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213" w:rsidRDefault="00970213" w:rsidP="009702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BD1E54">
        <w:rPr>
          <w:rFonts w:ascii="Times New Roman" w:hAnsi="Times New Roman" w:cs="Times New Roman"/>
          <w:b/>
          <w:bCs/>
          <w:sz w:val="28"/>
          <w:szCs w:val="28"/>
        </w:rPr>
        <w:t>одач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D1E54"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нарушениях в сфере розничной </w:t>
      </w:r>
      <w:r w:rsidRPr="00BD1E54">
        <w:rPr>
          <w:rFonts w:ascii="Times New Roman" w:hAnsi="Times New Roman" w:cs="Times New Roman"/>
          <w:b/>
          <w:bCs/>
          <w:sz w:val="28"/>
          <w:szCs w:val="28"/>
        </w:rPr>
        <w:t>продажи алкогольной продукции через Платформу обратной связи</w:t>
      </w:r>
    </w:p>
    <w:p w:rsidR="00970213" w:rsidRPr="00BD1E54" w:rsidRDefault="00970213" w:rsidP="009702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0213" w:rsidRPr="00BD1E54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E54">
        <w:rPr>
          <w:rFonts w:ascii="Times New Roman" w:hAnsi="Times New Roman" w:cs="Times New Roman"/>
          <w:b/>
          <w:bCs/>
          <w:sz w:val="28"/>
          <w:szCs w:val="28"/>
        </w:rPr>
        <w:t>Платформа обратной связи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D1E54">
        <w:rPr>
          <w:rFonts w:ascii="Times New Roman" w:hAnsi="Times New Roman" w:cs="Times New Roman"/>
          <w:sz w:val="28"/>
          <w:szCs w:val="28"/>
        </w:rPr>
        <w:t xml:space="preserve"> это современный цифровой инструмент взаимодействия граждан с государственными органами и органами местного самоуправления. Она интегрирована с порталом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D1E54">
        <w:rPr>
          <w:rFonts w:ascii="Times New Roman" w:hAnsi="Times New Roman" w:cs="Times New Roman"/>
          <w:sz w:val="28"/>
          <w:szCs w:val="28"/>
        </w:rPr>
        <w:t>Госуслуг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BD1E54">
        <w:rPr>
          <w:rFonts w:ascii="Times New Roman" w:hAnsi="Times New Roman" w:cs="Times New Roman"/>
          <w:sz w:val="28"/>
          <w:szCs w:val="28"/>
        </w:rPr>
        <w:t xml:space="preserve"> и позволяет оперативно сообщать о различных нарушениях и проблемах.</w:t>
      </w:r>
    </w:p>
    <w:p w:rsidR="00970213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E54">
        <w:rPr>
          <w:rFonts w:ascii="Times New Roman" w:hAnsi="Times New Roman" w:cs="Times New Roman"/>
          <w:sz w:val="28"/>
          <w:szCs w:val="28"/>
        </w:rPr>
        <w:t>Для подачи обращения о нарушениях в сфере розничной торговли ал</w:t>
      </w:r>
      <w:r>
        <w:rPr>
          <w:rFonts w:ascii="Times New Roman" w:hAnsi="Times New Roman" w:cs="Times New Roman"/>
          <w:sz w:val="28"/>
          <w:szCs w:val="28"/>
        </w:rPr>
        <w:t>когольной продукцией необходимо и</w:t>
      </w:r>
      <w:r w:rsidRPr="00BD1E54">
        <w:rPr>
          <w:rFonts w:ascii="Times New Roman" w:hAnsi="Times New Roman" w:cs="Times New Roman"/>
          <w:sz w:val="28"/>
          <w:szCs w:val="28"/>
        </w:rPr>
        <w:t xml:space="preserve">меть подтвержденную учетную запись на портале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D1E54">
        <w:rPr>
          <w:rFonts w:ascii="Times New Roman" w:hAnsi="Times New Roman" w:cs="Times New Roman"/>
          <w:sz w:val="28"/>
          <w:szCs w:val="28"/>
        </w:rPr>
        <w:t>Госуслуг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>», п</w:t>
      </w:r>
      <w:r w:rsidRPr="00BD1E54">
        <w:rPr>
          <w:rFonts w:ascii="Times New Roman" w:hAnsi="Times New Roman" w:cs="Times New Roman"/>
          <w:sz w:val="28"/>
          <w:szCs w:val="28"/>
        </w:rPr>
        <w:t>ерейти на сайт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D1E54">
        <w:rPr>
          <w:rFonts w:ascii="Times New Roman" w:hAnsi="Times New Roman" w:cs="Times New Roman"/>
          <w:sz w:val="28"/>
          <w:szCs w:val="28"/>
        </w:rPr>
        <w:t> </w:t>
      </w:r>
      <w:hyperlink r:id="rId5" w:history="1">
        <w:r w:rsidRPr="00CB2F8E"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https://pos.gosuslugi.ru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, далее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1E54">
        <w:rPr>
          <w:rFonts w:ascii="Times New Roman" w:hAnsi="Times New Roman" w:cs="Times New Roman"/>
          <w:sz w:val="28"/>
          <w:szCs w:val="28"/>
        </w:rPr>
        <w:t>вторизоваться через ЕСИА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BD1E54">
        <w:rPr>
          <w:rFonts w:ascii="Times New Roman" w:hAnsi="Times New Roman" w:cs="Times New Roman"/>
          <w:sz w:val="28"/>
          <w:szCs w:val="28"/>
        </w:rPr>
        <w:t>ыбрать соответствующую категорию обращения</w:t>
      </w:r>
      <w:r>
        <w:rPr>
          <w:rFonts w:ascii="Times New Roman" w:hAnsi="Times New Roman" w:cs="Times New Roman"/>
          <w:sz w:val="28"/>
          <w:szCs w:val="28"/>
        </w:rPr>
        <w:t xml:space="preserve"> и з</w:t>
      </w:r>
      <w:r w:rsidRPr="00BD1E54">
        <w:rPr>
          <w:rFonts w:ascii="Times New Roman" w:hAnsi="Times New Roman" w:cs="Times New Roman"/>
          <w:sz w:val="28"/>
          <w:szCs w:val="28"/>
        </w:rPr>
        <w:t>аполнить форму заявления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0213" w:rsidRPr="00C24DFB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DFB">
        <w:rPr>
          <w:rFonts w:ascii="Times New Roman" w:hAnsi="Times New Roman" w:cs="Times New Roman"/>
          <w:sz w:val="28"/>
          <w:szCs w:val="28"/>
        </w:rPr>
        <w:t>Через платформу можно сообщить о следующих нарушениях:</w:t>
      </w:r>
    </w:p>
    <w:p w:rsidR="00970213" w:rsidRPr="00BD1E54" w:rsidRDefault="00970213" w:rsidP="009702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D1E54">
        <w:rPr>
          <w:rFonts w:ascii="Times New Roman" w:hAnsi="Times New Roman" w:cs="Times New Roman"/>
          <w:sz w:val="28"/>
          <w:szCs w:val="28"/>
        </w:rPr>
        <w:t>родажа алкоголя несовершеннолетним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0213" w:rsidRPr="00BD1E54" w:rsidRDefault="00970213" w:rsidP="009702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D1E54">
        <w:rPr>
          <w:rFonts w:ascii="Times New Roman" w:hAnsi="Times New Roman" w:cs="Times New Roman"/>
          <w:sz w:val="28"/>
          <w:szCs w:val="28"/>
        </w:rPr>
        <w:t>еализация контрафактной продукции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0213" w:rsidRPr="00BD1E54" w:rsidRDefault="00970213" w:rsidP="009702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D1E54">
        <w:rPr>
          <w:rFonts w:ascii="Times New Roman" w:hAnsi="Times New Roman" w:cs="Times New Roman"/>
          <w:sz w:val="28"/>
          <w:szCs w:val="28"/>
        </w:rPr>
        <w:t>арушение времени продажи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0213" w:rsidRPr="00BD1E54" w:rsidRDefault="00970213" w:rsidP="009702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BD1E54">
        <w:rPr>
          <w:rFonts w:ascii="Times New Roman" w:hAnsi="Times New Roman" w:cs="Times New Roman"/>
          <w:sz w:val="28"/>
          <w:szCs w:val="28"/>
        </w:rPr>
        <w:t>орговля в запрещенных местах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0213" w:rsidRPr="00BD1E54" w:rsidRDefault="00970213" w:rsidP="009702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1E54">
        <w:rPr>
          <w:rFonts w:ascii="Times New Roman" w:hAnsi="Times New Roman" w:cs="Times New Roman"/>
          <w:sz w:val="28"/>
          <w:szCs w:val="28"/>
        </w:rPr>
        <w:t>тсутствие необходимой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0213" w:rsidRPr="00BD1E54" w:rsidRDefault="00970213" w:rsidP="009702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D1E54">
        <w:rPr>
          <w:rFonts w:ascii="Times New Roman" w:hAnsi="Times New Roman" w:cs="Times New Roman"/>
          <w:sz w:val="28"/>
          <w:szCs w:val="28"/>
        </w:rPr>
        <w:t>родажа без соответствующей лицензии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0213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E54">
        <w:rPr>
          <w:rFonts w:ascii="Times New Roman" w:hAnsi="Times New Roman" w:cs="Times New Roman"/>
          <w:b/>
          <w:bCs/>
          <w:sz w:val="28"/>
          <w:szCs w:val="28"/>
        </w:rPr>
        <w:t>Преимущества подачи обращения через ПОС</w:t>
      </w:r>
    </w:p>
    <w:p w:rsidR="00970213" w:rsidRPr="00C55BB9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5BB9">
        <w:rPr>
          <w:rFonts w:ascii="Times New Roman" w:hAnsi="Times New Roman" w:cs="Times New Roman"/>
          <w:bCs/>
          <w:sz w:val="28"/>
          <w:szCs w:val="28"/>
        </w:rPr>
        <w:t xml:space="preserve">Использование платформы имеет ряд существенных преимуществ. Прежде всего, это скорость обработки обращений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C55BB9">
        <w:rPr>
          <w:rFonts w:ascii="Times New Roman" w:hAnsi="Times New Roman" w:cs="Times New Roman"/>
          <w:bCs/>
          <w:sz w:val="28"/>
          <w:szCs w:val="28"/>
        </w:rPr>
        <w:t xml:space="preserve"> каждое заявление рассматривается в строго установленные законом сроки. Кроме того, каждое обращение получает официальный статус благодаря присвоению регистрационного номера.</w:t>
      </w:r>
    </w:p>
    <w:p w:rsidR="00970213" w:rsidRPr="00C55BB9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5BB9">
        <w:rPr>
          <w:rFonts w:ascii="Times New Roman" w:hAnsi="Times New Roman" w:cs="Times New Roman"/>
          <w:bCs/>
          <w:sz w:val="28"/>
          <w:szCs w:val="28"/>
        </w:rPr>
        <w:t xml:space="preserve">Важным преимуществом является возможность отслеживания статуса обращения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C55BB9">
        <w:rPr>
          <w:rFonts w:ascii="Times New Roman" w:hAnsi="Times New Roman" w:cs="Times New Roman"/>
          <w:bCs/>
          <w:sz w:val="28"/>
          <w:szCs w:val="28"/>
        </w:rPr>
        <w:t xml:space="preserve"> пользователь может в любой момент следить за ходом его рассмотрения. Система также обеспечивает автоматическое уведомление: как только решение по обращению будет принято, пользователь получит соответствующее оповещение.</w:t>
      </w:r>
    </w:p>
    <w:p w:rsidR="00970213" w:rsidRPr="00C55BB9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5BB9">
        <w:rPr>
          <w:rFonts w:ascii="Times New Roman" w:hAnsi="Times New Roman" w:cs="Times New Roman"/>
          <w:bCs/>
          <w:sz w:val="28"/>
          <w:szCs w:val="28"/>
        </w:rPr>
        <w:t>Безопасность личных данных гарантируется на высоком уровне — все персональные сведения находятся под защитой.</w:t>
      </w:r>
    </w:p>
    <w:p w:rsidR="00970213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5BB9">
        <w:rPr>
          <w:rFonts w:ascii="Times New Roman" w:hAnsi="Times New Roman" w:cs="Times New Roman"/>
          <w:bCs/>
          <w:sz w:val="28"/>
          <w:szCs w:val="28"/>
        </w:rPr>
        <w:t xml:space="preserve">Для максимально эффективного рассмотрения обращения необходимо соблюдать несколько важных правил. В первую очередь следует подробно описать суть нарушения, не упуская значимых деталей. </w:t>
      </w:r>
    </w:p>
    <w:p w:rsidR="00970213" w:rsidRPr="00C55BB9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5BB9">
        <w:rPr>
          <w:rFonts w:ascii="Times New Roman" w:hAnsi="Times New Roman" w:cs="Times New Roman"/>
          <w:bCs/>
          <w:sz w:val="28"/>
          <w:szCs w:val="28"/>
        </w:rPr>
        <w:t xml:space="preserve">При наличии фото- или </w:t>
      </w:r>
      <w:proofErr w:type="spellStart"/>
      <w:r w:rsidRPr="00C55BB9">
        <w:rPr>
          <w:rFonts w:ascii="Times New Roman" w:hAnsi="Times New Roman" w:cs="Times New Roman"/>
          <w:bCs/>
          <w:sz w:val="28"/>
          <w:szCs w:val="28"/>
        </w:rPr>
        <w:t>видеодоказательств</w:t>
      </w:r>
      <w:proofErr w:type="spellEnd"/>
      <w:r w:rsidRPr="00C55BB9">
        <w:rPr>
          <w:rFonts w:ascii="Times New Roman" w:hAnsi="Times New Roman" w:cs="Times New Roman"/>
          <w:bCs/>
          <w:sz w:val="28"/>
          <w:szCs w:val="28"/>
        </w:rPr>
        <w:t xml:space="preserve"> рекомендуется приложить их к обращению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C55BB9">
        <w:rPr>
          <w:rFonts w:ascii="Times New Roman" w:hAnsi="Times New Roman" w:cs="Times New Roman"/>
          <w:bCs/>
          <w:sz w:val="28"/>
          <w:szCs w:val="28"/>
        </w:rPr>
        <w:t xml:space="preserve"> это значительно повысит эффективность рассмотрения. Также необходимо указать актуальные контактные данные, чтобы специалисты могли при необходимости уточнить дополнительную информацию.</w:t>
      </w:r>
    </w:p>
    <w:p w:rsidR="00970213" w:rsidRPr="00BD1E54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E54">
        <w:rPr>
          <w:rFonts w:ascii="Times New Roman" w:hAnsi="Times New Roman" w:cs="Times New Roman"/>
          <w:sz w:val="28"/>
          <w:szCs w:val="28"/>
        </w:rPr>
        <w:t>Стандартные сроки рассмотрения обращений через платформу составляют до 30 дней. В некоторых случаях срок может быть продлен, о чем заявитель будет уведомлен дополнительно.</w:t>
      </w:r>
    </w:p>
    <w:p w:rsidR="00970213" w:rsidRPr="00BD1E54" w:rsidRDefault="00970213" w:rsidP="00970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E54">
        <w:rPr>
          <w:rFonts w:ascii="Times New Roman" w:hAnsi="Times New Roman" w:cs="Times New Roman"/>
          <w:sz w:val="28"/>
          <w:szCs w:val="28"/>
        </w:rPr>
        <w:t xml:space="preserve">Использование Платформы обратной связи — это удобный и эффективный способ сообщить о нарушениях в сфере розничной продажи </w:t>
      </w:r>
      <w:r w:rsidRPr="00BD1E54">
        <w:rPr>
          <w:rFonts w:ascii="Times New Roman" w:hAnsi="Times New Roman" w:cs="Times New Roman"/>
          <w:sz w:val="28"/>
          <w:szCs w:val="28"/>
        </w:rPr>
        <w:lastRenderedPageBreak/>
        <w:t>алкогольной продукции. Благодаря цифровизации процесса, каждый гражданин может внести свой вклад в борьбу с нелегальным оборотом алкоголя и защиту общественного здоровья.</w:t>
      </w:r>
    </w:p>
    <w:p w:rsidR="006A2046" w:rsidRDefault="006A2046">
      <w:bookmarkStart w:id="0" w:name="_GoBack"/>
      <w:bookmarkEnd w:id="0"/>
    </w:p>
    <w:sectPr w:rsidR="006A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70766"/>
    <w:multiLevelType w:val="multilevel"/>
    <w:tmpl w:val="9E12C8FC"/>
    <w:lvl w:ilvl="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213"/>
    <w:rsid w:val="006A2046"/>
    <w:rsid w:val="0097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70956-89AD-416B-9343-BC62BB90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s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Птицын Андрей Геннадьевич</dc:creator>
  <cp:keywords/>
  <dc:description/>
  <cp:lastModifiedBy>Птицын Андрей Геннадьевич</cp:lastModifiedBy>
  <cp:revision>1</cp:revision>
  <dcterms:created xsi:type="dcterms:W3CDTF">2025-09-08T09:35:00Z</dcterms:created>
  <dcterms:modified xsi:type="dcterms:W3CDTF">2025-09-08T09:35:00Z</dcterms:modified>
</cp:coreProperties>
</file>