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6" w:rsidRPr="00943796" w:rsidRDefault="00BB1FA6" w:rsidP="00BB1FA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ИНФОРМАЦИОННО-</w:t>
      </w:r>
      <w:r w:rsidRPr="00943796">
        <w:rPr>
          <w:sz w:val="24"/>
          <w:szCs w:val="24"/>
        </w:rPr>
        <w:t xml:space="preserve">КОНСУЛЬТАЦИОННАЯ ПОДДЕРЖКА СУБЪЕКТОВ МАЛОГО И СРЕДНЕГО ПРЕДПРИНИМАТЕЛЬСТВА ПО МЕРОПРИЯТИЯМ МУНЦИИАПЛЬНОЙ ПРОГРАММЫ «РАЗВИТИЕ ЭКОНОМИЧЕСКОГО ПОТЕНЦИАЛА БЕРЕЗОВСКОГО РАЙОНА» </w:t>
      </w:r>
    </w:p>
    <w:p w:rsidR="00BB1FA6" w:rsidRPr="00943796" w:rsidRDefault="00BB1FA6" w:rsidP="00BB1F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43796">
        <w:rPr>
          <w:sz w:val="24"/>
          <w:szCs w:val="24"/>
        </w:rPr>
        <w:t>В 2021 ГОДУ</w:t>
      </w:r>
    </w:p>
    <w:p w:rsidR="00BB1FA6" w:rsidRPr="008358A7" w:rsidRDefault="00BB1FA6" w:rsidP="00BB1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0425"/>
      </w:tblGrid>
      <w:tr w:rsidR="00BB1FA6" w:rsidRPr="00943796" w:rsidTr="00051396">
        <w:tc>
          <w:tcPr>
            <w:tcW w:w="5070" w:type="dxa"/>
            <w:shd w:val="clear" w:color="auto" w:fill="auto"/>
            <w:vAlign w:val="center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Получатели субсидии</w:t>
            </w:r>
          </w:p>
        </w:tc>
        <w:tc>
          <w:tcPr>
            <w:tcW w:w="10425" w:type="dxa"/>
            <w:shd w:val="clear" w:color="auto" w:fill="auto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796">
              <w:rPr>
                <w:rFonts w:eastAsia="Calibri"/>
                <w:bCs/>
                <w:sz w:val="24"/>
                <w:szCs w:val="24"/>
                <w:lang w:eastAsia="en-US"/>
              </w:rPr>
              <w:t>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доверенности, оформленной в соответствии с законодательством Российской Федерации</w:t>
            </w:r>
          </w:p>
        </w:tc>
      </w:tr>
      <w:tr w:rsidR="00BB1FA6" w:rsidRPr="00943796" w:rsidTr="00051396">
        <w:tc>
          <w:tcPr>
            <w:tcW w:w="5070" w:type="dxa"/>
            <w:shd w:val="clear" w:color="auto" w:fill="auto"/>
            <w:vAlign w:val="center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Нормативно-правовой акт</w:t>
            </w:r>
          </w:p>
        </w:tc>
        <w:tc>
          <w:tcPr>
            <w:tcW w:w="10425" w:type="dxa"/>
            <w:shd w:val="clear" w:color="auto" w:fill="auto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796">
              <w:rPr>
                <w:sz w:val="24"/>
                <w:szCs w:val="24"/>
              </w:rPr>
              <w:t>Постановление администрации Березовского района от 18.05.2021 № 502 «Об утверждении административного регламента предоставления муниципальной услуги «Оказание информационно-консультационной поддержки субъектам малого и среднего предпринимательства»</w:t>
            </w:r>
          </w:p>
        </w:tc>
      </w:tr>
      <w:tr w:rsidR="00BB1FA6" w:rsidRPr="00943796" w:rsidTr="00051396">
        <w:tc>
          <w:tcPr>
            <w:tcW w:w="5070" w:type="dxa"/>
            <w:shd w:val="clear" w:color="auto" w:fill="auto"/>
            <w:vAlign w:val="center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Результат предоставления поддержки</w:t>
            </w:r>
          </w:p>
        </w:tc>
        <w:tc>
          <w:tcPr>
            <w:tcW w:w="10425" w:type="dxa"/>
            <w:shd w:val="clear" w:color="auto" w:fill="auto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796">
              <w:rPr>
                <w:rFonts w:eastAsia="Calibri"/>
                <w:sz w:val="24"/>
                <w:szCs w:val="24"/>
                <w:lang w:eastAsia="en-US"/>
              </w:rPr>
              <w:t>Направление (выдача) заявителю уведомления с информацией о существующих видах поддержки, порядке и условиях ее получения</w:t>
            </w:r>
          </w:p>
        </w:tc>
      </w:tr>
      <w:tr w:rsidR="00BB1FA6" w:rsidRPr="00943796" w:rsidTr="00051396">
        <w:tc>
          <w:tcPr>
            <w:tcW w:w="5070" w:type="dxa"/>
            <w:shd w:val="clear" w:color="auto" w:fill="auto"/>
            <w:vAlign w:val="center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Как получить поддержку</w:t>
            </w:r>
          </w:p>
        </w:tc>
        <w:tc>
          <w:tcPr>
            <w:tcW w:w="10425" w:type="dxa"/>
            <w:shd w:val="clear" w:color="auto" w:fill="auto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796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 </w:t>
            </w:r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при личном обращении в отдел предпринимательства и потребительского рынка комитета по экономической политике, ул. Астраханцева, 54, </w:t>
            </w:r>
            <w:proofErr w:type="spellStart"/>
            <w:r w:rsidRPr="00943796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943796">
              <w:rPr>
                <w:rFonts w:eastAsia="Calibri"/>
                <w:sz w:val="24"/>
                <w:szCs w:val="24"/>
                <w:lang w:eastAsia="en-US"/>
              </w:rPr>
              <w:t>. 408;</w:t>
            </w:r>
          </w:p>
          <w:p w:rsidR="00BB1FA6" w:rsidRPr="00943796" w:rsidRDefault="00BB1FA6" w:rsidP="0005139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- посредством почтового отправления в адрес комитета по экономической политике, 628140, </w:t>
            </w:r>
            <w:proofErr w:type="spellStart"/>
            <w:r w:rsidRPr="00943796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spellEnd"/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. Березово, ул. Астраханцева, 54, </w:t>
            </w:r>
            <w:proofErr w:type="spellStart"/>
            <w:r w:rsidRPr="00943796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943796">
              <w:rPr>
                <w:rFonts w:eastAsia="Calibri"/>
                <w:sz w:val="24"/>
                <w:szCs w:val="24"/>
                <w:lang w:eastAsia="en-US"/>
              </w:rPr>
              <w:t>. 408;</w:t>
            </w:r>
          </w:p>
          <w:p w:rsidR="00BB1FA6" w:rsidRPr="00943796" w:rsidRDefault="00BB1FA6" w:rsidP="0005139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796">
              <w:rPr>
                <w:rFonts w:eastAsia="Calibri"/>
                <w:sz w:val="24"/>
                <w:szCs w:val="24"/>
                <w:lang w:eastAsia="en-US"/>
              </w:rPr>
              <w:t>- посредством обращения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районе;</w:t>
            </w:r>
          </w:p>
          <w:p w:rsidR="00BB1FA6" w:rsidRPr="00943796" w:rsidRDefault="00BB1FA6" w:rsidP="0005139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- посредством федеральной государственной информационной системы «Единый портал государственных и муниципальных услуг (функций)» </w:t>
            </w:r>
            <w:hyperlink r:id="rId7" w:history="1">
              <w:r w:rsidRPr="00943796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www.gosuslugi</w:t>
              </w:r>
            </w:hyperlink>
            <w:r w:rsidRPr="00943796">
              <w:rPr>
                <w:rFonts w:eastAsia="Calibri"/>
                <w:sz w:val="24"/>
                <w:szCs w:val="24"/>
                <w:lang w:eastAsia="en-US"/>
              </w:rPr>
              <w:t>.ru;</w:t>
            </w:r>
          </w:p>
          <w:p w:rsidR="00BB1FA6" w:rsidRPr="00943796" w:rsidRDefault="00BB1FA6" w:rsidP="0005139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796">
              <w:rPr>
                <w:rFonts w:eastAsia="Calibri"/>
                <w:sz w:val="24"/>
                <w:szCs w:val="24"/>
                <w:lang w:eastAsia="en-US"/>
              </w:rPr>
              <w:t>- посредством 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– Югры» 86.gosuslugi.ru;</w:t>
            </w:r>
          </w:p>
          <w:p w:rsidR="00BB1FA6" w:rsidRPr="00943796" w:rsidRDefault="00BB1FA6" w:rsidP="00051396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- в электронной форме через «Канал прямой связи» в формате PDF по ссылке </w:t>
            </w:r>
            <w:hyperlink r:id="rId8" w:history="1">
              <w:r w:rsidRPr="00943796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https://berezovo.ru/activity/economy/business_segment/kanal-obratnoy-svyazi/feedback/</w:t>
              </w:r>
            </w:hyperlink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</w:tbl>
    <w:p w:rsidR="00BB1FA6" w:rsidRPr="008358A7" w:rsidRDefault="00BB1FA6" w:rsidP="00BB1FA6">
      <w:pPr>
        <w:autoSpaceDE w:val="0"/>
        <w:autoSpaceDN w:val="0"/>
        <w:adjustRightInd w:val="0"/>
        <w:jc w:val="right"/>
        <w:rPr>
          <w:b/>
          <w:sz w:val="24"/>
          <w:szCs w:val="24"/>
          <w:highlight w:val="yellow"/>
        </w:rPr>
      </w:pPr>
    </w:p>
    <w:p w:rsidR="00BB1FA6" w:rsidRPr="008358A7" w:rsidRDefault="00BB1FA6" w:rsidP="00BB1FA6">
      <w:pPr>
        <w:jc w:val="right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1671955" cy="840740"/>
            <wp:effectExtent l="0" t="0" r="4445" b="0"/>
            <wp:docPr id="1" name="Рисунок 1" descr="ulnN9IFs_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nN9IFs_Q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1FA6" w:rsidRPr="008358A7" w:rsidRDefault="00BB1FA6" w:rsidP="00BB1FA6">
      <w:pPr>
        <w:jc w:val="right"/>
        <w:rPr>
          <w:b/>
          <w:sz w:val="24"/>
          <w:szCs w:val="24"/>
        </w:rPr>
        <w:sectPr w:rsidR="00BB1FA6" w:rsidRPr="008358A7" w:rsidSect="00031DD4">
          <w:pgSz w:w="16838" w:h="11906" w:orient="landscape"/>
          <w:pgMar w:top="567" w:right="709" w:bottom="1418" w:left="709" w:header="709" w:footer="709" w:gutter="0"/>
          <w:cols w:space="708"/>
          <w:docGrid w:linePitch="360"/>
        </w:sectPr>
      </w:pPr>
    </w:p>
    <w:p w:rsidR="00DD1A95" w:rsidRDefault="00DD1A95"/>
    <w:sectPr w:rsidR="00DD1A95" w:rsidSect="00BB1F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71" w:rsidRDefault="001B4771" w:rsidP="00BB1FA6">
      <w:r>
        <w:separator/>
      </w:r>
    </w:p>
  </w:endnote>
  <w:endnote w:type="continuationSeparator" w:id="0">
    <w:p w:rsidR="001B4771" w:rsidRDefault="001B4771" w:rsidP="00BB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71" w:rsidRDefault="001B4771" w:rsidP="00BB1FA6">
      <w:r>
        <w:separator/>
      </w:r>
    </w:p>
  </w:footnote>
  <w:footnote w:type="continuationSeparator" w:id="0">
    <w:p w:rsidR="001B4771" w:rsidRDefault="001B4771" w:rsidP="00BB1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29"/>
    <w:rsid w:val="001B4771"/>
    <w:rsid w:val="00BB1FA6"/>
    <w:rsid w:val="00DD1A95"/>
    <w:rsid w:val="00F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1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1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B1F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1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1F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1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1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B1F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1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1F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ezovo.ru/activity/economy/business_segment/kanal-obratnoy-svyazi/feedbac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408</cp:lastModifiedBy>
  <cp:revision>2</cp:revision>
  <dcterms:created xsi:type="dcterms:W3CDTF">2021-06-22T06:23:00Z</dcterms:created>
  <dcterms:modified xsi:type="dcterms:W3CDTF">2021-06-22T06:23:00Z</dcterms:modified>
</cp:coreProperties>
</file>