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B8" w:rsidRPr="00C44DE5" w:rsidRDefault="00FD09B8" w:rsidP="00FD09B8">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sidRPr="00C44DE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9F14F93" wp14:editId="3986C2B3">
            <wp:simplePos x="0" y="0"/>
            <wp:positionH relativeFrom="column">
              <wp:posOffset>2781300</wp:posOffset>
            </wp:positionH>
            <wp:positionV relativeFrom="paragraph">
              <wp:posOffset>114300</wp:posOffset>
            </wp:positionV>
            <wp:extent cx="709295" cy="721995"/>
            <wp:effectExtent l="0" t="0" r="0" b="1905"/>
            <wp:wrapTopAndBottom/>
            <wp:docPr id="2"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9B8" w:rsidRPr="00C44DE5" w:rsidRDefault="00FD09B8" w:rsidP="00FD09B8">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C44DE5">
        <w:rPr>
          <w:rFonts w:ascii="Times New Roman" w:eastAsia="Times New Roman" w:hAnsi="Times New Roman" w:cs="Times New Roman"/>
          <w:b/>
          <w:bCs/>
          <w:sz w:val="36"/>
          <w:szCs w:val="36"/>
          <w:lang w:eastAsia="ru-RU"/>
        </w:rPr>
        <w:t>АДМИНИСТРАЦИЯ БЕРЕЗОВСКОГО РАЙОНА</w:t>
      </w:r>
    </w:p>
    <w:p w:rsidR="00FD09B8" w:rsidRPr="00C44DE5" w:rsidRDefault="00FD09B8" w:rsidP="00FD09B8">
      <w:pPr>
        <w:tabs>
          <w:tab w:val="left" w:pos="4962"/>
        </w:tabs>
        <w:spacing w:after="0" w:line="240" w:lineRule="auto"/>
        <w:jc w:val="center"/>
        <w:rPr>
          <w:rFonts w:ascii="Times New Roman" w:eastAsia="Times New Roman" w:hAnsi="Times New Roman" w:cs="Times New Roman"/>
          <w:b/>
          <w:bCs/>
          <w:sz w:val="20"/>
          <w:szCs w:val="20"/>
          <w:lang w:eastAsia="ru-RU"/>
        </w:rPr>
      </w:pPr>
    </w:p>
    <w:p w:rsidR="00FD09B8" w:rsidRPr="00C44DE5" w:rsidRDefault="00FD09B8" w:rsidP="00FD09B8">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C44DE5">
        <w:rPr>
          <w:rFonts w:ascii="Times New Roman" w:eastAsia="Times New Roman" w:hAnsi="Times New Roman" w:cs="Times New Roman"/>
          <w:b/>
          <w:bCs/>
          <w:sz w:val="20"/>
          <w:szCs w:val="20"/>
          <w:lang w:eastAsia="ru-RU"/>
        </w:rPr>
        <w:t>ХАНТЫ-МАНСИЙСКОГО АВТОНОМНОГО ОКРУГА - ЮГРЫ</w:t>
      </w:r>
    </w:p>
    <w:p w:rsidR="00FD09B8" w:rsidRPr="00C44DE5" w:rsidRDefault="00FD09B8" w:rsidP="00FD09B8">
      <w:pPr>
        <w:tabs>
          <w:tab w:val="left" w:pos="4962"/>
        </w:tabs>
        <w:spacing w:after="0" w:line="240" w:lineRule="auto"/>
        <w:jc w:val="center"/>
        <w:rPr>
          <w:rFonts w:ascii="Times New Roman" w:eastAsia="Times New Roman" w:hAnsi="Times New Roman" w:cs="Times New Roman"/>
          <w:b/>
          <w:bCs/>
          <w:sz w:val="24"/>
          <w:szCs w:val="24"/>
          <w:lang w:eastAsia="ru-RU"/>
        </w:rPr>
      </w:pPr>
    </w:p>
    <w:p w:rsidR="00FD09B8" w:rsidRPr="00C44DE5" w:rsidRDefault="00FD09B8" w:rsidP="00FD09B8">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C44DE5">
        <w:rPr>
          <w:rFonts w:ascii="Times New Roman" w:eastAsia="Times New Roman" w:hAnsi="Times New Roman" w:cs="Times New Roman"/>
          <w:b/>
          <w:bCs/>
          <w:sz w:val="36"/>
          <w:szCs w:val="36"/>
          <w:lang w:eastAsia="ru-RU"/>
        </w:rPr>
        <w:t>РАСПОРЯЖЕНИЕ</w:t>
      </w:r>
    </w:p>
    <w:p w:rsidR="00FD09B8" w:rsidRPr="00C44DE5" w:rsidRDefault="00FD09B8" w:rsidP="00FD09B8">
      <w:pPr>
        <w:tabs>
          <w:tab w:val="left" w:pos="4962"/>
        </w:tabs>
        <w:spacing w:after="0" w:line="240" w:lineRule="auto"/>
        <w:rPr>
          <w:rFonts w:ascii="Times New Roman" w:eastAsia="Times New Roman" w:hAnsi="Times New Roman" w:cs="Times New Roman"/>
          <w:sz w:val="28"/>
          <w:szCs w:val="28"/>
          <w:lang w:eastAsia="ru-RU"/>
        </w:rPr>
      </w:pPr>
    </w:p>
    <w:p w:rsidR="00FD09B8" w:rsidRPr="00C44DE5" w:rsidRDefault="009C3672" w:rsidP="00FD09B8">
      <w:pPr>
        <w:tabs>
          <w:tab w:val="left" w:pos="893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01.11.2019                                                                                                        № 850-р</w:t>
      </w:r>
    </w:p>
    <w:p w:rsidR="00FD09B8" w:rsidRPr="00C44DE5" w:rsidRDefault="00FD09B8" w:rsidP="00FD09B8">
      <w:pPr>
        <w:spacing w:after="0" w:line="480" w:lineRule="auto"/>
        <w:rPr>
          <w:rFonts w:ascii="Times New Roman" w:eastAsia="Times New Roman" w:hAnsi="Times New Roman" w:cs="Times New Roman"/>
          <w:sz w:val="28"/>
          <w:szCs w:val="28"/>
          <w:lang w:eastAsia="ru-RU"/>
        </w:rPr>
      </w:pPr>
      <w:proofErr w:type="spellStart"/>
      <w:r w:rsidRPr="00C44DE5">
        <w:rPr>
          <w:rFonts w:ascii="Times New Roman" w:eastAsia="Times New Roman" w:hAnsi="Times New Roman" w:cs="Times New Roman"/>
          <w:sz w:val="28"/>
          <w:szCs w:val="28"/>
          <w:lang w:eastAsia="ru-RU"/>
        </w:rPr>
        <w:t>пгт</w:t>
      </w:r>
      <w:proofErr w:type="spellEnd"/>
      <w:r w:rsidRPr="00C44DE5">
        <w:rPr>
          <w:rFonts w:ascii="Times New Roman" w:eastAsia="Times New Roman" w:hAnsi="Times New Roman" w:cs="Times New Roman"/>
          <w:sz w:val="28"/>
          <w:szCs w:val="28"/>
          <w:lang w:eastAsia="ru-RU"/>
        </w:rPr>
        <w:t>. Березово</w:t>
      </w:r>
    </w:p>
    <w:p w:rsidR="00FD09B8" w:rsidRPr="00F63663" w:rsidRDefault="00FD09B8" w:rsidP="00FD09B8">
      <w:pPr>
        <w:widowControl w:val="0"/>
        <w:autoSpaceDE w:val="0"/>
        <w:autoSpaceDN w:val="0"/>
        <w:adjustRightInd w:val="0"/>
        <w:spacing w:after="0" w:line="240" w:lineRule="auto"/>
        <w:ind w:right="4962"/>
        <w:jc w:val="both"/>
        <w:rPr>
          <w:rFonts w:ascii="Times New Roman" w:hAnsi="Times New Roman" w:cs="Times New Roman"/>
          <w:sz w:val="28"/>
          <w:szCs w:val="28"/>
        </w:rPr>
      </w:pPr>
      <w:r w:rsidRPr="00F63663">
        <w:rPr>
          <w:rFonts w:ascii="Times New Roman" w:eastAsia="Times New Roman" w:hAnsi="Times New Roman" w:cs="Times New Roman"/>
          <w:sz w:val="28"/>
          <w:szCs w:val="28"/>
          <w:lang w:eastAsia="ru-RU"/>
        </w:rPr>
        <w:t xml:space="preserve">О прогнозе социально-экономического развития Березовского района </w:t>
      </w:r>
      <w:r w:rsidRPr="00F63663">
        <w:rPr>
          <w:rFonts w:ascii="Times New Roman" w:hAnsi="Times New Roman" w:cs="Times New Roman"/>
          <w:sz w:val="28"/>
          <w:szCs w:val="28"/>
        </w:rPr>
        <w:t>на 2020 год и на плановый период 2021 и 2024 годов</w:t>
      </w:r>
    </w:p>
    <w:p w:rsidR="00FD09B8" w:rsidRPr="00D62812" w:rsidRDefault="00FD09B8" w:rsidP="00FD09B8">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FD09B8" w:rsidRPr="00F63663" w:rsidRDefault="00FD09B8" w:rsidP="00FD09B8">
      <w:pPr>
        <w:spacing w:after="0" w:line="240" w:lineRule="auto"/>
        <w:ind w:firstLine="654"/>
        <w:jc w:val="both"/>
        <w:rPr>
          <w:rFonts w:ascii="Times New Roman" w:eastAsia="Times New Roman" w:hAnsi="Times New Roman" w:cs="Times New Roman"/>
          <w:sz w:val="28"/>
          <w:szCs w:val="28"/>
          <w:lang w:eastAsia="ru-RU"/>
        </w:rPr>
      </w:pPr>
      <w:proofErr w:type="gramStart"/>
      <w:r w:rsidRPr="00F63663">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23 июня 2015 года № 738 «</w:t>
      </w:r>
      <w:r w:rsidRPr="00F63663">
        <w:rPr>
          <w:rFonts w:ascii="Times New Roman" w:hAnsi="Times New Roman" w:cs="Times New Roman"/>
          <w:sz w:val="28"/>
          <w:szCs w:val="28"/>
        </w:rPr>
        <w:t>О Порядке составления проекта бюджета Березовского района на очередной</w:t>
      </w:r>
      <w:proofErr w:type="gramEnd"/>
      <w:r w:rsidRPr="00F63663">
        <w:rPr>
          <w:rFonts w:ascii="Times New Roman" w:hAnsi="Times New Roman" w:cs="Times New Roman"/>
          <w:sz w:val="28"/>
          <w:szCs w:val="28"/>
        </w:rPr>
        <w:t xml:space="preserve"> финансовый год и плановый период» (в редакциях от 06.07.2017 №</w:t>
      </w:r>
      <w:r>
        <w:rPr>
          <w:rFonts w:ascii="Times New Roman" w:hAnsi="Times New Roman" w:cs="Times New Roman"/>
          <w:sz w:val="28"/>
          <w:szCs w:val="28"/>
        </w:rPr>
        <w:t xml:space="preserve"> </w:t>
      </w:r>
      <w:r w:rsidRPr="00F63663">
        <w:rPr>
          <w:rFonts w:ascii="Times New Roman" w:hAnsi="Times New Roman" w:cs="Times New Roman"/>
          <w:sz w:val="28"/>
          <w:szCs w:val="28"/>
        </w:rPr>
        <w:t>580, от 25.07.2018 №</w:t>
      </w:r>
      <w:r>
        <w:rPr>
          <w:rFonts w:ascii="Times New Roman" w:hAnsi="Times New Roman" w:cs="Times New Roman"/>
          <w:sz w:val="28"/>
          <w:szCs w:val="28"/>
        </w:rPr>
        <w:t xml:space="preserve"> </w:t>
      </w:r>
      <w:r w:rsidRPr="00F63663">
        <w:rPr>
          <w:rFonts w:ascii="Times New Roman" w:hAnsi="Times New Roman" w:cs="Times New Roman"/>
          <w:sz w:val="28"/>
          <w:szCs w:val="28"/>
        </w:rPr>
        <w:t>646, от 13.08.2019 №</w:t>
      </w:r>
      <w:r>
        <w:rPr>
          <w:rFonts w:ascii="Times New Roman" w:hAnsi="Times New Roman" w:cs="Times New Roman"/>
          <w:sz w:val="28"/>
          <w:szCs w:val="28"/>
        </w:rPr>
        <w:t xml:space="preserve"> </w:t>
      </w:r>
      <w:r w:rsidRPr="00F63663">
        <w:rPr>
          <w:rFonts w:ascii="Times New Roman" w:hAnsi="Times New Roman" w:cs="Times New Roman"/>
          <w:sz w:val="28"/>
          <w:szCs w:val="28"/>
        </w:rPr>
        <w:t>944),</w:t>
      </w:r>
      <w:r w:rsidRPr="00F63663">
        <w:rPr>
          <w:rFonts w:ascii="Times New Roman" w:eastAsia="Times New Roman" w:hAnsi="Times New Roman" w:cs="Times New Roman"/>
          <w:sz w:val="28"/>
          <w:szCs w:val="28"/>
          <w:lang w:eastAsia="ru-RU"/>
        </w:rPr>
        <w:t xml:space="preserve">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 реализации прогноза социально-экономического развития Березовского района на среднесрочный период»:</w:t>
      </w:r>
    </w:p>
    <w:p w:rsidR="00FD09B8" w:rsidRPr="00F63663" w:rsidRDefault="00FD09B8" w:rsidP="00FD09B8">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1.</w:t>
      </w:r>
      <w:r w:rsidRPr="00F63663">
        <w:rPr>
          <w:rFonts w:ascii="Times New Roman" w:eastAsia="Times New Roman" w:hAnsi="Times New Roman" w:cs="Times New Roman"/>
          <w:sz w:val="28"/>
          <w:szCs w:val="28"/>
          <w:lang w:eastAsia="ru-RU"/>
        </w:rPr>
        <w:tab/>
        <w:t xml:space="preserve">Одобрить прилагаемый прогноз социально-экономического развития Березовского района </w:t>
      </w:r>
      <w:r w:rsidRPr="00F63663">
        <w:rPr>
          <w:rFonts w:ascii="Times New Roman" w:hAnsi="Times New Roman" w:cs="Times New Roman"/>
          <w:sz w:val="28"/>
          <w:szCs w:val="28"/>
        </w:rPr>
        <w:t>на 2020 год и на плановый период 2021 и 2024 годов</w:t>
      </w:r>
      <w:r w:rsidRPr="00F63663">
        <w:rPr>
          <w:rFonts w:ascii="Times New Roman" w:eastAsia="Times New Roman" w:hAnsi="Times New Roman" w:cs="Times New Roman"/>
          <w:sz w:val="28"/>
          <w:szCs w:val="28"/>
          <w:lang w:eastAsia="ru-RU"/>
        </w:rPr>
        <w:t xml:space="preserve"> согласно приложению к настоящему распоряжению (далее – прогноз). </w:t>
      </w:r>
    </w:p>
    <w:p w:rsidR="00FD09B8" w:rsidRPr="00F63663" w:rsidRDefault="00FD09B8" w:rsidP="00FD09B8">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2.</w:t>
      </w:r>
      <w:r w:rsidRPr="00F63663">
        <w:rPr>
          <w:rFonts w:ascii="Times New Roman" w:eastAsia="Times New Roman" w:hAnsi="Times New Roman" w:cs="Times New Roman"/>
          <w:sz w:val="28"/>
          <w:szCs w:val="28"/>
          <w:lang w:eastAsia="ru-RU"/>
        </w:rPr>
        <w:tab/>
        <w:t xml:space="preserve">Комитету по финансам администрации Березовского района                  (С.В. </w:t>
      </w:r>
      <w:proofErr w:type="spellStart"/>
      <w:r w:rsidRPr="00F63663">
        <w:rPr>
          <w:rFonts w:ascii="Times New Roman" w:eastAsia="Times New Roman" w:hAnsi="Times New Roman" w:cs="Times New Roman"/>
          <w:sz w:val="28"/>
          <w:szCs w:val="28"/>
          <w:lang w:eastAsia="ru-RU"/>
        </w:rPr>
        <w:t>Ушарова</w:t>
      </w:r>
      <w:proofErr w:type="spellEnd"/>
      <w:r w:rsidRPr="00F63663">
        <w:rPr>
          <w:rFonts w:ascii="Times New Roman" w:eastAsia="Times New Roman" w:hAnsi="Times New Roman" w:cs="Times New Roman"/>
          <w:sz w:val="28"/>
          <w:szCs w:val="28"/>
          <w:lang w:eastAsia="ru-RU"/>
        </w:rPr>
        <w:t xml:space="preserve">) считать исходным базовый вариант прогноза при формировании проекта решения Думы Березовского района о бюджете Березовского района на 2020 год. </w:t>
      </w:r>
    </w:p>
    <w:p w:rsidR="00FD09B8" w:rsidRPr="00F63663" w:rsidRDefault="00FD09B8" w:rsidP="00FD09B8">
      <w:pPr>
        <w:spacing w:after="0" w:line="240" w:lineRule="auto"/>
        <w:ind w:firstLine="654"/>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3. Разместить настоящее распоряжение на </w:t>
      </w:r>
      <w:proofErr w:type="gramStart"/>
      <w:r w:rsidRPr="00F63663">
        <w:rPr>
          <w:rFonts w:ascii="Times New Roman" w:eastAsia="Times New Roman" w:hAnsi="Times New Roman" w:cs="Times New Roman"/>
          <w:sz w:val="28"/>
          <w:szCs w:val="28"/>
          <w:lang w:eastAsia="ru-RU"/>
        </w:rPr>
        <w:t>официальном</w:t>
      </w:r>
      <w:proofErr w:type="gramEnd"/>
      <w:r w:rsidRPr="00F63663">
        <w:rPr>
          <w:rFonts w:ascii="Times New Roman" w:eastAsia="Times New Roman" w:hAnsi="Times New Roman" w:cs="Times New Roman"/>
          <w:sz w:val="28"/>
          <w:szCs w:val="28"/>
          <w:lang w:eastAsia="ru-RU"/>
        </w:rPr>
        <w:t xml:space="preserve"> веб-сайте органов местного самоуправления Березовского района.</w:t>
      </w:r>
    </w:p>
    <w:p w:rsidR="00FD09B8" w:rsidRPr="00F63663" w:rsidRDefault="00FD09B8" w:rsidP="00FD09B8">
      <w:pPr>
        <w:spacing w:after="0" w:line="240" w:lineRule="auto"/>
        <w:ind w:firstLine="654"/>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FD09B8" w:rsidRPr="00F63663" w:rsidRDefault="00FD09B8" w:rsidP="00FD09B8">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5.</w:t>
      </w:r>
      <w:r w:rsidRPr="00F63663">
        <w:rPr>
          <w:rFonts w:ascii="Times New Roman" w:eastAsia="Times New Roman" w:hAnsi="Times New Roman" w:cs="Times New Roman"/>
          <w:sz w:val="28"/>
          <w:szCs w:val="28"/>
          <w:lang w:eastAsia="ru-RU"/>
        </w:rPr>
        <w:tab/>
      </w:r>
      <w:proofErr w:type="gramStart"/>
      <w:r w:rsidRPr="00F63663">
        <w:rPr>
          <w:rFonts w:ascii="Times New Roman" w:eastAsia="Times New Roman" w:hAnsi="Times New Roman" w:cs="Times New Roman"/>
          <w:sz w:val="28"/>
          <w:szCs w:val="28"/>
          <w:lang w:eastAsia="ru-RU"/>
        </w:rPr>
        <w:t>Контроль за</w:t>
      </w:r>
      <w:proofErr w:type="gramEnd"/>
      <w:r w:rsidRPr="00F63663">
        <w:rPr>
          <w:rFonts w:ascii="Times New Roman" w:eastAsia="Times New Roman" w:hAnsi="Times New Roman" w:cs="Times New Roman"/>
          <w:sz w:val="28"/>
          <w:szCs w:val="28"/>
          <w:lang w:eastAsia="ru-RU"/>
        </w:rPr>
        <w:t xml:space="preserve"> исполнением настоящего распоряжения возложить на </w:t>
      </w:r>
      <w:r w:rsidRPr="00F63663">
        <w:rPr>
          <w:rFonts w:ascii="Times New Roman" w:eastAsia="Times New Roman" w:hAnsi="Times New Roman" w:cs="Times New Roman"/>
          <w:sz w:val="28"/>
          <w:szCs w:val="24"/>
          <w:lang w:eastAsia="ru-RU"/>
        </w:rPr>
        <w:t>заместителя главы Березовского района, председателя Комитета</w:t>
      </w:r>
      <w:r w:rsidRPr="00F63663">
        <w:rPr>
          <w:rFonts w:ascii="Times New Roman" w:eastAsia="Times New Roman" w:hAnsi="Times New Roman" w:cs="Times New Roman"/>
          <w:sz w:val="28"/>
          <w:szCs w:val="28"/>
          <w:lang w:eastAsia="ru-RU"/>
        </w:rPr>
        <w:t xml:space="preserve"> С.В. </w:t>
      </w:r>
      <w:proofErr w:type="spellStart"/>
      <w:r w:rsidRPr="00F63663">
        <w:rPr>
          <w:rFonts w:ascii="Times New Roman" w:eastAsia="Times New Roman" w:hAnsi="Times New Roman" w:cs="Times New Roman"/>
          <w:sz w:val="28"/>
          <w:szCs w:val="28"/>
          <w:lang w:eastAsia="ru-RU"/>
        </w:rPr>
        <w:t>Ушарову</w:t>
      </w:r>
      <w:proofErr w:type="spellEnd"/>
      <w:r w:rsidRPr="00F63663">
        <w:rPr>
          <w:rFonts w:ascii="Times New Roman" w:eastAsia="Times New Roman" w:hAnsi="Times New Roman" w:cs="Times New Roman"/>
          <w:sz w:val="28"/>
          <w:szCs w:val="28"/>
          <w:lang w:eastAsia="ru-RU"/>
        </w:rPr>
        <w:t>.</w:t>
      </w:r>
    </w:p>
    <w:p w:rsidR="00FD09B8" w:rsidRDefault="00FD09B8" w:rsidP="00FD09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09B8" w:rsidRPr="00F63663" w:rsidRDefault="00FD09B8" w:rsidP="00FD09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D09B8" w:rsidRPr="00F63663" w:rsidRDefault="00FD09B8" w:rsidP="00FD09B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F63663">
        <w:rPr>
          <w:rFonts w:ascii="Times New Roman" w:eastAsia="Times New Roman" w:hAnsi="Times New Roman" w:cs="Times New Roman"/>
          <w:sz w:val="28"/>
          <w:szCs w:val="28"/>
          <w:lang w:eastAsia="ru-RU"/>
        </w:rPr>
        <w:t>И.о</w:t>
      </w:r>
      <w:proofErr w:type="spellEnd"/>
      <w:r w:rsidRPr="00F63663">
        <w:rPr>
          <w:rFonts w:ascii="Times New Roman" w:eastAsia="Times New Roman" w:hAnsi="Times New Roman" w:cs="Times New Roman"/>
          <w:sz w:val="28"/>
          <w:szCs w:val="28"/>
          <w:lang w:eastAsia="ru-RU"/>
        </w:rPr>
        <w:t xml:space="preserve">. главы района                                                                                         С.Ю. </w:t>
      </w:r>
      <w:proofErr w:type="spellStart"/>
      <w:r w:rsidRPr="00F63663">
        <w:rPr>
          <w:rFonts w:ascii="Times New Roman" w:eastAsia="Times New Roman" w:hAnsi="Times New Roman" w:cs="Times New Roman"/>
          <w:sz w:val="28"/>
          <w:szCs w:val="28"/>
          <w:lang w:eastAsia="ru-RU"/>
        </w:rPr>
        <w:t>Билаш</w:t>
      </w:r>
      <w:proofErr w:type="spellEnd"/>
    </w:p>
    <w:p w:rsidR="00F502FE" w:rsidRPr="00F63663" w:rsidRDefault="00F502FE">
      <w:pPr>
        <w:sectPr w:rsidR="00F502FE" w:rsidRPr="00F63663" w:rsidSect="00FD09B8">
          <w:headerReference w:type="default" r:id="rId9"/>
          <w:pgSz w:w="11906" w:h="16838"/>
          <w:pgMar w:top="1134" w:right="567" w:bottom="709" w:left="1418" w:header="709" w:footer="709" w:gutter="0"/>
          <w:cols w:space="708"/>
          <w:titlePg/>
          <w:docGrid w:linePitch="360"/>
        </w:sectPr>
      </w:pPr>
    </w:p>
    <w:p w:rsidR="00F502FE" w:rsidRPr="00F63663" w:rsidRDefault="00F502FE" w:rsidP="00F502FE">
      <w:pPr>
        <w:spacing w:after="0" w:line="240" w:lineRule="auto"/>
        <w:jc w:val="right"/>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lastRenderedPageBreak/>
        <w:t>Приложение</w:t>
      </w:r>
    </w:p>
    <w:p w:rsidR="00F502FE" w:rsidRPr="00F63663" w:rsidRDefault="00F502FE" w:rsidP="00F502FE">
      <w:pPr>
        <w:spacing w:after="0" w:line="240" w:lineRule="auto"/>
        <w:jc w:val="right"/>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к распоряжению администрации Березовского района</w:t>
      </w:r>
    </w:p>
    <w:p w:rsidR="00F502FE" w:rsidRPr="00F63663" w:rsidRDefault="009C3672" w:rsidP="00F502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w:t>
      </w:r>
      <w:r w:rsidR="002F3ECD" w:rsidRPr="00F636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11.2019 № 850</w:t>
      </w:r>
      <w:r w:rsidR="00F502FE" w:rsidRPr="00F63663">
        <w:rPr>
          <w:rFonts w:ascii="Times New Roman" w:eastAsia="Times New Roman" w:hAnsi="Times New Roman" w:cs="Times New Roman"/>
          <w:sz w:val="28"/>
          <w:szCs w:val="28"/>
          <w:lang w:eastAsia="ru-RU"/>
        </w:rPr>
        <w:t>-р</w:t>
      </w:r>
    </w:p>
    <w:p w:rsidR="00F502FE" w:rsidRPr="00F63663" w:rsidRDefault="00F502FE" w:rsidP="00F502FE">
      <w:pPr>
        <w:spacing w:after="0" w:line="240" w:lineRule="auto"/>
        <w:jc w:val="right"/>
        <w:rPr>
          <w:rFonts w:ascii="Times New Roman" w:eastAsia="Times New Roman" w:hAnsi="Times New Roman" w:cs="Times New Roman"/>
          <w:sz w:val="28"/>
          <w:szCs w:val="28"/>
          <w:lang w:eastAsia="ru-RU"/>
        </w:rPr>
      </w:pPr>
    </w:p>
    <w:p w:rsidR="00F502FE" w:rsidRPr="00F63663" w:rsidRDefault="00F70736" w:rsidP="00F502FE">
      <w:pPr>
        <w:spacing w:after="0" w:line="240" w:lineRule="auto"/>
        <w:jc w:val="center"/>
        <w:rPr>
          <w:rFonts w:ascii="Times New Roman" w:eastAsia="Times New Roman" w:hAnsi="Times New Roman" w:cs="Times New Roman"/>
          <w:b/>
          <w:sz w:val="28"/>
          <w:szCs w:val="28"/>
          <w:lang w:eastAsia="ru-RU"/>
        </w:rPr>
      </w:pPr>
      <w:r w:rsidRPr="00F63663">
        <w:rPr>
          <w:rFonts w:ascii="Times New Roman" w:eastAsia="Times New Roman" w:hAnsi="Times New Roman" w:cs="Times New Roman"/>
          <w:b/>
          <w:sz w:val="28"/>
          <w:szCs w:val="28"/>
          <w:lang w:eastAsia="ru-RU"/>
        </w:rPr>
        <w:t>П</w:t>
      </w:r>
      <w:r w:rsidR="009C3672">
        <w:rPr>
          <w:rFonts w:ascii="Times New Roman" w:eastAsia="Times New Roman" w:hAnsi="Times New Roman" w:cs="Times New Roman"/>
          <w:b/>
          <w:sz w:val="28"/>
          <w:szCs w:val="28"/>
          <w:lang w:eastAsia="ru-RU"/>
        </w:rPr>
        <w:t xml:space="preserve">рогноз </w:t>
      </w:r>
      <w:r w:rsidR="00F502FE" w:rsidRPr="00F63663">
        <w:rPr>
          <w:rFonts w:ascii="Times New Roman" w:eastAsia="Times New Roman" w:hAnsi="Times New Roman" w:cs="Times New Roman"/>
          <w:b/>
          <w:sz w:val="28"/>
          <w:szCs w:val="28"/>
          <w:lang w:eastAsia="ru-RU"/>
        </w:rPr>
        <w:t xml:space="preserve">социально-экономического развития Березовского района </w:t>
      </w:r>
    </w:p>
    <w:p w:rsidR="00F502FE" w:rsidRPr="00F63663" w:rsidRDefault="00F502FE" w:rsidP="00F502FE">
      <w:pPr>
        <w:spacing w:after="0" w:line="240" w:lineRule="auto"/>
        <w:jc w:val="center"/>
        <w:rPr>
          <w:rFonts w:ascii="Times New Roman" w:eastAsia="Times New Roman" w:hAnsi="Times New Roman" w:cs="Times New Roman"/>
          <w:b/>
          <w:sz w:val="28"/>
          <w:szCs w:val="28"/>
          <w:lang w:eastAsia="ru-RU"/>
        </w:rPr>
      </w:pPr>
      <w:r w:rsidRPr="00F63663">
        <w:rPr>
          <w:rFonts w:ascii="Times New Roman" w:eastAsia="Times New Roman" w:hAnsi="Times New Roman" w:cs="Times New Roman"/>
          <w:b/>
          <w:sz w:val="28"/>
          <w:szCs w:val="28"/>
          <w:lang w:eastAsia="ru-RU"/>
        </w:rPr>
        <w:t xml:space="preserve">на 2020 год и на плановый период </w:t>
      </w:r>
      <w:r w:rsidR="00F70736" w:rsidRPr="00F63663">
        <w:rPr>
          <w:rFonts w:ascii="Times New Roman" w:eastAsia="Times New Roman" w:hAnsi="Times New Roman" w:cs="Times New Roman"/>
          <w:b/>
          <w:sz w:val="28"/>
          <w:szCs w:val="28"/>
          <w:lang w:eastAsia="ru-RU"/>
        </w:rPr>
        <w:t>2021 и 2024 годов</w:t>
      </w:r>
    </w:p>
    <w:p w:rsidR="00F502FE" w:rsidRPr="00F63663" w:rsidRDefault="00F502FE" w:rsidP="00F502FE">
      <w:pPr>
        <w:spacing w:after="0" w:line="240" w:lineRule="auto"/>
        <w:jc w:val="center"/>
        <w:rPr>
          <w:rFonts w:ascii="Times New Roman" w:eastAsia="Times New Roman" w:hAnsi="Times New Roman" w:cs="Times New Roman"/>
          <w:sz w:val="18"/>
          <w:szCs w:val="18"/>
          <w:lang w:eastAsia="ru-RU"/>
        </w:rPr>
      </w:pPr>
    </w:p>
    <w:tbl>
      <w:tblPr>
        <w:tblW w:w="16153" w:type="dxa"/>
        <w:tblInd w:w="-743" w:type="dxa"/>
        <w:tblLayout w:type="fixed"/>
        <w:tblLook w:val="04A0" w:firstRow="1" w:lastRow="0" w:firstColumn="1" w:lastColumn="0" w:noHBand="0" w:noVBand="1"/>
      </w:tblPr>
      <w:tblGrid>
        <w:gridCol w:w="380"/>
        <w:gridCol w:w="2456"/>
        <w:gridCol w:w="1276"/>
        <w:gridCol w:w="704"/>
        <w:gridCol w:w="704"/>
        <w:gridCol w:w="718"/>
        <w:gridCol w:w="1214"/>
        <w:gridCol w:w="769"/>
        <w:gridCol w:w="1214"/>
        <w:gridCol w:w="769"/>
        <w:gridCol w:w="1214"/>
        <w:gridCol w:w="769"/>
        <w:gridCol w:w="1214"/>
        <w:gridCol w:w="769"/>
        <w:gridCol w:w="1214"/>
        <w:gridCol w:w="769"/>
      </w:tblGrid>
      <w:tr w:rsidR="00F3549F" w:rsidRPr="00F3549F" w:rsidTr="00F3549F">
        <w:trPr>
          <w:trHeight w:val="600"/>
        </w:trPr>
        <w:tc>
          <w:tcPr>
            <w:tcW w:w="380" w:type="dxa"/>
            <w:tcBorders>
              <w:top w:val="single" w:sz="4" w:space="0" w:color="auto"/>
              <w:left w:val="single" w:sz="4" w:space="0" w:color="auto"/>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2456" w:type="dxa"/>
            <w:tcBorders>
              <w:top w:val="single" w:sz="4" w:space="0" w:color="auto"/>
              <w:left w:val="nil"/>
              <w:bottom w:val="nil"/>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1276" w:type="dxa"/>
            <w:tcBorders>
              <w:top w:val="single" w:sz="4" w:space="0" w:color="auto"/>
              <w:left w:val="nil"/>
              <w:bottom w:val="nil"/>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xml:space="preserve">отчет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xml:space="preserve">отчет </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оценка показателя</w:t>
            </w:r>
          </w:p>
        </w:tc>
        <w:tc>
          <w:tcPr>
            <w:tcW w:w="9915" w:type="dxa"/>
            <w:gridSpan w:val="10"/>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прогноз</w:t>
            </w:r>
          </w:p>
        </w:tc>
      </w:tr>
      <w:tr w:rsidR="00F3549F" w:rsidRPr="00F3549F" w:rsidTr="00F3549F">
        <w:trPr>
          <w:trHeight w:val="255"/>
        </w:trPr>
        <w:tc>
          <w:tcPr>
            <w:tcW w:w="380" w:type="dxa"/>
            <w:tcBorders>
              <w:top w:val="nil"/>
              <w:left w:val="single" w:sz="4" w:space="0" w:color="auto"/>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2456" w:type="dxa"/>
            <w:tcBorders>
              <w:top w:val="nil"/>
              <w:left w:val="nil"/>
              <w:bottom w:val="nil"/>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Показатели</w:t>
            </w:r>
          </w:p>
        </w:tc>
        <w:tc>
          <w:tcPr>
            <w:tcW w:w="1276" w:type="dxa"/>
            <w:tcBorders>
              <w:top w:val="nil"/>
              <w:left w:val="nil"/>
              <w:bottom w:val="nil"/>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Единица измерения</w:t>
            </w:r>
          </w:p>
        </w:tc>
        <w:tc>
          <w:tcPr>
            <w:tcW w:w="704" w:type="dxa"/>
            <w:tcBorders>
              <w:top w:val="nil"/>
              <w:left w:val="nil"/>
              <w:bottom w:val="nil"/>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04" w:type="dxa"/>
            <w:tcBorders>
              <w:top w:val="nil"/>
              <w:left w:val="nil"/>
              <w:bottom w:val="nil"/>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18" w:type="dxa"/>
            <w:tcBorders>
              <w:top w:val="nil"/>
              <w:left w:val="nil"/>
              <w:bottom w:val="nil"/>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19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2020</w:t>
            </w:r>
          </w:p>
        </w:tc>
        <w:tc>
          <w:tcPr>
            <w:tcW w:w="19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2021</w:t>
            </w:r>
          </w:p>
        </w:tc>
        <w:tc>
          <w:tcPr>
            <w:tcW w:w="19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2022</w:t>
            </w:r>
          </w:p>
        </w:tc>
        <w:tc>
          <w:tcPr>
            <w:tcW w:w="19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2023</w:t>
            </w:r>
          </w:p>
        </w:tc>
        <w:tc>
          <w:tcPr>
            <w:tcW w:w="19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2024</w:t>
            </w:r>
          </w:p>
        </w:tc>
      </w:tr>
      <w:tr w:rsidR="00F3549F" w:rsidRPr="00F3549F" w:rsidTr="00F3549F">
        <w:trPr>
          <w:trHeight w:val="240"/>
        </w:trPr>
        <w:tc>
          <w:tcPr>
            <w:tcW w:w="380" w:type="dxa"/>
            <w:tcBorders>
              <w:top w:val="nil"/>
              <w:left w:val="single" w:sz="4" w:space="0" w:color="auto"/>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2456" w:type="dxa"/>
            <w:tcBorders>
              <w:top w:val="nil"/>
              <w:left w:val="nil"/>
              <w:bottom w:val="nil"/>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1276" w:type="dxa"/>
            <w:tcBorders>
              <w:top w:val="nil"/>
              <w:left w:val="nil"/>
              <w:bottom w:val="nil"/>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04" w:type="dxa"/>
            <w:tcBorders>
              <w:top w:val="nil"/>
              <w:left w:val="nil"/>
              <w:bottom w:val="nil"/>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2017</w:t>
            </w:r>
          </w:p>
        </w:tc>
        <w:tc>
          <w:tcPr>
            <w:tcW w:w="704" w:type="dxa"/>
            <w:tcBorders>
              <w:top w:val="nil"/>
              <w:left w:val="nil"/>
              <w:bottom w:val="nil"/>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2018</w:t>
            </w:r>
          </w:p>
        </w:tc>
        <w:tc>
          <w:tcPr>
            <w:tcW w:w="718" w:type="dxa"/>
            <w:tcBorders>
              <w:top w:val="nil"/>
              <w:left w:val="nil"/>
              <w:bottom w:val="nil"/>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2019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консервативный</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консервативный</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консервативный</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консервативный</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консервативный</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базовый</w:t>
            </w:r>
          </w:p>
        </w:tc>
      </w:tr>
      <w:tr w:rsidR="00F3549F" w:rsidRPr="00F3549F" w:rsidTr="00F3549F">
        <w:trPr>
          <w:trHeight w:val="2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bottom"/>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1 вариант</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1 вариант</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1 вариант</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1 вариант</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1 вариант</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2 вариант</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Население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Численность населения (в среднегодовом исчислении)</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22,805</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22,441</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22,033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21,622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21,624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21,247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21,254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20,914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20,930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20,629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20,655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20,396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20,434</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Численность населения (на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22,973</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22,637</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22,246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21,819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21,819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21,424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21,428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21,069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21,080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20,759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20,779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20,499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20,530</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Численность населения трудоспособного возраста</w:t>
            </w:r>
            <w:r w:rsidRPr="00F3549F">
              <w:rPr>
                <w:rFonts w:ascii="Times New Roman" w:eastAsia="Times New Roman" w:hAnsi="Times New Roman" w:cs="Times New Roman"/>
                <w:sz w:val="13"/>
                <w:szCs w:val="13"/>
                <w:lang w:eastAsia="ru-RU"/>
              </w:rPr>
              <w:br/>
              <w:t>(на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12,444</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12,072</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11,853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11,855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11,856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11,859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11,861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11,865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11,868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11,873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11,877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11,883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11,888</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Численность населения старше трудоспособного возраста</w:t>
            </w:r>
            <w:r w:rsidRPr="00F3549F">
              <w:rPr>
                <w:rFonts w:ascii="Times New Roman" w:eastAsia="Times New Roman" w:hAnsi="Times New Roman" w:cs="Times New Roman"/>
                <w:sz w:val="13"/>
                <w:szCs w:val="13"/>
                <w:lang w:eastAsia="ru-RU"/>
              </w:rPr>
              <w:br/>
              <w:t>(на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Ожидаемая продолжительность жизни при рождении</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число лет</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87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Общий коэффициент рождаемости</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число родившихся на 1000 человек населения</w:t>
            </w:r>
            <w:r w:rsidRPr="00F3549F">
              <w:rPr>
                <w:rFonts w:ascii="Times New Roman" w:eastAsia="Times New Roman" w:hAnsi="Times New Roman" w:cs="Times New Roman"/>
                <w:sz w:val="13"/>
                <w:szCs w:val="13"/>
                <w:lang w:eastAsia="ru-RU"/>
              </w:rPr>
              <w:br/>
              <w:t>на 1000 человек населения</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14,25</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13,50</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12,39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12,67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12,72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13,04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13,13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13,48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13,62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14,01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14,19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14,61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14,83</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Суммарный коэффициент рождаемости</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число детей на 1 женщину</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Общий коэффициент смертности</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число умерших на 1000 человек населения</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9,82</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11,01</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11,98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11,93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11,76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11,67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11,61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11,49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11,43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11,28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11,21</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Коэффициент естественного прироста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на 1000 человек населения</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4,43</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0,41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0,74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0,83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2,76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3,33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3,62</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Миграционный прирост (убыль)</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-0,437</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-0,447</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-0,436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-0,411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-0,409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-0,381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-0,377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-0,348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-0,343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-0,312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-0,306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-0,274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-0,266</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Промышленное производство</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Объем отгруженных товаров собственного производства, выполненных работ и услуг собственными силами</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1017,85</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2725,61</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2115,33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2117,54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2262,27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2287,10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2447,95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2480,72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2659,48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2700,38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2902,82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2950,83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3186,86</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Индекс промышленного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 xml:space="preserve">в сопоставимых </w:t>
            </w:r>
            <w:r w:rsidRPr="00F3549F">
              <w:rPr>
                <w:rFonts w:ascii="Times New Roman" w:eastAsia="Times New Roman" w:hAnsi="Times New Roman" w:cs="Times New Roman"/>
                <w:sz w:val="13"/>
                <w:szCs w:val="13"/>
                <w:lang w:eastAsia="ru-RU"/>
              </w:rPr>
              <w:lastRenderedPageBreak/>
              <w:t>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lastRenderedPageBreak/>
              <w:t>96,50</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248,10</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74,58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104,02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104,50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104,52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104,82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104,85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105,20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105,23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105,54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105,56</w:t>
            </w:r>
          </w:p>
        </w:tc>
      </w:tr>
      <w:tr w:rsidR="00F3549F" w:rsidRPr="00F3549F" w:rsidTr="00F3549F">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lastRenderedPageBreak/>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i/>
                <w:iCs/>
                <w:sz w:val="13"/>
                <w:szCs w:val="13"/>
                <w:lang w:eastAsia="ru-RU"/>
              </w:rPr>
            </w:pPr>
            <w:r w:rsidRPr="00F3549F">
              <w:rPr>
                <w:rFonts w:ascii="Times New Roman" w:eastAsia="Times New Roman" w:hAnsi="Times New Roman" w:cs="Times New Roman"/>
                <w:i/>
                <w:iCs/>
                <w:sz w:val="13"/>
                <w:szCs w:val="13"/>
                <w:lang w:eastAsia="ru-RU"/>
              </w:rPr>
              <w:t>Индексы производства по видам экономической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i/>
                <w:iCs/>
                <w:sz w:val="13"/>
                <w:szCs w:val="13"/>
                <w:lang w:eastAsia="ru-RU"/>
              </w:rPr>
            </w:pPr>
            <w:r w:rsidRPr="00F3549F">
              <w:rPr>
                <w:rFonts w:ascii="Times New Roman" w:eastAsia="Times New Roman" w:hAnsi="Times New Roman" w:cs="Times New Roman"/>
                <w:i/>
                <w:iCs/>
                <w:sz w:val="13"/>
                <w:szCs w:val="13"/>
                <w:lang w:eastAsia="ru-RU"/>
              </w:rPr>
              <w:t>Добыча полезных ископаемых (раздел B)</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95,46</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1744,15</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96,20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108,35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108,36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108,37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108,38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108,39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108,40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108,41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108,42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108,43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108,44</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Добыча сырой нефти и природного газа (06)</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95,44</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1744,15</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108,35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108,36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108,37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108,38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108,39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108,41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108,42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108,43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108,44</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Добыча прочих полезных ископаемых (08)</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Предоставление услуг в области добычи полезных ископаемых (09)</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i/>
                <w:iCs/>
                <w:sz w:val="13"/>
                <w:szCs w:val="13"/>
                <w:lang w:eastAsia="ru-RU"/>
              </w:rPr>
            </w:pPr>
            <w:r w:rsidRPr="00F3549F">
              <w:rPr>
                <w:rFonts w:ascii="Times New Roman" w:eastAsia="Times New Roman" w:hAnsi="Times New Roman" w:cs="Times New Roman"/>
                <w:i/>
                <w:iCs/>
                <w:sz w:val="13"/>
                <w:szCs w:val="13"/>
                <w:lang w:eastAsia="ru-RU"/>
              </w:rPr>
              <w:t>Обрабатывающие производства (раздел C)</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124,84</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93,15</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95,50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96,50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96,52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97,05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97,10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97,15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97,60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97,65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98,05</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пищевых продуктов (10)</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напитков (11)</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текстильных изделий (13)</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одежды (14)</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кожи и изделий из кожи (15)</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6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бумаги и бумажных изделий (17)</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ype="page"/>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Деятельность полиграфическая и копирование носителей информации (18)</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lastRenderedPageBreak/>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кокса и нефтепродуктов (19)</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химических веществ и химических продуктов (20)</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лекарственных средств и материалов, применяемых в медицинских целях (21)</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резиновых и пластмассовых изделий (22)</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прочей неметаллической минеральной продукции (23)</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металлургическое (24)</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готовых металлических изделий, кроме машин и оборудования (25)</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компьютеров, электронных и оптических изделий (26)</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электрического оборудования (27)</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машин и оборудования, не включенных в другие группировки (28)</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автотранспортных средств, прицепов и</w:t>
            </w:r>
            <w:r w:rsidRPr="00F3549F">
              <w:rPr>
                <w:rFonts w:ascii="Times New Roman" w:eastAsia="Times New Roman" w:hAnsi="Times New Roman" w:cs="Times New Roman"/>
                <w:sz w:val="13"/>
                <w:szCs w:val="13"/>
                <w:lang w:eastAsia="ru-RU"/>
              </w:rPr>
              <w:br/>
              <w:t>полуприцепов (29)</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прочих транспортных средств и оборудования (30)</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мебели (31)</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Производство прочих готовых изделий (32)</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Ремонт и монтаж машин и оборудования (33)</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lastRenderedPageBreak/>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i/>
                <w:iCs/>
                <w:sz w:val="13"/>
                <w:szCs w:val="13"/>
                <w:lang w:eastAsia="ru-RU"/>
              </w:rPr>
            </w:pPr>
            <w:r w:rsidRPr="00F3549F">
              <w:rPr>
                <w:rFonts w:ascii="Times New Roman" w:eastAsia="Times New Roman" w:hAnsi="Times New Roman" w:cs="Times New Roman"/>
                <w:i/>
                <w:iCs/>
                <w:sz w:val="13"/>
                <w:szCs w:val="13"/>
                <w:lang w:eastAsia="ru-RU"/>
              </w:rPr>
              <w:t>Обеспечение электрической энергией, газом и паром;</w:t>
            </w:r>
            <w:r w:rsidRPr="00F3549F">
              <w:rPr>
                <w:rFonts w:ascii="Times New Roman" w:eastAsia="Times New Roman" w:hAnsi="Times New Roman" w:cs="Times New Roman"/>
                <w:i/>
                <w:iCs/>
                <w:sz w:val="13"/>
                <w:szCs w:val="13"/>
                <w:lang w:eastAsia="ru-RU"/>
              </w:rPr>
              <w:br/>
              <w:t>кондиционирование воздуха (раздел D)</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31,41</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136,29</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96,05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96,09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96,50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96,55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96,58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96,60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96,65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96,70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96,75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96,80</w:t>
            </w:r>
          </w:p>
        </w:tc>
      </w:tr>
      <w:tr w:rsidR="00F3549F" w:rsidRPr="00F3549F" w:rsidTr="00F3549F">
        <w:trPr>
          <w:trHeight w:val="6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i/>
                <w:iCs/>
                <w:sz w:val="13"/>
                <w:szCs w:val="13"/>
                <w:lang w:eastAsia="ru-RU"/>
              </w:rPr>
            </w:pPr>
            <w:r w:rsidRPr="00F3549F">
              <w:rPr>
                <w:rFonts w:ascii="Times New Roman" w:eastAsia="Times New Roman" w:hAnsi="Times New Roman" w:cs="Times New Roman"/>
                <w:i/>
                <w:iCs/>
                <w:sz w:val="13"/>
                <w:szCs w:val="13"/>
                <w:lang w:eastAsia="ru-RU"/>
              </w:rPr>
              <w:t>Водоснабжение; водоотведение, организация сбора и утилизации отходов, деятельность по ликвидации загрязнений (раздел E)</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89,03</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95,45</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97,15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97,50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97,55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97,70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97,90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98,20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98,40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98,60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Потребление электроэнергии</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w:t>
            </w:r>
            <w:proofErr w:type="spellStart"/>
            <w:r w:rsidRPr="00F3549F">
              <w:rPr>
                <w:rFonts w:ascii="Times New Roman" w:eastAsia="Times New Roman" w:hAnsi="Times New Roman" w:cs="Times New Roman"/>
                <w:sz w:val="13"/>
                <w:szCs w:val="13"/>
                <w:lang w:eastAsia="ru-RU"/>
              </w:rPr>
              <w:t>кВт.ч</w:t>
            </w:r>
            <w:proofErr w:type="spellEnd"/>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Средние тарифы на электроэнергию, отпущенную различным категориям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руб./</w:t>
            </w:r>
            <w:proofErr w:type="spellStart"/>
            <w:r w:rsidRPr="00F3549F">
              <w:rPr>
                <w:rFonts w:ascii="Times New Roman" w:eastAsia="Times New Roman" w:hAnsi="Times New Roman" w:cs="Times New Roman"/>
                <w:sz w:val="13"/>
                <w:szCs w:val="13"/>
                <w:lang w:eastAsia="ru-RU"/>
              </w:rPr>
              <w:t>тыс</w:t>
            </w:r>
            <w:proofErr w:type="gramStart"/>
            <w:r w:rsidRPr="00F3549F">
              <w:rPr>
                <w:rFonts w:ascii="Times New Roman" w:eastAsia="Times New Roman" w:hAnsi="Times New Roman" w:cs="Times New Roman"/>
                <w:sz w:val="13"/>
                <w:szCs w:val="13"/>
                <w:lang w:eastAsia="ru-RU"/>
              </w:rPr>
              <w:t>.к</w:t>
            </w:r>
            <w:proofErr w:type="gramEnd"/>
            <w:r w:rsidRPr="00F3549F">
              <w:rPr>
                <w:rFonts w:ascii="Times New Roman" w:eastAsia="Times New Roman" w:hAnsi="Times New Roman" w:cs="Times New Roman"/>
                <w:sz w:val="13"/>
                <w:szCs w:val="13"/>
                <w:lang w:eastAsia="ru-RU"/>
              </w:rPr>
              <w:t>Вт.ч</w:t>
            </w:r>
            <w:proofErr w:type="spellEnd"/>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6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Индекс тарифов на электроэнергию, отпущенную различным категориям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за период с начала года</w:t>
            </w:r>
            <w:r w:rsidRPr="00F3549F">
              <w:rPr>
                <w:rFonts w:ascii="Times New Roman" w:eastAsia="Times New Roman" w:hAnsi="Times New Roman" w:cs="Times New Roman"/>
                <w:sz w:val="13"/>
                <w:szCs w:val="13"/>
                <w:lang w:eastAsia="ru-RU"/>
              </w:rPr>
              <w:br/>
              <w:t>к соотв. периоду</w:t>
            </w:r>
            <w:r w:rsidRPr="00F3549F">
              <w:rPr>
                <w:rFonts w:ascii="Times New Roman" w:eastAsia="Times New Roman" w:hAnsi="Times New Roman" w:cs="Times New Roman"/>
                <w:sz w:val="13"/>
                <w:szCs w:val="13"/>
                <w:lang w:eastAsia="ru-RU"/>
              </w:rPr>
              <w:br/>
              <w:t>предыдущего года,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Сельское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Продукция сельского хозяйства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202,73</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229,64</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245,06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262,48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263,26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284,04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285,34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309,24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310,95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338,04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340,42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370,04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373,85</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Индекс производства продукции сельского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110,55</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112,60</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103,10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103,19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104,10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104,35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104,82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104,99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105,19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105,52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105,57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105,66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105,80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Продукция растениеводства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90,55</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118,22</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128,71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140,84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141,04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155,98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156,25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173,46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174,08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193,80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194,95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216,80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218,92</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Индекс производства продукции растениеводства</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106,50</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129,52</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105,60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105,62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106,70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107,01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107,35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107,55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107,85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108,05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108,20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108,40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108,50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Продукция животноводства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112,18</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111,42</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116,35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121,64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122,22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128,06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129,09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135,78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136,87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144,24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145,48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153,24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154,93</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Индекс производства продукции животноводства</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113,08</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99,03</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100,50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100,53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101,30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101,32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101,85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101,95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102,05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102,15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102,20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102,25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102,30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Строительство</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Объем работ, выполненных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xml:space="preserve">в ценах соответствующих лет; </w:t>
            </w: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5283,66</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485,74</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257,48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257,90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258,20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598,02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612,32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819,40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843,04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1130,32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1161,83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1557,75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1602,72</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Индекс физического объема работ, выполненных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239,02</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8,74</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50,15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6"/>
                <w:szCs w:val="16"/>
                <w:lang w:eastAsia="ru-RU"/>
              </w:rPr>
            </w:pPr>
            <w:r w:rsidRPr="00F3549F">
              <w:rPr>
                <w:rFonts w:ascii="Times New Roman" w:eastAsia="Times New Roman" w:hAnsi="Times New Roman" w:cs="Times New Roman"/>
                <w:sz w:val="16"/>
                <w:szCs w:val="16"/>
                <w:lang w:eastAsia="ru-RU"/>
              </w:rPr>
              <w:t>94,850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6"/>
                <w:szCs w:val="16"/>
                <w:lang w:eastAsia="ru-RU"/>
              </w:rPr>
            </w:pPr>
            <w:r w:rsidRPr="00F3549F">
              <w:rPr>
                <w:rFonts w:ascii="Times New Roman" w:eastAsia="Times New Roman" w:hAnsi="Times New Roman" w:cs="Times New Roman"/>
                <w:sz w:val="16"/>
                <w:szCs w:val="16"/>
                <w:lang w:eastAsia="ru-RU"/>
              </w:rPr>
              <w:t>95,050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6"/>
                <w:szCs w:val="16"/>
                <w:lang w:eastAsia="ru-RU"/>
              </w:rPr>
            </w:pPr>
            <w:r w:rsidRPr="00F3549F">
              <w:rPr>
                <w:rFonts w:ascii="Times New Roman" w:eastAsia="Times New Roman" w:hAnsi="Times New Roman" w:cs="Times New Roman"/>
                <w:sz w:val="16"/>
                <w:szCs w:val="16"/>
                <w:lang w:eastAsia="ru-RU"/>
              </w:rPr>
              <w:t>220,000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6"/>
                <w:szCs w:val="16"/>
                <w:lang w:eastAsia="ru-RU"/>
              </w:rPr>
            </w:pPr>
            <w:r w:rsidRPr="00F3549F">
              <w:rPr>
                <w:rFonts w:ascii="Times New Roman" w:eastAsia="Times New Roman" w:hAnsi="Times New Roman" w:cs="Times New Roman"/>
                <w:sz w:val="16"/>
                <w:szCs w:val="16"/>
                <w:lang w:eastAsia="ru-RU"/>
              </w:rPr>
              <w:t>225,000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6"/>
                <w:szCs w:val="16"/>
                <w:lang w:eastAsia="ru-RU"/>
              </w:rPr>
            </w:pPr>
            <w:r w:rsidRPr="00F3549F">
              <w:rPr>
                <w:rFonts w:ascii="Times New Roman" w:eastAsia="Times New Roman" w:hAnsi="Times New Roman" w:cs="Times New Roman"/>
                <w:sz w:val="16"/>
                <w:szCs w:val="16"/>
                <w:lang w:eastAsia="ru-RU"/>
              </w:rPr>
              <w:t>130,000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6"/>
                <w:szCs w:val="16"/>
                <w:lang w:eastAsia="ru-RU"/>
              </w:rPr>
            </w:pPr>
            <w:r w:rsidRPr="00F3549F">
              <w:rPr>
                <w:rFonts w:ascii="Times New Roman" w:eastAsia="Times New Roman" w:hAnsi="Times New Roman" w:cs="Times New Roman"/>
                <w:sz w:val="16"/>
                <w:szCs w:val="16"/>
                <w:lang w:eastAsia="ru-RU"/>
              </w:rPr>
              <w:t>131,000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6"/>
                <w:szCs w:val="16"/>
                <w:lang w:eastAsia="ru-RU"/>
              </w:rPr>
            </w:pPr>
            <w:r w:rsidRPr="00F3549F">
              <w:rPr>
                <w:rFonts w:ascii="Times New Roman" w:eastAsia="Times New Roman" w:hAnsi="Times New Roman" w:cs="Times New Roman"/>
                <w:sz w:val="16"/>
                <w:szCs w:val="16"/>
                <w:lang w:eastAsia="ru-RU"/>
              </w:rPr>
              <w:t>131,001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6"/>
                <w:szCs w:val="16"/>
                <w:lang w:eastAsia="ru-RU"/>
              </w:rPr>
            </w:pPr>
            <w:r w:rsidRPr="00F3549F">
              <w:rPr>
                <w:rFonts w:ascii="Times New Roman" w:eastAsia="Times New Roman" w:hAnsi="Times New Roman" w:cs="Times New Roman"/>
                <w:sz w:val="16"/>
                <w:szCs w:val="16"/>
                <w:lang w:eastAsia="ru-RU"/>
              </w:rPr>
              <w:t>131,002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6"/>
                <w:szCs w:val="16"/>
                <w:lang w:eastAsia="ru-RU"/>
              </w:rPr>
            </w:pPr>
            <w:r w:rsidRPr="00F3549F">
              <w:rPr>
                <w:rFonts w:ascii="Times New Roman" w:eastAsia="Times New Roman" w:hAnsi="Times New Roman" w:cs="Times New Roman"/>
                <w:sz w:val="16"/>
                <w:szCs w:val="16"/>
                <w:lang w:eastAsia="ru-RU"/>
              </w:rPr>
              <w:t>131,003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6"/>
                <w:szCs w:val="16"/>
                <w:lang w:eastAsia="ru-RU"/>
              </w:rPr>
            </w:pPr>
            <w:r w:rsidRPr="00F3549F">
              <w:rPr>
                <w:rFonts w:ascii="Times New Roman" w:eastAsia="Times New Roman" w:hAnsi="Times New Roman" w:cs="Times New Roman"/>
                <w:sz w:val="16"/>
                <w:szCs w:val="16"/>
                <w:lang w:eastAsia="ru-RU"/>
              </w:rPr>
              <w:t>131,004</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Индекс-дефлятор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xml:space="preserve">% </w:t>
            </w:r>
            <w:proofErr w:type="gramStart"/>
            <w:r w:rsidRPr="00F3549F">
              <w:rPr>
                <w:rFonts w:ascii="Times New Roman" w:eastAsia="Times New Roman" w:hAnsi="Times New Roman" w:cs="Times New Roman"/>
                <w:sz w:val="13"/>
                <w:szCs w:val="13"/>
                <w:lang w:eastAsia="ru-RU"/>
              </w:rPr>
              <w:t>г</w:t>
            </w:r>
            <w:proofErr w:type="gramEnd"/>
            <w:r w:rsidRPr="00F3549F">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104,70</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105,20</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105,70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105,60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105,50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105,40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105,40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105,40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105,10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105,30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105,20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105,20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105,30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Ввод в действие жилых домов</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тыс. кв. м общей площади</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7,84</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8,01</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8,20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11,50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12,60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13,29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17,00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Торговля и услуги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Оборот розничной торговли</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4198,10</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4228,68</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4293,31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4341,04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4342,46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4406,15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4408,49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4491,00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4495,23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4589,58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4595,56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4703,95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4711,52</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Индекс физического объема оборота розничной торговли</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96,55</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98,56</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96,51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97,41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97,63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97,69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97,71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98,10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98,14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98,17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98,30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98,55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98,58</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Объем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1234,54</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1330,53</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1443,37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1561,83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1562,64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1694,47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1695,68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1839,08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1842,51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1998,73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2002,84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2172,22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2177,11</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Индекс физического объема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100,79</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103,63</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103,71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103,35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103,90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103,92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103,94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104,06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104,08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104,30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104,32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104,40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104,42</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lastRenderedPageBreak/>
              <w:t>6.</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xml:space="preserve">Малое и среднее предпринимательство, включая </w:t>
            </w:r>
            <w:proofErr w:type="spellStart"/>
            <w:r w:rsidRPr="00F3549F">
              <w:rPr>
                <w:rFonts w:ascii="Times New Roman" w:eastAsia="Times New Roman" w:hAnsi="Times New Roman" w:cs="Times New Roman"/>
                <w:b/>
                <w:bCs/>
                <w:sz w:val="13"/>
                <w:szCs w:val="13"/>
                <w:lang w:eastAsia="ru-RU"/>
              </w:rPr>
              <w:t>микропредприятия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xml:space="preserve">Количество малых и средних предприятий, включая </w:t>
            </w:r>
            <w:proofErr w:type="spellStart"/>
            <w:r w:rsidRPr="00F3549F">
              <w:rPr>
                <w:rFonts w:ascii="Times New Roman" w:eastAsia="Times New Roman" w:hAnsi="Times New Roman" w:cs="Times New Roman"/>
                <w:sz w:val="13"/>
                <w:szCs w:val="13"/>
                <w:lang w:eastAsia="ru-RU"/>
              </w:rPr>
              <w:t>микропредприятия</w:t>
            </w:r>
            <w:proofErr w:type="spellEnd"/>
            <w:r w:rsidRPr="00F3549F">
              <w:rPr>
                <w:rFonts w:ascii="Times New Roman" w:eastAsia="Times New Roman" w:hAnsi="Times New Roman" w:cs="Times New Roman"/>
                <w:sz w:val="13"/>
                <w:szCs w:val="13"/>
                <w:lang w:eastAsia="ru-RU"/>
              </w:rPr>
              <w:t xml:space="preserve">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единиц</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565</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540</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520</w:t>
            </w:r>
          </w:p>
        </w:tc>
      </w:tr>
      <w:tr w:rsidR="00F3549F" w:rsidRPr="00F3549F" w:rsidTr="00F3549F">
        <w:trPr>
          <w:trHeight w:val="6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F3549F">
              <w:rPr>
                <w:rFonts w:ascii="Times New Roman" w:eastAsia="Times New Roman" w:hAnsi="Times New Roman" w:cs="Times New Roman"/>
                <w:sz w:val="13"/>
                <w:szCs w:val="13"/>
                <w:lang w:eastAsia="ru-RU"/>
              </w:rPr>
              <w:t>микропредприятия</w:t>
            </w:r>
            <w:proofErr w:type="spellEnd"/>
            <w:r w:rsidRPr="00F3549F">
              <w:rPr>
                <w:rFonts w:ascii="Times New Roman" w:eastAsia="Times New Roman" w:hAnsi="Times New Roman" w:cs="Times New Roman"/>
                <w:sz w:val="13"/>
                <w:szCs w:val="13"/>
                <w:lang w:eastAsia="ru-RU"/>
              </w:rPr>
              <w:t>) (без внешних совместителей)</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1,028</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0,969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0,971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0,973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0,975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0,977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0,979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0,980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0,982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0,984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0,986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0,988</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xml:space="preserve">Оборот малых и средних предприятий, включая </w:t>
            </w:r>
            <w:proofErr w:type="spellStart"/>
            <w:r w:rsidRPr="00F3549F">
              <w:rPr>
                <w:rFonts w:ascii="Times New Roman" w:eastAsia="Times New Roman" w:hAnsi="Times New Roman" w:cs="Times New Roman"/>
                <w:sz w:val="13"/>
                <w:szCs w:val="13"/>
                <w:lang w:eastAsia="ru-RU"/>
              </w:rPr>
              <w:t>микропредприятия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млрд</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0,2820</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0,2310</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0,2180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0,2186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0,2189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0,2195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0,2197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0,2203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0,2206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0,2212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0,2214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0,2220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0,2223</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Инвестиции в основной капитал</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1165,08</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1402,21</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793,32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753,97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768,87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844,14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868,73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14,49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17,58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3,18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4,14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Индекс физического объема инвестиций в основной капитал</w:t>
            </w:r>
          </w:p>
        </w:tc>
        <w:tc>
          <w:tcPr>
            <w:tcW w:w="127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к предыдущему году</w:t>
            </w:r>
            <w:r w:rsidRPr="00F3549F">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142,66</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114,30</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53,83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91,21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93,19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107,45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108,54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1,94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21,08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22,63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Удельный вес инвестиций в основной капитал в валовом региональном продукте</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8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Инвестиции в основной капитал по источникам</w:t>
            </w:r>
            <w:r w:rsidRPr="00F3549F">
              <w:rPr>
                <w:rFonts w:ascii="Times New Roman" w:eastAsia="Times New Roman" w:hAnsi="Times New Roman" w:cs="Times New Roman"/>
                <w:b/>
                <w:bCs/>
                <w:sz w:val="13"/>
                <w:szCs w:val="13"/>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1059,16</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1274,74</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721,20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685,43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698,97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767,40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789,76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13,17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15,98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2,89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3,77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Собственные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305,06</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20,70</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217,86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149,23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152,28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180,10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185,88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19,13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22,91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4,20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5,40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Привлеченные средства, из них:</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754,10</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1254,04</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503,34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536,20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546,69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587,30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603,88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кредиты банков,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200" w:firstLine="26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кредиты иностранных банков</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заемные средства других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бюджетные средства,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474,79</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647,71</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503,34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536,20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546,69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587,30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603,88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200" w:firstLine="26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18,78</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12,42</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200" w:firstLine="26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269,72</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568,15</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455,21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454,00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459,39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505,00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516,42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200" w:firstLine="26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из местных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186,29</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67,14</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48,13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82,20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87,30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82,30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87,46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прочие</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279,31</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606,33</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xml:space="preserve">Бюджет </w:t>
            </w:r>
            <w:proofErr w:type="gramStart"/>
            <w:r w:rsidRPr="00F3549F">
              <w:rPr>
                <w:rFonts w:ascii="Times New Roman" w:eastAsia="Times New Roman" w:hAnsi="Times New Roman" w:cs="Times New Roman"/>
                <w:b/>
                <w:bCs/>
                <w:sz w:val="13"/>
                <w:szCs w:val="13"/>
                <w:lang w:eastAsia="ru-RU"/>
              </w:rPr>
              <w:t>муниципального</w:t>
            </w:r>
            <w:proofErr w:type="gramEnd"/>
            <w:r w:rsidRPr="00F3549F">
              <w:rPr>
                <w:rFonts w:ascii="Times New Roman" w:eastAsia="Times New Roman" w:hAnsi="Times New Roman" w:cs="Times New Roman"/>
                <w:b/>
                <w:bCs/>
                <w:sz w:val="13"/>
                <w:szCs w:val="13"/>
                <w:lang w:eastAsia="ru-RU"/>
              </w:rPr>
              <w:t xml:space="preserve">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 </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i/>
                <w:iCs/>
                <w:sz w:val="13"/>
                <w:szCs w:val="13"/>
                <w:lang w:eastAsia="ru-RU"/>
              </w:rPr>
            </w:pPr>
            <w:r w:rsidRPr="00F3549F">
              <w:rPr>
                <w:rFonts w:ascii="Times New Roman" w:eastAsia="Times New Roman" w:hAnsi="Times New Roman" w:cs="Times New Roman"/>
                <w:i/>
                <w:iCs/>
                <w:sz w:val="13"/>
                <w:szCs w:val="13"/>
                <w:lang w:eastAsia="ru-RU"/>
              </w:rPr>
              <w:t>Доходы консолидированного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3546,73</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3822,95</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4262,56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3987,14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4007,92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4222,35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4390,84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4461,67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4701,72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4705,09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4876,24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4837,12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5014,03</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i/>
                <w:iCs/>
                <w:sz w:val="13"/>
                <w:szCs w:val="13"/>
                <w:lang w:eastAsia="ru-RU"/>
              </w:rPr>
            </w:pPr>
            <w:r w:rsidRPr="00F3549F">
              <w:rPr>
                <w:rFonts w:ascii="Times New Roman" w:eastAsia="Times New Roman" w:hAnsi="Times New Roman" w:cs="Times New Roman"/>
                <w:i/>
                <w:iCs/>
                <w:sz w:val="13"/>
                <w:szCs w:val="13"/>
                <w:lang w:eastAsia="ru-RU"/>
              </w:rPr>
              <w:t>Налоговые и неналоговые доходы, всего</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493,74</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466,80</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508,56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491,64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495,93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496,85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499,83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503,17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506,36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509,09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513,07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515,32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519,96</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i/>
                <w:iCs/>
                <w:sz w:val="13"/>
                <w:szCs w:val="13"/>
                <w:lang w:eastAsia="ru-RU"/>
              </w:rPr>
            </w:pPr>
            <w:r w:rsidRPr="00F3549F">
              <w:rPr>
                <w:rFonts w:ascii="Times New Roman" w:eastAsia="Times New Roman" w:hAnsi="Times New Roman" w:cs="Times New Roman"/>
                <w:i/>
                <w:iCs/>
                <w:sz w:val="13"/>
                <w:szCs w:val="13"/>
                <w:lang w:eastAsia="ru-RU"/>
              </w:rPr>
              <w:t>Налоговые доходы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432,76</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411,57</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456,84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452,34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454,85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457,85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460,69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463,51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466,89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469,39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473,27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475,42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479,96</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337,40</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323,93</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355,78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355,60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357,39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359,16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360,96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362,75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364,57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366,38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368,22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370,04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371,90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налог на добычу полезных ископаемых</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акцизы</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31,27</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34,11</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36,95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37,91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38,29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39,42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40,11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41,00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42,22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42,64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44,33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44,22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46,55</w:t>
            </w:r>
          </w:p>
        </w:tc>
      </w:tr>
      <w:tr w:rsidR="00F3549F" w:rsidRPr="00F3549F" w:rsidTr="00F3549F">
        <w:trPr>
          <w:trHeight w:val="420"/>
        </w:trPr>
        <w:tc>
          <w:tcPr>
            <w:tcW w:w="380" w:type="dxa"/>
            <w:tcBorders>
              <w:top w:val="nil"/>
              <w:left w:val="single" w:sz="4" w:space="0" w:color="auto"/>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lastRenderedPageBreak/>
              <w:t> </w:t>
            </w:r>
          </w:p>
        </w:tc>
        <w:tc>
          <w:tcPr>
            <w:tcW w:w="2456" w:type="dxa"/>
            <w:tcBorders>
              <w:top w:val="nil"/>
              <w:left w:val="nil"/>
              <w:bottom w:val="nil"/>
              <w:right w:val="single" w:sz="4" w:space="0" w:color="auto"/>
            </w:tcBorders>
            <w:shd w:val="clear" w:color="auto" w:fill="auto"/>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налог, взимаемый в связи с применением упрощенной системы налогообложения</w:t>
            </w:r>
          </w:p>
        </w:tc>
        <w:tc>
          <w:tcPr>
            <w:tcW w:w="1276"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46,56</w:t>
            </w:r>
          </w:p>
        </w:tc>
        <w:tc>
          <w:tcPr>
            <w:tcW w:w="70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37,76</w:t>
            </w:r>
          </w:p>
        </w:tc>
        <w:tc>
          <w:tcPr>
            <w:tcW w:w="718"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42,83</w:t>
            </w:r>
          </w:p>
        </w:tc>
        <w:tc>
          <w:tcPr>
            <w:tcW w:w="121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39,82</w:t>
            </w:r>
          </w:p>
        </w:tc>
        <w:tc>
          <w:tcPr>
            <w:tcW w:w="769"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39,90</w:t>
            </w:r>
          </w:p>
        </w:tc>
        <w:tc>
          <w:tcPr>
            <w:tcW w:w="121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40,20</w:t>
            </w:r>
          </w:p>
        </w:tc>
        <w:tc>
          <w:tcPr>
            <w:tcW w:w="769"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40,29</w:t>
            </w:r>
          </w:p>
        </w:tc>
        <w:tc>
          <w:tcPr>
            <w:tcW w:w="121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40,62</w:t>
            </w:r>
          </w:p>
        </w:tc>
        <w:tc>
          <w:tcPr>
            <w:tcW w:w="769"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40,70</w:t>
            </w:r>
          </w:p>
        </w:tc>
        <w:tc>
          <w:tcPr>
            <w:tcW w:w="121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41,03</w:t>
            </w:r>
          </w:p>
        </w:tc>
        <w:tc>
          <w:tcPr>
            <w:tcW w:w="769"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41,11</w:t>
            </w:r>
          </w:p>
        </w:tc>
        <w:tc>
          <w:tcPr>
            <w:tcW w:w="121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41,44</w:t>
            </w:r>
          </w:p>
        </w:tc>
        <w:tc>
          <w:tcPr>
            <w:tcW w:w="769"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41,52</w:t>
            </w:r>
          </w:p>
        </w:tc>
      </w:tr>
      <w:tr w:rsidR="00F3549F" w:rsidRPr="00F3549F" w:rsidTr="00F3549F">
        <w:trPr>
          <w:trHeight w:val="21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2,40</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2,65</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7,40</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4,90</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5,10</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4,90</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5,10</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4,90</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5,10</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5,00</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5,20</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5,10</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5,30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налог на имущество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налог на игорный бизнес</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транспортный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9,82</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9,61</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10,60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10,75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прочие налоги и сборы</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5,31</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3,51</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3,55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3,59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3,61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3,65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3,67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3,72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3,74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3,79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3,81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3,87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3,89</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i/>
                <w:iCs/>
                <w:sz w:val="13"/>
                <w:szCs w:val="13"/>
                <w:lang w:eastAsia="ru-RU"/>
              </w:rPr>
            </w:pPr>
            <w:r w:rsidRPr="00F3549F">
              <w:rPr>
                <w:rFonts w:ascii="Times New Roman" w:eastAsia="Times New Roman" w:hAnsi="Times New Roman" w:cs="Times New Roman"/>
                <w:i/>
                <w:iCs/>
                <w:sz w:val="13"/>
                <w:szCs w:val="13"/>
                <w:lang w:eastAsia="ru-RU"/>
              </w:rPr>
              <w:t>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60,98</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55,23</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51,72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39,30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41,08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39,14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39,66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39,47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39,70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39,80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39,90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40,00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i/>
                <w:iCs/>
                <w:sz w:val="13"/>
                <w:szCs w:val="13"/>
                <w:lang w:eastAsia="ru-RU"/>
              </w:rPr>
            </w:pPr>
            <w:r w:rsidRPr="00F3549F">
              <w:rPr>
                <w:rFonts w:ascii="Times New Roman" w:eastAsia="Times New Roman" w:hAnsi="Times New Roman" w:cs="Times New Roman"/>
                <w:i/>
                <w:iCs/>
                <w:sz w:val="13"/>
                <w:szCs w:val="13"/>
                <w:lang w:eastAsia="ru-RU"/>
              </w:rPr>
              <w:t>Безвозмездные поступления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3052,99</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3356,15</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3754,00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3495,50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3511,99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3725,50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3891,01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3958,50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4195,36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4196,00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4363,17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4321,80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4494,07</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xml:space="preserve">субсидии </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400,87</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570,68</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712,20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490,00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491,53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1025,00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1037,17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1205,50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1282,57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1220,00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1294,00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1300,00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1350,00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xml:space="preserve">субвенции </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1519,27</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1647,73</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1707,72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1844,26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1862,89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1858,09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1877,20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1872,96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1892,70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1889,82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1907,85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1903,04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1923,11</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CA3DCB" w:rsidP="00CA3DCB">
            <w:pPr>
              <w:spacing w:after="0" w:line="240" w:lineRule="auto"/>
              <w:ind w:firstLineChars="100" w:firstLine="130"/>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 xml:space="preserve">дотации, </w:t>
            </w:r>
            <w:r w:rsidRPr="00F3549F">
              <w:rPr>
                <w:rFonts w:ascii="Times New Roman" w:eastAsia="Times New Roman" w:hAnsi="Times New Roman" w:cs="Times New Roman"/>
                <w:sz w:val="13"/>
                <w:szCs w:val="13"/>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1023,33</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932,26</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1256,24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1105,00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1151,31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968,40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970,37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998,00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1013,80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1035,60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1054,35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1088,40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1098,64</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622,49</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648,22</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1060,76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1050,50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1140,36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968,40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970,37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998,00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1013,80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1035,60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1054,35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1088,40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1098,64</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i/>
                <w:iCs/>
                <w:sz w:val="13"/>
                <w:szCs w:val="13"/>
                <w:lang w:eastAsia="ru-RU"/>
              </w:rPr>
            </w:pPr>
            <w:r w:rsidRPr="00F3549F">
              <w:rPr>
                <w:rFonts w:ascii="Times New Roman" w:eastAsia="Times New Roman" w:hAnsi="Times New Roman" w:cs="Times New Roman"/>
                <w:i/>
                <w:iCs/>
                <w:sz w:val="13"/>
                <w:szCs w:val="13"/>
                <w:lang w:eastAsia="ru-RU"/>
              </w:rPr>
              <w:t>Расходы консолидированного бюджета муниципального образования всего, в том числе по направлениям:</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3528,48</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3811,59</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4344,24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3987,14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4007,92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4222,35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4390,84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4461,67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4701,72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4705,09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4876,24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4837,12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5014,03</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559,17</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626,02</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655,01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547,09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558,55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579,53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608,99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610,11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615,41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615,05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621,69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617,42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623,32</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2,27</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2,18</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2,40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2,37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2,39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2,42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2,61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2,60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2,64</w:t>
            </w:r>
          </w:p>
        </w:tc>
      </w:tr>
      <w:tr w:rsidR="00F3549F" w:rsidRPr="00F3549F" w:rsidTr="00F3549F">
        <w:trPr>
          <w:trHeight w:val="210"/>
        </w:trPr>
        <w:tc>
          <w:tcPr>
            <w:tcW w:w="380" w:type="dxa"/>
            <w:tcBorders>
              <w:top w:val="nil"/>
              <w:left w:val="single" w:sz="4" w:space="0" w:color="auto"/>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nil"/>
              <w:right w:val="single" w:sz="4" w:space="0" w:color="auto"/>
            </w:tcBorders>
            <w:shd w:val="clear" w:color="auto" w:fill="auto"/>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национальная безопасность и правоохранительная деятельность</w:t>
            </w:r>
          </w:p>
        </w:tc>
        <w:tc>
          <w:tcPr>
            <w:tcW w:w="1276"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60,00</w:t>
            </w:r>
          </w:p>
        </w:tc>
        <w:tc>
          <w:tcPr>
            <w:tcW w:w="70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24,50</w:t>
            </w:r>
          </w:p>
        </w:tc>
        <w:tc>
          <w:tcPr>
            <w:tcW w:w="718"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30,11</w:t>
            </w:r>
          </w:p>
        </w:tc>
        <w:tc>
          <w:tcPr>
            <w:tcW w:w="121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21,38</w:t>
            </w:r>
          </w:p>
        </w:tc>
        <w:tc>
          <w:tcPr>
            <w:tcW w:w="769"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21,47</w:t>
            </w:r>
          </w:p>
        </w:tc>
        <w:tc>
          <w:tcPr>
            <w:tcW w:w="121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21,41</w:t>
            </w:r>
          </w:p>
        </w:tc>
        <w:tc>
          <w:tcPr>
            <w:tcW w:w="769"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21,95</w:t>
            </w:r>
          </w:p>
        </w:tc>
        <w:tc>
          <w:tcPr>
            <w:tcW w:w="121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21,99</w:t>
            </w:r>
          </w:p>
        </w:tc>
        <w:tc>
          <w:tcPr>
            <w:tcW w:w="769"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24,05</w:t>
            </w:r>
          </w:p>
        </w:tc>
        <w:tc>
          <w:tcPr>
            <w:tcW w:w="121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24,41</w:t>
            </w:r>
          </w:p>
        </w:tc>
        <w:tc>
          <w:tcPr>
            <w:tcW w:w="769"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25,05</w:t>
            </w:r>
          </w:p>
        </w:tc>
        <w:tc>
          <w:tcPr>
            <w:tcW w:w="1214"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25,13</w:t>
            </w:r>
          </w:p>
        </w:tc>
        <w:tc>
          <w:tcPr>
            <w:tcW w:w="769" w:type="dxa"/>
            <w:tcBorders>
              <w:top w:val="nil"/>
              <w:left w:val="nil"/>
              <w:bottom w:val="nil"/>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25,41</w:t>
            </w:r>
          </w:p>
        </w:tc>
      </w:tr>
      <w:tr w:rsidR="00F3549F" w:rsidRPr="00F3549F" w:rsidTr="00F3549F">
        <w:trPr>
          <w:trHeight w:val="21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321,75</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300,77</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330,03</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215,90</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216,41</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226,43</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226,95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231,43</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259,50</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257,91</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271,45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275,13</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299,64</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559,00</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792,57</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842,64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662,76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663,53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664,51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675,09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676,94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717,43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710,85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751,93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753,19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799,68</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охрана окружающей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0,15</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0,13</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0,41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0,43</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1566,94</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1605,01</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1949,90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2087,85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2093,03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2273,41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2379,19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2429,07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2549,36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2558,96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2644,82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2615,71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2683,94</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157,52</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168,47</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192,76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139,71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140,23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141,02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154,53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163,94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179,39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181,61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183,98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182,53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189,63</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здравоохранение</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0,77</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0,70</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0,82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0,82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0,83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0,82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0,84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0,83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0,84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0,84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0,85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0,85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0,86</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161,46</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152,99</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161,37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161,45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162,43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163,30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169,51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172,54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192,10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190,21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205,43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201,23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217,35</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107,10</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113,19</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144,92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117,19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118,37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118,81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120,04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120,87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129,06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129,99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135,14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129,97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137,98</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30,99</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24,97</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30,91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30,40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30,45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30,45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30,97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31,14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31,57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32,25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32,75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32,88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33,01</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ind w:firstLineChars="100" w:firstLine="130"/>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1,36</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0,09</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0,13</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0,14</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i/>
                <w:iCs/>
                <w:sz w:val="13"/>
                <w:szCs w:val="13"/>
                <w:lang w:eastAsia="ru-RU"/>
              </w:rPr>
            </w:pPr>
            <w:r w:rsidRPr="00F3549F">
              <w:rPr>
                <w:rFonts w:ascii="Times New Roman" w:eastAsia="Times New Roman" w:hAnsi="Times New Roman" w:cs="Times New Roman"/>
                <w:i/>
                <w:iCs/>
                <w:sz w:val="13"/>
                <w:szCs w:val="13"/>
                <w:lang w:eastAsia="ru-RU"/>
              </w:rPr>
              <w:t>Дефици</w:t>
            </w:r>
            <w:proofErr w:type="gramStart"/>
            <w:r w:rsidRPr="00F3549F">
              <w:rPr>
                <w:rFonts w:ascii="Times New Roman" w:eastAsia="Times New Roman" w:hAnsi="Times New Roman" w:cs="Times New Roman"/>
                <w:i/>
                <w:iCs/>
                <w:sz w:val="13"/>
                <w:szCs w:val="13"/>
                <w:lang w:eastAsia="ru-RU"/>
              </w:rPr>
              <w:t>т(</w:t>
            </w:r>
            <w:proofErr w:type="gramEnd"/>
            <w:r w:rsidRPr="00F3549F">
              <w:rPr>
                <w:rFonts w:ascii="Times New Roman" w:eastAsia="Times New Roman" w:hAnsi="Times New Roman" w:cs="Times New Roman"/>
                <w:i/>
                <w:iCs/>
                <w:sz w:val="13"/>
                <w:szCs w:val="13"/>
                <w:lang w:eastAsia="ru-RU"/>
              </w:rPr>
              <w:t>-), профицит(+)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18,25</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11,36</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-81,68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Муниципальный долг</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97,03</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129,94</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154,84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154,84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160,00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154,84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140,00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110,00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110,00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Денежные доходы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Реальные располагаемые денежные доходы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xml:space="preserve">% </w:t>
            </w:r>
            <w:proofErr w:type="gramStart"/>
            <w:r w:rsidRPr="00F3549F">
              <w:rPr>
                <w:rFonts w:ascii="Times New Roman" w:eastAsia="Times New Roman" w:hAnsi="Times New Roman" w:cs="Times New Roman"/>
                <w:sz w:val="13"/>
                <w:szCs w:val="13"/>
                <w:lang w:eastAsia="ru-RU"/>
              </w:rPr>
              <w:t>г</w:t>
            </w:r>
            <w:proofErr w:type="gramEnd"/>
            <w:r w:rsidRPr="00F3549F">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98,22</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98,46</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99,21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100,06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100,10</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100,16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100,19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100,26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100,29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100,37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100,42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100,50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100,56</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xml:space="preserve">Численность населения с денежными доходами </w:t>
            </w:r>
            <w:proofErr w:type="gramStart"/>
            <w:r w:rsidRPr="00F3549F">
              <w:rPr>
                <w:rFonts w:ascii="Times New Roman" w:eastAsia="Times New Roman" w:hAnsi="Times New Roman" w:cs="Times New Roman"/>
                <w:sz w:val="13"/>
                <w:szCs w:val="13"/>
                <w:lang w:eastAsia="ru-RU"/>
              </w:rPr>
              <w:t>ниже прожиточного минимума к общей численности населения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b/>
                <w:bCs/>
                <w:sz w:val="13"/>
                <w:szCs w:val="13"/>
                <w:lang w:eastAsia="ru-RU"/>
              </w:rPr>
            </w:pPr>
            <w:r w:rsidRPr="00F3549F">
              <w:rPr>
                <w:rFonts w:ascii="Times New Roman" w:eastAsia="Times New Roman" w:hAnsi="Times New Roman" w:cs="Times New Roman"/>
                <w:b/>
                <w:bCs/>
                <w:sz w:val="13"/>
                <w:szCs w:val="13"/>
                <w:lang w:eastAsia="ru-RU"/>
              </w:rPr>
              <w:t>Труд и занятость</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Численность рабочей силы</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12,636</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12,317</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12,262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12,265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12,267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12,272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12,276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12,284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12,289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12,298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12,304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12,314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12,321</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lastRenderedPageBreak/>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Среднегодовая численность занятых в экономике (по данным баланса трудовых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12,264</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11,913</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11,861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11,865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11,868</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11,874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11,879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11,888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11,894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11,904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11,911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11,922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11,930</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Номинальная начисленная среднемесячная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65542,49</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72799,66</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77181,06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81331,19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81369,97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85785,26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85855,81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90605,49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90701,11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95845,82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96010,71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101580,15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101840,63</w:t>
            </w:r>
          </w:p>
        </w:tc>
      </w:tr>
      <w:tr w:rsidR="00F3549F" w:rsidRPr="00F3549F" w:rsidTr="00F3549F">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Темп роста номинальной начисленной среднемесячной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xml:space="preserve">% </w:t>
            </w:r>
            <w:proofErr w:type="gramStart"/>
            <w:r w:rsidRPr="00F3549F">
              <w:rPr>
                <w:rFonts w:ascii="Times New Roman" w:eastAsia="Times New Roman" w:hAnsi="Times New Roman" w:cs="Times New Roman"/>
                <w:sz w:val="13"/>
                <w:szCs w:val="13"/>
                <w:lang w:eastAsia="ru-RU"/>
              </w:rPr>
              <w:t>г</w:t>
            </w:r>
            <w:proofErr w:type="gramEnd"/>
            <w:r w:rsidRPr="00F3549F">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103,09</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111,07</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106,02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105,38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105,43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105,48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105,51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105,62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105,64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105,78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105,85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105,98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106,07</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Реальная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xml:space="preserve">% </w:t>
            </w:r>
            <w:proofErr w:type="gramStart"/>
            <w:r w:rsidRPr="00F3549F">
              <w:rPr>
                <w:rFonts w:ascii="Times New Roman" w:eastAsia="Times New Roman" w:hAnsi="Times New Roman" w:cs="Times New Roman"/>
                <w:sz w:val="13"/>
                <w:szCs w:val="13"/>
                <w:lang w:eastAsia="ru-RU"/>
              </w:rPr>
              <w:t>г</w:t>
            </w:r>
            <w:proofErr w:type="gramEnd"/>
            <w:r w:rsidRPr="00F3549F">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Уровень зарегистрированной безработицы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2,84</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3,28</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3,19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3,18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3,17</w:t>
            </w:r>
          </w:p>
        </w:tc>
      </w:tr>
      <w:tr w:rsidR="00F3549F" w:rsidRPr="00F3549F" w:rsidTr="00F3549F">
        <w:trPr>
          <w:trHeight w:val="4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Численность безработных, зарегистрированных в государственных учреждениях службы занятости населения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0,372</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0,404</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0,401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0,400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0,399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0,398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0,397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0,396</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0,395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0,394</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0,393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0,392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0,391</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Фонд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proofErr w:type="gramStart"/>
            <w:r w:rsidRPr="00F3549F">
              <w:rPr>
                <w:rFonts w:ascii="Times New Roman" w:eastAsia="Times New Roman" w:hAnsi="Times New Roman" w:cs="Times New Roman"/>
                <w:sz w:val="13"/>
                <w:szCs w:val="13"/>
                <w:lang w:eastAsia="ru-RU"/>
              </w:rPr>
              <w:t>млн</w:t>
            </w:r>
            <w:proofErr w:type="gramEnd"/>
            <w:r w:rsidRPr="00F3549F">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6860,73</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7226,39</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7612,21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8022,51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8027,31</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8464,95</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8473,97</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8946,02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8958,73</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9471,48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9492,39</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10049,12</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10081,00</w:t>
            </w:r>
          </w:p>
        </w:tc>
      </w:tr>
      <w:tr w:rsidR="00F3549F" w:rsidRPr="00F3549F" w:rsidTr="00F3549F">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w:t>
            </w:r>
          </w:p>
        </w:tc>
        <w:tc>
          <w:tcPr>
            <w:tcW w:w="245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Темп роста фонда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 xml:space="preserve">% </w:t>
            </w:r>
            <w:proofErr w:type="gramStart"/>
            <w:r w:rsidRPr="00F3549F">
              <w:rPr>
                <w:rFonts w:ascii="Times New Roman" w:eastAsia="Times New Roman" w:hAnsi="Times New Roman" w:cs="Times New Roman"/>
                <w:sz w:val="13"/>
                <w:szCs w:val="13"/>
                <w:lang w:eastAsia="ru-RU"/>
              </w:rPr>
              <w:t>г</w:t>
            </w:r>
            <w:proofErr w:type="gramEnd"/>
            <w:r w:rsidRPr="00F3549F">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101,29</w:t>
            </w:r>
          </w:p>
        </w:tc>
        <w:tc>
          <w:tcPr>
            <w:tcW w:w="70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105,33</w:t>
            </w:r>
          </w:p>
        </w:tc>
        <w:tc>
          <w:tcPr>
            <w:tcW w:w="718"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105,34</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105,39</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105,45</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105,51</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105,56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105,68</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105,72</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105,87</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105,96</w:t>
            </w:r>
          </w:p>
        </w:tc>
        <w:tc>
          <w:tcPr>
            <w:tcW w:w="1214"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106,10</w:t>
            </w:r>
          </w:p>
        </w:tc>
        <w:tc>
          <w:tcPr>
            <w:tcW w:w="769" w:type="dxa"/>
            <w:tcBorders>
              <w:top w:val="nil"/>
              <w:left w:val="nil"/>
              <w:bottom w:val="single" w:sz="4" w:space="0" w:color="auto"/>
              <w:right w:val="single" w:sz="4" w:space="0" w:color="auto"/>
            </w:tcBorders>
            <w:shd w:val="clear" w:color="auto" w:fill="auto"/>
            <w:noWrap/>
            <w:vAlign w:val="center"/>
            <w:hideMark/>
          </w:tcPr>
          <w:p w:rsidR="00F3549F" w:rsidRPr="00F3549F" w:rsidRDefault="00F3549F" w:rsidP="00F3549F">
            <w:pPr>
              <w:spacing w:after="0" w:line="240" w:lineRule="auto"/>
              <w:jc w:val="center"/>
              <w:rPr>
                <w:rFonts w:ascii="Times New Roman" w:eastAsia="Times New Roman" w:hAnsi="Times New Roman" w:cs="Times New Roman"/>
                <w:sz w:val="13"/>
                <w:szCs w:val="13"/>
                <w:lang w:eastAsia="ru-RU"/>
              </w:rPr>
            </w:pPr>
            <w:r w:rsidRPr="00F3549F">
              <w:rPr>
                <w:rFonts w:ascii="Times New Roman" w:eastAsia="Times New Roman" w:hAnsi="Times New Roman" w:cs="Times New Roman"/>
                <w:sz w:val="13"/>
                <w:szCs w:val="13"/>
                <w:lang w:eastAsia="ru-RU"/>
              </w:rPr>
              <w:t>106,20</w:t>
            </w:r>
          </w:p>
        </w:tc>
      </w:tr>
    </w:tbl>
    <w:p w:rsidR="00F502FE" w:rsidRPr="00F63663" w:rsidRDefault="00F502FE"/>
    <w:p w:rsidR="00F502FE" w:rsidRPr="00F63663" w:rsidRDefault="00F502FE"/>
    <w:p w:rsidR="00F502FE" w:rsidRPr="00F63663" w:rsidRDefault="00F502FE">
      <w:pPr>
        <w:sectPr w:rsidR="00F502FE" w:rsidRPr="00F63663" w:rsidSect="00F502FE">
          <w:pgSz w:w="16838" w:h="11906" w:orient="landscape"/>
          <w:pgMar w:top="567" w:right="1134" w:bottom="1418" w:left="1134" w:header="709" w:footer="709" w:gutter="0"/>
          <w:cols w:space="708"/>
          <w:docGrid w:linePitch="360"/>
        </w:sectPr>
      </w:pPr>
    </w:p>
    <w:p w:rsidR="00F502FE" w:rsidRPr="00F63663" w:rsidRDefault="00F502FE" w:rsidP="00F502FE">
      <w:pPr>
        <w:spacing w:after="0" w:line="240" w:lineRule="auto"/>
        <w:jc w:val="center"/>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lastRenderedPageBreak/>
        <w:t>Пояснительная записка</w:t>
      </w:r>
    </w:p>
    <w:p w:rsidR="00F502FE" w:rsidRPr="00F63663" w:rsidRDefault="00F502FE" w:rsidP="00F502FE">
      <w:pPr>
        <w:spacing w:after="0" w:line="240" w:lineRule="auto"/>
        <w:jc w:val="center"/>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к прогноз</w:t>
      </w:r>
      <w:r w:rsidR="00F70736" w:rsidRPr="00F63663">
        <w:rPr>
          <w:rFonts w:ascii="Times New Roman" w:eastAsia="Times New Roman" w:hAnsi="Times New Roman" w:cs="Times New Roman"/>
          <w:sz w:val="28"/>
          <w:szCs w:val="28"/>
          <w:lang w:eastAsia="ru-RU"/>
        </w:rPr>
        <w:t>у</w:t>
      </w:r>
      <w:r w:rsidRPr="00F63663">
        <w:rPr>
          <w:rFonts w:ascii="Times New Roman" w:eastAsia="Times New Roman" w:hAnsi="Times New Roman" w:cs="Times New Roman"/>
          <w:sz w:val="28"/>
          <w:szCs w:val="28"/>
          <w:lang w:eastAsia="ru-RU"/>
        </w:rPr>
        <w:t xml:space="preserve"> социально-экономического развития Березовского района</w:t>
      </w:r>
    </w:p>
    <w:p w:rsidR="00F502FE" w:rsidRPr="00F63663" w:rsidRDefault="00F502FE" w:rsidP="00F502FE">
      <w:pPr>
        <w:spacing w:after="0" w:line="240" w:lineRule="auto"/>
        <w:jc w:val="center"/>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на 2020 год и на плановый период </w:t>
      </w:r>
      <w:r w:rsidR="00F70736" w:rsidRPr="00F63663">
        <w:rPr>
          <w:rFonts w:ascii="Times New Roman" w:eastAsia="Times New Roman" w:hAnsi="Times New Roman" w:cs="Times New Roman"/>
          <w:sz w:val="28"/>
          <w:szCs w:val="28"/>
          <w:lang w:eastAsia="ru-RU"/>
        </w:rPr>
        <w:t>2021 и</w:t>
      </w:r>
      <w:r w:rsidRPr="00F63663">
        <w:rPr>
          <w:rFonts w:ascii="Times New Roman" w:eastAsia="Times New Roman" w:hAnsi="Times New Roman" w:cs="Times New Roman"/>
          <w:sz w:val="28"/>
          <w:szCs w:val="28"/>
          <w:lang w:eastAsia="ru-RU"/>
        </w:rPr>
        <w:t xml:space="preserve"> 2024 год</w:t>
      </w:r>
      <w:r w:rsidR="00F70736" w:rsidRPr="00F63663">
        <w:rPr>
          <w:rFonts w:ascii="Times New Roman" w:eastAsia="Times New Roman" w:hAnsi="Times New Roman" w:cs="Times New Roman"/>
          <w:sz w:val="28"/>
          <w:szCs w:val="28"/>
          <w:lang w:eastAsia="ru-RU"/>
        </w:rPr>
        <w:t>ов</w:t>
      </w:r>
    </w:p>
    <w:p w:rsidR="00F502FE" w:rsidRPr="00F63663" w:rsidRDefault="00F502FE" w:rsidP="00F502FE">
      <w:pPr>
        <w:spacing w:after="0" w:line="240" w:lineRule="auto"/>
        <w:jc w:val="center"/>
        <w:rPr>
          <w:rFonts w:ascii="Times New Roman" w:eastAsia="Times New Roman" w:hAnsi="Times New Roman" w:cs="Times New Roman"/>
          <w:sz w:val="28"/>
          <w:szCs w:val="28"/>
          <w:lang w:eastAsia="ru-RU"/>
        </w:rPr>
      </w:pPr>
    </w:p>
    <w:p w:rsidR="00F502FE" w:rsidRPr="00F63663" w:rsidRDefault="00F70736"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sz w:val="28"/>
          <w:szCs w:val="28"/>
          <w:lang w:eastAsia="ru-RU"/>
        </w:rPr>
        <w:t>Прогноз</w:t>
      </w:r>
      <w:r w:rsidR="00F502FE" w:rsidRPr="00F63663">
        <w:rPr>
          <w:rFonts w:ascii="Times New Roman" w:eastAsia="Times New Roman" w:hAnsi="Times New Roman" w:cs="Times New Roman"/>
          <w:sz w:val="28"/>
          <w:szCs w:val="28"/>
          <w:lang w:eastAsia="ru-RU"/>
        </w:rPr>
        <w:t xml:space="preserve"> социально-экономического развития </w:t>
      </w:r>
      <w:r w:rsidR="000B615A" w:rsidRPr="00F63663">
        <w:rPr>
          <w:rFonts w:ascii="Times New Roman" w:eastAsia="Times New Roman" w:hAnsi="Times New Roman" w:cs="Times New Roman"/>
          <w:sz w:val="28"/>
          <w:szCs w:val="28"/>
          <w:lang w:eastAsia="ru-RU"/>
        </w:rPr>
        <w:t>Березовского района на 2020 год</w:t>
      </w:r>
      <w:r w:rsidR="00F502FE" w:rsidRPr="00F63663">
        <w:rPr>
          <w:rFonts w:ascii="Times New Roman" w:eastAsia="Times New Roman" w:hAnsi="Times New Roman" w:cs="Times New Roman"/>
          <w:sz w:val="28"/>
          <w:szCs w:val="28"/>
          <w:lang w:eastAsia="ru-RU"/>
        </w:rPr>
        <w:t xml:space="preserve"> и плановый период </w:t>
      </w:r>
      <w:r w:rsidRPr="00F63663">
        <w:rPr>
          <w:rFonts w:ascii="Times New Roman" w:eastAsia="Times New Roman" w:hAnsi="Times New Roman" w:cs="Times New Roman"/>
          <w:sz w:val="28"/>
          <w:szCs w:val="28"/>
          <w:lang w:eastAsia="ru-RU"/>
        </w:rPr>
        <w:t>2021 и 2024 годов</w:t>
      </w:r>
      <w:r w:rsidR="00F502FE" w:rsidRPr="00F63663">
        <w:rPr>
          <w:rFonts w:ascii="Times New Roman" w:eastAsia="Times New Roman" w:hAnsi="Times New Roman" w:cs="Times New Roman"/>
          <w:sz w:val="28"/>
          <w:szCs w:val="28"/>
          <w:lang w:eastAsia="ru-RU"/>
        </w:rPr>
        <w:t>, как одна из составных частей показателей прогноза Ханты-Мансийского автономного округа – Югры, разработан исходя из приоритетов и задач:</w:t>
      </w:r>
    </w:p>
    <w:p w:rsidR="00F502FE" w:rsidRPr="00F63663"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состояния и тенденций </w:t>
      </w:r>
      <w:r w:rsidRPr="00F63663">
        <w:rPr>
          <w:rFonts w:ascii="Times New Roman" w:eastAsia="Times New Roman" w:hAnsi="Times New Roman" w:cs="Times New Roman"/>
          <w:color w:val="000000"/>
          <w:sz w:val="28"/>
          <w:szCs w:val="28"/>
          <w:lang w:eastAsia="ru-RU"/>
        </w:rPr>
        <w:t>развития Российской экономики;</w:t>
      </w:r>
    </w:p>
    <w:p w:rsidR="00F502FE" w:rsidRPr="00F63663"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color w:val="000000"/>
          <w:sz w:val="28"/>
          <w:szCs w:val="28"/>
          <w:lang w:eastAsia="ru-RU"/>
        </w:rPr>
        <w:t>-</w:t>
      </w:r>
      <w:r w:rsidRPr="00F63663">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F502FE" w:rsidRPr="00F63663" w:rsidRDefault="00F502FE" w:rsidP="00F502FE">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w:t>
      </w:r>
      <w:r w:rsidRPr="00F63663">
        <w:rPr>
          <w:rFonts w:ascii="Times New Roman" w:eastAsia="Times New Roman" w:hAnsi="Times New Roman" w:cs="Times New Roman"/>
          <w:sz w:val="28"/>
          <w:szCs w:val="28"/>
          <w:lang w:eastAsia="ru-RU"/>
        </w:rPr>
        <w:tab/>
      </w:r>
      <w:r w:rsidRPr="00F63663">
        <w:rPr>
          <w:rFonts w:ascii="Times New Roman" w:eastAsia="Calibri" w:hAnsi="Times New Roman" w:cs="Times New Roman"/>
          <w:sz w:val="28"/>
          <w:szCs w:val="28"/>
        </w:rPr>
        <w:t xml:space="preserve">Стратегии </w:t>
      </w:r>
      <w:r w:rsidRPr="00F63663">
        <w:rPr>
          <w:rFonts w:ascii="Times New Roman" w:eastAsia="Times New Roman" w:hAnsi="Times New Roman" w:cs="Times New Roman"/>
          <w:sz w:val="28"/>
          <w:szCs w:val="28"/>
          <w:lang w:eastAsia="ru-RU"/>
        </w:rPr>
        <w:t xml:space="preserve">социально-экономического развития </w:t>
      </w:r>
      <w:r w:rsidRPr="00F63663">
        <w:rPr>
          <w:rFonts w:ascii="Times New Roman" w:eastAsia="Calibri" w:hAnsi="Times New Roman" w:cs="Times New Roman"/>
          <w:sz w:val="28"/>
          <w:szCs w:val="28"/>
        </w:rPr>
        <w:t>Ханты-Мансийского автономного округа – Югры</w:t>
      </w:r>
      <w:r w:rsidRPr="00F63663">
        <w:rPr>
          <w:rFonts w:ascii="Times New Roman" w:eastAsia="Times New Roman" w:hAnsi="Times New Roman" w:cs="Times New Roman"/>
          <w:sz w:val="28"/>
          <w:szCs w:val="28"/>
          <w:lang w:eastAsia="ru-RU"/>
        </w:rPr>
        <w:t xml:space="preserve"> </w:t>
      </w:r>
      <w:r w:rsidRPr="00F63663">
        <w:rPr>
          <w:rFonts w:ascii="Times New Roman" w:eastAsia="Calibri" w:hAnsi="Times New Roman" w:cs="Times New Roman"/>
          <w:sz w:val="28"/>
          <w:szCs w:val="28"/>
        </w:rPr>
        <w:t>до 2030 года;</w:t>
      </w:r>
    </w:p>
    <w:p w:rsidR="00F502FE" w:rsidRPr="00F63663"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sz w:val="28"/>
          <w:szCs w:val="28"/>
          <w:lang w:eastAsia="ru-RU"/>
        </w:rPr>
        <w:t>- Стратегии социально-экономического развития Березовского района до 2030 года (далее – Стратегия – 2030)</w:t>
      </w:r>
      <w:r w:rsidRPr="00F63663">
        <w:rPr>
          <w:rFonts w:ascii="Times New Roman" w:eastAsia="Times New Roman" w:hAnsi="Times New Roman" w:cs="Times New Roman"/>
          <w:color w:val="000000"/>
          <w:sz w:val="28"/>
          <w:szCs w:val="28"/>
          <w:lang w:eastAsia="ru-RU"/>
        </w:rPr>
        <w:t>.</w:t>
      </w:r>
    </w:p>
    <w:p w:rsidR="00F502FE" w:rsidRPr="00F63663" w:rsidRDefault="00F502FE" w:rsidP="00F502FE">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Исходной базой для разработки показателей прогноза социально-экономического развития Березовского района на очередной финансовый год и плановый период стали:</w:t>
      </w:r>
    </w:p>
    <w:p w:rsidR="00F502FE" w:rsidRPr="00F63663"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2017 и 2018 годов и оценки показателей 2019 года;</w:t>
      </w:r>
    </w:p>
    <w:p w:rsidR="00F502FE" w:rsidRPr="00F63663"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F502FE" w:rsidRPr="00F63663"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и организаций, осуществляющих деятельность на территории района, территориального органа федеральной службы государственной статистики, Пенсионного Фонда Российской Федерации, Фонда социального страхования Российской Федерации по Ханты-Мансийскому автономному округу – Югре.</w:t>
      </w:r>
    </w:p>
    <w:p w:rsidR="00D82B83" w:rsidRPr="00F63663" w:rsidRDefault="00D82B83" w:rsidP="00D82B83">
      <w:pPr>
        <w:widowControl w:val="0"/>
        <w:spacing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Прогноз предполагает достижение национальных целей развития и ключевых целевых показателей национальных проектов, установленных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F70736" w:rsidRPr="00F63663" w:rsidRDefault="00F70736"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70736" w:rsidRPr="00F63663" w:rsidRDefault="00F70736" w:rsidP="00D82B83">
      <w:pPr>
        <w:pStyle w:val="aff"/>
        <w:widowControl w:val="0"/>
        <w:numPr>
          <w:ilvl w:val="0"/>
          <w:numId w:val="43"/>
        </w:numPr>
        <w:tabs>
          <w:tab w:val="left" w:pos="1276"/>
        </w:tabs>
        <w:autoSpaceDE w:val="0"/>
        <w:autoSpaceDN w:val="0"/>
        <w:adjustRightInd w:val="0"/>
        <w:spacing w:line="240" w:lineRule="auto"/>
        <w:ind w:left="1134" w:hanging="283"/>
        <w:jc w:val="center"/>
        <w:rPr>
          <w:rFonts w:eastAsia="Times New Roman"/>
          <w:sz w:val="28"/>
          <w:szCs w:val="28"/>
          <w:lang w:eastAsia="ru-RU"/>
        </w:rPr>
      </w:pPr>
      <w:r w:rsidRPr="00F63663">
        <w:rPr>
          <w:rFonts w:eastAsia="Times New Roman"/>
          <w:sz w:val="28"/>
          <w:szCs w:val="28"/>
          <w:lang w:eastAsia="ru-RU"/>
        </w:rPr>
        <w:t>Оценка достигнутого уровня социально-экономического развития Березовского района</w:t>
      </w:r>
    </w:p>
    <w:p w:rsidR="00F502FE" w:rsidRPr="00F63663"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Итоги социально-экономической ситуации</w:t>
      </w:r>
      <w:r w:rsidR="00116176" w:rsidRPr="00F63663">
        <w:rPr>
          <w:rFonts w:ascii="Times New Roman" w:eastAsia="Times New Roman" w:hAnsi="Times New Roman" w:cs="Times New Roman"/>
          <w:sz w:val="28"/>
          <w:szCs w:val="28"/>
          <w:lang w:eastAsia="ru-RU"/>
        </w:rPr>
        <w:t xml:space="preserve"> </w:t>
      </w:r>
      <w:r w:rsidRPr="00F63663">
        <w:rPr>
          <w:rFonts w:ascii="Times New Roman" w:eastAsia="Times New Roman" w:hAnsi="Times New Roman" w:cs="Times New Roman"/>
          <w:sz w:val="28"/>
          <w:szCs w:val="28"/>
          <w:lang w:eastAsia="ru-RU"/>
        </w:rPr>
        <w:t>Березовского района в 2018 году, отражают активизацию сложившихся тенденций в промышленном комплексе.</w:t>
      </w: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color w:val="000000"/>
          <w:sz w:val="28"/>
          <w:szCs w:val="28"/>
          <w:lang w:eastAsia="ru-RU"/>
        </w:rPr>
        <w:t>Показатели уровня жизни населения</w:t>
      </w:r>
      <w:r w:rsidRPr="00F63663">
        <w:rPr>
          <w:rFonts w:ascii="Times New Roman" w:eastAsia="Times New Roman" w:hAnsi="Times New Roman" w:cs="Times New Roman"/>
          <w:sz w:val="28"/>
          <w:szCs w:val="28"/>
          <w:lang w:eastAsia="ru-RU"/>
        </w:rPr>
        <w:t xml:space="preserve"> превысили уровень прошлого года, что отражает эффективность проводимой социальной и экономической политики на территории района.</w:t>
      </w: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lastRenderedPageBreak/>
        <w:t xml:space="preserve">Главным приоритетом социально-экономической и бюджетной политики муниципального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F63663">
        <w:rPr>
          <w:rFonts w:ascii="Times New Roman" w:eastAsia="Times New Roman" w:hAnsi="Times New Roman" w:cs="Times New Roman"/>
          <w:color w:val="000000"/>
          <w:sz w:val="28"/>
          <w:szCs w:val="28"/>
          <w:lang w:eastAsia="ru-RU"/>
        </w:rPr>
        <w:t>жилищно-коммунального комплекса, наращиванию темпов жилищного строительства, ускорению сроков завершения строительства объектов социального назначения.</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p>
    <w:p w:rsidR="00F502FE" w:rsidRPr="00F63663" w:rsidRDefault="00F502FE" w:rsidP="00F502FE">
      <w:pPr>
        <w:spacing w:after="0" w:line="240" w:lineRule="auto"/>
        <w:ind w:firstLine="709"/>
        <w:jc w:val="right"/>
        <w:rPr>
          <w:rFonts w:ascii="Times New Roman" w:eastAsia="Times New Roman" w:hAnsi="Times New Roman" w:cs="Times New Roman"/>
          <w:sz w:val="28"/>
          <w:szCs w:val="28"/>
          <w:lang w:eastAsia="ru-RU"/>
        </w:rPr>
      </w:pPr>
      <w:r w:rsidRPr="00F63663">
        <w:rPr>
          <w:rFonts w:ascii="Times New Roman" w:eastAsia="Times New Roman" w:hAnsi="Times New Roman" w:cs="Times New Roman"/>
          <w:color w:val="000000"/>
          <w:sz w:val="28"/>
          <w:szCs w:val="28"/>
          <w:lang w:eastAsia="ru-RU"/>
        </w:rPr>
        <w:t>Таблица 1</w:t>
      </w:r>
    </w:p>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Основные показатели развития экономики в 2018 году</w:t>
      </w:r>
    </w:p>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358"/>
        <w:gridCol w:w="1843"/>
      </w:tblGrid>
      <w:tr w:rsidR="00F502FE" w:rsidRPr="00F63663" w:rsidTr="0005527C">
        <w:tc>
          <w:tcPr>
            <w:tcW w:w="3794" w:type="dxa"/>
          </w:tcPr>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63663" w:rsidRDefault="00F502FE" w:rsidP="00F502FE">
            <w:pPr>
              <w:spacing w:after="0" w:line="240" w:lineRule="auto"/>
              <w:jc w:val="center"/>
              <w:rPr>
                <w:rFonts w:ascii="Times New Roman" w:eastAsia="Times New Roman" w:hAnsi="Times New Roman" w:cs="Times New Roman"/>
                <w:b/>
                <w:bCs/>
                <w:sz w:val="24"/>
                <w:szCs w:val="24"/>
                <w:lang w:eastAsia="ru-RU"/>
              </w:rPr>
            </w:pPr>
            <w:r w:rsidRPr="00F63663">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F502FE" w:rsidRPr="00F63663" w:rsidRDefault="00F502FE" w:rsidP="00F502FE">
            <w:pPr>
              <w:spacing w:after="0" w:line="240" w:lineRule="auto"/>
              <w:jc w:val="center"/>
              <w:rPr>
                <w:rFonts w:ascii="Times New Roman" w:eastAsia="Times New Roman" w:hAnsi="Times New Roman" w:cs="Times New Roman"/>
                <w:b/>
                <w:bCs/>
                <w:sz w:val="24"/>
                <w:szCs w:val="24"/>
                <w:lang w:eastAsia="ru-RU"/>
              </w:rPr>
            </w:pPr>
            <w:r w:rsidRPr="00F63663">
              <w:rPr>
                <w:rFonts w:ascii="Times New Roman" w:eastAsia="Times New Roman" w:hAnsi="Times New Roman" w:cs="Times New Roman"/>
                <w:b/>
                <w:bCs/>
                <w:sz w:val="24"/>
                <w:szCs w:val="24"/>
                <w:lang w:eastAsia="ru-RU"/>
              </w:rPr>
              <w:t xml:space="preserve"> Березовского района</w:t>
            </w:r>
          </w:p>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p>
        </w:tc>
        <w:tc>
          <w:tcPr>
            <w:tcW w:w="1575" w:type="dxa"/>
          </w:tcPr>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единицы измерения</w:t>
            </w:r>
          </w:p>
        </w:tc>
        <w:tc>
          <w:tcPr>
            <w:tcW w:w="1461" w:type="dxa"/>
          </w:tcPr>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2017 год</w:t>
            </w:r>
          </w:p>
        </w:tc>
        <w:tc>
          <w:tcPr>
            <w:tcW w:w="1358" w:type="dxa"/>
          </w:tcPr>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2018 год</w:t>
            </w:r>
          </w:p>
        </w:tc>
        <w:tc>
          <w:tcPr>
            <w:tcW w:w="1843" w:type="dxa"/>
          </w:tcPr>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темп роста в сопоставимых ценах,(%)</w:t>
            </w:r>
          </w:p>
        </w:tc>
      </w:tr>
      <w:tr w:rsidR="00F502FE" w:rsidRPr="00F63663" w:rsidTr="0005527C">
        <w:tc>
          <w:tcPr>
            <w:tcW w:w="3794" w:type="dxa"/>
          </w:tcPr>
          <w:p w:rsidR="00F502FE" w:rsidRPr="00F63663" w:rsidRDefault="00E61B48" w:rsidP="00F502FE">
            <w:pPr>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О</w:t>
            </w:r>
            <w:r w:rsidR="00F502FE" w:rsidRPr="00F63663">
              <w:rPr>
                <w:rFonts w:ascii="Times New Roman" w:eastAsia="Times New Roman" w:hAnsi="Times New Roman" w:cs="Times New Roman"/>
                <w:sz w:val="24"/>
                <w:szCs w:val="24"/>
                <w:lang w:eastAsia="ru-RU"/>
              </w:rPr>
              <w:t>бъем промышленного производства, в том числе:</w:t>
            </w:r>
          </w:p>
        </w:tc>
        <w:tc>
          <w:tcPr>
            <w:tcW w:w="1575" w:type="dxa"/>
            <w:vAlign w:val="center"/>
          </w:tcPr>
          <w:p w:rsidR="00F502FE" w:rsidRPr="00F63663" w:rsidRDefault="00F502FE" w:rsidP="00F502FE">
            <w:pPr>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sz w:val="24"/>
                <w:szCs w:val="24"/>
                <w:lang w:eastAsia="ru-RU"/>
              </w:rPr>
              <w:t>млн. рублей</w:t>
            </w:r>
          </w:p>
        </w:tc>
        <w:tc>
          <w:tcPr>
            <w:tcW w:w="1461"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1 017,85</w:t>
            </w:r>
          </w:p>
        </w:tc>
        <w:tc>
          <w:tcPr>
            <w:tcW w:w="1358"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2 725,61</w:t>
            </w:r>
          </w:p>
        </w:tc>
        <w:tc>
          <w:tcPr>
            <w:tcW w:w="1843" w:type="dxa"/>
            <w:vAlign w:val="center"/>
          </w:tcPr>
          <w:p w:rsidR="00F502FE" w:rsidRPr="00F63663" w:rsidRDefault="00AA2782"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рост в 2,5 раза</w:t>
            </w:r>
          </w:p>
        </w:tc>
      </w:tr>
      <w:tr w:rsidR="00F502FE" w:rsidRPr="00F63663" w:rsidTr="0005527C">
        <w:tc>
          <w:tcPr>
            <w:tcW w:w="3794" w:type="dxa"/>
          </w:tcPr>
          <w:p w:rsidR="00F502FE" w:rsidRPr="00F63663" w:rsidRDefault="00F502FE" w:rsidP="00F502FE">
            <w:pPr>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млн. рублей</w:t>
            </w:r>
          </w:p>
        </w:tc>
        <w:tc>
          <w:tcPr>
            <w:tcW w:w="1461"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74,99</w:t>
            </w:r>
          </w:p>
        </w:tc>
        <w:tc>
          <w:tcPr>
            <w:tcW w:w="1358"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1 710,89</w:t>
            </w:r>
          </w:p>
        </w:tc>
        <w:tc>
          <w:tcPr>
            <w:tcW w:w="1843" w:type="dxa"/>
            <w:vAlign w:val="center"/>
          </w:tcPr>
          <w:p w:rsidR="00F502FE" w:rsidRPr="00F63663" w:rsidRDefault="00E86DC6"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1 744,2</w:t>
            </w:r>
          </w:p>
        </w:tc>
      </w:tr>
      <w:tr w:rsidR="00F502FE" w:rsidRPr="00F63663" w:rsidTr="0005527C">
        <w:tc>
          <w:tcPr>
            <w:tcW w:w="3794" w:type="dxa"/>
          </w:tcPr>
          <w:p w:rsidR="00F502FE" w:rsidRPr="00F63663" w:rsidRDefault="00F502FE" w:rsidP="00F502FE">
            <w:pPr>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млн. рублей</w:t>
            </w:r>
          </w:p>
        </w:tc>
        <w:tc>
          <w:tcPr>
            <w:tcW w:w="1461"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674,59</w:t>
            </w:r>
          </w:p>
        </w:tc>
        <w:tc>
          <w:tcPr>
            <w:tcW w:w="1358"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660,41</w:t>
            </w:r>
          </w:p>
        </w:tc>
        <w:tc>
          <w:tcPr>
            <w:tcW w:w="1843" w:type="dxa"/>
            <w:vAlign w:val="center"/>
          </w:tcPr>
          <w:p w:rsidR="00F502FE" w:rsidRPr="00F63663" w:rsidRDefault="00AA2782"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93,</w:t>
            </w:r>
            <w:r w:rsidR="00E86DC6" w:rsidRPr="00F63663">
              <w:rPr>
                <w:rFonts w:ascii="Times New Roman" w:eastAsia="Times New Roman" w:hAnsi="Times New Roman" w:cs="Times New Roman"/>
                <w:sz w:val="24"/>
                <w:szCs w:val="24"/>
                <w:lang w:eastAsia="ru-RU"/>
              </w:rPr>
              <w:t>2</w:t>
            </w:r>
          </w:p>
        </w:tc>
      </w:tr>
      <w:tr w:rsidR="00F502FE" w:rsidRPr="00F63663" w:rsidTr="0005527C">
        <w:tc>
          <w:tcPr>
            <w:tcW w:w="3794" w:type="dxa"/>
            <w:vAlign w:val="center"/>
          </w:tcPr>
          <w:p w:rsidR="00F502FE" w:rsidRPr="00F63663" w:rsidRDefault="00F502FE" w:rsidP="00F502FE">
            <w:pPr>
              <w:spacing w:after="0" w:line="240" w:lineRule="auto"/>
              <w:jc w:val="both"/>
              <w:rPr>
                <w:rFonts w:ascii="Times New Roman" w:hAnsi="Times New Roman" w:cs="Times New Roman"/>
                <w:bCs/>
                <w:sz w:val="24"/>
                <w:szCs w:val="24"/>
              </w:rPr>
            </w:pPr>
            <w:r w:rsidRPr="00F63663">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млн. рублей</w:t>
            </w:r>
          </w:p>
        </w:tc>
        <w:tc>
          <w:tcPr>
            <w:tcW w:w="1461"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198,20</w:t>
            </w:r>
          </w:p>
        </w:tc>
        <w:tc>
          <w:tcPr>
            <w:tcW w:w="1358"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280,67</w:t>
            </w:r>
          </w:p>
        </w:tc>
        <w:tc>
          <w:tcPr>
            <w:tcW w:w="1843" w:type="dxa"/>
            <w:vAlign w:val="center"/>
          </w:tcPr>
          <w:p w:rsidR="00F502FE" w:rsidRPr="00F63663" w:rsidRDefault="00AA2782"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136,</w:t>
            </w:r>
            <w:r w:rsidR="00E86DC6" w:rsidRPr="00F63663">
              <w:rPr>
                <w:rFonts w:ascii="Times New Roman" w:eastAsia="Times New Roman" w:hAnsi="Times New Roman" w:cs="Times New Roman"/>
                <w:sz w:val="24"/>
                <w:szCs w:val="24"/>
                <w:lang w:eastAsia="ru-RU"/>
              </w:rPr>
              <w:t>3</w:t>
            </w:r>
          </w:p>
        </w:tc>
      </w:tr>
      <w:tr w:rsidR="00F502FE" w:rsidRPr="00F63663" w:rsidTr="0005527C">
        <w:tc>
          <w:tcPr>
            <w:tcW w:w="3794" w:type="dxa"/>
            <w:vAlign w:val="center"/>
          </w:tcPr>
          <w:p w:rsidR="00F502FE" w:rsidRPr="00F63663" w:rsidRDefault="00F502FE" w:rsidP="00F502FE">
            <w:pPr>
              <w:spacing w:after="0" w:line="240" w:lineRule="auto"/>
              <w:jc w:val="both"/>
              <w:rPr>
                <w:rFonts w:ascii="Times New Roman" w:hAnsi="Times New Roman" w:cs="Times New Roman"/>
                <w:sz w:val="24"/>
                <w:szCs w:val="24"/>
              </w:rPr>
            </w:pPr>
            <w:r w:rsidRPr="00F63663">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F63663">
              <w:rPr>
                <w:rFonts w:ascii="Times New Roman" w:hAnsi="Times New Roman" w:cs="Times New Roman"/>
                <w:sz w:val="24"/>
                <w:szCs w:val="24"/>
              </w:rPr>
              <w:t xml:space="preserve"> </w:t>
            </w:r>
          </w:p>
        </w:tc>
        <w:tc>
          <w:tcPr>
            <w:tcW w:w="1575"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млн. рублей</w:t>
            </w:r>
          </w:p>
        </w:tc>
        <w:tc>
          <w:tcPr>
            <w:tcW w:w="1461"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70,07</w:t>
            </w:r>
          </w:p>
        </w:tc>
        <w:tc>
          <w:tcPr>
            <w:tcW w:w="1358"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73,64</w:t>
            </w:r>
          </w:p>
        </w:tc>
        <w:tc>
          <w:tcPr>
            <w:tcW w:w="1843" w:type="dxa"/>
            <w:vAlign w:val="center"/>
          </w:tcPr>
          <w:p w:rsidR="00F502FE" w:rsidRPr="00F63663" w:rsidRDefault="00AA2782"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95,</w:t>
            </w:r>
            <w:r w:rsidR="00E86DC6" w:rsidRPr="00F63663">
              <w:rPr>
                <w:rFonts w:ascii="Times New Roman" w:eastAsia="Times New Roman" w:hAnsi="Times New Roman" w:cs="Times New Roman"/>
                <w:sz w:val="24"/>
                <w:szCs w:val="24"/>
                <w:lang w:eastAsia="ru-RU"/>
              </w:rPr>
              <w:t>5</w:t>
            </w:r>
          </w:p>
        </w:tc>
      </w:tr>
      <w:tr w:rsidR="00F502FE" w:rsidRPr="00F63663" w:rsidTr="0005527C">
        <w:tc>
          <w:tcPr>
            <w:tcW w:w="3794" w:type="dxa"/>
          </w:tcPr>
          <w:p w:rsidR="00F502FE" w:rsidRPr="00F63663" w:rsidRDefault="00E61B48" w:rsidP="00F502FE">
            <w:pPr>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color w:val="000000"/>
                <w:sz w:val="24"/>
                <w:szCs w:val="24"/>
                <w:lang w:eastAsia="ru-RU"/>
              </w:rPr>
              <w:t>И</w:t>
            </w:r>
            <w:r w:rsidR="00F502FE" w:rsidRPr="00F63663">
              <w:rPr>
                <w:rFonts w:ascii="Times New Roman" w:eastAsia="Times New Roman" w:hAnsi="Times New Roman" w:cs="Times New Roman"/>
                <w:color w:val="000000"/>
                <w:sz w:val="24"/>
                <w:szCs w:val="24"/>
                <w:lang w:eastAsia="ru-RU"/>
              </w:rPr>
              <w:t xml:space="preserve">нвестиции в основной капитал </w:t>
            </w:r>
          </w:p>
        </w:tc>
        <w:tc>
          <w:tcPr>
            <w:tcW w:w="1575"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млн. рублей</w:t>
            </w:r>
          </w:p>
        </w:tc>
        <w:tc>
          <w:tcPr>
            <w:tcW w:w="1461" w:type="dxa"/>
            <w:vAlign w:val="center"/>
          </w:tcPr>
          <w:p w:rsidR="00F502FE" w:rsidRPr="00F63663" w:rsidRDefault="002B77C6"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1 165,08</w:t>
            </w:r>
          </w:p>
        </w:tc>
        <w:tc>
          <w:tcPr>
            <w:tcW w:w="1358" w:type="dxa"/>
            <w:vAlign w:val="center"/>
          </w:tcPr>
          <w:p w:rsidR="00F502FE" w:rsidRPr="00F63663" w:rsidRDefault="002B77C6"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1 402,21</w:t>
            </w:r>
          </w:p>
        </w:tc>
        <w:tc>
          <w:tcPr>
            <w:tcW w:w="1843" w:type="dxa"/>
            <w:vAlign w:val="center"/>
          </w:tcPr>
          <w:p w:rsidR="00F502FE" w:rsidRPr="00F63663" w:rsidRDefault="00E86DC6"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114,3</w:t>
            </w:r>
          </w:p>
        </w:tc>
      </w:tr>
      <w:tr w:rsidR="00F502FE" w:rsidRPr="00F63663" w:rsidTr="0005527C">
        <w:tc>
          <w:tcPr>
            <w:tcW w:w="3794" w:type="dxa"/>
          </w:tcPr>
          <w:p w:rsidR="00F502FE" w:rsidRPr="00F63663" w:rsidRDefault="00E61B48" w:rsidP="00F502FE">
            <w:pPr>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color w:val="000000"/>
                <w:sz w:val="24"/>
                <w:szCs w:val="24"/>
                <w:lang w:eastAsia="ru-RU"/>
              </w:rPr>
              <w:t>В</w:t>
            </w:r>
            <w:r w:rsidR="00F502FE" w:rsidRPr="00F63663">
              <w:rPr>
                <w:rFonts w:ascii="Times New Roman" w:eastAsia="Times New Roman" w:hAnsi="Times New Roman" w:cs="Times New Roman"/>
                <w:color w:val="000000"/>
                <w:sz w:val="24"/>
                <w:szCs w:val="24"/>
                <w:lang w:eastAsia="ru-RU"/>
              </w:rPr>
              <w:t>вод в действие жилых домов</w:t>
            </w:r>
          </w:p>
        </w:tc>
        <w:tc>
          <w:tcPr>
            <w:tcW w:w="1575"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proofErr w:type="spellStart"/>
            <w:r w:rsidRPr="00F63663">
              <w:rPr>
                <w:rFonts w:ascii="Times New Roman" w:eastAsia="Times New Roman" w:hAnsi="Times New Roman" w:cs="Times New Roman"/>
                <w:sz w:val="24"/>
                <w:szCs w:val="24"/>
                <w:lang w:eastAsia="ru-RU"/>
              </w:rPr>
              <w:t>кв</w:t>
            </w:r>
            <w:proofErr w:type="gramStart"/>
            <w:r w:rsidRPr="00F63663">
              <w:rPr>
                <w:rFonts w:ascii="Times New Roman" w:eastAsia="Times New Roman" w:hAnsi="Times New Roman" w:cs="Times New Roman"/>
                <w:sz w:val="24"/>
                <w:szCs w:val="24"/>
                <w:lang w:eastAsia="ru-RU"/>
              </w:rPr>
              <w:t>.м</w:t>
            </w:r>
            <w:proofErr w:type="spellEnd"/>
            <w:proofErr w:type="gramEnd"/>
          </w:p>
        </w:tc>
        <w:tc>
          <w:tcPr>
            <w:tcW w:w="1461"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7 842,00</w:t>
            </w:r>
          </w:p>
        </w:tc>
        <w:tc>
          <w:tcPr>
            <w:tcW w:w="1358"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8 008,70</w:t>
            </w:r>
          </w:p>
        </w:tc>
        <w:tc>
          <w:tcPr>
            <w:tcW w:w="1843" w:type="dxa"/>
            <w:vAlign w:val="center"/>
          </w:tcPr>
          <w:p w:rsidR="00F502FE" w:rsidRPr="00F63663" w:rsidRDefault="00E86DC6"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102,1</w:t>
            </w:r>
          </w:p>
        </w:tc>
      </w:tr>
      <w:tr w:rsidR="00F502FE" w:rsidRPr="00F63663" w:rsidTr="0005527C">
        <w:tc>
          <w:tcPr>
            <w:tcW w:w="3794" w:type="dxa"/>
            <w:vAlign w:val="center"/>
          </w:tcPr>
          <w:p w:rsidR="00F502FE" w:rsidRPr="00F63663" w:rsidRDefault="00E61B48" w:rsidP="00F502FE">
            <w:pPr>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color w:val="000000"/>
                <w:sz w:val="24"/>
                <w:szCs w:val="24"/>
                <w:lang w:eastAsia="ru-RU"/>
              </w:rPr>
              <w:t>О</w:t>
            </w:r>
            <w:r w:rsidR="00F502FE" w:rsidRPr="00F63663">
              <w:rPr>
                <w:rFonts w:ascii="Times New Roman" w:eastAsia="Times New Roman" w:hAnsi="Times New Roman" w:cs="Times New Roman"/>
                <w:color w:val="000000"/>
                <w:sz w:val="24"/>
                <w:szCs w:val="24"/>
                <w:lang w:eastAsia="ru-RU"/>
              </w:rPr>
              <w:t>бъем работ, выполненных по виду экономической деятельности «Строительство»</w:t>
            </w:r>
          </w:p>
        </w:tc>
        <w:tc>
          <w:tcPr>
            <w:tcW w:w="1575"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млн. рублей</w:t>
            </w:r>
          </w:p>
        </w:tc>
        <w:tc>
          <w:tcPr>
            <w:tcW w:w="1461"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5 283,66</w:t>
            </w:r>
          </w:p>
        </w:tc>
        <w:tc>
          <w:tcPr>
            <w:tcW w:w="1358" w:type="dxa"/>
            <w:vAlign w:val="center"/>
          </w:tcPr>
          <w:p w:rsidR="00F502FE" w:rsidRPr="00F63663" w:rsidRDefault="00F502FE"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485,74</w:t>
            </w:r>
          </w:p>
        </w:tc>
        <w:tc>
          <w:tcPr>
            <w:tcW w:w="1843" w:type="dxa"/>
            <w:vAlign w:val="center"/>
          </w:tcPr>
          <w:p w:rsidR="00F502FE" w:rsidRPr="00F63663" w:rsidRDefault="00D27BC8" w:rsidP="00F502FE">
            <w:pPr>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8,</w:t>
            </w:r>
            <w:r w:rsidR="00E86DC6" w:rsidRPr="00F63663">
              <w:rPr>
                <w:rFonts w:ascii="Times New Roman" w:eastAsia="Times New Roman" w:hAnsi="Times New Roman" w:cs="Times New Roman"/>
                <w:sz w:val="24"/>
                <w:szCs w:val="24"/>
                <w:lang w:eastAsia="ru-RU"/>
              </w:rPr>
              <w:t>7</w:t>
            </w:r>
          </w:p>
        </w:tc>
      </w:tr>
    </w:tbl>
    <w:p w:rsidR="00B92DB9" w:rsidRPr="00F63663" w:rsidRDefault="00B92DB9" w:rsidP="00F502FE">
      <w:pPr>
        <w:keepNext/>
        <w:widowControl w:val="0"/>
        <w:spacing w:after="0" w:line="240" w:lineRule="auto"/>
        <w:ind w:firstLine="709"/>
        <w:jc w:val="both"/>
        <w:rPr>
          <w:rFonts w:ascii="Times New Roman" w:eastAsia="Times New Roman" w:hAnsi="Times New Roman" w:cs="Times New Roman"/>
          <w:sz w:val="28"/>
          <w:szCs w:val="28"/>
          <w:lang w:eastAsia="ru-RU"/>
        </w:rPr>
      </w:pPr>
    </w:p>
    <w:p w:rsidR="00F502FE" w:rsidRPr="00F63663" w:rsidRDefault="00F502FE" w:rsidP="00F502FE">
      <w:pPr>
        <w:keepNext/>
        <w:widowControl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В 2018 году общий объем промышленного производства Березовского района отражает активную динамику роста.</w:t>
      </w:r>
    </w:p>
    <w:p w:rsidR="002B77C6" w:rsidRPr="00F63663" w:rsidRDefault="00F502FE" w:rsidP="00F502FE">
      <w:pPr>
        <w:keepNext/>
        <w:widowControl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превысил уровень 2017 года в 2,</w:t>
      </w:r>
      <w:r w:rsidR="00B92DB9" w:rsidRPr="00F63663">
        <w:rPr>
          <w:rFonts w:ascii="Times New Roman" w:eastAsia="Times New Roman" w:hAnsi="Times New Roman" w:cs="Times New Roman"/>
          <w:sz w:val="28"/>
          <w:szCs w:val="28"/>
          <w:lang w:eastAsia="ru-RU"/>
        </w:rPr>
        <w:t>5</w:t>
      </w:r>
      <w:r w:rsidRPr="00F63663">
        <w:rPr>
          <w:rFonts w:ascii="Times New Roman" w:eastAsia="Times New Roman" w:hAnsi="Times New Roman" w:cs="Times New Roman"/>
          <w:sz w:val="28"/>
          <w:szCs w:val="28"/>
          <w:lang w:eastAsia="ru-RU"/>
        </w:rPr>
        <w:t xml:space="preserve"> раза, и достиг 2 725,61 м</w:t>
      </w:r>
      <w:r w:rsidR="002B77C6" w:rsidRPr="00F63663">
        <w:rPr>
          <w:rFonts w:ascii="Times New Roman" w:eastAsia="Times New Roman" w:hAnsi="Times New Roman" w:cs="Times New Roman"/>
          <w:sz w:val="28"/>
          <w:szCs w:val="28"/>
          <w:lang w:eastAsia="ru-RU"/>
        </w:rPr>
        <w:t>лн. рублей в сопоставимых ценах, в том числе в сферах:</w:t>
      </w:r>
    </w:p>
    <w:p w:rsidR="00F502FE" w:rsidRPr="00F63663" w:rsidRDefault="002B77C6" w:rsidP="00F502FE">
      <w:pPr>
        <w:numPr>
          <w:ilvl w:val="0"/>
          <w:numId w:val="39"/>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по д</w:t>
      </w:r>
      <w:r w:rsidR="00F502FE" w:rsidRPr="00F63663">
        <w:rPr>
          <w:rFonts w:ascii="Times New Roman" w:eastAsia="Times New Roman" w:hAnsi="Times New Roman" w:cs="Times New Roman"/>
          <w:sz w:val="28"/>
          <w:szCs w:val="28"/>
          <w:lang w:eastAsia="ru-RU"/>
        </w:rPr>
        <w:t>обыч</w:t>
      </w:r>
      <w:r w:rsidRPr="00F63663">
        <w:rPr>
          <w:rFonts w:ascii="Times New Roman" w:eastAsia="Times New Roman" w:hAnsi="Times New Roman" w:cs="Times New Roman"/>
          <w:sz w:val="28"/>
          <w:szCs w:val="28"/>
          <w:lang w:eastAsia="ru-RU"/>
        </w:rPr>
        <w:t>е</w:t>
      </w:r>
      <w:r w:rsidR="00F502FE" w:rsidRPr="00F63663">
        <w:rPr>
          <w:rFonts w:ascii="Times New Roman" w:eastAsia="Times New Roman" w:hAnsi="Times New Roman" w:cs="Times New Roman"/>
          <w:sz w:val="28"/>
          <w:szCs w:val="28"/>
          <w:lang w:eastAsia="ru-RU"/>
        </w:rPr>
        <w:t xml:space="preserve"> полезных ископаемых – </w:t>
      </w:r>
      <w:r w:rsidRPr="00F63663">
        <w:rPr>
          <w:rFonts w:ascii="Times New Roman" w:eastAsia="Times New Roman" w:hAnsi="Times New Roman" w:cs="Times New Roman"/>
          <w:sz w:val="28"/>
          <w:szCs w:val="28"/>
          <w:lang w:eastAsia="ru-RU"/>
        </w:rPr>
        <w:t xml:space="preserve">рост </w:t>
      </w:r>
      <w:r w:rsidR="00F502FE" w:rsidRPr="00F63663">
        <w:rPr>
          <w:rFonts w:ascii="Times New Roman" w:eastAsia="Times New Roman" w:hAnsi="Times New Roman" w:cs="Times New Roman"/>
          <w:sz w:val="28"/>
          <w:szCs w:val="28"/>
          <w:lang w:eastAsia="ru-RU"/>
        </w:rPr>
        <w:t>в 22,8 раза, что обусловлено наращиванием темпов производства предприятиями нефтегазового комплекса. В отч</w:t>
      </w:r>
      <w:r w:rsidR="000F26D6" w:rsidRPr="00F63663">
        <w:rPr>
          <w:rFonts w:ascii="Times New Roman" w:eastAsia="Times New Roman" w:hAnsi="Times New Roman" w:cs="Times New Roman"/>
          <w:sz w:val="28"/>
          <w:szCs w:val="28"/>
          <w:lang w:eastAsia="ru-RU"/>
        </w:rPr>
        <w:t>етном году данная сфера занимала</w:t>
      </w:r>
      <w:r w:rsidR="00F502FE" w:rsidRPr="00F63663">
        <w:rPr>
          <w:rFonts w:ascii="Times New Roman" w:eastAsia="Times New Roman" w:hAnsi="Times New Roman" w:cs="Times New Roman"/>
          <w:sz w:val="28"/>
          <w:szCs w:val="28"/>
          <w:lang w:eastAsia="ru-RU"/>
        </w:rPr>
        <w:t xml:space="preserve"> лидирующую позицию в структуре промышленного оборота предприятий и организаций</w:t>
      </w:r>
      <w:r w:rsidR="000F26D6" w:rsidRPr="00F63663">
        <w:rPr>
          <w:rFonts w:ascii="Times New Roman" w:eastAsia="Times New Roman" w:hAnsi="Times New Roman" w:cs="Times New Roman"/>
          <w:sz w:val="28"/>
          <w:szCs w:val="28"/>
          <w:lang w:eastAsia="ru-RU"/>
        </w:rPr>
        <w:t xml:space="preserve"> Березовского района, и включала</w:t>
      </w:r>
      <w:r w:rsidR="00F502FE" w:rsidRPr="00F63663">
        <w:rPr>
          <w:rFonts w:ascii="Times New Roman" w:eastAsia="Times New Roman" w:hAnsi="Times New Roman" w:cs="Times New Roman"/>
          <w:sz w:val="28"/>
          <w:szCs w:val="28"/>
          <w:lang w:eastAsia="ru-RU"/>
        </w:rPr>
        <w:t xml:space="preserve"> такие виды деятельности, как добыча газа природного, добыча гравия, песка и т.д.</w:t>
      </w:r>
    </w:p>
    <w:p w:rsidR="00F502FE" w:rsidRPr="00F63663" w:rsidRDefault="002B77C6" w:rsidP="00F502FE">
      <w:pPr>
        <w:numPr>
          <w:ilvl w:val="0"/>
          <w:numId w:val="39"/>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bCs/>
          <w:sz w:val="28"/>
          <w:szCs w:val="28"/>
          <w:lang w:eastAsia="ru-RU"/>
        </w:rPr>
        <w:lastRenderedPageBreak/>
        <w:t>по о</w:t>
      </w:r>
      <w:r w:rsidR="00F502FE" w:rsidRPr="00F63663">
        <w:rPr>
          <w:rFonts w:ascii="Times New Roman" w:eastAsia="Times New Roman" w:hAnsi="Times New Roman" w:cs="Times New Roman"/>
          <w:bCs/>
          <w:sz w:val="28"/>
          <w:szCs w:val="28"/>
          <w:lang w:eastAsia="ru-RU"/>
        </w:rPr>
        <w:t>беспечени</w:t>
      </w:r>
      <w:r w:rsidRPr="00F63663">
        <w:rPr>
          <w:rFonts w:ascii="Times New Roman" w:eastAsia="Times New Roman" w:hAnsi="Times New Roman" w:cs="Times New Roman"/>
          <w:bCs/>
          <w:sz w:val="28"/>
          <w:szCs w:val="28"/>
          <w:lang w:eastAsia="ru-RU"/>
        </w:rPr>
        <w:t>ю</w:t>
      </w:r>
      <w:r w:rsidR="00F502FE" w:rsidRPr="00F63663">
        <w:rPr>
          <w:rFonts w:ascii="Times New Roman" w:eastAsia="Times New Roman" w:hAnsi="Times New Roman" w:cs="Times New Roman"/>
          <w:bCs/>
          <w:sz w:val="28"/>
          <w:szCs w:val="28"/>
          <w:lang w:eastAsia="ru-RU"/>
        </w:rPr>
        <w:t xml:space="preserve"> электрической энергией, газом и паром (кондиционирование воздуха) – </w:t>
      </w:r>
      <w:r w:rsidR="000F26D6" w:rsidRPr="00F63663">
        <w:rPr>
          <w:rFonts w:ascii="Times New Roman" w:eastAsia="Times New Roman" w:hAnsi="Times New Roman" w:cs="Times New Roman"/>
          <w:bCs/>
          <w:sz w:val="28"/>
          <w:szCs w:val="28"/>
          <w:lang w:eastAsia="ru-RU"/>
        </w:rPr>
        <w:t xml:space="preserve">увеличился </w:t>
      </w:r>
      <w:r w:rsidR="00B92DB9" w:rsidRPr="00F63663">
        <w:rPr>
          <w:rFonts w:ascii="Times New Roman" w:eastAsia="Times New Roman" w:hAnsi="Times New Roman" w:cs="Times New Roman"/>
          <w:bCs/>
          <w:sz w:val="28"/>
          <w:szCs w:val="28"/>
          <w:lang w:eastAsia="ru-RU"/>
        </w:rPr>
        <w:t>на 36,3</w:t>
      </w:r>
      <w:r w:rsidR="00F502FE" w:rsidRPr="00F63663">
        <w:rPr>
          <w:rFonts w:ascii="Times New Roman" w:eastAsia="Times New Roman" w:hAnsi="Times New Roman" w:cs="Times New Roman"/>
          <w:bCs/>
          <w:sz w:val="28"/>
          <w:szCs w:val="28"/>
          <w:lang w:eastAsia="ru-RU"/>
        </w:rPr>
        <w:t xml:space="preserve">% (в сопоставимых ценах). Рост объемов связан с вводом в эксплуатацию объектов </w:t>
      </w:r>
      <w:r w:rsidR="00BE6FA6" w:rsidRPr="00F63663">
        <w:rPr>
          <w:rFonts w:ascii="Times New Roman" w:eastAsia="Times New Roman" w:hAnsi="Times New Roman" w:cs="Times New Roman"/>
          <w:bCs/>
          <w:sz w:val="28"/>
          <w:szCs w:val="28"/>
          <w:lang w:eastAsia="ru-RU"/>
        </w:rPr>
        <w:t xml:space="preserve">строительства </w:t>
      </w:r>
      <w:r w:rsidR="00F502FE" w:rsidRPr="00F63663">
        <w:rPr>
          <w:rFonts w:ascii="Times New Roman" w:eastAsia="Times New Roman" w:hAnsi="Times New Roman" w:cs="Times New Roman"/>
          <w:bCs/>
          <w:sz w:val="28"/>
          <w:szCs w:val="28"/>
          <w:lang w:eastAsia="ru-RU"/>
        </w:rPr>
        <w:t>на территории района</w:t>
      </w:r>
      <w:r w:rsidR="00B92DB9" w:rsidRPr="00F63663">
        <w:rPr>
          <w:rFonts w:ascii="Times New Roman" w:eastAsia="Times New Roman" w:hAnsi="Times New Roman" w:cs="Times New Roman"/>
          <w:bCs/>
          <w:sz w:val="28"/>
          <w:szCs w:val="28"/>
          <w:lang w:eastAsia="ru-RU"/>
        </w:rPr>
        <w:t>.</w:t>
      </w:r>
    </w:p>
    <w:p w:rsidR="00F502FE" w:rsidRPr="00F63663" w:rsidRDefault="00F502FE" w:rsidP="00F502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В 2018 году </w:t>
      </w:r>
      <w:r w:rsidR="00B974F7" w:rsidRPr="00F63663">
        <w:rPr>
          <w:rFonts w:ascii="Times New Roman" w:eastAsia="Times New Roman" w:hAnsi="Times New Roman" w:cs="Times New Roman"/>
          <w:sz w:val="28"/>
          <w:szCs w:val="28"/>
          <w:lang w:eastAsia="ru-RU"/>
        </w:rPr>
        <w:t>зафиксировано</w:t>
      </w:r>
      <w:r w:rsidRPr="00F63663">
        <w:rPr>
          <w:rFonts w:ascii="Times New Roman" w:eastAsia="Times New Roman" w:hAnsi="Times New Roman" w:cs="Times New Roman"/>
          <w:sz w:val="28"/>
          <w:szCs w:val="28"/>
          <w:lang w:eastAsia="ru-RU"/>
        </w:rPr>
        <w:t xml:space="preserve"> снижение показателей</w:t>
      </w:r>
      <w:r w:rsidR="002B77C6" w:rsidRPr="00F63663">
        <w:rPr>
          <w:rFonts w:ascii="Times New Roman" w:eastAsia="Times New Roman" w:hAnsi="Times New Roman" w:cs="Times New Roman"/>
          <w:sz w:val="28"/>
          <w:szCs w:val="28"/>
          <w:lang w:eastAsia="ru-RU"/>
        </w:rPr>
        <w:t xml:space="preserve"> производства</w:t>
      </w:r>
      <w:r w:rsidRPr="00F63663">
        <w:rPr>
          <w:rFonts w:ascii="Times New Roman" w:eastAsia="Times New Roman" w:hAnsi="Times New Roman" w:cs="Times New Roman"/>
          <w:sz w:val="28"/>
          <w:szCs w:val="28"/>
          <w:lang w:eastAsia="ru-RU"/>
        </w:rPr>
        <w:t>:</w:t>
      </w:r>
    </w:p>
    <w:p w:rsidR="00F502FE" w:rsidRPr="00F63663" w:rsidRDefault="00F502FE" w:rsidP="00F502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 обрабатывающей промышленности в общем объеме </w:t>
      </w:r>
      <w:r w:rsidRPr="00F63663">
        <w:rPr>
          <w:rFonts w:ascii="Times New Roman" w:eastAsia="Times New Roman" w:hAnsi="Times New Roman" w:cs="Times New Roman"/>
          <w:bCs/>
          <w:sz w:val="28"/>
          <w:szCs w:val="28"/>
          <w:lang w:eastAsia="ru-RU"/>
        </w:rPr>
        <w:t>отгруженных товаров собственного производства выполненных работ и услуг</w:t>
      </w:r>
      <w:r w:rsidRPr="00F63663">
        <w:rPr>
          <w:rFonts w:ascii="Times New Roman" w:eastAsia="Times New Roman" w:hAnsi="Times New Roman" w:cs="Times New Roman"/>
          <w:sz w:val="28"/>
          <w:szCs w:val="28"/>
          <w:lang w:eastAsia="ru-RU"/>
        </w:rPr>
        <w:t xml:space="preserve"> на 6,8%, составив 660,41 млн. рублей в сопоставимых ценах к уровню 2017 года. Снижение объемов обусловлено </w:t>
      </w:r>
      <w:r w:rsidR="00B974F7" w:rsidRPr="00F63663">
        <w:rPr>
          <w:rFonts w:ascii="Times New Roman" w:eastAsia="Times New Roman" w:hAnsi="Times New Roman" w:cs="Times New Roman"/>
          <w:sz w:val="28"/>
          <w:szCs w:val="28"/>
          <w:lang w:eastAsia="ru-RU"/>
        </w:rPr>
        <w:t>останов</w:t>
      </w:r>
      <w:r w:rsidR="001575F0" w:rsidRPr="00F63663">
        <w:rPr>
          <w:rFonts w:ascii="Times New Roman" w:eastAsia="Times New Roman" w:hAnsi="Times New Roman" w:cs="Times New Roman"/>
          <w:sz w:val="28"/>
          <w:szCs w:val="28"/>
          <w:lang w:eastAsia="ru-RU"/>
        </w:rPr>
        <w:t>кой</w:t>
      </w:r>
      <w:r w:rsidR="00B974F7" w:rsidRPr="00F63663">
        <w:rPr>
          <w:rFonts w:ascii="Times New Roman" w:eastAsia="Times New Roman" w:hAnsi="Times New Roman" w:cs="Times New Roman"/>
          <w:sz w:val="28"/>
          <w:szCs w:val="28"/>
          <w:lang w:eastAsia="ru-RU"/>
        </w:rPr>
        <w:t xml:space="preserve"> </w:t>
      </w:r>
      <w:r w:rsidRPr="00F63663">
        <w:rPr>
          <w:rFonts w:ascii="Times New Roman" w:eastAsia="Times New Roman" w:hAnsi="Times New Roman" w:cs="Times New Roman"/>
          <w:sz w:val="28"/>
          <w:szCs w:val="28"/>
          <w:lang w:eastAsia="ru-RU"/>
        </w:rPr>
        <w:t>промышленного производства ОАО «Сибирская рыба»;</w:t>
      </w:r>
    </w:p>
    <w:p w:rsidR="00F502FE" w:rsidRPr="00F63663" w:rsidRDefault="00F502FE" w:rsidP="00F502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 </w:t>
      </w:r>
      <w:r w:rsidR="002B77C6" w:rsidRPr="00F63663">
        <w:rPr>
          <w:rFonts w:ascii="Times New Roman" w:eastAsia="Times New Roman" w:hAnsi="Times New Roman" w:cs="Times New Roman"/>
          <w:sz w:val="28"/>
          <w:szCs w:val="28"/>
          <w:lang w:eastAsia="ru-RU"/>
        </w:rPr>
        <w:t xml:space="preserve">по виду деятельности - </w:t>
      </w:r>
      <w:r w:rsidRPr="00F63663">
        <w:rPr>
          <w:rFonts w:ascii="Times New Roman" w:eastAsia="Times New Roman" w:hAnsi="Times New Roman" w:cs="Times New Roman"/>
          <w:bCs/>
          <w:sz w:val="28"/>
          <w:szCs w:val="28"/>
          <w:lang w:eastAsia="ru-RU"/>
        </w:rPr>
        <w:t>водоснабжение, водоотведение, организация сбора и утилизации отходов, деятельность по ликвидации загрязнений на 4,5% (в сопоставимых ценах).</w:t>
      </w:r>
    </w:p>
    <w:p w:rsidR="00F502FE" w:rsidRPr="00F63663"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hAnsi="Times New Roman" w:cs="Times New Roman"/>
          <w:sz w:val="28"/>
          <w:szCs w:val="28"/>
        </w:rPr>
        <w:t xml:space="preserve">На территории района </w:t>
      </w:r>
      <w:r w:rsidR="00B974F7" w:rsidRPr="00F63663">
        <w:rPr>
          <w:rFonts w:ascii="Times New Roman" w:eastAsia="Times New Roman" w:hAnsi="Times New Roman" w:cs="Times New Roman"/>
          <w:sz w:val="28"/>
          <w:szCs w:val="28"/>
          <w:lang w:eastAsia="ru-RU"/>
        </w:rPr>
        <w:t>наблюдалась</w:t>
      </w:r>
      <w:r w:rsidRPr="00F63663">
        <w:rPr>
          <w:rFonts w:ascii="Times New Roman" w:hAnsi="Times New Roman" w:cs="Times New Roman"/>
          <w:sz w:val="28"/>
          <w:szCs w:val="28"/>
        </w:rPr>
        <w:t xml:space="preserve"> активизация инвестиционной деятельности. Общий объем инвестиционных вложений в основной капитал </w:t>
      </w:r>
      <w:r w:rsidRPr="00F63663">
        <w:rPr>
          <w:rFonts w:ascii="Times New Roman" w:eastAsia="Times New Roman" w:hAnsi="Times New Roman" w:cs="Times New Roman"/>
          <w:sz w:val="28"/>
          <w:szCs w:val="28"/>
          <w:lang w:eastAsia="ru-RU"/>
        </w:rPr>
        <w:t>за счет всех источников финансирования в 2018 году</w:t>
      </w:r>
      <w:r w:rsidRPr="00F63663">
        <w:rPr>
          <w:rFonts w:ascii="Times New Roman" w:hAnsi="Times New Roman" w:cs="Times New Roman"/>
          <w:sz w:val="28"/>
          <w:szCs w:val="28"/>
        </w:rPr>
        <w:t xml:space="preserve"> (по предварительным данным) составил 1 402,21 млн. рублей или 114,3% к уровню 2017 года</w:t>
      </w:r>
      <w:r w:rsidR="00B91A66" w:rsidRPr="00F63663">
        <w:rPr>
          <w:rFonts w:ascii="Times New Roman" w:hAnsi="Times New Roman" w:cs="Times New Roman"/>
          <w:sz w:val="28"/>
          <w:szCs w:val="28"/>
        </w:rPr>
        <w:t xml:space="preserve"> в сопоставимых ценах</w:t>
      </w:r>
      <w:r w:rsidRPr="00F63663">
        <w:rPr>
          <w:rFonts w:ascii="Times New Roman" w:hAnsi="Times New Roman" w:cs="Times New Roman"/>
          <w:sz w:val="28"/>
          <w:szCs w:val="28"/>
        </w:rPr>
        <w:t>. Активизация инвестиционной деятельности связана</w:t>
      </w:r>
      <w:r w:rsidRPr="00F63663">
        <w:rPr>
          <w:rFonts w:ascii="Times New Roman" w:eastAsia="Times New Roman" w:hAnsi="Times New Roman" w:cs="Times New Roman"/>
          <w:sz w:val="28"/>
          <w:szCs w:val="28"/>
          <w:lang w:eastAsia="ru-RU"/>
        </w:rPr>
        <w:t xml:space="preserve"> с началом строительства второй линии </w:t>
      </w:r>
      <w:r w:rsidRPr="00F63663">
        <w:rPr>
          <w:rFonts w:ascii="Times New Roman" w:eastAsia="Times New Roman" w:hAnsi="Times New Roman" w:cs="Times New Roman"/>
          <w:color w:val="000000"/>
          <w:sz w:val="28"/>
          <w:szCs w:val="28"/>
          <w:lang w:eastAsia="ru-RU"/>
        </w:rPr>
        <w:t xml:space="preserve">по расширению </w:t>
      </w:r>
      <w:proofErr w:type="spellStart"/>
      <w:r w:rsidRPr="00F63663">
        <w:rPr>
          <w:rFonts w:ascii="Times New Roman" w:eastAsia="Times New Roman" w:hAnsi="Times New Roman" w:cs="Times New Roman"/>
          <w:color w:val="000000"/>
          <w:sz w:val="28"/>
          <w:szCs w:val="28"/>
          <w:lang w:eastAsia="ru-RU"/>
        </w:rPr>
        <w:t>Пунгинского</w:t>
      </w:r>
      <w:proofErr w:type="spellEnd"/>
      <w:r w:rsidRPr="00F63663">
        <w:rPr>
          <w:rFonts w:ascii="Times New Roman" w:eastAsia="Times New Roman" w:hAnsi="Times New Roman" w:cs="Times New Roman"/>
          <w:color w:val="000000"/>
          <w:sz w:val="28"/>
          <w:szCs w:val="28"/>
          <w:lang w:eastAsia="ru-RU"/>
        </w:rPr>
        <w:t xml:space="preserve"> подземного хранилища газа в п. Светлый</w:t>
      </w:r>
      <w:r w:rsidRPr="00F63663">
        <w:rPr>
          <w:rFonts w:ascii="Times New Roman" w:eastAsia="Times New Roman" w:hAnsi="Times New Roman" w:cs="Times New Roman"/>
          <w:sz w:val="28"/>
          <w:szCs w:val="28"/>
          <w:lang w:eastAsia="ru-RU"/>
        </w:rPr>
        <w:t xml:space="preserve"> </w:t>
      </w:r>
      <w:r w:rsidRPr="00F63663">
        <w:rPr>
          <w:rFonts w:ascii="Times New Roman" w:eastAsia="Times New Roman" w:hAnsi="Times New Roman" w:cs="Times New Roman"/>
          <w:color w:val="000000"/>
          <w:sz w:val="28"/>
          <w:szCs w:val="28"/>
          <w:lang w:eastAsia="ru-RU"/>
        </w:rPr>
        <w:t>ПАО «Газпром».</w:t>
      </w:r>
    </w:p>
    <w:p w:rsidR="00F502FE" w:rsidRPr="00F63663"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Ввод жилья превысил уровень 2017 года на 2,1%</w:t>
      </w:r>
      <w:r w:rsidR="002B77C6" w:rsidRPr="00F63663">
        <w:rPr>
          <w:rFonts w:ascii="Times New Roman" w:eastAsia="Times New Roman" w:hAnsi="Times New Roman" w:cs="Times New Roman"/>
          <w:sz w:val="28"/>
          <w:szCs w:val="28"/>
          <w:lang w:eastAsia="ru-RU"/>
        </w:rPr>
        <w:t>,</w:t>
      </w:r>
      <w:r w:rsidRPr="00F63663">
        <w:rPr>
          <w:rFonts w:ascii="Times New Roman" w:eastAsia="Times New Roman" w:hAnsi="Times New Roman" w:cs="Times New Roman"/>
          <w:sz w:val="28"/>
          <w:szCs w:val="28"/>
          <w:lang w:eastAsia="ru-RU"/>
        </w:rPr>
        <w:t xml:space="preserve"> и достиг 8 008,70 кв. м.  </w:t>
      </w:r>
    </w:p>
    <w:p w:rsidR="00F502FE" w:rsidRPr="00F63663"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hAnsi="Times New Roman" w:cs="Times New Roman"/>
          <w:sz w:val="28"/>
          <w:szCs w:val="28"/>
        </w:rPr>
        <w:t xml:space="preserve">Зафиксировано значительное падение показателя по объему строительных работ </w:t>
      </w:r>
      <w:r w:rsidRPr="00F63663">
        <w:rPr>
          <w:rFonts w:ascii="Times New Roman" w:eastAsia="Times New Roman" w:hAnsi="Times New Roman" w:cs="Times New Roman"/>
          <w:sz w:val="28"/>
          <w:szCs w:val="28"/>
          <w:lang w:eastAsia="ru-RU"/>
        </w:rPr>
        <w:t xml:space="preserve">к величине 2017 года, который составил 8,7% или 485,74 млн. рублей в сопоставимых ценах. </w:t>
      </w:r>
    </w:p>
    <w:p w:rsidR="00F502FE" w:rsidRPr="00F63663"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В 2018 году отмечен рост денежных доходов населения.</w:t>
      </w:r>
    </w:p>
    <w:p w:rsidR="00F502FE" w:rsidRPr="00F63663"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Среднедушевые денежные доходы населения увеличились на 7,47% к уровню 2017 года, и достигли 37 978,40 рублей, при этом доля потребительских расходов составила </w:t>
      </w:r>
      <w:r w:rsidR="00DE53D4" w:rsidRPr="00F63663">
        <w:rPr>
          <w:rFonts w:ascii="Times New Roman" w:eastAsia="Times New Roman" w:hAnsi="Times New Roman" w:cs="Times New Roman"/>
          <w:sz w:val="28"/>
          <w:szCs w:val="28"/>
          <w:lang w:eastAsia="ru-RU"/>
        </w:rPr>
        <w:t>57,20</w:t>
      </w:r>
      <w:r w:rsidRPr="00F63663">
        <w:rPr>
          <w:rFonts w:ascii="Times New Roman" w:eastAsia="Times New Roman" w:hAnsi="Times New Roman" w:cs="Times New Roman"/>
          <w:sz w:val="28"/>
          <w:szCs w:val="28"/>
          <w:lang w:eastAsia="ru-RU"/>
        </w:rPr>
        <w:t>%, или 21 721,81 рубля (на душу населения в месяц).</w:t>
      </w:r>
    </w:p>
    <w:p w:rsidR="00F502FE" w:rsidRPr="00F63663"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Среднемесячная заработная плата одного работающего по крупным и средним предприятиям района превысила уровень 2017 года на 11,07%, и зафиксирована в сумме 72 799,66 рублей.</w:t>
      </w:r>
    </w:p>
    <w:p w:rsidR="00F502FE" w:rsidRPr="00F63663"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hAnsi="Times New Roman" w:cs="Times New Roman"/>
          <w:sz w:val="28"/>
          <w:szCs w:val="28"/>
        </w:rPr>
        <w:t xml:space="preserve">Средний размер дохода неработающего пенсионера составил 22 063,93 рублей, увеличившись по сравнению с прошлым годом на 2,3%, превысив в 1,9 раз бюджет  прожиточного минимума пенсионера </w:t>
      </w:r>
      <w:proofErr w:type="gramStart"/>
      <w:r w:rsidRPr="00F63663">
        <w:rPr>
          <w:rFonts w:ascii="Times New Roman" w:hAnsi="Times New Roman" w:cs="Times New Roman"/>
          <w:sz w:val="28"/>
          <w:szCs w:val="28"/>
        </w:rPr>
        <w:t>в</w:t>
      </w:r>
      <w:proofErr w:type="gramEnd"/>
      <w:r w:rsidRPr="00F63663">
        <w:rPr>
          <w:rFonts w:ascii="Times New Roman" w:hAnsi="Times New Roman" w:cs="Times New Roman"/>
          <w:sz w:val="28"/>
          <w:szCs w:val="28"/>
        </w:rPr>
        <w:t xml:space="preserve"> </w:t>
      </w:r>
      <w:proofErr w:type="gramStart"/>
      <w:r w:rsidRPr="00F63663">
        <w:rPr>
          <w:rFonts w:ascii="Times New Roman" w:hAnsi="Times New Roman" w:cs="Times New Roman"/>
          <w:sz w:val="28"/>
          <w:szCs w:val="28"/>
        </w:rPr>
        <w:t>Ханты-Мансийском</w:t>
      </w:r>
      <w:proofErr w:type="gramEnd"/>
      <w:r w:rsidRPr="00F63663">
        <w:rPr>
          <w:rFonts w:ascii="Times New Roman" w:hAnsi="Times New Roman" w:cs="Times New Roman"/>
          <w:sz w:val="28"/>
          <w:szCs w:val="28"/>
        </w:rPr>
        <w:t xml:space="preserve"> автономном округе – Югре.</w:t>
      </w:r>
    </w:p>
    <w:p w:rsidR="00F502FE" w:rsidRPr="00F63663" w:rsidRDefault="00F502FE" w:rsidP="00F502FE">
      <w:pPr>
        <w:widowControl w:val="0"/>
        <w:spacing w:after="0" w:line="240" w:lineRule="auto"/>
        <w:ind w:right="-1" w:firstLine="709"/>
        <w:jc w:val="both"/>
        <w:rPr>
          <w:rFonts w:ascii="Times New Roman" w:hAnsi="Times New Roman" w:cs="Times New Roman"/>
          <w:sz w:val="28"/>
          <w:szCs w:val="28"/>
        </w:rPr>
      </w:pPr>
      <w:r w:rsidRPr="00F63663">
        <w:rPr>
          <w:rFonts w:ascii="Times New Roman" w:eastAsia="Times New Roman" w:hAnsi="Times New Roman" w:cs="Times New Roman"/>
          <w:sz w:val="28"/>
          <w:szCs w:val="28"/>
          <w:lang w:eastAsia="ru-RU"/>
        </w:rPr>
        <w:t xml:space="preserve">Численность экономически активного населения района по состоянию на 01.01.2019 составила 12 317 человек или 55,4% от общей численности постоянного населения района, в том числе доля занятых граждан в экономике составила 96,72%. </w:t>
      </w:r>
      <w:r w:rsidRPr="00F63663">
        <w:rPr>
          <w:rFonts w:ascii="Times New Roman" w:hAnsi="Times New Roman" w:cs="Times New Roman"/>
          <w:sz w:val="28"/>
          <w:szCs w:val="28"/>
        </w:rPr>
        <w:t>Уровень зарегистрированной безработицы увеличился с 2,84% до 3,28% от численности экономически активного населения района.</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На протяжении последних лет зафиксировано замедление динамики снижения среднегодовой численности населения, в 2018 году на 1,6%, которая составила 22 441 человек. Основными влияющими факторами являются: </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превышение показателей рождаемости над</w:t>
      </w:r>
      <w:r w:rsidR="00E61B48" w:rsidRPr="00F63663">
        <w:rPr>
          <w:rFonts w:ascii="Times New Roman" w:eastAsia="Times New Roman" w:hAnsi="Times New Roman" w:cs="Times New Roman"/>
          <w:sz w:val="28"/>
          <w:szCs w:val="28"/>
          <w:lang w:eastAsia="ru-RU"/>
        </w:rPr>
        <w:t xml:space="preserve"> показателями смертности - в 1,2</w:t>
      </w:r>
      <w:r w:rsidRPr="00F63663">
        <w:rPr>
          <w:rFonts w:ascii="Times New Roman" w:eastAsia="Times New Roman" w:hAnsi="Times New Roman" w:cs="Times New Roman"/>
          <w:sz w:val="28"/>
          <w:szCs w:val="28"/>
          <w:lang w:eastAsia="ru-RU"/>
        </w:rPr>
        <w:t xml:space="preserve"> раза;</w:t>
      </w:r>
    </w:p>
    <w:p w:rsidR="00F502FE" w:rsidRPr="00F63663" w:rsidRDefault="00F502FE" w:rsidP="00F502FE">
      <w:pPr>
        <w:spacing w:after="0" w:line="240" w:lineRule="auto"/>
        <w:ind w:firstLine="709"/>
        <w:jc w:val="both"/>
        <w:rPr>
          <w:rFonts w:ascii="Times New Roman" w:eastAsia="Courier New" w:hAnsi="Times New Roman" w:cs="Times New Roman"/>
          <w:sz w:val="28"/>
          <w:szCs w:val="28"/>
          <w:lang w:eastAsia="ru-RU"/>
        </w:rPr>
      </w:pPr>
      <w:r w:rsidRPr="00F63663">
        <w:rPr>
          <w:rFonts w:ascii="Times New Roman" w:eastAsia="Times New Roman" w:hAnsi="Times New Roman" w:cs="Times New Roman"/>
          <w:sz w:val="28"/>
          <w:szCs w:val="28"/>
          <w:lang w:eastAsia="ru-RU"/>
        </w:rPr>
        <w:lastRenderedPageBreak/>
        <w:t xml:space="preserve">- </w:t>
      </w:r>
      <w:r w:rsidRPr="00F63663">
        <w:rPr>
          <w:rFonts w:ascii="Times New Roman" w:eastAsia="Courier New" w:hAnsi="Times New Roman" w:cs="Times New Roman"/>
          <w:sz w:val="28"/>
          <w:szCs w:val="28"/>
          <w:lang w:eastAsia="ru-RU"/>
        </w:rPr>
        <w:t>замедление миграционного оттока граждан –</w:t>
      </w:r>
      <w:r w:rsidRPr="00F63663">
        <w:rPr>
          <w:rFonts w:ascii="Times New Roman" w:eastAsia="Times New Roman" w:hAnsi="Times New Roman" w:cs="Times New Roman"/>
          <w:sz w:val="28"/>
          <w:szCs w:val="28"/>
          <w:lang w:eastAsia="ru-RU"/>
        </w:rPr>
        <w:t xml:space="preserve"> рост на (- 1</w:t>
      </w:r>
      <w:r w:rsidR="00E61B48" w:rsidRPr="00F63663">
        <w:rPr>
          <w:rFonts w:ascii="Times New Roman" w:eastAsia="Times New Roman" w:hAnsi="Times New Roman" w:cs="Times New Roman"/>
          <w:sz w:val="28"/>
          <w:szCs w:val="28"/>
          <w:lang w:eastAsia="ru-RU"/>
        </w:rPr>
        <w:t>0</w:t>
      </w:r>
      <w:r w:rsidRPr="00F63663">
        <w:rPr>
          <w:rFonts w:ascii="Times New Roman" w:eastAsia="Times New Roman" w:hAnsi="Times New Roman" w:cs="Times New Roman"/>
          <w:sz w:val="28"/>
          <w:szCs w:val="28"/>
          <w:lang w:eastAsia="ru-RU"/>
        </w:rPr>
        <w:t>) человек.</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Основными сдерживающими факторами социально-экономического развития территории, по-прежнему являются:</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островная изолированность, неразвитость дорожной инфраструктуры, отсутствие централизованного электроснабжения большей части территории, отсутствие крупных промышленных предприятий по переработке полезных ископаемых и древесины, устаревшее оборудование, дефицит квалифицированных кадров, значительные издержки на доставку топлива, и как результат удорожание и невысокая конкурентоспособность продукции местного производства.</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hAnsi="Times New Roman" w:cs="Times New Roman"/>
          <w:color w:val="000000"/>
          <w:sz w:val="28"/>
          <w:szCs w:val="28"/>
        </w:rPr>
        <w:t>Приостановлено развитие горнопромышленного комплекса, который охватывает обширную территорию в административных границах Уральского федерального округа, и предполагает создание уникального индустриально-инфраструктурного комплекса, обеспечивающего развитие, модернизацию и использование имеющегося потенциала промышленности на базе освоения природно-сырьевых ресурсов Приполярного и Полярного Урала, строительства ключевых элементов опорной транспортной и энергетической инфраструктуры.</w:t>
      </w:r>
    </w:p>
    <w:p w:rsidR="00F502FE" w:rsidRPr="00F63663" w:rsidRDefault="00F502FE" w:rsidP="00F502FE">
      <w:pPr>
        <w:spacing w:after="0" w:line="240" w:lineRule="auto"/>
        <w:ind w:firstLine="709"/>
        <w:jc w:val="center"/>
        <w:rPr>
          <w:rFonts w:ascii="Times New Roman" w:hAnsi="Times New Roman" w:cs="Times New Roman"/>
          <w:sz w:val="28"/>
          <w:szCs w:val="28"/>
        </w:rPr>
      </w:pPr>
    </w:p>
    <w:p w:rsidR="00800E4C" w:rsidRPr="00F63663" w:rsidRDefault="00800E4C" w:rsidP="00F502FE">
      <w:pPr>
        <w:spacing w:after="0" w:line="240" w:lineRule="auto"/>
        <w:ind w:firstLine="709"/>
        <w:jc w:val="center"/>
        <w:rPr>
          <w:rFonts w:ascii="Times New Roman" w:hAnsi="Times New Roman" w:cs="Times New Roman"/>
          <w:sz w:val="28"/>
          <w:szCs w:val="28"/>
        </w:rPr>
      </w:pPr>
    </w:p>
    <w:p w:rsidR="00F502FE" w:rsidRPr="00F63663" w:rsidRDefault="00F502FE" w:rsidP="00F502FE">
      <w:pPr>
        <w:spacing w:after="0" w:line="240" w:lineRule="auto"/>
        <w:ind w:firstLine="709"/>
        <w:jc w:val="center"/>
        <w:rPr>
          <w:rFonts w:ascii="Times New Roman" w:hAnsi="Times New Roman" w:cs="Times New Roman"/>
          <w:sz w:val="28"/>
          <w:szCs w:val="28"/>
        </w:rPr>
      </w:pPr>
      <w:proofErr w:type="gramStart"/>
      <w:r w:rsidRPr="00F63663">
        <w:rPr>
          <w:rFonts w:ascii="Times New Roman" w:hAnsi="Times New Roman" w:cs="Times New Roman"/>
          <w:sz w:val="28"/>
          <w:szCs w:val="28"/>
        </w:rPr>
        <w:t xml:space="preserve">Основные приоритетные направления социально-экономического </w:t>
      </w:r>
      <w:proofErr w:type="gramEnd"/>
    </w:p>
    <w:p w:rsidR="000F26D6" w:rsidRPr="00F63663" w:rsidRDefault="00F502FE" w:rsidP="00F502FE">
      <w:pPr>
        <w:spacing w:after="0" w:line="240" w:lineRule="auto"/>
        <w:ind w:firstLine="709"/>
        <w:jc w:val="center"/>
        <w:rPr>
          <w:rFonts w:ascii="Times New Roman" w:hAnsi="Times New Roman" w:cs="Times New Roman"/>
          <w:sz w:val="28"/>
          <w:szCs w:val="28"/>
        </w:rPr>
      </w:pPr>
      <w:r w:rsidRPr="00F63663">
        <w:rPr>
          <w:rFonts w:ascii="Times New Roman" w:hAnsi="Times New Roman" w:cs="Times New Roman"/>
          <w:sz w:val="28"/>
          <w:szCs w:val="28"/>
        </w:rPr>
        <w:t>развития Березовского района</w:t>
      </w:r>
    </w:p>
    <w:p w:rsidR="00F502FE" w:rsidRPr="00F63663" w:rsidRDefault="00F502FE" w:rsidP="00F502FE">
      <w:pPr>
        <w:spacing w:after="0" w:line="240" w:lineRule="auto"/>
        <w:ind w:firstLine="709"/>
        <w:jc w:val="center"/>
        <w:rPr>
          <w:rFonts w:ascii="Times New Roman" w:hAnsi="Times New Roman" w:cs="Times New Roman"/>
          <w:sz w:val="28"/>
          <w:szCs w:val="28"/>
        </w:rPr>
      </w:pPr>
      <w:r w:rsidRPr="00F63663">
        <w:rPr>
          <w:rFonts w:ascii="Times New Roman" w:hAnsi="Times New Roman" w:cs="Times New Roman"/>
          <w:sz w:val="28"/>
          <w:szCs w:val="28"/>
        </w:rPr>
        <w:t xml:space="preserve"> </w:t>
      </w:r>
      <w:r w:rsidR="000F26D6" w:rsidRPr="00F63663">
        <w:rPr>
          <w:rFonts w:ascii="Times New Roman" w:eastAsia="Times New Roman" w:hAnsi="Times New Roman" w:cs="Times New Roman"/>
          <w:sz w:val="28"/>
          <w:szCs w:val="28"/>
          <w:lang w:eastAsia="ru-RU"/>
        </w:rPr>
        <w:t>на 2020 год и на плановый период 2021 и 2024 годов</w:t>
      </w:r>
    </w:p>
    <w:p w:rsidR="00F502FE" w:rsidRPr="00F63663" w:rsidRDefault="00F502FE" w:rsidP="00F502FE">
      <w:pPr>
        <w:spacing w:after="0" w:line="240" w:lineRule="auto"/>
        <w:ind w:firstLine="709"/>
        <w:jc w:val="center"/>
        <w:rPr>
          <w:rFonts w:ascii="Times New Roman" w:hAnsi="Times New Roman" w:cs="Times New Roman"/>
          <w:b/>
          <w:sz w:val="28"/>
          <w:szCs w:val="28"/>
        </w:rPr>
      </w:pP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Ключевые направления социально-экономического развития района содержатся в государственных и муниципальных программах, включающих национальные проекты, определенные Указами Президента Российской Федерации. Долгосрочные задачи и пути их решения нашли отражение в Стратегии до 2030 года.</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Основные приоритетные направления социально-экономического развития района:</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F502FE" w:rsidRPr="00F63663"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F502FE" w:rsidRPr="00F63663" w:rsidRDefault="00F502FE" w:rsidP="00F502FE">
      <w:pPr>
        <w:spacing w:after="0" w:line="240" w:lineRule="auto"/>
        <w:ind w:firstLine="709"/>
        <w:jc w:val="both"/>
        <w:rPr>
          <w:rFonts w:ascii="Times New Roman" w:hAnsi="Times New Roman" w:cs="Times New Roman"/>
          <w:sz w:val="28"/>
          <w:szCs w:val="28"/>
          <w:lang w:eastAsia="ar-SA"/>
        </w:rPr>
      </w:pPr>
      <w:r w:rsidRPr="00F63663">
        <w:rPr>
          <w:rFonts w:ascii="Times New Roman" w:hAnsi="Times New Roman" w:cs="Times New Roman"/>
          <w:sz w:val="28"/>
          <w:szCs w:val="28"/>
          <w:lang w:eastAsia="ar-SA"/>
        </w:rPr>
        <w:t>создание современной инфраструктуры района, ввод объектов социальной сферы района;</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улучшение жилищных условий населения</w:t>
      </w:r>
      <w:r w:rsidRPr="00F63663">
        <w:rPr>
          <w:rFonts w:ascii="Times New Roman" w:eastAsia="Calibri" w:hAnsi="Times New Roman" w:cs="Times New Roman"/>
          <w:sz w:val="28"/>
          <w:szCs w:val="28"/>
        </w:rPr>
        <w:t>;</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lastRenderedPageBreak/>
        <w:t>предоставление населению качественных и доступных государственных и муниципальных услуг;</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адресный подход к оказанию социальной поддержки;</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ремонта и строительства;</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обеспечение для населения района безопасного состояния окружающей среды;</w:t>
      </w:r>
    </w:p>
    <w:p w:rsidR="00F502FE" w:rsidRPr="00F63663"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улучшение демографической ситуации в районе;</w:t>
      </w:r>
    </w:p>
    <w:p w:rsidR="00F502FE" w:rsidRPr="00F63663" w:rsidRDefault="00F502FE" w:rsidP="00F502FE">
      <w:pPr>
        <w:spacing w:after="0" w:line="240" w:lineRule="auto"/>
        <w:ind w:firstLine="709"/>
        <w:jc w:val="both"/>
        <w:rPr>
          <w:rFonts w:ascii="Times New Roman" w:hAnsi="Times New Roman" w:cs="Times New Roman"/>
          <w:b/>
          <w:sz w:val="28"/>
          <w:szCs w:val="28"/>
        </w:rPr>
      </w:pPr>
      <w:r w:rsidRPr="00F63663">
        <w:rPr>
          <w:rFonts w:ascii="Times New Roman" w:hAnsi="Times New Roman" w:cs="Times New Roman"/>
          <w:sz w:val="28"/>
          <w:szCs w:val="28"/>
        </w:rPr>
        <w:t>повышение эффективности и открытости власти</w:t>
      </w:r>
      <w:r w:rsidRPr="00F63663">
        <w:rPr>
          <w:rFonts w:ascii="Times New Roman" w:hAnsi="Times New Roman" w:cs="Times New Roman"/>
          <w:b/>
          <w:sz w:val="28"/>
          <w:szCs w:val="28"/>
        </w:rPr>
        <w:t>.</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Основным инструментом достижения запланированных в прогнозе результатов является система муниципальных программ. </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в увеличении среднегодовых темпов:</w:t>
      </w:r>
    </w:p>
    <w:p w:rsidR="00F502FE" w:rsidRPr="00F63663" w:rsidRDefault="00F502FE" w:rsidP="00F502FE">
      <w:pPr>
        <w:spacing w:after="0" w:line="240" w:lineRule="auto"/>
        <w:ind w:firstLine="709"/>
        <w:jc w:val="both"/>
        <w:rPr>
          <w:rFonts w:ascii="Times New Roman" w:eastAsia="Calibri" w:hAnsi="Times New Roman" w:cs="Times New Roman"/>
          <w:sz w:val="28"/>
          <w:szCs w:val="28"/>
        </w:rPr>
      </w:pPr>
      <w:r w:rsidRPr="00F63663">
        <w:rPr>
          <w:rFonts w:ascii="Times New Roman" w:hAnsi="Times New Roman" w:cs="Times New Roman"/>
          <w:sz w:val="28"/>
          <w:szCs w:val="28"/>
        </w:rPr>
        <w:t>- среднемесячной заработной платы на 5,70%</w:t>
      </w:r>
      <w:r w:rsidRPr="00F63663">
        <w:rPr>
          <w:rFonts w:ascii="Times New Roman" w:eastAsia="Calibri" w:hAnsi="Times New Roman" w:cs="Times New Roman"/>
          <w:sz w:val="28"/>
          <w:szCs w:val="28"/>
        </w:rPr>
        <w:t>;</w:t>
      </w:r>
    </w:p>
    <w:p w:rsidR="00F502FE" w:rsidRPr="00F63663" w:rsidRDefault="00F502FE" w:rsidP="00F502FE">
      <w:pPr>
        <w:spacing w:after="0" w:line="240" w:lineRule="auto"/>
        <w:ind w:firstLine="709"/>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xml:space="preserve">- среднедушевых денежных доходов населения на </w:t>
      </w:r>
      <w:r w:rsidR="00C107A4" w:rsidRPr="00F63663">
        <w:rPr>
          <w:rFonts w:ascii="Times New Roman" w:eastAsia="Calibri" w:hAnsi="Times New Roman" w:cs="Times New Roman"/>
          <w:sz w:val="28"/>
          <w:szCs w:val="28"/>
        </w:rPr>
        <w:t>6,09</w:t>
      </w:r>
      <w:r w:rsidRPr="00F63663">
        <w:rPr>
          <w:rFonts w:ascii="Times New Roman" w:eastAsia="Calibri" w:hAnsi="Times New Roman" w:cs="Times New Roman"/>
          <w:sz w:val="28"/>
          <w:szCs w:val="28"/>
        </w:rPr>
        <w:t>%;</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среднего размера пенсий пенсионерам на 3,</w:t>
      </w:r>
      <w:r w:rsidR="00CD1C33" w:rsidRPr="00F63663">
        <w:rPr>
          <w:rFonts w:ascii="Times New Roman" w:hAnsi="Times New Roman" w:cs="Times New Roman"/>
          <w:sz w:val="28"/>
          <w:szCs w:val="28"/>
        </w:rPr>
        <w:t>54</w:t>
      </w:r>
      <w:r w:rsidRPr="00F63663">
        <w:rPr>
          <w:rFonts w:ascii="Times New Roman" w:hAnsi="Times New Roman" w:cs="Times New Roman"/>
          <w:sz w:val="28"/>
          <w:szCs w:val="28"/>
        </w:rPr>
        <w:t>%.</w:t>
      </w:r>
    </w:p>
    <w:p w:rsidR="00F502FE" w:rsidRPr="00F63663" w:rsidRDefault="00F502FE" w:rsidP="00F502FE">
      <w:pPr>
        <w:spacing w:after="0" w:line="240" w:lineRule="auto"/>
        <w:ind w:firstLine="709"/>
        <w:jc w:val="both"/>
        <w:rPr>
          <w:rFonts w:ascii="Times New Roman" w:hAnsi="Times New Roman" w:cs="Times New Roman"/>
          <w:sz w:val="28"/>
          <w:szCs w:val="28"/>
        </w:rPr>
      </w:pPr>
    </w:p>
    <w:p w:rsidR="00F502FE" w:rsidRPr="00F63663" w:rsidRDefault="00F502FE" w:rsidP="00F502FE">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p>
    <w:p w:rsidR="00520F52" w:rsidRPr="00F63663" w:rsidRDefault="008D2CC2" w:rsidP="00520F52">
      <w:pPr>
        <w:widowControl w:val="0"/>
        <w:suppressAutoHyphens/>
        <w:spacing w:after="0" w:line="240" w:lineRule="auto"/>
        <w:jc w:val="center"/>
        <w:rPr>
          <w:rFonts w:ascii="Times New Roman" w:hAnsi="Times New Roman" w:cs="Times New Roman"/>
          <w:sz w:val="28"/>
          <w:szCs w:val="28"/>
          <w:lang w:eastAsia="zh-CN"/>
        </w:rPr>
      </w:pPr>
      <w:r w:rsidRPr="00F63663">
        <w:rPr>
          <w:rFonts w:ascii="Times New Roman" w:hAnsi="Times New Roman" w:cs="Times New Roman"/>
          <w:sz w:val="28"/>
          <w:szCs w:val="28"/>
          <w:lang w:eastAsia="zh-CN"/>
        </w:rPr>
        <w:t xml:space="preserve">2. </w:t>
      </w:r>
      <w:r w:rsidR="00520F52" w:rsidRPr="00F63663">
        <w:rPr>
          <w:rFonts w:ascii="Times New Roman" w:hAnsi="Times New Roman" w:cs="Times New Roman"/>
          <w:sz w:val="28"/>
          <w:szCs w:val="28"/>
          <w:lang w:eastAsia="zh-CN"/>
        </w:rPr>
        <w:t>Варианты прогноза социально-экономического развития</w:t>
      </w:r>
    </w:p>
    <w:p w:rsidR="00520F52" w:rsidRPr="00F63663" w:rsidRDefault="00520F52" w:rsidP="00520F52">
      <w:pPr>
        <w:widowControl w:val="0"/>
        <w:suppressAutoHyphens/>
        <w:ind w:left="709"/>
        <w:jc w:val="center"/>
        <w:rPr>
          <w:rFonts w:ascii="Times New Roman" w:hAnsi="Times New Roman" w:cs="Times New Roman"/>
          <w:sz w:val="28"/>
          <w:szCs w:val="28"/>
          <w:lang w:eastAsia="zh-CN"/>
        </w:rPr>
      </w:pPr>
      <w:r w:rsidRPr="00F63663">
        <w:rPr>
          <w:rFonts w:ascii="Times New Roman" w:hAnsi="Times New Roman" w:cs="Times New Roman"/>
          <w:sz w:val="28"/>
          <w:szCs w:val="28"/>
          <w:lang w:eastAsia="zh-CN"/>
        </w:rPr>
        <w:t>Березовского района</w:t>
      </w:r>
    </w:p>
    <w:p w:rsidR="00F502FE" w:rsidRPr="00F63663" w:rsidRDefault="00520F52" w:rsidP="00F502FE">
      <w:pPr>
        <w:widowControl w:val="0"/>
        <w:tabs>
          <w:tab w:val="left" w:pos="851"/>
        </w:tabs>
        <w:spacing w:after="0" w:line="240" w:lineRule="auto"/>
        <w:ind w:firstLine="709"/>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Прогноз</w:t>
      </w:r>
      <w:r w:rsidR="00F502FE" w:rsidRPr="00F63663">
        <w:rPr>
          <w:rFonts w:ascii="Times New Roman" w:eastAsia="Calibri" w:hAnsi="Times New Roman" w:cs="Times New Roman"/>
          <w:sz w:val="28"/>
          <w:szCs w:val="28"/>
        </w:rPr>
        <w:t xml:space="preserve"> социально-экономического развития района на очередной финансовый год и плановый период разработан на вариантной основе в составе двух вариантов</w:t>
      </w:r>
      <w:r w:rsidRPr="00F63663">
        <w:rPr>
          <w:rFonts w:ascii="Times New Roman" w:eastAsia="Calibri" w:hAnsi="Times New Roman" w:cs="Times New Roman"/>
          <w:sz w:val="28"/>
          <w:szCs w:val="28"/>
        </w:rPr>
        <w:t>:</w:t>
      </w:r>
      <w:r w:rsidR="00F502FE" w:rsidRPr="00F63663">
        <w:rPr>
          <w:rFonts w:ascii="Times New Roman" w:eastAsia="Calibri" w:hAnsi="Times New Roman" w:cs="Times New Roman"/>
          <w:sz w:val="28"/>
          <w:szCs w:val="28"/>
        </w:rPr>
        <w:t xml:space="preserve"> вариант 1 (консе</w:t>
      </w:r>
      <w:r w:rsidRPr="00F63663">
        <w:rPr>
          <w:rFonts w:ascii="Times New Roman" w:eastAsia="Calibri" w:hAnsi="Times New Roman" w:cs="Times New Roman"/>
          <w:sz w:val="28"/>
          <w:szCs w:val="28"/>
        </w:rPr>
        <w:t>рвативный), вариант 2 (базовый).</w:t>
      </w:r>
    </w:p>
    <w:p w:rsidR="00F502FE" w:rsidRPr="00F63663" w:rsidRDefault="00520F52"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К</w:t>
      </w:r>
      <w:r w:rsidR="00F502FE" w:rsidRPr="00F63663">
        <w:rPr>
          <w:rFonts w:ascii="Times New Roman" w:eastAsia="Times New Roman" w:hAnsi="Times New Roman" w:cs="Times New Roman"/>
          <w:sz w:val="28"/>
          <w:szCs w:val="28"/>
          <w:lang w:eastAsia="ru-RU"/>
        </w:rPr>
        <w:t xml:space="preserve">онсервативный </w:t>
      </w:r>
      <w:r w:rsidRPr="00F63663">
        <w:rPr>
          <w:rFonts w:ascii="Times New Roman" w:eastAsia="Times New Roman" w:hAnsi="Times New Roman" w:cs="Times New Roman"/>
          <w:sz w:val="28"/>
          <w:szCs w:val="28"/>
          <w:lang w:eastAsia="ru-RU"/>
        </w:rPr>
        <w:t xml:space="preserve">вариант </w:t>
      </w:r>
      <w:r w:rsidR="00F502FE" w:rsidRPr="00F63663">
        <w:rPr>
          <w:rFonts w:ascii="Times New Roman" w:eastAsia="Times New Roman" w:hAnsi="Times New Roman" w:cs="Times New Roman"/>
          <w:sz w:val="28"/>
          <w:szCs w:val="28"/>
          <w:lang w:eastAsia="ru-RU"/>
        </w:rPr>
        <w:t>– разрабатывается на основе консервативных оценок темпов экономического роста с учетом ухудшения внешних у</w:t>
      </w:r>
      <w:r w:rsidR="009B47C7" w:rsidRPr="00F63663">
        <w:rPr>
          <w:rFonts w:ascii="Times New Roman" w:eastAsia="Times New Roman" w:hAnsi="Times New Roman" w:cs="Times New Roman"/>
          <w:sz w:val="28"/>
          <w:szCs w:val="28"/>
          <w:lang w:eastAsia="ru-RU"/>
        </w:rPr>
        <w:t xml:space="preserve">словий экономической ситуации. </w:t>
      </w:r>
      <w:r w:rsidR="009B47C7" w:rsidRPr="00F63663">
        <w:rPr>
          <w:rFonts w:ascii="Times New Roman" w:hAnsi="Times New Roman" w:cs="Times New Roman"/>
          <w:sz w:val="28"/>
          <w:szCs w:val="28"/>
          <w:lang w:eastAsia="zh-CN"/>
        </w:rPr>
        <w:t>Экономическими последств</w:t>
      </w:r>
      <w:r w:rsidR="00A302BC" w:rsidRPr="00F63663">
        <w:rPr>
          <w:rFonts w:ascii="Times New Roman" w:hAnsi="Times New Roman" w:cs="Times New Roman"/>
          <w:sz w:val="28"/>
          <w:szCs w:val="28"/>
          <w:lang w:eastAsia="zh-CN"/>
        </w:rPr>
        <w:t>иями изменения этих условий буде</w:t>
      </w:r>
      <w:r w:rsidR="009B47C7" w:rsidRPr="00F63663">
        <w:rPr>
          <w:rFonts w:ascii="Times New Roman" w:hAnsi="Times New Roman" w:cs="Times New Roman"/>
          <w:sz w:val="28"/>
          <w:szCs w:val="28"/>
          <w:lang w:eastAsia="zh-CN"/>
        </w:rPr>
        <w:t>т ускорение инфляции, замедление темпов роста инвестиций в основной капитал, доходов населения, экономического роста в целом.</w:t>
      </w:r>
    </w:p>
    <w:p w:rsidR="00F502FE" w:rsidRPr="00F63663" w:rsidRDefault="009B47C7" w:rsidP="00F502FE">
      <w:pPr>
        <w:spacing w:after="0" w:line="240" w:lineRule="auto"/>
        <w:ind w:firstLine="709"/>
        <w:jc w:val="both"/>
        <w:rPr>
          <w:rFonts w:ascii="Times New Roman" w:eastAsia="Times New Roman" w:hAnsi="Times New Roman" w:cs="Times New Roman"/>
          <w:sz w:val="28"/>
          <w:szCs w:val="28"/>
          <w:lang w:eastAsia="ru-RU"/>
        </w:rPr>
      </w:pPr>
      <w:proofErr w:type="gramStart"/>
      <w:r w:rsidRPr="00F63663">
        <w:rPr>
          <w:rFonts w:ascii="Times New Roman" w:eastAsia="Times New Roman" w:hAnsi="Times New Roman" w:cs="Times New Roman"/>
          <w:sz w:val="28"/>
          <w:szCs w:val="28"/>
          <w:lang w:eastAsia="ru-RU"/>
        </w:rPr>
        <w:t>Б</w:t>
      </w:r>
      <w:r w:rsidR="00F502FE" w:rsidRPr="00F63663">
        <w:rPr>
          <w:rFonts w:ascii="Times New Roman" w:eastAsia="Times New Roman" w:hAnsi="Times New Roman" w:cs="Times New Roman"/>
          <w:sz w:val="28"/>
          <w:szCs w:val="28"/>
          <w:lang w:eastAsia="ru-RU"/>
        </w:rPr>
        <w:t xml:space="preserve">азовый  </w:t>
      </w:r>
      <w:r w:rsidRPr="00F63663">
        <w:rPr>
          <w:rFonts w:ascii="Times New Roman" w:eastAsia="Times New Roman" w:hAnsi="Times New Roman" w:cs="Times New Roman"/>
          <w:sz w:val="28"/>
          <w:szCs w:val="28"/>
          <w:lang w:eastAsia="ru-RU"/>
        </w:rPr>
        <w:t xml:space="preserve">вариант </w:t>
      </w:r>
      <w:r w:rsidR="00F502FE" w:rsidRPr="00F63663">
        <w:rPr>
          <w:rFonts w:ascii="Times New Roman" w:eastAsia="Times New Roman" w:hAnsi="Times New Roman" w:cs="Times New Roman"/>
          <w:sz w:val="28"/>
          <w:szCs w:val="28"/>
          <w:lang w:eastAsia="ru-RU"/>
        </w:rPr>
        <w:t xml:space="preserve">-  </w:t>
      </w:r>
      <w:r w:rsidRPr="00F63663">
        <w:rPr>
          <w:rFonts w:ascii="Times New Roman" w:hAnsi="Times New Roman" w:cs="Times New Roman"/>
          <w:sz w:val="28"/>
          <w:szCs w:val="28"/>
        </w:rPr>
        <w:t xml:space="preserve">характеризует развитие экономики более высокими темпами, чем в консервативном варианте, с исполнением перед населением всех социальных обязательств, </w:t>
      </w:r>
      <w:r w:rsidR="00CD1C33" w:rsidRPr="00F63663">
        <w:rPr>
          <w:rFonts w:ascii="Times New Roman" w:hAnsi="Times New Roman" w:cs="Times New Roman"/>
          <w:sz w:val="28"/>
          <w:szCs w:val="28"/>
        </w:rPr>
        <w:t>с</w:t>
      </w:r>
      <w:r w:rsidRPr="00F63663">
        <w:rPr>
          <w:rFonts w:ascii="Times New Roman" w:eastAsia="Times New Roman" w:hAnsi="Times New Roman" w:cs="Times New Roman"/>
          <w:sz w:val="28"/>
          <w:szCs w:val="28"/>
          <w:lang w:eastAsia="ru-RU"/>
        </w:rPr>
        <w:t>вязан с динамикой факторов экономического роста, зависящих, в том числе от успешности мер структурно-экономической политики, которые пла</w:t>
      </w:r>
      <w:r w:rsidR="00CD1C33" w:rsidRPr="00F63663">
        <w:rPr>
          <w:rFonts w:ascii="Times New Roman" w:eastAsia="Times New Roman" w:hAnsi="Times New Roman" w:cs="Times New Roman"/>
          <w:sz w:val="28"/>
          <w:szCs w:val="28"/>
          <w:lang w:eastAsia="ru-RU"/>
        </w:rPr>
        <w:t>нируются в текущем и последующих</w:t>
      </w:r>
      <w:r w:rsidRPr="00F63663">
        <w:rPr>
          <w:rFonts w:ascii="Times New Roman" w:eastAsia="Times New Roman" w:hAnsi="Times New Roman" w:cs="Times New Roman"/>
          <w:sz w:val="28"/>
          <w:szCs w:val="28"/>
          <w:lang w:eastAsia="ru-RU"/>
        </w:rPr>
        <w:t xml:space="preserve"> годах, различающихся по темпам роста экономики в 2020 – 2024 годах.</w:t>
      </w:r>
      <w:proofErr w:type="gramEnd"/>
    </w:p>
    <w:p w:rsidR="009B47C7" w:rsidRPr="00F63663" w:rsidRDefault="009B47C7" w:rsidP="009B47C7">
      <w:pPr>
        <w:widowControl w:val="0"/>
        <w:suppressAutoHyphens/>
        <w:spacing w:after="0" w:line="240" w:lineRule="auto"/>
        <w:ind w:firstLine="709"/>
        <w:jc w:val="both"/>
        <w:rPr>
          <w:rFonts w:ascii="Times New Roman" w:hAnsi="Times New Roman" w:cs="Times New Roman"/>
          <w:sz w:val="28"/>
          <w:szCs w:val="28"/>
          <w:lang w:eastAsia="zh-CN"/>
        </w:rPr>
      </w:pPr>
      <w:r w:rsidRPr="00F63663">
        <w:rPr>
          <w:rFonts w:ascii="Times New Roman" w:hAnsi="Times New Roman" w:cs="Times New Roman"/>
          <w:sz w:val="28"/>
          <w:szCs w:val="28"/>
        </w:rPr>
        <w:t>Б</w:t>
      </w:r>
      <w:r w:rsidRPr="00F63663">
        <w:rPr>
          <w:rFonts w:ascii="Times New Roman" w:hAnsi="Times New Roman" w:cs="Times New Roman"/>
          <w:sz w:val="28"/>
          <w:szCs w:val="28"/>
          <w:lang w:eastAsia="zh-CN"/>
        </w:rPr>
        <w:t xml:space="preserve">азовый вариант прогноза предлагается считать исходным при формировании </w:t>
      </w:r>
      <w:r w:rsidRPr="00F63663">
        <w:rPr>
          <w:rFonts w:ascii="Times New Roman" w:eastAsia="Times New Roman" w:hAnsi="Times New Roman" w:cs="Times New Roman"/>
          <w:sz w:val="28"/>
          <w:szCs w:val="28"/>
          <w:lang w:eastAsia="ru-RU"/>
        </w:rPr>
        <w:t>проекта решения Думы Березовского района о бюджете Березовского района на 2020 год.</w:t>
      </w:r>
    </w:p>
    <w:p w:rsidR="00F502FE" w:rsidRPr="00F63663" w:rsidRDefault="00F502FE" w:rsidP="009B47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С 2020 года продолжится развитие промышленного производства, рост реальных распо</w:t>
      </w:r>
      <w:r w:rsidR="00A302BC" w:rsidRPr="00F63663">
        <w:rPr>
          <w:rFonts w:ascii="Times New Roman" w:eastAsia="Times New Roman" w:hAnsi="Times New Roman" w:cs="Times New Roman"/>
          <w:sz w:val="28"/>
          <w:szCs w:val="28"/>
          <w:lang w:eastAsia="ru-RU"/>
        </w:rPr>
        <w:t>лагаемых доходов населения</w:t>
      </w:r>
      <w:r w:rsidR="00702F38" w:rsidRPr="00F63663">
        <w:rPr>
          <w:rFonts w:ascii="Times New Roman" w:eastAsia="Times New Roman" w:hAnsi="Times New Roman" w:cs="Times New Roman"/>
          <w:sz w:val="28"/>
          <w:szCs w:val="28"/>
          <w:lang w:eastAsia="ru-RU"/>
        </w:rPr>
        <w:t>, которые</w:t>
      </w:r>
      <w:r w:rsidR="00A302BC" w:rsidRPr="00F63663">
        <w:rPr>
          <w:rFonts w:ascii="Times New Roman" w:eastAsia="Times New Roman" w:hAnsi="Times New Roman" w:cs="Times New Roman"/>
          <w:sz w:val="28"/>
          <w:szCs w:val="28"/>
          <w:lang w:eastAsia="ru-RU"/>
        </w:rPr>
        <w:t xml:space="preserve"> стан</w:t>
      </w:r>
      <w:r w:rsidR="00702F38" w:rsidRPr="00F63663">
        <w:rPr>
          <w:rFonts w:ascii="Times New Roman" w:eastAsia="Times New Roman" w:hAnsi="Times New Roman" w:cs="Times New Roman"/>
          <w:sz w:val="28"/>
          <w:szCs w:val="28"/>
          <w:lang w:eastAsia="ru-RU"/>
        </w:rPr>
        <w:t>у</w:t>
      </w:r>
      <w:r w:rsidRPr="00F63663">
        <w:rPr>
          <w:rFonts w:ascii="Times New Roman" w:eastAsia="Times New Roman" w:hAnsi="Times New Roman" w:cs="Times New Roman"/>
          <w:sz w:val="28"/>
          <w:szCs w:val="28"/>
          <w:lang w:eastAsia="ru-RU"/>
        </w:rPr>
        <w:t xml:space="preserve">т определяющими </w:t>
      </w:r>
      <w:r w:rsidRPr="00F63663">
        <w:rPr>
          <w:rFonts w:ascii="Times New Roman" w:eastAsia="Times New Roman" w:hAnsi="Times New Roman" w:cs="Times New Roman"/>
          <w:sz w:val="28"/>
          <w:szCs w:val="28"/>
          <w:lang w:eastAsia="ru-RU"/>
        </w:rPr>
        <w:lastRenderedPageBreak/>
        <w:t>внутренними факторами для восстановления инвестиционной активности и потребительского спроса.</w:t>
      </w:r>
    </w:p>
    <w:p w:rsidR="00F502FE" w:rsidRPr="00F63663"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2CC2" w:rsidRPr="00F63663" w:rsidRDefault="008D2CC2" w:rsidP="008D2CC2">
      <w:pPr>
        <w:pStyle w:val="aff"/>
        <w:widowControl w:val="0"/>
        <w:numPr>
          <w:ilvl w:val="0"/>
          <w:numId w:val="39"/>
        </w:numPr>
        <w:suppressAutoHyphens/>
        <w:spacing w:line="240" w:lineRule="auto"/>
        <w:jc w:val="center"/>
        <w:rPr>
          <w:sz w:val="28"/>
          <w:szCs w:val="28"/>
          <w:lang w:eastAsia="zh-CN"/>
        </w:rPr>
      </w:pPr>
      <w:r w:rsidRPr="00F63663">
        <w:rPr>
          <w:sz w:val="28"/>
          <w:szCs w:val="28"/>
          <w:lang w:eastAsia="zh-CN"/>
        </w:rPr>
        <w:t>Характеристика основных макроэкономических параметров</w:t>
      </w:r>
    </w:p>
    <w:p w:rsidR="008D2CC2" w:rsidRPr="00F63663" w:rsidRDefault="008D2CC2" w:rsidP="008D2CC2">
      <w:pPr>
        <w:widowControl w:val="0"/>
        <w:suppressAutoHyphens/>
        <w:jc w:val="center"/>
        <w:rPr>
          <w:rFonts w:ascii="Times New Roman" w:hAnsi="Times New Roman" w:cs="Times New Roman"/>
          <w:sz w:val="28"/>
          <w:szCs w:val="28"/>
          <w:lang w:eastAsia="zh-CN"/>
        </w:rPr>
      </w:pPr>
      <w:r w:rsidRPr="00F63663">
        <w:rPr>
          <w:rFonts w:ascii="Times New Roman" w:hAnsi="Times New Roman" w:cs="Times New Roman"/>
          <w:sz w:val="28"/>
          <w:szCs w:val="28"/>
          <w:lang w:eastAsia="zh-CN"/>
        </w:rPr>
        <w:t>базового варианта прогноза</w:t>
      </w:r>
    </w:p>
    <w:p w:rsidR="008D2CC2" w:rsidRPr="00F63663" w:rsidRDefault="008D2CC2"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F63663" w:rsidRDefault="008D2CC2" w:rsidP="008D2CC2">
      <w:pPr>
        <w:keepNext/>
        <w:tabs>
          <w:tab w:val="left" w:pos="3119"/>
        </w:tabs>
        <w:spacing w:before="240" w:after="60" w:line="240" w:lineRule="auto"/>
        <w:ind w:left="2833"/>
        <w:contextualSpacing/>
        <w:outlineLvl w:val="3"/>
        <w:rPr>
          <w:rFonts w:ascii="Times New Roman" w:eastAsia="Calibri" w:hAnsi="Times New Roman" w:cs="Times New Roman"/>
          <w:sz w:val="28"/>
          <w:szCs w:val="28"/>
          <w:lang w:eastAsia="ru-RU"/>
        </w:rPr>
      </w:pPr>
      <w:r w:rsidRPr="00F63663">
        <w:rPr>
          <w:rFonts w:ascii="Times New Roman" w:eastAsia="Calibri" w:hAnsi="Times New Roman" w:cs="Times New Roman"/>
          <w:sz w:val="28"/>
          <w:szCs w:val="28"/>
          <w:lang w:eastAsia="ru-RU"/>
        </w:rPr>
        <w:t xml:space="preserve">     </w:t>
      </w:r>
      <w:r w:rsidR="00F502FE" w:rsidRPr="00F63663">
        <w:rPr>
          <w:rFonts w:ascii="Times New Roman" w:eastAsia="Calibri" w:hAnsi="Times New Roman" w:cs="Times New Roman"/>
          <w:sz w:val="28"/>
          <w:szCs w:val="28"/>
          <w:lang w:eastAsia="ru-RU"/>
        </w:rPr>
        <w:t>Промышленное производство</w:t>
      </w:r>
    </w:p>
    <w:p w:rsidR="00F502FE" w:rsidRPr="00F63663"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F63663"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Основные показатели среднесрочного прогноза социально-экономического развития Березовского района </w:t>
      </w:r>
      <w:r w:rsidR="009B47C7" w:rsidRPr="00F63663">
        <w:rPr>
          <w:rFonts w:ascii="Times New Roman" w:eastAsia="Times New Roman" w:hAnsi="Times New Roman" w:cs="Times New Roman"/>
          <w:sz w:val="28"/>
          <w:szCs w:val="28"/>
          <w:lang w:eastAsia="ru-RU"/>
        </w:rPr>
        <w:t>на 2020 год и на плановый период 2021 и 2024 годов</w:t>
      </w:r>
      <w:r w:rsidRPr="00F63663">
        <w:rPr>
          <w:rFonts w:ascii="Times New Roman" w:eastAsia="Times New Roman" w:hAnsi="Times New Roman" w:cs="Times New Roman"/>
          <w:sz w:val="28"/>
          <w:szCs w:val="28"/>
          <w:lang w:eastAsia="ru-RU"/>
        </w:rPr>
        <w:t xml:space="preserve">, в том числе в сфере промышленного производства сформированы в соответствии с задачами Стратегии </w:t>
      </w:r>
      <w:r w:rsidR="00702F38" w:rsidRPr="00F63663">
        <w:rPr>
          <w:rFonts w:ascii="Times New Roman" w:eastAsia="Times New Roman" w:hAnsi="Times New Roman" w:cs="Times New Roman"/>
          <w:sz w:val="28"/>
          <w:szCs w:val="28"/>
          <w:lang w:eastAsia="ru-RU"/>
        </w:rPr>
        <w:t>-</w:t>
      </w:r>
      <w:r w:rsidRPr="00F63663">
        <w:rPr>
          <w:rFonts w:ascii="Times New Roman" w:eastAsia="Times New Roman" w:hAnsi="Times New Roman" w:cs="Times New Roman"/>
          <w:sz w:val="28"/>
          <w:szCs w:val="28"/>
          <w:lang w:eastAsia="ru-RU"/>
        </w:rPr>
        <w:t xml:space="preserve"> 2030 года.</w:t>
      </w:r>
    </w:p>
    <w:p w:rsidR="00F502FE" w:rsidRPr="00F63663" w:rsidRDefault="00F502FE"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F502FE" w:rsidRPr="00F63663"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F63663">
        <w:rPr>
          <w:rFonts w:ascii="Times New Roman" w:eastAsia="Times New Roman" w:hAnsi="Times New Roman" w:cs="Times New Roman"/>
          <w:color w:val="000000"/>
          <w:sz w:val="28"/>
          <w:szCs w:val="28"/>
          <w:lang w:eastAsia="ru-RU"/>
        </w:rPr>
        <w:t>Таблица 2</w:t>
      </w:r>
    </w:p>
    <w:p w:rsidR="00702F38" w:rsidRPr="00F63663" w:rsidRDefault="00702F38" w:rsidP="00F502FE">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p>
    <w:p w:rsidR="00F502FE" w:rsidRPr="00F63663" w:rsidRDefault="00F502FE" w:rsidP="00F502F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63663">
        <w:rPr>
          <w:rFonts w:ascii="Times New Roman" w:eastAsia="Times New Roman" w:hAnsi="Times New Roman" w:cs="Times New Roman"/>
          <w:color w:val="000000"/>
          <w:sz w:val="28"/>
          <w:szCs w:val="28"/>
          <w:lang w:eastAsia="ru-RU"/>
        </w:rPr>
        <w:t>Структура промышленного производства</w:t>
      </w:r>
      <w:r w:rsidR="00702F38" w:rsidRPr="00F63663">
        <w:rPr>
          <w:rFonts w:ascii="Times New Roman" w:eastAsia="Times New Roman" w:hAnsi="Times New Roman" w:cs="Times New Roman"/>
          <w:color w:val="000000"/>
          <w:sz w:val="28"/>
          <w:szCs w:val="28"/>
          <w:lang w:eastAsia="ru-RU"/>
        </w:rPr>
        <w:t xml:space="preserve"> Березовского района</w:t>
      </w:r>
      <w:r w:rsidRPr="00F63663">
        <w:rPr>
          <w:rFonts w:ascii="Times New Roman" w:eastAsia="Times New Roman" w:hAnsi="Times New Roman" w:cs="Times New Roman"/>
          <w:color w:val="000000"/>
          <w:sz w:val="28"/>
          <w:szCs w:val="28"/>
          <w:lang w:eastAsia="ru-RU"/>
        </w:rPr>
        <w:t xml:space="preserve"> </w:t>
      </w:r>
    </w:p>
    <w:p w:rsidR="00F502FE" w:rsidRPr="00F63663"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502FE" w:rsidRPr="00F63663"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w:t>
      </w:r>
      <w:r w:rsidRPr="00F63663">
        <w:rPr>
          <w:rFonts w:ascii="Times New Roman" w:eastAsia="Times New Roman" w:hAnsi="Times New Roman" w:cs="Times New Roman"/>
          <w:color w:val="000000"/>
          <w:sz w:val="28"/>
          <w:szCs w:val="28"/>
          <w:lang w:eastAsia="ru-RU"/>
        </w:rPr>
        <w:t>в процентах)</w:t>
      </w:r>
    </w:p>
    <w:tbl>
      <w:tblPr>
        <w:tblW w:w="10244" w:type="dxa"/>
        <w:tblInd w:w="-118" w:type="dxa"/>
        <w:tblLayout w:type="fixed"/>
        <w:tblCellMar>
          <w:top w:w="75" w:type="dxa"/>
          <w:left w:w="0" w:type="dxa"/>
          <w:bottom w:w="75" w:type="dxa"/>
          <w:right w:w="0" w:type="dxa"/>
        </w:tblCellMar>
        <w:tblLook w:val="0000" w:firstRow="0" w:lastRow="0" w:firstColumn="0" w:lastColumn="0" w:noHBand="0" w:noVBand="0"/>
      </w:tblPr>
      <w:tblGrid>
        <w:gridCol w:w="3724"/>
        <w:gridCol w:w="1134"/>
        <w:gridCol w:w="1134"/>
        <w:gridCol w:w="850"/>
        <w:gridCol w:w="851"/>
        <w:gridCol w:w="850"/>
        <w:gridCol w:w="851"/>
        <w:gridCol w:w="850"/>
      </w:tblGrid>
      <w:tr w:rsidR="00F502FE" w:rsidRPr="00F63663" w:rsidTr="0005527C">
        <w:tc>
          <w:tcPr>
            <w:tcW w:w="3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2018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2019 год, оценка</w:t>
            </w: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Прогноз</w:t>
            </w:r>
          </w:p>
        </w:tc>
      </w:tr>
      <w:tr w:rsidR="00F502FE" w:rsidRPr="00F63663" w:rsidTr="0005527C">
        <w:tc>
          <w:tcPr>
            <w:tcW w:w="3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2021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2022 год</w:t>
            </w:r>
          </w:p>
        </w:tc>
        <w:tc>
          <w:tcPr>
            <w:tcW w:w="851" w:type="dxa"/>
            <w:tcBorders>
              <w:top w:val="single" w:sz="4" w:space="0" w:color="auto"/>
              <w:left w:val="single" w:sz="4" w:space="0" w:color="auto"/>
              <w:bottom w:val="single" w:sz="4" w:space="0" w:color="auto"/>
              <w:right w:val="single" w:sz="4" w:space="0" w:color="auto"/>
            </w:tcBorders>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2023 год</w:t>
            </w:r>
          </w:p>
        </w:tc>
        <w:tc>
          <w:tcPr>
            <w:tcW w:w="850" w:type="dxa"/>
            <w:tcBorders>
              <w:top w:val="single" w:sz="4" w:space="0" w:color="auto"/>
              <w:left w:val="single" w:sz="4" w:space="0" w:color="auto"/>
              <w:bottom w:val="single" w:sz="4" w:space="0" w:color="auto"/>
              <w:right w:val="single" w:sz="4" w:space="0" w:color="auto"/>
            </w:tcBorders>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2024 год</w:t>
            </w:r>
          </w:p>
        </w:tc>
      </w:tr>
      <w:tr w:rsidR="00F502FE" w:rsidRPr="00F63663" w:rsidTr="0005527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63663">
              <w:rPr>
                <w:rFonts w:ascii="Times New Roman" w:eastAsia="Times New Roman" w:hAnsi="Times New Roman" w:cs="Times New Roman"/>
                <w:szCs w:val="24"/>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63663">
              <w:rPr>
                <w:rFonts w:ascii="Times New Roman" w:eastAsia="Times New Roman" w:hAnsi="Times New Roman" w:cs="Times New Roman"/>
                <w:szCs w:val="24"/>
                <w:lang w:eastAsia="ru-RU"/>
              </w:rPr>
              <w:t>100,0</w:t>
            </w:r>
          </w:p>
        </w:tc>
      </w:tr>
      <w:tr w:rsidR="00A8083F" w:rsidRPr="00F63663" w:rsidTr="00A8083F">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083F" w:rsidRPr="00F63663" w:rsidRDefault="00A8083F"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Добыча топливно-энергетических полезных ископаемых (</w:t>
            </w:r>
            <w:hyperlink r:id="rId10" w:history="1">
              <w:r w:rsidRPr="00F63663">
                <w:rPr>
                  <w:rFonts w:ascii="Times New Roman" w:eastAsia="Times New Roman" w:hAnsi="Times New Roman" w:cs="Times New Roman"/>
                  <w:sz w:val="24"/>
                  <w:szCs w:val="24"/>
                  <w:lang w:eastAsia="ru-RU"/>
                </w:rPr>
                <w:t>раздел B</w:t>
              </w:r>
            </w:hyperlink>
            <w:r w:rsidRPr="00F6366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62,77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64,77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66,87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8083F" w:rsidRPr="00F63663" w:rsidRDefault="00702F38"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69,06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71,18</w:t>
            </w:r>
          </w:p>
        </w:tc>
        <w:tc>
          <w:tcPr>
            <w:tcW w:w="851" w:type="dxa"/>
            <w:tcBorders>
              <w:top w:val="single" w:sz="4" w:space="0" w:color="auto"/>
              <w:left w:val="single" w:sz="4" w:space="0" w:color="auto"/>
              <w:bottom w:val="single" w:sz="4" w:space="0" w:color="auto"/>
              <w:right w:val="single" w:sz="4" w:space="0" w:color="auto"/>
            </w:tcBorders>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73,17</w:t>
            </w:r>
          </w:p>
        </w:tc>
        <w:tc>
          <w:tcPr>
            <w:tcW w:w="850" w:type="dxa"/>
            <w:tcBorders>
              <w:top w:val="single" w:sz="4" w:space="0" w:color="auto"/>
              <w:left w:val="single" w:sz="4" w:space="0" w:color="auto"/>
              <w:bottom w:val="single" w:sz="4" w:space="0" w:color="auto"/>
              <w:right w:val="single" w:sz="4" w:space="0" w:color="auto"/>
            </w:tcBorders>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75,10</w:t>
            </w:r>
          </w:p>
        </w:tc>
      </w:tr>
      <w:tr w:rsidR="00A8083F" w:rsidRPr="00F63663" w:rsidTr="00A8083F">
        <w:tc>
          <w:tcPr>
            <w:tcW w:w="3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8083F" w:rsidRPr="00F63663" w:rsidRDefault="00A8083F"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Обрабатывающие производства (</w:t>
            </w:r>
            <w:hyperlink r:id="rId11" w:history="1">
              <w:r w:rsidRPr="00F63663">
                <w:rPr>
                  <w:rFonts w:ascii="Times New Roman" w:eastAsia="Times New Roman" w:hAnsi="Times New Roman" w:cs="Times New Roman"/>
                  <w:sz w:val="24"/>
                  <w:szCs w:val="24"/>
                  <w:lang w:eastAsia="ru-RU"/>
                </w:rPr>
                <w:t>раздел C</w:t>
              </w:r>
            </w:hyperlink>
            <w:r w:rsidRPr="00F6366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24,23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21,79</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20,51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19,20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17,93</w:t>
            </w:r>
          </w:p>
        </w:tc>
        <w:tc>
          <w:tcPr>
            <w:tcW w:w="851" w:type="dxa"/>
            <w:tcBorders>
              <w:top w:val="single" w:sz="4" w:space="0" w:color="auto"/>
              <w:left w:val="single" w:sz="4" w:space="0" w:color="auto"/>
              <w:bottom w:val="single" w:sz="4" w:space="0" w:color="auto"/>
              <w:right w:val="single" w:sz="4" w:space="0" w:color="auto"/>
            </w:tcBorders>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16,75</w:t>
            </w:r>
          </w:p>
        </w:tc>
        <w:tc>
          <w:tcPr>
            <w:tcW w:w="850" w:type="dxa"/>
            <w:tcBorders>
              <w:top w:val="single" w:sz="4" w:space="0" w:color="auto"/>
              <w:left w:val="single" w:sz="4" w:space="0" w:color="auto"/>
              <w:bottom w:val="single" w:sz="4" w:space="0" w:color="auto"/>
              <w:right w:val="single" w:sz="4" w:space="0" w:color="auto"/>
            </w:tcBorders>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15,61</w:t>
            </w:r>
          </w:p>
        </w:tc>
      </w:tr>
      <w:tr w:rsidR="00A8083F" w:rsidRPr="00F63663" w:rsidTr="00A8083F">
        <w:tc>
          <w:tcPr>
            <w:tcW w:w="3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8083F" w:rsidRPr="00F63663" w:rsidRDefault="00A8083F" w:rsidP="00F502FE">
            <w:pPr>
              <w:spacing w:after="0" w:line="240" w:lineRule="auto"/>
              <w:jc w:val="both"/>
              <w:rPr>
                <w:rFonts w:ascii="Times New Roman" w:eastAsia="Times New Roman" w:hAnsi="Times New Roman" w:cs="Times New Roman"/>
                <w:bCs/>
                <w:sz w:val="24"/>
                <w:szCs w:val="24"/>
                <w:lang w:eastAsia="ru-RU"/>
              </w:rPr>
            </w:pPr>
            <w:r w:rsidRPr="00F63663">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F63663">
              <w:rPr>
                <w:rFonts w:ascii="Times New Roman" w:eastAsia="Times New Roman" w:hAnsi="Times New Roman" w:cs="Times New Roman"/>
                <w:sz w:val="24"/>
                <w:szCs w:val="24"/>
                <w:lang w:eastAsia="ru-RU"/>
              </w:rPr>
              <w:t xml:space="preserve"> (</w:t>
            </w:r>
            <w:hyperlink r:id="rId12" w:history="1">
              <w:r w:rsidRPr="00F63663">
                <w:rPr>
                  <w:rFonts w:ascii="Times New Roman" w:eastAsia="Times New Roman" w:hAnsi="Times New Roman" w:cs="Times New Roman"/>
                  <w:sz w:val="24"/>
                  <w:szCs w:val="24"/>
                  <w:lang w:eastAsia="ru-RU"/>
                </w:rPr>
                <w:t>раздел D</w:t>
              </w:r>
            </w:hyperlink>
            <w:r w:rsidRPr="00F6366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10,30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08538C"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9,94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9,31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8,64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7,99</w:t>
            </w:r>
          </w:p>
        </w:tc>
        <w:tc>
          <w:tcPr>
            <w:tcW w:w="851" w:type="dxa"/>
            <w:tcBorders>
              <w:top w:val="single" w:sz="4" w:space="0" w:color="auto"/>
              <w:left w:val="single" w:sz="4" w:space="0" w:color="auto"/>
              <w:bottom w:val="single" w:sz="4" w:space="0" w:color="auto"/>
              <w:right w:val="single" w:sz="4" w:space="0" w:color="auto"/>
            </w:tcBorders>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7,36</w:t>
            </w:r>
          </w:p>
        </w:tc>
        <w:tc>
          <w:tcPr>
            <w:tcW w:w="850" w:type="dxa"/>
            <w:tcBorders>
              <w:top w:val="single" w:sz="4" w:space="0" w:color="auto"/>
              <w:left w:val="single" w:sz="4" w:space="0" w:color="auto"/>
              <w:bottom w:val="single" w:sz="4" w:space="0" w:color="auto"/>
              <w:right w:val="single" w:sz="4" w:space="0" w:color="auto"/>
            </w:tcBorders>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6,75</w:t>
            </w:r>
          </w:p>
        </w:tc>
      </w:tr>
      <w:tr w:rsidR="00A8083F" w:rsidRPr="00F63663" w:rsidTr="00A8083F">
        <w:tc>
          <w:tcPr>
            <w:tcW w:w="3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8083F" w:rsidRPr="00F63663" w:rsidRDefault="00A8083F" w:rsidP="00F502FE">
            <w:pPr>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bCs/>
                <w:sz w:val="24"/>
                <w:szCs w:val="24"/>
                <w:lang w:eastAsia="ru-RU"/>
              </w:rPr>
              <w:t>Водоснабжение; водоотведение, организация сбора и утилизации отходов, деятельность по ликвидации загрязнений (</w:t>
            </w:r>
            <w:hyperlink r:id="rId13" w:history="1">
              <w:r w:rsidRPr="00F63663">
                <w:rPr>
                  <w:rFonts w:ascii="Times New Roman" w:eastAsia="Times New Roman" w:hAnsi="Times New Roman" w:cs="Times New Roman"/>
                  <w:sz w:val="24"/>
                  <w:szCs w:val="24"/>
                  <w:lang w:eastAsia="ru-RU"/>
                </w:rPr>
                <w:t xml:space="preserve">раздел </w:t>
              </w:r>
              <w:hyperlink r:id="rId14" w:history="1">
                <w:r w:rsidRPr="00F63663">
                  <w:rPr>
                    <w:rFonts w:ascii="Times New Roman" w:eastAsia="Times New Roman" w:hAnsi="Times New Roman" w:cs="Times New Roman"/>
                    <w:sz w:val="24"/>
                    <w:szCs w:val="24"/>
                    <w:lang w:eastAsia="ru-RU"/>
                  </w:rPr>
                  <w:t>E</w:t>
                </w:r>
              </w:hyperlink>
            </w:hyperlink>
            <w:r w:rsidRPr="00F6366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2,70</w:t>
            </w:r>
          </w:p>
          <w:p w:rsidR="00A8083F" w:rsidRPr="00F63663" w:rsidRDefault="00A8083F" w:rsidP="00A8083F">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3,50</w:t>
            </w:r>
          </w:p>
          <w:p w:rsidR="00A8083F" w:rsidRPr="00F63663" w:rsidRDefault="00A8083F" w:rsidP="00A8083F">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3,31</w:t>
            </w:r>
          </w:p>
          <w:p w:rsidR="00A8083F" w:rsidRPr="00F63663" w:rsidRDefault="00A8083F" w:rsidP="00A8083F">
            <w:pPr>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3,10</w:t>
            </w:r>
          </w:p>
          <w:p w:rsidR="00A8083F" w:rsidRPr="00F63663" w:rsidRDefault="00A8083F" w:rsidP="00A8083F">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2,90</w:t>
            </w:r>
          </w:p>
          <w:p w:rsidR="00A8083F" w:rsidRPr="00F63663" w:rsidRDefault="00A8083F" w:rsidP="00A8083F">
            <w:pPr>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2,72</w:t>
            </w:r>
          </w:p>
          <w:p w:rsidR="00A8083F" w:rsidRPr="00F63663" w:rsidRDefault="00A8083F" w:rsidP="00A8083F">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A8083F" w:rsidRPr="00F63663" w:rsidRDefault="00A8083F" w:rsidP="00A8083F">
            <w:pPr>
              <w:jc w:val="center"/>
              <w:rPr>
                <w:rFonts w:ascii="Times New Roman" w:hAnsi="Times New Roman" w:cs="Times New Roman"/>
                <w:color w:val="000000"/>
                <w:sz w:val="24"/>
                <w:szCs w:val="24"/>
              </w:rPr>
            </w:pPr>
            <w:r w:rsidRPr="00F63663">
              <w:rPr>
                <w:rFonts w:ascii="Times New Roman" w:hAnsi="Times New Roman" w:cs="Times New Roman"/>
                <w:color w:val="000000"/>
                <w:sz w:val="24"/>
                <w:szCs w:val="24"/>
              </w:rPr>
              <w:t>2,54</w:t>
            </w:r>
          </w:p>
          <w:p w:rsidR="00A8083F" w:rsidRPr="00F63663" w:rsidRDefault="00A8083F" w:rsidP="00A8083F">
            <w:pPr>
              <w:jc w:val="center"/>
              <w:rPr>
                <w:rFonts w:ascii="Times New Roman" w:hAnsi="Times New Roman" w:cs="Times New Roman"/>
                <w:color w:val="000000"/>
                <w:sz w:val="24"/>
                <w:szCs w:val="24"/>
              </w:rPr>
            </w:pPr>
          </w:p>
        </w:tc>
      </w:tr>
    </w:tbl>
    <w:p w:rsidR="00F502FE" w:rsidRPr="00F63663" w:rsidRDefault="00F502FE" w:rsidP="00F502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502FE" w:rsidRPr="00F63663" w:rsidRDefault="00F502FE"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F502FE" w:rsidRPr="00F63663"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F63663">
        <w:rPr>
          <w:rFonts w:ascii="Times New Roman" w:eastAsia="Times New Roman" w:hAnsi="Times New Roman" w:cs="Times New Roman"/>
          <w:color w:val="000000"/>
          <w:sz w:val="28"/>
          <w:szCs w:val="28"/>
          <w:lang w:eastAsia="ru-RU"/>
        </w:rPr>
        <w:t>Таблица 3</w:t>
      </w:r>
    </w:p>
    <w:p w:rsidR="00702F38" w:rsidRPr="00F63663" w:rsidRDefault="00702F38" w:rsidP="00702F3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2F38" w:rsidRPr="00F63663" w:rsidRDefault="00702F38" w:rsidP="00702F3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2F38" w:rsidRPr="00F63663" w:rsidRDefault="00F502FE" w:rsidP="00702F3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lastRenderedPageBreak/>
        <w:t>Динамика те</w:t>
      </w:r>
      <w:r w:rsidR="00702F38" w:rsidRPr="00F63663">
        <w:rPr>
          <w:rFonts w:ascii="Times New Roman" w:eastAsia="Times New Roman" w:hAnsi="Times New Roman" w:cs="Times New Roman"/>
          <w:sz w:val="28"/>
          <w:szCs w:val="28"/>
          <w:lang w:eastAsia="ru-RU"/>
        </w:rPr>
        <w:t xml:space="preserve">мпов промышленного производства </w:t>
      </w:r>
      <w:r w:rsidRPr="00F63663">
        <w:rPr>
          <w:rFonts w:ascii="Times New Roman" w:eastAsia="Times New Roman" w:hAnsi="Times New Roman" w:cs="Times New Roman"/>
          <w:sz w:val="28"/>
          <w:szCs w:val="28"/>
          <w:lang w:eastAsia="ru-RU"/>
        </w:rPr>
        <w:t>по основным</w:t>
      </w:r>
    </w:p>
    <w:p w:rsidR="00F502FE" w:rsidRPr="00F63663" w:rsidRDefault="00F502FE" w:rsidP="00702F3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 видам деятельности</w:t>
      </w:r>
      <w:r w:rsidR="00702F38" w:rsidRPr="00F63663">
        <w:rPr>
          <w:rFonts w:ascii="Times New Roman" w:eastAsia="Times New Roman" w:hAnsi="Times New Roman" w:cs="Times New Roman"/>
          <w:sz w:val="28"/>
          <w:szCs w:val="28"/>
          <w:lang w:eastAsia="ru-RU"/>
        </w:rPr>
        <w:t xml:space="preserve"> Березовского района</w:t>
      </w:r>
    </w:p>
    <w:p w:rsidR="00F502FE" w:rsidRPr="00F63663" w:rsidRDefault="00F502FE" w:rsidP="00F502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(в процентах)</w:t>
      </w:r>
    </w:p>
    <w:tbl>
      <w:tblPr>
        <w:tblW w:w="10244" w:type="dxa"/>
        <w:tblInd w:w="-118" w:type="dxa"/>
        <w:tblLayout w:type="fixed"/>
        <w:tblCellMar>
          <w:top w:w="75" w:type="dxa"/>
          <w:left w:w="0" w:type="dxa"/>
          <w:bottom w:w="75" w:type="dxa"/>
          <w:right w:w="0" w:type="dxa"/>
        </w:tblCellMar>
        <w:tblLook w:val="0000" w:firstRow="0" w:lastRow="0" w:firstColumn="0" w:lastColumn="0" w:noHBand="0" w:noVBand="0"/>
      </w:tblPr>
      <w:tblGrid>
        <w:gridCol w:w="3724"/>
        <w:gridCol w:w="1134"/>
        <w:gridCol w:w="1134"/>
        <w:gridCol w:w="851"/>
        <w:gridCol w:w="851"/>
        <w:gridCol w:w="850"/>
        <w:gridCol w:w="850"/>
        <w:gridCol w:w="850"/>
      </w:tblGrid>
      <w:tr w:rsidR="00F502FE" w:rsidRPr="00F63663" w:rsidTr="0005527C">
        <w:tc>
          <w:tcPr>
            <w:tcW w:w="3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2018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2019 год, оценка</w:t>
            </w: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Прогноз</w:t>
            </w:r>
          </w:p>
        </w:tc>
      </w:tr>
      <w:tr w:rsidR="00F502FE" w:rsidRPr="00F63663" w:rsidTr="0005527C">
        <w:tc>
          <w:tcPr>
            <w:tcW w:w="3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2021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2022 год</w:t>
            </w:r>
          </w:p>
        </w:tc>
        <w:tc>
          <w:tcPr>
            <w:tcW w:w="850" w:type="dxa"/>
            <w:tcBorders>
              <w:top w:val="single" w:sz="4" w:space="0" w:color="auto"/>
              <w:left w:val="single" w:sz="4" w:space="0" w:color="auto"/>
              <w:bottom w:val="single" w:sz="4" w:space="0" w:color="auto"/>
              <w:right w:val="single" w:sz="4" w:space="0" w:color="auto"/>
            </w:tcBorders>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2023</w:t>
            </w:r>
          </w:p>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2024</w:t>
            </w:r>
          </w:p>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3663">
              <w:rPr>
                <w:rFonts w:ascii="Times New Roman" w:eastAsia="Times New Roman" w:hAnsi="Times New Roman" w:cs="Times New Roman"/>
                <w:b/>
                <w:sz w:val="24"/>
                <w:szCs w:val="24"/>
                <w:lang w:eastAsia="ru-RU"/>
              </w:rPr>
              <w:t>год</w:t>
            </w:r>
          </w:p>
        </w:tc>
      </w:tr>
      <w:tr w:rsidR="00F502FE" w:rsidRPr="00F63663" w:rsidTr="0005527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248,10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74,58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104,02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104,52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104,85</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105,23</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105,56</w:t>
            </w:r>
          </w:p>
        </w:tc>
      </w:tr>
      <w:tr w:rsidR="00F502FE" w:rsidRPr="00F63663" w:rsidTr="0005527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Добыча топливно-энергетических полезных ископаемых (</w:t>
            </w:r>
            <w:hyperlink r:id="rId15" w:history="1">
              <w:r w:rsidRPr="00F63663">
                <w:rPr>
                  <w:rFonts w:ascii="Times New Roman" w:eastAsia="Times New Roman" w:hAnsi="Times New Roman" w:cs="Times New Roman"/>
                  <w:sz w:val="24"/>
                  <w:szCs w:val="24"/>
                  <w:lang w:eastAsia="ru-RU"/>
                </w:rPr>
                <w:t>раздел B</w:t>
              </w:r>
            </w:hyperlink>
            <w:r w:rsidRPr="00F6366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E61B48"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1 744,20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77,00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108,36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108,38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108,40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108,42</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108,44</w:t>
            </w:r>
          </w:p>
        </w:tc>
      </w:tr>
      <w:tr w:rsidR="00F502FE" w:rsidRPr="00F63663" w:rsidTr="0005527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Обрабатывающие производства (</w:t>
            </w:r>
            <w:hyperlink r:id="rId16" w:history="1">
              <w:r w:rsidRPr="00F63663">
                <w:rPr>
                  <w:rFonts w:ascii="Times New Roman" w:eastAsia="Times New Roman" w:hAnsi="Times New Roman" w:cs="Times New Roman"/>
                  <w:sz w:val="24"/>
                  <w:szCs w:val="24"/>
                  <w:lang w:eastAsia="ru-RU"/>
                </w:rPr>
                <w:t>раздел C</w:t>
              </w:r>
            </w:hyperlink>
            <w:r w:rsidRPr="00F6366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E61B48"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93,20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66,40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96,52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97,05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97,15</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97,65</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98,05</w:t>
            </w:r>
          </w:p>
        </w:tc>
      </w:tr>
      <w:tr w:rsidR="00F502FE" w:rsidRPr="00F63663" w:rsidTr="0005527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spacing w:after="0" w:line="240" w:lineRule="auto"/>
              <w:jc w:val="both"/>
              <w:rPr>
                <w:rFonts w:ascii="Times New Roman" w:eastAsia="Times New Roman" w:hAnsi="Times New Roman" w:cs="Times New Roman"/>
                <w:bCs/>
                <w:sz w:val="24"/>
                <w:szCs w:val="24"/>
                <w:lang w:eastAsia="ru-RU"/>
              </w:rPr>
            </w:pPr>
            <w:r w:rsidRPr="00F63663">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F63663">
              <w:rPr>
                <w:rFonts w:ascii="Times New Roman" w:eastAsia="Times New Roman" w:hAnsi="Times New Roman" w:cs="Times New Roman"/>
                <w:sz w:val="24"/>
                <w:szCs w:val="24"/>
                <w:lang w:eastAsia="ru-RU"/>
              </w:rPr>
              <w:t xml:space="preserve"> (</w:t>
            </w:r>
            <w:hyperlink r:id="rId17" w:history="1">
              <w:r w:rsidRPr="00F63663">
                <w:rPr>
                  <w:rFonts w:ascii="Times New Roman" w:eastAsia="Times New Roman" w:hAnsi="Times New Roman" w:cs="Times New Roman"/>
                  <w:sz w:val="24"/>
                  <w:szCs w:val="24"/>
                  <w:lang w:eastAsia="ru-RU"/>
                </w:rPr>
                <w:t>раздел D</w:t>
              </w:r>
            </w:hyperlink>
            <w:r w:rsidRPr="00F6366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E61B48"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136,30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71,20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96,09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96,55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96,60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96,70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96,80</w:t>
            </w:r>
          </w:p>
        </w:tc>
      </w:tr>
      <w:tr w:rsidR="00F502FE" w:rsidRPr="00F63663" w:rsidTr="0005527C">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F502FE" w:rsidP="00F502FE">
            <w:pPr>
              <w:spacing w:after="0" w:line="240" w:lineRule="auto"/>
              <w:jc w:val="both"/>
              <w:rPr>
                <w:rFonts w:ascii="Times New Roman" w:eastAsia="Times New Roman" w:hAnsi="Times New Roman" w:cs="Times New Roman"/>
                <w:sz w:val="24"/>
                <w:szCs w:val="24"/>
                <w:lang w:eastAsia="ru-RU"/>
              </w:rPr>
            </w:pPr>
            <w:r w:rsidRPr="00F63663">
              <w:rPr>
                <w:rFonts w:ascii="Times New Roman" w:eastAsia="Times New Roman" w:hAnsi="Times New Roman" w:cs="Times New Roman"/>
                <w:bCs/>
                <w:sz w:val="24"/>
                <w:szCs w:val="24"/>
                <w:lang w:eastAsia="ru-RU"/>
              </w:rPr>
              <w:t>Водоснабжение; водоотведение, организация сбора и утилизации отходов, деятельность по ликвидации загрязнений (</w:t>
            </w:r>
            <w:hyperlink r:id="rId18" w:history="1">
              <w:r w:rsidRPr="00F63663">
                <w:rPr>
                  <w:rFonts w:ascii="Times New Roman" w:eastAsia="Times New Roman" w:hAnsi="Times New Roman" w:cs="Times New Roman"/>
                  <w:sz w:val="24"/>
                  <w:szCs w:val="24"/>
                  <w:lang w:eastAsia="ru-RU"/>
                </w:rPr>
                <w:t xml:space="preserve">раздел </w:t>
              </w:r>
              <w:hyperlink r:id="rId19" w:history="1">
                <w:r w:rsidRPr="00F63663">
                  <w:rPr>
                    <w:rFonts w:ascii="Times New Roman" w:eastAsia="Times New Roman" w:hAnsi="Times New Roman" w:cs="Times New Roman"/>
                    <w:sz w:val="24"/>
                    <w:szCs w:val="24"/>
                    <w:lang w:eastAsia="ru-RU"/>
                  </w:rPr>
                  <w:t>E</w:t>
                </w:r>
              </w:hyperlink>
            </w:hyperlink>
            <w:r w:rsidRPr="00F6366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E61B48"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96,00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97,15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97,55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97,90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98,20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63663" w:rsidRDefault="00A8083F"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3663">
              <w:rPr>
                <w:rFonts w:ascii="Times New Roman" w:eastAsia="Times New Roman" w:hAnsi="Times New Roman" w:cs="Times New Roman"/>
                <w:sz w:val="24"/>
                <w:szCs w:val="24"/>
                <w:lang w:eastAsia="ru-RU"/>
              </w:rPr>
              <w:t>98,60</w:t>
            </w:r>
          </w:p>
        </w:tc>
      </w:tr>
    </w:tbl>
    <w:p w:rsidR="00F502FE" w:rsidRPr="00F63663" w:rsidRDefault="00F502FE" w:rsidP="00F502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502FE" w:rsidRPr="00F63663" w:rsidRDefault="00F502FE" w:rsidP="00F502FE">
      <w:pPr>
        <w:keepNext/>
        <w:widowControl w:val="0"/>
        <w:spacing w:after="0" w:line="24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Прогноз промышленного производства сформирован с учетом внутренних и внешних факторов, способствующих развитию экономики района по базовому сценарию, определен от 10</w:t>
      </w:r>
      <w:r w:rsidR="007F585E" w:rsidRPr="00F63663">
        <w:rPr>
          <w:rFonts w:ascii="Times New Roman" w:eastAsia="Times New Roman" w:hAnsi="Times New Roman" w:cs="Times New Roman"/>
          <w:sz w:val="28"/>
          <w:szCs w:val="28"/>
          <w:lang w:eastAsia="ru-RU"/>
        </w:rPr>
        <w:t>4</w:t>
      </w:r>
      <w:r w:rsidRPr="00F63663">
        <w:rPr>
          <w:rFonts w:ascii="Times New Roman" w:eastAsia="Times New Roman" w:hAnsi="Times New Roman" w:cs="Times New Roman"/>
          <w:sz w:val="28"/>
          <w:szCs w:val="28"/>
          <w:lang w:eastAsia="ru-RU"/>
        </w:rPr>
        <w:t>,</w:t>
      </w:r>
      <w:r w:rsidR="007F585E" w:rsidRPr="00F63663">
        <w:rPr>
          <w:rFonts w:ascii="Times New Roman" w:eastAsia="Times New Roman" w:hAnsi="Times New Roman" w:cs="Times New Roman"/>
          <w:sz w:val="28"/>
          <w:szCs w:val="28"/>
          <w:lang w:eastAsia="ru-RU"/>
        </w:rPr>
        <w:t>02</w:t>
      </w:r>
      <w:r w:rsidRPr="00F63663">
        <w:rPr>
          <w:rFonts w:ascii="Times New Roman" w:eastAsia="Times New Roman" w:hAnsi="Times New Roman" w:cs="Times New Roman"/>
          <w:sz w:val="28"/>
          <w:szCs w:val="28"/>
          <w:lang w:eastAsia="ru-RU"/>
        </w:rPr>
        <w:t>% до 105,</w:t>
      </w:r>
      <w:r w:rsidR="007F585E" w:rsidRPr="00F63663">
        <w:rPr>
          <w:rFonts w:ascii="Times New Roman" w:eastAsia="Times New Roman" w:hAnsi="Times New Roman" w:cs="Times New Roman"/>
          <w:sz w:val="28"/>
          <w:szCs w:val="28"/>
          <w:lang w:eastAsia="ru-RU"/>
        </w:rPr>
        <w:t>56</w:t>
      </w:r>
      <w:r w:rsidRPr="00F63663">
        <w:rPr>
          <w:rFonts w:ascii="Times New Roman" w:eastAsia="Times New Roman" w:hAnsi="Times New Roman" w:cs="Times New Roman"/>
          <w:sz w:val="28"/>
          <w:szCs w:val="28"/>
          <w:lang w:eastAsia="ru-RU"/>
        </w:rPr>
        <w:t xml:space="preserve">% в 2024 году, достигнет в денежном выражении </w:t>
      </w:r>
      <w:r w:rsidR="007F585E" w:rsidRPr="00F63663">
        <w:rPr>
          <w:rFonts w:ascii="Times New Roman" w:eastAsia="Times New Roman" w:hAnsi="Times New Roman" w:cs="Times New Roman"/>
          <w:sz w:val="28"/>
          <w:szCs w:val="28"/>
          <w:lang w:eastAsia="ru-RU"/>
        </w:rPr>
        <w:t>3 186,86</w:t>
      </w:r>
      <w:r w:rsidRPr="00F63663">
        <w:rPr>
          <w:rFonts w:ascii="Times New Roman" w:eastAsia="Times New Roman" w:hAnsi="Times New Roman" w:cs="Times New Roman"/>
          <w:sz w:val="28"/>
          <w:szCs w:val="28"/>
          <w:lang w:eastAsia="ru-RU"/>
        </w:rPr>
        <w:t xml:space="preserve"> млн. рублей. Анализ структуры производства Березовского района производится в разрезе четырех основных отраслей по 26 промышленным предприятиям, в том числе:</w:t>
      </w:r>
    </w:p>
    <w:p w:rsidR="00F502FE" w:rsidRPr="00F63663" w:rsidRDefault="00F502FE" w:rsidP="00F502FE">
      <w:pPr>
        <w:keepNext/>
        <w:widowControl w:val="0"/>
        <w:numPr>
          <w:ilvl w:val="0"/>
          <w:numId w:val="40"/>
        </w:numPr>
        <w:spacing w:after="0" w:line="240" w:lineRule="atLeast"/>
        <w:contextualSpacing/>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Добыча полезных ископаемых.</w:t>
      </w:r>
    </w:p>
    <w:p w:rsidR="00F502FE" w:rsidRPr="00F63663"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В </w:t>
      </w:r>
      <w:r w:rsidR="007F585E" w:rsidRPr="00F63663">
        <w:rPr>
          <w:rFonts w:ascii="Times New Roman" w:eastAsia="Times New Roman" w:hAnsi="Times New Roman" w:cs="Times New Roman"/>
          <w:sz w:val="28"/>
          <w:szCs w:val="28"/>
          <w:lang w:eastAsia="ru-RU"/>
        </w:rPr>
        <w:t xml:space="preserve">2018 </w:t>
      </w:r>
      <w:r w:rsidRPr="00F63663">
        <w:rPr>
          <w:rFonts w:ascii="Times New Roman" w:eastAsia="Times New Roman" w:hAnsi="Times New Roman" w:cs="Times New Roman"/>
          <w:sz w:val="28"/>
          <w:szCs w:val="28"/>
          <w:lang w:eastAsia="ru-RU"/>
        </w:rPr>
        <w:t xml:space="preserve">году в структуре промышленного производства Березовского района доминирует сфера по добыче полезных ископаемых, </w:t>
      </w:r>
      <w:r w:rsidR="007F585E" w:rsidRPr="00F63663">
        <w:rPr>
          <w:rFonts w:ascii="Times New Roman" w:eastAsia="Times New Roman" w:hAnsi="Times New Roman" w:cs="Times New Roman"/>
          <w:sz w:val="28"/>
          <w:szCs w:val="28"/>
          <w:lang w:eastAsia="ru-RU"/>
        </w:rPr>
        <w:t>что обусловлено</w:t>
      </w:r>
      <w:r w:rsidRPr="00F63663">
        <w:rPr>
          <w:rFonts w:ascii="Times New Roman" w:eastAsia="Times New Roman" w:hAnsi="Times New Roman" w:cs="Times New Roman"/>
          <w:sz w:val="28"/>
          <w:szCs w:val="28"/>
          <w:lang w:eastAsia="ru-RU"/>
        </w:rPr>
        <w:t xml:space="preserve"> активизацией деятельности нефтегазового комплекса</w:t>
      </w:r>
      <w:r w:rsidR="007F585E" w:rsidRPr="00F63663">
        <w:rPr>
          <w:rFonts w:ascii="Times New Roman" w:eastAsia="Times New Roman" w:hAnsi="Times New Roman" w:cs="Times New Roman"/>
          <w:sz w:val="28"/>
          <w:szCs w:val="28"/>
          <w:lang w:eastAsia="ru-RU"/>
        </w:rPr>
        <w:t>,</w:t>
      </w:r>
      <w:r w:rsidRPr="00F63663">
        <w:rPr>
          <w:rFonts w:ascii="Times New Roman" w:eastAsia="Times New Roman" w:hAnsi="Times New Roman" w:cs="Times New Roman"/>
          <w:sz w:val="28"/>
          <w:szCs w:val="28"/>
          <w:lang w:eastAsia="ru-RU"/>
        </w:rPr>
        <w:t xml:space="preserve"> </w:t>
      </w:r>
      <w:r w:rsidR="007F585E" w:rsidRPr="00F63663">
        <w:rPr>
          <w:rFonts w:ascii="Times New Roman" w:eastAsia="Times New Roman" w:hAnsi="Times New Roman" w:cs="Times New Roman"/>
          <w:sz w:val="28"/>
          <w:szCs w:val="28"/>
          <w:lang w:eastAsia="ru-RU"/>
        </w:rPr>
        <w:t>которая</w:t>
      </w:r>
      <w:r w:rsidRPr="00F63663">
        <w:rPr>
          <w:rFonts w:ascii="Times New Roman" w:eastAsia="Times New Roman" w:hAnsi="Times New Roman" w:cs="Times New Roman"/>
          <w:sz w:val="28"/>
          <w:szCs w:val="28"/>
          <w:lang w:eastAsia="ru-RU"/>
        </w:rPr>
        <w:t xml:space="preserve"> сохранит тенденцию роста до 7</w:t>
      </w:r>
      <w:r w:rsidR="007F585E" w:rsidRPr="00F63663">
        <w:rPr>
          <w:rFonts w:ascii="Times New Roman" w:eastAsia="Times New Roman" w:hAnsi="Times New Roman" w:cs="Times New Roman"/>
          <w:sz w:val="28"/>
          <w:szCs w:val="28"/>
          <w:lang w:eastAsia="ru-RU"/>
        </w:rPr>
        <w:t>5</w:t>
      </w:r>
      <w:r w:rsidRPr="00F63663">
        <w:rPr>
          <w:rFonts w:ascii="Times New Roman" w:eastAsia="Times New Roman" w:hAnsi="Times New Roman" w:cs="Times New Roman"/>
          <w:sz w:val="28"/>
          <w:szCs w:val="28"/>
          <w:lang w:eastAsia="ru-RU"/>
        </w:rPr>
        <w:t>,</w:t>
      </w:r>
      <w:r w:rsidR="007F585E" w:rsidRPr="00F63663">
        <w:rPr>
          <w:rFonts w:ascii="Times New Roman" w:eastAsia="Times New Roman" w:hAnsi="Times New Roman" w:cs="Times New Roman"/>
          <w:sz w:val="28"/>
          <w:szCs w:val="28"/>
          <w:lang w:eastAsia="ru-RU"/>
        </w:rPr>
        <w:t>10</w:t>
      </w:r>
      <w:r w:rsidRPr="00F63663">
        <w:rPr>
          <w:rFonts w:ascii="Times New Roman" w:eastAsia="Times New Roman" w:hAnsi="Times New Roman" w:cs="Times New Roman"/>
          <w:sz w:val="28"/>
          <w:szCs w:val="28"/>
          <w:lang w:eastAsia="ru-RU"/>
        </w:rPr>
        <w:t xml:space="preserve">% к 2024 году. Основными газодобывающими (газоперерабатывающими) предприятиями являются: </w:t>
      </w:r>
      <w:proofErr w:type="spellStart"/>
      <w:r w:rsidRPr="00F63663">
        <w:rPr>
          <w:rFonts w:ascii="Times New Roman" w:eastAsia="Times New Roman" w:hAnsi="Times New Roman" w:cs="Times New Roman"/>
          <w:sz w:val="28"/>
          <w:szCs w:val="28"/>
          <w:lang w:eastAsia="ru-RU"/>
        </w:rPr>
        <w:t>Пунгинское</w:t>
      </w:r>
      <w:proofErr w:type="spellEnd"/>
      <w:r w:rsidRPr="00F63663">
        <w:rPr>
          <w:rFonts w:ascii="Times New Roman" w:eastAsia="Times New Roman" w:hAnsi="Times New Roman" w:cs="Times New Roman"/>
          <w:sz w:val="28"/>
          <w:szCs w:val="28"/>
          <w:lang w:eastAsia="ru-RU"/>
        </w:rPr>
        <w:t xml:space="preserve"> ЛПУ МГ </w:t>
      </w:r>
      <w:r w:rsidRPr="00F63663">
        <w:rPr>
          <w:rFonts w:ascii="Times New Roman" w:hAnsi="Times New Roman" w:cs="Times New Roman"/>
          <w:color w:val="000000"/>
          <w:sz w:val="28"/>
          <w:szCs w:val="28"/>
        </w:rPr>
        <w:t xml:space="preserve">ООО «Газпром </w:t>
      </w:r>
      <w:proofErr w:type="spellStart"/>
      <w:r w:rsidRPr="00F63663">
        <w:rPr>
          <w:rFonts w:ascii="Times New Roman" w:hAnsi="Times New Roman" w:cs="Times New Roman"/>
          <w:color w:val="000000"/>
          <w:sz w:val="28"/>
          <w:szCs w:val="28"/>
        </w:rPr>
        <w:t>трансгаз</w:t>
      </w:r>
      <w:proofErr w:type="spellEnd"/>
      <w:r w:rsidRPr="00F63663">
        <w:rPr>
          <w:rFonts w:ascii="Times New Roman" w:hAnsi="Times New Roman" w:cs="Times New Roman"/>
          <w:color w:val="000000"/>
          <w:sz w:val="28"/>
          <w:szCs w:val="28"/>
        </w:rPr>
        <w:t xml:space="preserve"> </w:t>
      </w:r>
      <w:proofErr w:type="spellStart"/>
      <w:r w:rsidRPr="00F63663">
        <w:rPr>
          <w:rFonts w:ascii="Times New Roman" w:hAnsi="Times New Roman" w:cs="Times New Roman"/>
          <w:color w:val="000000"/>
          <w:sz w:val="28"/>
          <w:szCs w:val="28"/>
        </w:rPr>
        <w:t>Югорск</w:t>
      </w:r>
      <w:proofErr w:type="spellEnd"/>
      <w:r w:rsidRPr="00F63663">
        <w:rPr>
          <w:rFonts w:ascii="Times New Roman" w:hAnsi="Times New Roman" w:cs="Times New Roman"/>
          <w:color w:val="000000"/>
          <w:sz w:val="28"/>
          <w:szCs w:val="28"/>
        </w:rPr>
        <w:t xml:space="preserve">», Уральское </w:t>
      </w:r>
      <w:r w:rsidRPr="00F63663">
        <w:rPr>
          <w:rFonts w:ascii="Times New Roman" w:eastAsia="Times New Roman" w:hAnsi="Times New Roman" w:cs="Times New Roman"/>
          <w:sz w:val="28"/>
          <w:szCs w:val="28"/>
          <w:lang w:eastAsia="ru-RU"/>
        </w:rPr>
        <w:t xml:space="preserve">ЛПУ МГ </w:t>
      </w:r>
      <w:r w:rsidRPr="00F63663">
        <w:rPr>
          <w:rFonts w:ascii="Times New Roman" w:hAnsi="Times New Roman" w:cs="Times New Roman"/>
          <w:color w:val="000000"/>
          <w:sz w:val="28"/>
          <w:szCs w:val="28"/>
        </w:rPr>
        <w:t xml:space="preserve">ООО «Газпром </w:t>
      </w:r>
      <w:proofErr w:type="spellStart"/>
      <w:r w:rsidRPr="00F63663">
        <w:rPr>
          <w:rFonts w:ascii="Times New Roman" w:hAnsi="Times New Roman" w:cs="Times New Roman"/>
          <w:color w:val="000000"/>
          <w:sz w:val="28"/>
          <w:szCs w:val="28"/>
        </w:rPr>
        <w:t>трансгаз</w:t>
      </w:r>
      <w:proofErr w:type="spellEnd"/>
      <w:r w:rsidRPr="00F63663">
        <w:rPr>
          <w:rFonts w:ascii="Times New Roman" w:hAnsi="Times New Roman" w:cs="Times New Roman"/>
          <w:color w:val="000000"/>
          <w:sz w:val="28"/>
          <w:szCs w:val="28"/>
        </w:rPr>
        <w:t xml:space="preserve"> </w:t>
      </w:r>
      <w:proofErr w:type="spellStart"/>
      <w:r w:rsidRPr="00F63663">
        <w:rPr>
          <w:rFonts w:ascii="Times New Roman" w:hAnsi="Times New Roman" w:cs="Times New Roman"/>
          <w:color w:val="000000"/>
          <w:sz w:val="28"/>
          <w:szCs w:val="28"/>
        </w:rPr>
        <w:t>Югорск</w:t>
      </w:r>
      <w:proofErr w:type="spellEnd"/>
      <w:r w:rsidRPr="00F63663">
        <w:rPr>
          <w:rFonts w:ascii="Times New Roman" w:hAnsi="Times New Roman" w:cs="Times New Roman"/>
          <w:color w:val="000000"/>
          <w:sz w:val="28"/>
          <w:szCs w:val="28"/>
        </w:rPr>
        <w:t xml:space="preserve">», </w:t>
      </w:r>
      <w:proofErr w:type="spellStart"/>
      <w:r w:rsidRPr="00F63663">
        <w:rPr>
          <w:rFonts w:ascii="Times New Roman" w:hAnsi="Times New Roman" w:cs="Times New Roman"/>
          <w:color w:val="000000"/>
          <w:sz w:val="28"/>
          <w:szCs w:val="28"/>
        </w:rPr>
        <w:t>Сосьвинское</w:t>
      </w:r>
      <w:proofErr w:type="spellEnd"/>
      <w:r w:rsidRPr="00F63663">
        <w:rPr>
          <w:rFonts w:ascii="Times New Roman" w:hAnsi="Times New Roman" w:cs="Times New Roman"/>
          <w:color w:val="000000"/>
          <w:sz w:val="28"/>
          <w:szCs w:val="28"/>
        </w:rPr>
        <w:t xml:space="preserve"> </w:t>
      </w:r>
      <w:r w:rsidRPr="00F63663">
        <w:rPr>
          <w:rFonts w:ascii="Times New Roman" w:eastAsia="Times New Roman" w:hAnsi="Times New Roman" w:cs="Times New Roman"/>
          <w:sz w:val="28"/>
          <w:szCs w:val="28"/>
          <w:lang w:eastAsia="ru-RU"/>
        </w:rPr>
        <w:t xml:space="preserve">ЛПУ МГ </w:t>
      </w:r>
      <w:r w:rsidRPr="00F63663">
        <w:rPr>
          <w:rFonts w:ascii="Times New Roman" w:hAnsi="Times New Roman" w:cs="Times New Roman"/>
          <w:color w:val="000000"/>
          <w:sz w:val="28"/>
          <w:szCs w:val="28"/>
        </w:rPr>
        <w:t xml:space="preserve">ООО «Газпром </w:t>
      </w:r>
      <w:proofErr w:type="spellStart"/>
      <w:r w:rsidRPr="00F63663">
        <w:rPr>
          <w:rFonts w:ascii="Times New Roman" w:hAnsi="Times New Roman" w:cs="Times New Roman"/>
          <w:color w:val="000000"/>
          <w:sz w:val="28"/>
          <w:szCs w:val="28"/>
        </w:rPr>
        <w:t>трансгаз</w:t>
      </w:r>
      <w:proofErr w:type="spellEnd"/>
      <w:r w:rsidRPr="00F63663">
        <w:rPr>
          <w:rFonts w:ascii="Times New Roman" w:hAnsi="Times New Roman" w:cs="Times New Roman"/>
          <w:color w:val="000000"/>
          <w:sz w:val="28"/>
          <w:szCs w:val="28"/>
        </w:rPr>
        <w:t xml:space="preserve"> </w:t>
      </w:r>
      <w:proofErr w:type="spellStart"/>
      <w:r w:rsidRPr="00F63663">
        <w:rPr>
          <w:rFonts w:ascii="Times New Roman" w:hAnsi="Times New Roman" w:cs="Times New Roman"/>
          <w:color w:val="000000"/>
          <w:sz w:val="28"/>
          <w:szCs w:val="28"/>
        </w:rPr>
        <w:t>Югорск</w:t>
      </w:r>
      <w:proofErr w:type="spellEnd"/>
      <w:r w:rsidRPr="00F63663">
        <w:rPr>
          <w:rFonts w:ascii="Times New Roman" w:hAnsi="Times New Roman" w:cs="Times New Roman"/>
          <w:color w:val="000000"/>
          <w:sz w:val="28"/>
          <w:szCs w:val="28"/>
        </w:rPr>
        <w:t xml:space="preserve">» и </w:t>
      </w:r>
      <w:r w:rsidRPr="00F63663">
        <w:rPr>
          <w:rFonts w:ascii="Times New Roman" w:hAnsi="Times New Roman" w:cs="Times New Roman"/>
          <w:sz w:val="28"/>
          <w:szCs w:val="28"/>
        </w:rPr>
        <w:t>АО «</w:t>
      </w:r>
      <w:r w:rsidRPr="00F63663">
        <w:rPr>
          <w:rFonts w:ascii="Times New Roman" w:hAnsi="Times New Roman" w:cs="Times New Roman"/>
          <w:color w:val="000000"/>
          <w:sz w:val="28"/>
          <w:szCs w:val="28"/>
        </w:rPr>
        <w:t>НОВОТЭК</w:t>
      </w:r>
      <w:r w:rsidRPr="00F63663">
        <w:rPr>
          <w:rFonts w:ascii="Times New Roman" w:hAnsi="Times New Roman" w:cs="Times New Roman"/>
          <w:sz w:val="28"/>
          <w:szCs w:val="28"/>
        </w:rPr>
        <w:t xml:space="preserve">» на </w:t>
      </w:r>
      <w:proofErr w:type="spellStart"/>
      <w:r w:rsidRPr="00F63663">
        <w:rPr>
          <w:rFonts w:ascii="Times New Roman" w:hAnsi="Times New Roman" w:cs="Times New Roman"/>
          <w:sz w:val="28"/>
          <w:szCs w:val="28"/>
        </w:rPr>
        <w:t>Сысконсыньинском</w:t>
      </w:r>
      <w:proofErr w:type="spellEnd"/>
      <w:r w:rsidRPr="00F63663">
        <w:rPr>
          <w:rFonts w:ascii="Times New Roman" w:hAnsi="Times New Roman" w:cs="Times New Roman"/>
          <w:sz w:val="28"/>
          <w:szCs w:val="28"/>
        </w:rPr>
        <w:t xml:space="preserve"> участке недр.</w:t>
      </w:r>
    </w:p>
    <w:p w:rsidR="00F502FE" w:rsidRPr="00F63663"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С 2018 года </w:t>
      </w:r>
      <w:r w:rsidRPr="00F63663">
        <w:rPr>
          <w:rFonts w:ascii="Times New Roman" w:hAnsi="Times New Roman" w:cs="Times New Roman"/>
          <w:color w:val="000000"/>
          <w:sz w:val="28"/>
          <w:szCs w:val="28"/>
        </w:rPr>
        <w:t xml:space="preserve">ОАО «Газпром» </w:t>
      </w:r>
      <w:r w:rsidRPr="00F63663">
        <w:rPr>
          <w:rFonts w:ascii="Times New Roman" w:eastAsia="Times New Roman" w:hAnsi="Times New Roman" w:cs="Times New Roman"/>
          <w:sz w:val="28"/>
          <w:szCs w:val="28"/>
          <w:lang w:eastAsia="ru-RU"/>
        </w:rPr>
        <w:t xml:space="preserve">продолжена работа по расширению </w:t>
      </w:r>
      <w:proofErr w:type="spellStart"/>
      <w:r w:rsidRPr="00F63663">
        <w:rPr>
          <w:rFonts w:ascii="Times New Roman" w:hAnsi="Times New Roman" w:cs="Times New Roman"/>
          <w:color w:val="000000"/>
          <w:sz w:val="28"/>
          <w:szCs w:val="28"/>
        </w:rPr>
        <w:t>Пунгинского</w:t>
      </w:r>
      <w:proofErr w:type="spellEnd"/>
      <w:r w:rsidRPr="00F63663">
        <w:rPr>
          <w:rFonts w:ascii="Times New Roman" w:hAnsi="Times New Roman" w:cs="Times New Roman"/>
          <w:color w:val="000000"/>
          <w:sz w:val="28"/>
          <w:szCs w:val="28"/>
        </w:rPr>
        <w:t xml:space="preserve"> подземного хранилища природного газа в п. Светлый, начато строительство второго </w:t>
      </w:r>
      <w:r w:rsidRPr="00F63663">
        <w:rPr>
          <w:rFonts w:ascii="Times New Roman" w:eastAsia="Times New Roman" w:hAnsi="Times New Roman" w:cs="Times New Roman"/>
          <w:sz w:val="28"/>
          <w:szCs w:val="28"/>
          <w:lang w:eastAsia="ru-RU"/>
        </w:rPr>
        <w:t xml:space="preserve">пускового этапа. </w:t>
      </w:r>
    </w:p>
    <w:p w:rsidR="00F502FE" w:rsidRPr="00F63663"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Прогноз развития сферы до 2024 года отражает увеличение добычи полезных ископаемых от </w:t>
      </w:r>
      <w:r w:rsidR="00617CA9" w:rsidRPr="00F63663">
        <w:rPr>
          <w:rFonts w:ascii="Times New Roman" w:eastAsia="Times New Roman" w:hAnsi="Times New Roman" w:cs="Times New Roman"/>
          <w:sz w:val="28"/>
          <w:szCs w:val="28"/>
          <w:lang w:eastAsia="ru-RU"/>
        </w:rPr>
        <w:t>519,77</w:t>
      </w:r>
      <w:r w:rsidRPr="00F63663">
        <w:rPr>
          <w:rFonts w:ascii="Times New Roman" w:eastAsia="Times New Roman" w:hAnsi="Times New Roman" w:cs="Times New Roman"/>
          <w:sz w:val="28"/>
          <w:szCs w:val="28"/>
          <w:lang w:eastAsia="ru-RU"/>
        </w:rPr>
        <w:t xml:space="preserve"> до </w:t>
      </w:r>
      <w:r w:rsidR="00617CA9" w:rsidRPr="00F63663">
        <w:rPr>
          <w:rFonts w:ascii="Times New Roman" w:eastAsia="Times New Roman" w:hAnsi="Times New Roman" w:cs="Times New Roman"/>
          <w:sz w:val="28"/>
          <w:szCs w:val="28"/>
          <w:lang w:eastAsia="ru-RU"/>
        </w:rPr>
        <w:t>521,24</w:t>
      </w:r>
      <w:r w:rsidRPr="00F63663">
        <w:rPr>
          <w:rFonts w:ascii="Times New Roman" w:eastAsia="Times New Roman" w:hAnsi="Times New Roman" w:cs="Times New Roman"/>
          <w:sz w:val="28"/>
          <w:szCs w:val="28"/>
          <w:lang w:eastAsia="ru-RU"/>
        </w:rPr>
        <w:t xml:space="preserve"> </w:t>
      </w:r>
      <w:r w:rsidRPr="00F63663">
        <w:rPr>
          <w:rFonts w:ascii="Times New Roman" w:eastAsia="Calibri" w:hAnsi="Times New Roman" w:cs="Times New Roman"/>
          <w:sz w:val="28"/>
          <w:szCs w:val="28"/>
          <w:lang w:eastAsia="ru-RU"/>
        </w:rPr>
        <w:t xml:space="preserve">млн. куб. м., что </w:t>
      </w:r>
      <w:r w:rsidRPr="00F63663">
        <w:rPr>
          <w:rFonts w:ascii="Times New Roman" w:eastAsia="Times New Roman" w:hAnsi="Times New Roman" w:cs="Times New Roman"/>
          <w:sz w:val="28"/>
          <w:szCs w:val="28"/>
          <w:lang w:eastAsia="ru-RU"/>
        </w:rPr>
        <w:t xml:space="preserve">обусловлено </w:t>
      </w:r>
      <w:r w:rsidRPr="00F63663">
        <w:rPr>
          <w:rFonts w:ascii="Times New Roman" w:eastAsia="Times New Roman" w:hAnsi="Times New Roman" w:cs="Times New Roman"/>
          <w:sz w:val="28"/>
          <w:szCs w:val="28"/>
          <w:lang w:eastAsia="ru-RU"/>
        </w:rPr>
        <w:lastRenderedPageBreak/>
        <w:t xml:space="preserve">созданием нового предприятия </w:t>
      </w:r>
      <w:r w:rsidRPr="00F63663">
        <w:rPr>
          <w:rFonts w:ascii="Times New Roman" w:hAnsi="Times New Roman" w:cs="Times New Roman"/>
          <w:sz w:val="28"/>
          <w:szCs w:val="28"/>
        </w:rPr>
        <w:t>АО «</w:t>
      </w:r>
      <w:r w:rsidRPr="00F63663">
        <w:rPr>
          <w:rFonts w:ascii="Times New Roman" w:hAnsi="Times New Roman" w:cs="Times New Roman"/>
          <w:color w:val="000000"/>
          <w:sz w:val="28"/>
          <w:szCs w:val="28"/>
        </w:rPr>
        <w:t>НОВОТЭК-</w:t>
      </w:r>
      <w:proofErr w:type="spellStart"/>
      <w:r w:rsidRPr="00F63663">
        <w:rPr>
          <w:rFonts w:ascii="Times New Roman" w:hAnsi="Times New Roman" w:cs="Times New Roman"/>
          <w:color w:val="000000"/>
          <w:sz w:val="28"/>
          <w:szCs w:val="28"/>
        </w:rPr>
        <w:t>Пур</w:t>
      </w:r>
      <w:proofErr w:type="spellEnd"/>
      <w:r w:rsidRPr="00F63663">
        <w:rPr>
          <w:rFonts w:ascii="Times New Roman" w:hAnsi="Times New Roman" w:cs="Times New Roman"/>
          <w:sz w:val="28"/>
          <w:szCs w:val="28"/>
        </w:rPr>
        <w:t xml:space="preserve">», которым ведутся работы по разработке и эксплуатации новых скважин. </w:t>
      </w:r>
    </w:p>
    <w:p w:rsidR="00F502FE" w:rsidRPr="00F63663" w:rsidRDefault="00F502FE" w:rsidP="00F502FE">
      <w:pPr>
        <w:numPr>
          <w:ilvl w:val="0"/>
          <w:numId w:val="40"/>
        </w:numPr>
        <w:autoSpaceDE w:val="0"/>
        <w:autoSpaceDN w:val="0"/>
        <w:adjustRightInd w:val="0"/>
        <w:spacing w:after="0" w:line="0" w:lineRule="atLeast"/>
        <w:contextualSpacing/>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Обрабатывающие производства.</w:t>
      </w:r>
    </w:p>
    <w:p w:rsidR="00F502FE" w:rsidRPr="00F63663"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Доля обрабатывающих производств, с учетом изменения видовой структуры, будет занимать </w:t>
      </w:r>
      <w:r w:rsidR="003B6080" w:rsidRPr="00F63663">
        <w:rPr>
          <w:rFonts w:ascii="Times New Roman" w:eastAsia="Times New Roman" w:hAnsi="Times New Roman" w:cs="Times New Roman"/>
          <w:sz w:val="28"/>
          <w:szCs w:val="28"/>
          <w:lang w:eastAsia="ru-RU"/>
        </w:rPr>
        <w:t>более</w:t>
      </w:r>
      <w:r w:rsidRPr="00F63663">
        <w:rPr>
          <w:rFonts w:ascii="Times New Roman" w:eastAsia="Times New Roman" w:hAnsi="Times New Roman" w:cs="Times New Roman"/>
          <w:sz w:val="28"/>
          <w:szCs w:val="28"/>
          <w:lang w:eastAsia="ru-RU"/>
        </w:rPr>
        <w:t xml:space="preserve"> 20% от общего объема промышленного производства территории. </w:t>
      </w:r>
    </w:p>
    <w:p w:rsidR="00F502FE" w:rsidRPr="00F63663"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В прогнозном периоде секторы обрабатывающего производства, ориентированы на внутренний потребительский спрос. В целом по отрасли, общий </w:t>
      </w:r>
      <w:r w:rsidR="003B6080" w:rsidRPr="00F63663">
        <w:rPr>
          <w:rFonts w:ascii="Times New Roman" w:eastAsia="Times New Roman" w:hAnsi="Times New Roman" w:cs="Times New Roman"/>
          <w:sz w:val="28"/>
          <w:szCs w:val="28"/>
          <w:lang w:eastAsia="ru-RU"/>
        </w:rPr>
        <w:t xml:space="preserve">объем в денежном выражении </w:t>
      </w:r>
      <w:r w:rsidRPr="00F63663">
        <w:rPr>
          <w:rFonts w:ascii="Times New Roman" w:eastAsia="Times New Roman" w:hAnsi="Times New Roman" w:cs="Times New Roman"/>
          <w:sz w:val="28"/>
          <w:szCs w:val="28"/>
          <w:lang w:eastAsia="ru-RU"/>
        </w:rPr>
        <w:t xml:space="preserve">прогнозируется от 96,52% до 98,05%, и составит </w:t>
      </w:r>
      <w:r w:rsidR="005712B2" w:rsidRPr="00F63663">
        <w:rPr>
          <w:rFonts w:ascii="Times New Roman" w:eastAsia="Times New Roman" w:hAnsi="Times New Roman" w:cs="Times New Roman"/>
          <w:sz w:val="28"/>
          <w:szCs w:val="28"/>
          <w:lang w:eastAsia="ru-RU"/>
        </w:rPr>
        <w:t>497,57</w:t>
      </w:r>
      <w:r w:rsidRPr="00F63663">
        <w:rPr>
          <w:rFonts w:ascii="Times New Roman" w:eastAsia="Times New Roman" w:hAnsi="Times New Roman" w:cs="Times New Roman"/>
          <w:sz w:val="28"/>
          <w:szCs w:val="28"/>
          <w:lang w:eastAsia="ru-RU"/>
        </w:rPr>
        <w:t xml:space="preserve"> млн. рублей</w:t>
      </w:r>
      <w:r w:rsidR="005712B2" w:rsidRPr="00F63663">
        <w:rPr>
          <w:rFonts w:ascii="Times New Roman" w:eastAsia="Times New Roman" w:hAnsi="Times New Roman" w:cs="Times New Roman"/>
          <w:sz w:val="28"/>
          <w:szCs w:val="28"/>
          <w:lang w:eastAsia="ru-RU"/>
        </w:rPr>
        <w:t xml:space="preserve"> к 2024 году по базовому варианту прогноза</w:t>
      </w:r>
      <w:r w:rsidRPr="00F63663">
        <w:rPr>
          <w:rFonts w:ascii="Times New Roman" w:eastAsia="Times New Roman" w:hAnsi="Times New Roman" w:cs="Times New Roman"/>
          <w:sz w:val="28"/>
          <w:szCs w:val="28"/>
          <w:lang w:eastAsia="ru-RU"/>
        </w:rPr>
        <w:t>, в том числе:</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2.1. В пищевой промышленности. Пищевая промышленность района представлена предприятиями по </w:t>
      </w:r>
      <w:proofErr w:type="spellStart"/>
      <w:r w:rsidRPr="00F63663">
        <w:rPr>
          <w:rFonts w:ascii="Times New Roman" w:eastAsia="Times New Roman" w:hAnsi="Times New Roman" w:cs="Times New Roman"/>
          <w:sz w:val="28"/>
          <w:szCs w:val="28"/>
          <w:lang w:eastAsia="ru-RU"/>
        </w:rPr>
        <w:t>рыбодобыче</w:t>
      </w:r>
      <w:proofErr w:type="spellEnd"/>
      <w:r w:rsidRPr="00F63663">
        <w:rPr>
          <w:rFonts w:ascii="Times New Roman" w:eastAsia="Times New Roman" w:hAnsi="Times New Roman" w:cs="Times New Roman"/>
          <w:sz w:val="28"/>
          <w:szCs w:val="28"/>
          <w:lang w:eastAsia="ru-RU"/>
        </w:rPr>
        <w:t xml:space="preserve">, </w:t>
      </w:r>
      <w:proofErr w:type="spellStart"/>
      <w:r w:rsidRPr="00F63663">
        <w:rPr>
          <w:rFonts w:ascii="Times New Roman" w:eastAsia="Times New Roman" w:hAnsi="Times New Roman" w:cs="Times New Roman"/>
          <w:sz w:val="28"/>
          <w:szCs w:val="28"/>
          <w:lang w:eastAsia="ru-RU"/>
        </w:rPr>
        <w:t>рыбообработке</w:t>
      </w:r>
      <w:proofErr w:type="spellEnd"/>
      <w:r w:rsidRPr="00F63663">
        <w:rPr>
          <w:rFonts w:ascii="Times New Roman" w:eastAsia="Times New Roman" w:hAnsi="Times New Roman" w:cs="Times New Roman"/>
          <w:sz w:val="28"/>
          <w:szCs w:val="28"/>
          <w:lang w:eastAsia="ru-RU"/>
        </w:rPr>
        <w:t xml:space="preserve">, которые осуществляют реализацию готовой </w:t>
      </w:r>
      <w:proofErr w:type="spellStart"/>
      <w:r w:rsidRPr="00F63663">
        <w:rPr>
          <w:rFonts w:ascii="Times New Roman" w:eastAsia="Times New Roman" w:hAnsi="Times New Roman" w:cs="Times New Roman"/>
          <w:sz w:val="28"/>
          <w:szCs w:val="28"/>
          <w:lang w:eastAsia="ru-RU"/>
        </w:rPr>
        <w:t>рыбопродукции</w:t>
      </w:r>
      <w:proofErr w:type="spellEnd"/>
      <w:r w:rsidRPr="00F63663">
        <w:rPr>
          <w:rFonts w:ascii="Times New Roman" w:eastAsia="Times New Roman" w:hAnsi="Times New Roman" w:cs="Times New Roman"/>
          <w:sz w:val="28"/>
          <w:szCs w:val="28"/>
          <w:lang w:eastAsia="ru-RU"/>
        </w:rPr>
        <w:t xml:space="preserve"> населению, а также предприятиями выпускающими хлеб, хлебобулочные и кондитерские изделия, из них:</w:t>
      </w:r>
    </w:p>
    <w:p w:rsidR="00F502FE" w:rsidRPr="00F63663"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3663">
        <w:rPr>
          <w:rFonts w:ascii="Times New Roman" w:eastAsia="Times New Roman" w:hAnsi="Times New Roman" w:cs="Times New Roman"/>
          <w:sz w:val="28"/>
          <w:szCs w:val="28"/>
          <w:lang w:eastAsia="ru-RU"/>
        </w:rPr>
        <w:t xml:space="preserve">2.1.1. </w:t>
      </w:r>
      <w:r w:rsidR="00204120" w:rsidRPr="00F63663">
        <w:rPr>
          <w:rFonts w:ascii="Times New Roman" w:eastAsia="Times New Roman" w:hAnsi="Times New Roman" w:cs="Times New Roman"/>
          <w:sz w:val="28"/>
          <w:szCs w:val="28"/>
          <w:lang w:eastAsia="ru-RU"/>
        </w:rPr>
        <w:t>В</w:t>
      </w:r>
      <w:r w:rsidRPr="00F63663">
        <w:rPr>
          <w:rFonts w:ascii="Times New Roman" w:eastAsia="Times New Roman" w:hAnsi="Times New Roman" w:cs="Times New Roman"/>
          <w:sz w:val="28"/>
          <w:szCs w:val="28"/>
          <w:lang w:eastAsia="ru-RU"/>
        </w:rPr>
        <w:t xml:space="preserve">ылов и переработка рыбы. От объемов добычи рыбы напрямую зависит развитие производства товарной пищевой рыбной продукции. </w:t>
      </w:r>
      <w:proofErr w:type="spellStart"/>
      <w:proofErr w:type="gramStart"/>
      <w:r w:rsidRPr="00F63663">
        <w:rPr>
          <w:rFonts w:ascii="Times New Roman" w:hAnsi="Times New Roman" w:cs="Times New Roman"/>
          <w:sz w:val="28"/>
          <w:szCs w:val="28"/>
        </w:rPr>
        <w:t>Рыбохозяйственный</w:t>
      </w:r>
      <w:proofErr w:type="spellEnd"/>
      <w:r w:rsidRPr="00F63663">
        <w:rPr>
          <w:rFonts w:ascii="Times New Roman" w:hAnsi="Times New Roman" w:cs="Times New Roman"/>
          <w:sz w:val="28"/>
          <w:szCs w:val="28"/>
        </w:rPr>
        <w:t xml:space="preserve"> водный фонд района представлен р. Обь и Северная Сосьва, ее притоками и озерами, в которых обитают около 20 видов промысловых рыб – сиговые (нельма, пелядь), частиковые (язь, плотва, карась), налим, щука, окунь и др.</w:t>
      </w:r>
      <w:proofErr w:type="gramEnd"/>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С целью развития отрасли, на территории района </w:t>
      </w:r>
      <w:r w:rsidR="00C107A4" w:rsidRPr="00F63663">
        <w:rPr>
          <w:rFonts w:ascii="Times New Roman" w:hAnsi="Times New Roman" w:cs="Times New Roman"/>
          <w:sz w:val="28"/>
          <w:szCs w:val="28"/>
        </w:rPr>
        <w:t xml:space="preserve">ежегодно </w:t>
      </w:r>
      <w:r w:rsidRPr="00F63663">
        <w:rPr>
          <w:rFonts w:ascii="Times New Roman" w:hAnsi="Times New Roman" w:cs="Times New Roman"/>
          <w:sz w:val="28"/>
          <w:szCs w:val="28"/>
        </w:rPr>
        <w:t xml:space="preserve">осуществляются работы по возобновлению поголовья молоди рыбы на базе </w:t>
      </w:r>
      <w:proofErr w:type="spellStart"/>
      <w:r w:rsidRPr="00F63663">
        <w:rPr>
          <w:rFonts w:ascii="Times New Roman" w:hAnsi="Times New Roman" w:cs="Times New Roman"/>
          <w:sz w:val="28"/>
          <w:szCs w:val="28"/>
        </w:rPr>
        <w:t>Ванзетурской</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соровой</w:t>
      </w:r>
      <w:proofErr w:type="spellEnd"/>
      <w:r w:rsidRPr="00F63663">
        <w:rPr>
          <w:rFonts w:ascii="Times New Roman" w:hAnsi="Times New Roman" w:cs="Times New Roman"/>
          <w:sz w:val="28"/>
          <w:szCs w:val="28"/>
        </w:rPr>
        <w:t xml:space="preserve"> системы. В июне 2018 года проведены работы по запуску 69,0 млн. личинок пеляди и </w:t>
      </w:r>
      <w:proofErr w:type="gramStart"/>
      <w:r w:rsidRPr="00F63663">
        <w:rPr>
          <w:rFonts w:ascii="Times New Roman" w:hAnsi="Times New Roman" w:cs="Times New Roman"/>
          <w:sz w:val="28"/>
          <w:szCs w:val="28"/>
        </w:rPr>
        <w:t>сиг-пыжьяна</w:t>
      </w:r>
      <w:proofErr w:type="gramEnd"/>
      <w:r w:rsidRPr="00F63663">
        <w:rPr>
          <w:rFonts w:ascii="Times New Roman" w:hAnsi="Times New Roman" w:cs="Times New Roman"/>
          <w:sz w:val="28"/>
          <w:szCs w:val="28"/>
        </w:rPr>
        <w:t xml:space="preserve"> в </w:t>
      </w:r>
      <w:proofErr w:type="spellStart"/>
      <w:r w:rsidRPr="00F63663">
        <w:rPr>
          <w:rFonts w:ascii="Times New Roman" w:hAnsi="Times New Roman" w:cs="Times New Roman"/>
          <w:sz w:val="28"/>
          <w:szCs w:val="28"/>
        </w:rPr>
        <w:t>Ванзетурский</w:t>
      </w:r>
      <w:proofErr w:type="spellEnd"/>
      <w:r w:rsidRPr="00F63663">
        <w:rPr>
          <w:rFonts w:ascii="Times New Roman" w:hAnsi="Times New Roman" w:cs="Times New Roman"/>
          <w:sz w:val="28"/>
          <w:szCs w:val="28"/>
        </w:rPr>
        <w:t xml:space="preserve"> рыбопитомник.</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28 августа 2018 года сотрудниками ФГБНУ «</w:t>
      </w:r>
      <w:proofErr w:type="spellStart"/>
      <w:r w:rsidRPr="00F63663">
        <w:rPr>
          <w:rFonts w:ascii="Times New Roman" w:hAnsi="Times New Roman" w:cs="Times New Roman"/>
          <w:sz w:val="28"/>
          <w:szCs w:val="28"/>
        </w:rPr>
        <w:t>Госрыбцентр</w:t>
      </w:r>
      <w:proofErr w:type="spellEnd"/>
      <w:r w:rsidRPr="00F63663">
        <w:rPr>
          <w:rFonts w:ascii="Times New Roman" w:hAnsi="Times New Roman" w:cs="Times New Roman"/>
          <w:sz w:val="28"/>
          <w:szCs w:val="28"/>
        </w:rPr>
        <w:t>» проведены мероприятия по:</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 подсчету и взвешиванию выращенной молоди пеляди и </w:t>
      </w:r>
      <w:proofErr w:type="gramStart"/>
      <w:r w:rsidRPr="00F63663">
        <w:rPr>
          <w:rFonts w:ascii="Times New Roman" w:hAnsi="Times New Roman" w:cs="Times New Roman"/>
          <w:sz w:val="28"/>
          <w:szCs w:val="28"/>
        </w:rPr>
        <w:t>сиг-пыжьяна</w:t>
      </w:r>
      <w:proofErr w:type="gramEnd"/>
      <w:r w:rsidRPr="00F63663">
        <w:rPr>
          <w:rFonts w:ascii="Times New Roman" w:hAnsi="Times New Roman" w:cs="Times New Roman"/>
          <w:sz w:val="28"/>
          <w:szCs w:val="28"/>
        </w:rPr>
        <w:t xml:space="preserve">. После проведения мероприятий было установлено, что в </w:t>
      </w:r>
      <w:proofErr w:type="spellStart"/>
      <w:r w:rsidRPr="00F63663">
        <w:rPr>
          <w:rFonts w:ascii="Times New Roman" w:hAnsi="Times New Roman" w:cs="Times New Roman"/>
          <w:sz w:val="28"/>
          <w:szCs w:val="28"/>
        </w:rPr>
        <w:t>Ванзетурском</w:t>
      </w:r>
      <w:proofErr w:type="spellEnd"/>
      <w:r w:rsidRPr="00F63663">
        <w:rPr>
          <w:rFonts w:ascii="Times New Roman" w:hAnsi="Times New Roman" w:cs="Times New Roman"/>
          <w:sz w:val="28"/>
          <w:szCs w:val="28"/>
        </w:rPr>
        <w:t xml:space="preserve"> рыбопитомнике выращено более 31,0 млн. штук молоди, из них: 1,417 млн. сиг-пыжьян и 29,630 млн. пелядь, что составляет 44,90% от количества запущенных личинок;</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открытию шлюзов и очередного процесса зарыбления реки Северная Сосьва молодью выращенных видов рыб.</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Воспроизводство молоди определяет будущие темпы производства прогнозных периодов рыбной отрасли.</w:t>
      </w:r>
    </w:p>
    <w:p w:rsidR="00F502FE" w:rsidRPr="00F63663"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В отчетном </w:t>
      </w:r>
      <w:r w:rsidR="00DE53D4" w:rsidRPr="00F63663">
        <w:rPr>
          <w:rFonts w:ascii="Times New Roman" w:eastAsia="Times New Roman" w:hAnsi="Times New Roman" w:cs="Times New Roman"/>
          <w:sz w:val="28"/>
          <w:szCs w:val="28"/>
          <w:lang w:eastAsia="ru-RU"/>
        </w:rPr>
        <w:t xml:space="preserve">2018 году </w:t>
      </w:r>
      <w:r w:rsidRPr="00F63663">
        <w:rPr>
          <w:rFonts w:ascii="Times New Roman" w:eastAsia="Times New Roman" w:hAnsi="Times New Roman" w:cs="Times New Roman"/>
          <w:sz w:val="28"/>
          <w:szCs w:val="28"/>
          <w:lang w:eastAsia="ru-RU"/>
        </w:rPr>
        <w:t>наибольший объем вылова рыбы приходится на предприятия НРО «</w:t>
      </w:r>
      <w:proofErr w:type="spellStart"/>
      <w:r w:rsidRPr="00F63663">
        <w:rPr>
          <w:rFonts w:ascii="Times New Roman" w:eastAsia="Times New Roman" w:hAnsi="Times New Roman" w:cs="Times New Roman"/>
          <w:sz w:val="28"/>
          <w:szCs w:val="28"/>
          <w:lang w:eastAsia="ru-RU"/>
        </w:rPr>
        <w:t>Рахтынья</w:t>
      </w:r>
      <w:proofErr w:type="spellEnd"/>
      <w:r w:rsidRPr="00F63663">
        <w:rPr>
          <w:rFonts w:ascii="Times New Roman" w:eastAsia="Times New Roman" w:hAnsi="Times New Roman" w:cs="Times New Roman"/>
          <w:sz w:val="28"/>
          <w:szCs w:val="28"/>
          <w:lang w:eastAsia="ru-RU"/>
        </w:rPr>
        <w:t>» - 68,4% или 276,20 тонн.</w:t>
      </w:r>
    </w:p>
    <w:p w:rsidR="00F502FE" w:rsidRPr="00F63663" w:rsidRDefault="00F502FE" w:rsidP="00F502FE">
      <w:pPr>
        <w:spacing w:after="0" w:line="240" w:lineRule="auto"/>
        <w:ind w:firstLine="708"/>
        <w:jc w:val="both"/>
        <w:rPr>
          <w:rFonts w:ascii="Times New Roman" w:hAnsi="Times New Roman" w:cs="Times New Roman"/>
          <w:sz w:val="28"/>
          <w:szCs w:val="28"/>
        </w:rPr>
      </w:pPr>
      <w:r w:rsidRPr="00F63663">
        <w:rPr>
          <w:rFonts w:ascii="Times New Roman" w:eastAsia="Times New Roman" w:hAnsi="Times New Roman" w:cs="Times New Roman"/>
          <w:sz w:val="28"/>
          <w:szCs w:val="28"/>
          <w:lang w:eastAsia="ru-RU"/>
        </w:rPr>
        <w:t>Прогноз 2020 – 2024 годов обусловлен плановым объемом вылова рыбы, который определен с учетом выделенных квот, и достигнет 100,46% до 100,85%, или 414,27 тонн (2018 год – 596,92 тонн).</w:t>
      </w:r>
    </w:p>
    <w:p w:rsidR="00F502FE" w:rsidRPr="00F63663"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Снижение общего объема добычи рыбы связано с остановкой деятельности ведущих предприятий ОАО «Сибирская рыба» и ООО «Березовская </w:t>
      </w:r>
      <w:r w:rsidRPr="00F63663">
        <w:rPr>
          <w:rFonts w:ascii="Times New Roman" w:eastAsia="Times New Roman" w:hAnsi="Times New Roman" w:cs="Times New Roman"/>
          <w:sz w:val="28"/>
          <w:szCs w:val="28"/>
          <w:lang w:eastAsia="ru-RU"/>
        </w:rPr>
        <w:lastRenderedPageBreak/>
        <w:t>рыболовецкая артель».</w:t>
      </w:r>
    </w:p>
    <w:p w:rsidR="00F502FE" w:rsidRPr="00F63663" w:rsidRDefault="00F502FE" w:rsidP="00F502FE">
      <w:pPr>
        <w:spacing w:after="0" w:line="240" w:lineRule="auto"/>
        <w:ind w:right="-81" w:firstLine="709"/>
        <w:jc w:val="both"/>
        <w:rPr>
          <w:rFonts w:ascii="Times New Roman" w:eastAsia="Times New Roman" w:hAnsi="Times New Roman" w:cs="Times New Roman"/>
          <w:bCs/>
          <w:iCs/>
          <w:sz w:val="28"/>
          <w:szCs w:val="28"/>
          <w:lang w:eastAsia="ru-RU"/>
        </w:rPr>
      </w:pPr>
      <w:r w:rsidRPr="00F63663">
        <w:rPr>
          <w:rFonts w:ascii="Times New Roman" w:eastAsia="Times New Roman" w:hAnsi="Times New Roman" w:cs="Times New Roman"/>
          <w:sz w:val="28"/>
          <w:szCs w:val="28"/>
          <w:lang w:eastAsia="ru-RU"/>
        </w:rPr>
        <w:t>Главными проблемами рыбодобывающей отрасли является постоянное снижение квот на вылов водных биологических ресурсов, высокая стоимость транспортировки рыбной продукции</w:t>
      </w:r>
      <w:r w:rsidR="00204120" w:rsidRPr="00F63663">
        <w:rPr>
          <w:rFonts w:ascii="Times New Roman" w:eastAsia="Times New Roman" w:hAnsi="Times New Roman" w:cs="Times New Roman"/>
          <w:sz w:val="28"/>
          <w:szCs w:val="28"/>
          <w:lang w:eastAsia="ru-RU"/>
        </w:rPr>
        <w:t>, которая</w:t>
      </w:r>
      <w:r w:rsidRPr="00F63663">
        <w:rPr>
          <w:rFonts w:ascii="Times New Roman" w:eastAsia="Times New Roman" w:hAnsi="Times New Roman" w:cs="Times New Roman"/>
          <w:sz w:val="28"/>
          <w:szCs w:val="28"/>
          <w:lang w:eastAsia="ru-RU"/>
        </w:rPr>
        <w:t xml:space="preserve"> снижает ее конкурентоспособность на внешних рынках. </w:t>
      </w:r>
      <w:r w:rsidRPr="00F63663">
        <w:rPr>
          <w:rFonts w:ascii="Times New Roman" w:eastAsia="Times New Roman" w:hAnsi="Times New Roman" w:cs="Times New Roman"/>
          <w:bCs/>
          <w:iCs/>
          <w:sz w:val="28"/>
          <w:szCs w:val="28"/>
          <w:lang w:eastAsia="ru-RU"/>
        </w:rPr>
        <w:t>Однако географическое расположение территории определяет высокий рыбопромысловый потенциал.</w:t>
      </w:r>
    </w:p>
    <w:p w:rsidR="007244AB" w:rsidRPr="00F63663" w:rsidRDefault="00F502FE" w:rsidP="005712B2">
      <w:pPr>
        <w:pStyle w:val="ab"/>
        <w:spacing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2.1.2. Производств</w:t>
      </w:r>
      <w:r w:rsidR="00204120" w:rsidRPr="00F63663">
        <w:rPr>
          <w:rFonts w:ascii="Times New Roman" w:eastAsia="Times New Roman" w:hAnsi="Times New Roman" w:cs="Times New Roman"/>
          <w:sz w:val="28"/>
          <w:szCs w:val="28"/>
          <w:lang w:eastAsia="ru-RU"/>
        </w:rPr>
        <w:t>о хлеба и хлебобулочной</w:t>
      </w:r>
      <w:r w:rsidR="007244AB" w:rsidRPr="00F63663">
        <w:rPr>
          <w:rFonts w:ascii="Times New Roman" w:eastAsia="Times New Roman" w:hAnsi="Times New Roman" w:cs="Times New Roman"/>
          <w:sz w:val="28"/>
          <w:szCs w:val="28"/>
          <w:lang w:eastAsia="ru-RU"/>
        </w:rPr>
        <w:t xml:space="preserve"> </w:t>
      </w:r>
      <w:r w:rsidR="00204120" w:rsidRPr="00F63663">
        <w:rPr>
          <w:rFonts w:ascii="Times New Roman" w:eastAsia="Times New Roman" w:hAnsi="Times New Roman" w:cs="Times New Roman"/>
          <w:sz w:val="28"/>
          <w:szCs w:val="28"/>
          <w:lang w:eastAsia="ru-RU"/>
        </w:rPr>
        <w:t>продукции</w:t>
      </w:r>
      <w:r w:rsidR="007244AB" w:rsidRPr="00F63663">
        <w:rPr>
          <w:rFonts w:ascii="Times New Roman" w:eastAsia="Times New Roman" w:hAnsi="Times New Roman" w:cs="Times New Roman"/>
          <w:sz w:val="28"/>
          <w:szCs w:val="28"/>
          <w:lang w:eastAsia="ru-RU"/>
        </w:rPr>
        <w:t>, производство кондитерских изделий.</w:t>
      </w:r>
    </w:p>
    <w:p w:rsidR="005712B2" w:rsidRPr="00F63663" w:rsidRDefault="00F502FE" w:rsidP="005712B2">
      <w:pPr>
        <w:pStyle w:val="ab"/>
        <w:spacing w:line="0" w:lineRule="atLeast"/>
        <w:ind w:firstLine="708"/>
        <w:jc w:val="both"/>
        <w:rPr>
          <w:sz w:val="28"/>
          <w:szCs w:val="28"/>
        </w:rPr>
      </w:pPr>
      <w:r w:rsidRPr="00F63663">
        <w:rPr>
          <w:rFonts w:ascii="Times New Roman" w:eastAsia="Times New Roman" w:hAnsi="Times New Roman" w:cs="Times New Roman"/>
          <w:sz w:val="28"/>
          <w:szCs w:val="28"/>
          <w:lang w:eastAsia="ru-RU"/>
        </w:rPr>
        <w:t xml:space="preserve">Выпуск хлебной продукции на территории Березовского района осуществляют 14 производителей (17 пекарен) различной формы собственности. </w:t>
      </w:r>
      <w:r w:rsidR="005712B2" w:rsidRPr="00F63663">
        <w:rPr>
          <w:rFonts w:ascii="Times New Roman" w:hAnsi="Times New Roman" w:cs="Times New Roman"/>
          <w:sz w:val="28"/>
          <w:szCs w:val="28"/>
        </w:rPr>
        <w:t xml:space="preserve">В 2019 году в д. </w:t>
      </w:r>
      <w:proofErr w:type="spellStart"/>
      <w:r w:rsidR="005712B2" w:rsidRPr="00F63663">
        <w:rPr>
          <w:rFonts w:ascii="Times New Roman" w:hAnsi="Times New Roman" w:cs="Times New Roman"/>
          <w:sz w:val="28"/>
          <w:szCs w:val="28"/>
        </w:rPr>
        <w:t>Хулимсунт</w:t>
      </w:r>
      <w:proofErr w:type="spellEnd"/>
      <w:r w:rsidR="005712B2" w:rsidRPr="00F63663">
        <w:rPr>
          <w:rFonts w:ascii="Times New Roman" w:hAnsi="Times New Roman" w:cs="Times New Roman"/>
          <w:sz w:val="28"/>
          <w:szCs w:val="28"/>
        </w:rPr>
        <w:t xml:space="preserve"> начато производство хлеба индивидуальным предпринимателем Аллахвердиевым Б.Р.</w:t>
      </w:r>
      <w:r w:rsidR="005712B2" w:rsidRPr="00F63663">
        <w:rPr>
          <w:sz w:val="28"/>
          <w:szCs w:val="28"/>
        </w:rPr>
        <w:t xml:space="preserve"> </w:t>
      </w:r>
    </w:p>
    <w:p w:rsidR="00F502FE" w:rsidRPr="00F63663" w:rsidRDefault="00F502FE" w:rsidP="005712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К категории </w:t>
      </w:r>
      <w:proofErr w:type="gramStart"/>
      <w:r w:rsidRPr="00F63663">
        <w:rPr>
          <w:rFonts w:ascii="Times New Roman" w:eastAsia="Times New Roman" w:hAnsi="Times New Roman" w:cs="Times New Roman"/>
          <w:sz w:val="28"/>
          <w:szCs w:val="28"/>
          <w:lang w:eastAsia="ru-RU"/>
        </w:rPr>
        <w:t>крупных</w:t>
      </w:r>
      <w:proofErr w:type="gramEnd"/>
      <w:r w:rsidRPr="00F63663">
        <w:rPr>
          <w:rFonts w:ascii="Times New Roman" w:eastAsia="Times New Roman" w:hAnsi="Times New Roman" w:cs="Times New Roman"/>
          <w:sz w:val="28"/>
          <w:szCs w:val="28"/>
          <w:lang w:eastAsia="ru-RU"/>
        </w:rPr>
        <w:t xml:space="preserve"> и средних относятся: </w:t>
      </w:r>
      <w:proofErr w:type="gramStart"/>
      <w:r w:rsidRPr="00F63663">
        <w:rPr>
          <w:rFonts w:ascii="Times New Roman" w:eastAsia="Times New Roman" w:hAnsi="Times New Roman" w:cs="Times New Roman"/>
          <w:sz w:val="28"/>
          <w:szCs w:val="28"/>
          <w:lang w:eastAsia="ru-RU"/>
        </w:rPr>
        <w:t>Березовское поселковое потребительское общество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w:t>
      </w:r>
      <w:proofErr w:type="gramEnd"/>
      <w:r w:rsidRPr="00F63663">
        <w:rPr>
          <w:rFonts w:ascii="Times New Roman" w:eastAsia="Times New Roman" w:hAnsi="Times New Roman" w:cs="Times New Roman"/>
          <w:sz w:val="28"/>
          <w:szCs w:val="28"/>
          <w:lang w:eastAsia="ru-RU"/>
        </w:rPr>
        <w:t xml:space="preserve"> Березово), потребительское общество </w:t>
      </w:r>
      <w:proofErr w:type="spellStart"/>
      <w:r w:rsidRPr="00F63663">
        <w:rPr>
          <w:rFonts w:ascii="Times New Roman" w:eastAsia="Times New Roman" w:hAnsi="Times New Roman" w:cs="Times New Roman"/>
          <w:sz w:val="28"/>
          <w:szCs w:val="28"/>
          <w:lang w:eastAsia="ru-RU"/>
        </w:rPr>
        <w:t>Сосьвинский</w:t>
      </w:r>
      <w:proofErr w:type="spellEnd"/>
      <w:r w:rsidRPr="00F63663">
        <w:rPr>
          <w:rFonts w:ascii="Times New Roman" w:eastAsia="Times New Roman" w:hAnsi="Times New Roman" w:cs="Times New Roman"/>
          <w:sz w:val="28"/>
          <w:szCs w:val="28"/>
          <w:lang w:eastAsia="ru-RU"/>
        </w:rPr>
        <w:t xml:space="preserve"> </w:t>
      </w:r>
      <w:proofErr w:type="spellStart"/>
      <w:r w:rsidRPr="00F63663">
        <w:rPr>
          <w:rFonts w:ascii="Times New Roman" w:eastAsia="Times New Roman" w:hAnsi="Times New Roman" w:cs="Times New Roman"/>
          <w:sz w:val="28"/>
          <w:szCs w:val="28"/>
          <w:lang w:eastAsia="ru-RU"/>
        </w:rPr>
        <w:t>Рыбкооп</w:t>
      </w:r>
      <w:proofErr w:type="spellEnd"/>
      <w:r w:rsidRPr="00F63663">
        <w:rPr>
          <w:rFonts w:ascii="Times New Roman" w:eastAsia="Times New Roman" w:hAnsi="Times New Roman" w:cs="Times New Roman"/>
          <w:sz w:val="28"/>
          <w:szCs w:val="28"/>
          <w:lang w:eastAsia="ru-RU"/>
        </w:rPr>
        <w:t xml:space="preserve"> (п. Сосьва) и ДООО «Хлеб»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w:t>
      </w:r>
      <w:proofErr w:type="spellStart"/>
      <w:proofErr w:type="gramStart"/>
      <w:r w:rsidRPr="00F63663">
        <w:rPr>
          <w:rFonts w:ascii="Times New Roman" w:eastAsia="Times New Roman" w:hAnsi="Times New Roman" w:cs="Times New Roman"/>
          <w:sz w:val="28"/>
          <w:szCs w:val="28"/>
          <w:lang w:eastAsia="ru-RU"/>
        </w:rPr>
        <w:t>Игрим</w:t>
      </w:r>
      <w:proofErr w:type="spellEnd"/>
      <w:r w:rsidRPr="00F63663">
        <w:rPr>
          <w:rFonts w:ascii="Times New Roman" w:eastAsia="Times New Roman" w:hAnsi="Times New Roman" w:cs="Times New Roman"/>
          <w:sz w:val="28"/>
          <w:szCs w:val="28"/>
          <w:lang w:eastAsia="ru-RU"/>
        </w:rPr>
        <w:t xml:space="preserve">). </w:t>
      </w:r>
      <w:proofErr w:type="gramEnd"/>
    </w:p>
    <w:p w:rsidR="00F502FE" w:rsidRPr="00F63663" w:rsidRDefault="00F502FE" w:rsidP="00F502FE">
      <w:pPr>
        <w:tabs>
          <w:tab w:val="left" w:pos="709"/>
        </w:tabs>
        <w:spacing w:after="0" w:line="240" w:lineRule="auto"/>
        <w:jc w:val="both"/>
        <w:rPr>
          <w:rFonts w:ascii="Times New Roman" w:eastAsia="Times New Roman" w:hAnsi="Times New Roman" w:cs="Times New Roman"/>
          <w:sz w:val="28"/>
          <w:szCs w:val="24"/>
          <w:lang w:eastAsia="ru-RU"/>
        </w:rPr>
      </w:pPr>
      <w:r w:rsidRPr="00F63663">
        <w:rPr>
          <w:rFonts w:ascii="Times New Roman" w:eastAsia="Times New Roman" w:hAnsi="Times New Roman" w:cs="Times New Roman"/>
          <w:sz w:val="28"/>
          <w:szCs w:val="24"/>
          <w:lang w:eastAsia="ru-RU"/>
        </w:rPr>
        <w:tab/>
      </w:r>
      <w:r w:rsidRPr="00F63663">
        <w:rPr>
          <w:rFonts w:ascii="Times New Roman" w:eastAsia="Times New Roman" w:hAnsi="Times New Roman" w:cs="Times New Roman"/>
          <w:spacing w:val="8"/>
          <w:sz w:val="28"/>
          <w:szCs w:val="24"/>
          <w:lang w:eastAsia="ru-RU"/>
        </w:rPr>
        <w:t>В 2018 году (по уточненным данным)</w:t>
      </w:r>
      <w:r w:rsidRPr="00F63663">
        <w:rPr>
          <w:rFonts w:ascii="Times New Roman" w:eastAsia="Times New Roman" w:hAnsi="Times New Roman" w:cs="Times New Roman"/>
          <w:spacing w:val="-1"/>
          <w:sz w:val="28"/>
          <w:szCs w:val="24"/>
          <w:lang w:eastAsia="ru-RU"/>
        </w:rPr>
        <w:t xml:space="preserve"> выработано и </w:t>
      </w:r>
      <w:r w:rsidRPr="00F63663">
        <w:rPr>
          <w:rFonts w:ascii="Times New Roman" w:eastAsia="Times New Roman" w:hAnsi="Times New Roman" w:cs="Times New Roman"/>
          <w:sz w:val="28"/>
          <w:szCs w:val="24"/>
          <w:lang w:eastAsia="ru-RU"/>
        </w:rPr>
        <w:t>реализовано через розничную сеть хлеба, хлебобулочных изделий – 871,68 тонн, что ниже значения 2017 года на 6,34%. Кондитерских изделий произведено 10,80 тонн.</w:t>
      </w:r>
    </w:p>
    <w:p w:rsidR="00F502FE" w:rsidRPr="00F63663" w:rsidRDefault="00F502FE" w:rsidP="00F502FE">
      <w:pPr>
        <w:spacing w:after="0" w:line="240" w:lineRule="auto"/>
        <w:ind w:firstLine="709"/>
        <w:jc w:val="both"/>
        <w:rPr>
          <w:rFonts w:ascii="Times New Roman" w:hAnsi="Times New Roman" w:cs="Times New Roman"/>
          <w:sz w:val="28"/>
          <w:szCs w:val="28"/>
        </w:rPr>
      </w:pPr>
      <w:proofErr w:type="gramStart"/>
      <w:r w:rsidRPr="00F63663">
        <w:rPr>
          <w:rFonts w:ascii="Times New Roman" w:hAnsi="Times New Roman" w:cs="Times New Roman"/>
          <w:sz w:val="28"/>
          <w:szCs w:val="28"/>
        </w:rPr>
        <w:t xml:space="preserve">Основные причины снижения </w:t>
      </w:r>
      <w:r w:rsidR="00204120" w:rsidRPr="00F63663">
        <w:rPr>
          <w:rFonts w:ascii="Times New Roman" w:hAnsi="Times New Roman" w:cs="Times New Roman"/>
          <w:sz w:val="28"/>
          <w:szCs w:val="28"/>
        </w:rPr>
        <w:t xml:space="preserve">темпов </w:t>
      </w:r>
      <w:r w:rsidRPr="00F63663">
        <w:rPr>
          <w:rFonts w:ascii="Times New Roman" w:hAnsi="Times New Roman" w:cs="Times New Roman"/>
          <w:sz w:val="28"/>
          <w:szCs w:val="28"/>
        </w:rPr>
        <w:t>производства - увеличение объемов ввоза хлебной продукции из Тюменской и Свердловской областей</w:t>
      </w:r>
      <w:r w:rsidR="005712B2" w:rsidRPr="00F63663">
        <w:rPr>
          <w:rFonts w:ascii="Times New Roman" w:hAnsi="Times New Roman" w:cs="Times New Roman"/>
          <w:sz w:val="28"/>
          <w:szCs w:val="28"/>
        </w:rPr>
        <w:t xml:space="preserve">, </w:t>
      </w:r>
      <w:r w:rsidR="00204120" w:rsidRPr="00F63663">
        <w:rPr>
          <w:rFonts w:ascii="Times New Roman" w:hAnsi="Times New Roman" w:cs="Times New Roman"/>
          <w:sz w:val="28"/>
          <w:szCs w:val="28"/>
        </w:rPr>
        <w:t>разнообразный ассортимент</w:t>
      </w:r>
      <w:r w:rsidR="005712B2" w:rsidRPr="00F63663">
        <w:rPr>
          <w:rFonts w:ascii="Times New Roman" w:hAnsi="Times New Roman" w:cs="Times New Roman"/>
          <w:sz w:val="28"/>
          <w:szCs w:val="28"/>
        </w:rPr>
        <w:t xml:space="preserve"> </w:t>
      </w:r>
      <w:r w:rsidR="00204120" w:rsidRPr="00F63663">
        <w:rPr>
          <w:rFonts w:ascii="Times New Roman" w:hAnsi="Times New Roman" w:cs="Times New Roman"/>
          <w:sz w:val="28"/>
          <w:szCs w:val="28"/>
        </w:rPr>
        <w:t xml:space="preserve">продовольственных </w:t>
      </w:r>
      <w:r w:rsidR="005712B2" w:rsidRPr="00F63663">
        <w:rPr>
          <w:rFonts w:ascii="Times New Roman" w:hAnsi="Times New Roman" w:cs="Times New Roman"/>
          <w:sz w:val="28"/>
          <w:szCs w:val="28"/>
        </w:rPr>
        <w:t>товаров</w:t>
      </w:r>
      <w:r w:rsidRPr="00F63663">
        <w:rPr>
          <w:rFonts w:ascii="Times New Roman" w:hAnsi="Times New Roman" w:cs="Times New Roman"/>
          <w:sz w:val="28"/>
          <w:szCs w:val="28"/>
        </w:rPr>
        <w:t xml:space="preserve">. </w:t>
      </w:r>
      <w:proofErr w:type="gramEnd"/>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По оценке 2019 года общий объем выпуска хлеба и хлебобулочных изделий по району имеет не значительный рост на 0,42% к уровню прошлого 2018 года, и составит 875,35 тонн. Увеличение объемов производства обусловлено въездом граждан, работающих вахтовым способом.</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Сдерживающими факторами развития данного вида производства, являются сложная транспортная схема доставки и рост стоимости сырья, а также завоз широкого ассортимента хлеба и хлебобулочной продукции из других территорий.</w:t>
      </w:r>
    </w:p>
    <w:p w:rsidR="00F502FE" w:rsidRPr="00F63663"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2.2. Производство изделий из кожи представлено пошивом обуви из меха оленя. Единственным предприятием, осуществляющим данный вид деятельности, является </w:t>
      </w:r>
      <w:r w:rsidRPr="00F63663">
        <w:rPr>
          <w:rFonts w:ascii="Times New Roman" w:hAnsi="Times New Roman" w:cs="Times New Roman"/>
          <w:sz w:val="28"/>
          <w:szCs w:val="28"/>
        </w:rPr>
        <w:t>АО «</w:t>
      </w:r>
      <w:proofErr w:type="spellStart"/>
      <w:r w:rsidRPr="00F63663">
        <w:rPr>
          <w:rFonts w:ascii="Times New Roman" w:hAnsi="Times New Roman" w:cs="Times New Roman"/>
          <w:sz w:val="28"/>
          <w:szCs w:val="28"/>
        </w:rPr>
        <w:t>Саранпаульская</w:t>
      </w:r>
      <w:proofErr w:type="spellEnd"/>
      <w:r w:rsidRPr="00F63663">
        <w:rPr>
          <w:rFonts w:ascii="Times New Roman" w:hAnsi="Times New Roman" w:cs="Times New Roman"/>
          <w:sz w:val="28"/>
          <w:szCs w:val="28"/>
        </w:rPr>
        <w:t xml:space="preserve"> оленеводческая компания»</w:t>
      </w:r>
      <w:r w:rsidRPr="00F63663">
        <w:rPr>
          <w:rFonts w:ascii="Times New Roman" w:eastAsia="Times New Roman" w:hAnsi="Times New Roman" w:cs="Times New Roman"/>
          <w:sz w:val="28"/>
          <w:szCs w:val="28"/>
          <w:lang w:eastAsia="ru-RU"/>
        </w:rPr>
        <w:t xml:space="preserve">, путем организации надомного труда. Резкое снижение выпуска готовой продукции от 43 до 13 пар связано с высокой себестоимостью специфичной обуви и отсутствием высококвалифицированных специалистов. </w:t>
      </w:r>
    </w:p>
    <w:p w:rsidR="00F502FE" w:rsidRPr="00F63663"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sz w:val="28"/>
          <w:szCs w:val="28"/>
          <w:lang w:eastAsia="ru-RU"/>
        </w:rPr>
        <w:t>2.3. Издательская и полиграфическая деятельность на т</w:t>
      </w:r>
      <w:r w:rsidR="00A77F8B" w:rsidRPr="00F63663">
        <w:rPr>
          <w:rFonts w:ascii="Times New Roman" w:eastAsia="Times New Roman" w:hAnsi="Times New Roman" w:cs="Times New Roman"/>
          <w:sz w:val="28"/>
          <w:szCs w:val="28"/>
          <w:lang w:eastAsia="ru-RU"/>
        </w:rPr>
        <w:t xml:space="preserve">ерритории района осуществляется </w:t>
      </w:r>
      <w:r w:rsidRPr="00F63663">
        <w:rPr>
          <w:rFonts w:ascii="Times New Roman" w:eastAsia="Times New Roman" w:hAnsi="Times New Roman" w:cs="Times New Roman"/>
          <w:color w:val="000000"/>
          <w:sz w:val="28"/>
          <w:szCs w:val="28"/>
          <w:lang w:eastAsia="ru-RU"/>
        </w:rPr>
        <w:t xml:space="preserve">МАУ «Березовский </w:t>
      </w:r>
      <w:proofErr w:type="spellStart"/>
      <w:r w:rsidRPr="00F63663">
        <w:rPr>
          <w:rFonts w:ascii="Times New Roman" w:eastAsia="Times New Roman" w:hAnsi="Times New Roman" w:cs="Times New Roman"/>
          <w:color w:val="000000"/>
          <w:sz w:val="28"/>
          <w:szCs w:val="28"/>
          <w:lang w:eastAsia="ru-RU"/>
        </w:rPr>
        <w:t>медиацентр</w:t>
      </w:r>
      <w:proofErr w:type="spellEnd"/>
      <w:r w:rsidRPr="00F63663">
        <w:rPr>
          <w:rFonts w:ascii="Times New Roman" w:eastAsia="Times New Roman" w:hAnsi="Times New Roman" w:cs="Times New Roman"/>
          <w:color w:val="000000"/>
          <w:sz w:val="28"/>
          <w:szCs w:val="28"/>
          <w:lang w:eastAsia="ru-RU"/>
        </w:rPr>
        <w:t>»</w:t>
      </w:r>
      <w:r w:rsidR="00204120" w:rsidRPr="00F63663">
        <w:rPr>
          <w:rFonts w:ascii="Times New Roman" w:eastAsia="Times New Roman" w:hAnsi="Times New Roman" w:cs="Times New Roman"/>
          <w:color w:val="000000"/>
          <w:sz w:val="28"/>
          <w:szCs w:val="28"/>
          <w:lang w:eastAsia="ru-RU"/>
        </w:rPr>
        <w:t xml:space="preserve"> </w:t>
      </w:r>
      <w:r w:rsidR="00204120" w:rsidRPr="00F63663">
        <w:rPr>
          <w:rFonts w:ascii="Times New Roman" w:hAnsi="Times New Roman" w:cs="Times New Roman"/>
          <w:color w:val="000000"/>
          <w:sz w:val="28"/>
          <w:szCs w:val="28"/>
        </w:rPr>
        <w:t>(до июня 2019 года деятельность осуществлялось ОАО «Березовская типография»)</w:t>
      </w:r>
      <w:r w:rsidRPr="00F63663">
        <w:rPr>
          <w:rFonts w:ascii="Times New Roman" w:eastAsia="Times New Roman" w:hAnsi="Times New Roman" w:cs="Times New Roman"/>
          <w:color w:val="000000"/>
          <w:sz w:val="28"/>
          <w:szCs w:val="28"/>
          <w:lang w:eastAsia="ru-RU"/>
        </w:rPr>
        <w:t>, деятельность котор</w:t>
      </w:r>
      <w:r w:rsidR="00204120" w:rsidRPr="00F63663">
        <w:rPr>
          <w:rFonts w:ascii="Times New Roman" w:eastAsia="Times New Roman" w:hAnsi="Times New Roman" w:cs="Times New Roman"/>
          <w:color w:val="000000"/>
          <w:sz w:val="28"/>
          <w:szCs w:val="28"/>
          <w:lang w:eastAsia="ru-RU"/>
        </w:rPr>
        <w:t>ого</w:t>
      </w:r>
      <w:r w:rsidRPr="00F63663">
        <w:rPr>
          <w:rFonts w:ascii="Times New Roman" w:eastAsia="Times New Roman" w:hAnsi="Times New Roman" w:cs="Times New Roman"/>
          <w:color w:val="000000"/>
          <w:sz w:val="28"/>
          <w:szCs w:val="28"/>
          <w:lang w:eastAsia="ru-RU"/>
        </w:rPr>
        <w:t xml:space="preserve">  направлена на выпуск газе</w:t>
      </w:r>
      <w:r w:rsidR="00204120" w:rsidRPr="00F63663">
        <w:rPr>
          <w:rFonts w:ascii="Times New Roman" w:eastAsia="Times New Roman" w:hAnsi="Times New Roman" w:cs="Times New Roman"/>
          <w:color w:val="000000"/>
          <w:sz w:val="28"/>
          <w:szCs w:val="28"/>
          <w:lang w:eastAsia="ru-RU"/>
        </w:rPr>
        <w:t>ты и бланочной</w:t>
      </w:r>
      <w:r w:rsidRPr="00F63663">
        <w:rPr>
          <w:rFonts w:ascii="Times New Roman" w:eastAsia="Times New Roman" w:hAnsi="Times New Roman" w:cs="Times New Roman"/>
          <w:color w:val="000000"/>
          <w:sz w:val="28"/>
          <w:szCs w:val="28"/>
          <w:lang w:eastAsia="ru-RU"/>
        </w:rPr>
        <w:t xml:space="preserve"> продукци</w:t>
      </w:r>
      <w:r w:rsidR="00204120" w:rsidRPr="00F63663">
        <w:rPr>
          <w:rFonts w:ascii="Times New Roman" w:eastAsia="Times New Roman" w:hAnsi="Times New Roman" w:cs="Times New Roman"/>
          <w:color w:val="000000"/>
          <w:sz w:val="28"/>
          <w:szCs w:val="28"/>
          <w:lang w:eastAsia="ru-RU"/>
        </w:rPr>
        <w:t>и</w:t>
      </w:r>
      <w:r w:rsidRPr="00F63663">
        <w:rPr>
          <w:rFonts w:ascii="Times New Roman" w:eastAsia="Times New Roman" w:hAnsi="Times New Roman" w:cs="Times New Roman"/>
          <w:color w:val="000000"/>
          <w:sz w:val="28"/>
          <w:szCs w:val="28"/>
          <w:lang w:eastAsia="ru-RU"/>
        </w:rPr>
        <w:t>. Объем производства напрямую зависит от потребительского спроса. Прогноз выпуска:</w:t>
      </w:r>
    </w:p>
    <w:p w:rsidR="00F502FE" w:rsidRPr="00F63663"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t>- газет увеличится от 101,29% до 104,3% к 2024 году и достигнет 267 тыс. условных листов;</w:t>
      </w:r>
    </w:p>
    <w:p w:rsidR="00F502FE" w:rsidRPr="00F63663"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t>- бланочной продукции от 100,96% до 103,28% к 2024 году и составит 346 тыс. условных листов.</w:t>
      </w:r>
    </w:p>
    <w:p w:rsidR="00F502FE" w:rsidRPr="00F63663"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lastRenderedPageBreak/>
        <w:t>2.4. Производство продукции сельского хозяйства. В соответствии с данными органов статистики объем производства сельскохозяйственной продукции  на территории Березовского района в 2017, 2018 годах превышает стопроцентный уровень и ориентировано только на внутреннее потребление.</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мер государственной поддержки сельхозпредприятий и объединение мелкотоварных хозяйств в потребительские или производственные кооперативы. </w:t>
      </w:r>
    </w:p>
    <w:p w:rsidR="00F502FE" w:rsidRPr="00F63663"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t xml:space="preserve">На территории </w:t>
      </w:r>
      <w:proofErr w:type="spellStart"/>
      <w:r w:rsidRPr="00F63663">
        <w:rPr>
          <w:rFonts w:ascii="Times New Roman" w:eastAsia="Times New Roman" w:hAnsi="Times New Roman" w:cs="Times New Roman"/>
          <w:color w:val="000000"/>
          <w:sz w:val="28"/>
          <w:szCs w:val="28"/>
          <w:lang w:eastAsia="ru-RU"/>
        </w:rPr>
        <w:t>пгт</w:t>
      </w:r>
      <w:proofErr w:type="spellEnd"/>
      <w:r w:rsidRPr="00F63663">
        <w:rPr>
          <w:rFonts w:ascii="Times New Roman" w:eastAsia="Times New Roman" w:hAnsi="Times New Roman" w:cs="Times New Roman"/>
          <w:color w:val="000000"/>
          <w:sz w:val="28"/>
          <w:szCs w:val="28"/>
          <w:lang w:eastAsia="ru-RU"/>
        </w:rPr>
        <w:t xml:space="preserve">. </w:t>
      </w:r>
      <w:proofErr w:type="spellStart"/>
      <w:r w:rsidRPr="00F63663">
        <w:rPr>
          <w:rFonts w:ascii="Times New Roman" w:eastAsia="Times New Roman" w:hAnsi="Times New Roman" w:cs="Times New Roman"/>
          <w:color w:val="000000"/>
          <w:sz w:val="28"/>
          <w:szCs w:val="28"/>
          <w:lang w:eastAsia="ru-RU"/>
        </w:rPr>
        <w:t>Игрим</w:t>
      </w:r>
      <w:proofErr w:type="spellEnd"/>
      <w:r w:rsidRPr="00F63663">
        <w:rPr>
          <w:rFonts w:ascii="Times New Roman" w:eastAsia="Times New Roman" w:hAnsi="Times New Roman" w:cs="Times New Roman"/>
          <w:color w:val="000000"/>
          <w:sz w:val="28"/>
          <w:szCs w:val="28"/>
          <w:lang w:eastAsia="ru-RU"/>
        </w:rPr>
        <w:t xml:space="preserve"> в рамках </w:t>
      </w:r>
      <w:proofErr w:type="spellStart"/>
      <w:r w:rsidRPr="00F63663">
        <w:rPr>
          <w:rFonts w:ascii="Times New Roman" w:eastAsia="Times New Roman" w:hAnsi="Times New Roman" w:cs="Times New Roman"/>
          <w:color w:val="000000"/>
          <w:sz w:val="28"/>
          <w:szCs w:val="28"/>
          <w:lang w:eastAsia="ru-RU"/>
        </w:rPr>
        <w:t>грантовой</w:t>
      </w:r>
      <w:proofErr w:type="spellEnd"/>
      <w:r w:rsidRPr="00F63663">
        <w:rPr>
          <w:rFonts w:ascii="Times New Roman" w:eastAsia="Times New Roman" w:hAnsi="Times New Roman" w:cs="Times New Roman"/>
          <w:color w:val="000000"/>
          <w:sz w:val="28"/>
          <w:szCs w:val="28"/>
          <w:lang w:eastAsia="ru-RU"/>
        </w:rPr>
        <w:t xml:space="preserve"> поддержки с участием собственных средств осуществляется реализация инвестиционных проектов:</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eastAsia="Times New Roman" w:hAnsi="Times New Roman" w:cs="Times New Roman"/>
          <w:color w:val="000000"/>
          <w:sz w:val="28"/>
          <w:szCs w:val="28"/>
          <w:lang w:eastAsia="ru-RU"/>
        </w:rPr>
        <w:t xml:space="preserve">- по строительству </w:t>
      </w:r>
      <w:r w:rsidRPr="00F63663">
        <w:rPr>
          <w:rFonts w:ascii="Times New Roman" w:hAnsi="Times New Roman" w:cs="Times New Roman"/>
          <w:sz w:val="28"/>
          <w:szCs w:val="28"/>
        </w:rPr>
        <w:t xml:space="preserve">комплекса для разведения крупного рогатого скота (КФХ Шахова Н.Н.), ожидаемый срок ввода </w:t>
      </w:r>
      <w:r w:rsidR="00F63663" w:rsidRPr="00F63663">
        <w:rPr>
          <w:rFonts w:ascii="Times New Roman" w:hAnsi="Times New Roman" w:cs="Times New Roman"/>
          <w:sz w:val="28"/>
          <w:szCs w:val="28"/>
        </w:rPr>
        <w:t>2020</w:t>
      </w:r>
      <w:r w:rsidR="00217AFE" w:rsidRPr="00F63663">
        <w:rPr>
          <w:rFonts w:ascii="Times New Roman" w:hAnsi="Times New Roman" w:cs="Times New Roman"/>
          <w:sz w:val="28"/>
          <w:szCs w:val="28"/>
        </w:rPr>
        <w:t xml:space="preserve"> год</w:t>
      </w:r>
      <w:r w:rsidRPr="00F63663">
        <w:rPr>
          <w:rFonts w:ascii="Times New Roman" w:hAnsi="Times New Roman" w:cs="Times New Roman"/>
          <w:sz w:val="28"/>
          <w:szCs w:val="28"/>
        </w:rPr>
        <w:t>;</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 линии по производству, переработке и упаковке молока (глава КФХ Родионов М.А.), ввод в эксплуатацию осуществлен в 1 квартале 2019 года. </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Будет продолжена поддержка традиционных отраслей: оленеводства, рыбной отрасли, заготовка и переработка дикоросов.</w:t>
      </w:r>
    </w:p>
    <w:p w:rsidR="00F502FE" w:rsidRPr="00F63663" w:rsidRDefault="00F502FE" w:rsidP="00F502FE">
      <w:pPr>
        <w:tabs>
          <w:tab w:val="left" w:pos="709"/>
        </w:tabs>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ab/>
      </w:r>
      <w:r w:rsidR="00A70016" w:rsidRPr="00F63663">
        <w:rPr>
          <w:rFonts w:ascii="Times New Roman" w:eastAsiaTheme="minorEastAsia" w:hAnsi="Times New Roman" w:cs="Times New Roman"/>
          <w:color w:val="000000" w:themeColor="text1"/>
          <w:kern w:val="24"/>
          <w:sz w:val="28"/>
          <w:szCs w:val="28"/>
        </w:rPr>
        <w:t xml:space="preserve">Березовский район является территорией крайнего Севера и зоной рискованного земледелия. </w:t>
      </w:r>
      <w:r w:rsidRPr="00F63663">
        <w:rPr>
          <w:rFonts w:ascii="Times New Roman" w:eastAsia="Times New Roman" w:hAnsi="Times New Roman" w:cs="Times New Roman"/>
          <w:sz w:val="28"/>
          <w:szCs w:val="28"/>
          <w:lang w:eastAsia="ru-RU"/>
        </w:rPr>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сельскохозяйственных производителей района, со стороны государства и Ханты-Мансийского автономного округа – Югры.</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3.</w:t>
      </w:r>
      <w:r w:rsidRPr="00F63663">
        <w:t xml:space="preserve"> </w:t>
      </w:r>
      <w:r w:rsidRPr="00F63663">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p>
    <w:p w:rsidR="00F502FE" w:rsidRPr="00F63663"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Доля данного сектора в структуре производства занимает </w:t>
      </w:r>
      <w:r w:rsidR="007244AB" w:rsidRPr="00F63663">
        <w:rPr>
          <w:rFonts w:ascii="Times New Roman" w:eastAsia="Times New Roman" w:hAnsi="Times New Roman" w:cs="Times New Roman"/>
          <w:sz w:val="28"/>
          <w:szCs w:val="28"/>
          <w:lang w:eastAsia="ru-RU"/>
        </w:rPr>
        <w:t>около</w:t>
      </w:r>
      <w:r w:rsidRPr="00F63663">
        <w:rPr>
          <w:rFonts w:ascii="Times New Roman" w:eastAsia="Times New Roman" w:hAnsi="Times New Roman" w:cs="Times New Roman"/>
          <w:sz w:val="28"/>
          <w:szCs w:val="28"/>
          <w:lang w:eastAsia="ru-RU"/>
        </w:rPr>
        <w:t xml:space="preserve"> 10%. Прогноз к 2024 году составит </w:t>
      </w:r>
      <w:r w:rsidR="006B1564" w:rsidRPr="00F63663">
        <w:rPr>
          <w:rFonts w:ascii="Times New Roman" w:eastAsia="Times New Roman" w:hAnsi="Times New Roman" w:cs="Times New Roman"/>
          <w:sz w:val="28"/>
          <w:szCs w:val="28"/>
          <w:lang w:eastAsia="ru-RU"/>
        </w:rPr>
        <w:t>215</w:t>
      </w:r>
      <w:r w:rsidRPr="00F63663">
        <w:rPr>
          <w:rFonts w:ascii="Times New Roman" w:eastAsia="Times New Roman" w:hAnsi="Times New Roman" w:cs="Times New Roman"/>
          <w:sz w:val="28"/>
          <w:szCs w:val="28"/>
          <w:lang w:eastAsia="ru-RU"/>
        </w:rPr>
        <w:t>,1</w:t>
      </w:r>
      <w:r w:rsidR="006B1564" w:rsidRPr="00F63663">
        <w:rPr>
          <w:rFonts w:ascii="Times New Roman" w:eastAsia="Times New Roman" w:hAnsi="Times New Roman" w:cs="Times New Roman"/>
          <w:sz w:val="28"/>
          <w:szCs w:val="28"/>
          <w:lang w:eastAsia="ru-RU"/>
        </w:rPr>
        <w:t>8</w:t>
      </w:r>
      <w:r w:rsidRPr="00F63663">
        <w:rPr>
          <w:rFonts w:ascii="Times New Roman" w:eastAsia="Times New Roman" w:hAnsi="Times New Roman" w:cs="Times New Roman"/>
          <w:sz w:val="28"/>
          <w:szCs w:val="28"/>
          <w:lang w:eastAsia="ru-RU"/>
        </w:rPr>
        <w:t xml:space="preserve"> млн. рублей. </w:t>
      </w:r>
    </w:p>
    <w:p w:rsidR="00F502FE" w:rsidRPr="00F63663" w:rsidRDefault="00F502FE" w:rsidP="00F502FE">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63663">
        <w:rPr>
          <w:rFonts w:ascii="Times New Roman" w:eastAsia="Times New Roman" w:hAnsi="Times New Roman" w:cs="Times New Roman"/>
          <w:sz w:val="28"/>
          <w:szCs w:val="28"/>
          <w:lang w:eastAsia="ru-RU"/>
        </w:rPr>
        <w:t xml:space="preserve">Энергетический сектор территории состоит из централизованной и децентрализованной зон </w:t>
      </w:r>
      <w:proofErr w:type="spellStart"/>
      <w:r w:rsidRPr="00F63663">
        <w:rPr>
          <w:rFonts w:ascii="Times New Roman" w:eastAsia="Times New Roman" w:hAnsi="Times New Roman" w:cs="Times New Roman"/>
          <w:sz w:val="28"/>
          <w:szCs w:val="28"/>
          <w:lang w:eastAsia="ru-RU"/>
        </w:rPr>
        <w:t>электрогенерации</w:t>
      </w:r>
      <w:proofErr w:type="spellEnd"/>
      <w:r w:rsidRPr="00F63663">
        <w:rPr>
          <w:rFonts w:ascii="Times New Roman" w:eastAsia="Times New Roman" w:hAnsi="Times New Roman" w:cs="Times New Roman"/>
          <w:sz w:val="28"/>
          <w:szCs w:val="28"/>
          <w:lang w:eastAsia="ru-RU"/>
        </w:rPr>
        <w:t xml:space="preserve">, которые обслуживают АО «ЮРЭСК» и </w:t>
      </w:r>
      <w:r w:rsidRPr="00F63663">
        <w:rPr>
          <w:rFonts w:ascii="Times New Roman" w:hAnsi="Times New Roman" w:cs="Times New Roman"/>
          <w:sz w:val="28"/>
          <w:szCs w:val="28"/>
        </w:rPr>
        <w:t>АО «Юграэнерго» соответственно</w:t>
      </w:r>
      <w:r w:rsidRPr="00F63663">
        <w:rPr>
          <w:rFonts w:ascii="Times New Roman" w:eastAsia="Times New Roman" w:hAnsi="Times New Roman" w:cs="Times New Roman"/>
          <w:sz w:val="28"/>
          <w:szCs w:val="28"/>
          <w:lang w:eastAsia="ru-RU"/>
        </w:rPr>
        <w:t xml:space="preserve">. </w:t>
      </w:r>
      <w:proofErr w:type="gramEnd"/>
    </w:p>
    <w:p w:rsidR="00F502FE" w:rsidRPr="00F63663" w:rsidRDefault="00F502FE" w:rsidP="00F502FE">
      <w:pPr>
        <w:tabs>
          <w:tab w:val="left" w:pos="540"/>
        </w:tabs>
        <w:suppressAutoHyphens/>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Выработку электроэнергии на территории района осуществляют 9 электростанций. Централизованным электроснабжением </w:t>
      </w:r>
      <w:proofErr w:type="gramStart"/>
      <w:r w:rsidRPr="00F63663">
        <w:rPr>
          <w:rFonts w:ascii="Times New Roman" w:hAnsi="Times New Roman" w:cs="Times New Roman"/>
          <w:sz w:val="28"/>
          <w:szCs w:val="28"/>
        </w:rPr>
        <w:t>обеспечены</w:t>
      </w:r>
      <w:proofErr w:type="gramEnd"/>
      <w:r w:rsidRPr="00F63663">
        <w:rPr>
          <w:rFonts w:ascii="Times New Roman" w:hAnsi="Times New Roman" w:cs="Times New Roman"/>
          <w:sz w:val="28"/>
          <w:szCs w:val="28"/>
        </w:rPr>
        <w:t xml:space="preserve"> 9 населенных пунктов Березовского района: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Березово, д. </w:t>
      </w:r>
      <w:proofErr w:type="spellStart"/>
      <w:r w:rsidRPr="00F63663">
        <w:rPr>
          <w:rFonts w:ascii="Times New Roman" w:hAnsi="Times New Roman" w:cs="Times New Roman"/>
          <w:sz w:val="28"/>
          <w:szCs w:val="28"/>
        </w:rPr>
        <w:t>Пугоры</w:t>
      </w:r>
      <w:proofErr w:type="spellEnd"/>
      <w:r w:rsidRPr="00F63663">
        <w:rPr>
          <w:rFonts w:ascii="Times New Roman" w:hAnsi="Times New Roman" w:cs="Times New Roman"/>
          <w:sz w:val="28"/>
          <w:szCs w:val="28"/>
        </w:rPr>
        <w:t xml:space="preserve">, д. </w:t>
      </w:r>
      <w:proofErr w:type="spellStart"/>
      <w:r w:rsidRPr="00F63663">
        <w:rPr>
          <w:rFonts w:ascii="Times New Roman" w:hAnsi="Times New Roman" w:cs="Times New Roman"/>
          <w:sz w:val="28"/>
          <w:szCs w:val="28"/>
        </w:rPr>
        <w:t>Деминская</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Игрим</w:t>
      </w:r>
      <w:proofErr w:type="spellEnd"/>
      <w:r w:rsidRPr="00F63663">
        <w:rPr>
          <w:rFonts w:ascii="Times New Roman" w:hAnsi="Times New Roman" w:cs="Times New Roman"/>
          <w:sz w:val="28"/>
          <w:szCs w:val="28"/>
        </w:rPr>
        <w:t xml:space="preserve">, п. Светлый, п. </w:t>
      </w:r>
      <w:proofErr w:type="spellStart"/>
      <w:r w:rsidRPr="00F63663">
        <w:rPr>
          <w:rFonts w:ascii="Times New Roman" w:hAnsi="Times New Roman" w:cs="Times New Roman"/>
          <w:sz w:val="28"/>
          <w:szCs w:val="28"/>
        </w:rPr>
        <w:t>Ванзетур</w:t>
      </w:r>
      <w:proofErr w:type="spellEnd"/>
      <w:r w:rsidRPr="00F63663">
        <w:rPr>
          <w:rFonts w:ascii="Times New Roman" w:hAnsi="Times New Roman" w:cs="Times New Roman"/>
          <w:sz w:val="28"/>
          <w:szCs w:val="28"/>
        </w:rPr>
        <w:t xml:space="preserve">, д. </w:t>
      </w:r>
      <w:proofErr w:type="spellStart"/>
      <w:r w:rsidRPr="00F63663">
        <w:rPr>
          <w:rFonts w:ascii="Times New Roman" w:hAnsi="Times New Roman" w:cs="Times New Roman"/>
          <w:sz w:val="28"/>
          <w:szCs w:val="28"/>
        </w:rPr>
        <w:t>Шайтанка</w:t>
      </w:r>
      <w:proofErr w:type="spellEnd"/>
      <w:r w:rsidRPr="00F63663">
        <w:rPr>
          <w:rFonts w:ascii="Times New Roman" w:hAnsi="Times New Roman" w:cs="Times New Roman"/>
          <w:sz w:val="28"/>
          <w:szCs w:val="28"/>
        </w:rPr>
        <w:t>, с. Тег</w:t>
      </w:r>
      <w:r w:rsidR="0008538C" w:rsidRPr="00F63663">
        <w:rPr>
          <w:rFonts w:ascii="Times New Roman" w:hAnsi="Times New Roman" w:cs="Times New Roman"/>
          <w:sz w:val="28"/>
          <w:szCs w:val="28"/>
        </w:rPr>
        <w:t xml:space="preserve">и, п. </w:t>
      </w:r>
      <w:proofErr w:type="spellStart"/>
      <w:r w:rsidR="0008538C" w:rsidRPr="00F63663">
        <w:rPr>
          <w:rFonts w:ascii="Times New Roman" w:hAnsi="Times New Roman" w:cs="Times New Roman"/>
          <w:sz w:val="28"/>
          <w:szCs w:val="28"/>
        </w:rPr>
        <w:t>Устрем</w:t>
      </w:r>
      <w:proofErr w:type="spellEnd"/>
      <w:r w:rsidR="0008538C" w:rsidRPr="00F63663">
        <w:rPr>
          <w:rFonts w:ascii="Times New Roman" w:hAnsi="Times New Roman" w:cs="Times New Roman"/>
          <w:sz w:val="28"/>
          <w:szCs w:val="28"/>
        </w:rPr>
        <w:t>, в которых проживае</w:t>
      </w:r>
      <w:r w:rsidRPr="00F63663">
        <w:rPr>
          <w:rFonts w:ascii="Times New Roman" w:hAnsi="Times New Roman" w:cs="Times New Roman"/>
          <w:sz w:val="28"/>
          <w:szCs w:val="28"/>
        </w:rPr>
        <w:t>т</w:t>
      </w:r>
      <w:r w:rsidR="006B1564" w:rsidRPr="00F63663">
        <w:rPr>
          <w:rFonts w:ascii="Times New Roman" w:hAnsi="Times New Roman" w:cs="Times New Roman"/>
          <w:sz w:val="28"/>
          <w:szCs w:val="28"/>
        </w:rPr>
        <w:t xml:space="preserve"> более 72% населения или 16 тысяч</w:t>
      </w:r>
      <w:r w:rsidRPr="00F63663">
        <w:rPr>
          <w:rFonts w:ascii="Times New Roman" w:hAnsi="Times New Roman" w:cs="Times New Roman"/>
          <w:sz w:val="28"/>
          <w:szCs w:val="28"/>
        </w:rPr>
        <w:t xml:space="preserve"> человек. </w:t>
      </w:r>
      <w:r w:rsidRPr="00F63663">
        <w:rPr>
          <w:rFonts w:ascii="Times New Roman" w:eastAsia="Times New Roman" w:hAnsi="Times New Roman" w:cs="Times New Roman"/>
          <w:sz w:val="28"/>
          <w:szCs w:val="28"/>
          <w:lang w:eastAsia="ru-RU"/>
        </w:rPr>
        <w:t>Присоединение всех 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В прогнозный период будет продолжена работа по модернизации и строительству </w:t>
      </w:r>
      <w:proofErr w:type="spellStart"/>
      <w:r w:rsidRPr="00F63663">
        <w:rPr>
          <w:rFonts w:ascii="Times New Roman" w:hAnsi="Times New Roman" w:cs="Times New Roman"/>
          <w:sz w:val="28"/>
          <w:szCs w:val="28"/>
        </w:rPr>
        <w:t>энергосетевого</w:t>
      </w:r>
      <w:proofErr w:type="spellEnd"/>
      <w:r w:rsidRPr="00F63663">
        <w:rPr>
          <w:rFonts w:ascii="Times New Roman" w:hAnsi="Times New Roman" w:cs="Times New Roman"/>
          <w:sz w:val="28"/>
          <w:szCs w:val="28"/>
        </w:rPr>
        <w:t xml:space="preserve">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 </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lastRenderedPageBreak/>
        <w:t>В рамках инвестиционной программы АО «Юграэнерго» в 2019 году внедрен новый инновационный проект – завершено строительство первой солнечной электростанции в Березовском районе, мощностью 60 кВт</w:t>
      </w:r>
      <w:proofErr w:type="gramStart"/>
      <w:r w:rsidRPr="00F63663">
        <w:rPr>
          <w:rFonts w:ascii="Times New Roman" w:hAnsi="Times New Roman" w:cs="Times New Roman"/>
          <w:sz w:val="28"/>
          <w:szCs w:val="28"/>
        </w:rPr>
        <w:t>.</w:t>
      </w:r>
      <w:proofErr w:type="gramEnd"/>
      <w:r w:rsidRPr="00F63663">
        <w:rPr>
          <w:rFonts w:ascii="Times New Roman" w:hAnsi="Times New Roman" w:cs="Times New Roman"/>
          <w:sz w:val="28"/>
          <w:szCs w:val="28"/>
        </w:rPr>
        <w:t xml:space="preserve"> (</w:t>
      </w:r>
      <w:proofErr w:type="gramStart"/>
      <w:r w:rsidRPr="00F63663">
        <w:rPr>
          <w:rFonts w:ascii="Times New Roman" w:hAnsi="Times New Roman" w:cs="Times New Roman"/>
          <w:sz w:val="28"/>
          <w:szCs w:val="28"/>
        </w:rPr>
        <w:t>д</w:t>
      </w:r>
      <w:proofErr w:type="gramEnd"/>
      <w:r w:rsidRPr="00F63663">
        <w:rPr>
          <w:rFonts w:ascii="Times New Roman" w:hAnsi="Times New Roman" w:cs="Times New Roman"/>
          <w:sz w:val="28"/>
          <w:szCs w:val="28"/>
        </w:rPr>
        <w:t>ецентрализованная зона).  В дальнейшем, при условии успешной апробации и установке дополнительного оборудования (секций) запланирована консервация дизельной электростанции и переход на сто процентную выработку электроэнергии за сч</w:t>
      </w:r>
      <w:r w:rsidR="0008538C" w:rsidRPr="00F63663">
        <w:rPr>
          <w:rFonts w:ascii="Times New Roman" w:hAnsi="Times New Roman" w:cs="Times New Roman"/>
          <w:sz w:val="28"/>
          <w:szCs w:val="28"/>
        </w:rPr>
        <w:t>ет солнечной энергии, что приведет</w:t>
      </w:r>
      <w:r w:rsidRPr="00F63663">
        <w:rPr>
          <w:rFonts w:ascii="Times New Roman" w:hAnsi="Times New Roman" w:cs="Times New Roman"/>
          <w:sz w:val="28"/>
          <w:szCs w:val="28"/>
        </w:rPr>
        <w:t xml:space="preserve"> к значительному сокращению расходов и снижении стоимости услуг.</w:t>
      </w:r>
    </w:p>
    <w:p w:rsidR="002037C6" w:rsidRPr="00F63663" w:rsidRDefault="0008538C"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В 2019 году п</w:t>
      </w:r>
      <w:r w:rsidR="00F502FE" w:rsidRPr="00F63663">
        <w:rPr>
          <w:rFonts w:ascii="Times New Roman" w:hAnsi="Times New Roman" w:cs="Times New Roman"/>
          <w:sz w:val="28"/>
          <w:szCs w:val="28"/>
        </w:rPr>
        <w:t>редприятием АО «Юграэнерго»</w:t>
      </w:r>
      <w:r w:rsidR="002037C6" w:rsidRPr="00F63663">
        <w:rPr>
          <w:rFonts w:ascii="Times New Roman" w:hAnsi="Times New Roman" w:cs="Times New Roman"/>
          <w:sz w:val="28"/>
          <w:szCs w:val="28"/>
        </w:rPr>
        <w:t>:</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 </w:t>
      </w:r>
      <w:r w:rsidR="002037C6" w:rsidRPr="00F63663">
        <w:rPr>
          <w:rFonts w:ascii="Times New Roman" w:hAnsi="Times New Roman" w:cs="Times New Roman"/>
          <w:sz w:val="28"/>
          <w:szCs w:val="28"/>
        </w:rPr>
        <w:t xml:space="preserve">выполнено </w:t>
      </w:r>
      <w:proofErr w:type="spellStart"/>
      <w:r w:rsidR="002037C6" w:rsidRPr="00F63663">
        <w:rPr>
          <w:rFonts w:ascii="Times New Roman" w:hAnsi="Times New Roman" w:cs="Times New Roman"/>
          <w:sz w:val="28"/>
          <w:szCs w:val="28"/>
        </w:rPr>
        <w:t>техприсоединение</w:t>
      </w:r>
      <w:proofErr w:type="spellEnd"/>
      <w:r w:rsidRPr="00F63663">
        <w:rPr>
          <w:rFonts w:ascii="Times New Roman" w:hAnsi="Times New Roman" w:cs="Times New Roman"/>
          <w:sz w:val="28"/>
          <w:szCs w:val="28"/>
        </w:rPr>
        <w:t xml:space="preserve"> детского сада в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w:t>
      </w:r>
    </w:p>
    <w:p w:rsidR="00F502FE" w:rsidRPr="00F63663" w:rsidRDefault="00F502FE" w:rsidP="0008538C">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 </w:t>
      </w:r>
      <w:r w:rsidR="002037C6" w:rsidRPr="00F63663">
        <w:rPr>
          <w:rFonts w:ascii="Times New Roman" w:hAnsi="Times New Roman" w:cs="Times New Roman"/>
          <w:sz w:val="28"/>
          <w:szCs w:val="28"/>
        </w:rPr>
        <w:t>продолж</w:t>
      </w:r>
      <w:r w:rsidR="0008538C" w:rsidRPr="00F63663">
        <w:rPr>
          <w:rFonts w:ascii="Times New Roman" w:hAnsi="Times New Roman" w:cs="Times New Roman"/>
          <w:sz w:val="28"/>
          <w:szCs w:val="28"/>
        </w:rPr>
        <w:t>ается</w:t>
      </w:r>
      <w:r w:rsidR="002037C6" w:rsidRPr="00F63663">
        <w:rPr>
          <w:rFonts w:ascii="Times New Roman" w:hAnsi="Times New Roman" w:cs="Times New Roman"/>
          <w:sz w:val="28"/>
          <w:szCs w:val="28"/>
        </w:rPr>
        <w:t xml:space="preserve"> работа по </w:t>
      </w:r>
      <w:r w:rsidRPr="00F63663">
        <w:rPr>
          <w:rFonts w:ascii="Times New Roman" w:hAnsi="Times New Roman" w:cs="Times New Roman"/>
          <w:sz w:val="28"/>
          <w:szCs w:val="28"/>
        </w:rPr>
        <w:t xml:space="preserve">реконструкции ДЭС-0,4 </w:t>
      </w:r>
      <w:proofErr w:type="spellStart"/>
      <w:r w:rsidRPr="00F63663">
        <w:rPr>
          <w:rFonts w:ascii="Times New Roman" w:hAnsi="Times New Roman" w:cs="Times New Roman"/>
          <w:sz w:val="28"/>
          <w:szCs w:val="28"/>
        </w:rPr>
        <w:t>кВ</w:t>
      </w:r>
      <w:proofErr w:type="spellEnd"/>
      <w:r w:rsidRPr="00F63663">
        <w:rPr>
          <w:rFonts w:ascii="Times New Roman" w:hAnsi="Times New Roman" w:cs="Times New Roman"/>
          <w:sz w:val="28"/>
          <w:szCs w:val="28"/>
        </w:rPr>
        <w:t xml:space="preserve"> в п. Сосьва, д. </w:t>
      </w:r>
      <w:proofErr w:type="spellStart"/>
      <w:r w:rsidRPr="00F63663">
        <w:rPr>
          <w:rFonts w:ascii="Times New Roman" w:hAnsi="Times New Roman" w:cs="Times New Roman"/>
          <w:sz w:val="28"/>
          <w:szCs w:val="28"/>
        </w:rPr>
        <w:t>Анеева</w:t>
      </w:r>
      <w:proofErr w:type="spellEnd"/>
      <w:r w:rsidRPr="00F63663">
        <w:rPr>
          <w:rFonts w:ascii="Times New Roman" w:hAnsi="Times New Roman" w:cs="Times New Roman"/>
          <w:sz w:val="28"/>
          <w:szCs w:val="28"/>
        </w:rPr>
        <w:t xml:space="preserve">, д. </w:t>
      </w:r>
      <w:proofErr w:type="spellStart"/>
      <w:r w:rsidRPr="00F63663">
        <w:rPr>
          <w:rFonts w:ascii="Times New Roman" w:hAnsi="Times New Roman" w:cs="Times New Roman"/>
          <w:sz w:val="28"/>
          <w:szCs w:val="28"/>
        </w:rPr>
        <w:t>Кимкьясу</w:t>
      </w:r>
      <w:r w:rsidR="0008538C" w:rsidRPr="00F63663">
        <w:rPr>
          <w:rFonts w:ascii="Times New Roman" w:hAnsi="Times New Roman" w:cs="Times New Roman"/>
          <w:sz w:val="28"/>
          <w:szCs w:val="28"/>
        </w:rPr>
        <w:t>й</w:t>
      </w:r>
      <w:proofErr w:type="spellEnd"/>
      <w:r w:rsidR="0008538C" w:rsidRPr="00F63663">
        <w:rPr>
          <w:rFonts w:ascii="Times New Roman" w:hAnsi="Times New Roman" w:cs="Times New Roman"/>
          <w:sz w:val="28"/>
          <w:szCs w:val="28"/>
        </w:rPr>
        <w:t xml:space="preserve">, c. </w:t>
      </w:r>
      <w:proofErr w:type="spellStart"/>
      <w:r w:rsidR="0008538C" w:rsidRPr="00F63663">
        <w:rPr>
          <w:rFonts w:ascii="Times New Roman" w:hAnsi="Times New Roman" w:cs="Times New Roman"/>
          <w:sz w:val="28"/>
          <w:szCs w:val="28"/>
        </w:rPr>
        <w:t>Ломбовож</w:t>
      </w:r>
      <w:proofErr w:type="spellEnd"/>
      <w:r w:rsidR="0008538C" w:rsidRPr="00F63663">
        <w:rPr>
          <w:rFonts w:ascii="Times New Roman" w:hAnsi="Times New Roman" w:cs="Times New Roman"/>
          <w:sz w:val="28"/>
          <w:szCs w:val="28"/>
        </w:rPr>
        <w:t xml:space="preserve">,  c. </w:t>
      </w:r>
      <w:proofErr w:type="spellStart"/>
      <w:r w:rsidR="0008538C" w:rsidRPr="00F63663">
        <w:rPr>
          <w:rFonts w:ascii="Times New Roman" w:hAnsi="Times New Roman" w:cs="Times New Roman"/>
          <w:sz w:val="28"/>
          <w:szCs w:val="28"/>
        </w:rPr>
        <w:t>Няксимволь</w:t>
      </w:r>
      <w:proofErr w:type="spellEnd"/>
      <w:r w:rsidR="0008538C" w:rsidRPr="00F63663">
        <w:rPr>
          <w:rFonts w:ascii="Times New Roman" w:hAnsi="Times New Roman" w:cs="Times New Roman"/>
          <w:sz w:val="28"/>
          <w:szCs w:val="28"/>
        </w:rPr>
        <w:t xml:space="preserve"> и строительству</w:t>
      </w:r>
      <w:r w:rsidRPr="00F63663">
        <w:rPr>
          <w:rFonts w:ascii="Times New Roman" w:hAnsi="Times New Roman" w:cs="Times New Roman"/>
          <w:sz w:val="28"/>
          <w:szCs w:val="28"/>
        </w:rPr>
        <w:t xml:space="preserve"> сетей 10-0,4 </w:t>
      </w:r>
      <w:proofErr w:type="spellStart"/>
      <w:r w:rsidRPr="00F63663">
        <w:rPr>
          <w:rFonts w:ascii="Times New Roman" w:hAnsi="Times New Roman" w:cs="Times New Roman"/>
          <w:sz w:val="28"/>
          <w:szCs w:val="28"/>
        </w:rPr>
        <w:t>кВ</w:t>
      </w:r>
      <w:proofErr w:type="spellEnd"/>
      <w:r w:rsidRPr="00F63663">
        <w:rPr>
          <w:rFonts w:ascii="Times New Roman" w:hAnsi="Times New Roman" w:cs="Times New Roman"/>
          <w:sz w:val="28"/>
          <w:szCs w:val="28"/>
        </w:rPr>
        <w:t xml:space="preserve">, КТП-0,4/10 </w:t>
      </w:r>
      <w:proofErr w:type="spellStart"/>
      <w:r w:rsidRPr="00F63663">
        <w:rPr>
          <w:rFonts w:ascii="Times New Roman" w:hAnsi="Times New Roman" w:cs="Times New Roman"/>
          <w:sz w:val="28"/>
          <w:szCs w:val="28"/>
        </w:rPr>
        <w:t>кВ</w:t>
      </w:r>
      <w:proofErr w:type="spellEnd"/>
      <w:r w:rsidRPr="00F63663">
        <w:rPr>
          <w:rFonts w:ascii="Times New Roman" w:hAnsi="Times New Roman" w:cs="Times New Roman"/>
          <w:sz w:val="28"/>
          <w:szCs w:val="28"/>
        </w:rPr>
        <w:t xml:space="preserve">, КТП-10/0,4 </w:t>
      </w:r>
      <w:proofErr w:type="spellStart"/>
      <w:r w:rsidRPr="00F63663">
        <w:rPr>
          <w:rFonts w:ascii="Times New Roman" w:hAnsi="Times New Roman" w:cs="Times New Roman"/>
          <w:sz w:val="28"/>
          <w:szCs w:val="28"/>
        </w:rPr>
        <w:t>кВ</w:t>
      </w:r>
      <w:proofErr w:type="spellEnd"/>
      <w:r w:rsidRPr="00F63663">
        <w:rPr>
          <w:rFonts w:ascii="Times New Roman" w:hAnsi="Times New Roman" w:cs="Times New Roman"/>
          <w:sz w:val="28"/>
          <w:szCs w:val="28"/>
        </w:rPr>
        <w:t xml:space="preserve"> и РУ-0,4 </w:t>
      </w:r>
      <w:proofErr w:type="spellStart"/>
      <w:r w:rsidRPr="00F63663">
        <w:rPr>
          <w:rFonts w:ascii="Times New Roman" w:hAnsi="Times New Roman" w:cs="Times New Roman"/>
          <w:sz w:val="28"/>
          <w:szCs w:val="28"/>
        </w:rPr>
        <w:t>кВ</w:t>
      </w:r>
      <w:proofErr w:type="spellEnd"/>
      <w:r w:rsidRPr="00F63663">
        <w:rPr>
          <w:rFonts w:ascii="Times New Roman" w:hAnsi="Times New Roman" w:cs="Times New Roman"/>
          <w:sz w:val="28"/>
          <w:szCs w:val="28"/>
        </w:rPr>
        <w:t xml:space="preserve"> от ДЭС в п. Сосьва, в с. </w:t>
      </w:r>
      <w:proofErr w:type="spellStart"/>
      <w:r w:rsidRPr="00F63663">
        <w:rPr>
          <w:rFonts w:ascii="Times New Roman" w:hAnsi="Times New Roman" w:cs="Times New Roman"/>
          <w:sz w:val="28"/>
          <w:szCs w:val="28"/>
        </w:rPr>
        <w:t>Няксимволь</w:t>
      </w:r>
      <w:proofErr w:type="spellEnd"/>
      <w:r w:rsidRPr="00F63663">
        <w:rPr>
          <w:rFonts w:ascii="Times New Roman" w:hAnsi="Times New Roman" w:cs="Times New Roman"/>
          <w:sz w:val="28"/>
          <w:szCs w:val="28"/>
        </w:rPr>
        <w:t xml:space="preserve">,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w:t>
      </w:r>
    </w:p>
    <w:p w:rsidR="00F502FE" w:rsidRPr="00F63663" w:rsidRDefault="00F502FE" w:rsidP="00F502FE">
      <w:pPr>
        <w:tabs>
          <w:tab w:val="left" w:pos="540"/>
        </w:tabs>
        <w:spacing w:after="0" w:line="240" w:lineRule="auto"/>
        <w:ind w:firstLine="709"/>
        <w:jc w:val="both"/>
        <w:rPr>
          <w:rFonts w:ascii="Times New Roman" w:eastAsia="Calibri" w:hAnsi="Times New Roman" w:cs="Times New Roman"/>
          <w:sz w:val="28"/>
          <w:szCs w:val="28"/>
          <w:lang w:eastAsia="ru-RU"/>
        </w:rPr>
      </w:pPr>
      <w:r w:rsidRPr="00F63663">
        <w:rPr>
          <w:rFonts w:ascii="Times New Roman" w:hAnsi="Times New Roman" w:cs="Times New Roman"/>
          <w:sz w:val="28"/>
          <w:szCs w:val="28"/>
        </w:rPr>
        <w:t xml:space="preserve">Ежегодный незначительный рост объемов производства и потребления электрической энергии в натуральном выражении (до 70,2 млн. </w:t>
      </w:r>
      <w:proofErr w:type="spellStart"/>
      <w:r w:rsidRPr="00F63663">
        <w:rPr>
          <w:rFonts w:ascii="Times New Roman" w:hAnsi="Times New Roman" w:cs="Times New Roman"/>
          <w:sz w:val="28"/>
          <w:szCs w:val="28"/>
        </w:rPr>
        <w:t>кВт</w:t>
      </w:r>
      <w:proofErr w:type="gramStart"/>
      <w:r w:rsidRPr="00F63663">
        <w:rPr>
          <w:rFonts w:ascii="Times New Roman" w:hAnsi="Times New Roman" w:cs="Times New Roman"/>
          <w:sz w:val="28"/>
          <w:szCs w:val="28"/>
        </w:rPr>
        <w:t>.ч</w:t>
      </w:r>
      <w:proofErr w:type="spellEnd"/>
      <w:proofErr w:type="gramEnd"/>
      <w:r w:rsidRPr="00F63663">
        <w:rPr>
          <w:rFonts w:ascii="Times New Roman" w:hAnsi="Times New Roman" w:cs="Times New Roman"/>
          <w:sz w:val="28"/>
          <w:szCs w:val="28"/>
        </w:rPr>
        <w:t xml:space="preserve">) обуславливает прогноз  выработки от 0,03% до 0,11%, что связано с увеличением расходов на производственные нужды, а также вводом в эксплуатацию </w:t>
      </w:r>
      <w:r w:rsidRPr="00F63663">
        <w:rPr>
          <w:rFonts w:ascii="Times New Roman" w:eastAsia="Times New Roman" w:hAnsi="Times New Roman" w:cs="Times New Roman"/>
          <w:sz w:val="28"/>
          <w:szCs w:val="28"/>
          <w:lang w:eastAsia="ru-RU"/>
        </w:rPr>
        <w:t>новых объектов социального назначения.</w:t>
      </w:r>
    </w:p>
    <w:p w:rsidR="00F502FE" w:rsidRPr="00F63663" w:rsidRDefault="007244AB" w:rsidP="007244AB">
      <w:pPr>
        <w:tabs>
          <w:tab w:val="left" w:pos="540"/>
        </w:tabs>
        <w:suppressAutoHyphens/>
        <w:spacing w:after="0" w:line="0" w:lineRule="atLeast"/>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В 2018 году </w:t>
      </w:r>
      <w:proofErr w:type="gramStart"/>
      <w:r w:rsidRPr="00F63663">
        <w:rPr>
          <w:rFonts w:ascii="Times New Roman" w:hAnsi="Times New Roman" w:cs="Times New Roman"/>
          <w:sz w:val="28"/>
          <w:szCs w:val="28"/>
        </w:rPr>
        <w:t>о</w:t>
      </w:r>
      <w:r w:rsidR="00F502FE" w:rsidRPr="00F63663">
        <w:rPr>
          <w:rFonts w:ascii="Times New Roman" w:hAnsi="Times New Roman" w:cs="Times New Roman"/>
          <w:sz w:val="28"/>
          <w:szCs w:val="28"/>
        </w:rPr>
        <w:t>сновными предприятиями, осуществляющими выр</w:t>
      </w:r>
      <w:r w:rsidRPr="00F63663">
        <w:rPr>
          <w:rFonts w:ascii="Times New Roman" w:hAnsi="Times New Roman" w:cs="Times New Roman"/>
          <w:sz w:val="28"/>
          <w:szCs w:val="28"/>
        </w:rPr>
        <w:t>аботку тепловой энергии являлись</w:t>
      </w:r>
      <w:proofErr w:type="gramEnd"/>
      <w:r w:rsidR="00F16B0B" w:rsidRPr="00F63663">
        <w:rPr>
          <w:rFonts w:ascii="Times New Roman" w:hAnsi="Times New Roman" w:cs="Times New Roman"/>
          <w:sz w:val="28"/>
          <w:szCs w:val="28"/>
        </w:rPr>
        <w:t>:</w:t>
      </w:r>
      <w:r w:rsidR="00F502FE" w:rsidRPr="00F63663">
        <w:rPr>
          <w:rFonts w:ascii="Times New Roman" w:hAnsi="Times New Roman" w:cs="Times New Roman"/>
          <w:sz w:val="28"/>
          <w:szCs w:val="28"/>
        </w:rPr>
        <w:t xml:space="preserve"> </w:t>
      </w:r>
      <w:r w:rsidRPr="00F63663">
        <w:rPr>
          <w:rFonts w:ascii="Times New Roman" w:hAnsi="Times New Roman" w:cs="Times New Roman"/>
          <w:sz w:val="28"/>
          <w:szCs w:val="28"/>
        </w:rPr>
        <w:t xml:space="preserve">три предприятия ЛПУ МГ ООО «Газпром </w:t>
      </w:r>
      <w:proofErr w:type="spellStart"/>
      <w:r w:rsidRPr="00F63663">
        <w:rPr>
          <w:rFonts w:ascii="Times New Roman" w:hAnsi="Times New Roman" w:cs="Times New Roman"/>
          <w:sz w:val="28"/>
          <w:szCs w:val="28"/>
        </w:rPr>
        <w:t>трансгаз</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Югорск</w:t>
      </w:r>
      <w:proofErr w:type="spellEnd"/>
      <w:r w:rsidRPr="00F63663">
        <w:rPr>
          <w:rFonts w:ascii="Times New Roman" w:hAnsi="Times New Roman" w:cs="Times New Roman"/>
          <w:sz w:val="28"/>
          <w:szCs w:val="28"/>
        </w:rPr>
        <w:t xml:space="preserve">» и </w:t>
      </w:r>
      <w:r w:rsidR="00F502FE" w:rsidRPr="00F63663">
        <w:rPr>
          <w:rFonts w:ascii="Times New Roman" w:hAnsi="Times New Roman" w:cs="Times New Roman"/>
          <w:sz w:val="28"/>
          <w:szCs w:val="28"/>
        </w:rPr>
        <w:t xml:space="preserve">ООО «Теплосети Березово», ООО «Теплосети </w:t>
      </w:r>
      <w:proofErr w:type="spellStart"/>
      <w:r w:rsidR="00F502FE" w:rsidRPr="00F63663">
        <w:rPr>
          <w:rFonts w:ascii="Times New Roman" w:hAnsi="Times New Roman" w:cs="Times New Roman"/>
          <w:sz w:val="28"/>
          <w:szCs w:val="28"/>
        </w:rPr>
        <w:t>Игри</w:t>
      </w:r>
      <w:r w:rsidRPr="00F63663">
        <w:rPr>
          <w:rFonts w:ascii="Times New Roman" w:hAnsi="Times New Roman" w:cs="Times New Roman"/>
          <w:sz w:val="28"/>
          <w:szCs w:val="28"/>
        </w:rPr>
        <w:t>м</w:t>
      </w:r>
      <w:proofErr w:type="spellEnd"/>
      <w:r w:rsidRPr="00F63663">
        <w:rPr>
          <w:rFonts w:ascii="Times New Roman" w:hAnsi="Times New Roman" w:cs="Times New Roman"/>
          <w:sz w:val="28"/>
          <w:szCs w:val="28"/>
        </w:rPr>
        <w:t xml:space="preserve">», ООО «Теплосети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w:t>
      </w:r>
      <w:r w:rsidR="005576C9" w:rsidRPr="00F63663">
        <w:rPr>
          <w:rFonts w:ascii="Times New Roman" w:hAnsi="Times New Roman" w:cs="Times New Roman"/>
          <w:sz w:val="28"/>
          <w:szCs w:val="28"/>
        </w:rPr>
        <w:t>.</w:t>
      </w:r>
      <w:r w:rsidRPr="00F63663">
        <w:rPr>
          <w:rFonts w:ascii="Times New Roman" w:hAnsi="Times New Roman" w:cs="Times New Roman"/>
          <w:sz w:val="28"/>
          <w:szCs w:val="28"/>
        </w:rPr>
        <w:t xml:space="preserve"> </w:t>
      </w:r>
      <w:r w:rsidR="005576C9" w:rsidRPr="00F63663">
        <w:rPr>
          <w:rFonts w:ascii="Times New Roman" w:hAnsi="Times New Roman" w:cs="Times New Roman"/>
          <w:sz w:val="28"/>
          <w:szCs w:val="28"/>
        </w:rPr>
        <w:t>С</w:t>
      </w:r>
      <w:r w:rsidR="00F16B0B" w:rsidRPr="00F63663">
        <w:rPr>
          <w:rFonts w:ascii="Times New Roman" w:hAnsi="Times New Roman" w:cs="Times New Roman"/>
          <w:sz w:val="28"/>
          <w:szCs w:val="28"/>
        </w:rPr>
        <w:t xml:space="preserve"> декабря 2019 года деятельность осуществляют - МУП «Теплосети Березово», МУП «Теплосети </w:t>
      </w:r>
      <w:proofErr w:type="spellStart"/>
      <w:r w:rsidR="00F16B0B" w:rsidRPr="00F63663">
        <w:rPr>
          <w:rFonts w:ascii="Times New Roman" w:hAnsi="Times New Roman" w:cs="Times New Roman"/>
          <w:sz w:val="28"/>
          <w:szCs w:val="28"/>
        </w:rPr>
        <w:t>Игрим</w:t>
      </w:r>
      <w:proofErr w:type="spellEnd"/>
      <w:r w:rsidR="00F16B0B" w:rsidRPr="00F63663">
        <w:rPr>
          <w:rFonts w:ascii="Times New Roman" w:hAnsi="Times New Roman" w:cs="Times New Roman"/>
          <w:sz w:val="28"/>
          <w:szCs w:val="28"/>
        </w:rPr>
        <w:t xml:space="preserve">», МУП «Теплосети </w:t>
      </w:r>
      <w:proofErr w:type="spellStart"/>
      <w:r w:rsidR="00F16B0B" w:rsidRPr="00F63663">
        <w:rPr>
          <w:rFonts w:ascii="Times New Roman" w:hAnsi="Times New Roman" w:cs="Times New Roman"/>
          <w:sz w:val="28"/>
          <w:szCs w:val="28"/>
        </w:rPr>
        <w:t>Саранпауль</w:t>
      </w:r>
      <w:proofErr w:type="spellEnd"/>
      <w:r w:rsidR="00F16B0B" w:rsidRPr="00F63663">
        <w:rPr>
          <w:rFonts w:ascii="Times New Roman" w:hAnsi="Times New Roman" w:cs="Times New Roman"/>
          <w:sz w:val="28"/>
          <w:szCs w:val="28"/>
        </w:rPr>
        <w:t>»).</w:t>
      </w:r>
    </w:p>
    <w:p w:rsidR="00F502FE" w:rsidRPr="00F63663"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F63663">
        <w:rPr>
          <w:rFonts w:ascii="Times New Roman" w:hAnsi="Times New Roman" w:cs="Times New Roman"/>
          <w:sz w:val="28"/>
          <w:szCs w:val="28"/>
        </w:rPr>
        <w:t>На территории района из 20 котельных, 6 кот</w:t>
      </w:r>
      <w:r w:rsidR="00F16B0B" w:rsidRPr="00F63663">
        <w:rPr>
          <w:rFonts w:ascii="Times New Roman" w:hAnsi="Times New Roman" w:cs="Times New Roman"/>
          <w:sz w:val="28"/>
          <w:szCs w:val="28"/>
        </w:rPr>
        <w:t>ельных работают на угле</w:t>
      </w:r>
      <w:r w:rsidRPr="00F63663">
        <w:rPr>
          <w:rFonts w:ascii="Times New Roman" w:hAnsi="Times New Roman" w:cs="Times New Roman"/>
          <w:sz w:val="28"/>
          <w:szCs w:val="28"/>
        </w:rPr>
        <w:t xml:space="preserve">, 14 на природном газе. Ежегодно, общий объем производства тепловой энергии составляет более 200 тыс. Гкал. Объем прогнозного периода сформирован с учетом ввода объектов промышленного и социального назначения. </w:t>
      </w:r>
    </w:p>
    <w:p w:rsidR="00F502FE" w:rsidRPr="00F63663"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F63663">
        <w:rPr>
          <w:rFonts w:ascii="Times New Roman" w:hAnsi="Times New Roman" w:cs="Times New Roman"/>
          <w:sz w:val="28"/>
          <w:szCs w:val="28"/>
        </w:rPr>
        <w:t>Одной из ключевых проблем сферы коммунального хозяйства является устаревшее, технически несовершенное эксплуатируемое оборудование,   экономически необоснованный</w:t>
      </w:r>
      <w:r w:rsidR="005576C9" w:rsidRPr="00F63663">
        <w:rPr>
          <w:rFonts w:ascii="Times New Roman" w:hAnsi="Times New Roman" w:cs="Times New Roman"/>
          <w:sz w:val="28"/>
          <w:szCs w:val="28"/>
        </w:rPr>
        <w:t xml:space="preserve"> тариф на услуги, не покрывающий</w:t>
      </w:r>
      <w:r w:rsidRPr="00F63663">
        <w:rPr>
          <w:rFonts w:ascii="Times New Roman" w:hAnsi="Times New Roman" w:cs="Times New Roman"/>
          <w:sz w:val="28"/>
          <w:szCs w:val="28"/>
        </w:rPr>
        <w:t xml:space="preserve"> затрат на топливно-энергетические ресурсы, и как результат – убыточность предприятий коммунального хозяйства. </w:t>
      </w:r>
    </w:p>
    <w:p w:rsidR="00F502FE" w:rsidRPr="00F63663" w:rsidRDefault="00F502FE" w:rsidP="00F502FE">
      <w:pPr>
        <w:spacing w:after="0" w:line="240" w:lineRule="auto"/>
        <w:ind w:firstLine="709"/>
        <w:jc w:val="both"/>
        <w:rPr>
          <w:rFonts w:ascii="Times New Roman" w:eastAsia="Times New Roman" w:hAnsi="Times New Roman" w:cs="Times New Roman"/>
          <w:bCs/>
          <w:sz w:val="28"/>
          <w:szCs w:val="28"/>
          <w:lang w:eastAsia="ru-RU"/>
        </w:rPr>
      </w:pPr>
      <w:r w:rsidRPr="00F63663">
        <w:rPr>
          <w:rFonts w:ascii="Times New Roman" w:eastAsia="Times New Roman" w:hAnsi="Times New Roman" w:cs="Times New Roman"/>
          <w:bCs/>
          <w:sz w:val="28"/>
          <w:szCs w:val="28"/>
          <w:lang w:eastAsia="ru-RU"/>
        </w:rPr>
        <w:t>4. Водоснабжение, водоотведение, организация сбора и утилизации отходов, деятельность по ликвидации загрязнений.</w:t>
      </w:r>
    </w:p>
    <w:p w:rsidR="00F502FE" w:rsidRPr="00F63663" w:rsidRDefault="00F16B0B"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bCs/>
          <w:sz w:val="28"/>
          <w:szCs w:val="28"/>
          <w:lang w:eastAsia="ru-RU"/>
        </w:rPr>
        <w:t>В 2018 году доля данного сектора составила</w:t>
      </w:r>
      <w:r w:rsidR="00F502FE" w:rsidRPr="00F63663">
        <w:rPr>
          <w:rFonts w:ascii="Times New Roman" w:eastAsia="Times New Roman" w:hAnsi="Times New Roman" w:cs="Times New Roman"/>
          <w:bCs/>
          <w:sz w:val="28"/>
          <w:szCs w:val="28"/>
          <w:lang w:eastAsia="ru-RU"/>
        </w:rPr>
        <w:t xml:space="preserve"> 2,7%. </w:t>
      </w:r>
      <w:r w:rsidR="00F502FE" w:rsidRPr="00F63663">
        <w:rPr>
          <w:rFonts w:ascii="Times New Roman" w:eastAsia="Times New Roman" w:hAnsi="Times New Roman" w:cs="Times New Roman"/>
          <w:sz w:val="28"/>
          <w:szCs w:val="28"/>
          <w:lang w:eastAsia="ru-RU"/>
        </w:rPr>
        <w:t xml:space="preserve">Прогнозный период характеризуется незначительной динамикой объемов производства </w:t>
      </w:r>
      <w:r w:rsidR="0042576B" w:rsidRPr="00F63663">
        <w:rPr>
          <w:rFonts w:ascii="Times New Roman" w:eastAsia="Times New Roman" w:hAnsi="Times New Roman" w:cs="Times New Roman"/>
          <w:sz w:val="28"/>
          <w:szCs w:val="28"/>
          <w:lang w:eastAsia="ru-RU"/>
        </w:rPr>
        <w:t xml:space="preserve">в </w:t>
      </w:r>
      <w:r w:rsidR="005576C9" w:rsidRPr="00F63663">
        <w:rPr>
          <w:rFonts w:ascii="Times New Roman" w:eastAsia="Times New Roman" w:hAnsi="Times New Roman" w:cs="Times New Roman"/>
          <w:sz w:val="28"/>
          <w:szCs w:val="28"/>
          <w:lang w:eastAsia="ru-RU"/>
        </w:rPr>
        <w:t>стоимостном</w:t>
      </w:r>
      <w:r w:rsidR="0042576B" w:rsidRPr="00F63663">
        <w:rPr>
          <w:rFonts w:ascii="Times New Roman" w:eastAsia="Times New Roman" w:hAnsi="Times New Roman" w:cs="Times New Roman"/>
          <w:sz w:val="28"/>
          <w:szCs w:val="28"/>
          <w:lang w:eastAsia="ru-RU"/>
        </w:rPr>
        <w:t xml:space="preserve"> выражении </w:t>
      </w:r>
      <w:r w:rsidR="00F502FE" w:rsidRPr="00F63663">
        <w:rPr>
          <w:rFonts w:ascii="Times New Roman" w:eastAsia="Times New Roman" w:hAnsi="Times New Roman" w:cs="Times New Roman"/>
          <w:sz w:val="28"/>
          <w:szCs w:val="28"/>
          <w:lang w:eastAsia="ru-RU"/>
        </w:rPr>
        <w:t>от 97,15% до 98,60% или 80,89 млн. рублей, что обусловлено экономией ресурсов.</w:t>
      </w:r>
    </w:p>
    <w:p w:rsidR="00F502FE" w:rsidRPr="00F63663"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Производственные предприятия Березовского района отражены на карте промышленности Югры, с целью продвижения инвестиционного и промышленного потенциала территории, консолидации информации о состоянии отраслей, информирования потенциальных инвесторов. </w:t>
      </w:r>
    </w:p>
    <w:p w:rsidR="00F502FE" w:rsidRPr="00F63663" w:rsidRDefault="00F502FE" w:rsidP="00F502FE">
      <w:pPr>
        <w:keepNext/>
        <w:spacing w:before="240" w:after="60" w:line="240" w:lineRule="auto"/>
        <w:ind w:firstLine="708"/>
        <w:jc w:val="center"/>
        <w:outlineLvl w:val="3"/>
        <w:rPr>
          <w:rFonts w:ascii="Times New Roman" w:eastAsia="Calibri" w:hAnsi="Times New Roman" w:cs="Times New Roman"/>
          <w:sz w:val="28"/>
          <w:szCs w:val="28"/>
          <w:lang w:eastAsia="ru-RU"/>
        </w:rPr>
      </w:pPr>
      <w:r w:rsidRPr="00F63663">
        <w:rPr>
          <w:rFonts w:ascii="Times New Roman" w:eastAsia="Calibri" w:hAnsi="Times New Roman" w:cs="Times New Roman"/>
          <w:sz w:val="28"/>
          <w:szCs w:val="28"/>
          <w:lang w:eastAsia="ru-RU"/>
        </w:rPr>
        <w:lastRenderedPageBreak/>
        <w:t>Инвестиции</w:t>
      </w:r>
    </w:p>
    <w:p w:rsidR="00F502FE" w:rsidRPr="00F63663" w:rsidRDefault="00F502FE" w:rsidP="00F502FE">
      <w:pPr>
        <w:keepNext/>
        <w:spacing w:before="240" w:after="60" w:line="240" w:lineRule="auto"/>
        <w:ind w:firstLine="708"/>
        <w:jc w:val="center"/>
        <w:outlineLvl w:val="3"/>
        <w:rPr>
          <w:rFonts w:ascii="Times New Roman" w:eastAsia="Calibri" w:hAnsi="Times New Roman" w:cs="Times New Roman"/>
          <w:sz w:val="2"/>
          <w:szCs w:val="28"/>
          <w:lang w:eastAsia="ru-RU"/>
        </w:rPr>
      </w:pPr>
    </w:p>
    <w:p w:rsidR="00F502FE" w:rsidRPr="00F63663" w:rsidRDefault="00F502FE" w:rsidP="00F502FE">
      <w:pPr>
        <w:widowControl w:val="0"/>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Повышение инвестиционной привлекательности Березовского района,  формирование благоприятного инвестиционного климата являются первоочередными задачами </w:t>
      </w:r>
      <w:r w:rsidRPr="00F63663">
        <w:rPr>
          <w:rFonts w:ascii="Times New Roman" w:hAnsi="Times New Roman" w:cs="Times New Roman"/>
          <w:color w:val="000000"/>
          <w:sz w:val="28"/>
          <w:szCs w:val="28"/>
        </w:rPr>
        <w:t>органов местного самоуправления, определенными</w:t>
      </w:r>
      <w:r w:rsidRPr="00F63663">
        <w:rPr>
          <w:rFonts w:ascii="Times New Roman" w:hAnsi="Times New Roman" w:cs="Times New Roman"/>
          <w:sz w:val="28"/>
          <w:szCs w:val="28"/>
        </w:rPr>
        <w:t xml:space="preserve"> Стратегией социально-экономического развития Березовского района до 2030 года.</w:t>
      </w:r>
    </w:p>
    <w:p w:rsidR="00F502FE" w:rsidRPr="00F63663" w:rsidRDefault="00F502FE" w:rsidP="00F502FE">
      <w:pPr>
        <w:widowControl w:val="0"/>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По результатам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2018 год Березовский район поднялся с 19 места на 10 место </w:t>
      </w:r>
      <w:r w:rsidRPr="00F63663">
        <w:rPr>
          <w:rFonts w:ascii="Times New Roman" w:eastAsia="Calibri" w:hAnsi="Times New Roman" w:cs="Times New Roman"/>
          <w:spacing w:val="2"/>
          <w:sz w:val="28"/>
          <w:szCs w:val="28"/>
          <w:shd w:val="clear" w:color="auto" w:fill="FFFFFF"/>
        </w:rPr>
        <w:t>среди муниципальных образований Югры</w:t>
      </w:r>
      <w:r w:rsidRPr="00F63663">
        <w:rPr>
          <w:rFonts w:ascii="Times New Roman" w:hAnsi="Times New Roman" w:cs="Times New Roman"/>
          <w:sz w:val="28"/>
          <w:szCs w:val="28"/>
        </w:rPr>
        <w:t xml:space="preserve"> и вошел в группу «С»  (</w:t>
      </w:r>
      <w:r w:rsidRPr="00F63663">
        <w:rPr>
          <w:rFonts w:ascii="Times New Roman" w:eastAsia="Calibri" w:hAnsi="Times New Roman" w:cs="Times New Roman"/>
          <w:spacing w:val="2"/>
          <w:sz w:val="28"/>
          <w:szCs w:val="28"/>
          <w:shd w:val="clear" w:color="auto" w:fill="FFFFFF"/>
        </w:rPr>
        <w:t>муниципальные образования с удовлетворительными условиями развития предпринимательской и инвестиционной деятельности)</w:t>
      </w:r>
      <w:r w:rsidRPr="00F63663">
        <w:rPr>
          <w:rFonts w:ascii="Times New Roman" w:hAnsi="Times New Roman" w:cs="Times New Roman"/>
          <w:sz w:val="28"/>
          <w:szCs w:val="28"/>
        </w:rPr>
        <w:t>.</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В 2018 году объем инвестиций в основной капитал за счет всех источников финансирования увеличился на 14,30% и составил 1 402,21 млн. рублей в сопоставимых ценах. </w:t>
      </w:r>
    </w:p>
    <w:p w:rsidR="00F502FE" w:rsidRPr="00F63663" w:rsidRDefault="00F502FE" w:rsidP="00F502FE">
      <w:pPr>
        <w:widowControl w:val="0"/>
        <w:suppressAutoHyphens/>
        <w:spacing w:after="0" w:line="240" w:lineRule="auto"/>
        <w:ind w:firstLine="709"/>
        <w:jc w:val="both"/>
        <w:rPr>
          <w:rFonts w:ascii="Times New Roman" w:hAnsi="Times New Roman" w:cs="Times New Roman"/>
          <w:sz w:val="28"/>
          <w:szCs w:val="28"/>
          <w:lang w:eastAsia="zh-CN"/>
        </w:rPr>
      </w:pPr>
      <w:r w:rsidRPr="00F63663">
        <w:rPr>
          <w:rFonts w:ascii="Times New Roman" w:hAnsi="Times New Roman" w:cs="Times New Roman"/>
          <w:sz w:val="28"/>
          <w:szCs w:val="28"/>
          <w:lang w:eastAsia="zh-CN"/>
        </w:rPr>
        <w:t xml:space="preserve">Среднегодовому приросту инвестиций будут способствовать меры, реализуемые Правительством </w:t>
      </w:r>
      <w:r w:rsidR="005576C9" w:rsidRPr="00F63663">
        <w:rPr>
          <w:rFonts w:ascii="Times New Roman" w:hAnsi="Times New Roman" w:cs="Times New Roman"/>
          <w:sz w:val="28"/>
          <w:szCs w:val="28"/>
          <w:lang w:eastAsia="zh-CN"/>
        </w:rPr>
        <w:t>Ханты-Мансийского автономного округа - Югры</w:t>
      </w:r>
      <w:r w:rsidRPr="00F63663">
        <w:rPr>
          <w:rFonts w:ascii="Times New Roman" w:hAnsi="Times New Roman" w:cs="Times New Roman"/>
          <w:sz w:val="28"/>
          <w:szCs w:val="28"/>
          <w:lang w:eastAsia="zh-CN"/>
        </w:rPr>
        <w:t xml:space="preserve">, муниципальным образованием по активизации предпринимательской и инвестиционной деятельности. </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С целью стимулирования инвестиционной активности на т</w:t>
      </w:r>
      <w:r w:rsidR="005576C9" w:rsidRPr="00F63663">
        <w:rPr>
          <w:rFonts w:ascii="Times New Roman" w:eastAsia="Times New Roman" w:hAnsi="Times New Roman" w:cs="Times New Roman"/>
          <w:sz w:val="28"/>
          <w:szCs w:val="28"/>
          <w:lang w:eastAsia="ru-RU"/>
        </w:rPr>
        <w:t>ерритории Березовского района,</w:t>
      </w:r>
      <w:r w:rsidRPr="00F63663">
        <w:rPr>
          <w:rFonts w:ascii="Times New Roman" w:eastAsia="Times New Roman" w:hAnsi="Times New Roman" w:cs="Times New Roman"/>
          <w:sz w:val="28"/>
          <w:szCs w:val="28"/>
          <w:lang w:eastAsia="ru-RU"/>
        </w:rPr>
        <w:t xml:space="preserve"> поддержки перспективных инвестиционных проектов, реализация которых будет в полной мере отвечать приоритетам и целям, определенным в Стратегии </w:t>
      </w:r>
      <w:r w:rsidR="005576C9" w:rsidRPr="00F63663">
        <w:rPr>
          <w:rFonts w:ascii="Times New Roman" w:eastAsia="Times New Roman" w:hAnsi="Times New Roman" w:cs="Times New Roman"/>
          <w:sz w:val="28"/>
          <w:szCs w:val="28"/>
          <w:lang w:eastAsia="ru-RU"/>
        </w:rPr>
        <w:t>- 2030</w:t>
      </w:r>
      <w:r w:rsidRPr="00F63663">
        <w:rPr>
          <w:rFonts w:ascii="Times New Roman" w:eastAsia="Times New Roman" w:hAnsi="Times New Roman" w:cs="Times New Roman"/>
          <w:sz w:val="28"/>
          <w:szCs w:val="28"/>
          <w:lang w:eastAsia="ru-RU"/>
        </w:rPr>
        <w:t xml:space="preserve"> на среднесрочный и долгосрочный период, разраб</w:t>
      </w:r>
      <w:r w:rsidR="00CD1C33" w:rsidRPr="00F63663">
        <w:rPr>
          <w:rFonts w:ascii="Times New Roman" w:eastAsia="Times New Roman" w:hAnsi="Times New Roman" w:cs="Times New Roman"/>
          <w:sz w:val="28"/>
          <w:szCs w:val="28"/>
          <w:lang w:eastAsia="ru-RU"/>
        </w:rPr>
        <w:t>отана нормативно-правовая база. На</w:t>
      </w:r>
      <w:r w:rsidRPr="00F63663">
        <w:rPr>
          <w:rFonts w:ascii="Times New Roman" w:eastAsia="Times New Roman" w:hAnsi="Times New Roman" w:cs="Times New Roman"/>
          <w:sz w:val="28"/>
          <w:szCs w:val="28"/>
          <w:lang w:eastAsia="ru-RU"/>
        </w:rPr>
        <w:t xml:space="preserve"> </w:t>
      </w:r>
      <w:proofErr w:type="gramStart"/>
      <w:r w:rsidRPr="00F63663">
        <w:rPr>
          <w:rFonts w:ascii="Times New Roman" w:eastAsia="Times New Roman" w:hAnsi="Times New Roman" w:cs="Times New Roman"/>
          <w:sz w:val="28"/>
          <w:szCs w:val="28"/>
          <w:lang w:eastAsia="ru-RU"/>
        </w:rPr>
        <w:t>официальном</w:t>
      </w:r>
      <w:proofErr w:type="gramEnd"/>
      <w:r w:rsidRPr="00F63663">
        <w:rPr>
          <w:rFonts w:ascii="Times New Roman" w:eastAsia="Times New Roman" w:hAnsi="Times New Roman" w:cs="Times New Roman"/>
          <w:sz w:val="28"/>
          <w:szCs w:val="28"/>
          <w:lang w:eastAsia="ru-RU"/>
        </w:rPr>
        <w:t xml:space="preserve"> </w:t>
      </w:r>
      <w:r w:rsidR="00417AD3" w:rsidRPr="00F63663">
        <w:rPr>
          <w:rFonts w:ascii="Times New Roman" w:eastAsia="Times New Roman" w:hAnsi="Times New Roman" w:cs="Times New Roman"/>
          <w:sz w:val="28"/>
          <w:szCs w:val="28"/>
          <w:lang w:eastAsia="ru-RU"/>
        </w:rPr>
        <w:t>веб-</w:t>
      </w:r>
      <w:r w:rsidRPr="00F63663">
        <w:rPr>
          <w:rFonts w:ascii="Times New Roman" w:eastAsia="Times New Roman" w:hAnsi="Times New Roman" w:cs="Times New Roman"/>
          <w:sz w:val="28"/>
          <w:szCs w:val="28"/>
          <w:lang w:eastAsia="ru-RU"/>
        </w:rPr>
        <w:t xml:space="preserve">сайте Березовского района </w:t>
      </w:r>
      <w:hyperlink r:id="rId20" w:history="1">
        <w:r w:rsidRPr="00F63663">
          <w:rPr>
            <w:rFonts w:ascii="Times New Roman" w:eastAsia="Times New Roman" w:hAnsi="Times New Roman" w:cs="Times New Roman"/>
            <w:color w:val="0000FF"/>
            <w:sz w:val="28"/>
            <w:szCs w:val="28"/>
            <w:u w:val="single"/>
            <w:lang w:val="en-US" w:eastAsia="ru-RU"/>
          </w:rPr>
          <w:t>www</w:t>
        </w:r>
        <w:r w:rsidRPr="00F63663">
          <w:rPr>
            <w:rFonts w:ascii="Times New Roman" w:eastAsia="Times New Roman" w:hAnsi="Times New Roman" w:cs="Times New Roman"/>
            <w:color w:val="0000FF"/>
            <w:sz w:val="28"/>
            <w:szCs w:val="28"/>
            <w:u w:val="single"/>
            <w:lang w:eastAsia="ru-RU"/>
          </w:rPr>
          <w:t>.</w:t>
        </w:r>
        <w:proofErr w:type="spellStart"/>
        <w:r w:rsidRPr="00F63663">
          <w:rPr>
            <w:rFonts w:ascii="Times New Roman" w:eastAsia="Times New Roman" w:hAnsi="Times New Roman" w:cs="Times New Roman"/>
            <w:color w:val="0000FF"/>
            <w:sz w:val="28"/>
            <w:szCs w:val="28"/>
            <w:u w:val="single"/>
            <w:lang w:val="en-US" w:eastAsia="ru-RU"/>
          </w:rPr>
          <w:t>berezovo</w:t>
        </w:r>
        <w:proofErr w:type="spellEnd"/>
        <w:r w:rsidRPr="00F63663">
          <w:rPr>
            <w:rFonts w:ascii="Times New Roman" w:eastAsia="Times New Roman" w:hAnsi="Times New Roman" w:cs="Times New Roman"/>
            <w:color w:val="0000FF"/>
            <w:sz w:val="28"/>
            <w:szCs w:val="28"/>
            <w:u w:val="single"/>
            <w:lang w:eastAsia="ru-RU"/>
          </w:rPr>
          <w:t>.</w:t>
        </w:r>
        <w:proofErr w:type="spellStart"/>
        <w:r w:rsidRPr="00F63663">
          <w:rPr>
            <w:rFonts w:ascii="Times New Roman" w:eastAsia="Times New Roman" w:hAnsi="Times New Roman" w:cs="Times New Roman"/>
            <w:color w:val="0000FF"/>
            <w:sz w:val="28"/>
            <w:szCs w:val="28"/>
            <w:u w:val="single"/>
            <w:lang w:val="en-US" w:eastAsia="ru-RU"/>
          </w:rPr>
          <w:t>ru</w:t>
        </w:r>
        <w:proofErr w:type="spellEnd"/>
      </w:hyperlink>
      <w:r w:rsidRPr="00F63663">
        <w:rPr>
          <w:rFonts w:ascii="Times New Roman" w:eastAsia="Times New Roman" w:hAnsi="Times New Roman" w:cs="Times New Roman"/>
          <w:color w:val="0000FF"/>
          <w:sz w:val="28"/>
          <w:szCs w:val="28"/>
          <w:u w:val="single"/>
          <w:lang w:eastAsia="ru-RU"/>
        </w:rPr>
        <w:t xml:space="preserve"> </w:t>
      </w:r>
      <w:r w:rsidRPr="00F63663">
        <w:rPr>
          <w:rFonts w:ascii="Times New Roman" w:eastAsia="Times New Roman" w:hAnsi="Times New Roman" w:cs="Times New Roman"/>
          <w:sz w:val="28"/>
          <w:szCs w:val="28"/>
          <w:lang w:eastAsia="ru-RU"/>
        </w:rPr>
        <w:t>действует раздел «Инвестиционная деятельность», где размещена информация об инвестиционных предложениях, проектах, инвестиционных площадках, институтах развития поддержки предпринимательства и другая необходимая информация.</w:t>
      </w:r>
    </w:p>
    <w:p w:rsidR="00F502FE" w:rsidRPr="00F63663" w:rsidRDefault="00F502FE" w:rsidP="00F502FE">
      <w:pPr>
        <w:widowControl w:val="0"/>
        <w:spacing w:after="0" w:line="240" w:lineRule="auto"/>
        <w:ind w:firstLine="880"/>
        <w:jc w:val="both"/>
        <w:rPr>
          <w:rFonts w:ascii="Times New Roman" w:hAnsi="Times New Roman" w:cs="Times New Roman"/>
          <w:sz w:val="28"/>
          <w:szCs w:val="28"/>
        </w:rPr>
      </w:pPr>
      <w:r w:rsidRPr="00F63663">
        <w:rPr>
          <w:rFonts w:ascii="Times New Roman" w:hAnsi="Times New Roman" w:cs="Times New Roman"/>
          <w:sz w:val="28"/>
          <w:szCs w:val="28"/>
        </w:rPr>
        <w:t>Установлены меры поддержки инвесторов, такие как: предоставление субсидий в рамках действующих муниципальных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hAnsi="Times New Roman" w:cs="Times New Roman"/>
          <w:color w:val="000000"/>
          <w:sz w:val="28"/>
          <w:szCs w:val="28"/>
        </w:rPr>
        <w:t>Увеличение инвестиций в основной капитал в 2020 – 2024 годах будет определяться возможностью наращивания частных инвестиционных вливаний, оптимизируя бюджетные инвестиции.</w:t>
      </w:r>
    </w:p>
    <w:p w:rsidR="00F502FE" w:rsidRPr="00F63663" w:rsidRDefault="00F502FE" w:rsidP="00F502FE">
      <w:pPr>
        <w:spacing w:after="0" w:line="240" w:lineRule="auto"/>
        <w:ind w:firstLine="709"/>
        <w:jc w:val="both"/>
        <w:rPr>
          <w:rFonts w:ascii="Times New Roman" w:hAnsi="Times New Roman" w:cs="Times New Roman"/>
          <w:color w:val="000000"/>
          <w:sz w:val="28"/>
          <w:szCs w:val="28"/>
        </w:rPr>
      </w:pPr>
      <w:r w:rsidRPr="00F63663">
        <w:rPr>
          <w:rFonts w:ascii="Times New Roman" w:eastAsia="Times New Roman" w:hAnsi="Times New Roman" w:cs="Times New Roman"/>
          <w:sz w:val="28"/>
          <w:szCs w:val="28"/>
          <w:lang w:eastAsia="ru-RU"/>
        </w:rPr>
        <w:t xml:space="preserve">Среднесрочный прогноз инвестиционных поступлений сформирован с учетом планов строительного комплекса за счет средств областной программы «Сотрудничество», государственной программы Ханты-Мансийского  автономного округа – Югры: «Адресная инвестиционная программа Ханты-Мансийского автономного округа – Югры на 2019 год и на плановый период 2020 </w:t>
      </w:r>
      <w:r w:rsidRPr="00F63663">
        <w:rPr>
          <w:rFonts w:ascii="Times New Roman" w:eastAsia="Times New Roman" w:hAnsi="Times New Roman" w:cs="Times New Roman"/>
          <w:sz w:val="28"/>
          <w:szCs w:val="28"/>
          <w:lang w:eastAsia="ru-RU"/>
        </w:rPr>
        <w:lastRenderedPageBreak/>
        <w:t xml:space="preserve">– 2021 годов», а так же планов </w:t>
      </w:r>
      <w:r w:rsidRPr="00F63663">
        <w:rPr>
          <w:rFonts w:ascii="Times New Roman" w:hAnsi="Times New Roman" w:cs="Times New Roman"/>
          <w:color w:val="000000"/>
          <w:sz w:val="28"/>
          <w:szCs w:val="28"/>
        </w:rPr>
        <w:t>реализация проектов</w:t>
      </w:r>
      <w:r w:rsidRPr="00F63663">
        <w:rPr>
          <w:rFonts w:ascii="Times New Roman" w:eastAsia="Times New Roman" w:hAnsi="Times New Roman" w:cs="Times New Roman"/>
          <w:sz w:val="28"/>
          <w:szCs w:val="28"/>
          <w:lang w:eastAsia="ru-RU"/>
        </w:rPr>
        <w:t xml:space="preserve"> за счет внебюджетных источников – сре</w:t>
      </w:r>
      <w:proofErr w:type="gramStart"/>
      <w:r w:rsidRPr="00F63663">
        <w:rPr>
          <w:rFonts w:ascii="Times New Roman" w:eastAsia="Times New Roman" w:hAnsi="Times New Roman" w:cs="Times New Roman"/>
          <w:sz w:val="28"/>
          <w:szCs w:val="28"/>
          <w:lang w:eastAsia="ru-RU"/>
        </w:rPr>
        <w:t>дств пр</w:t>
      </w:r>
      <w:proofErr w:type="gramEnd"/>
      <w:r w:rsidRPr="00F63663">
        <w:rPr>
          <w:rFonts w:ascii="Times New Roman" w:eastAsia="Times New Roman" w:hAnsi="Times New Roman" w:cs="Times New Roman"/>
          <w:sz w:val="28"/>
          <w:szCs w:val="28"/>
          <w:lang w:eastAsia="ru-RU"/>
        </w:rPr>
        <w:t>едприятий</w:t>
      </w:r>
      <w:r w:rsidRPr="00F63663">
        <w:rPr>
          <w:rFonts w:ascii="Times New Roman" w:hAnsi="Times New Roman" w:cs="Times New Roman"/>
          <w:color w:val="000000"/>
          <w:sz w:val="28"/>
          <w:szCs w:val="28"/>
        </w:rPr>
        <w:t>, в том числе:</w:t>
      </w:r>
    </w:p>
    <w:p w:rsidR="00F502FE" w:rsidRPr="00F63663" w:rsidRDefault="005576C9" w:rsidP="00F502FE">
      <w:pPr>
        <w:spacing w:after="0" w:line="240" w:lineRule="auto"/>
        <w:ind w:firstLine="709"/>
        <w:jc w:val="both"/>
        <w:rPr>
          <w:rFonts w:ascii="Times New Roman" w:hAnsi="Times New Roman" w:cs="Times New Roman"/>
          <w:color w:val="000000"/>
          <w:sz w:val="28"/>
          <w:szCs w:val="28"/>
        </w:rPr>
      </w:pPr>
      <w:r w:rsidRPr="00F63663">
        <w:rPr>
          <w:rFonts w:ascii="Times New Roman" w:hAnsi="Times New Roman" w:cs="Times New Roman"/>
          <w:color w:val="000000"/>
          <w:sz w:val="28"/>
          <w:szCs w:val="28"/>
        </w:rPr>
        <w:t>1. Д</w:t>
      </w:r>
      <w:r w:rsidR="00F502FE" w:rsidRPr="00F63663">
        <w:rPr>
          <w:rFonts w:ascii="Times New Roman" w:hAnsi="Times New Roman" w:cs="Times New Roman"/>
          <w:color w:val="000000"/>
          <w:sz w:val="28"/>
          <w:szCs w:val="28"/>
        </w:rPr>
        <w:t>ля развития транспортной инфраструктуры Березовского района будет продолжена работа по дор</w:t>
      </w:r>
      <w:r w:rsidRPr="00F63663">
        <w:rPr>
          <w:rFonts w:ascii="Times New Roman" w:hAnsi="Times New Roman" w:cs="Times New Roman"/>
          <w:color w:val="000000"/>
          <w:sz w:val="28"/>
          <w:szCs w:val="28"/>
        </w:rPr>
        <w:t>ожному строительству (подготовке</w:t>
      </w:r>
      <w:r w:rsidR="00F502FE" w:rsidRPr="00F63663">
        <w:rPr>
          <w:rFonts w:ascii="Times New Roman" w:hAnsi="Times New Roman" w:cs="Times New Roman"/>
          <w:color w:val="000000"/>
          <w:sz w:val="28"/>
          <w:szCs w:val="28"/>
        </w:rPr>
        <w:t xml:space="preserve"> к строительству):</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 автомобильной дороги с. </w:t>
      </w:r>
      <w:proofErr w:type="spellStart"/>
      <w:r w:rsidRPr="00F63663">
        <w:rPr>
          <w:rFonts w:ascii="Times New Roman" w:eastAsia="Times New Roman" w:hAnsi="Times New Roman" w:cs="Times New Roman"/>
          <w:sz w:val="28"/>
          <w:szCs w:val="28"/>
          <w:lang w:eastAsia="ru-RU"/>
        </w:rPr>
        <w:t>Саранпауль</w:t>
      </w:r>
      <w:proofErr w:type="spellEnd"/>
      <w:r w:rsidRPr="00F63663">
        <w:rPr>
          <w:rFonts w:ascii="Times New Roman" w:eastAsia="Times New Roman" w:hAnsi="Times New Roman" w:cs="Times New Roman"/>
          <w:sz w:val="28"/>
          <w:szCs w:val="28"/>
          <w:lang w:eastAsia="ru-RU"/>
        </w:rPr>
        <w:t xml:space="preserve"> – </w:t>
      </w:r>
      <w:r w:rsidRPr="00F63663">
        <w:rPr>
          <w:rFonts w:ascii="Times New Roman" w:eastAsia="Times New Roman" w:hAnsi="Times New Roman" w:cs="Times New Roman"/>
          <w:bCs/>
          <w:color w:val="000000"/>
          <w:sz w:val="28"/>
          <w:szCs w:val="28"/>
          <w:lang w:eastAsia="ru-RU"/>
        </w:rPr>
        <w:t>речной порт бассейна реки Обь;</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 автомобильной дороги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w:t>
      </w:r>
      <w:proofErr w:type="spellStart"/>
      <w:r w:rsidRPr="00F63663">
        <w:rPr>
          <w:rFonts w:ascii="Times New Roman" w:eastAsia="Times New Roman" w:hAnsi="Times New Roman" w:cs="Times New Roman"/>
          <w:sz w:val="28"/>
          <w:szCs w:val="28"/>
          <w:lang w:eastAsia="ru-RU"/>
        </w:rPr>
        <w:t>Приобъе</w:t>
      </w:r>
      <w:proofErr w:type="spellEnd"/>
      <w:r w:rsidRPr="00F63663">
        <w:rPr>
          <w:rFonts w:ascii="Times New Roman" w:eastAsia="Times New Roman" w:hAnsi="Times New Roman" w:cs="Times New Roman"/>
          <w:sz w:val="28"/>
          <w:szCs w:val="28"/>
          <w:lang w:eastAsia="ru-RU"/>
        </w:rPr>
        <w:t xml:space="preserve"> –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w:t>
      </w:r>
      <w:proofErr w:type="spellStart"/>
      <w:r w:rsidRPr="00F63663">
        <w:rPr>
          <w:rFonts w:ascii="Times New Roman" w:eastAsia="Times New Roman" w:hAnsi="Times New Roman" w:cs="Times New Roman"/>
          <w:sz w:val="28"/>
          <w:szCs w:val="28"/>
          <w:lang w:eastAsia="ru-RU"/>
        </w:rPr>
        <w:t>Игрим</w:t>
      </w:r>
      <w:proofErr w:type="spellEnd"/>
      <w:r w:rsidRPr="00F63663">
        <w:rPr>
          <w:rFonts w:ascii="Times New Roman" w:eastAsia="Times New Roman" w:hAnsi="Times New Roman" w:cs="Times New Roman"/>
          <w:sz w:val="28"/>
          <w:szCs w:val="28"/>
          <w:lang w:eastAsia="ru-RU"/>
        </w:rPr>
        <w:t>;</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Транспортные проекты являются платформой, вокруг которой будет развиваться экономика района. Строительство дорог в рамках государственного частного партнерства обеспечит благоприятные условия для дальнейшего развития промышленных кластеров, таких как, производство строительных материалов в с. </w:t>
      </w:r>
      <w:proofErr w:type="spellStart"/>
      <w:r w:rsidRPr="00F63663">
        <w:rPr>
          <w:rFonts w:ascii="Times New Roman" w:eastAsia="Times New Roman" w:hAnsi="Times New Roman" w:cs="Times New Roman"/>
          <w:sz w:val="28"/>
          <w:szCs w:val="28"/>
          <w:lang w:eastAsia="ru-RU"/>
        </w:rPr>
        <w:t>Саранпауль</w:t>
      </w:r>
      <w:proofErr w:type="spellEnd"/>
      <w:r w:rsidRPr="00F63663">
        <w:rPr>
          <w:rFonts w:ascii="Times New Roman" w:eastAsia="Times New Roman" w:hAnsi="Times New Roman" w:cs="Times New Roman"/>
          <w:sz w:val="28"/>
          <w:szCs w:val="28"/>
          <w:lang w:eastAsia="ru-RU"/>
        </w:rPr>
        <w:t xml:space="preserve"> и </w:t>
      </w:r>
      <w:proofErr w:type="spellStart"/>
      <w:r w:rsidRPr="00F63663">
        <w:rPr>
          <w:rFonts w:ascii="Times New Roman" w:eastAsia="Times New Roman" w:hAnsi="Times New Roman" w:cs="Times New Roman"/>
          <w:sz w:val="28"/>
          <w:szCs w:val="28"/>
          <w:lang w:eastAsia="ru-RU"/>
        </w:rPr>
        <w:t>Оторьинского</w:t>
      </w:r>
      <w:proofErr w:type="spellEnd"/>
      <w:r w:rsidRPr="00F63663">
        <w:rPr>
          <w:rFonts w:ascii="Times New Roman" w:eastAsia="Times New Roman" w:hAnsi="Times New Roman" w:cs="Times New Roman"/>
          <w:sz w:val="28"/>
          <w:szCs w:val="28"/>
          <w:lang w:eastAsia="ru-RU"/>
        </w:rPr>
        <w:t xml:space="preserve"> угольного кластера.</w:t>
      </w: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Реализация крупномасштабных инвестиционных проектов позволит создать условия для освоения и развития Приполярного Урала. По оценке, в долгосрочной перспективе, общий объем инвестиционных вложений по всем намечаемым проектам составит более 242,0 млрд. рублей.</w:t>
      </w:r>
    </w:p>
    <w:p w:rsidR="00F502FE" w:rsidRPr="00F63663" w:rsidRDefault="00F502FE" w:rsidP="00F502FE">
      <w:pPr>
        <w:spacing w:after="0" w:line="240" w:lineRule="auto"/>
        <w:jc w:val="both"/>
        <w:rPr>
          <w:rFonts w:ascii="Times New Roman" w:hAnsi="Times New Roman" w:cs="Times New Roman"/>
          <w:sz w:val="28"/>
          <w:szCs w:val="28"/>
        </w:rPr>
      </w:pPr>
      <w:r w:rsidRPr="00F63663">
        <w:rPr>
          <w:rFonts w:ascii="Times New Roman" w:eastAsia="Times New Roman" w:hAnsi="Times New Roman" w:cs="Times New Roman"/>
          <w:sz w:val="28"/>
          <w:szCs w:val="28"/>
          <w:lang w:eastAsia="ru-RU"/>
        </w:rPr>
        <w:tab/>
        <w:t xml:space="preserve">Кроме того, будет выполнена разработка проектно-сметной документации для строительства дороги по улице Воеводская и завершение строительства </w:t>
      </w:r>
      <w:proofErr w:type="spellStart"/>
      <w:r w:rsidRPr="00F63663">
        <w:rPr>
          <w:rFonts w:ascii="Times New Roman" w:hAnsi="Times New Roman" w:cs="Times New Roman"/>
          <w:sz w:val="28"/>
          <w:szCs w:val="28"/>
        </w:rPr>
        <w:t>авторечвокзала</w:t>
      </w:r>
      <w:proofErr w:type="spellEnd"/>
      <w:r w:rsidRPr="00F63663">
        <w:rPr>
          <w:rFonts w:ascii="Times New Roman" w:eastAsia="Times New Roman" w:hAnsi="Times New Roman" w:cs="Times New Roman"/>
          <w:sz w:val="28"/>
          <w:szCs w:val="28"/>
          <w:lang w:eastAsia="ru-RU"/>
        </w:rPr>
        <w:t xml:space="preserve"> в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Березово</w:t>
      </w:r>
      <w:r w:rsidR="005576C9" w:rsidRPr="00F63663">
        <w:rPr>
          <w:rFonts w:ascii="Times New Roman" w:eastAsia="Times New Roman" w:hAnsi="Times New Roman" w:cs="Times New Roman"/>
          <w:sz w:val="28"/>
          <w:szCs w:val="28"/>
          <w:lang w:eastAsia="ru-RU"/>
        </w:rPr>
        <w:t>.</w:t>
      </w:r>
    </w:p>
    <w:p w:rsidR="00F502FE" w:rsidRPr="00F63663" w:rsidRDefault="00F502FE" w:rsidP="00F502FE">
      <w:pPr>
        <w:spacing w:after="0" w:line="240" w:lineRule="auto"/>
        <w:jc w:val="both"/>
        <w:rPr>
          <w:rFonts w:ascii="Times New Roman" w:eastAsia="Times New Roman" w:hAnsi="Times New Roman" w:cs="Times New Roman"/>
          <w:sz w:val="28"/>
          <w:szCs w:val="28"/>
          <w:lang w:eastAsia="ru-RU"/>
        </w:rPr>
      </w:pPr>
      <w:r w:rsidRPr="00F63663">
        <w:rPr>
          <w:rFonts w:ascii="Times New Roman" w:hAnsi="Times New Roman" w:cs="Times New Roman"/>
          <w:sz w:val="28"/>
          <w:szCs w:val="28"/>
        </w:rPr>
        <w:tab/>
        <w:t>2.</w:t>
      </w:r>
      <w:r w:rsidRPr="00F63663">
        <w:rPr>
          <w:rFonts w:ascii="Times New Roman" w:eastAsia="Times New Roman" w:hAnsi="Times New Roman" w:cs="Times New Roman"/>
          <w:sz w:val="28"/>
          <w:szCs w:val="28"/>
          <w:lang w:eastAsia="ru-RU"/>
        </w:rPr>
        <w:t xml:space="preserve"> </w:t>
      </w:r>
      <w:r w:rsidRPr="00F63663">
        <w:rPr>
          <w:rFonts w:ascii="Times New Roman" w:hAnsi="Times New Roman" w:cs="Times New Roman"/>
          <w:color w:val="000000"/>
          <w:sz w:val="28"/>
          <w:szCs w:val="28"/>
        </w:rPr>
        <w:t>В прогнозный период запланирована работа по развитию современной социальной инфраструктуры, инвестиционные вливания буду направлены на строительство и подготовку к строительству объектов:</w:t>
      </w:r>
    </w:p>
    <w:p w:rsidR="00F502FE" w:rsidRPr="00F63663" w:rsidRDefault="00F502FE" w:rsidP="00F502FE">
      <w:pPr>
        <w:tabs>
          <w:tab w:val="left" w:pos="993"/>
        </w:tabs>
        <w:spacing w:after="0" w:line="240" w:lineRule="auto"/>
        <w:ind w:firstLine="709"/>
        <w:contextualSpacing/>
        <w:jc w:val="both"/>
        <w:rPr>
          <w:rFonts w:ascii="Times New Roman" w:eastAsia="Calibri" w:hAnsi="Times New Roman" w:cs="Times New Roman"/>
          <w:color w:val="000000"/>
          <w:sz w:val="28"/>
          <w:szCs w:val="28"/>
        </w:rPr>
      </w:pPr>
      <w:r w:rsidRPr="00F63663">
        <w:rPr>
          <w:rFonts w:ascii="Times New Roman" w:eastAsia="Calibri" w:hAnsi="Times New Roman" w:cs="Times New Roman"/>
          <w:color w:val="000000"/>
          <w:sz w:val="28"/>
          <w:szCs w:val="28"/>
        </w:rPr>
        <w:t>- в сфере образования</w:t>
      </w:r>
      <w:r w:rsidR="00661640" w:rsidRPr="00F63663">
        <w:rPr>
          <w:rFonts w:ascii="Times New Roman" w:eastAsia="Calibri" w:hAnsi="Times New Roman" w:cs="Times New Roman"/>
          <w:color w:val="000000"/>
          <w:sz w:val="28"/>
          <w:szCs w:val="28"/>
        </w:rPr>
        <w:t xml:space="preserve"> -</w:t>
      </w:r>
      <w:r w:rsidRPr="00F63663">
        <w:rPr>
          <w:rFonts w:ascii="Times New Roman" w:eastAsia="Calibri" w:hAnsi="Times New Roman" w:cs="Times New Roman"/>
          <w:color w:val="000000"/>
          <w:sz w:val="28"/>
          <w:szCs w:val="28"/>
        </w:rPr>
        <w:t xml:space="preserve"> образовательно-культурных комплексов в                   д. </w:t>
      </w:r>
      <w:proofErr w:type="spellStart"/>
      <w:r w:rsidRPr="00F63663">
        <w:rPr>
          <w:rFonts w:ascii="Times New Roman" w:eastAsia="Calibri" w:hAnsi="Times New Roman" w:cs="Times New Roman"/>
          <w:color w:val="000000"/>
          <w:sz w:val="28"/>
          <w:szCs w:val="28"/>
        </w:rPr>
        <w:t>Хулимсунт</w:t>
      </w:r>
      <w:proofErr w:type="spellEnd"/>
      <w:r w:rsidRPr="00F63663">
        <w:rPr>
          <w:rFonts w:ascii="Times New Roman" w:eastAsia="Calibri" w:hAnsi="Times New Roman" w:cs="Times New Roman"/>
          <w:color w:val="000000"/>
          <w:sz w:val="28"/>
          <w:szCs w:val="28"/>
        </w:rPr>
        <w:t xml:space="preserve"> и с. Теги, школы в  п. </w:t>
      </w:r>
      <w:proofErr w:type="gramStart"/>
      <w:r w:rsidRPr="00F63663">
        <w:rPr>
          <w:rFonts w:ascii="Times New Roman" w:eastAsia="Calibri" w:hAnsi="Times New Roman" w:cs="Times New Roman"/>
          <w:color w:val="000000"/>
          <w:sz w:val="28"/>
          <w:szCs w:val="28"/>
        </w:rPr>
        <w:t>Приполярный</w:t>
      </w:r>
      <w:proofErr w:type="gramEnd"/>
      <w:r w:rsidRPr="00F63663">
        <w:rPr>
          <w:rFonts w:ascii="Times New Roman" w:eastAsia="Calibri" w:hAnsi="Times New Roman" w:cs="Times New Roman"/>
          <w:color w:val="000000"/>
          <w:sz w:val="28"/>
          <w:szCs w:val="28"/>
        </w:rPr>
        <w:t xml:space="preserve"> и </w:t>
      </w:r>
      <w:proofErr w:type="spellStart"/>
      <w:r w:rsidRPr="00F63663">
        <w:rPr>
          <w:rFonts w:ascii="Times New Roman" w:eastAsia="Calibri" w:hAnsi="Times New Roman" w:cs="Times New Roman"/>
          <w:color w:val="000000"/>
          <w:sz w:val="28"/>
          <w:szCs w:val="28"/>
        </w:rPr>
        <w:t>пгт</w:t>
      </w:r>
      <w:proofErr w:type="spellEnd"/>
      <w:r w:rsidRPr="00F63663">
        <w:rPr>
          <w:rFonts w:ascii="Times New Roman" w:eastAsia="Calibri" w:hAnsi="Times New Roman" w:cs="Times New Roman"/>
          <w:color w:val="000000"/>
          <w:sz w:val="28"/>
          <w:szCs w:val="28"/>
        </w:rPr>
        <w:t xml:space="preserve">. Березово, детских садов в   с. </w:t>
      </w:r>
      <w:proofErr w:type="spellStart"/>
      <w:r w:rsidRPr="00F63663">
        <w:rPr>
          <w:rFonts w:ascii="Times New Roman" w:eastAsia="Calibri" w:hAnsi="Times New Roman" w:cs="Times New Roman"/>
          <w:color w:val="000000"/>
          <w:sz w:val="28"/>
          <w:szCs w:val="28"/>
        </w:rPr>
        <w:t>Саранпауль</w:t>
      </w:r>
      <w:proofErr w:type="spellEnd"/>
      <w:r w:rsidRPr="00F63663">
        <w:rPr>
          <w:rFonts w:ascii="Times New Roman" w:eastAsia="Calibri" w:hAnsi="Times New Roman" w:cs="Times New Roman"/>
          <w:color w:val="000000"/>
          <w:sz w:val="28"/>
          <w:szCs w:val="28"/>
        </w:rPr>
        <w:t xml:space="preserve">, </w:t>
      </w:r>
      <w:proofErr w:type="spellStart"/>
      <w:r w:rsidRPr="00F63663">
        <w:rPr>
          <w:rFonts w:ascii="Times New Roman" w:eastAsia="Calibri" w:hAnsi="Times New Roman" w:cs="Times New Roman"/>
          <w:color w:val="000000"/>
          <w:sz w:val="28"/>
          <w:szCs w:val="28"/>
        </w:rPr>
        <w:t>пгт</w:t>
      </w:r>
      <w:proofErr w:type="spellEnd"/>
      <w:r w:rsidRPr="00F63663">
        <w:rPr>
          <w:rFonts w:ascii="Times New Roman" w:eastAsia="Calibri" w:hAnsi="Times New Roman" w:cs="Times New Roman"/>
          <w:color w:val="000000"/>
          <w:sz w:val="28"/>
          <w:szCs w:val="28"/>
        </w:rPr>
        <w:t xml:space="preserve">. </w:t>
      </w:r>
      <w:proofErr w:type="spellStart"/>
      <w:r w:rsidRPr="00F63663">
        <w:rPr>
          <w:rFonts w:ascii="Times New Roman" w:eastAsia="Calibri" w:hAnsi="Times New Roman" w:cs="Times New Roman"/>
          <w:color w:val="000000"/>
          <w:sz w:val="28"/>
          <w:szCs w:val="28"/>
        </w:rPr>
        <w:t>Игрим</w:t>
      </w:r>
      <w:proofErr w:type="spellEnd"/>
      <w:r w:rsidRPr="00F63663">
        <w:rPr>
          <w:rFonts w:ascii="Times New Roman" w:eastAsia="Calibri" w:hAnsi="Times New Roman" w:cs="Times New Roman"/>
          <w:color w:val="000000"/>
          <w:sz w:val="28"/>
          <w:szCs w:val="28"/>
        </w:rPr>
        <w:t xml:space="preserve">, п. </w:t>
      </w:r>
      <w:proofErr w:type="spellStart"/>
      <w:r w:rsidRPr="00F63663">
        <w:rPr>
          <w:rFonts w:ascii="Times New Roman" w:eastAsia="Calibri" w:hAnsi="Times New Roman" w:cs="Times New Roman"/>
          <w:color w:val="000000"/>
          <w:sz w:val="28"/>
          <w:szCs w:val="28"/>
        </w:rPr>
        <w:t>Ванзетур</w:t>
      </w:r>
      <w:proofErr w:type="spellEnd"/>
      <w:r w:rsidRPr="00F63663">
        <w:rPr>
          <w:rFonts w:ascii="Times New Roman" w:eastAsia="Calibri" w:hAnsi="Times New Roman" w:cs="Times New Roman"/>
          <w:color w:val="000000"/>
          <w:sz w:val="28"/>
          <w:szCs w:val="28"/>
        </w:rPr>
        <w:t xml:space="preserve"> и с. </w:t>
      </w:r>
      <w:proofErr w:type="spellStart"/>
      <w:r w:rsidRPr="00F63663">
        <w:rPr>
          <w:rFonts w:ascii="Times New Roman" w:eastAsia="Calibri" w:hAnsi="Times New Roman" w:cs="Times New Roman"/>
          <w:color w:val="000000"/>
          <w:sz w:val="28"/>
          <w:szCs w:val="28"/>
        </w:rPr>
        <w:t>Няксимволь</w:t>
      </w:r>
      <w:proofErr w:type="spellEnd"/>
      <w:r w:rsidRPr="00F63663">
        <w:rPr>
          <w:rFonts w:ascii="Times New Roman" w:eastAsia="Calibri" w:hAnsi="Times New Roman" w:cs="Times New Roman"/>
          <w:color w:val="000000"/>
          <w:sz w:val="28"/>
          <w:szCs w:val="28"/>
        </w:rPr>
        <w:t xml:space="preserve">, </w:t>
      </w:r>
      <w:proofErr w:type="spellStart"/>
      <w:r w:rsidRPr="00F63663">
        <w:rPr>
          <w:rFonts w:ascii="Times New Roman" w:eastAsia="Calibri" w:hAnsi="Times New Roman" w:cs="Times New Roman"/>
          <w:color w:val="000000"/>
          <w:sz w:val="28"/>
          <w:szCs w:val="28"/>
        </w:rPr>
        <w:t>пристроя</w:t>
      </w:r>
      <w:proofErr w:type="spellEnd"/>
      <w:r w:rsidRPr="00F63663">
        <w:rPr>
          <w:rFonts w:ascii="Times New Roman" w:eastAsia="Calibri" w:hAnsi="Times New Roman" w:cs="Times New Roman"/>
          <w:color w:val="000000"/>
          <w:sz w:val="28"/>
          <w:szCs w:val="28"/>
        </w:rPr>
        <w:t xml:space="preserve"> к интернату в   п. Сосьва;</w:t>
      </w:r>
    </w:p>
    <w:p w:rsidR="00F502FE" w:rsidRPr="00F63663" w:rsidRDefault="00F502FE" w:rsidP="00F502FE">
      <w:pPr>
        <w:tabs>
          <w:tab w:val="left" w:pos="993"/>
        </w:tabs>
        <w:spacing w:after="0" w:line="240" w:lineRule="auto"/>
        <w:ind w:firstLine="709"/>
        <w:contextualSpacing/>
        <w:jc w:val="both"/>
        <w:rPr>
          <w:rFonts w:ascii="Times New Roman" w:eastAsia="Calibri" w:hAnsi="Times New Roman" w:cs="Times New Roman"/>
          <w:color w:val="000000"/>
          <w:sz w:val="28"/>
          <w:szCs w:val="28"/>
        </w:rPr>
      </w:pPr>
      <w:r w:rsidRPr="00F63663">
        <w:rPr>
          <w:rFonts w:ascii="Times New Roman" w:eastAsia="Calibri" w:hAnsi="Times New Roman" w:cs="Times New Roman"/>
          <w:color w:val="000000"/>
          <w:sz w:val="28"/>
          <w:szCs w:val="28"/>
        </w:rPr>
        <w:t>- в сфере культуры</w:t>
      </w:r>
      <w:r w:rsidR="00661640" w:rsidRPr="00F63663">
        <w:rPr>
          <w:rFonts w:ascii="Times New Roman" w:eastAsia="Calibri" w:hAnsi="Times New Roman" w:cs="Times New Roman"/>
          <w:color w:val="000000"/>
          <w:sz w:val="28"/>
          <w:szCs w:val="28"/>
        </w:rPr>
        <w:t xml:space="preserve"> -</w:t>
      </w:r>
      <w:r w:rsidRPr="00F63663">
        <w:rPr>
          <w:rFonts w:ascii="Times New Roman" w:eastAsia="Calibri" w:hAnsi="Times New Roman" w:cs="Times New Roman"/>
          <w:color w:val="000000"/>
          <w:sz w:val="28"/>
          <w:szCs w:val="28"/>
        </w:rPr>
        <w:t xml:space="preserve"> проведение реконструкции здания библиотеки в            п. </w:t>
      </w:r>
      <w:proofErr w:type="gramStart"/>
      <w:r w:rsidRPr="00F63663">
        <w:rPr>
          <w:rFonts w:ascii="Times New Roman" w:eastAsia="Calibri" w:hAnsi="Times New Roman" w:cs="Times New Roman"/>
          <w:color w:val="000000"/>
          <w:sz w:val="28"/>
          <w:szCs w:val="28"/>
        </w:rPr>
        <w:t>Приполярном</w:t>
      </w:r>
      <w:proofErr w:type="gramEnd"/>
      <w:r w:rsidRPr="00F63663">
        <w:rPr>
          <w:rFonts w:ascii="Times New Roman" w:eastAsia="Calibri" w:hAnsi="Times New Roman" w:cs="Times New Roman"/>
          <w:color w:val="000000"/>
          <w:sz w:val="28"/>
          <w:szCs w:val="28"/>
        </w:rPr>
        <w:t>;</w:t>
      </w:r>
    </w:p>
    <w:p w:rsidR="00F502FE" w:rsidRPr="00F63663" w:rsidRDefault="00F502FE" w:rsidP="00F502FE">
      <w:pPr>
        <w:tabs>
          <w:tab w:val="left" w:pos="993"/>
        </w:tabs>
        <w:spacing w:after="0" w:line="240" w:lineRule="auto"/>
        <w:ind w:firstLine="709"/>
        <w:contextualSpacing/>
        <w:jc w:val="both"/>
        <w:rPr>
          <w:rFonts w:ascii="Times New Roman" w:eastAsia="Calibri" w:hAnsi="Times New Roman" w:cs="Times New Roman"/>
          <w:color w:val="000000"/>
          <w:sz w:val="28"/>
          <w:szCs w:val="28"/>
        </w:rPr>
      </w:pPr>
      <w:r w:rsidRPr="00F63663">
        <w:rPr>
          <w:rFonts w:ascii="Times New Roman" w:eastAsia="Calibri" w:hAnsi="Times New Roman" w:cs="Times New Roman"/>
          <w:color w:val="000000"/>
          <w:sz w:val="28"/>
          <w:szCs w:val="28"/>
        </w:rPr>
        <w:t>- в сфере физической культуры</w:t>
      </w:r>
      <w:r w:rsidR="00661640" w:rsidRPr="00F63663">
        <w:rPr>
          <w:rFonts w:ascii="Times New Roman" w:eastAsia="Calibri" w:hAnsi="Times New Roman" w:cs="Times New Roman"/>
          <w:color w:val="000000"/>
          <w:sz w:val="28"/>
          <w:szCs w:val="28"/>
        </w:rPr>
        <w:t xml:space="preserve"> -</w:t>
      </w:r>
      <w:r w:rsidRPr="00F63663">
        <w:rPr>
          <w:rFonts w:ascii="Times New Roman" w:eastAsia="Calibri" w:hAnsi="Times New Roman" w:cs="Times New Roman"/>
          <w:color w:val="000000"/>
          <w:sz w:val="28"/>
          <w:szCs w:val="28"/>
        </w:rPr>
        <w:t xml:space="preserve"> строительство бассейнов в населенных пунктах </w:t>
      </w:r>
      <w:proofErr w:type="gramStart"/>
      <w:r w:rsidRPr="00F63663">
        <w:rPr>
          <w:rFonts w:ascii="Times New Roman" w:eastAsia="Calibri" w:hAnsi="Times New Roman" w:cs="Times New Roman"/>
          <w:color w:val="000000"/>
          <w:sz w:val="28"/>
          <w:szCs w:val="28"/>
        </w:rPr>
        <w:t>Приполярный</w:t>
      </w:r>
      <w:proofErr w:type="gramEnd"/>
      <w:r w:rsidRPr="00F63663">
        <w:rPr>
          <w:rFonts w:ascii="Times New Roman" w:eastAsia="Calibri" w:hAnsi="Times New Roman" w:cs="Times New Roman"/>
          <w:color w:val="000000"/>
          <w:sz w:val="28"/>
          <w:szCs w:val="28"/>
        </w:rPr>
        <w:t xml:space="preserve">, </w:t>
      </w:r>
      <w:proofErr w:type="spellStart"/>
      <w:r w:rsidRPr="00F63663">
        <w:rPr>
          <w:rFonts w:ascii="Times New Roman" w:eastAsia="Calibri" w:hAnsi="Times New Roman" w:cs="Times New Roman"/>
          <w:color w:val="000000"/>
          <w:sz w:val="28"/>
          <w:szCs w:val="28"/>
        </w:rPr>
        <w:t>Хулисунт</w:t>
      </w:r>
      <w:proofErr w:type="spellEnd"/>
      <w:r w:rsidRPr="00F63663">
        <w:rPr>
          <w:rFonts w:ascii="Times New Roman" w:eastAsia="Calibri" w:hAnsi="Times New Roman" w:cs="Times New Roman"/>
          <w:color w:val="000000"/>
          <w:sz w:val="28"/>
          <w:szCs w:val="28"/>
        </w:rPr>
        <w:t xml:space="preserve">, Светлый, </w:t>
      </w:r>
      <w:proofErr w:type="spellStart"/>
      <w:r w:rsidRPr="00F63663">
        <w:rPr>
          <w:rFonts w:ascii="Times New Roman" w:eastAsia="Calibri" w:hAnsi="Times New Roman" w:cs="Times New Roman"/>
          <w:color w:val="000000"/>
          <w:sz w:val="28"/>
          <w:szCs w:val="28"/>
        </w:rPr>
        <w:t>Игрим</w:t>
      </w:r>
      <w:proofErr w:type="spellEnd"/>
      <w:r w:rsidRPr="00F63663">
        <w:rPr>
          <w:rFonts w:ascii="Times New Roman" w:eastAsia="Calibri" w:hAnsi="Times New Roman" w:cs="Times New Roman"/>
          <w:color w:val="000000"/>
          <w:sz w:val="28"/>
          <w:szCs w:val="28"/>
        </w:rPr>
        <w:t xml:space="preserve">, спортивной площадки и хоккейного корта в д. </w:t>
      </w:r>
      <w:proofErr w:type="spellStart"/>
      <w:r w:rsidRPr="00F63663">
        <w:rPr>
          <w:rFonts w:ascii="Times New Roman" w:eastAsia="Calibri" w:hAnsi="Times New Roman" w:cs="Times New Roman"/>
          <w:color w:val="000000"/>
          <w:sz w:val="28"/>
          <w:szCs w:val="28"/>
        </w:rPr>
        <w:t>Хулимсунт</w:t>
      </w:r>
      <w:proofErr w:type="spellEnd"/>
      <w:r w:rsidRPr="00F63663">
        <w:rPr>
          <w:rFonts w:ascii="Times New Roman" w:eastAsia="Calibri" w:hAnsi="Times New Roman" w:cs="Times New Roman"/>
          <w:color w:val="000000"/>
          <w:sz w:val="28"/>
          <w:szCs w:val="28"/>
        </w:rPr>
        <w:t xml:space="preserve">, спортивного зала в с. </w:t>
      </w:r>
      <w:proofErr w:type="spellStart"/>
      <w:r w:rsidRPr="00F63663">
        <w:rPr>
          <w:rFonts w:ascii="Times New Roman" w:eastAsia="Calibri" w:hAnsi="Times New Roman" w:cs="Times New Roman"/>
          <w:color w:val="000000"/>
          <w:sz w:val="28"/>
          <w:szCs w:val="28"/>
        </w:rPr>
        <w:t>Саранпауль</w:t>
      </w:r>
      <w:proofErr w:type="spellEnd"/>
      <w:r w:rsidRPr="00F63663">
        <w:rPr>
          <w:rFonts w:ascii="Times New Roman" w:eastAsia="Calibri" w:hAnsi="Times New Roman" w:cs="Times New Roman"/>
          <w:color w:val="000000"/>
          <w:sz w:val="28"/>
          <w:szCs w:val="28"/>
        </w:rPr>
        <w:t>.</w:t>
      </w:r>
    </w:p>
    <w:p w:rsidR="00F502FE" w:rsidRPr="00F63663" w:rsidRDefault="00F502FE" w:rsidP="00F502FE">
      <w:pPr>
        <w:numPr>
          <w:ilvl w:val="0"/>
          <w:numId w:val="40"/>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xml:space="preserve">На территории Березовского района компанией ООО «Сеть» </w:t>
      </w:r>
      <w:r w:rsidR="00F81E81" w:rsidRPr="00F63663">
        <w:rPr>
          <w:rFonts w:ascii="Times New Roman" w:eastAsia="Calibri" w:hAnsi="Times New Roman" w:cs="Times New Roman"/>
          <w:sz w:val="28"/>
          <w:szCs w:val="28"/>
        </w:rPr>
        <w:t>завершается</w:t>
      </w:r>
      <w:r w:rsidRPr="00F63663">
        <w:rPr>
          <w:rFonts w:ascii="Times New Roman" w:eastAsia="Calibri" w:hAnsi="Times New Roman" w:cs="Times New Roman"/>
          <w:sz w:val="28"/>
          <w:szCs w:val="28"/>
        </w:rPr>
        <w:t xml:space="preserve"> работа по строительству магистральной волоконно-оптической линии связи (далее - ВОЛС), с целью охвата большого количества населенных пунктов Березовского района, включая с. </w:t>
      </w:r>
      <w:proofErr w:type="spellStart"/>
      <w:r w:rsidRPr="00F63663">
        <w:rPr>
          <w:rFonts w:ascii="Times New Roman" w:eastAsia="Calibri" w:hAnsi="Times New Roman" w:cs="Times New Roman"/>
          <w:sz w:val="28"/>
          <w:szCs w:val="28"/>
        </w:rPr>
        <w:t>Няксимволь</w:t>
      </w:r>
      <w:proofErr w:type="spellEnd"/>
      <w:r w:rsidRPr="00F63663">
        <w:rPr>
          <w:rFonts w:ascii="Times New Roman" w:eastAsia="Calibri" w:hAnsi="Times New Roman" w:cs="Times New Roman"/>
          <w:sz w:val="28"/>
          <w:szCs w:val="28"/>
        </w:rPr>
        <w:t xml:space="preserve">, с. </w:t>
      </w:r>
      <w:proofErr w:type="spellStart"/>
      <w:r w:rsidRPr="00F63663">
        <w:rPr>
          <w:rFonts w:ascii="Times New Roman" w:eastAsia="Calibri" w:hAnsi="Times New Roman" w:cs="Times New Roman"/>
          <w:sz w:val="28"/>
          <w:szCs w:val="28"/>
        </w:rPr>
        <w:t>Ломбовож</w:t>
      </w:r>
      <w:proofErr w:type="spellEnd"/>
      <w:r w:rsidRPr="00F63663">
        <w:rPr>
          <w:rFonts w:ascii="Times New Roman" w:eastAsia="Calibri" w:hAnsi="Times New Roman" w:cs="Times New Roman"/>
          <w:sz w:val="28"/>
          <w:szCs w:val="28"/>
        </w:rPr>
        <w:t>, п. Сосьва,</w:t>
      </w:r>
      <w:r w:rsidR="00F81E81" w:rsidRPr="00F63663">
        <w:rPr>
          <w:rFonts w:ascii="Times New Roman" w:eastAsia="Calibri" w:hAnsi="Times New Roman" w:cs="Times New Roman"/>
          <w:sz w:val="28"/>
          <w:szCs w:val="28"/>
        </w:rPr>
        <w:t xml:space="preserve"> </w:t>
      </w:r>
      <w:r w:rsidRPr="00F63663">
        <w:rPr>
          <w:rFonts w:ascii="Times New Roman" w:eastAsia="Calibri" w:hAnsi="Times New Roman" w:cs="Times New Roman"/>
          <w:sz w:val="28"/>
          <w:szCs w:val="28"/>
        </w:rPr>
        <w:t xml:space="preserve">с. </w:t>
      </w:r>
      <w:proofErr w:type="spellStart"/>
      <w:r w:rsidRPr="00F63663">
        <w:rPr>
          <w:rFonts w:ascii="Times New Roman" w:eastAsia="Calibri" w:hAnsi="Times New Roman" w:cs="Times New Roman"/>
          <w:sz w:val="28"/>
          <w:szCs w:val="28"/>
        </w:rPr>
        <w:t>Саранпауль</w:t>
      </w:r>
      <w:proofErr w:type="spellEnd"/>
      <w:r w:rsidRPr="00F63663">
        <w:rPr>
          <w:rFonts w:ascii="Times New Roman" w:eastAsia="Calibri" w:hAnsi="Times New Roman" w:cs="Times New Roman"/>
          <w:sz w:val="28"/>
          <w:szCs w:val="28"/>
        </w:rPr>
        <w:t>. В перспективе</w:t>
      </w:r>
      <w:r w:rsidR="00661640" w:rsidRPr="00F63663">
        <w:rPr>
          <w:rFonts w:ascii="Times New Roman" w:eastAsia="Calibri" w:hAnsi="Times New Roman" w:cs="Times New Roman"/>
          <w:sz w:val="28"/>
          <w:szCs w:val="28"/>
        </w:rPr>
        <w:t>,</w:t>
      </w:r>
      <w:r w:rsidRPr="00F63663">
        <w:rPr>
          <w:rFonts w:ascii="Times New Roman" w:eastAsia="Calibri" w:hAnsi="Times New Roman" w:cs="Times New Roman"/>
          <w:sz w:val="28"/>
          <w:szCs w:val="28"/>
        </w:rPr>
        <w:t xml:space="preserve"> с целью решения вопроса о повышении скорости и качества интернет – связи в </w:t>
      </w:r>
      <w:proofErr w:type="spellStart"/>
      <w:r w:rsidRPr="00F63663">
        <w:rPr>
          <w:rFonts w:ascii="Times New Roman" w:eastAsia="Calibri" w:hAnsi="Times New Roman" w:cs="Times New Roman"/>
          <w:sz w:val="28"/>
          <w:szCs w:val="28"/>
        </w:rPr>
        <w:t>пгт</w:t>
      </w:r>
      <w:proofErr w:type="spellEnd"/>
      <w:r w:rsidRPr="00F63663">
        <w:rPr>
          <w:rFonts w:ascii="Times New Roman" w:eastAsia="Calibri" w:hAnsi="Times New Roman" w:cs="Times New Roman"/>
          <w:sz w:val="28"/>
          <w:szCs w:val="28"/>
        </w:rPr>
        <w:t xml:space="preserve">. Березово, п. </w:t>
      </w:r>
      <w:proofErr w:type="spellStart"/>
      <w:r w:rsidRPr="00F63663">
        <w:rPr>
          <w:rFonts w:ascii="Times New Roman" w:eastAsia="Calibri" w:hAnsi="Times New Roman" w:cs="Times New Roman"/>
          <w:sz w:val="28"/>
          <w:szCs w:val="28"/>
        </w:rPr>
        <w:t>Ванзетур</w:t>
      </w:r>
      <w:proofErr w:type="spellEnd"/>
      <w:r w:rsidRPr="00F63663">
        <w:rPr>
          <w:rFonts w:ascii="Times New Roman" w:eastAsia="Calibri" w:hAnsi="Times New Roman" w:cs="Times New Roman"/>
          <w:sz w:val="28"/>
          <w:szCs w:val="28"/>
        </w:rPr>
        <w:t xml:space="preserve">, д. </w:t>
      </w:r>
      <w:proofErr w:type="spellStart"/>
      <w:r w:rsidRPr="00F63663">
        <w:rPr>
          <w:rFonts w:ascii="Times New Roman" w:eastAsia="Calibri" w:hAnsi="Times New Roman" w:cs="Times New Roman"/>
          <w:sz w:val="28"/>
          <w:szCs w:val="28"/>
        </w:rPr>
        <w:t>Шайтанка</w:t>
      </w:r>
      <w:proofErr w:type="spellEnd"/>
      <w:r w:rsidRPr="00F63663">
        <w:rPr>
          <w:rFonts w:ascii="Times New Roman" w:eastAsia="Calibri" w:hAnsi="Times New Roman" w:cs="Times New Roman"/>
          <w:sz w:val="28"/>
          <w:szCs w:val="28"/>
        </w:rPr>
        <w:t xml:space="preserve">, д. </w:t>
      </w:r>
      <w:proofErr w:type="spellStart"/>
      <w:r w:rsidRPr="00F63663">
        <w:rPr>
          <w:rFonts w:ascii="Times New Roman" w:eastAsia="Calibri" w:hAnsi="Times New Roman" w:cs="Times New Roman"/>
          <w:sz w:val="28"/>
          <w:szCs w:val="28"/>
        </w:rPr>
        <w:t>Деминская</w:t>
      </w:r>
      <w:proofErr w:type="spellEnd"/>
      <w:r w:rsidRPr="00F63663">
        <w:rPr>
          <w:rFonts w:ascii="Times New Roman" w:eastAsia="Calibri" w:hAnsi="Times New Roman" w:cs="Times New Roman"/>
          <w:sz w:val="28"/>
          <w:szCs w:val="28"/>
        </w:rPr>
        <w:t xml:space="preserve">, п. </w:t>
      </w:r>
      <w:proofErr w:type="spellStart"/>
      <w:r w:rsidRPr="00F63663">
        <w:rPr>
          <w:rFonts w:ascii="Times New Roman" w:eastAsia="Calibri" w:hAnsi="Times New Roman" w:cs="Times New Roman"/>
          <w:sz w:val="28"/>
          <w:szCs w:val="28"/>
        </w:rPr>
        <w:t>Устрем</w:t>
      </w:r>
      <w:proofErr w:type="spellEnd"/>
      <w:r w:rsidRPr="00F63663">
        <w:rPr>
          <w:rFonts w:ascii="Times New Roman" w:eastAsia="Calibri" w:hAnsi="Times New Roman" w:cs="Times New Roman"/>
          <w:sz w:val="28"/>
          <w:szCs w:val="28"/>
        </w:rPr>
        <w:t xml:space="preserve">, д. </w:t>
      </w:r>
      <w:proofErr w:type="spellStart"/>
      <w:r w:rsidRPr="00F63663">
        <w:rPr>
          <w:rFonts w:ascii="Times New Roman" w:eastAsia="Calibri" w:hAnsi="Times New Roman" w:cs="Times New Roman"/>
          <w:sz w:val="28"/>
          <w:szCs w:val="28"/>
        </w:rPr>
        <w:t>Пугоры</w:t>
      </w:r>
      <w:proofErr w:type="spellEnd"/>
      <w:r w:rsidRPr="00F63663">
        <w:rPr>
          <w:rFonts w:ascii="Times New Roman" w:eastAsia="Calibri" w:hAnsi="Times New Roman" w:cs="Times New Roman"/>
          <w:sz w:val="28"/>
          <w:szCs w:val="28"/>
        </w:rPr>
        <w:t xml:space="preserve"> и с. Теги, в адрес Департамента информационных технологий Ханты-Мансийского автономного округа – Югры направлено обращение о выделении дополнительного финансирования на проведение работ.</w:t>
      </w:r>
    </w:p>
    <w:p w:rsidR="00F502FE" w:rsidRPr="00F63663" w:rsidRDefault="00F502FE" w:rsidP="00F502FE">
      <w:pPr>
        <w:numPr>
          <w:ilvl w:val="0"/>
          <w:numId w:val="40"/>
        </w:numPr>
        <w:shd w:val="clear" w:color="auto" w:fill="FFFFFF"/>
        <w:tabs>
          <w:tab w:val="left" w:pos="0"/>
          <w:tab w:val="left" w:pos="851"/>
          <w:tab w:val="left" w:pos="993"/>
        </w:tabs>
        <w:spacing w:after="0" w:line="240" w:lineRule="auto"/>
        <w:ind w:left="0" w:firstLine="709"/>
        <w:contextualSpacing/>
        <w:jc w:val="both"/>
        <w:rPr>
          <w:sz w:val="28"/>
          <w:szCs w:val="28"/>
        </w:rPr>
      </w:pPr>
      <w:r w:rsidRPr="00F63663">
        <w:rPr>
          <w:rFonts w:ascii="Times New Roman" w:eastAsia="Calibri" w:hAnsi="Times New Roman" w:cs="Times New Roman"/>
          <w:sz w:val="28"/>
          <w:szCs w:val="28"/>
        </w:rPr>
        <w:t>Развитие и модернизация жилищно-коммунального хозяйства района осуществляется с привлечением внебюджетных источников – сре</w:t>
      </w:r>
      <w:proofErr w:type="gramStart"/>
      <w:r w:rsidRPr="00F63663">
        <w:rPr>
          <w:rFonts w:ascii="Times New Roman" w:eastAsia="Calibri" w:hAnsi="Times New Roman" w:cs="Times New Roman"/>
          <w:sz w:val="28"/>
          <w:szCs w:val="28"/>
        </w:rPr>
        <w:t>дств пр</w:t>
      </w:r>
      <w:proofErr w:type="gramEnd"/>
      <w:r w:rsidRPr="00F63663">
        <w:rPr>
          <w:rFonts w:ascii="Times New Roman" w:eastAsia="Calibri" w:hAnsi="Times New Roman" w:cs="Times New Roman"/>
          <w:sz w:val="28"/>
          <w:szCs w:val="28"/>
        </w:rPr>
        <w:t>едприятий, в том числе:</w:t>
      </w:r>
    </w:p>
    <w:p w:rsidR="00F502FE" w:rsidRPr="00F63663" w:rsidRDefault="00F502FE" w:rsidP="00F502FE">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lastRenderedPageBreak/>
        <w:t xml:space="preserve">- акционерное общество «Юграэнерго». С целью повышения надежности и качества электроснабжения в рамках инвестиционной программы продолжается реализация проектов по строительству (реконструкции) дизельных электростанции и сетей электроснабжения в населенных пунктах Сосьва, </w:t>
      </w:r>
      <w:proofErr w:type="spellStart"/>
      <w:r w:rsidRPr="00F63663">
        <w:rPr>
          <w:rFonts w:ascii="Times New Roman" w:eastAsia="Calibri" w:hAnsi="Times New Roman" w:cs="Times New Roman"/>
          <w:sz w:val="28"/>
          <w:szCs w:val="28"/>
        </w:rPr>
        <w:t>Саранпауль</w:t>
      </w:r>
      <w:proofErr w:type="spellEnd"/>
      <w:r w:rsidRPr="00F63663">
        <w:rPr>
          <w:rFonts w:ascii="Times New Roman" w:eastAsia="Calibri" w:hAnsi="Times New Roman" w:cs="Times New Roman"/>
          <w:sz w:val="28"/>
          <w:szCs w:val="28"/>
        </w:rPr>
        <w:t xml:space="preserve">, </w:t>
      </w:r>
      <w:proofErr w:type="spellStart"/>
      <w:r w:rsidRPr="00F63663">
        <w:rPr>
          <w:rFonts w:ascii="Times New Roman" w:eastAsia="Calibri" w:hAnsi="Times New Roman" w:cs="Times New Roman"/>
          <w:sz w:val="28"/>
          <w:szCs w:val="28"/>
        </w:rPr>
        <w:t>Няксимволь</w:t>
      </w:r>
      <w:proofErr w:type="spellEnd"/>
      <w:r w:rsidRPr="00F63663">
        <w:rPr>
          <w:rFonts w:ascii="Times New Roman" w:eastAsia="Calibri" w:hAnsi="Times New Roman" w:cs="Times New Roman"/>
          <w:sz w:val="28"/>
          <w:szCs w:val="28"/>
        </w:rPr>
        <w:t xml:space="preserve">, </w:t>
      </w:r>
      <w:proofErr w:type="spellStart"/>
      <w:r w:rsidRPr="00F63663">
        <w:rPr>
          <w:rFonts w:ascii="Times New Roman" w:eastAsia="Calibri" w:hAnsi="Times New Roman" w:cs="Times New Roman"/>
          <w:sz w:val="28"/>
          <w:szCs w:val="28"/>
        </w:rPr>
        <w:t>Анеева</w:t>
      </w:r>
      <w:proofErr w:type="spellEnd"/>
      <w:r w:rsidRPr="00F63663">
        <w:rPr>
          <w:rFonts w:ascii="Times New Roman" w:eastAsia="Calibri" w:hAnsi="Times New Roman" w:cs="Times New Roman"/>
          <w:sz w:val="28"/>
          <w:szCs w:val="28"/>
        </w:rPr>
        <w:t xml:space="preserve">, </w:t>
      </w:r>
      <w:proofErr w:type="spellStart"/>
      <w:r w:rsidRPr="00F63663">
        <w:rPr>
          <w:rFonts w:ascii="Times New Roman" w:eastAsia="Calibri" w:hAnsi="Times New Roman" w:cs="Times New Roman"/>
          <w:sz w:val="28"/>
          <w:szCs w:val="28"/>
        </w:rPr>
        <w:t>Ломбовож</w:t>
      </w:r>
      <w:proofErr w:type="spellEnd"/>
      <w:r w:rsidRPr="00F63663">
        <w:rPr>
          <w:rFonts w:ascii="Times New Roman" w:eastAsia="Calibri" w:hAnsi="Times New Roman" w:cs="Times New Roman"/>
          <w:sz w:val="28"/>
          <w:szCs w:val="28"/>
        </w:rPr>
        <w:t xml:space="preserve">, </w:t>
      </w:r>
      <w:proofErr w:type="spellStart"/>
      <w:r w:rsidRPr="00F63663">
        <w:rPr>
          <w:rFonts w:ascii="Times New Roman" w:eastAsia="Calibri" w:hAnsi="Times New Roman" w:cs="Times New Roman"/>
          <w:sz w:val="28"/>
          <w:szCs w:val="28"/>
        </w:rPr>
        <w:t>Кимкъясуй</w:t>
      </w:r>
      <w:proofErr w:type="spellEnd"/>
      <w:r w:rsidRPr="00F63663">
        <w:rPr>
          <w:rFonts w:ascii="Times New Roman" w:eastAsia="Calibri" w:hAnsi="Times New Roman" w:cs="Times New Roman"/>
          <w:sz w:val="28"/>
          <w:szCs w:val="28"/>
        </w:rPr>
        <w:t xml:space="preserve">, </w:t>
      </w:r>
      <w:proofErr w:type="spellStart"/>
      <w:r w:rsidRPr="00F63663">
        <w:rPr>
          <w:rFonts w:ascii="Times New Roman" w:eastAsia="Calibri" w:hAnsi="Times New Roman" w:cs="Times New Roman"/>
          <w:sz w:val="28"/>
          <w:szCs w:val="28"/>
        </w:rPr>
        <w:t>Сартынья</w:t>
      </w:r>
      <w:proofErr w:type="spellEnd"/>
      <w:r w:rsidRPr="00F63663">
        <w:rPr>
          <w:rFonts w:ascii="Times New Roman" w:eastAsia="Calibri" w:hAnsi="Times New Roman" w:cs="Times New Roman"/>
          <w:sz w:val="28"/>
          <w:szCs w:val="28"/>
        </w:rPr>
        <w:t>;</w:t>
      </w:r>
    </w:p>
    <w:p w:rsidR="00F502FE" w:rsidRPr="00F63663" w:rsidRDefault="00F502FE" w:rsidP="00F502FE">
      <w:pPr>
        <w:spacing w:after="0" w:line="240" w:lineRule="auto"/>
        <w:ind w:firstLine="708"/>
        <w:contextualSpacing/>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АО «ЮРЭСК». Запланирована реализация проектов по строительству сетей электроснабжения жилищного строительства, туристическо-этнографического комплекса «</w:t>
      </w:r>
      <w:proofErr w:type="spellStart"/>
      <w:r w:rsidRPr="00F63663">
        <w:rPr>
          <w:rFonts w:ascii="Times New Roman" w:eastAsia="Calibri" w:hAnsi="Times New Roman" w:cs="Times New Roman"/>
          <w:sz w:val="28"/>
          <w:szCs w:val="28"/>
        </w:rPr>
        <w:t>Сорни</w:t>
      </w:r>
      <w:proofErr w:type="spellEnd"/>
      <w:r w:rsidRPr="00F63663">
        <w:rPr>
          <w:rFonts w:ascii="Times New Roman" w:eastAsia="Calibri" w:hAnsi="Times New Roman" w:cs="Times New Roman"/>
          <w:sz w:val="28"/>
          <w:szCs w:val="28"/>
        </w:rPr>
        <w:t xml:space="preserve">-Сей» в </w:t>
      </w:r>
      <w:proofErr w:type="spellStart"/>
      <w:r w:rsidRPr="00F63663">
        <w:rPr>
          <w:rFonts w:ascii="Times New Roman" w:eastAsia="Calibri" w:hAnsi="Times New Roman" w:cs="Times New Roman"/>
          <w:sz w:val="28"/>
          <w:szCs w:val="28"/>
        </w:rPr>
        <w:t>пгт</w:t>
      </w:r>
      <w:proofErr w:type="spellEnd"/>
      <w:r w:rsidRPr="00F63663">
        <w:rPr>
          <w:rFonts w:ascii="Times New Roman" w:eastAsia="Calibri" w:hAnsi="Times New Roman" w:cs="Times New Roman"/>
          <w:sz w:val="28"/>
          <w:szCs w:val="28"/>
        </w:rPr>
        <w:t xml:space="preserve">. Березово, водоочистных сооружений в п. </w:t>
      </w:r>
      <w:proofErr w:type="gramStart"/>
      <w:r w:rsidRPr="00F63663">
        <w:rPr>
          <w:rFonts w:ascii="Times New Roman" w:eastAsia="Calibri" w:hAnsi="Times New Roman" w:cs="Times New Roman"/>
          <w:sz w:val="28"/>
          <w:szCs w:val="28"/>
        </w:rPr>
        <w:t>Светлый</w:t>
      </w:r>
      <w:proofErr w:type="gramEnd"/>
      <w:r w:rsidRPr="00F63663">
        <w:rPr>
          <w:rFonts w:ascii="Times New Roman" w:eastAsia="Calibri" w:hAnsi="Times New Roman" w:cs="Times New Roman"/>
          <w:sz w:val="28"/>
          <w:szCs w:val="28"/>
        </w:rPr>
        <w:t xml:space="preserve">, строительство базы электрических сетей в                  </w:t>
      </w:r>
      <w:proofErr w:type="spellStart"/>
      <w:r w:rsidRPr="00F63663">
        <w:rPr>
          <w:rFonts w:ascii="Times New Roman" w:eastAsia="Calibri" w:hAnsi="Times New Roman" w:cs="Times New Roman"/>
          <w:sz w:val="28"/>
          <w:szCs w:val="28"/>
        </w:rPr>
        <w:t>пгт</w:t>
      </w:r>
      <w:proofErr w:type="spellEnd"/>
      <w:r w:rsidRPr="00F63663">
        <w:rPr>
          <w:rFonts w:ascii="Times New Roman" w:eastAsia="Calibri" w:hAnsi="Times New Roman" w:cs="Times New Roman"/>
          <w:sz w:val="28"/>
          <w:szCs w:val="28"/>
        </w:rPr>
        <w:t xml:space="preserve">. Березово и </w:t>
      </w:r>
      <w:proofErr w:type="spellStart"/>
      <w:r w:rsidRPr="00F63663">
        <w:rPr>
          <w:rFonts w:ascii="Times New Roman" w:eastAsia="Calibri" w:hAnsi="Times New Roman" w:cs="Times New Roman"/>
          <w:sz w:val="28"/>
          <w:szCs w:val="28"/>
        </w:rPr>
        <w:t>пгт</w:t>
      </w:r>
      <w:proofErr w:type="spellEnd"/>
      <w:r w:rsidRPr="00F63663">
        <w:rPr>
          <w:rFonts w:ascii="Times New Roman" w:eastAsia="Calibri" w:hAnsi="Times New Roman" w:cs="Times New Roman"/>
          <w:sz w:val="28"/>
          <w:szCs w:val="28"/>
        </w:rPr>
        <w:t xml:space="preserve">. </w:t>
      </w:r>
      <w:proofErr w:type="spellStart"/>
      <w:r w:rsidRPr="00F63663">
        <w:rPr>
          <w:rFonts w:ascii="Times New Roman" w:eastAsia="Calibri" w:hAnsi="Times New Roman" w:cs="Times New Roman"/>
          <w:sz w:val="28"/>
          <w:szCs w:val="28"/>
        </w:rPr>
        <w:t>Игриме</w:t>
      </w:r>
      <w:proofErr w:type="spellEnd"/>
      <w:r w:rsidRPr="00F63663">
        <w:rPr>
          <w:rFonts w:ascii="Times New Roman" w:eastAsia="Calibri" w:hAnsi="Times New Roman" w:cs="Times New Roman"/>
          <w:sz w:val="28"/>
          <w:szCs w:val="28"/>
        </w:rPr>
        <w:t>;</w:t>
      </w:r>
    </w:p>
    <w:p w:rsidR="00F502FE" w:rsidRPr="00F63663" w:rsidRDefault="00F502FE" w:rsidP="00F502FE">
      <w:pPr>
        <w:spacing w:after="0" w:line="240" w:lineRule="auto"/>
        <w:ind w:firstLine="708"/>
        <w:contextualSpacing/>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xml:space="preserve">- </w:t>
      </w:r>
      <w:r w:rsidRPr="00F63663">
        <w:rPr>
          <w:rFonts w:ascii="Times New Roman" w:eastAsia="Calibri" w:hAnsi="Times New Roman" w:cs="Times New Roman"/>
          <w:color w:val="000000"/>
          <w:sz w:val="28"/>
          <w:szCs w:val="28"/>
        </w:rPr>
        <w:t xml:space="preserve">ОАО «Газпром». Благоустройство дворовых территорий – строительство пешеходной зоны, дворовой площадки в п. </w:t>
      </w:r>
      <w:proofErr w:type="gramStart"/>
      <w:r w:rsidRPr="00F63663">
        <w:rPr>
          <w:rFonts w:ascii="Times New Roman" w:eastAsia="Calibri" w:hAnsi="Times New Roman" w:cs="Times New Roman"/>
          <w:color w:val="000000"/>
          <w:sz w:val="28"/>
          <w:szCs w:val="28"/>
        </w:rPr>
        <w:t>Приполярный</w:t>
      </w:r>
      <w:proofErr w:type="gramEnd"/>
      <w:r w:rsidRPr="00F63663">
        <w:rPr>
          <w:rFonts w:ascii="Times New Roman" w:eastAsia="Calibri" w:hAnsi="Times New Roman" w:cs="Times New Roman"/>
          <w:color w:val="000000"/>
          <w:sz w:val="28"/>
          <w:szCs w:val="28"/>
        </w:rPr>
        <w:t xml:space="preserve">, игрового комплекса в    д. </w:t>
      </w:r>
      <w:proofErr w:type="spellStart"/>
      <w:r w:rsidRPr="00F63663">
        <w:rPr>
          <w:rFonts w:ascii="Times New Roman" w:eastAsia="Calibri" w:hAnsi="Times New Roman" w:cs="Times New Roman"/>
          <w:color w:val="000000"/>
          <w:sz w:val="28"/>
          <w:szCs w:val="28"/>
        </w:rPr>
        <w:t>Хулимсунт</w:t>
      </w:r>
      <w:proofErr w:type="spellEnd"/>
      <w:r w:rsidRPr="00F63663">
        <w:rPr>
          <w:rFonts w:ascii="Times New Roman" w:eastAsia="Calibri" w:hAnsi="Times New Roman" w:cs="Times New Roman"/>
          <w:color w:val="000000"/>
          <w:sz w:val="28"/>
          <w:szCs w:val="28"/>
        </w:rPr>
        <w:t>.</w:t>
      </w:r>
    </w:p>
    <w:p w:rsidR="00F502FE" w:rsidRPr="00F63663" w:rsidRDefault="00F502FE" w:rsidP="00F502FE">
      <w:pPr>
        <w:spacing w:after="0" w:line="240" w:lineRule="auto"/>
        <w:ind w:firstLine="708"/>
        <w:contextualSpacing/>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xml:space="preserve">5. В сфере добычи полезных ископаемых продолжена реализация масштабного проекта </w:t>
      </w:r>
      <w:r w:rsidRPr="00F63663">
        <w:rPr>
          <w:rFonts w:ascii="Times New Roman" w:eastAsia="Calibri" w:hAnsi="Times New Roman" w:cs="Times New Roman"/>
          <w:color w:val="000000"/>
          <w:sz w:val="28"/>
          <w:szCs w:val="28"/>
        </w:rPr>
        <w:t xml:space="preserve">ОАО «Газпром» по расширению  </w:t>
      </w:r>
      <w:proofErr w:type="spellStart"/>
      <w:r w:rsidRPr="00F63663">
        <w:rPr>
          <w:rFonts w:ascii="Times New Roman" w:eastAsia="Calibri" w:hAnsi="Times New Roman" w:cs="Times New Roman"/>
          <w:color w:val="000000"/>
          <w:sz w:val="28"/>
          <w:szCs w:val="28"/>
        </w:rPr>
        <w:t>Пунгинского</w:t>
      </w:r>
      <w:proofErr w:type="spellEnd"/>
      <w:r w:rsidRPr="00F63663">
        <w:rPr>
          <w:rFonts w:ascii="Times New Roman" w:eastAsia="Calibri" w:hAnsi="Times New Roman" w:cs="Times New Roman"/>
          <w:color w:val="000000"/>
          <w:sz w:val="28"/>
          <w:szCs w:val="28"/>
        </w:rPr>
        <w:t xml:space="preserve"> подземного хранилища газа в п. Светлый, в том числе второго пускового этапа. Начало строительства – апрель 2018 года.</w:t>
      </w:r>
    </w:p>
    <w:p w:rsidR="00F502FE" w:rsidRPr="00F63663"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t>В прогнозном периоде продолжится активная работа по повышению инвестиционной привлекательности, способствующей развитию существующих производств и привлечению новых инвесторов на территорию Березовского района.</w:t>
      </w:r>
    </w:p>
    <w:p w:rsidR="00F502FE" w:rsidRPr="00F63663"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2020 – 2024 годов, необходимо направить усилия на наращивание частных инвестиций в основной капитал.</w:t>
      </w:r>
    </w:p>
    <w:p w:rsidR="00A70016" w:rsidRPr="00F63663" w:rsidRDefault="00A70016" w:rsidP="00A70016">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F502FE" w:rsidRPr="00F63663"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F63663">
        <w:rPr>
          <w:rFonts w:ascii="Times New Roman" w:eastAsia="Calibri" w:hAnsi="Times New Roman" w:cs="Times New Roman"/>
          <w:b/>
          <w:sz w:val="28"/>
          <w:szCs w:val="28"/>
          <w:lang w:eastAsia="ru-RU"/>
        </w:rPr>
        <w:t>3. Строительство</w:t>
      </w:r>
    </w:p>
    <w:p w:rsidR="00F502FE" w:rsidRPr="00F63663"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В рамках программ в прогнозном периоде отражено строительство, реконструкция и подготовка к строительству объектов за счет средств бюджетов  Ханты-Мансийского автономного округа – Югры, Березовского района и внебюджетных источников.</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Объем работ и услуг по виду деятельности «Строительство» в 2018 году составил 485,74 млн. рублей или 8,74% к величине 2017 года в сопоставимых ценах. </w:t>
      </w:r>
      <w:r w:rsidR="00041B74" w:rsidRPr="00F63663">
        <w:rPr>
          <w:rFonts w:ascii="Times New Roman" w:eastAsia="Times New Roman" w:hAnsi="Times New Roman" w:cs="Times New Roman"/>
          <w:sz w:val="28"/>
          <w:szCs w:val="28"/>
          <w:lang w:eastAsia="ru-RU"/>
        </w:rPr>
        <w:t>Падение</w:t>
      </w:r>
      <w:r w:rsidR="00557E42" w:rsidRPr="00F63663">
        <w:rPr>
          <w:rFonts w:ascii="Times New Roman" w:eastAsia="Times New Roman" w:hAnsi="Times New Roman" w:cs="Times New Roman"/>
          <w:sz w:val="28"/>
          <w:szCs w:val="28"/>
          <w:lang w:eastAsia="ru-RU"/>
        </w:rPr>
        <w:t xml:space="preserve"> показателя</w:t>
      </w:r>
      <w:r w:rsidRPr="00F63663">
        <w:rPr>
          <w:rFonts w:ascii="Times New Roman" w:eastAsia="Times New Roman" w:hAnsi="Times New Roman" w:cs="Times New Roman"/>
          <w:sz w:val="28"/>
          <w:szCs w:val="28"/>
          <w:lang w:eastAsia="ru-RU"/>
        </w:rPr>
        <w:t xml:space="preserve"> обусловлено </w:t>
      </w:r>
      <w:r w:rsidR="00041B74" w:rsidRPr="00F63663">
        <w:rPr>
          <w:rFonts w:ascii="Times New Roman" w:eastAsia="Times New Roman" w:hAnsi="Times New Roman" w:cs="Times New Roman"/>
          <w:sz w:val="28"/>
          <w:szCs w:val="28"/>
          <w:lang w:eastAsia="ru-RU"/>
        </w:rPr>
        <w:t xml:space="preserve">снижением темпов строительства объектов </w:t>
      </w:r>
      <w:r w:rsidR="00C707D6" w:rsidRPr="00F63663">
        <w:rPr>
          <w:rFonts w:ascii="Times New Roman" w:eastAsia="Times New Roman" w:hAnsi="Times New Roman" w:cs="Times New Roman"/>
          <w:sz w:val="28"/>
          <w:szCs w:val="28"/>
          <w:lang w:eastAsia="ru-RU"/>
        </w:rPr>
        <w:t>различной направленности</w:t>
      </w:r>
      <w:r w:rsidR="00041B74" w:rsidRPr="00F63663">
        <w:rPr>
          <w:rFonts w:ascii="Times New Roman" w:eastAsia="Times New Roman" w:hAnsi="Times New Roman" w:cs="Times New Roman"/>
          <w:sz w:val="28"/>
          <w:szCs w:val="28"/>
          <w:lang w:eastAsia="ru-RU"/>
        </w:rPr>
        <w:t xml:space="preserve">. </w:t>
      </w:r>
      <w:r w:rsidRPr="00F63663">
        <w:rPr>
          <w:rFonts w:ascii="Times New Roman" w:eastAsia="Times New Roman" w:hAnsi="Times New Roman" w:cs="Times New Roman"/>
          <w:sz w:val="28"/>
          <w:szCs w:val="28"/>
          <w:lang w:eastAsia="ru-RU"/>
        </w:rPr>
        <w:t xml:space="preserve"> </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В отчетном 2018 году </w:t>
      </w:r>
      <w:r w:rsidRPr="00F63663">
        <w:rPr>
          <w:rFonts w:ascii="Times New Roman" w:hAnsi="Times New Roman" w:cs="Times New Roman"/>
          <w:color w:val="000000"/>
          <w:sz w:val="28"/>
          <w:szCs w:val="28"/>
        </w:rPr>
        <w:t xml:space="preserve">завершено строительство </w:t>
      </w:r>
      <w:proofErr w:type="gramStart"/>
      <w:r w:rsidRPr="00F63663">
        <w:rPr>
          <w:rFonts w:ascii="Times New Roman" w:hAnsi="Times New Roman" w:cs="Times New Roman"/>
          <w:color w:val="000000"/>
          <w:sz w:val="28"/>
          <w:szCs w:val="28"/>
        </w:rPr>
        <w:t>в</w:t>
      </w:r>
      <w:proofErr w:type="gramEnd"/>
      <w:r w:rsidRPr="00F63663">
        <w:rPr>
          <w:rFonts w:ascii="Times New Roman" w:eastAsia="Times New Roman" w:hAnsi="Times New Roman" w:cs="Times New Roman"/>
          <w:sz w:val="28"/>
          <w:szCs w:val="28"/>
          <w:lang w:eastAsia="ru-RU"/>
        </w:rPr>
        <w:t>:</w:t>
      </w:r>
    </w:p>
    <w:p w:rsidR="00F502FE" w:rsidRPr="00F63663" w:rsidRDefault="00F502FE" w:rsidP="00F502FE">
      <w:pPr>
        <w:spacing w:after="0" w:line="240" w:lineRule="auto"/>
        <w:ind w:firstLine="709"/>
        <w:jc w:val="both"/>
        <w:rPr>
          <w:rFonts w:ascii="Times New Roman" w:hAnsi="Times New Roman" w:cs="Times New Roman"/>
          <w:bCs/>
          <w:iCs/>
          <w:sz w:val="28"/>
          <w:szCs w:val="28"/>
        </w:rPr>
      </w:pPr>
      <w:r w:rsidRPr="00F63663">
        <w:rPr>
          <w:rFonts w:ascii="Times New Roman" w:hAnsi="Times New Roman" w:cs="Times New Roman"/>
          <w:sz w:val="28"/>
          <w:szCs w:val="28"/>
        </w:rPr>
        <w:t xml:space="preserve">- </w:t>
      </w:r>
      <w:r w:rsidRPr="00F63663">
        <w:rPr>
          <w:rFonts w:ascii="Times New Roman" w:hAnsi="Times New Roman" w:cs="Times New Roman"/>
          <w:bCs/>
          <w:iCs/>
          <w:sz w:val="28"/>
          <w:szCs w:val="28"/>
        </w:rPr>
        <w:t>п. Сосьва -</w:t>
      </w:r>
      <w:r w:rsidRPr="00F63663">
        <w:rPr>
          <w:rFonts w:ascii="Times New Roman" w:hAnsi="Times New Roman" w:cs="Times New Roman"/>
          <w:sz w:val="28"/>
          <w:szCs w:val="28"/>
        </w:rPr>
        <w:t xml:space="preserve"> интерната </w:t>
      </w:r>
      <w:r w:rsidRPr="00F63663">
        <w:rPr>
          <w:rFonts w:ascii="Times New Roman" w:hAnsi="Times New Roman" w:cs="Times New Roman"/>
          <w:bCs/>
          <w:iCs/>
          <w:sz w:val="28"/>
          <w:szCs w:val="28"/>
        </w:rPr>
        <w:t>на 100 мест;</w:t>
      </w:r>
    </w:p>
    <w:p w:rsidR="00F502FE" w:rsidRPr="00F63663" w:rsidRDefault="00F502FE" w:rsidP="00F502FE">
      <w:pPr>
        <w:spacing w:after="0" w:line="240" w:lineRule="auto"/>
        <w:ind w:firstLine="709"/>
        <w:jc w:val="both"/>
        <w:rPr>
          <w:rFonts w:ascii="Times New Roman" w:hAnsi="Times New Roman" w:cs="Times New Roman"/>
          <w:bCs/>
          <w:sz w:val="28"/>
          <w:szCs w:val="28"/>
        </w:rPr>
      </w:pPr>
      <w:r w:rsidRPr="00F63663">
        <w:rPr>
          <w:rFonts w:ascii="Times New Roman" w:hAnsi="Times New Roman" w:cs="Times New Roman"/>
          <w:sz w:val="28"/>
          <w:szCs w:val="28"/>
        </w:rPr>
        <w:t xml:space="preserve">- </w:t>
      </w:r>
      <w:r w:rsidRPr="00F63663">
        <w:rPr>
          <w:rFonts w:ascii="Times New Roman" w:hAnsi="Times New Roman" w:cs="Times New Roman"/>
          <w:bCs/>
          <w:sz w:val="28"/>
          <w:szCs w:val="28"/>
        </w:rPr>
        <w:t xml:space="preserve">с. </w:t>
      </w:r>
      <w:proofErr w:type="spellStart"/>
      <w:r w:rsidRPr="00F63663">
        <w:rPr>
          <w:rFonts w:ascii="Times New Roman" w:hAnsi="Times New Roman" w:cs="Times New Roman"/>
          <w:bCs/>
          <w:sz w:val="28"/>
          <w:szCs w:val="28"/>
        </w:rPr>
        <w:t>Саранпауль</w:t>
      </w:r>
      <w:proofErr w:type="spellEnd"/>
      <w:r w:rsidRPr="00F63663">
        <w:rPr>
          <w:rFonts w:ascii="Times New Roman" w:hAnsi="Times New Roman" w:cs="Times New Roman"/>
          <w:sz w:val="28"/>
          <w:szCs w:val="28"/>
        </w:rPr>
        <w:t xml:space="preserve"> - производственного здания, магазина и пожарного водоема</w:t>
      </w:r>
      <w:r w:rsidRPr="00F63663">
        <w:rPr>
          <w:rFonts w:ascii="Times New Roman" w:hAnsi="Times New Roman" w:cs="Times New Roman"/>
          <w:bCs/>
          <w:sz w:val="28"/>
          <w:szCs w:val="28"/>
        </w:rPr>
        <w:t>;</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 п. </w:t>
      </w:r>
      <w:proofErr w:type="spellStart"/>
      <w:r w:rsidRPr="00F63663">
        <w:rPr>
          <w:rFonts w:ascii="Times New Roman" w:hAnsi="Times New Roman" w:cs="Times New Roman"/>
          <w:sz w:val="28"/>
          <w:szCs w:val="28"/>
        </w:rPr>
        <w:t>Ванзетур</w:t>
      </w:r>
      <w:proofErr w:type="spellEnd"/>
      <w:r w:rsidRPr="00F63663">
        <w:rPr>
          <w:rFonts w:ascii="Times New Roman" w:hAnsi="Times New Roman" w:cs="Times New Roman"/>
          <w:sz w:val="28"/>
          <w:szCs w:val="28"/>
        </w:rPr>
        <w:t xml:space="preserve"> - магазина-кафе;</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color w:val="000000"/>
          <w:sz w:val="28"/>
          <w:szCs w:val="28"/>
        </w:rPr>
        <w:t xml:space="preserve">-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Березово</w:t>
      </w:r>
      <w:r w:rsidRPr="00F63663">
        <w:rPr>
          <w:rFonts w:ascii="Times New Roman" w:hAnsi="Times New Roman" w:cs="Times New Roman"/>
          <w:color w:val="000000"/>
          <w:sz w:val="28"/>
          <w:szCs w:val="28"/>
        </w:rPr>
        <w:t xml:space="preserve"> - завершена реконструкция </w:t>
      </w:r>
      <w:r w:rsidRPr="00F63663">
        <w:rPr>
          <w:rFonts w:ascii="Times New Roman" w:hAnsi="Times New Roman" w:cs="Times New Roman"/>
          <w:sz w:val="28"/>
          <w:szCs w:val="28"/>
        </w:rPr>
        <w:t xml:space="preserve">нежилого здания в магазин, </w:t>
      </w:r>
      <w:r w:rsidRPr="00F63663">
        <w:rPr>
          <w:rFonts w:ascii="Times New Roman" w:hAnsi="Times New Roman" w:cs="Times New Roman"/>
          <w:color w:val="000000"/>
          <w:sz w:val="28"/>
          <w:szCs w:val="28"/>
        </w:rPr>
        <w:t>проложены инженерные сети к многоквартирным жилым домам № 15, № 17 по ул. Молодежная</w:t>
      </w:r>
      <w:r w:rsidRPr="00F63663">
        <w:rPr>
          <w:rFonts w:ascii="Times New Roman" w:hAnsi="Times New Roman" w:cs="Times New Roman"/>
          <w:sz w:val="28"/>
          <w:szCs w:val="28"/>
        </w:rPr>
        <w:t xml:space="preserve">, выполнены реставрационные работы на объекте «Дом купца К.В. Добровольского, 1876 года постройки». </w:t>
      </w:r>
    </w:p>
    <w:p w:rsidR="00F502FE" w:rsidRPr="00F63663" w:rsidRDefault="00F502FE" w:rsidP="00F502FE">
      <w:pPr>
        <w:widowControl w:val="0"/>
        <w:spacing w:after="0" w:line="240" w:lineRule="auto"/>
        <w:ind w:firstLine="709"/>
        <w:jc w:val="both"/>
        <w:rPr>
          <w:rFonts w:ascii="Times New Roman" w:hAnsi="Times New Roman" w:cs="Times New Roman"/>
          <w:sz w:val="28"/>
          <w:szCs w:val="28"/>
        </w:rPr>
      </w:pPr>
      <w:r w:rsidRPr="00F63663">
        <w:rPr>
          <w:rFonts w:ascii="Times New Roman" w:eastAsia="Calibri" w:hAnsi="Times New Roman" w:cs="Times New Roman"/>
          <w:sz w:val="28"/>
          <w:szCs w:val="28"/>
        </w:rPr>
        <w:t>П</w:t>
      </w:r>
      <w:r w:rsidRPr="00F63663">
        <w:rPr>
          <w:rFonts w:ascii="Times New Roman" w:hAnsi="Times New Roman" w:cs="Times New Roman"/>
          <w:sz w:val="28"/>
          <w:szCs w:val="28"/>
        </w:rPr>
        <w:t xml:space="preserve">роведен капитальный ремонт 18 многоквартирных жилых домов в            </w:t>
      </w:r>
      <w:r w:rsidRPr="00F63663">
        <w:rPr>
          <w:rFonts w:ascii="Times New Roman" w:hAnsi="Times New Roman" w:cs="Times New Roman"/>
          <w:sz w:val="28"/>
          <w:szCs w:val="28"/>
        </w:rPr>
        <w:lastRenderedPageBreak/>
        <w:t xml:space="preserve">п. Светлый,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Игрим</w:t>
      </w:r>
      <w:proofErr w:type="spellEnd"/>
      <w:r w:rsidRPr="00F63663">
        <w:rPr>
          <w:rFonts w:ascii="Times New Roman" w:hAnsi="Times New Roman" w:cs="Times New Roman"/>
          <w:sz w:val="28"/>
          <w:szCs w:val="28"/>
        </w:rPr>
        <w:t xml:space="preserve"> и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w:t>
      </w:r>
    </w:p>
    <w:p w:rsidR="00F502FE" w:rsidRPr="00F63663" w:rsidRDefault="00F502FE" w:rsidP="00F502FE">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ab/>
        <w:t>В прогнозный период будет продолжено:</w:t>
      </w:r>
    </w:p>
    <w:p w:rsidR="00F502FE" w:rsidRPr="00F63663" w:rsidRDefault="00F502FE" w:rsidP="00F502FE">
      <w:pPr>
        <w:numPr>
          <w:ilvl w:val="0"/>
          <w:numId w:val="38"/>
        </w:numPr>
        <w:tabs>
          <w:tab w:val="left" w:pos="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Строительство и подготовка к строительству:</w:t>
      </w:r>
    </w:p>
    <w:p w:rsidR="00F502FE" w:rsidRPr="00F63663" w:rsidRDefault="00F502FE" w:rsidP="00F502FE">
      <w:pPr>
        <w:spacing w:after="0" w:line="240" w:lineRule="auto"/>
        <w:ind w:firstLine="709"/>
        <w:jc w:val="both"/>
        <w:rPr>
          <w:rFonts w:ascii="Times New Roman" w:eastAsia="Times New Roman" w:hAnsi="Times New Roman" w:cs="Times New Roman"/>
          <w:bCs/>
          <w:iCs/>
          <w:sz w:val="28"/>
          <w:szCs w:val="28"/>
          <w:lang w:eastAsia="ru-RU"/>
        </w:rPr>
      </w:pPr>
      <w:r w:rsidRPr="00F63663">
        <w:rPr>
          <w:rFonts w:ascii="Times New Roman" w:eastAsia="Times New Roman" w:hAnsi="Times New Roman" w:cs="Times New Roman"/>
          <w:bCs/>
          <w:iCs/>
          <w:sz w:val="28"/>
          <w:szCs w:val="28"/>
          <w:lang w:eastAsia="ru-RU"/>
        </w:rPr>
        <w:t xml:space="preserve">- детских садов в с. </w:t>
      </w:r>
      <w:proofErr w:type="spellStart"/>
      <w:r w:rsidRPr="00F63663">
        <w:rPr>
          <w:rFonts w:ascii="Times New Roman" w:eastAsia="Times New Roman" w:hAnsi="Times New Roman" w:cs="Times New Roman"/>
          <w:bCs/>
          <w:iCs/>
          <w:sz w:val="28"/>
          <w:szCs w:val="28"/>
          <w:lang w:eastAsia="ru-RU"/>
        </w:rPr>
        <w:t>Саранпауль</w:t>
      </w:r>
      <w:proofErr w:type="spellEnd"/>
      <w:r w:rsidRPr="00F63663">
        <w:rPr>
          <w:rFonts w:ascii="Times New Roman" w:eastAsia="Times New Roman" w:hAnsi="Times New Roman" w:cs="Times New Roman"/>
          <w:bCs/>
          <w:iCs/>
          <w:sz w:val="28"/>
          <w:szCs w:val="28"/>
          <w:lang w:eastAsia="ru-RU"/>
        </w:rPr>
        <w:t xml:space="preserve"> на 60 мест и </w:t>
      </w:r>
      <w:r w:rsidRPr="00F63663">
        <w:rPr>
          <w:rFonts w:ascii="Times New Roman" w:eastAsia="Times New Roman" w:hAnsi="Times New Roman" w:cs="Times New Roman"/>
          <w:sz w:val="28"/>
          <w:szCs w:val="28"/>
          <w:lang w:eastAsia="ru-RU"/>
        </w:rPr>
        <w:t xml:space="preserve">в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w:t>
      </w:r>
      <w:proofErr w:type="spellStart"/>
      <w:r w:rsidRPr="00F63663">
        <w:rPr>
          <w:rFonts w:ascii="Times New Roman" w:eastAsia="Times New Roman" w:hAnsi="Times New Roman" w:cs="Times New Roman"/>
          <w:sz w:val="28"/>
          <w:szCs w:val="28"/>
          <w:lang w:eastAsia="ru-RU"/>
        </w:rPr>
        <w:t>Игрим</w:t>
      </w:r>
      <w:proofErr w:type="spellEnd"/>
      <w:r w:rsidRPr="00F63663">
        <w:rPr>
          <w:rFonts w:ascii="Times New Roman" w:eastAsia="Times New Roman" w:hAnsi="Times New Roman" w:cs="Times New Roman"/>
          <w:sz w:val="28"/>
          <w:szCs w:val="28"/>
          <w:lang w:eastAsia="ru-RU"/>
        </w:rPr>
        <w:t xml:space="preserve"> на 200 мест</w:t>
      </w:r>
      <w:r w:rsidRPr="00F63663">
        <w:rPr>
          <w:rFonts w:ascii="Times New Roman" w:eastAsia="Times New Roman" w:hAnsi="Times New Roman" w:cs="Times New Roman"/>
          <w:bCs/>
          <w:iCs/>
          <w:sz w:val="28"/>
          <w:szCs w:val="28"/>
          <w:lang w:eastAsia="ru-RU"/>
        </w:rPr>
        <w:t>;</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 реконструкция здания поселковой больницы под детский сад в                    с. </w:t>
      </w:r>
      <w:proofErr w:type="spellStart"/>
      <w:r w:rsidRPr="00F63663">
        <w:rPr>
          <w:rFonts w:ascii="Times New Roman" w:eastAsia="Times New Roman" w:hAnsi="Times New Roman" w:cs="Times New Roman"/>
          <w:sz w:val="28"/>
          <w:szCs w:val="28"/>
          <w:lang w:eastAsia="ru-RU"/>
        </w:rPr>
        <w:t>Няксимволь</w:t>
      </w:r>
      <w:proofErr w:type="spellEnd"/>
      <w:r w:rsidRPr="00F63663">
        <w:rPr>
          <w:rFonts w:ascii="Times New Roman" w:eastAsia="Times New Roman" w:hAnsi="Times New Roman" w:cs="Times New Roman"/>
          <w:sz w:val="28"/>
          <w:szCs w:val="28"/>
          <w:lang w:eastAsia="ru-RU"/>
        </w:rPr>
        <w:t xml:space="preserve"> на 40 мест;</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bCs/>
          <w:iCs/>
          <w:sz w:val="28"/>
          <w:szCs w:val="28"/>
          <w:lang w:eastAsia="ru-RU"/>
        </w:rPr>
        <w:t xml:space="preserve">- образовательно-культурных комплексов в д. </w:t>
      </w:r>
      <w:proofErr w:type="spellStart"/>
      <w:r w:rsidRPr="00F63663">
        <w:rPr>
          <w:rFonts w:ascii="Times New Roman" w:eastAsia="Times New Roman" w:hAnsi="Times New Roman" w:cs="Times New Roman"/>
          <w:bCs/>
          <w:iCs/>
          <w:sz w:val="28"/>
          <w:szCs w:val="28"/>
          <w:lang w:eastAsia="ru-RU"/>
        </w:rPr>
        <w:t>Хулимсунт</w:t>
      </w:r>
      <w:proofErr w:type="spellEnd"/>
      <w:r w:rsidRPr="00F63663">
        <w:rPr>
          <w:rFonts w:ascii="Times New Roman" w:eastAsia="Times New Roman" w:hAnsi="Times New Roman" w:cs="Times New Roman"/>
          <w:bCs/>
          <w:iCs/>
          <w:sz w:val="28"/>
          <w:szCs w:val="28"/>
          <w:lang w:eastAsia="ru-RU"/>
        </w:rPr>
        <w:t xml:space="preserve"> (школа на 140 учащихся) и в с. Теги</w:t>
      </w:r>
      <w:r w:rsidRPr="00F63663">
        <w:rPr>
          <w:rFonts w:ascii="Times New Roman" w:eastAsia="Times New Roman" w:hAnsi="Times New Roman" w:cs="Times New Roman"/>
          <w:sz w:val="28"/>
          <w:szCs w:val="28"/>
          <w:lang w:eastAsia="ru-RU"/>
        </w:rPr>
        <w:t xml:space="preserve"> (школа на 100 учащихся);</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 общеобразовательных школ в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Березово на </w:t>
      </w:r>
      <w:r w:rsidR="00706AEF" w:rsidRPr="00F63663">
        <w:rPr>
          <w:rFonts w:ascii="Times New Roman" w:eastAsia="Times New Roman" w:hAnsi="Times New Roman" w:cs="Times New Roman"/>
          <w:sz w:val="28"/>
          <w:szCs w:val="28"/>
          <w:lang w:eastAsia="ru-RU"/>
        </w:rPr>
        <w:t>550</w:t>
      </w:r>
      <w:r w:rsidRPr="00F63663">
        <w:rPr>
          <w:rFonts w:ascii="Times New Roman" w:eastAsia="Times New Roman" w:hAnsi="Times New Roman" w:cs="Times New Roman"/>
          <w:sz w:val="28"/>
          <w:szCs w:val="28"/>
          <w:lang w:eastAsia="ru-RU"/>
        </w:rPr>
        <w:t xml:space="preserve"> мест, в п. </w:t>
      </w:r>
      <w:proofErr w:type="gramStart"/>
      <w:r w:rsidRPr="00F63663">
        <w:rPr>
          <w:rFonts w:ascii="Times New Roman" w:eastAsia="Times New Roman" w:hAnsi="Times New Roman" w:cs="Times New Roman"/>
          <w:sz w:val="28"/>
          <w:szCs w:val="28"/>
          <w:lang w:eastAsia="ru-RU"/>
        </w:rPr>
        <w:t>Приполярный</w:t>
      </w:r>
      <w:proofErr w:type="gramEnd"/>
      <w:r w:rsidRPr="00F63663">
        <w:rPr>
          <w:rFonts w:ascii="Times New Roman" w:eastAsia="Times New Roman" w:hAnsi="Times New Roman" w:cs="Times New Roman"/>
          <w:sz w:val="28"/>
          <w:szCs w:val="28"/>
          <w:lang w:eastAsia="ru-RU"/>
        </w:rPr>
        <w:t xml:space="preserve"> на 160 мест, в п. Сосьва пристрой к зданию интерната</w:t>
      </w:r>
      <w:r w:rsidR="00706AEF" w:rsidRPr="00F63663">
        <w:rPr>
          <w:rFonts w:ascii="Times New Roman" w:eastAsia="Times New Roman" w:hAnsi="Times New Roman" w:cs="Times New Roman"/>
          <w:sz w:val="28"/>
          <w:szCs w:val="28"/>
          <w:lang w:eastAsia="ru-RU"/>
        </w:rPr>
        <w:t xml:space="preserve"> на 160 мест</w:t>
      </w:r>
      <w:r w:rsidRPr="00F63663">
        <w:rPr>
          <w:rFonts w:ascii="Times New Roman" w:eastAsia="Times New Roman" w:hAnsi="Times New Roman" w:cs="Times New Roman"/>
          <w:sz w:val="28"/>
          <w:szCs w:val="28"/>
          <w:lang w:eastAsia="ru-RU"/>
        </w:rPr>
        <w:t>;</w:t>
      </w:r>
    </w:p>
    <w:p w:rsidR="00F502FE" w:rsidRPr="00F63663" w:rsidRDefault="00557E42"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физкультурно-оздоровительных</w:t>
      </w:r>
      <w:r w:rsidR="00F502FE" w:rsidRPr="00F63663">
        <w:rPr>
          <w:rFonts w:ascii="Times New Roman" w:eastAsia="Times New Roman" w:hAnsi="Times New Roman" w:cs="Times New Roman"/>
          <w:sz w:val="28"/>
          <w:szCs w:val="28"/>
          <w:lang w:eastAsia="ru-RU"/>
        </w:rPr>
        <w:t xml:space="preserve"> плавательн</w:t>
      </w:r>
      <w:r w:rsidRPr="00F63663">
        <w:rPr>
          <w:rFonts w:ascii="Times New Roman" w:eastAsia="Times New Roman" w:hAnsi="Times New Roman" w:cs="Times New Roman"/>
          <w:sz w:val="28"/>
          <w:szCs w:val="28"/>
          <w:lang w:eastAsia="ru-RU"/>
        </w:rPr>
        <w:t>ых</w:t>
      </w:r>
      <w:r w:rsidR="00F502FE" w:rsidRPr="00F63663">
        <w:rPr>
          <w:rFonts w:ascii="Times New Roman" w:eastAsia="Times New Roman" w:hAnsi="Times New Roman" w:cs="Times New Roman"/>
          <w:sz w:val="28"/>
          <w:szCs w:val="28"/>
          <w:lang w:eastAsia="ru-RU"/>
        </w:rPr>
        <w:t xml:space="preserve"> бассейн</w:t>
      </w:r>
      <w:r w:rsidRPr="00F63663">
        <w:rPr>
          <w:rFonts w:ascii="Times New Roman" w:eastAsia="Times New Roman" w:hAnsi="Times New Roman" w:cs="Times New Roman"/>
          <w:sz w:val="28"/>
          <w:szCs w:val="28"/>
          <w:lang w:eastAsia="ru-RU"/>
        </w:rPr>
        <w:t>ов</w:t>
      </w:r>
      <w:r w:rsidR="00F502FE" w:rsidRPr="00F63663">
        <w:rPr>
          <w:rFonts w:ascii="Times New Roman" w:eastAsia="Times New Roman" w:hAnsi="Times New Roman" w:cs="Times New Roman"/>
          <w:sz w:val="28"/>
          <w:szCs w:val="28"/>
          <w:lang w:eastAsia="ru-RU"/>
        </w:rPr>
        <w:t xml:space="preserve"> в </w:t>
      </w:r>
      <w:proofErr w:type="spellStart"/>
      <w:r w:rsidR="00F502FE" w:rsidRPr="00F63663">
        <w:rPr>
          <w:rFonts w:ascii="Times New Roman" w:eastAsia="Times New Roman" w:hAnsi="Times New Roman" w:cs="Times New Roman"/>
          <w:sz w:val="28"/>
          <w:szCs w:val="28"/>
          <w:lang w:eastAsia="ru-RU"/>
        </w:rPr>
        <w:t>пгт</w:t>
      </w:r>
      <w:proofErr w:type="spellEnd"/>
      <w:r w:rsidR="00F502FE" w:rsidRPr="00F63663">
        <w:rPr>
          <w:rFonts w:ascii="Times New Roman" w:eastAsia="Times New Roman" w:hAnsi="Times New Roman" w:cs="Times New Roman"/>
          <w:sz w:val="28"/>
          <w:szCs w:val="28"/>
          <w:lang w:eastAsia="ru-RU"/>
        </w:rPr>
        <w:t xml:space="preserve">. </w:t>
      </w:r>
      <w:proofErr w:type="spellStart"/>
      <w:r w:rsidR="00F502FE" w:rsidRPr="00F63663">
        <w:rPr>
          <w:rFonts w:ascii="Times New Roman" w:eastAsia="Times New Roman" w:hAnsi="Times New Roman" w:cs="Times New Roman"/>
          <w:sz w:val="28"/>
          <w:szCs w:val="28"/>
          <w:lang w:eastAsia="ru-RU"/>
        </w:rPr>
        <w:t>Игрим</w:t>
      </w:r>
      <w:proofErr w:type="spellEnd"/>
      <w:r w:rsidRPr="00F63663">
        <w:rPr>
          <w:rFonts w:ascii="Times New Roman" w:eastAsia="Times New Roman" w:hAnsi="Times New Roman" w:cs="Times New Roman"/>
          <w:sz w:val="28"/>
          <w:szCs w:val="28"/>
          <w:lang w:eastAsia="ru-RU"/>
        </w:rPr>
        <w:t xml:space="preserve">, п. Светлый, </w:t>
      </w:r>
      <w:proofErr w:type="spellStart"/>
      <w:r w:rsidRPr="00F63663">
        <w:rPr>
          <w:rFonts w:ascii="Times New Roman" w:eastAsia="Times New Roman" w:hAnsi="Times New Roman" w:cs="Times New Roman"/>
          <w:sz w:val="28"/>
          <w:szCs w:val="28"/>
          <w:lang w:eastAsia="ru-RU"/>
        </w:rPr>
        <w:t>д</w:t>
      </w:r>
      <w:proofErr w:type="gramStart"/>
      <w:r w:rsidRPr="00F63663">
        <w:rPr>
          <w:rFonts w:ascii="Times New Roman" w:eastAsia="Times New Roman" w:hAnsi="Times New Roman" w:cs="Times New Roman"/>
          <w:sz w:val="28"/>
          <w:szCs w:val="28"/>
          <w:lang w:eastAsia="ru-RU"/>
        </w:rPr>
        <w:t>.Х</w:t>
      </w:r>
      <w:proofErr w:type="gramEnd"/>
      <w:r w:rsidRPr="00F63663">
        <w:rPr>
          <w:rFonts w:ascii="Times New Roman" w:eastAsia="Times New Roman" w:hAnsi="Times New Roman" w:cs="Times New Roman"/>
          <w:sz w:val="28"/>
          <w:szCs w:val="28"/>
          <w:lang w:eastAsia="ru-RU"/>
        </w:rPr>
        <w:t>улимсунт</w:t>
      </w:r>
      <w:proofErr w:type="spellEnd"/>
      <w:r w:rsidRPr="00F63663">
        <w:rPr>
          <w:rFonts w:ascii="Times New Roman" w:eastAsia="Times New Roman" w:hAnsi="Times New Roman" w:cs="Times New Roman"/>
          <w:sz w:val="28"/>
          <w:szCs w:val="28"/>
          <w:lang w:eastAsia="ru-RU"/>
        </w:rPr>
        <w:t xml:space="preserve"> и п. Приполярный</w:t>
      </w:r>
      <w:r w:rsidR="00F502FE" w:rsidRPr="00F63663">
        <w:rPr>
          <w:rFonts w:ascii="Times New Roman" w:eastAsia="Times New Roman" w:hAnsi="Times New Roman" w:cs="Times New Roman"/>
          <w:sz w:val="28"/>
          <w:szCs w:val="28"/>
          <w:lang w:eastAsia="ru-RU"/>
        </w:rPr>
        <w:t>;</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 спортивного зала в с. </w:t>
      </w:r>
      <w:proofErr w:type="spellStart"/>
      <w:r w:rsidRPr="00F63663">
        <w:rPr>
          <w:rFonts w:ascii="Times New Roman" w:eastAsia="Times New Roman" w:hAnsi="Times New Roman" w:cs="Times New Roman"/>
          <w:sz w:val="28"/>
          <w:szCs w:val="28"/>
          <w:lang w:eastAsia="ru-RU"/>
        </w:rPr>
        <w:t>Саранпауль</w:t>
      </w:r>
      <w:proofErr w:type="spellEnd"/>
      <w:r w:rsidRPr="00F63663">
        <w:rPr>
          <w:rFonts w:ascii="Times New Roman" w:eastAsia="Times New Roman" w:hAnsi="Times New Roman" w:cs="Times New Roman"/>
          <w:sz w:val="28"/>
          <w:szCs w:val="28"/>
          <w:lang w:eastAsia="ru-RU"/>
        </w:rPr>
        <w:t>;</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 автодороги по ул. </w:t>
      </w:r>
      <w:proofErr w:type="spellStart"/>
      <w:r w:rsidRPr="00F63663">
        <w:rPr>
          <w:rFonts w:ascii="Times New Roman" w:eastAsia="Times New Roman" w:hAnsi="Times New Roman" w:cs="Times New Roman"/>
          <w:sz w:val="28"/>
          <w:szCs w:val="28"/>
          <w:lang w:eastAsia="ru-RU"/>
        </w:rPr>
        <w:t>Воеводсткая</w:t>
      </w:r>
      <w:proofErr w:type="spellEnd"/>
      <w:r w:rsidRPr="00F63663">
        <w:rPr>
          <w:rFonts w:ascii="Times New Roman" w:eastAsia="Times New Roman" w:hAnsi="Times New Roman" w:cs="Times New Roman"/>
          <w:sz w:val="28"/>
          <w:szCs w:val="28"/>
          <w:lang w:eastAsia="ru-RU"/>
        </w:rPr>
        <w:t xml:space="preserve"> в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Березово</w:t>
      </w:r>
      <w:r w:rsidR="00706AEF" w:rsidRPr="00F63663">
        <w:rPr>
          <w:rFonts w:ascii="Times New Roman" w:eastAsia="Times New Roman" w:hAnsi="Times New Roman" w:cs="Times New Roman"/>
          <w:sz w:val="28"/>
          <w:szCs w:val="28"/>
          <w:lang w:eastAsia="ru-RU"/>
        </w:rPr>
        <w:t xml:space="preserve"> (520 метров)</w:t>
      </w:r>
      <w:r w:rsidRPr="00F63663">
        <w:rPr>
          <w:rFonts w:ascii="Times New Roman" w:eastAsia="Times New Roman" w:hAnsi="Times New Roman" w:cs="Times New Roman"/>
          <w:sz w:val="28"/>
          <w:szCs w:val="28"/>
          <w:lang w:eastAsia="ru-RU"/>
        </w:rPr>
        <w:t>.</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2. Проведение кадастровых работ для осуществления ввода в эксплуатацию инженерных сетей к многоквартирным жилым домам по ул. </w:t>
      </w:r>
      <w:proofErr w:type="gramStart"/>
      <w:r w:rsidRPr="00F63663">
        <w:rPr>
          <w:rFonts w:ascii="Times New Roman" w:eastAsia="Times New Roman" w:hAnsi="Times New Roman" w:cs="Times New Roman"/>
          <w:sz w:val="28"/>
          <w:szCs w:val="28"/>
          <w:lang w:eastAsia="ru-RU"/>
        </w:rPr>
        <w:t>Молодёжная</w:t>
      </w:r>
      <w:proofErr w:type="gramEnd"/>
      <w:r w:rsidRPr="00F63663">
        <w:rPr>
          <w:rFonts w:ascii="Times New Roman" w:eastAsia="Times New Roman" w:hAnsi="Times New Roman" w:cs="Times New Roman"/>
          <w:sz w:val="28"/>
          <w:szCs w:val="28"/>
          <w:lang w:eastAsia="ru-RU"/>
        </w:rPr>
        <w:t xml:space="preserve">, д. 15, 17 в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Березово и по ул. Транспортная, д.33 в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w:t>
      </w:r>
      <w:proofErr w:type="spellStart"/>
      <w:r w:rsidRPr="00F63663">
        <w:rPr>
          <w:rFonts w:ascii="Times New Roman" w:eastAsia="Times New Roman" w:hAnsi="Times New Roman" w:cs="Times New Roman"/>
          <w:sz w:val="28"/>
          <w:szCs w:val="28"/>
          <w:lang w:eastAsia="ru-RU"/>
        </w:rPr>
        <w:t>Игрим</w:t>
      </w:r>
      <w:proofErr w:type="spellEnd"/>
      <w:r w:rsidRPr="00F63663">
        <w:rPr>
          <w:rFonts w:ascii="Times New Roman" w:eastAsia="Times New Roman" w:hAnsi="Times New Roman" w:cs="Times New Roman"/>
          <w:sz w:val="28"/>
          <w:szCs w:val="28"/>
          <w:lang w:eastAsia="ru-RU"/>
        </w:rPr>
        <w:t>.</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hAnsi="Times New Roman" w:cs="Times New Roman"/>
          <w:sz w:val="28"/>
          <w:szCs w:val="28"/>
        </w:rPr>
        <w:t xml:space="preserve">3. Выполнение реставрационных работ на объекте культурного наследия «Мост деревянный </w:t>
      </w:r>
      <w:r w:rsidRPr="00F63663">
        <w:rPr>
          <w:rFonts w:ascii="Times New Roman" w:eastAsia="Calibri" w:hAnsi="Times New Roman" w:cs="Times New Roman"/>
          <w:sz w:val="28"/>
          <w:szCs w:val="28"/>
        </w:rPr>
        <w:t>на ряжах</w:t>
      </w:r>
      <w:r w:rsidRPr="00F63663">
        <w:rPr>
          <w:rFonts w:eastAsia="Calibri"/>
          <w:b/>
        </w:rPr>
        <w:t xml:space="preserve"> </w:t>
      </w:r>
      <w:r w:rsidRPr="00F63663">
        <w:rPr>
          <w:rFonts w:ascii="Times New Roman" w:hAnsi="Times New Roman" w:cs="Times New Roman"/>
          <w:sz w:val="28"/>
          <w:szCs w:val="28"/>
        </w:rPr>
        <w:t xml:space="preserve">через овраг </w:t>
      </w:r>
      <w:proofErr w:type="spellStart"/>
      <w:r w:rsidRPr="00F63663">
        <w:rPr>
          <w:rFonts w:ascii="Times New Roman" w:hAnsi="Times New Roman" w:cs="Times New Roman"/>
          <w:sz w:val="28"/>
          <w:szCs w:val="28"/>
        </w:rPr>
        <w:t>Култычный</w:t>
      </w:r>
      <w:proofErr w:type="spellEnd"/>
      <w:r w:rsidRPr="00F63663">
        <w:rPr>
          <w:rFonts w:ascii="Times New Roman" w:hAnsi="Times New Roman" w:cs="Times New Roman"/>
          <w:sz w:val="28"/>
          <w:szCs w:val="28"/>
        </w:rPr>
        <w:t>».</w:t>
      </w:r>
    </w:p>
    <w:p w:rsidR="00F502FE" w:rsidRPr="00F63663" w:rsidRDefault="00E74C5F"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sz w:val="28"/>
          <w:szCs w:val="28"/>
          <w:lang w:eastAsia="ru-RU"/>
        </w:rPr>
        <w:t xml:space="preserve">Одним из основных приоритетов, определенных </w:t>
      </w:r>
      <w:r w:rsidR="00F502FE" w:rsidRPr="00F63663">
        <w:rPr>
          <w:rFonts w:ascii="Times New Roman" w:eastAsia="Times New Roman" w:hAnsi="Times New Roman" w:cs="Times New Roman"/>
          <w:sz w:val="28"/>
          <w:szCs w:val="28"/>
          <w:lang w:eastAsia="ru-RU"/>
        </w:rPr>
        <w:t>Стратегией социально-экономического развития Березовского района до 2030 года</w:t>
      </w:r>
      <w:r w:rsidRPr="00F63663">
        <w:rPr>
          <w:rFonts w:ascii="Times New Roman" w:eastAsia="Times New Roman" w:hAnsi="Times New Roman" w:cs="Times New Roman"/>
          <w:sz w:val="28"/>
          <w:szCs w:val="28"/>
          <w:lang w:eastAsia="ru-RU"/>
        </w:rPr>
        <w:t>,</w:t>
      </w:r>
      <w:r w:rsidR="00F502FE" w:rsidRPr="00F63663">
        <w:rPr>
          <w:rFonts w:ascii="Times New Roman" w:eastAsia="Times New Roman" w:hAnsi="Times New Roman" w:cs="Times New Roman"/>
          <w:sz w:val="28"/>
          <w:szCs w:val="28"/>
          <w:lang w:eastAsia="ru-RU"/>
        </w:rPr>
        <w:t xml:space="preserve"> </w:t>
      </w:r>
      <w:r w:rsidRPr="00F63663">
        <w:rPr>
          <w:rFonts w:ascii="Times New Roman" w:eastAsia="Times New Roman" w:hAnsi="Times New Roman" w:cs="Times New Roman"/>
          <w:sz w:val="28"/>
          <w:szCs w:val="28"/>
          <w:lang w:eastAsia="ru-RU"/>
        </w:rPr>
        <w:t>является</w:t>
      </w:r>
      <w:r w:rsidR="00F502FE" w:rsidRPr="00F63663">
        <w:rPr>
          <w:rFonts w:ascii="Times New Roman" w:eastAsia="Times New Roman" w:hAnsi="Times New Roman" w:cs="Times New Roman"/>
          <w:sz w:val="28"/>
          <w:szCs w:val="28"/>
          <w:lang w:eastAsia="ru-RU"/>
        </w:rPr>
        <w:t xml:space="preserve"> </w:t>
      </w:r>
      <w:r w:rsidR="00F502FE" w:rsidRPr="00F63663">
        <w:rPr>
          <w:rFonts w:ascii="Times New Roman" w:eastAsia="Times New Roman" w:hAnsi="Times New Roman" w:cs="Times New Roman"/>
          <w:color w:val="000000"/>
          <w:sz w:val="28"/>
          <w:szCs w:val="28"/>
          <w:lang w:eastAsia="ru-RU"/>
        </w:rPr>
        <w:t xml:space="preserve">повышение уровня доступности жилья для населения и его качество, отвечающее современным нормам </w:t>
      </w:r>
      <w:proofErr w:type="spellStart"/>
      <w:r w:rsidR="00F502FE" w:rsidRPr="00F63663">
        <w:rPr>
          <w:rFonts w:ascii="Times New Roman" w:eastAsia="Times New Roman" w:hAnsi="Times New Roman" w:cs="Times New Roman"/>
          <w:color w:val="000000"/>
          <w:sz w:val="28"/>
          <w:szCs w:val="28"/>
          <w:lang w:eastAsia="ru-RU"/>
        </w:rPr>
        <w:t>энергоэффективности</w:t>
      </w:r>
      <w:proofErr w:type="spellEnd"/>
      <w:r w:rsidR="00F502FE" w:rsidRPr="00F63663">
        <w:rPr>
          <w:rFonts w:ascii="Times New Roman" w:eastAsia="Times New Roman" w:hAnsi="Times New Roman" w:cs="Times New Roman"/>
          <w:color w:val="000000"/>
          <w:sz w:val="28"/>
          <w:szCs w:val="28"/>
          <w:lang w:eastAsia="ru-RU"/>
        </w:rPr>
        <w:t>.</w:t>
      </w:r>
    </w:p>
    <w:p w:rsidR="00F502FE" w:rsidRPr="00F63663"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t xml:space="preserve">В 2018 году </w:t>
      </w:r>
      <w:r w:rsidRPr="00F63663">
        <w:rPr>
          <w:rFonts w:ascii="Times New Roman" w:hAnsi="Times New Roman" w:cs="Times New Roman"/>
          <w:sz w:val="28"/>
          <w:szCs w:val="28"/>
        </w:rPr>
        <w:t xml:space="preserve">на 2,1% увеличился объем вводимого жилья, общая площадь составила 8 008,70 </w:t>
      </w:r>
      <w:proofErr w:type="spellStart"/>
      <w:r w:rsidRPr="00F63663">
        <w:rPr>
          <w:rFonts w:ascii="Times New Roman" w:hAnsi="Times New Roman" w:cs="Times New Roman"/>
          <w:sz w:val="28"/>
          <w:szCs w:val="28"/>
        </w:rPr>
        <w:t>кв</w:t>
      </w:r>
      <w:proofErr w:type="gramStart"/>
      <w:r w:rsidRPr="00F63663">
        <w:rPr>
          <w:rFonts w:ascii="Times New Roman" w:hAnsi="Times New Roman" w:cs="Times New Roman"/>
          <w:sz w:val="28"/>
          <w:szCs w:val="28"/>
        </w:rPr>
        <w:t>.м</w:t>
      </w:r>
      <w:proofErr w:type="spellEnd"/>
      <w:proofErr w:type="gramEnd"/>
      <w:r w:rsidRPr="00F63663">
        <w:rPr>
          <w:rFonts w:ascii="Times New Roman" w:hAnsi="Times New Roman" w:cs="Times New Roman"/>
          <w:sz w:val="28"/>
          <w:szCs w:val="28"/>
        </w:rPr>
        <w:t xml:space="preserve">, в том числе: многоквартирного жилья – 3 499,80  </w:t>
      </w:r>
      <w:proofErr w:type="spellStart"/>
      <w:r w:rsidRPr="00F63663">
        <w:rPr>
          <w:rFonts w:ascii="Times New Roman" w:hAnsi="Times New Roman" w:cs="Times New Roman"/>
          <w:sz w:val="28"/>
          <w:szCs w:val="28"/>
        </w:rPr>
        <w:t>кв.м</w:t>
      </w:r>
      <w:proofErr w:type="spellEnd"/>
      <w:r w:rsidRPr="00F63663">
        <w:rPr>
          <w:rFonts w:ascii="Times New Roman" w:hAnsi="Times New Roman" w:cs="Times New Roman"/>
          <w:sz w:val="28"/>
          <w:szCs w:val="28"/>
        </w:rPr>
        <w:t xml:space="preserve"> (11 домов), индивидуального жилья – 4 508,90 </w:t>
      </w:r>
      <w:proofErr w:type="spellStart"/>
      <w:r w:rsidRPr="00F63663">
        <w:rPr>
          <w:rFonts w:ascii="Times New Roman" w:hAnsi="Times New Roman" w:cs="Times New Roman"/>
          <w:sz w:val="28"/>
          <w:szCs w:val="28"/>
        </w:rPr>
        <w:t>кв.м</w:t>
      </w:r>
      <w:proofErr w:type="spellEnd"/>
      <w:r w:rsidRPr="00F63663">
        <w:rPr>
          <w:rFonts w:ascii="Times New Roman" w:hAnsi="Times New Roman" w:cs="Times New Roman"/>
          <w:sz w:val="28"/>
          <w:szCs w:val="28"/>
        </w:rPr>
        <w:t xml:space="preserve"> (39 домов).</w:t>
      </w:r>
      <w:r w:rsidRPr="00F63663">
        <w:rPr>
          <w:rFonts w:ascii="Times New Roman" w:eastAsia="Times New Roman" w:hAnsi="Times New Roman" w:cs="Times New Roman"/>
          <w:color w:val="000000"/>
          <w:sz w:val="28"/>
          <w:szCs w:val="28"/>
          <w:lang w:eastAsia="ru-RU"/>
        </w:rPr>
        <w:t xml:space="preserve"> </w:t>
      </w:r>
    </w:p>
    <w:p w:rsidR="00F502FE" w:rsidRPr="00F63663"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В 2019 году планируемый ввод жилья в эксплуатацию составит </w:t>
      </w:r>
      <w:r w:rsidR="00A70016" w:rsidRPr="00F63663">
        <w:rPr>
          <w:rFonts w:ascii="Times New Roman" w:eastAsia="Times New Roman" w:hAnsi="Times New Roman" w:cs="Times New Roman"/>
          <w:sz w:val="28"/>
          <w:szCs w:val="28"/>
          <w:lang w:eastAsia="ru-RU"/>
        </w:rPr>
        <w:t>8</w:t>
      </w:r>
      <w:r w:rsidRPr="00F63663">
        <w:rPr>
          <w:rFonts w:ascii="Times New Roman" w:eastAsia="Times New Roman" w:hAnsi="Times New Roman" w:cs="Times New Roman"/>
          <w:sz w:val="28"/>
          <w:szCs w:val="28"/>
          <w:lang w:eastAsia="ru-RU"/>
        </w:rPr>
        <w:t xml:space="preserve">,2 тыс. </w:t>
      </w:r>
      <w:proofErr w:type="spellStart"/>
      <w:r w:rsidRPr="00F63663">
        <w:rPr>
          <w:rFonts w:ascii="Times New Roman" w:eastAsia="Times New Roman" w:hAnsi="Times New Roman" w:cs="Times New Roman"/>
          <w:sz w:val="28"/>
          <w:szCs w:val="28"/>
          <w:lang w:eastAsia="ru-RU"/>
        </w:rPr>
        <w:t>кв.м</w:t>
      </w:r>
      <w:proofErr w:type="spellEnd"/>
      <w:r w:rsidRPr="00F63663">
        <w:rPr>
          <w:rFonts w:ascii="Times New Roman" w:eastAsia="Times New Roman" w:hAnsi="Times New Roman" w:cs="Times New Roman"/>
          <w:sz w:val="28"/>
          <w:szCs w:val="28"/>
          <w:lang w:eastAsia="ru-RU"/>
        </w:rPr>
        <w:t xml:space="preserve">. </w:t>
      </w:r>
    </w:p>
    <w:p w:rsidR="00126234" w:rsidRPr="00F63663" w:rsidRDefault="00126234" w:rsidP="00126234">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Ж</w:t>
      </w:r>
      <w:r w:rsidR="00E137EA" w:rsidRPr="00F63663">
        <w:rPr>
          <w:rFonts w:ascii="Times New Roman" w:eastAsia="Times New Roman" w:hAnsi="Times New Roman" w:cs="Times New Roman"/>
          <w:sz w:val="28"/>
          <w:szCs w:val="28"/>
          <w:lang w:eastAsia="ru-RU"/>
        </w:rPr>
        <w:t>илищный фонд муни</w:t>
      </w:r>
      <w:r w:rsidR="00E74C5F" w:rsidRPr="00F63663">
        <w:rPr>
          <w:rFonts w:ascii="Times New Roman" w:eastAsia="Times New Roman" w:hAnsi="Times New Roman" w:cs="Times New Roman"/>
          <w:sz w:val="28"/>
          <w:szCs w:val="28"/>
          <w:lang w:eastAsia="ru-RU"/>
        </w:rPr>
        <w:t>ципального образования Березовского</w:t>
      </w:r>
      <w:r w:rsidR="00E137EA" w:rsidRPr="00F63663">
        <w:rPr>
          <w:rFonts w:ascii="Times New Roman" w:eastAsia="Times New Roman" w:hAnsi="Times New Roman" w:cs="Times New Roman"/>
          <w:sz w:val="28"/>
          <w:szCs w:val="28"/>
          <w:lang w:eastAsia="ru-RU"/>
        </w:rPr>
        <w:t xml:space="preserve"> район</w:t>
      </w:r>
      <w:r w:rsidR="00E74C5F" w:rsidRPr="00F63663">
        <w:rPr>
          <w:rFonts w:ascii="Times New Roman" w:eastAsia="Times New Roman" w:hAnsi="Times New Roman" w:cs="Times New Roman"/>
          <w:sz w:val="28"/>
          <w:szCs w:val="28"/>
          <w:lang w:eastAsia="ru-RU"/>
        </w:rPr>
        <w:t>а,</w:t>
      </w:r>
      <w:r w:rsidR="00E137EA" w:rsidRPr="00F63663">
        <w:rPr>
          <w:rFonts w:ascii="Times New Roman" w:eastAsia="Times New Roman" w:hAnsi="Times New Roman" w:cs="Times New Roman"/>
          <w:sz w:val="28"/>
          <w:szCs w:val="28"/>
          <w:lang w:eastAsia="ru-RU"/>
        </w:rPr>
        <w:t xml:space="preserve"> за счет реализации жилищных программ</w:t>
      </w:r>
      <w:r w:rsidR="00E74C5F" w:rsidRPr="00F63663">
        <w:rPr>
          <w:rFonts w:ascii="Times New Roman" w:eastAsia="Times New Roman" w:hAnsi="Times New Roman" w:cs="Times New Roman"/>
          <w:sz w:val="28"/>
          <w:szCs w:val="28"/>
          <w:lang w:eastAsia="ru-RU"/>
        </w:rPr>
        <w:t>,</w:t>
      </w:r>
      <w:r w:rsidR="00E137EA" w:rsidRPr="00F63663">
        <w:rPr>
          <w:rFonts w:ascii="Times New Roman" w:eastAsia="Times New Roman" w:hAnsi="Times New Roman" w:cs="Times New Roman"/>
          <w:sz w:val="28"/>
          <w:szCs w:val="28"/>
          <w:lang w:eastAsia="ru-RU"/>
        </w:rPr>
        <w:t xml:space="preserve"> имеет не высокую, но устойчивую тенденцию роста. </w:t>
      </w:r>
      <w:r w:rsidRPr="00F63663">
        <w:rPr>
          <w:rFonts w:ascii="Times New Roman" w:eastAsia="Calibri" w:hAnsi="Times New Roman" w:cs="Times New Roman"/>
          <w:sz w:val="28"/>
          <w:szCs w:val="28"/>
        </w:rPr>
        <w:t xml:space="preserve">По состоянию на 01 января 2018 года жилфонд территории составил 731,70 тыс. </w:t>
      </w:r>
      <w:proofErr w:type="spellStart"/>
      <w:r w:rsidRPr="00F63663">
        <w:rPr>
          <w:rFonts w:ascii="Times New Roman" w:eastAsia="Calibri" w:hAnsi="Times New Roman" w:cs="Times New Roman"/>
          <w:sz w:val="28"/>
          <w:szCs w:val="28"/>
        </w:rPr>
        <w:t>кв</w:t>
      </w:r>
      <w:proofErr w:type="gramStart"/>
      <w:r w:rsidRPr="00F63663">
        <w:rPr>
          <w:rFonts w:ascii="Times New Roman" w:eastAsia="Calibri" w:hAnsi="Times New Roman" w:cs="Times New Roman"/>
          <w:sz w:val="28"/>
          <w:szCs w:val="28"/>
        </w:rPr>
        <w:t>.м</w:t>
      </w:r>
      <w:proofErr w:type="spellEnd"/>
      <w:proofErr w:type="gramEnd"/>
      <w:r w:rsidRPr="00F63663">
        <w:rPr>
          <w:rFonts w:ascii="Times New Roman" w:hAnsi="Times New Roman" w:cs="Times New Roman"/>
          <w:sz w:val="28"/>
          <w:szCs w:val="28"/>
        </w:rPr>
        <w:t>, увеличившись на 5,05% к величине показателя прошлого года.</w:t>
      </w:r>
    </w:p>
    <w:p w:rsidR="00E137EA" w:rsidRPr="00F63663" w:rsidRDefault="00E137EA" w:rsidP="00E137EA">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t xml:space="preserve">Несмотря на ежегодный ввод жилых помещений, доля ветхого и аварийного жилья в общем объеме жилищного фонда снижается медленно, в 2018 году составила 0,2%. </w:t>
      </w:r>
    </w:p>
    <w:p w:rsidR="00F502FE" w:rsidRPr="00F63663" w:rsidRDefault="00F502FE" w:rsidP="00F502FE">
      <w:pPr>
        <w:spacing w:after="0" w:line="240" w:lineRule="auto"/>
        <w:ind w:firstLine="708"/>
        <w:jc w:val="both"/>
        <w:rPr>
          <w:rFonts w:ascii="Times New Roman" w:hAnsi="Times New Roman"/>
          <w:bCs/>
          <w:sz w:val="28"/>
          <w:szCs w:val="28"/>
        </w:rPr>
      </w:pPr>
      <w:r w:rsidRPr="00F63663">
        <w:rPr>
          <w:rFonts w:ascii="Times New Roman" w:hAnsi="Times New Roman"/>
          <w:sz w:val="28"/>
          <w:szCs w:val="28"/>
        </w:rPr>
        <w:t xml:space="preserve">В 2018 году на 100% выполнено мероприятие по ликвидации </w:t>
      </w:r>
      <w:r w:rsidRPr="00F63663">
        <w:rPr>
          <w:rFonts w:ascii="Times New Roman" w:hAnsi="Times New Roman"/>
          <w:bCs/>
          <w:sz w:val="28"/>
          <w:szCs w:val="28"/>
        </w:rPr>
        <w:t>и расселению 47 приспособленных для проживания строений (</w:t>
      </w:r>
      <w:proofErr w:type="spellStart"/>
      <w:r w:rsidRPr="00F63663">
        <w:rPr>
          <w:rFonts w:ascii="Times New Roman" w:hAnsi="Times New Roman"/>
          <w:bCs/>
          <w:sz w:val="28"/>
          <w:szCs w:val="28"/>
        </w:rPr>
        <w:t>балков</w:t>
      </w:r>
      <w:proofErr w:type="spellEnd"/>
      <w:r w:rsidRPr="00F63663">
        <w:rPr>
          <w:rFonts w:ascii="Times New Roman" w:hAnsi="Times New Roman"/>
          <w:bCs/>
          <w:sz w:val="28"/>
          <w:szCs w:val="28"/>
        </w:rPr>
        <w:t>).</w:t>
      </w:r>
    </w:p>
    <w:p w:rsidR="00F502FE" w:rsidRPr="00F63663" w:rsidRDefault="00F502FE" w:rsidP="00F502FE">
      <w:pPr>
        <w:spacing w:after="0" w:line="240" w:lineRule="auto"/>
        <w:ind w:firstLine="708"/>
        <w:jc w:val="both"/>
        <w:rPr>
          <w:rFonts w:ascii="Times New Roman" w:hAnsi="Times New Roman"/>
          <w:sz w:val="28"/>
          <w:szCs w:val="28"/>
        </w:rPr>
      </w:pPr>
      <w:r w:rsidRPr="00F63663">
        <w:rPr>
          <w:rFonts w:ascii="Times New Roman" w:hAnsi="Times New Roman"/>
          <w:sz w:val="28"/>
          <w:szCs w:val="28"/>
        </w:rPr>
        <w:t>В отчетном периоде, за счет различных мер поддержки улучшили жилищные условия 153 семьи или 13% от общего количества граждан состоящих на учете в качестве нуждающихся (2017 год – 88 или 11,5% соответственно).</w:t>
      </w:r>
    </w:p>
    <w:p w:rsidR="00F502FE" w:rsidRPr="00F63663" w:rsidRDefault="00F502FE" w:rsidP="00F502FE">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t>В прогнозный период будет продолжено:</w:t>
      </w:r>
    </w:p>
    <w:p w:rsidR="00F502FE" w:rsidRPr="00F63663" w:rsidRDefault="00F502FE" w:rsidP="00F502FE">
      <w:pPr>
        <w:keepNext/>
        <w:widowControl w:val="0"/>
        <w:spacing w:after="0" w:line="0" w:lineRule="atLeast"/>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lastRenderedPageBreak/>
        <w:t>- переселение граждан из аварийного жилья, реализ</w:t>
      </w:r>
      <w:r w:rsidR="00CA6501" w:rsidRPr="00F63663">
        <w:rPr>
          <w:rFonts w:ascii="Times New Roman" w:eastAsia="Times New Roman" w:hAnsi="Times New Roman" w:cs="Times New Roman"/>
          <w:color w:val="000000"/>
          <w:sz w:val="28"/>
          <w:szCs w:val="28"/>
          <w:lang w:eastAsia="ru-RU"/>
        </w:rPr>
        <w:t>ация</w:t>
      </w:r>
      <w:r w:rsidRPr="00F63663">
        <w:rPr>
          <w:rFonts w:ascii="Times New Roman" w:eastAsia="Times New Roman" w:hAnsi="Times New Roman" w:cs="Times New Roman"/>
          <w:color w:val="000000"/>
          <w:sz w:val="28"/>
          <w:szCs w:val="28"/>
          <w:lang w:eastAsia="ru-RU"/>
        </w:rPr>
        <w:t xml:space="preserve"> комплекс</w:t>
      </w:r>
      <w:r w:rsidR="00CA6501" w:rsidRPr="00F63663">
        <w:rPr>
          <w:rFonts w:ascii="Times New Roman" w:eastAsia="Times New Roman" w:hAnsi="Times New Roman" w:cs="Times New Roman"/>
          <w:color w:val="000000"/>
          <w:sz w:val="28"/>
          <w:szCs w:val="28"/>
          <w:lang w:eastAsia="ru-RU"/>
        </w:rPr>
        <w:t>а мер, направленного</w:t>
      </w:r>
      <w:r w:rsidRPr="00F63663">
        <w:rPr>
          <w:rFonts w:ascii="Times New Roman" w:eastAsia="Times New Roman" w:hAnsi="Times New Roman" w:cs="Times New Roman"/>
          <w:color w:val="000000"/>
          <w:sz w:val="28"/>
          <w:szCs w:val="28"/>
          <w:lang w:eastAsia="ru-RU"/>
        </w:rPr>
        <w:t xml:space="preserve"> на решение задач по ликвидации аварийного жилищного фонда</w:t>
      </w:r>
      <w:r w:rsidR="00126234" w:rsidRPr="00F63663">
        <w:rPr>
          <w:rFonts w:ascii="Times New Roman" w:eastAsia="Times New Roman" w:hAnsi="Times New Roman" w:cs="Times New Roman"/>
          <w:color w:val="000000"/>
          <w:sz w:val="28"/>
          <w:szCs w:val="28"/>
          <w:lang w:eastAsia="ru-RU"/>
        </w:rPr>
        <w:t>;</w:t>
      </w:r>
    </w:p>
    <w:p w:rsidR="00F502FE" w:rsidRPr="00F63663" w:rsidRDefault="00F502FE" w:rsidP="00F502FE">
      <w:pPr>
        <w:keepNext/>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t>- создание безопасных условий проживания граждан, проживающих в жилых домах, находящихся в зоне подтопления береговой линии, подверженной абразии в с. Теги Березовского района.</w:t>
      </w:r>
    </w:p>
    <w:p w:rsidR="00A70016" w:rsidRPr="00F63663" w:rsidRDefault="00A70016" w:rsidP="00A70016">
      <w:pPr>
        <w:pStyle w:val="ConsPlusNormal"/>
        <w:spacing w:line="0" w:lineRule="atLeast"/>
        <w:ind w:firstLine="709"/>
        <w:jc w:val="both"/>
        <w:rPr>
          <w:szCs w:val="28"/>
        </w:rPr>
      </w:pPr>
      <w:r w:rsidRPr="00F63663">
        <w:rPr>
          <w:szCs w:val="28"/>
        </w:rPr>
        <w:t xml:space="preserve">Основные проблемы в развитии конкуренции в области жилищного строительства (за исключением индивидуального жилищного строительства) -  высокие капитальные затраты при осуществлении строительной деятельности, </w:t>
      </w:r>
      <w:r w:rsidRPr="00F63663">
        <w:rPr>
          <w:rFonts w:eastAsiaTheme="minorEastAsia"/>
          <w:color w:val="000000" w:themeColor="text1"/>
          <w:kern w:val="24"/>
          <w:szCs w:val="28"/>
        </w:rPr>
        <w:t>отсутствие достаточных объемов работ для крупных застройщиков жилья.</w:t>
      </w:r>
    </w:p>
    <w:p w:rsidR="00F502FE" w:rsidRPr="00F63663" w:rsidRDefault="00F502FE" w:rsidP="00F502FE">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F63663">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развития территории, характеризующие качество жизни населения, относятся</w:t>
      </w:r>
      <w:r w:rsidR="00CA6501" w:rsidRPr="00F63663">
        <w:rPr>
          <w:rFonts w:ascii="Times New Roman" w:eastAsia="Calibri" w:hAnsi="Times New Roman" w:cs="Times New Roman"/>
          <w:sz w:val="28"/>
          <w:szCs w:val="28"/>
          <w:lang w:eastAsia="ru-RU"/>
        </w:rPr>
        <w:t xml:space="preserve"> -</w:t>
      </w:r>
      <w:r w:rsidRPr="00F63663">
        <w:rPr>
          <w:rFonts w:ascii="Times New Roman" w:eastAsia="Calibri" w:hAnsi="Times New Roman" w:cs="Times New Roman"/>
          <w:sz w:val="28"/>
          <w:szCs w:val="28"/>
          <w:lang w:eastAsia="ru-RU"/>
        </w:rPr>
        <w:t xml:space="preserve"> обеспеченность жилищной площадью в среднем на одного человека и уровень благоустроенности жилищного фонда.</w:t>
      </w:r>
    </w:p>
    <w:p w:rsidR="00F502FE" w:rsidRPr="00F63663"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color w:val="000000"/>
          <w:sz w:val="28"/>
          <w:szCs w:val="28"/>
          <w:lang w:eastAsia="ru-RU"/>
        </w:rPr>
        <w:t xml:space="preserve">В 2018 году общая площадь жилья, приходящаяся в среднем на 1 жителя района, увеличилась на 2,8%, и составила 32,9 </w:t>
      </w:r>
      <w:proofErr w:type="spellStart"/>
      <w:r w:rsidRPr="00F63663">
        <w:rPr>
          <w:rFonts w:ascii="Times New Roman" w:eastAsia="Times New Roman" w:hAnsi="Times New Roman" w:cs="Times New Roman"/>
          <w:color w:val="000000"/>
          <w:sz w:val="28"/>
          <w:szCs w:val="28"/>
          <w:lang w:eastAsia="ru-RU"/>
        </w:rPr>
        <w:t>кв</w:t>
      </w:r>
      <w:proofErr w:type="gramStart"/>
      <w:r w:rsidRPr="00F63663">
        <w:rPr>
          <w:rFonts w:ascii="Times New Roman" w:eastAsia="Times New Roman" w:hAnsi="Times New Roman" w:cs="Times New Roman"/>
          <w:color w:val="000000"/>
          <w:sz w:val="28"/>
          <w:szCs w:val="28"/>
          <w:lang w:eastAsia="ru-RU"/>
        </w:rPr>
        <w:t>.м</w:t>
      </w:r>
      <w:proofErr w:type="spellEnd"/>
      <w:proofErr w:type="gramEnd"/>
      <w:r w:rsidRPr="00F63663">
        <w:rPr>
          <w:rFonts w:ascii="Times New Roman" w:eastAsia="Times New Roman" w:hAnsi="Times New Roman" w:cs="Times New Roman"/>
          <w:color w:val="000000"/>
          <w:sz w:val="28"/>
          <w:szCs w:val="28"/>
          <w:lang w:eastAsia="ru-RU"/>
        </w:rPr>
        <w:t xml:space="preserve"> (2017 год – 32,0 </w:t>
      </w:r>
      <w:proofErr w:type="spellStart"/>
      <w:r w:rsidRPr="00F63663">
        <w:rPr>
          <w:rFonts w:ascii="Times New Roman" w:eastAsia="Times New Roman" w:hAnsi="Times New Roman" w:cs="Times New Roman"/>
          <w:color w:val="000000"/>
          <w:sz w:val="28"/>
          <w:szCs w:val="28"/>
          <w:lang w:eastAsia="ru-RU"/>
        </w:rPr>
        <w:t>кв.м</w:t>
      </w:r>
      <w:proofErr w:type="spellEnd"/>
      <w:r w:rsidRPr="00F63663">
        <w:rPr>
          <w:rFonts w:ascii="Times New Roman" w:eastAsia="Times New Roman" w:hAnsi="Times New Roman" w:cs="Times New Roman"/>
          <w:color w:val="000000"/>
          <w:sz w:val="28"/>
          <w:szCs w:val="28"/>
          <w:lang w:eastAsia="ru-RU"/>
        </w:rPr>
        <w:t>). Сохранив темпы жилищного строительства, к 2024 году обеспеченность населения жильем возрастет до 3</w:t>
      </w:r>
      <w:r w:rsidR="0089270A" w:rsidRPr="00F63663">
        <w:rPr>
          <w:rFonts w:ascii="Times New Roman" w:eastAsia="Times New Roman" w:hAnsi="Times New Roman" w:cs="Times New Roman"/>
          <w:color w:val="000000"/>
          <w:sz w:val="28"/>
          <w:szCs w:val="28"/>
          <w:lang w:eastAsia="ru-RU"/>
        </w:rPr>
        <w:t>7</w:t>
      </w:r>
      <w:r w:rsidRPr="00F63663">
        <w:rPr>
          <w:rFonts w:ascii="Times New Roman" w:eastAsia="Times New Roman" w:hAnsi="Times New Roman" w:cs="Times New Roman"/>
          <w:color w:val="000000"/>
          <w:sz w:val="28"/>
          <w:szCs w:val="28"/>
          <w:lang w:eastAsia="ru-RU"/>
        </w:rPr>
        <w:t xml:space="preserve"> </w:t>
      </w:r>
      <w:proofErr w:type="spellStart"/>
      <w:r w:rsidRPr="00F63663">
        <w:rPr>
          <w:rFonts w:ascii="Times New Roman" w:eastAsia="Times New Roman" w:hAnsi="Times New Roman" w:cs="Times New Roman"/>
          <w:color w:val="000000"/>
          <w:sz w:val="28"/>
          <w:szCs w:val="28"/>
          <w:lang w:eastAsia="ru-RU"/>
        </w:rPr>
        <w:t>кв</w:t>
      </w:r>
      <w:proofErr w:type="gramStart"/>
      <w:r w:rsidRPr="00F63663">
        <w:rPr>
          <w:rFonts w:ascii="Times New Roman" w:eastAsia="Times New Roman" w:hAnsi="Times New Roman" w:cs="Times New Roman"/>
          <w:color w:val="000000"/>
          <w:sz w:val="28"/>
          <w:szCs w:val="28"/>
          <w:lang w:eastAsia="ru-RU"/>
        </w:rPr>
        <w:t>.м</w:t>
      </w:r>
      <w:proofErr w:type="spellEnd"/>
      <w:proofErr w:type="gramEnd"/>
      <w:r w:rsidRPr="00F63663">
        <w:rPr>
          <w:rFonts w:ascii="Times New Roman" w:eastAsia="Times New Roman" w:hAnsi="Times New Roman" w:cs="Times New Roman"/>
          <w:color w:val="000000"/>
          <w:sz w:val="28"/>
          <w:szCs w:val="28"/>
          <w:lang w:eastAsia="ru-RU"/>
        </w:rPr>
        <w:t xml:space="preserve"> </w:t>
      </w:r>
      <w:r w:rsidRPr="00F63663">
        <w:rPr>
          <w:rFonts w:ascii="Times New Roman" w:eastAsia="Times New Roman" w:hAnsi="Times New Roman" w:cs="Times New Roman"/>
          <w:sz w:val="28"/>
          <w:szCs w:val="28"/>
          <w:lang w:eastAsia="ru-RU"/>
        </w:rPr>
        <w:t xml:space="preserve">(средняя учетная норма площади жилого помещения 18 </w:t>
      </w:r>
      <w:proofErr w:type="spellStart"/>
      <w:r w:rsidRPr="00F63663">
        <w:rPr>
          <w:rFonts w:ascii="Times New Roman" w:eastAsia="Times New Roman" w:hAnsi="Times New Roman" w:cs="Times New Roman"/>
          <w:sz w:val="28"/>
          <w:szCs w:val="28"/>
          <w:lang w:eastAsia="ru-RU"/>
        </w:rPr>
        <w:t>кв.м</w:t>
      </w:r>
      <w:proofErr w:type="spellEnd"/>
      <w:r w:rsidRPr="00F63663">
        <w:rPr>
          <w:rFonts w:ascii="Times New Roman" w:eastAsia="Times New Roman" w:hAnsi="Times New Roman" w:cs="Times New Roman"/>
          <w:sz w:val="28"/>
          <w:szCs w:val="28"/>
          <w:lang w:eastAsia="ru-RU"/>
        </w:rPr>
        <w:t xml:space="preserve"> на человека).</w:t>
      </w: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В </w:t>
      </w:r>
      <w:proofErr w:type="gramStart"/>
      <w:r w:rsidRPr="00F63663">
        <w:rPr>
          <w:rFonts w:ascii="Times New Roman" w:eastAsia="Times New Roman" w:hAnsi="Times New Roman" w:cs="Times New Roman"/>
          <w:sz w:val="28"/>
          <w:szCs w:val="28"/>
          <w:lang w:eastAsia="ru-RU"/>
        </w:rPr>
        <w:t>общей площади, введенных в 2018 году в эксплуатацию жилых домов  56,3% занимает</w:t>
      </w:r>
      <w:proofErr w:type="gramEnd"/>
      <w:r w:rsidRPr="00F63663">
        <w:rPr>
          <w:rFonts w:ascii="Times New Roman" w:eastAsia="Times New Roman" w:hAnsi="Times New Roman" w:cs="Times New Roman"/>
          <w:sz w:val="28"/>
          <w:szCs w:val="28"/>
          <w:lang w:eastAsia="ru-RU"/>
        </w:rPr>
        <w:t xml:space="preserve"> индивидуальная собственность, что обусловлено активизацией населения в строительстве жилья за счет собственных средств и привлечения кредитных ресурсов. </w:t>
      </w:r>
    </w:p>
    <w:p w:rsidR="00F502FE" w:rsidRPr="00F63663" w:rsidRDefault="00F502FE" w:rsidP="00F502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63663">
        <w:rPr>
          <w:rFonts w:ascii="Times New Roman" w:eastAsia="Times New Roman" w:hAnsi="Times New Roman" w:cs="Times New Roman"/>
          <w:sz w:val="28"/>
          <w:szCs w:val="28"/>
          <w:lang w:eastAsia="ru-RU"/>
        </w:rPr>
        <w:t>В соответствии с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 мая 2012 года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roofErr w:type="gramEnd"/>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proofErr w:type="gramStart"/>
      <w:r w:rsidRPr="00F63663">
        <w:rPr>
          <w:rFonts w:ascii="Times New Roman" w:eastAsia="Times New Roman" w:hAnsi="Times New Roman" w:cs="Times New Roman"/>
          <w:sz w:val="28"/>
          <w:szCs w:val="28"/>
          <w:lang w:eastAsia="ru-RU"/>
        </w:rPr>
        <w:t>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фонда на 2019-2025 годы», муниципальные программы «Развитие жилищной сферы в Березовском районе», «Социальная поддержка жителей Березовского района», «Адресная программа Березовского района по переселению граждан из</w:t>
      </w:r>
      <w:proofErr w:type="gramEnd"/>
      <w:r w:rsidRPr="00F63663">
        <w:rPr>
          <w:rFonts w:ascii="Times New Roman" w:eastAsia="Times New Roman" w:hAnsi="Times New Roman" w:cs="Times New Roman"/>
          <w:sz w:val="28"/>
          <w:szCs w:val="28"/>
          <w:lang w:eastAsia="ru-RU"/>
        </w:rPr>
        <w:t xml:space="preserve"> аварийного жилищного фонда на 2019 – 2022 годы».</w:t>
      </w:r>
    </w:p>
    <w:p w:rsidR="00F502FE" w:rsidRPr="00F63663" w:rsidRDefault="00F502FE" w:rsidP="00F502FE">
      <w:pPr>
        <w:spacing w:after="0" w:line="240" w:lineRule="auto"/>
        <w:ind w:firstLine="708"/>
        <w:jc w:val="both"/>
        <w:rPr>
          <w:rFonts w:ascii="Times New Roman" w:eastAsia="Times New Roman" w:hAnsi="Times New Roman" w:cs="Times New Roman"/>
          <w:bCs/>
          <w:sz w:val="28"/>
          <w:szCs w:val="28"/>
          <w:lang w:eastAsia="ru-RU"/>
        </w:rPr>
      </w:pPr>
      <w:r w:rsidRPr="00F63663">
        <w:rPr>
          <w:rFonts w:ascii="Times New Roman" w:eastAsia="Times New Roman" w:hAnsi="Times New Roman" w:cs="Times New Roman"/>
          <w:bCs/>
          <w:sz w:val="28"/>
          <w:szCs w:val="28"/>
          <w:lang w:eastAsia="ru-RU"/>
        </w:rPr>
        <w:t>В 2019 году:</w:t>
      </w:r>
    </w:p>
    <w:p w:rsidR="00470CE2" w:rsidRPr="00F63663" w:rsidRDefault="00470CE2" w:rsidP="00470CE2">
      <w:pPr>
        <w:spacing w:after="0" w:line="240" w:lineRule="auto"/>
        <w:ind w:firstLine="708"/>
        <w:jc w:val="both"/>
        <w:rPr>
          <w:rFonts w:ascii="Times New Roman" w:eastAsia="Times New Roman" w:hAnsi="Times New Roman" w:cs="Times New Roman"/>
          <w:iCs/>
          <w:sz w:val="28"/>
          <w:szCs w:val="28"/>
          <w:lang w:eastAsia="ru-RU"/>
        </w:rPr>
      </w:pPr>
      <w:r w:rsidRPr="00F63663">
        <w:rPr>
          <w:rFonts w:ascii="Times New Roman" w:eastAsia="Times New Roman" w:hAnsi="Times New Roman" w:cs="Times New Roman"/>
          <w:bCs/>
          <w:sz w:val="28"/>
          <w:szCs w:val="28"/>
          <w:lang w:eastAsia="ru-RU"/>
        </w:rPr>
        <w:t xml:space="preserve">- запланирован ввод в эксплуатацию </w:t>
      </w:r>
      <w:r w:rsidRPr="00F63663">
        <w:rPr>
          <w:rFonts w:ascii="Times New Roman" w:eastAsia="Times New Roman" w:hAnsi="Times New Roman" w:cs="Times New Roman"/>
          <w:iCs/>
          <w:sz w:val="28"/>
          <w:szCs w:val="28"/>
          <w:lang w:eastAsia="ru-RU"/>
        </w:rPr>
        <w:t xml:space="preserve">многоквартирного жилого дома с административными помещениями в </w:t>
      </w:r>
      <w:proofErr w:type="spellStart"/>
      <w:r w:rsidRPr="00F63663">
        <w:rPr>
          <w:rFonts w:ascii="Times New Roman" w:eastAsia="Times New Roman" w:hAnsi="Times New Roman" w:cs="Times New Roman"/>
          <w:iCs/>
          <w:sz w:val="28"/>
          <w:szCs w:val="28"/>
          <w:lang w:eastAsia="ru-RU"/>
        </w:rPr>
        <w:t>пгт</w:t>
      </w:r>
      <w:proofErr w:type="spellEnd"/>
      <w:r w:rsidRPr="00F63663">
        <w:rPr>
          <w:rFonts w:ascii="Times New Roman" w:eastAsia="Times New Roman" w:hAnsi="Times New Roman" w:cs="Times New Roman"/>
          <w:iCs/>
          <w:sz w:val="28"/>
          <w:szCs w:val="28"/>
          <w:lang w:eastAsia="ru-RU"/>
        </w:rPr>
        <w:t xml:space="preserve">. </w:t>
      </w:r>
      <w:proofErr w:type="spellStart"/>
      <w:r w:rsidRPr="00F63663">
        <w:rPr>
          <w:rFonts w:ascii="Times New Roman" w:eastAsia="Times New Roman" w:hAnsi="Times New Roman" w:cs="Times New Roman"/>
          <w:iCs/>
          <w:sz w:val="28"/>
          <w:szCs w:val="28"/>
          <w:lang w:eastAsia="ru-RU"/>
        </w:rPr>
        <w:t>Игрим</w:t>
      </w:r>
      <w:proofErr w:type="spellEnd"/>
      <w:r w:rsidRPr="00F63663">
        <w:rPr>
          <w:rFonts w:ascii="Times New Roman" w:eastAsia="Times New Roman" w:hAnsi="Times New Roman" w:cs="Times New Roman"/>
          <w:iCs/>
          <w:sz w:val="28"/>
          <w:szCs w:val="28"/>
          <w:lang w:eastAsia="ru-RU"/>
        </w:rPr>
        <w:t xml:space="preserve"> по ул. Транспортная, д. 33;</w:t>
      </w:r>
    </w:p>
    <w:p w:rsidR="00F502FE" w:rsidRPr="00F63663" w:rsidRDefault="00F502FE" w:rsidP="00F502FE">
      <w:pPr>
        <w:spacing w:after="0" w:line="240" w:lineRule="auto"/>
        <w:ind w:firstLine="708"/>
        <w:jc w:val="both"/>
        <w:rPr>
          <w:rFonts w:ascii="Times New Roman" w:eastAsia="Times New Roman" w:hAnsi="Times New Roman" w:cs="Times New Roman"/>
          <w:bCs/>
          <w:sz w:val="28"/>
          <w:szCs w:val="28"/>
          <w:lang w:eastAsia="ru-RU"/>
        </w:rPr>
      </w:pPr>
      <w:r w:rsidRPr="00F63663">
        <w:rPr>
          <w:rFonts w:ascii="Times New Roman" w:eastAsia="Times New Roman" w:hAnsi="Times New Roman" w:cs="Times New Roman"/>
          <w:bCs/>
          <w:sz w:val="28"/>
          <w:szCs w:val="28"/>
          <w:lang w:eastAsia="ru-RU"/>
        </w:rPr>
        <w:lastRenderedPageBreak/>
        <w:t xml:space="preserve">- продолжается строительство многоквартирных жилых домов в </w:t>
      </w:r>
      <w:proofErr w:type="spellStart"/>
      <w:r w:rsidRPr="00F63663">
        <w:rPr>
          <w:rFonts w:ascii="Times New Roman" w:eastAsia="Times New Roman" w:hAnsi="Times New Roman" w:cs="Times New Roman"/>
          <w:bCs/>
          <w:sz w:val="28"/>
          <w:szCs w:val="28"/>
          <w:lang w:eastAsia="ru-RU"/>
        </w:rPr>
        <w:t>пгт</w:t>
      </w:r>
      <w:proofErr w:type="spellEnd"/>
      <w:r w:rsidRPr="00F63663">
        <w:rPr>
          <w:rFonts w:ascii="Times New Roman" w:eastAsia="Times New Roman" w:hAnsi="Times New Roman" w:cs="Times New Roman"/>
          <w:bCs/>
          <w:sz w:val="28"/>
          <w:szCs w:val="28"/>
          <w:lang w:eastAsia="ru-RU"/>
        </w:rPr>
        <w:t xml:space="preserve">. </w:t>
      </w:r>
      <w:proofErr w:type="spellStart"/>
      <w:r w:rsidRPr="00F63663">
        <w:rPr>
          <w:rFonts w:ascii="Times New Roman" w:eastAsia="Times New Roman" w:hAnsi="Times New Roman" w:cs="Times New Roman"/>
          <w:bCs/>
          <w:sz w:val="28"/>
          <w:szCs w:val="28"/>
          <w:lang w:eastAsia="ru-RU"/>
        </w:rPr>
        <w:t>Игрим</w:t>
      </w:r>
      <w:proofErr w:type="spellEnd"/>
      <w:r w:rsidRPr="00F63663">
        <w:rPr>
          <w:rFonts w:ascii="Times New Roman" w:eastAsia="Times New Roman" w:hAnsi="Times New Roman" w:cs="Times New Roman"/>
          <w:bCs/>
          <w:sz w:val="28"/>
          <w:szCs w:val="28"/>
          <w:lang w:eastAsia="ru-RU"/>
        </w:rPr>
        <w:t xml:space="preserve"> – 1,</w:t>
      </w:r>
      <w:r w:rsidR="00CA6501" w:rsidRPr="00F63663">
        <w:rPr>
          <w:rFonts w:ascii="Times New Roman" w:eastAsia="Times New Roman" w:hAnsi="Times New Roman" w:cs="Times New Roman"/>
          <w:bCs/>
          <w:sz w:val="28"/>
          <w:szCs w:val="28"/>
          <w:lang w:eastAsia="ru-RU"/>
        </w:rPr>
        <w:t xml:space="preserve"> в</w:t>
      </w:r>
      <w:r w:rsidRPr="00F63663">
        <w:rPr>
          <w:rFonts w:ascii="Times New Roman" w:eastAsia="Times New Roman" w:hAnsi="Times New Roman" w:cs="Times New Roman"/>
          <w:bCs/>
          <w:sz w:val="28"/>
          <w:szCs w:val="28"/>
          <w:lang w:eastAsia="ru-RU"/>
        </w:rPr>
        <w:t xml:space="preserve"> с. Теги – </w:t>
      </w:r>
      <w:r w:rsidR="00470CE2" w:rsidRPr="00F63663">
        <w:rPr>
          <w:rFonts w:ascii="Times New Roman" w:eastAsia="Times New Roman" w:hAnsi="Times New Roman" w:cs="Times New Roman"/>
          <w:bCs/>
          <w:sz w:val="28"/>
          <w:szCs w:val="28"/>
          <w:lang w:eastAsia="ru-RU"/>
        </w:rPr>
        <w:t>1</w:t>
      </w:r>
      <w:r w:rsidRPr="00F63663">
        <w:rPr>
          <w:rFonts w:ascii="Times New Roman" w:eastAsia="Times New Roman" w:hAnsi="Times New Roman" w:cs="Times New Roman"/>
          <w:bCs/>
          <w:sz w:val="28"/>
          <w:szCs w:val="28"/>
          <w:lang w:eastAsia="ru-RU"/>
        </w:rPr>
        <w:t>;</w:t>
      </w:r>
    </w:p>
    <w:p w:rsidR="00F502FE" w:rsidRPr="00F63663" w:rsidRDefault="00F502FE" w:rsidP="00F502FE">
      <w:pPr>
        <w:spacing w:after="0" w:line="240" w:lineRule="auto"/>
        <w:ind w:firstLine="660"/>
        <w:jc w:val="both"/>
        <w:rPr>
          <w:rFonts w:ascii="Times New Roman" w:eastAsia="Calibri" w:hAnsi="Times New Roman" w:cs="Times New Roman"/>
          <w:sz w:val="28"/>
          <w:szCs w:val="28"/>
          <w:lang w:eastAsia="ru-RU"/>
        </w:rPr>
      </w:pPr>
      <w:r w:rsidRPr="00F63663">
        <w:rPr>
          <w:rFonts w:ascii="Times New Roman" w:eastAsia="Times New Roman" w:hAnsi="Times New Roman" w:cs="Times New Roman"/>
          <w:bCs/>
          <w:sz w:val="28"/>
          <w:szCs w:val="28"/>
          <w:lang w:eastAsia="ru-RU"/>
        </w:rPr>
        <w:t xml:space="preserve">- запланировано начало строительства 5 </w:t>
      </w:r>
      <w:r w:rsidRPr="00F63663">
        <w:rPr>
          <w:rFonts w:ascii="Times New Roman" w:eastAsia="Calibri" w:hAnsi="Times New Roman" w:cs="Times New Roman"/>
          <w:sz w:val="28"/>
          <w:szCs w:val="28"/>
          <w:lang w:eastAsia="ru-RU"/>
        </w:rPr>
        <w:t xml:space="preserve">многоквартирных жилых домов в </w:t>
      </w:r>
      <w:proofErr w:type="spellStart"/>
      <w:r w:rsidRPr="00F63663">
        <w:rPr>
          <w:rFonts w:ascii="Times New Roman" w:eastAsia="Calibri" w:hAnsi="Times New Roman" w:cs="Times New Roman"/>
          <w:sz w:val="28"/>
          <w:szCs w:val="28"/>
          <w:lang w:eastAsia="ru-RU"/>
        </w:rPr>
        <w:t>пгт</w:t>
      </w:r>
      <w:proofErr w:type="spellEnd"/>
      <w:r w:rsidRPr="00F63663">
        <w:rPr>
          <w:rFonts w:ascii="Times New Roman" w:eastAsia="Calibri" w:hAnsi="Times New Roman" w:cs="Times New Roman"/>
          <w:sz w:val="28"/>
          <w:szCs w:val="28"/>
          <w:lang w:eastAsia="ru-RU"/>
        </w:rPr>
        <w:t>. Березово;</w:t>
      </w:r>
    </w:p>
    <w:p w:rsidR="00F502FE" w:rsidRPr="00F63663" w:rsidRDefault="00F502FE" w:rsidP="00F502FE">
      <w:pPr>
        <w:spacing w:after="0" w:line="240" w:lineRule="auto"/>
        <w:ind w:firstLine="708"/>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t xml:space="preserve">В 2017 – 2018 годах по результатам проведенных аукционов предоставлено </w:t>
      </w:r>
      <w:r w:rsidR="00470CE2" w:rsidRPr="00F63663">
        <w:rPr>
          <w:rFonts w:ascii="Times New Roman" w:eastAsia="Times New Roman" w:hAnsi="Times New Roman" w:cs="Times New Roman"/>
          <w:color w:val="000000"/>
          <w:sz w:val="28"/>
          <w:szCs w:val="28"/>
          <w:lang w:eastAsia="ru-RU"/>
        </w:rPr>
        <w:t>11</w:t>
      </w:r>
      <w:r w:rsidRPr="00F63663">
        <w:rPr>
          <w:rFonts w:ascii="Times New Roman" w:eastAsia="Times New Roman" w:hAnsi="Times New Roman" w:cs="Times New Roman"/>
          <w:color w:val="000000"/>
          <w:sz w:val="28"/>
          <w:szCs w:val="28"/>
          <w:lang w:eastAsia="ru-RU"/>
        </w:rPr>
        <w:t xml:space="preserve"> земельных участков под строительство многоквартирных жилых домов за счет частных инвесторов.</w:t>
      </w:r>
    </w:p>
    <w:p w:rsidR="00F502FE" w:rsidRPr="00F63663" w:rsidRDefault="00F502FE" w:rsidP="00F502FE">
      <w:pPr>
        <w:spacing w:after="0" w:line="240" w:lineRule="auto"/>
        <w:ind w:firstLine="708"/>
        <w:jc w:val="both"/>
        <w:rPr>
          <w:rFonts w:ascii="Times New Roman" w:eastAsia="Calibri" w:hAnsi="Times New Roman" w:cs="Times New Roman"/>
          <w:bCs/>
          <w:sz w:val="28"/>
          <w:szCs w:val="28"/>
          <w:lang w:eastAsia="ru-RU"/>
        </w:rPr>
      </w:pPr>
      <w:r w:rsidRPr="00F63663">
        <w:rPr>
          <w:rFonts w:ascii="Times New Roman" w:eastAsia="Calibri" w:hAnsi="Times New Roman" w:cs="Times New Roman"/>
          <w:bCs/>
          <w:sz w:val="28"/>
          <w:szCs w:val="28"/>
          <w:lang w:eastAsia="ru-RU"/>
        </w:rPr>
        <w:t>В прогнозный</w:t>
      </w:r>
      <w:r w:rsidR="00470CE2" w:rsidRPr="00F63663">
        <w:rPr>
          <w:rFonts w:ascii="Times New Roman" w:eastAsia="Calibri" w:hAnsi="Times New Roman" w:cs="Times New Roman"/>
          <w:bCs/>
          <w:sz w:val="28"/>
          <w:szCs w:val="28"/>
          <w:lang w:eastAsia="ru-RU"/>
        </w:rPr>
        <w:t xml:space="preserve"> период до 2024 года</w:t>
      </w:r>
      <w:r w:rsidRPr="00F63663">
        <w:rPr>
          <w:rFonts w:ascii="Times New Roman" w:eastAsia="Calibri" w:hAnsi="Times New Roman" w:cs="Times New Roman"/>
          <w:bCs/>
          <w:sz w:val="28"/>
          <w:szCs w:val="28"/>
          <w:lang w:eastAsia="ru-RU"/>
        </w:rPr>
        <w:t xml:space="preserve"> </w:t>
      </w:r>
      <w:r w:rsidR="00470CE2" w:rsidRPr="00F63663">
        <w:rPr>
          <w:rFonts w:ascii="Times New Roman" w:eastAsia="Calibri" w:hAnsi="Times New Roman" w:cs="Times New Roman"/>
          <w:bCs/>
          <w:sz w:val="28"/>
          <w:szCs w:val="28"/>
          <w:lang w:eastAsia="ru-RU"/>
        </w:rPr>
        <w:t>планируется</w:t>
      </w:r>
      <w:r w:rsidRPr="00F63663">
        <w:rPr>
          <w:rFonts w:ascii="Times New Roman" w:eastAsia="Calibri" w:hAnsi="Times New Roman" w:cs="Times New Roman"/>
          <w:bCs/>
          <w:sz w:val="28"/>
          <w:szCs w:val="28"/>
          <w:lang w:eastAsia="ru-RU"/>
        </w:rPr>
        <w:t xml:space="preserve"> строительство</w:t>
      </w:r>
      <w:r w:rsidR="00470CE2" w:rsidRPr="00F63663">
        <w:rPr>
          <w:rFonts w:ascii="Times New Roman" w:eastAsia="Calibri" w:hAnsi="Times New Roman" w:cs="Times New Roman"/>
          <w:bCs/>
          <w:sz w:val="28"/>
          <w:szCs w:val="28"/>
          <w:lang w:eastAsia="ru-RU"/>
        </w:rPr>
        <w:t xml:space="preserve"> (и подготовка к строительству)</w:t>
      </w:r>
      <w:r w:rsidRPr="00F63663">
        <w:rPr>
          <w:rFonts w:ascii="Times New Roman" w:eastAsia="Calibri" w:hAnsi="Times New Roman" w:cs="Times New Roman"/>
          <w:bCs/>
          <w:sz w:val="28"/>
          <w:szCs w:val="28"/>
          <w:lang w:eastAsia="ru-RU"/>
        </w:rPr>
        <w:t>:</w:t>
      </w:r>
    </w:p>
    <w:p w:rsidR="00F502FE" w:rsidRPr="00F63663" w:rsidRDefault="00F502FE" w:rsidP="00F502FE">
      <w:pPr>
        <w:spacing w:after="0" w:line="240" w:lineRule="auto"/>
        <w:ind w:firstLine="708"/>
        <w:jc w:val="both"/>
        <w:rPr>
          <w:rFonts w:ascii="Times New Roman" w:eastAsia="Times New Roman" w:hAnsi="Times New Roman" w:cs="Times New Roman"/>
          <w:bCs/>
          <w:sz w:val="28"/>
          <w:szCs w:val="28"/>
          <w:lang w:eastAsia="ru-RU"/>
        </w:rPr>
      </w:pPr>
      <w:r w:rsidRPr="00F63663">
        <w:rPr>
          <w:rFonts w:ascii="Times New Roman" w:eastAsia="Times New Roman" w:hAnsi="Times New Roman" w:cs="Times New Roman"/>
          <w:iCs/>
          <w:sz w:val="28"/>
          <w:szCs w:val="28"/>
          <w:lang w:eastAsia="ru-RU"/>
        </w:rPr>
        <w:t xml:space="preserve">- </w:t>
      </w:r>
      <w:r w:rsidRPr="00F63663">
        <w:rPr>
          <w:rFonts w:ascii="Times New Roman" w:eastAsia="Times New Roman" w:hAnsi="Times New Roman" w:cs="Times New Roman"/>
          <w:bCs/>
          <w:sz w:val="28"/>
          <w:szCs w:val="28"/>
          <w:lang w:eastAsia="ru-RU"/>
        </w:rPr>
        <w:t>7 двухквартирных домов в с. Теги;</w:t>
      </w:r>
    </w:p>
    <w:p w:rsidR="00F502FE" w:rsidRPr="00F63663"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F63663">
        <w:rPr>
          <w:rFonts w:ascii="Times New Roman" w:eastAsia="Times New Roman" w:hAnsi="Times New Roman" w:cs="Times New Roman"/>
          <w:bCs/>
          <w:sz w:val="28"/>
          <w:szCs w:val="28"/>
          <w:lang w:eastAsia="ru-RU"/>
        </w:rPr>
        <w:t>- ж</w:t>
      </w:r>
      <w:r w:rsidRPr="00F63663">
        <w:rPr>
          <w:rFonts w:ascii="Times New Roman" w:eastAsia="Times New Roman" w:hAnsi="Times New Roman" w:cs="Times New Roman"/>
          <w:iCs/>
          <w:sz w:val="28"/>
          <w:szCs w:val="28"/>
          <w:lang w:eastAsia="ru-RU"/>
        </w:rPr>
        <w:t>илого комплекса «</w:t>
      </w:r>
      <w:proofErr w:type="gramStart"/>
      <w:r w:rsidRPr="00F63663">
        <w:rPr>
          <w:rFonts w:ascii="Times New Roman" w:eastAsia="Times New Roman" w:hAnsi="Times New Roman" w:cs="Times New Roman"/>
          <w:iCs/>
          <w:sz w:val="28"/>
          <w:szCs w:val="28"/>
          <w:lang w:eastAsia="ru-RU"/>
        </w:rPr>
        <w:t>Парковый</w:t>
      </w:r>
      <w:proofErr w:type="gramEnd"/>
      <w:r w:rsidRPr="00F63663">
        <w:rPr>
          <w:rFonts w:ascii="Times New Roman" w:eastAsia="Times New Roman" w:hAnsi="Times New Roman" w:cs="Times New Roman"/>
          <w:iCs/>
          <w:sz w:val="28"/>
          <w:szCs w:val="28"/>
          <w:lang w:eastAsia="ru-RU"/>
        </w:rPr>
        <w:t xml:space="preserve">» (блокированные 4 одноэтажных жилых дома) в п. </w:t>
      </w:r>
      <w:proofErr w:type="spellStart"/>
      <w:r w:rsidRPr="00F63663">
        <w:rPr>
          <w:rFonts w:ascii="Times New Roman" w:eastAsia="Times New Roman" w:hAnsi="Times New Roman" w:cs="Times New Roman"/>
          <w:iCs/>
          <w:sz w:val="28"/>
          <w:szCs w:val="28"/>
          <w:lang w:eastAsia="ru-RU"/>
        </w:rPr>
        <w:t>Ванзетур</w:t>
      </w:r>
      <w:proofErr w:type="spellEnd"/>
      <w:r w:rsidRPr="00F63663">
        <w:rPr>
          <w:rFonts w:ascii="Times New Roman" w:eastAsia="Times New Roman" w:hAnsi="Times New Roman" w:cs="Times New Roman"/>
          <w:iCs/>
          <w:sz w:val="28"/>
          <w:szCs w:val="28"/>
          <w:lang w:eastAsia="ru-RU"/>
        </w:rPr>
        <w:t>;</w:t>
      </w:r>
    </w:p>
    <w:p w:rsidR="00F502FE" w:rsidRPr="00F63663"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F63663">
        <w:rPr>
          <w:rFonts w:ascii="Times New Roman" w:eastAsia="Times New Roman" w:hAnsi="Times New Roman" w:cs="Times New Roman"/>
          <w:iCs/>
          <w:sz w:val="28"/>
          <w:szCs w:val="28"/>
          <w:lang w:eastAsia="ru-RU"/>
        </w:rPr>
        <w:t xml:space="preserve">- многоквартирного жилого дома в п. </w:t>
      </w:r>
      <w:proofErr w:type="gramStart"/>
      <w:r w:rsidRPr="00F63663">
        <w:rPr>
          <w:rFonts w:ascii="Times New Roman" w:eastAsia="Times New Roman" w:hAnsi="Times New Roman" w:cs="Times New Roman"/>
          <w:iCs/>
          <w:sz w:val="28"/>
          <w:szCs w:val="28"/>
          <w:lang w:eastAsia="ru-RU"/>
        </w:rPr>
        <w:t>Приполярный</w:t>
      </w:r>
      <w:proofErr w:type="gramEnd"/>
      <w:r w:rsidRPr="00F63663">
        <w:rPr>
          <w:rFonts w:ascii="Times New Roman" w:eastAsia="Times New Roman" w:hAnsi="Times New Roman" w:cs="Times New Roman"/>
          <w:iCs/>
          <w:sz w:val="28"/>
          <w:szCs w:val="28"/>
          <w:lang w:eastAsia="ru-RU"/>
        </w:rPr>
        <w:t>;</w:t>
      </w:r>
    </w:p>
    <w:p w:rsidR="00F502FE" w:rsidRPr="00F63663"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F63663">
        <w:rPr>
          <w:rFonts w:ascii="Times New Roman" w:eastAsia="Times New Roman" w:hAnsi="Times New Roman" w:cs="Times New Roman"/>
          <w:iCs/>
          <w:sz w:val="28"/>
          <w:szCs w:val="28"/>
          <w:lang w:eastAsia="ru-RU"/>
        </w:rPr>
        <w:t xml:space="preserve">- общежития в п. </w:t>
      </w:r>
      <w:proofErr w:type="gramStart"/>
      <w:r w:rsidRPr="00F63663">
        <w:rPr>
          <w:rFonts w:ascii="Times New Roman" w:eastAsia="Times New Roman" w:hAnsi="Times New Roman" w:cs="Times New Roman"/>
          <w:iCs/>
          <w:sz w:val="28"/>
          <w:szCs w:val="28"/>
          <w:lang w:eastAsia="ru-RU"/>
        </w:rPr>
        <w:t>Светлый</w:t>
      </w:r>
      <w:proofErr w:type="gramEnd"/>
      <w:r w:rsidRPr="00F63663">
        <w:rPr>
          <w:rFonts w:ascii="Times New Roman" w:eastAsia="Times New Roman" w:hAnsi="Times New Roman" w:cs="Times New Roman"/>
          <w:iCs/>
          <w:sz w:val="28"/>
          <w:szCs w:val="28"/>
          <w:lang w:eastAsia="ru-RU"/>
        </w:rPr>
        <w:t xml:space="preserve"> на 75 мест.</w:t>
      </w:r>
    </w:p>
    <w:p w:rsidR="00F502FE" w:rsidRPr="00F63663"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t>Во исполнение Указа Президента Российской Федерации от 07 мая 2012 года № 600 будет продолжена реализация мер по улучшению жилищных у</w:t>
      </w:r>
      <w:r w:rsidR="0022531E" w:rsidRPr="00F63663">
        <w:rPr>
          <w:rFonts w:ascii="Times New Roman" w:eastAsia="Times New Roman" w:hAnsi="Times New Roman" w:cs="Times New Roman"/>
          <w:color w:val="000000"/>
          <w:sz w:val="28"/>
          <w:szCs w:val="28"/>
          <w:lang w:eastAsia="ru-RU"/>
        </w:rPr>
        <w:t>словий многодетных семей. Н</w:t>
      </w:r>
      <w:r w:rsidRPr="00F63663">
        <w:rPr>
          <w:rFonts w:ascii="Times New Roman" w:eastAsia="Times New Roman" w:hAnsi="Times New Roman" w:cs="Times New Roman"/>
          <w:color w:val="000000"/>
          <w:sz w:val="28"/>
          <w:szCs w:val="28"/>
          <w:lang w:eastAsia="ru-RU"/>
        </w:rPr>
        <w:t xml:space="preserve">а территории Березовского района для индивидуального жилищного строительства планируется безвозмездно предоставить </w:t>
      </w:r>
      <w:r w:rsidR="0022531E" w:rsidRPr="00F63663">
        <w:rPr>
          <w:rFonts w:ascii="Times New Roman" w:eastAsia="Times New Roman" w:hAnsi="Times New Roman" w:cs="Times New Roman"/>
          <w:color w:val="000000"/>
          <w:sz w:val="28"/>
          <w:szCs w:val="28"/>
          <w:lang w:eastAsia="ru-RU"/>
        </w:rPr>
        <w:t>13 земельных участков</w:t>
      </w:r>
      <w:r w:rsidRPr="00F63663">
        <w:rPr>
          <w:rFonts w:ascii="Times New Roman" w:eastAsia="Times New Roman" w:hAnsi="Times New Roman" w:cs="Times New Roman"/>
          <w:color w:val="000000"/>
          <w:sz w:val="28"/>
          <w:szCs w:val="28"/>
          <w:lang w:eastAsia="ru-RU"/>
        </w:rPr>
        <w:t xml:space="preserve"> многодетным семьям. </w:t>
      </w:r>
    </w:p>
    <w:p w:rsidR="00F502FE" w:rsidRPr="00F63663"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eastAsia="Times New Roman" w:hAnsi="Times New Roman" w:cs="Times New Roman"/>
          <w:color w:val="000000"/>
          <w:sz w:val="28"/>
          <w:szCs w:val="28"/>
          <w:lang w:eastAsia="ru-RU"/>
        </w:rPr>
        <w:t>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w:t>
      </w:r>
      <w:r w:rsidR="002037C6" w:rsidRPr="00F63663">
        <w:rPr>
          <w:rFonts w:ascii="Times New Roman" w:eastAsia="Times New Roman" w:hAnsi="Times New Roman" w:cs="Times New Roman"/>
          <w:color w:val="000000"/>
          <w:sz w:val="28"/>
          <w:szCs w:val="28"/>
          <w:lang w:eastAsia="ru-RU"/>
        </w:rPr>
        <w:t>ний, реализация которой</w:t>
      </w:r>
      <w:r w:rsidR="000A0EA6" w:rsidRPr="00F63663">
        <w:rPr>
          <w:rFonts w:ascii="Times New Roman" w:eastAsia="Times New Roman" w:hAnsi="Times New Roman" w:cs="Times New Roman"/>
          <w:color w:val="000000"/>
          <w:sz w:val="28"/>
          <w:szCs w:val="28"/>
          <w:lang w:eastAsia="ru-RU"/>
        </w:rPr>
        <w:t>,</w:t>
      </w:r>
      <w:r w:rsidR="002037C6" w:rsidRPr="00F63663">
        <w:rPr>
          <w:rFonts w:ascii="Times New Roman" w:eastAsia="Times New Roman" w:hAnsi="Times New Roman" w:cs="Times New Roman"/>
          <w:color w:val="000000"/>
          <w:sz w:val="28"/>
          <w:szCs w:val="28"/>
          <w:lang w:eastAsia="ru-RU"/>
        </w:rPr>
        <w:t xml:space="preserve"> позволила</w:t>
      </w:r>
      <w:r w:rsidRPr="00F63663">
        <w:rPr>
          <w:rFonts w:ascii="Times New Roman" w:eastAsia="Times New Roman" w:hAnsi="Times New Roman" w:cs="Times New Roman"/>
          <w:color w:val="000000"/>
          <w:sz w:val="28"/>
          <w:szCs w:val="28"/>
          <w:lang w:eastAsia="ru-RU"/>
        </w:rPr>
        <w:t xml:space="preserve"> улучшить жилищные условия одной многодетной семьи в 2019 году (2018 год – 4 семьи).</w:t>
      </w: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p>
    <w:p w:rsidR="00F502FE" w:rsidRPr="00F63663"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F63663">
        <w:rPr>
          <w:rFonts w:ascii="Times New Roman" w:eastAsia="Calibri" w:hAnsi="Times New Roman" w:cs="Times New Roman"/>
          <w:b/>
          <w:sz w:val="28"/>
          <w:szCs w:val="28"/>
          <w:lang w:eastAsia="ru-RU"/>
        </w:rPr>
        <w:t>4. Транспорт и связь</w:t>
      </w:r>
    </w:p>
    <w:p w:rsidR="00F502FE" w:rsidRPr="00F63663"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F63663">
        <w:rPr>
          <w:rFonts w:ascii="Times New Roman" w:eastAsia="Calibri" w:hAnsi="Times New Roman" w:cs="Times New Roman"/>
          <w:b/>
          <w:sz w:val="28"/>
          <w:szCs w:val="28"/>
          <w:lang w:eastAsia="ru-RU"/>
        </w:rPr>
        <w:t>4.1. Транспорт</w:t>
      </w:r>
    </w:p>
    <w:p w:rsidR="00F502FE" w:rsidRPr="00F63663"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Состояние и уровень развития транспортной инфраструктуры Березовского района является определяющим фактором развития экономики территории.</w:t>
      </w: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транспортом. </w:t>
      </w: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Перевозки носят ярко выраженный сезонный характер. Единственный вид транспорта, осуществляющий перевозки круглогодично –</w:t>
      </w:r>
      <w:r w:rsidRPr="00F63663">
        <w:rPr>
          <w:rFonts w:ascii="Times New Roman" w:eastAsia="Times New Roman" w:hAnsi="Times New Roman" w:cs="Times New Roman"/>
          <w:iCs/>
          <w:sz w:val="28"/>
          <w:szCs w:val="28"/>
          <w:lang w:eastAsia="ru-RU"/>
        </w:rPr>
        <w:t xml:space="preserve"> авиационный</w:t>
      </w:r>
      <w:r w:rsidRPr="00F63663">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w:t>
      </w:r>
    </w:p>
    <w:p w:rsidR="00F502FE" w:rsidRPr="00F63663"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муниципальными образованиями</w:t>
      </w:r>
      <w:r w:rsidR="00DA40C7" w:rsidRPr="00F63663">
        <w:rPr>
          <w:rFonts w:ascii="Times New Roman" w:eastAsia="Times New Roman" w:hAnsi="Times New Roman" w:cs="Times New Roman"/>
          <w:sz w:val="28"/>
          <w:szCs w:val="28"/>
          <w:lang w:eastAsia="ru-RU"/>
        </w:rPr>
        <w:t>.</w:t>
      </w:r>
      <w:r w:rsidRPr="00F63663">
        <w:rPr>
          <w:rFonts w:ascii="Times New Roman" w:eastAsia="Times New Roman" w:hAnsi="Times New Roman" w:cs="Times New Roman"/>
          <w:sz w:val="28"/>
          <w:szCs w:val="28"/>
          <w:lang w:eastAsia="ru-RU"/>
        </w:rPr>
        <w:t xml:space="preserve"> Березовский район отнесен к отдаленным и труднодоступным территориям Югры.</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В 2018 году общий объем перевезенных пассажиров увеличился на 1,87% или с 43 457 до 44 269 человек. Наибольшая доля перевозок приходится на </w:t>
      </w:r>
      <w:r w:rsidRPr="00F63663">
        <w:rPr>
          <w:rFonts w:ascii="Times New Roman" w:hAnsi="Times New Roman" w:cs="Times New Roman"/>
          <w:sz w:val="28"/>
          <w:szCs w:val="28"/>
        </w:rPr>
        <w:lastRenderedPageBreak/>
        <w:t xml:space="preserve">водный транспорт – 31,3%. Соответственно, объем дотаций на перевозки пассажиров возрос на 9,11% по сравнению с 2017 годом, и составил 127,48 млн. рублей (2017 год – 116,84 млн. рублей). </w:t>
      </w:r>
    </w:p>
    <w:p w:rsidR="00F502FE" w:rsidRPr="00F63663" w:rsidRDefault="00F502FE" w:rsidP="00F502FE">
      <w:pPr>
        <w:tabs>
          <w:tab w:val="left" w:pos="0"/>
        </w:tabs>
        <w:spacing w:after="0" w:line="240" w:lineRule="auto"/>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ab/>
        <w:t xml:space="preserve">Рельефные особенности, климатические условия, удаленность от федеральных трасс, </w:t>
      </w:r>
      <w:proofErr w:type="spellStart"/>
      <w:r w:rsidRPr="00F63663">
        <w:rPr>
          <w:rFonts w:ascii="Times New Roman" w:eastAsia="Times New Roman" w:hAnsi="Times New Roman" w:cs="Times New Roman"/>
          <w:sz w:val="28"/>
          <w:szCs w:val="28"/>
          <w:lang w:eastAsia="ru-RU"/>
        </w:rPr>
        <w:t>некомпактность</w:t>
      </w:r>
      <w:proofErr w:type="spellEnd"/>
      <w:r w:rsidRPr="00F63663">
        <w:rPr>
          <w:rFonts w:ascii="Times New Roman" w:eastAsia="Times New Roman" w:hAnsi="Times New Roman" w:cs="Times New Roman"/>
          <w:sz w:val="28"/>
          <w:szCs w:val="28"/>
          <w:lang w:eastAsia="ru-RU"/>
        </w:rPr>
        <w:t xml:space="preserve">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F502FE" w:rsidRPr="00F63663" w:rsidRDefault="00F502FE" w:rsidP="00F502FE">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F63663">
        <w:rPr>
          <w:rFonts w:ascii="Times New Roman" w:eastAsia="Calibri" w:hAnsi="Times New Roman" w:cs="Times New Roman"/>
          <w:color w:val="000000"/>
          <w:sz w:val="28"/>
          <w:szCs w:val="28"/>
          <w:lang w:eastAsia="ru-RU"/>
        </w:rPr>
        <w:t>Общая протяженность автомобильных дорог общего пользования на территории Березовского района составляет 233,10 км, в том числе с твердым покрытием 161,09 км.</w:t>
      </w:r>
    </w:p>
    <w:p w:rsidR="00F502FE" w:rsidRPr="00F63663" w:rsidRDefault="00F502FE" w:rsidP="00F502FE">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F63663">
        <w:rPr>
          <w:rFonts w:ascii="Times New Roman" w:hAnsi="Times New Roman" w:cs="Times New Roman"/>
          <w:color w:val="000000"/>
          <w:sz w:val="28"/>
          <w:szCs w:val="28"/>
        </w:rPr>
        <w:t>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сети автомобильных дорог</w:t>
      </w:r>
      <w:r w:rsidR="00804CD2" w:rsidRPr="00F63663">
        <w:rPr>
          <w:rFonts w:ascii="Times New Roman" w:hAnsi="Times New Roman" w:cs="Times New Roman"/>
          <w:color w:val="000000"/>
          <w:sz w:val="28"/>
          <w:szCs w:val="28"/>
        </w:rPr>
        <w:t xml:space="preserve"> местного значения</w:t>
      </w:r>
      <w:r w:rsidRPr="00F63663">
        <w:rPr>
          <w:rFonts w:ascii="Times New Roman" w:hAnsi="Times New Roman" w:cs="Times New Roman"/>
          <w:color w:val="000000"/>
          <w:sz w:val="28"/>
          <w:szCs w:val="28"/>
        </w:rPr>
        <w:t>.</w:t>
      </w:r>
    </w:p>
    <w:p w:rsidR="00804CD2" w:rsidRPr="00F63663" w:rsidRDefault="00F502FE" w:rsidP="00804CD2">
      <w:pPr>
        <w:autoSpaceDE w:val="0"/>
        <w:autoSpaceDN w:val="0"/>
        <w:adjustRightInd w:val="0"/>
        <w:spacing w:after="0" w:line="28" w:lineRule="atLeast"/>
        <w:ind w:firstLine="708"/>
        <w:jc w:val="both"/>
        <w:rPr>
          <w:rFonts w:ascii="Times New Roman" w:eastAsia="Calibri" w:hAnsi="Times New Roman" w:cs="Times New Roman"/>
          <w:color w:val="000000"/>
          <w:sz w:val="28"/>
          <w:szCs w:val="28"/>
          <w:lang w:eastAsia="ru-RU"/>
        </w:rPr>
      </w:pPr>
      <w:r w:rsidRPr="00F63663">
        <w:rPr>
          <w:rFonts w:ascii="Times New Roman" w:eastAsia="Calibri" w:hAnsi="Times New Roman" w:cs="Times New Roman"/>
          <w:color w:val="000000"/>
          <w:sz w:val="28"/>
          <w:szCs w:val="28"/>
          <w:lang w:eastAsia="ru-RU"/>
        </w:rPr>
        <w:t xml:space="preserve">В отчетном </w:t>
      </w:r>
      <w:r w:rsidR="00706AEF" w:rsidRPr="00F63663">
        <w:rPr>
          <w:rFonts w:ascii="Times New Roman" w:eastAsia="Calibri" w:hAnsi="Times New Roman" w:cs="Times New Roman"/>
          <w:color w:val="000000"/>
          <w:sz w:val="28"/>
          <w:szCs w:val="28"/>
          <w:lang w:eastAsia="ru-RU"/>
        </w:rPr>
        <w:t xml:space="preserve">2018 </w:t>
      </w:r>
      <w:r w:rsidRPr="00F63663">
        <w:rPr>
          <w:rFonts w:ascii="Times New Roman" w:eastAsia="Calibri" w:hAnsi="Times New Roman" w:cs="Times New Roman"/>
          <w:color w:val="000000"/>
          <w:sz w:val="28"/>
          <w:szCs w:val="28"/>
          <w:lang w:eastAsia="ru-RU"/>
        </w:rPr>
        <w:t>году выполнен</w:t>
      </w:r>
      <w:r w:rsidR="00804CD2" w:rsidRPr="00F63663">
        <w:rPr>
          <w:rFonts w:ascii="Times New Roman" w:eastAsia="Calibri" w:hAnsi="Times New Roman" w:cs="Times New Roman"/>
          <w:color w:val="000000"/>
          <w:sz w:val="28"/>
          <w:szCs w:val="28"/>
          <w:lang w:eastAsia="ru-RU"/>
        </w:rPr>
        <w:t xml:space="preserve">ы работы по </w:t>
      </w:r>
      <w:r w:rsidRPr="00F63663">
        <w:rPr>
          <w:rFonts w:ascii="Times New Roman" w:eastAsia="Calibri" w:hAnsi="Times New Roman" w:cs="Times New Roman"/>
          <w:color w:val="000000"/>
          <w:sz w:val="28"/>
          <w:szCs w:val="28"/>
          <w:lang w:eastAsia="ru-RU"/>
        </w:rPr>
        <w:t>ремонт</w:t>
      </w:r>
      <w:r w:rsidR="00804CD2" w:rsidRPr="00F63663">
        <w:rPr>
          <w:rFonts w:ascii="Times New Roman" w:eastAsia="Calibri" w:hAnsi="Times New Roman" w:cs="Times New Roman"/>
          <w:color w:val="000000"/>
          <w:sz w:val="28"/>
          <w:szCs w:val="28"/>
          <w:lang w:eastAsia="ru-RU"/>
        </w:rPr>
        <w:t>у</w:t>
      </w:r>
      <w:r w:rsidRPr="00F63663">
        <w:rPr>
          <w:rFonts w:ascii="Times New Roman" w:eastAsia="Calibri" w:hAnsi="Times New Roman" w:cs="Times New Roman"/>
          <w:color w:val="000000"/>
          <w:sz w:val="28"/>
          <w:szCs w:val="28"/>
          <w:lang w:eastAsia="ru-RU"/>
        </w:rPr>
        <w:t xml:space="preserve"> </w:t>
      </w:r>
      <w:r w:rsidRPr="00F63663">
        <w:rPr>
          <w:rFonts w:ascii="Times New Roman" w:eastAsia="Calibri" w:hAnsi="Times New Roman" w:cs="Times New Roman"/>
          <w:bCs/>
          <w:sz w:val="28"/>
          <w:szCs w:val="28"/>
          <w:lang w:eastAsia="ru-RU"/>
        </w:rPr>
        <w:t xml:space="preserve">автомобильных дорог в </w:t>
      </w:r>
      <w:proofErr w:type="spellStart"/>
      <w:r w:rsidRPr="00F63663">
        <w:rPr>
          <w:rFonts w:ascii="Times New Roman" w:eastAsia="Calibri" w:hAnsi="Times New Roman" w:cs="Times New Roman"/>
          <w:bCs/>
          <w:sz w:val="28"/>
          <w:szCs w:val="28"/>
          <w:lang w:eastAsia="ru-RU"/>
        </w:rPr>
        <w:t>пгт</w:t>
      </w:r>
      <w:proofErr w:type="spellEnd"/>
      <w:r w:rsidRPr="00F63663">
        <w:rPr>
          <w:rFonts w:ascii="Times New Roman" w:eastAsia="Calibri" w:hAnsi="Times New Roman" w:cs="Times New Roman"/>
          <w:bCs/>
          <w:sz w:val="28"/>
          <w:szCs w:val="28"/>
          <w:lang w:eastAsia="ru-RU"/>
        </w:rPr>
        <w:t xml:space="preserve">. Березово по ул. Шмидта </w:t>
      </w:r>
      <w:r w:rsidRPr="00F63663">
        <w:rPr>
          <w:rFonts w:ascii="Times New Roman" w:eastAsia="Calibri" w:hAnsi="Times New Roman" w:cs="Times New Roman"/>
          <w:sz w:val="28"/>
          <w:szCs w:val="28"/>
          <w:lang w:eastAsia="ru-RU"/>
        </w:rPr>
        <w:t>(протяженность 0,750 км.), ул. Ленина (протяженность 0,26 км.)</w:t>
      </w:r>
      <w:r w:rsidRPr="00F63663">
        <w:rPr>
          <w:rFonts w:ascii="Times New Roman" w:eastAsia="Calibri" w:hAnsi="Times New Roman" w:cs="Times New Roman"/>
          <w:bCs/>
          <w:sz w:val="28"/>
          <w:szCs w:val="28"/>
          <w:lang w:eastAsia="ru-RU"/>
        </w:rPr>
        <w:t xml:space="preserve">. </w:t>
      </w:r>
    </w:p>
    <w:p w:rsidR="00D72BFF" w:rsidRPr="00F63663" w:rsidRDefault="00804CD2" w:rsidP="00D72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В 2019 году</w:t>
      </w:r>
      <w:r w:rsidR="00D72BFF" w:rsidRPr="00F63663">
        <w:rPr>
          <w:rFonts w:ascii="Times New Roman" w:eastAsia="Calibri" w:hAnsi="Times New Roman" w:cs="Times New Roman"/>
          <w:sz w:val="28"/>
          <w:szCs w:val="28"/>
        </w:rPr>
        <w:t xml:space="preserve"> в </w:t>
      </w:r>
      <w:proofErr w:type="spellStart"/>
      <w:r w:rsidR="00D72BFF" w:rsidRPr="00F63663">
        <w:rPr>
          <w:rFonts w:ascii="Times New Roman" w:eastAsia="Calibri" w:hAnsi="Times New Roman" w:cs="Times New Roman"/>
          <w:sz w:val="28"/>
          <w:szCs w:val="28"/>
        </w:rPr>
        <w:t>пгт</w:t>
      </w:r>
      <w:proofErr w:type="spellEnd"/>
      <w:r w:rsidR="00D72BFF" w:rsidRPr="00F63663">
        <w:rPr>
          <w:rFonts w:ascii="Times New Roman" w:eastAsia="Calibri" w:hAnsi="Times New Roman" w:cs="Times New Roman"/>
          <w:sz w:val="28"/>
          <w:szCs w:val="28"/>
        </w:rPr>
        <w:t>. Березово:</w:t>
      </w:r>
    </w:p>
    <w:p w:rsidR="00804CD2" w:rsidRPr="00F63663" w:rsidRDefault="00D72BFF" w:rsidP="00D72B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w:t>
      </w:r>
      <w:r w:rsidR="00804CD2" w:rsidRPr="00F63663">
        <w:rPr>
          <w:rFonts w:ascii="Times New Roman" w:eastAsia="Calibri" w:hAnsi="Times New Roman" w:cs="Times New Roman"/>
          <w:sz w:val="28"/>
          <w:szCs w:val="28"/>
        </w:rPr>
        <w:t xml:space="preserve"> подготовлена документация </w:t>
      </w:r>
      <w:r w:rsidR="00804CD2" w:rsidRPr="00F63663">
        <w:rPr>
          <w:rFonts w:ascii="Times New Roman" w:hAnsi="Times New Roman" w:cs="Times New Roman"/>
          <w:sz w:val="28"/>
          <w:szCs w:val="28"/>
        </w:rPr>
        <w:t>по проектированию улицы Воеводской (520 м.);</w:t>
      </w:r>
    </w:p>
    <w:p w:rsidR="00804CD2" w:rsidRPr="00F63663" w:rsidRDefault="00D72BFF" w:rsidP="00804C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w:t>
      </w:r>
      <w:r w:rsidR="00804CD2" w:rsidRPr="00F63663">
        <w:rPr>
          <w:rFonts w:ascii="Times New Roman" w:eastAsia="Calibri" w:hAnsi="Times New Roman" w:cs="Times New Roman"/>
          <w:sz w:val="28"/>
          <w:szCs w:val="28"/>
        </w:rPr>
        <w:t xml:space="preserve">выполнено асфальтирование автомобильных дорог, общей протяженностью 806 метров, в том числе по улицам: </w:t>
      </w:r>
      <w:proofErr w:type="gramStart"/>
      <w:r w:rsidR="00804CD2" w:rsidRPr="00F63663">
        <w:rPr>
          <w:rFonts w:ascii="Times New Roman" w:hAnsi="Times New Roman" w:cs="Times New Roman"/>
          <w:sz w:val="28"/>
          <w:szCs w:val="28"/>
        </w:rPr>
        <w:t>Ленина (246 м.), ул. Быстрицкого (220 м.), ул. Сенькина (75 м.)</w:t>
      </w:r>
      <w:r w:rsidRPr="00F63663">
        <w:rPr>
          <w:rFonts w:ascii="Times New Roman" w:hAnsi="Times New Roman" w:cs="Times New Roman"/>
          <w:sz w:val="28"/>
          <w:szCs w:val="28"/>
        </w:rPr>
        <w:t>, пер.</w:t>
      </w:r>
      <w:r w:rsidR="00804CD2" w:rsidRPr="00F63663">
        <w:rPr>
          <w:rFonts w:ascii="Times New Roman" w:hAnsi="Times New Roman" w:cs="Times New Roman"/>
          <w:color w:val="000000"/>
          <w:sz w:val="28"/>
          <w:szCs w:val="28"/>
        </w:rPr>
        <w:t xml:space="preserve"> Веселый (265 м.).</w:t>
      </w:r>
      <w:proofErr w:type="gramEnd"/>
    </w:p>
    <w:p w:rsidR="00804CD2" w:rsidRPr="00F63663" w:rsidRDefault="00804CD2" w:rsidP="00804CD2">
      <w:pPr>
        <w:spacing w:after="0" w:line="240" w:lineRule="auto"/>
        <w:ind w:firstLine="708"/>
        <w:jc w:val="both"/>
        <w:rPr>
          <w:rFonts w:ascii="Times New Roman" w:hAnsi="Times New Roman" w:cs="Times New Roman"/>
          <w:bCs/>
          <w:color w:val="000000"/>
          <w:sz w:val="28"/>
          <w:szCs w:val="28"/>
          <w:shd w:val="clear" w:color="auto" w:fill="FFFFFF"/>
        </w:rPr>
      </w:pPr>
      <w:r w:rsidRPr="00F63663">
        <w:rPr>
          <w:rFonts w:ascii="Times New Roman" w:hAnsi="Times New Roman" w:cs="Times New Roman"/>
          <w:sz w:val="28"/>
          <w:szCs w:val="28"/>
        </w:rPr>
        <w:t xml:space="preserve">В рамках программы «Развитие транспортной системы городского поселения Березово на 2014 – 2021 годы» </w:t>
      </w:r>
      <w:r w:rsidR="00EF35E6" w:rsidRPr="00F63663">
        <w:rPr>
          <w:rFonts w:ascii="Times New Roman" w:hAnsi="Times New Roman" w:cs="Times New Roman"/>
          <w:sz w:val="28"/>
          <w:szCs w:val="28"/>
        </w:rPr>
        <w:t>осуществляется выпо</w:t>
      </w:r>
      <w:r w:rsidRPr="00F63663">
        <w:rPr>
          <w:rFonts w:ascii="Times New Roman" w:hAnsi="Times New Roman" w:cs="Times New Roman"/>
          <w:bCs/>
          <w:color w:val="000000"/>
          <w:sz w:val="28"/>
          <w:szCs w:val="28"/>
          <w:shd w:val="clear" w:color="auto" w:fill="FFFFFF"/>
        </w:rPr>
        <w:t xml:space="preserve">лнение работ по ремонту дороги ул. Таежная (450 м.), ул. Новая (350 м.) и ул. Мира (200 м.) в с. Теги. Срок исполнения контракта - ноябрь 2019 года. </w:t>
      </w:r>
    </w:p>
    <w:p w:rsidR="00F502FE" w:rsidRPr="00F63663" w:rsidRDefault="00F502FE" w:rsidP="00F502FE">
      <w:pPr>
        <w:autoSpaceDE w:val="0"/>
        <w:autoSpaceDN w:val="0"/>
        <w:adjustRightInd w:val="0"/>
        <w:spacing w:after="0" w:line="28" w:lineRule="atLeast"/>
        <w:ind w:firstLine="708"/>
        <w:jc w:val="both"/>
        <w:rPr>
          <w:rFonts w:ascii="Times New Roman" w:eastAsia="Calibri" w:hAnsi="Times New Roman" w:cs="Times New Roman"/>
          <w:bCs/>
          <w:sz w:val="28"/>
          <w:szCs w:val="28"/>
          <w:lang w:eastAsia="ru-RU"/>
        </w:rPr>
      </w:pPr>
      <w:r w:rsidRPr="00F63663">
        <w:rPr>
          <w:rFonts w:ascii="Times New Roman" w:eastAsia="Calibri" w:hAnsi="Times New Roman" w:cs="Times New Roman"/>
          <w:bCs/>
          <w:sz w:val="28"/>
          <w:szCs w:val="28"/>
          <w:lang w:eastAsia="ru-RU"/>
        </w:rPr>
        <w:t xml:space="preserve">В прогнозный период запланированы ремонты: </w:t>
      </w:r>
      <w:proofErr w:type="spellStart"/>
      <w:r w:rsidRPr="00F63663">
        <w:rPr>
          <w:rFonts w:ascii="Times New Roman" w:eastAsia="Calibri" w:hAnsi="Times New Roman" w:cs="Times New Roman"/>
          <w:bCs/>
          <w:sz w:val="28"/>
          <w:szCs w:val="28"/>
          <w:lang w:eastAsia="ru-RU"/>
        </w:rPr>
        <w:t>пгт</w:t>
      </w:r>
      <w:proofErr w:type="spellEnd"/>
      <w:r w:rsidRPr="00F63663">
        <w:rPr>
          <w:rFonts w:ascii="Times New Roman" w:eastAsia="Calibri" w:hAnsi="Times New Roman" w:cs="Times New Roman"/>
          <w:bCs/>
          <w:sz w:val="28"/>
          <w:szCs w:val="28"/>
          <w:lang w:eastAsia="ru-RU"/>
        </w:rPr>
        <w:t>. Березово по ул. Воеводская</w:t>
      </w:r>
      <w:r w:rsidR="00D72BFF" w:rsidRPr="00F63663">
        <w:rPr>
          <w:rFonts w:ascii="Times New Roman" w:eastAsia="Calibri" w:hAnsi="Times New Roman" w:cs="Times New Roman"/>
          <w:bCs/>
          <w:sz w:val="28"/>
          <w:szCs w:val="28"/>
          <w:lang w:eastAsia="ru-RU"/>
        </w:rPr>
        <w:t>,</w:t>
      </w:r>
      <w:r w:rsidRPr="00F63663">
        <w:rPr>
          <w:rFonts w:ascii="Times New Roman" w:eastAsia="Calibri" w:hAnsi="Times New Roman" w:cs="Times New Roman"/>
          <w:bCs/>
          <w:sz w:val="28"/>
          <w:szCs w:val="28"/>
          <w:lang w:eastAsia="ru-RU"/>
        </w:rPr>
        <w:t xml:space="preserve"> в п. Сосьва – по улицам Грибная, Ягодная и Озерная. </w:t>
      </w:r>
    </w:p>
    <w:p w:rsidR="00F502FE" w:rsidRPr="00F63663" w:rsidRDefault="00F502FE" w:rsidP="00F502F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63663">
        <w:rPr>
          <w:rFonts w:ascii="Times New Roman" w:hAnsi="Times New Roman" w:cs="Times New Roman"/>
          <w:bCs/>
          <w:sz w:val="28"/>
          <w:szCs w:val="28"/>
        </w:rPr>
        <w:t xml:space="preserve">В 2019 году по муниципальной программе </w:t>
      </w:r>
      <w:r w:rsidRPr="00F63663">
        <w:rPr>
          <w:rFonts w:ascii="Times New Roman" w:eastAsia="Calibri" w:hAnsi="Times New Roman" w:cs="Times New Roman"/>
          <w:sz w:val="28"/>
          <w:szCs w:val="28"/>
          <w:lang w:eastAsia="ru-RU"/>
        </w:rPr>
        <w:t>«</w:t>
      </w:r>
      <w:r w:rsidRPr="00F63663">
        <w:rPr>
          <w:rFonts w:ascii="Times New Roman" w:hAnsi="Times New Roman" w:cs="Times New Roman"/>
          <w:sz w:val="28"/>
          <w:szCs w:val="28"/>
        </w:rPr>
        <w:t>Современная транспортная система Березовского района</w:t>
      </w:r>
      <w:r w:rsidRPr="00F63663">
        <w:rPr>
          <w:rFonts w:ascii="Times New Roman" w:eastAsia="Calibri" w:hAnsi="Times New Roman" w:cs="Times New Roman"/>
          <w:sz w:val="28"/>
          <w:szCs w:val="28"/>
          <w:lang w:eastAsia="ru-RU"/>
        </w:rPr>
        <w:t xml:space="preserve">» </w:t>
      </w:r>
      <w:r w:rsidR="00F94675" w:rsidRPr="00F63663">
        <w:rPr>
          <w:rFonts w:ascii="Times New Roman" w:eastAsia="Calibri" w:hAnsi="Times New Roman" w:cs="Times New Roman"/>
          <w:sz w:val="28"/>
          <w:szCs w:val="28"/>
          <w:lang w:eastAsia="ru-RU"/>
        </w:rPr>
        <w:t>выполнен частичный</w:t>
      </w:r>
      <w:r w:rsidRPr="00F63663">
        <w:rPr>
          <w:rFonts w:ascii="Times New Roman" w:eastAsia="Calibri" w:hAnsi="Times New Roman" w:cs="Times New Roman"/>
          <w:sz w:val="28"/>
          <w:szCs w:val="28"/>
          <w:lang w:eastAsia="ru-RU"/>
        </w:rPr>
        <w:t xml:space="preserve"> ремонт взлетной посадочной полосы в </w:t>
      </w:r>
      <w:proofErr w:type="spellStart"/>
      <w:r w:rsidRPr="00F63663">
        <w:rPr>
          <w:rFonts w:ascii="Times New Roman" w:eastAsia="Calibri" w:hAnsi="Times New Roman" w:cs="Times New Roman"/>
          <w:sz w:val="28"/>
          <w:szCs w:val="28"/>
          <w:lang w:eastAsia="ru-RU"/>
        </w:rPr>
        <w:t>пгт</w:t>
      </w:r>
      <w:proofErr w:type="spellEnd"/>
      <w:r w:rsidRPr="00F63663">
        <w:rPr>
          <w:rFonts w:ascii="Times New Roman" w:eastAsia="Calibri" w:hAnsi="Times New Roman" w:cs="Times New Roman"/>
          <w:sz w:val="28"/>
          <w:szCs w:val="28"/>
          <w:lang w:eastAsia="ru-RU"/>
        </w:rPr>
        <w:t xml:space="preserve">. Березово, общая сумма </w:t>
      </w:r>
      <w:r w:rsidR="00F94675" w:rsidRPr="00F63663">
        <w:rPr>
          <w:rFonts w:ascii="Times New Roman" w:eastAsia="Calibri" w:hAnsi="Times New Roman" w:cs="Times New Roman"/>
          <w:sz w:val="28"/>
          <w:szCs w:val="28"/>
          <w:lang w:eastAsia="ru-RU"/>
        </w:rPr>
        <w:t>расходов</w:t>
      </w:r>
      <w:r w:rsidRPr="00F63663">
        <w:rPr>
          <w:rFonts w:ascii="Times New Roman" w:eastAsia="Calibri" w:hAnsi="Times New Roman" w:cs="Times New Roman"/>
          <w:sz w:val="28"/>
          <w:szCs w:val="28"/>
          <w:lang w:eastAsia="ru-RU"/>
        </w:rPr>
        <w:t xml:space="preserve"> 2</w:t>
      </w:r>
      <w:r w:rsidR="00F94675" w:rsidRPr="00F63663">
        <w:rPr>
          <w:rFonts w:ascii="Times New Roman" w:eastAsia="Calibri" w:hAnsi="Times New Roman" w:cs="Times New Roman"/>
          <w:sz w:val="28"/>
          <w:szCs w:val="28"/>
          <w:lang w:eastAsia="ru-RU"/>
        </w:rPr>
        <w:t>0</w:t>
      </w:r>
      <w:r w:rsidRPr="00F63663">
        <w:rPr>
          <w:rFonts w:ascii="Times New Roman" w:eastAsia="Calibri" w:hAnsi="Times New Roman" w:cs="Times New Roman"/>
          <w:sz w:val="28"/>
          <w:szCs w:val="28"/>
          <w:lang w:eastAsia="ru-RU"/>
        </w:rPr>
        <w:t>,</w:t>
      </w:r>
      <w:r w:rsidR="00F94675" w:rsidRPr="00F63663">
        <w:rPr>
          <w:rFonts w:ascii="Times New Roman" w:eastAsia="Calibri" w:hAnsi="Times New Roman" w:cs="Times New Roman"/>
          <w:sz w:val="28"/>
          <w:szCs w:val="28"/>
          <w:lang w:eastAsia="ru-RU"/>
        </w:rPr>
        <w:t>7</w:t>
      </w:r>
      <w:r w:rsidRPr="00F63663">
        <w:rPr>
          <w:rFonts w:ascii="Times New Roman" w:eastAsia="Calibri" w:hAnsi="Times New Roman" w:cs="Times New Roman"/>
          <w:sz w:val="28"/>
          <w:szCs w:val="28"/>
          <w:lang w:eastAsia="ru-RU"/>
        </w:rPr>
        <w:t xml:space="preserve"> млн. рублей. </w:t>
      </w:r>
    </w:p>
    <w:p w:rsidR="004D7B2D" w:rsidRPr="00F63663" w:rsidRDefault="004D7B2D" w:rsidP="004D7B2D">
      <w:pPr>
        <w:pStyle w:val="aff"/>
        <w:spacing w:line="240" w:lineRule="auto"/>
        <w:ind w:left="0" w:firstLine="709"/>
        <w:jc w:val="both"/>
        <w:rPr>
          <w:rFonts w:eastAsia="Times New Roman"/>
          <w:sz w:val="28"/>
          <w:szCs w:val="28"/>
          <w:lang w:eastAsia="ru-RU"/>
        </w:rPr>
      </w:pPr>
      <w:r w:rsidRPr="00F63663">
        <w:rPr>
          <w:rFonts w:eastAsia="Times New Roman"/>
          <w:sz w:val="28"/>
          <w:szCs w:val="28"/>
          <w:lang w:eastAsia="ru-RU"/>
        </w:rPr>
        <w:t>Одной из главных точек роста</w:t>
      </w:r>
      <w:r w:rsidRPr="00F63663">
        <w:rPr>
          <w:sz w:val="28"/>
          <w:szCs w:val="28"/>
        </w:rPr>
        <w:t xml:space="preserve">, зафиксированных в </w:t>
      </w:r>
      <w:r w:rsidRPr="00F63663">
        <w:rPr>
          <w:rFonts w:eastAsia="Times New Roman"/>
          <w:sz w:val="28"/>
          <w:szCs w:val="28"/>
          <w:lang w:eastAsia="ru-RU"/>
        </w:rPr>
        <w:t>Стратегии социально-экономического развития Березовского района до 2030 года, является строительство круглогодичных дорог, которые обеспечат автотранспортную связь с «Большой землей».</w:t>
      </w: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В рамках областной программы «Сотрудничество» в 2019 году запланировано завершение: </w:t>
      </w:r>
    </w:p>
    <w:p w:rsidR="00F502FE" w:rsidRPr="00F63663" w:rsidRDefault="00F502FE" w:rsidP="00F502FE">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1.</w:t>
      </w:r>
      <w:r w:rsidRPr="00F63663">
        <w:rPr>
          <w:rFonts w:ascii="Times New Roman" w:eastAsia="Times New Roman" w:hAnsi="Times New Roman" w:cs="Times New Roman"/>
          <w:sz w:val="28"/>
          <w:szCs w:val="28"/>
          <w:lang w:eastAsia="ru-RU"/>
        </w:rPr>
        <w:tab/>
        <w:t xml:space="preserve">подготовки разрешительных документов для строительства автомобильной дороги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w:t>
      </w:r>
      <w:proofErr w:type="spellStart"/>
      <w:r w:rsidRPr="00F63663">
        <w:rPr>
          <w:rFonts w:ascii="Times New Roman" w:eastAsia="Times New Roman" w:hAnsi="Times New Roman" w:cs="Times New Roman"/>
          <w:sz w:val="28"/>
          <w:szCs w:val="28"/>
          <w:lang w:eastAsia="ru-RU"/>
        </w:rPr>
        <w:t>Приобье</w:t>
      </w:r>
      <w:proofErr w:type="spellEnd"/>
      <w:r w:rsidRPr="00F63663">
        <w:rPr>
          <w:rFonts w:ascii="Times New Roman" w:eastAsia="Times New Roman" w:hAnsi="Times New Roman" w:cs="Times New Roman"/>
          <w:sz w:val="28"/>
          <w:szCs w:val="28"/>
          <w:lang w:eastAsia="ru-RU"/>
        </w:rPr>
        <w:t xml:space="preserve"> –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w:t>
      </w:r>
      <w:proofErr w:type="spellStart"/>
      <w:r w:rsidRPr="00F63663">
        <w:rPr>
          <w:rFonts w:ascii="Times New Roman" w:eastAsia="Times New Roman" w:hAnsi="Times New Roman" w:cs="Times New Roman"/>
          <w:sz w:val="28"/>
          <w:szCs w:val="28"/>
          <w:lang w:eastAsia="ru-RU"/>
        </w:rPr>
        <w:t>Игрим</w:t>
      </w:r>
      <w:proofErr w:type="spellEnd"/>
      <w:r w:rsidRPr="00F63663">
        <w:rPr>
          <w:rFonts w:ascii="Times New Roman" w:eastAsia="Times New Roman" w:hAnsi="Times New Roman" w:cs="Times New Roman"/>
          <w:sz w:val="28"/>
          <w:szCs w:val="28"/>
          <w:lang w:eastAsia="ru-RU"/>
        </w:rPr>
        <w:t>;</w:t>
      </w: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2. строительства </w:t>
      </w:r>
      <w:proofErr w:type="spellStart"/>
      <w:r w:rsidRPr="00F63663">
        <w:rPr>
          <w:rFonts w:ascii="Times New Roman" w:eastAsia="Times New Roman" w:hAnsi="Times New Roman" w:cs="Times New Roman"/>
          <w:sz w:val="28"/>
          <w:szCs w:val="28"/>
          <w:lang w:eastAsia="ru-RU"/>
        </w:rPr>
        <w:t>авторечвокзала</w:t>
      </w:r>
      <w:proofErr w:type="spellEnd"/>
      <w:r w:rsidRPr="00F63663">
        <w:rPr>
          <w:rFonts w:ascii="Times New Roman" w:eastAsia="Times New Roman" w:hAnsi="Times New Roman" w:cs="Times New Roman"/>
          <w:sz w:val="28"/>
          <w:szCs w:val="28"/>
          <w:lang w:eastAsia="ru-RU"/>
        </w:rPr>
        <w:t xml:space="preserve"> в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Березово. Данный объект 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 </w:t>
      </w:r>
    </w:p>
    <w:p w:rsidR="00F502FE" w:rsidRPr="00F63663"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lastRenderedPageBreak/>
        <w:t>Планируется реализация инвестиционных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автомобильных дорог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Березово –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w:t>
      </w:r>
      <w:proofErr w:type="spellStart"/>
      <w:r w:rsidRPr="00F63663">
        <w:rPr>
          <w:rFonts w:ascii="Times New Roman" w:eastAsia="Times New Roman" w:hAnsi="Times New Roman" w:cs="Times New Roman"/>
          <w:sz w:val="28"/>
          <w:szCs w:val="28"/>
          <w:lang w:eastAsia="ru-RU"/>
        </w:rPr>
        <w:t>Игрим</w:t>
      </w:r>
      <w:proofErr w:type="spellEnd"/>
      <w:r w:rsidRPr="00F63663">
        <w:rPr>
          <w:rFonts w:ascii="Times New Roman" w:eastAsia="Times New Roman" w:hAnsi="Times New Roman" w:cs="Times New Roman"/>
          <w:sz w:val="28"/>
          <w:szCs w:val="28"/>
          <w:lang w:eastAsia="ru-RU"/>
        </w:rPr>
        <w:t>», «</w:t>
      </w:r>
      <w:proofErr w:type="spellStart"/>
      <w:r w:rsidRPr="00F63663">
        <w:rPr>
          <w:rFonts w:ascii="Times New Roman" w:eastAsia="Times New Roman" w:hAnsi="Times New Roman" w:cs="Times New Roman"/>
          <w:sz w:val="28"/>
          <w:szCs w:val="28"/>
          <w:lang w:eastAsia="ru-RU"/>
        </w:rPr>
        <w:t>пгт</w:t>
      </w:r>
      <w:proofErr w:type="spellEnd"/>
      <w:r w:rsidRPr="00F63663">
        <w:rPr>
          <w:rFonts w:ascii="Times New Roman" w:eastAsia="Times New Roman" w:hAnsi="Times New Roman" w:cs="Times New Roman"/>
          <w:sz w:val="28"/>
          <w:szCs w:val="28"/>
          <w:lang w:eastAsia="ru-RU"/>
        </w:rPr>
        <w:t xml:space="preserve">. </w:t>
      </w:r>
      <w:proofErr w:type="spellStart"/>
      <w:r w:rsidRPr="00F63663">
        <w:rPr>
          <w:rFonts w:ascii="Times New Roman" w:eastAsia="Times New Roman" w:hAnsi="Times New Roman" w:cs="Times New Roman"/>
          <w:sz w:val="28"/>
          <w:szCs w:val="28"/>
          <w:lang w:eastAsia="ru-RU"/>
        </w:rPr>
        <w:t>Игрим</w:t>
      </w:r>
      <w:proofErr w:type="spellEnd"/>
      <w:r w:rsidRPr="00F63663">
        <w:rPr>
          <w:rFonts w:ascii="Times New Roman" w:eastAsia="Times New Roman" w:hAnsi="Times New Roman" w:cs="Times New Roman"/>
          <w:sz w:val="28"/>
          <w:szCs w:val="28"/>
          <w:lang w:eastAsia="ru-RU"/>
        </w:rPr>
        <w:t xml:space="preserve"> – с. </w:t>
      </w:r>
      <w:proofErr w:type="spellStart"/>
      <w:r w:rsidRPr="00F63663">
        <w:rPr>
          <w:rFonts w:ascii="Times New Roman" w:eastAsia="Times New Roman" w:hAnsi="Times New Roman" w:cs="Times New Roman"/>
          <w:sz w:val="28"/>
          <w:szCs w:val="28"/>
          <w:lang w:eastAsia="ru-RU"/>
        </w:rPr>
        <w:t>Саранпауль</w:t>
      </w:r>
      <w:proofErr w:type="spellEnd"/>
      <w:r w:rsidRPr="00F63663">
        <w:rPr>
          <w:rFonts w:ascii="Times New Roman" w:eastAsia="Times New Roman" w:hAnsi="Times New Roman" w:cs="Times New Roman"/>
          <w:sz w:val="28"/>
          <w:szCs w:val="28"/>
          <w:lang w:eastAsia="ru-RU"/>
        </w:rPr>
        <w:t xml:space="preserve">», «с. </w:t>
      </w:r>
      <w:proofErr w:type="spellStart"/>
      <w:r w:rsidRPr="00F63663">
        <w:rPr>
          <w:rFonts w:ascii="Times New Roman" w:eastAsia="Times New Roman" w:hAnsi="Times New Roman" w:cs="Times New Roman"/>
          <w:sz w:val="28"/>
          <w:szCs w:val="28"/>
          <w:lang w:eastAsia="ru-RU"/>
        </w:rPr>
        <w:t>Саранпауль</w:t>
      </w:r>
      <w:proofErr w:type="spellEnd"/>
      <w:r w:rsidRPr="00F63663">
        <w:rPr>
          <w:rFonts w:ascii="Times New Roman" w:eastAsia="Times New Roman" w:hAnsi="Times New Roman" w:cs="Times New Roman"/>
          <w:sz w:val="28"/>
          <w:szCs w:val="28"/>
          <w:lang w:eastAsia="ru-RU"/>
        </w:rPr>
        <w:t xml:space="preserve"> - п. Приполярный».</w:t>
      </w:r>
    </w:p>
    <w:p w:rsidR="00F502FE" w:rsidRPr="00F63663"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В условиях бюджетных ограничений, для развития транспортной инфраструктуры, это является единственным инструментом, в связи с высокой капиталоемкостью проектов.</w:t>
      </w:r>
    </w:p>
    <w:p w:rsidR="002460B9" w:rsidRPr="00F63663" w:rsidRDefault="002460B9" w:rsidP="002460B9">
      <w:pPr>
        <w:spacing w:after="0" w:line="240" w:lineRule="auto"/>
        <w:ind w:firstLine="709"/>
        <w:jc w:val="both"/>
        <w:rPr>
          <w:rFonts w:ascii="Times New Roman" w:hAnsi="Times New Roman" w:cs="Times New Roman"/>
          <w:sz w:val="28"/>
          <w:szCs w:val="28"/>
        </w:rPr>
      </w:pPr>
      <w:proofErr w:type="gramStart"/>
      <w:r w:rsidRPr="00F63663">
        <w:rPr>
          <w:rFonts w:ascii="Times New Roman" w:eastAsia="Times New Roman" w:hAnsi="Times New Roman"/>
          <w:sz w:val="28"/>
          <w:szCs w:val="28"/>
          <w:lang w:eastAsia="ru-RU"/>
        </w:rPr>
        <w:t>Проблемы развития транспортной инфраструктуры:</w:t>
      </w:r>
      <w:r w:rsidRPr="00F63663">
        <w:rPr>
          <w:rFonts w:ascii="Times New Roman" w:hAnsi="Times New Roman" w:cs="Times New Roman"/>
          <w:sz w:val="28"/>
          <w:szCs w:val="28"/>
        </w:rPr>
        <w:t xml:space="preserve"> </w:t>
      </w:r>
      <w:r w:rsidRPr="00F63663">
        <w:rPr>
          <w:rFonts w:ascii="Times New Roman" w:eastAsia="Times New Roman" w:hAnsi="Times New Roman"/>
          <w:sz w:val="28"/>
          <w:szCs w:val="28"/>
          <w:lang w:eastAsia="ru-RU"/>
        </w:rPr>
        <w:t>отсутствие круглогодичной сети наземных дорог, связывающей район с соседними регионами, несоответствие уровня развития автомобильных дорог уровню автомобилизации и спросу на автомобильные перевозки, отсутствие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убыточность пассажирских перевозок любым видом транспорта, высокий износ основных фондов транспортной инфраструктуры, высокая себестоимость содержания транспортных</w:t>
      </w:r>
      <w:proofErr w:type="gramEnd"/>
      <w:r w:rsidRPr="00F63663">
        <w:rPr>
          <w:rFonts w:ascii="Times New Roman" w:eastAsia="Times New Roman" w:hAnsi="Times New Roman"/>
          <w:sz w:val="28"/>
          <w:szCs w:val="28"/>
          <w:lang w:eastAsia="ru-RU"/>
        </w:rPr>
        <w:t xml:space="preserve"> средств.</w:t>
      </w:r>
    </w:p>
    <w:p w:rsidR="00F502FE" w:rsidRPr="00F63663"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63663">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ограничений и увеличение мобильность населения, что позволит создать условия для экономического роста, повышения доступности и качества транспортных услуг.</w:t>
      </w:r>
    </w:p>
    <w:p w:rsidR="00F502FE" w:rsidRPr="00F63663" w:rsidRDefault="00F502FE" w:rsidP="00F502FE">
      <w:pPr>
        <w:spacing w:after="0" w:line="240" w:lineRule="auto"/>
        <w:ind w:firstLine="540"/>
        <w:jc w:val="both"/>
        <w:rPr>
          <w:rFonts w:ascii="Times New Roman" w:eastAsia="Times New Roman" w:hAnsi="Times New Roman" w:cs="Times New Roman"/>
          <w:color w:val="000000"/>
          <w:sz w:val="28"/>
          <w:szCs w:val="28"/>
          <w:lang w:eastAsia="ru-RU"/>
        </w:rPr>
      </w:pPr>
    </w:p>
    <w:p w:rsidR="00F502FE" w:rsidRPr="00F63663"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F63663">
        <w:rPr>
          <w:rFonts w:ascii="Times New Roman" w:eastAsia="Calibri" w:hAnsi="Times New Roman" w:cs="Times New Roman"/>
          <w:b/>
          <w:sz w:val="28"/>
          <w:szCs w:val="28"/>
          <w:lang w:eastAsia="ru-RU"/>
        </w:rPr>
        <w:t>4.2. Связь</w:t>
      </w:r>
    </w:p>
    <w:p w:rsidR="00F502FE" w:rsidRPr="00F63663" w:rsidRDefault="00F502FE" w:rsidP="00F502FE">
      <w:pPr>
        <w:keepNext/>
        <w:spacing w:after="0" w:line="240" w:lineRule="auto"/>
        <w:ind w:firstLine="720"/>
        <w:jc w:val="both"/>
        <w:outlineLvl w:val="0"/>
        <w:rPr>
          <w:rFonts w:ascii="Times New Roman" w:eastAsia="Calibri" w:hAnsi="Times New Roman" w:cs="Times New Roman"/>
          <w:kern w:val="32"/>
          <w:sz w:val="28"/>
          <w:szCs w:val="28"/>
        </w:rPr>
      </w:pPr>
      <w:r w:rsidRPr="00F63663">
        <w:rPr>
          <w:rFonts w:ascii="Times New Roman" w:eastAsia="Calibri" w:hAnsi="Times New Roman" w:cs="Times New Roman"/>
          <w:sz w:val="28"/>
          <w:szCs w:val="28"/>
        </w:rPr>
        <w:t xml:space="preserve">Развитию конкуренции, повышению качества </w:t>
      </w:r>
      <w:r w:rsidRPr="00F63663">
        <w:rPr>
          <w:rFonts w:ascii="Times New Roman" w:eastAsia="Calibri" w:hAnsi="Times New Roman" w:cs="Times New Roman"/>
          <w:kern w:val="32"/>
          <w:sz w:val="28"/>
          <w:szCs w:val="28"/>
        </w:rPr>
        <w:t xml:space="preserve">и расширению спектра предоставляемых услуг способствует повышение спроса на </w:t>
      </w:r>
      <w:r w:rsidRPr="00F63663">
        <w:rPr>
          <w:rFonts w:ascii="Times New Roman" w:hAnsi="Times New Roman" w:cs="Times New Roman"/>
          <w:color w:val="000000"/>
          <w:sz w:val="28"/>
          <w:szCs w:val="28"/>
        </w:rPr>
        <w:t>информационно-коммуникационные виды связи.</w:t>
      </w:r>
    </w:p>
    <w:p w:rsidR="00F502FE" w:rsidRPr="00F63663" w:rsidRDefault="00F502FE" w:rsidP="00F502FE">
      <w:pPr>
        <w:spacing w:after="0" w:line="240" w:lineRule="auto"/>
        <w:ind w:firstLine="709"/>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В районе осуществляют деятельность операторы телефонной связи:</w:t>
      </w:r>
    </w:p>
    <w:p w:rsidR="00F502FE" w:rsidRPr="00F63663" w:rsidRDefault="00F502FE" w:rsidP="00F502FE">
      <w:pPr>
        <w:spacing w:after="0" w:line="240" w:lineRule="auto"/>
        <w:ind w:firstLine="709"/>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xml:space="preserve">- </w:t>
      </w:r>
      <w:proofErr w:type="gramStart"/>
      <w:r w:rsidRPr="00F63663">
        <w:rPr>
          <w:rFonts w:ascii="Times New Roman" w:eastAsia="Calibri" w:hAnsi="Times New Roman" w:cs="Times New Roman"/>
          <w:sz w:val="28"/>
          <w:szCs w:val="28"/>
        </w:rPr>
        <w:t>стационарной</w:t>
      </w:r>
      <w:proofErr w:type="gramEnd"/>
      <w:r w:rsidRPr="00F63663">
        <w:rPr>
          <w:rFonts w:ascii="Times New Roman" w:eastAsia="Calibri" w:hAnsi="Times New Roman" w:cs="Times New Roman"/>
          <w:sz w:val="28"/>
          <w:szCs w:val="28"/>
        </w:rPr>
        <w:t xml:space="preserve"> - ПАО «Ростелеком», ООО «Газпром </w:t>
      </w:r>
      <w:proofErr w:type="spellStart"/>
      <w:r w:rsidRPr="00F63663">
        <w:rPr>
          <w:rFonts w:ascii="Times New Roman" w:eastAsia="Calibri" w:hAnsi="Times New Roman" w:cs="Times New Roman"/>
          <w:sz w:val="28"/>
          <w:szCs w:val="28"/>
        </w:rPr>
        <w:t>трансгаз</w:t>
      </w:r>
      <w:proofErr w:type="spellEnd"/>
      <w:r w:rsidRPr="00F63663">
        <w:rPr>
          <w:rFonts w:ascii="Times New Roman" w:eastAsia="Calibri" w:hAnsi="Times New Roman" w:cs="Times New Roman"/>
          <w:sz w:val="28"/>
          <w:szCs w:val="28"/>
        </w:rPr>
        <w:t xml:space="preserve"> </w:t>
      </w:r>
      <w:proofErr w:type="spellStart"/>
      <w:r w:rsidRPr="00F63663">
        <w:rPr>
          <w:rFonts w:ascii="Times New Roman" w:eastAsia="Calibri" w:hAnsi="Times New Roman" w:cs="Times New Roman"/>
          <w:sz w:val="28"/>
          <w:szCs w:val="28"/>
        </w:rPr>
        <w:t>Югорск</w:t>
      </w:r>
      <w:proofErr w:type="spellEnd"/>
      <w:r w:rsidRPr="00F63663">
        <w:rPr>
          <w:rFonts w:ascii="Times New Roman" w:eastAsia="Calibri" w:hAnsi="Times New Roman" w:cs="Times New Roman"/>
          <w:sz w:val="28"/>
          <w:szCs w:val="28"/>
        </w:rPr>
        <w:t>»;</w:t>
      </w:r>
    </w:p>
    <w:p w:rsidR="00F502FE" w:rsidRPr="00F63663" w:rsidRDefault="00F502FE" w:rsidP="00F502FE">
      <w:pPr>
        <w:spacing w:after="0" w:line="240" w:lineRule="auto"/>
        <w:ind w:firstLine="709"/>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сотовой связи - «Т2Мобайл», «</w:t>
      </w:r>
      <w:proofErr w:type="spellStart"/>
      <w:r w:rsidRPr="00F63663">
        <w:rPr>
          <w:rFonts w:ascii="Times New Roman" w:eastAsia="Calibri" w:hAnsi="Times New Roman" w:cs="Times New Roman"/>
          <w:sz w:val="28"/>
          <w:szCs w:val="28"/>
        </w:rPr>
        <w:t>БиЛайн</w:t>
      </w:r>
      <w:proofErr w:type="spellEnd"/>
      <w:r w:rsidRPr="00F63663">
        <w:rPr>
          <w:rFonts w:ascii="Times New Roman" w:eastAsia="Calibri" w:hAnsi="Times New Roman" w:cs="Times New Roman"/>
          <w:sz w:val="28"/>
          <w:szCs w:val="28"/>
        </w:rPr>
        <w:t>», ПАО «Мегафон», ПАО «МТС», ТГ «Мотив»</w:t>
      </w:r>
      <w:r w:rsidR="00617CA9" w:rsidRPr="00F63663">
        <w:rPr>
          <w:rFonts w:ascii="Times New Roman" w:eastAsia="Calibri" w:hAnsi="Times New Roman" w:cs="Times New Roman"/>
          <w:sz w:val="28"/>
          <w:szCs w:val="28"/>
        </w:rPr>
        <w:t xml:space="preserve">, </w:t>
      </w:r>
      <w:r w:rsidR="00617CA9" w:rsidRPr="00F63663">
        <w:rPr>
          <w:rFonts w:ascii="Times New Roman" w:hAnsi="Times New Roman" w:cs="Times New Roman"/>
          <w:color w:val="000000"/>
          <w:sz w:val="28"/>
          <w:szCs w:val="28"/>
        </w:rPr>
        <w:t>«</w:t>
      </w:r>
      <w:proofErr w:type="spellStart"/>
      <w:r w:rsidR="00617CA9" w:rsidRPr="00F63663">
        <w:rPr>
          <w:rFonts w:ascii="Times New Roman" w:hAnsi="Times New Roman" w:cs="Times New Roman"/>
          <w:color w:val="000000"/>
          <w:sz w:val="28"/>
          <w:szCs w:val="28"/>
        </w:rPr>
        <w:t>Yota</w:t>
      </w:r>
      <w:proofErr w:type="spellEnd"/>
      <w:r w:rsidR="00617CA9" w:rsidRPr="00F63663">
        <w:rPr>
          <w:rFonts w:ascii="Times New Roman" w:hAnsi="Times New Roman" w:cs="Times New Roman"/>
          <w:color w:val="000000"/>
          <w:sz w:val="28"/>
          <w:szCs w:val="28"/>
        </w:rPr>
        <w:t>»</w:t>
      </w:r>
      <w:r w:rsidRPr="00F63663">
        <w:rPr>
          <w:rFonts w:ascii="Times New Roman" w:eastAsia="Calibri" w:hAnsi="Times New Roman" w:cs="Times New Roman"/>
          <w:sz w:val="28"/>
          <w:szCs w:val="28"/>
        </w:rPr>
        <w:t>.</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Телекоммуникационной группой «Мотив» услуги сотовой связи предоставляются в следующих населенных пунктах Березовского района: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Березово, п. </w:t>
      </w:r>
      <w:proofErr w:type="spellStart"/>
      <w:r w:rsidRPr="00F63663">
        <w:rPr>
          <w:rFonts w:ascii="Times New Roman" w:hAnsi="Times New Roman" w:cs="Times New Roman"/>
          <w:sz w:val="28"/>
          <w:szCs w:val="28"/>
        </w:rPr>
        <w:t>Ванзетур</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w:t>
      </w:r>
      <w:proofErr w:type="spellStart"/>
      <w:proofErr w:type="gramStart"/>
      <w:r w:rsidRPr="00F63663">
        <w:rPr>
          <w:rFonts w:ascii="Times New Roman" w:hAnsi="Times New Roman" w:cs="Times New Roman"/>
          <w:sz w:val="28"/>
          <w:szCs w:val="28"/>
        </w:rPr>
        <w:t>Игрим</w:t>
      </w:r>
      <w:proofErr w:type="spellEnd"/>
      <w:r w:rsidRPr="00F63663">
        <w:rPr>
          <w:rFonts w:ascii="Times New Roman" w:hAnsi="Times New Roman" w:cs="Times New Roman"/>
          <w:sz w:val="28"/>
          <w:szCs w:val="28"/>
        </w:rPr>
        <w:t xml:space="preserve">, с. </w:t>
      </w:r>
      <w:proofErr w:type="spellStart"/>
      <w:r w:rsidRPr="00F63663">
        <w:rPr>
          <w:rFonts w:ascii="Times New Roman" w:hAnsi="Times New Roman" w:cs="Times New Roman"/>
          <w:sz w:val="28"/>
          <w:szCs w:val="28"/>
        </w:rPr>
        <w:t>Ломбовож</w:t>
      </w:r>
      <w:proofErr w:type="spellEnd"/>
      <w:r w:rsidRPr="00F63663">
        <w:rPr>
          <w:rFonts w:ascii="Times New Roman" w:hAnsi="Times New Roman" w:cs="Times New Roman"/>
          <w:sz w:val="28"/>
          <w:szCs w:val="28"/>
        </w:rPr>
        <w:t xml:space="preserve">, с. </w:t>
      </w:r>
      <w:proofErr w:type="spellStart"/>
      <w:r w:rsidRPr="00F63663">
        <w:rPr>
          <w:rFonts w:ascii="Times New Roman" w:hAnsi="Times New Roman" w:cs="Times New Roman"/>
          <w:sz w:val="28"/>
          <w:szCs w:val="28"/>
        </w:rPr>
        <w:t>Няксимволь</w:t>
      </w:r>
      <w:proofErr w:type="spellEnd"/>
      <w:r w:rsidRPr="00F63663">
        <w:rPr>
          <w:rFonts w:ascii="Times New Roman" w:hAnsi="Times New Roman" w:cs="Times New Roman"/>
          <w:sz w:val="28"/>
          <w:szCs w:val="28"/>
        </w:rPr>
        <w:t>,</w:t>
      </w:r>
      <w:r w:rsidR="00983212" w:rsidRPr="00F63663">
        <w:rPr>
          <w:rFonts w:ascii="Times New Roman" w:hAnsi="Times New Roman" w:cs="Times New Roman"/>
          <w:sz w:val="28"/>
          <w:szCs w:val="28"/>
        </w:rPr>
        <w:t xml:space="preserve"> </w:t>
      </w:r>
      <w:r w:rsidRPr="00F63663">
        <w:rPr>
          <w:rFonts w:ascii="Times New Roman" w:hAnsi="Times New Roman" w:cs="Times New Roman"/>
          <w:sz w:val="28"/>
          <w:szCs w:val="28"/>
        </w:rPr>
        <w:t xml:space="preserve">п. Приполярный, п. Светлый,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 xml:space="preserve">, с. Теги, п. Сосьва, д. </w:t>
      </w:r>
      <w:proofErr w:type="spellStart"/>
      <w:r w:rsidRPr="00F63663">
        <w:rPr>
          <w:rFonts w:ascii="Times New Roman" w:hAnsi="Times New Roman" w:cs="Times New Roman"/>
          <w:sz w:val="28"/>
          <w:szCs w:val="28"/>
        </w:rPr>
        <w:t>Хулимсунт</w:t>
      </w:r>
      <w:proofErr w:type="spellEnd"/>
      <w:r w:rsidRPr="00F63663">
        <w:rPr>
          <w:rFonts w:ascii="Times New Roman" w:hAnsi="Times New Roman" w:cs="Times New Roman"/>
          <w:sz w:val="28"/>
          <w:szCs w:val="28"/>
        </w:rPr>
        <w:t xml:space="preserve">, д. </w:t>
      </w:r>
      <w:proofErr w:type="spellStart"/>
      <w:r w:rsidRPr="00F63663">
        <w:rPr>
          <w:rFonts w:ascii="Times New Roman" w:hAnsi="Times New Roman" w:cs="Times New Roman"/>
          <w:sz w:val="28"/>
          <w:szCs w:val="28"/>
        </w:rPr>
        <w:t>Шайтанка</w:t>
      </w:r>
      <w:proofErr w:type="spellEnd"/>
      <w:r w:rsidRPr="00F63663">
        <w:rPr>
          <w:rFonts w:ascii="Times New Roman" w:hAnsi="Times New Roman" w:cs="Times New Roman"/>
          <w:sz w:val="28"/>
          <w:szCs w:val="28"/>
        </w:rPr>
        <w:t>.</w:t>
      </w:r>
      <w:proofErr w:type="gramEnd"/>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Компания «Мотив» осуществляет передачу высокоскоростного мобильного Интернета через сеть четвертого поколения связи 4</w:t>
      </w:r>
      <w:r w:rsidRPr="00F63663">
        <w:rPr>
          <w:rFonts w:ascii="Times New Roman" w:hAnsi="Times New Roman" w:cs="Times New Roman"/>
          <w:sz w:val="28"/>
          <w:szCs w:val="28"/>
          <w:lang w:val="en-US"/>
        </w:rPr>
        <w:t>G</w:t>
      </w:r>
      <w:r w:rsidRPr="00F63663">
        <w:rPr>
          <w:rFonts w:ascii="Times New Roman" w:hAnsi="Times New Roman" w:cs="Times New Roman"/>
          <w:sz w:val="28"/>
          <w:szCs w:val="28"/>
        </w:rPr>
        <w:t xml:space="preserve">. Сегодня высокоскоростной мобильный Интернет доступен жителям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Березово,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Игрим</w:t>
      </w:r>
      <w:proofErr w:type="spellEnd"/>
      <w:r w:rsidRPr="00F63663">
        <w:rPr>
          <w:rFonts w:ascii="Times New Roman" w:hAnsi="Times New Roman" w:cs="Times New Roman"/>
          <w:sz w:val="28"/>
          <w:szCs w:val="28"/>
        </w:rPr>
        <w:t xml:space="preserve">, п. </w:t>
      </w:r>
      <w:proofErr w:type="gramStart"/>
      <w:r w:rsidRPr="00F63663">
        <w:rPr>
          <w:rFonts w:ascii="Times New Roman" w:hAnsi="Times New Roman" w:cs="Times New Roman"/>
          <w:sz w:val="28"/>
          <w:szCs w:val="28"/>
        </w:rPr>
        <w:t>Светлый</w:t>
      </w:r>
      <w:proofErr w:type="gramEnd"/>
      <w:r w:rsidRPr="00F63663">
        <w:rPr>
          <w:rFonts w:ascii="Times New Roman" w:hAnsi="Times New Roman" w:cs="Times New Roman"/>
          <w:sz w:val="28"/>
          <w:szCs w:val="28"/>
        </w:rPr>
        <w:t xml:space="preserve">,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 xml:space="preserve">, п. </w:t>
      </w:r>
      <w:proofErr w:type="spellStart"/>
      <w:r w:rsidRPr="00F63663">
        <w:rPr>
          <w:rFonts w:ascii="Times New Roman" w:hAnsi="Times New Roman" w:cs="Times New Roman"/>
          <w:sz w:val="28"/>
          <w:szCs w:val="28"/>
        </w:rPr>
        <w:t>Ванзетур</w:t>
      </w:r>
      <w:proofErr w:type="spellEnd"/>
      <w:r w:rsidRPr="00F63663">
        <w:rPr>
          <w:rFonts w:ascii="Times New Roman" w:hAnsi="Times New Roman" w:cs="Times New Roman"/>
          <w:sz w:val="28"/>
          <w:szCs w:val="28"/>
        </w:rPr>
        <w:t xml:space="preserve">, с. Теги и д. </w:t>
      </w:r>
      <w:proofErr w:type="spellStart"/>
      <w:r w:rsidRPr="00F63663">
        <w:rPr>
          <w:rFonts w:ascii="Times New Roman" w:hAnsi="Times New Roman" w:cs="Times New Roman"/>
          <w:sz w:val="28"/>
          <w:szCs w:val="28"/>
        </w:rPr>
        <w:t>Шайтанка</w:t>
      </w:r>
      <w:proofErr w:type="spellEnd"/>
      <w:r w:rsidRPr="00F63663">
        <w:rPr>
          <w:rFonts w:ascii="Times New Roman" w:hAnsi="Times New Roman" w:cs="Times New Roman"/>
          <w:sz w:val="28"/>
          <w:szCs w:val="28"/>
        </w:rPr>
        <w:t>.</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ПАО «Мегафон» предоставляются услуги связи стандартов 2</w:t>
      </w:r>
      <w:r w:rsidRPr="00F63663">
        <w:rPr>
          <w:rFonts w:ascii="Times New Roman" w:hAnsi="Times New Roman" w:cs="Times New Roman"/>
          <w:sz w:val="28"/>
          <w:szCs w:val="28"/>
          <w:lang w:val="en-US"/>
        </w:rPr>
        <w:t>G</w:t>
      </w:r>
      <w:r w:rsidRPr="00F63663">
        <w:rPr>
          <w:rFonts w:ascii="Times New Roman" w:hAnsi="Times New Roman" w:cs="Times New Roman"/>
          <w:sz w:val="28"/>
          <w:szCs w:val="28"/>
        </w:rPr>
        <w:t xml:space="preserve"> и 3</w:t>
      </w:r>
      <w:r w:rsidRPr="00F63663">
        <w:rPr>
          <w:rFonts w:ascii="Times New Roman" w:hAnsi="Times New Roman" w:cs="Times New Roman"/>
          <w:sz w:val="28"/>
          <w:szCs w:val="28"/>
          <w:lang w:val="en-US"/>
        </w:rPr>
        <w:t>G</w:t>
      </w:r>
      <w:r w:rsidRPr="00F63663">
        <w:rPr>
          <w:rFonts w:ascii="Times New Roman" w:hAnsi="Times New Roman" w:cs="Times New Roman"/>
          <w:sz w:val="28"/>
          <w:szCs w:val="28"/>
        </w:rPr>
        <w:t xml:space="preserve"> в следующих населенных пунктах: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Березово,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w:t>
      </w:r>
      <w:proofErr w:type="spellStart"/>
      <w:proofErr w:type="gramStart"/>
      <w:r w:rsidRPr="00F63663">
        <w:rPr>
          <w:rFonts w:ascii="Times New Roman" w:hAnsi="Times New Roman" w:cs="Times New Roman"/>
          <w:sz w:val="28"/>
          <w:szCs w:val="28"/>
        </w:rPr>
        <w:t>Игрим</w:t>
      </w:r>
      <w:proofErr w:type="spellEnd"/>
      <w:r w:rsidRPr="00F63663">
        <w:rPr>
          <w:rFonts w:ascii="Times New Roman" w:hAnsi="Times New Roman" w:cs="Times New Roman"/>
          <w:sz w:val="28"/>
          <w:szCs w:val="28"/>
        </w:rPr>
        <w:t xml:space="preserve">, п. </w:t>
      </w:r>
      <w:proofErr w:type="spellStart"/>
      <w:r w:rsidRPr="00F63663">
        <w:rPr>
          <w:rFonts w:ascii="Times New Roman" w:hAnsi="Times New Roman" w:cs="Times New Roman"/>
          <w:sz w:val="28"/>
          <w:szCs w:val="28"/>
        </w:rPr>
        <w:t>Ванзетур</w:t>
      </w:r>
      <w:proofErr w:type="spellEnd"/>
      <w:r w:rsidRPr="00F63663">
        <w:rPr>
          <w:rFonts w:ascii="Times New Roman" w:hAnsi="Times New Roman" w:cs="Times New Roman"/>
          <w:sz w:val="28"/>
          <w:szCs w:val="28"/>
        </w:rPr>
        <w:t xml:space="preserve">, п. Приполярный,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 xml:space="preserve">, п. Светлый, п. Сосьва, с. Теги, д. </w:t>
      </w:r>
      <w:proofErr w:type="spellStart"/>
      <w:r w:rsidRPr="00F63663">
        <w:rPr>
          <w:rFonts w:ascii="Times New Roman" w:hAnsi="Times New Roman" w:cs="Times New Roman"/>
          <w:sz w:val="28"/>
          <w:szCs w:val="28"/>
        </w:rPr>
        <w:t>Хулимсунт</w:t>
      </w:r>
      <w:proofErr w:type="spellEnd"/>
      <w:r w:rsidRPr="00F63663">
        <w:rPr>
          <w:rFonts w:ascii="Times New Roman" w:hAnsi="Times New Roman" w:cs="Times New Roman"/>
          <w:sz w:val="28"/>
          <w:szCs w:val="28"/>
        </w:rPr>
        <w:t>.</w:t>
      </w:r>
      <w:proofErr w:type="gramEnd"/>
    </w:p>
    <w:p w:rsidR="00F502FE" w:rsidRPr="00F63663" w:rsidRDefault="00F502FE" w:rsidP="00F502FE">
      <w:pPr>
        <w:tabs>
          <w:tab w:val="left" w:pos="720"/>
        </w:tabs>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lastRenderedPageBreak/>
        <w:t xml:space="preserve">ООО «Т2Мобайл» предоставляет услуги сотовой связи в следующих населенных пунктах: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Березово,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w:t>
      </w:r>
      <w:proofErr w:type="spellStart"/>
      <w:proofErr w:type="gramStart"/>
      <w:r w:rsidRPr="00F63663">
        <w:rPr>
          <w:rFonts w:ascii="Times New Roman" w:hAnsi="Times New Roman" w:cs="Times New Roman"/>
          <w:sz w:val="28"/>
          <w:szCs w:val="28"/>
        </w:rPr>
        <w:t>Игрим</w:t>
      </w:r>
      <w:proofErr w:type="spellEnd"/>
      <w:r w:rsidRPr="00F63663">
        <w:rPr>
          <w:rFonts w:ascii="Times New Roman" w:hAnsi="Times New Roman" w:cs="Times New Roman"/>
          <w:sz w:val="28"/>
          <w:szCs w:val="28"/>
        </w:rPr>
        <w:t xml:space="preserve">, п. </w:t>
      </w:r>
      <w:proofErr w:type="spellStart"/>
      <w:r w:rsidRPr="00F63663">
        <w:rPr>
          <w:rFonts w:ascii="Times New Roman" w:hAnsi="Times New Roman" w:cs="Times New Roman"/>
          <w:sz w:val="28"/>
          <w:szCs w:val="28"/>
        </w:rPr>
        <w:t>Ванзетур</w:t>
      </w:r>
      <w:proofErr w:type="spellEnd"/>
      <w:r w:rsidRPr="00F63663">
        <w:rPr>
          <w:rFonts w:ascii="Times New Roman" w:hAnsi="Times New Roman" w:cs="Times New Roman"/>
          <w:sz w:val="28"/>
          <w:szCs w:val="28"/>
        </w:rPr>
        <w:t xml:space="preserve">, с. </w:t>
      </w:r>
      <w:proofErr w:type="spellStart"/>
      <w:r w:rsidRPr="00F63663">
        <w:rPr>
          <w:rFonts w:ascii="Times New Roman" w:hAnsi="Times New Roman" w:cs="Times New Roman"/>
          <w:sz w:val="28"/>
          <w:szCs w:val="28"/>
        </w:rPr>
        <w:t>Няксимволь</w:t>
      </w:r>
      <w:proofErr w:type="spellEnd"/>
      <w:r w:rsidRPr="00F63663">
        <w:rPr>
          <w:rFonts w:ascii="Times New Roman" w:hAnsi="Times New Roman" w:cs="Times New Roman"/>
          <w:sz w:val="28"/>
          <w:szCs w:val="28"/>
        </w:rPr>
        <w:t xml:space="preserve">, п. Приполярный,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 xml:space="preserve">, п. Светлый, п. Сосьва, с. Теги, д. </w:t>
      </w:r>
      <w:proofErr w:type="spellStart"/>
      <w:r w:rsidRPr="00F63663">
        <w:rPr>
          <w:rFonts w:ascii="Times New Roman" w:hAnsi="Times New Roman" w:cs="Times New Roman"/>
          <w:sz w:val="28"/>
          <w:szCs w:val="28"/>
        </w:rPr>
        <w:t>Хулимсунт</w:t>
      </w:r>
      <w:proofErr w:type="spellEnd"/>
      <w:r w:rsidR="00617CA9" w:rsidRPr="00F63663">
        <w:rPr>
          <w:rFonts w:ascii="Times New Roman" w:hAnsi="Times New Roman" w:cs="Times New Roman"/>
          <w:sz w:val="28"/>
          <w:szCs w:val="28"/>
        </w:rPr>
        <w:t xml:space="preserve">, д. </w:t>
      </w:r>
      <w:proofErr w:type="spellStart"/>
      <w:r w:rsidR="00617CA9" w:rsidRPr="00F63663">
        <w:rPr>
          <w:rFonts w:ascii="Times New Roman" w:hAnsi="Times New Roman" w:cs="Times New Roman"/>
          <w:sz w:val="28"/>
          <w:szCs w:val="28"/>
        </w:rPr>
        <w:t>Шайт</w:t>
      </w:r>
      <w:r w:rsidR="00983212" w:rsidRPr="00F63663">
        <w:rPr>
          <w:rFonts w:ascii="Times New Roman" w:hAnsi="Times New Roman" w:cs="Times New Roman"/>
          <w:sz w:val="28"/>
          <w:szCs w:val="28"/>
        </w:rPr>
        <w:t>а</w:t>
      </w:r>
      <w:r w:rsidR="00617CA9" w:rsidRPr="00F63663">
        <w:rPr>
          <w:rFonts w:ascii="Times New Roman" w:hAnsi="Times New Roman" w:cs="Times New Roman"/>
          <w:sz w:val="28"/>
          <w:szCs w:val="28"/>
        </w:rPr>
        <w:t>нка</w:t>
      </w:r>
      <w:proofErr w:type="spellEnd"/>
      <w:r w:rsidRPr="00F63663">
        <w:rPr>
          <w:rFonts w:ascii="Times New Roman" w:hAnsi="Times New Roman" w:cs="Times New Roman"/>
          <w:sz w:val="28"/>
          <w:szCs w:val="28"/>
        </w:rPr>
        <w:t>.</w:t>
      </w:r>
      <w:proofErr w:type="gramEnd"/>
    </w:p>
    <w:p w:rsidR="00617CA9" w:rsidRPr="00F63663" w:rsidRDefault="00617CA9" w:rsidP="00F502FE">
      <w:pPr>
        <w:tabs>
          <w:tab w:val="left" w:pos="720"/>
        </w:tabs>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color w:val="000000"/>
          <w:sz w:val="28"/>
          <w:szCs w:val="28"/>
        </w:rPr>
        <w:t>ООО «</w:t>
      </w:r>
      <w:proofErr w:type="spellStart"/>
      <w:r w:rsidRPr="00F63663">
        <w:rPr>
          <w:rFonts w:ascii="Times New Roman" w:hAnsi="Times New Roman" w:cs="Times New Roman"/>
          <w:color w:val="000000"/>
          <w:sz w:val="28"/>
          <w:szCs w:val="28"/>
        </w:rPr>
        <w:t>Скартел</w:t>
      </w:r>
      <w:proofErr w:type="spellEnd"/>
      <w:r w:rsidRPr="00F63663">
        <w:rPr>
          <w:rFonts w:ascii="Times New Roman" w:hAnsi="Times New Roman" w:cs="Times New Roman"/>
          <w:color w:val="000000"/>
          <w:sz w:val="28"/>
          <w:szCs w:val="28"/>
        </w:rPr>
        <w:t>» (</w:t>
      </w:r>
      <w:proofErr w:type="spellStart"/>
      <w:r w:rsidRPr="00F63663">
        <w:rPr>
          <w:rFonts w:ascii="Times New Roman" w:hAnsi="Times New Roman" w:cs="Times New Roman"/>
          <w:color w:val="000000"/>
          <w:sz w:val="28"/>
          <w:szCs w:val="28"/>
        </w:rPr>
        <w:t>Yota</w:t>
      </w:r>
      <w:proofErr w:type="spellEnd"/>
      <w:r w:rsidRPr="00F63663">
        <w:rPr>
          <w:rFonts w:ascii="Times New Roman" w:hAnsi="Times New Roman" w:cs="Times New Roman"/>
          <w:color w:val="000000"/>
          <w:sz w:val="28"/>
          <w:szCs w:val="28"/>
        </w:rPr>
        <w:t>) предоставляет услуги сотовой связи и передачу</w:t>
      </w:r>
      <w:r w:rsidRPr="00F63663">
        <w:rPr>
          <w:rFonts w:ascii="Times New Roman" w:hAnsi="Times New Roman" w:cs="Times New Roman"/>
          <w:color w:val="000000"/>
          <w:sz w:val="28"/>
          <w:szCs w:val="28"/>
        </w:rPr>
        <w:br/>
        <w:t>мобильного Интернета стандартов 2G-4G в следующих населенных пунктах</w:t>
      </w:r>
      <w:r w:rsidRPr="00F63663">
        <w:rPr>
          <w:rFonts w:ascii="Times New Roman" w:hAnsi="Times New Roman" w:cs="Times New Roman"/>
          <w:color w:val="000000"/>
          <w:sz w:val="28"/>
          <w:szCs w:val="28"/>
        </w:rPr>
        <w:br/>
        <w:t xml:space="preserve">Березовского района: </w:t>
      </w:r>
      <w:proofErr w:type="spellStart"/>
      <w:r w:rsidRPr="00F63663">
        <w:rPr>
          <w:rFonts w:ascii="Times New Roman" w:hAnsi="Times New Roman" w:cs="Times New Roman"/>
          <w:color w:val="000000"/>
          <w:sz w:val="28"/>
          <w:szCs w:val="28"/>
        </w:rPr>
        <w:t>пгт</w:t>
      </w:r>
      <w:proofErr w:type="spellEnd"/>
      <w:r w:rsidRPr="00F63663">
        <w:rPr>
          <w:rFonts w:ascii="Times New Roman" w:hAnsi="Times New Roman" w:cs="Times New Roman"/>
          <w:color w:val="000000"/>
          <w:sz w:val="28"/>
          <w:szCs w:val="28"/>
        </w:rPr>
        <w:t xml:space="preserve">. Березово, п. </w:t>
      </w:r>
      <w:proofErr w:type="spellStart"/>
      <w:r w:rsidRPr="00F63663">
        <w:rPr>
          <w:rFonts w:ascii="Times New Roman" w:hAnsi="Times New Roman" w:cs="Times New Roman"/>
          <w:color w:val="000000"/>
          <w:sz w:val="28"/>
          <w:szCs w:val="28"/>
        </w:rPr>
        <w:t>Ванзетур</w:t>
      </w:r>
      <w:proofErr w:type="spellEnd"/>
      <w:r w:rsidRPr="00F63663">
        <w:rPr>
          <w:rFonts w:ascii="Times New Roman" w:hAnsi="Times New Roman" w:cs="Times New Roman"/>
          <w:color w:val="000000"/>
          <w:sz w:val="28"/>
          <w:szCs w:val="28"/>
        </w:rPr>
        <w:t xml:space="preserve">, </w:t>
      </w:r>
      <w:proofErr w:type="spellStart"/>
      <w:r w:rsidRPr="00F63663">
        <w:rPr>
          <w:rFonts w:ascii="Times New Roman" w:hAnsi="Times New Roman" w:cs="Times New Roman"/>
          <w:color w:val="000000"/>
          <w:sz w:val="28"/>
          <w:szCs w:val="28"/>
        </w:rPr>
        <w:t>пгт</w:t>
      </w:r>
      <w:proofErr w:type="spellEnd"/>
      <w:r w:rsidRPr="00F63663">
        <w:rPr>
          <w:rFonts w:ascii="Times New Roman" w:hAnsi="Times New Roman" w:cs="Times New Roman"/>
          <w:color w:val="000000"/>
          <w:sz w:val="28"/>
          <w:szCs w:val="28"/>
        </w:rPr>
        <w:t xml:space="preserve">. </w:t>
      </w:r>
      <w:proofErr w:type="spellStart"/>
      <w:proofErr w:type="gramStart"/>
      <w:r w:rsidRPr="00F63663">
        <w:rPr>
          <w:rFonts w:ascii="Times New Roman" w:hAnsi="Times New Roman" w:cs="Times New Roman"/>
          <w:color w:val="000000"/>
          <w:sz w:val="28"/>
          <w:szCs w:val="28"/>
        </w:rPr>
        <w:t>Игрим</w:t>
      </w:r>
      <w:proofErr w:type="spellEnd"/>
      <w:r w:rsidRPr="00F63663">
        <w:rPr>
          <w:rFonts w:ascii="Times New Roman" w:hAnsi="Times New Roman" w:cs="Times New Roman"/>
          <w:color w:val="000000"/>
          <w:sz w:val="28"/>
          <w:szCs w:val="28"/>
        </w:rPr>
        <w:t>, п. Приполярный, п.</w:t>
      </w:r>
      <w:r w:rsidRPr="00F63663">
        <w:rPr>
          <w:rFonts w:ascii="Times New Roman" w:hAnsi="Times New Roman" w:cs="Times New Roman"/>
          <w:color w:val="000000"/>
          <w:sz w:val="28"/>
          <w:szCs w:val="28"/>
        </w:rPr>
        <w:br/>
        <w:t xml:space="preserve">Светлый, с. </w:t>
      </w:r>
      <w:proofErr w:type="spellStart"/>
      <w:r w:rsidRPr="00F63663">
        <w:rPr>
          <w:rFonts w:ascii="Times New Roman" w:hAnsi="Times New Roman" w:cs="Times New Roman"/>
          <w:color w:val="000000"/>
          <w:sz w:val="28"/>
          <w:szCs w:val="28"/>
        </w:rPr>
        <w:t>Саранпауль</w:t>
      </w:r>
      <w:proofErr w:type="spellEnd"/>
      <w:r w:rsidRPr="00F63663">
        <w:rPr>
          <w:rFonts w:ascii="Times New Roman" w:hAnsi="Times New Roman" w:cs="Times New Roman"/>
          <w:color w:val="000000"/>
          <w:sz w:val="28"/>
          <w:szCs w:val="28"/>
        </w:rPr>
        <w:t xml:space="preserve">, д. </w:t>
      </w:r>
      <w:proofErr w:type="spellStart"/>
      <w:r w:rsidRPr="00F63663">
        <w:rPr>
          <w:rFonts w:ascii="Times New Roman" w:hAnsi="Times New Roman" w:cs="Times New Roman"/>
          <w:color w:val="000000"/>
          <w:sz w:val="28"/>
          <w:szCs w:val="28"/>
        </w:rPr>
        <w:t>Хулимсунт</w:t>
      </w:r>
      <w:proofErr w:type="spellEnd"/>
      <w:r w:rsidRPr="00F63663">
        <w:rPr>
          <w:rFonts w:ascii="Times New Roman" w:hAnsi="Times New Roman" w:cs="Times New Roman"/>
          <w:color w:val="000000"/>
          <w:sz w:val="28"/>
          <w:szCs w:val="28"/>
        </w:rPr>
        <w:t xml:space="preserve">, д. </w:t>
      </w:r>
      <w:proofErr w:type="spellStart"/>
      <w:r w:rsidRPr="00F63663">
        <w:rPr>
          <w:rFonts w:ascii="Times New Roman" w:hAnsi="Times New Roman" w:cs="Times New Roman"/>
          <w:color w:val="000000"/>
          <w:sz w:val="28"/>
          <w:szCs w:val="28"/>
        </w:rPr>
        <w:t>Шайтанка</w:t>
      </w:r>
      <w:proofErr w:type="spellEnd"/>
      <w:r w:rsidRPr="00F63663">
        <w:rPr>
          <w:rFonts w:ascii="Times New Roman" w:hAnsi="Times New Roman" w:cs="Times New Roman"/>
          <w:color w:val="000000"/>
          <w:sz w:val="28"/>
          <w:szCs w:val="28"/>
        </w:rPr>
        <w:t xml:space="preserve">, д. </w:t>
      </w:r>
      <w:proofErr w:type="spellStart"/>
      <w:r w:rsidRPr="00F63663">
        <w:rPr>
          <w:rFonts w:ascii="Times New Roman" w:hAnsi="Times New Roman" w:cs="Times New Roman"/>
          <w:color w:val="000000"/>
          <w:sz w:val="28"/>
          <w:szCs w:val="28"/>
        </w:rPr>
        <w:t>Пугоры</w:t>
      </w:r>
      <w:proofErr w:type="spellEnd"/>
      <w:r w:rsidRPr="00F63663">
        <w:rPr>
          <w:rFonts w:ascii="Times New Roman" w:hAnsi="Times New Roman" w:cs="Times New Roman"/>
          <w:color w:val="000000"/>
          <w:sz w:val="28"/>
          <w:szCs w:val="28"/>
        </w:rPr>
        <w:t xml:space="preserve">, д. </w:t>
      </w:r>
      <w:proofErr w:type="spellStart"/>
      <w:r w:rsidRPr="00F63663">
        <w:rPr>
          <w:rFonts w:ascii="Times New Roman" w:hAnsi="Times New Roman" w:cs="Times New Roman"/>
          <w:color w:val="000000"/>
          <w:sz w:val="28"/>
          <w:szCs w:val="28"/>
        </w:rPr>
        <w:t>Деминская</w:t>
      </w:r>
      <w:proofErr w:type="spellEnd"/>
      <w:r w:rsidRPr="00F63663">
        <w:rPr>
          <w:rFonts w:ascii="Times New Roman" w:hAnsi="Times New Roman" w:cs="Times New Roman"/>
          <w:color w:val="000000"/>
          <w:sz w:val="28"/>
          <w:szCs w:val="28"/>
        </w:rPr>
        <w:t>.</w:t>
      </w:r>
      <w:proofErr w:type="gramEnd"/>
    </w:p>
    <w:p w:rsidR="00F502FE" w:rsidRPr="00F63663" w:rsidRDefault="00F502FE" w:rsidP="00F502FE">
      <w:pPr>
        <w:spacing w:after="0" w:line="240" w:lineRule="auto"/>
        <w:ind w:firstLine="709"/>
        <w:jc w:val="both"/>
        <w:rPr>
          <w:rFonts w:ascii="Times New Roman" w:hAnsi="Times New Roman" w:cs="Times New Roman"/>
          <w:color w:val="000000"/>
          <w:sz w:val="28"/>
          <w:szCs w:val="28"/>
        </w:rPr>
      </w:pPr>
      <w:r w:rsidRPr="00F63663">
        <w:rPr>
          <w:rFonts w:ascii="Times New Roman" w:hAnsi="Times New Roman" w:cs="Times New Roman"/>
          <w:sz w:val="28"/>
          <w:szCs w:val="28"/>
        </w:rPr>
        <w:t>В населенных пунктах района</w:t>
      </w:r>
      <w:r w:rsidR="00093631" w:rsidRPr="00F63663">
        <w:rPr>
          <w:rFonts w:ascii="Times New Roman" w:hAnsi="Times New Roman" w:cs="Times New Roman"/>
          <w:sz w:val="28"/>
          <w:szCs w:val="28"/>
        </w:rPr>
        <w:t xml:space="preserve">: </w:t>
      </w:r>
      <w:r w:rsidR="00093631" w:rsidRPr="00F63663">
        <w:rPr>
          <w:rFonts w:ascii="Times New Roman" w:hAnsi="Times New Roman" w:cs="Times New Roman"/>
          <w:color w:val="000000"/>
          <w:sz w:val="28"/>
          <w:szCs w:val="28"/>
        </w:rPr>
        <w:t xml:space="preserve">д. </w:t>
      </w:r>
      <w:proofErr w:type="spellStart"/>
      <w:r w:rsidR="00093631" w:rsidRPr="00F63663">
        <w:rPr>
          <w:rFonts w:ascii="Times New Roman" w:hAnsi="Times New Roman" w:cs="Times New Roman"/>
          <w:color w:val="000000"/>
          <w:sz w:val="28"/>
          <w:szCs w:val="28"/>
        </w:rPr>
        <w:t>Ясунт</w:t>
      </w:r>
      <w:proofErr w:type="spellEnd"/>
      <w:r w:rsidR="00093631" w:rsidRPr="00F63663">
        <w:rPr>
          <w:rFonts w:ascii="Times New Roman" w:hAnsi="Times New Roman" w:cs="Times New Roman"/>
          <w:color w:val="000000"/>
          <w:sz w:val="28"/>
          <w:szCs w:val="28"/>
        </w:rPr>
        <w:t xml:space="preserve">, д. </w:t>
      </w:r>
      <w:proofErr w:type="spellStart"/>
      <w:r w:rsidR="00093631" w:rsidRPr="00F63663">
        <w:rPr>
          <w:rFonts w:ascii="Times New Roman" w:hAnsi="Times New Roman" w:cs="Times New Roman"/>
          <w:color w:val="000000"/>
          <w:sz w:val="28"/>
          <w:szCs w:val="28"/>
        </w:rPr>
        <w:t>Хурумпауль</w:t>
      </w:r>
      <w:proofErr w:type="spellEnd"/>
      <w:r w:rsidR="00093631" w:rsidRPr="00F63663">
        <w:rPr>
          <w:rFonts w:ascii="Times New Roman" w:hAnsi="Times New Roman" w:cs="Times New Roman"/>
          <w:color w:val="000000"/>
          <w:sz w:val="28"/>
          <w:szCs w:val="28"/>
        </w:rPr>
        <w:t xml:space="preserve">, д. </w:t>
      </w:r>
      <w:proofErr w:type="spellStart"/>
      <w:r w:rsidR="00093631" w:rsidRPr="00F63663">
        <w:rPr>
          <w:rFonts w:ascii="Times New Roman" w:hAnsi="Times New Roman" w:cs="Times New Roman"/>
          <w:color w:val="000000"/>
          <w:sz w:val="28"/>
          <w:szCs w:val="28"/>
        </w:rPr>
        <w:t>Сартынья</w:t>
      </w:r>
      <w:proofErr w:type="spellEnd"/>
      <w:r w:rsidR="00093631" w:rsidRPr="00F63663">
        <w:rPr>
          <w:rFonts w:ascii="Times New Roman" w:hAnsi="Times New Roman" w:cs="Times New Roman"/>
          <w:color w:val="000000"/>
          <w:sz w:val="28"/>
          <w:szCs w:val="28"/>
        </w:rPr>
        <w:t xml:space="preserve">,  д. </w:t>
      </w:r>
      <w:proofErr w:type="spellStart"/>
      <w:r w:rsidR="00093631" w:rsidRPr="00F63663">
        <w:rPr>
          <w:rFonts w:ascii="Times New Roman" w:hAnsi="Times New Roman" w:cs="Times New Roman"/>
          <w:color w:val="000000"/>
          <w:sz w:val="28"/>
          <w:szCs w:val="28"/>
        </w:rPr>
        <w:t>Кимкъясуй</w:t>
      </w:r>
      <w:proofErr w:type="spellEnd"/>
      <w:r w:rsidR="00093631" w:rsidRPr="00F63663">
        <w:rPr>
          <w:rFonts w:ascii="Times New Roman" w:hAnsi="Times New Roman" w:cs="Times New Roman"/>
          <w:color w:val="000000"/>
          <w:sz w:val="28"/>
          <w:szCs w:val="28"/>
        </w:rPr>
        <w:t xml:space="preserve">, д. </w:t>
      </w:r>
      <w:proofErr w:type="spellStart"/>
      <w:r w:rsidR="00093631" w:rsidRPr="00F63663">
        <w:rPr>
          <w:rFonts w:ascii="Times New Roman" w:hAnsi="Times New Roman" w:cs="Times New Roman"/>
          <w:color w:val="000000"/>
          <w:sz w:val="28"/>
          <w:szCs w:val="28"/>
        </w:rPr>
        <w:t>Нерохи</w:t>
      </w:r>
      <w:proofErr w:type="spellEnd"/>
      <w:r w:rsidR="00093631" w:rsidRPr="00F63663">
        <w:rPr>
          <w:rFonts w:ascii="Times New Roman" w:hAnsi="Times New Roman" w:cs="Times New Roman"/>
          <w:color w:val="000000"/>
          <w:sz w:val="28"/>
          <w:szCs w:val="28"/>
        </w:rPr>
        <w:t xml:space="preserve">, д. </w:t>
      </w:r>
      <w:proofErr w:type="spellStart"/>
      <w:r w:rsidR="00093631" w:rsidRPr="00F63663">
        <w:rPr>
          <w:rFonts w:ascii="Times New Roman" w:hAnsi="Times New Roman" w:cs="Times New Roman"/>
          <w:color w:val="000000"/>
          <w:sz w:val="28"/>
          <w:szCs w:val="28"/>
        </w:rPr>
        <w:t>Усть-Манья</w:t>
      </w:r>
      <w:proofErr w:type="spellEnd"/>
      <w:r w:rsidRPr="00F63663">
        <w:rPr>
          <w:rFonts w:ascii="Times New Roman" w:hAnsi="Times New Roman" w:cs="Times New Roman"/>
          <w:sz w:val="28"/>
          <w:szCs w:val="28"/>
        </w:rPr>
        <w:t xml:space="preserve"> установлено 33 таксофона </w:t>
      </w:r>
      <w:r w:rsidRPr="00F63663">
        <w:rPr>
          <w:rFonts w:ascii="Times New Roman" w:hAnsi="Times New Roman" w:cs="Times New Roman"/>
          <w:color w:val="000000"/>
          <w:sz w:val="28"/>
          <w:szCs w:val="28"/>
        </w:rPr>
        <w:t xml:space="preserve">ПАО «Ростелеком» (универсальная услуга связи), </w:t>
      </w:r>
      <w:r w:rsidRPr="00F63663">
        <w:rPr>
          <w:rFonts w:ascii="Times New Roman" w:hAnsi="Times New Roman" w:cs="Times New Roman"/>
          <w:sz w:val="28"/>
          <w:szCs w:val="28"/>
        </w:rPr>
        <w:t>в том числе для вызова служб экстренной помощи.</w:t>
      </w:r>
    </w:p>
    <w:p w:rsidR="00F502FE" w:rsidRPr="00F63663" w:rsidRDefault="00F502FE" w:rsidP="00F502FE">
      <w:pPr>
        <w:spacing w:after="0" w:line="240" w:lineRule="auto"/>
        <w:ind w:firstLine="851"/>
        <w:contextualSpacing/>
        <w:jc w:val="both"/>
        <w:rPr>
          <w:rFonts w:ascii="Times New Roman" w:eastAsia="Calibri" w:hAnsi="Times New Roman" w:cs="Times New Roman"/>
          <w:bCs/>
          <w:sz w:val="28"/>
          <w:szCs w:val="28"/>
        </w:rPr>
      </w:pPr>
      <w:r w:rsidRPr="00F63663">
        <w:rPr>
          <w:rFonts w:ascii="Times New Roman" w:eastAsia="Calibri" w:hAnsi="Times New Roman" w:cs="Times New Roman"/>
          <w:bCs/>
          <w:sz w:val="28"/>
          <w:szCs w:val="28"/>
        </w:rPr>
        <w:t xml:space="preserve">В 2018 году закончено строительство отвода от магистральной волоконной оптической сети ВОЛС до п. </w:t>
      </w:r>
      <w:proofErr w:type="gramStart"/>
      <w:r w:rsidRPr="00F63663">
        <w:rPr>
          <w:rFonts w:ascii="Times New Roman" w:eastAsia="Calibri" w:hAnsi="Times New Roman" w:cs="Times New Roman"/>
          <w:bCs/>
          <w:sz w:val="28"/>
          <w:szCs w:val="28"/>
        </w:rPr>
        <w:t>Приполярный</w:t>
      </w:r>
      <w:proofErr w:type="gramEnd"/>
      <w:r w:rsidRPr="00F63663">
        <w:rPr>
          <w:rFonts w:ascii="Times New Roman" w:eastAsia="Calibri" w:hAnsi="Times New Roman" w:cs="Times New Roman"/>
          <w:bCs/>
          <w:sz w:val="28"/>
          <w:szCs w:val="28"/>
        </w:rPr>
        <w:t xml:space="preserve"> и </w:t>
      </w:r>
      <w:proofErr w:type="spellStart"/>
      <w:r w:rsidRPr="00F63663">
        <w:rPr>
          <w:rFonts w:ascii="Times New Roman" w:eastAsia="Calibri" w:hAnsi="Times New Roman" w:cs="Times New Roman"/>
          <w:bCs/>
          <w:sz w:val="28"/>
          <w:szCs w:val="28"/>
        </w:rPr>
        <w:t>пгт</w:t>
      </w:r>
      <w:proofErr w:type="spellEnd"/>
      <w:r w:rsidRPr="00F63663">
        <w:rPr>
          <w:rFonts w:ascii="Times New Roman" w:eastAsia="Calibri" w:hAnsi="Times New Roman" w:cs="Times New Roman"/>
          <w:bCs/>
          <w:sz w:val="28"/>
          <w:szCs w:val="28"/>
        </w:rPr>
        <w:t xml:space="preserve">. </w:t>
      </w:r>
      <w:proofErr w:type="spellStart"/>
      <w:r w:rsidRPr="00F63663">
        <w:rPr>
          <w:rFonts w:ascii="Times New Roman" w:eastAsia="Calibri" w:hAnsi="Times New Roman" w:cs="Times New Roman"/>
          <w:bCs/>
          <w:sz w:val="28"/>
          <w:szCs w:val="28"/>
        </w:rPr>
        <w:t>Игрим</w:t>
      </w:r>
      <w:proofErr w:type="spellEnd"/>
      <w:r w:rsidRPr="00F63663">
        <w:rPr>
          <w:rFonts w:ascii="Times New Roman" w:eastAsia="Calibri" w:hAnsi="Times New Roman" w:cs="Times New Roman"/>
          <w:bCs/>
          <w:sz w:val="28"/>
          <w:szCs w:val="28"/>
        </w:rPr>
        <w:t>.</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На текущий момент в населенных пунктах: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Игрим</w:t>
      </w:r>
      <w:proofErr w:type="spellEnd"/>
      <w:r w:rsidRPr="00F63663">
        <w:rPr>
          <w:rFonts w:ascii="Times New Roman" w:hAnsi="Times New Roman" w:cs="Times New Roman"/>
          <w:sz w:val="28"/>
          <w:szCs w:val="28"/>
        </w:rPr>
        <w:t xml:space="preserve">, п. Светлый, д. </w:t>
      </w:r>
      <w:proofErr w:type="spellStart"/>
      <w:r w:rsidRPr="00F63663">
        <w:rPr>
          <w:rFonts w:ascii="Times New Roman" w:hAnsi="Times New Roman" w:cs="Times New Roman"/>
          <w:sz w:val="28"/>
          <w:szCs w:val="28"/>
        </w:rPr>
        <w:t>Хулимсунт</w:t>
      </w:r>
      <w:proofErr w:type="spellEnd"/>
      <w:r w:rsidRPr="00F63663">
        <w:rPr>
          <w:rFonts w:ascii="Times New Roman" w:hAnsi="Times New Roman" w:cs="Times New Roman"/>
          <w:sz w:val="28"/>
          <w:szCs w:val="28"/>
        </w:rPr>
        <w:t xml:space="preserve"> и п. Приполярный сеть Интернет осуществляется посредством волоконной оптической линией связи </w:t>
      </w:r>
      <w:r w:rsidRPr="00F63663">
        <w:rPr>
          <w:rFonts w:ascii="Times New Roman" w:eastAsia="Calibri" w:hAnsi="Times New Roman" w:cs="Times New Roman"/>
          <w:sz w:val="28"/>
          <w:szCs w:val="28"/>
        </w:rPr>
        <w:t>на скорости более 10 Мбит/с на одно домохозяйство.</w:t>
      </w:r>
    </w:p>
    <w:p w:rsidR="00F502FE" w:rsidRPr="00F63663" w:rsidRDefault="00F502FE" w:rsidP="00F502FE">
      <w:pPr>
        <w:spacing w:after="0" w:line="240" w:lineRule="auto"/>
        <w:ind w:firstLine="708"/>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xml:space="preserve">Абонентская емкость оборудования с возможностью расширения </w:t>
      </w:r>
      <w:proofErr w:type="gramStart"/>
      <w:r w:rsidRPr="00F63663">
        <w:rPr>
          <w:rFonts w:ascii="Times New Roman" w:eastAsia="Calibri" w:hAnsi="Times New Roman" w:cs="Times New Roman"/>
          <w:sz w:val="28"/>
          <w:szCs w:val="28"/>
        </w:rPr>
        <w:t>в</w:t>
      </w:r>
      <w:proofErr w:type="gramEnd"/>
      <w:r w:rsidRPr="00F63663">
        <w:rPr>
          <w:rFonts w:ascii="Times New Roman" w:eastAsia="Calibri" w:hAnsi="Times New Roman" w:cs="Times New Roman"/>
          <w:sz w:val="28"/>
          <w:szCs w:val="28"/>
        </w:rPr>
        <w:t>:</w:t>
      </w:r>
    </w:p>
    <w:p w:rsidR="00F502FE" w:rsidRPr="00F63663" w:rsidRDefault="00F502FE" w:rsidP="00F502FE">
      <w:pPr>
        <w:spacing w:after="0" w:line="240" w:lineRule="auto"/>
        <w:ind w:firstLine="708"/>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xml:space="preserve">- д. </w:t>
      </w:r>
      <w:proofErr w:type="spellStart"/>
      <w:r w:rsidRPr="00F63663">
        <w:rPr>
          <w:rFonts w:ascii="Times New Roman" w:eastAsia="Calibri" w:hAnsi="Times New Roman" w:cs="Times New Roman"/>
          <w:sz w:val="28"/>
          <w:szCs w:val="28"/>
        </w:rPr>
        <w:t>Хулимсунт</w:t>
      </w:r>
      <w:proofErr w:type="spellEnd"/>
      <w:r w:rsidRPr="00F63663">
        <w:rPr>
          <w:rFonts w:ascii="Times New Roman" w:eastAsia="Calibri" w:hAnsi="Times New Roman" w:cs="Times New Roman"/>
          <w:sz w:val="28"/>
          <w:szCs w:val="28"/>
        </w:rPr>
        <w:t xml:space="preserve"> составляет 448 при количестве домохозяйств 402;</w:t>
      </w:r>
    </w:p>
    <w:p w:rsidR="00F502FE" w:rsidRPr="00F63663" w:rsidRDefault="00F502FE" w:rsidP="00F502FE">
      <w:pPr>
        <w:spacing w:after="0" w:line="240" w:lineRule="auto"/>
        <w:ind w:firstLine="708"/>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xml:space="preserve">- п. </w:t>
      </w:r>
      <w:proofErr w:type="gramStart"/>
      <w:r w:rsidRPr="00F63663">
        <w:rPr>
          <w:rFonts w:ascii="Times New Roman" w:eastAsia="Calibri" w:hAnsi="Times New Roman" w:cs="Times New Roman"/>
          <w:sz w:val="28"/>
          <w:szCs w:val="28"/>
        </w:rPr>
        <w:t>Светлый</w:t>
      </w:r>
      <w:proofErr w:type="gramEnd"/>
      <w:r w:rsidRPr="00F63663">
        <w:rPr>
          <w:rFonts w:ascii="Times New Roman" w:eastAsia="Calibri" w:hAnsi="Times New Roman" w:cs="Times New Roman"/>
          <w:sz w:val="28"/>
          <w:szCs w:val="28"/>
        </w:rPr>
        <w:t xml:space="preserve"> абонентская емкость 512 при количестве домохозяйств 698;</w:t>
      </w:r>
    </w:p>
    <w:p w:rsidR="00F502FE" w:rsidRPr="00F63663" w:rsidRDefault="00F502FE" w:rsidP="00F502FE">
      <w:pPr>
        <w:spacing w:after="0" w:line="240" w:lineRule="auto"/>
        <w:ind w:firstLine="708"/>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xml:space="preserve">- п. </w:t>
      </w:r>
      <w:proofErr w:type="gramStart"/>
      <w:r w:rsidRPr="00F63663">
        <w:rPr>
          <w:rFonts w:ascii="Times New Roman" w:eastAsia="Calibri" w:hAnsi="Times New Roman" w:cs="Times New Roman"/>
          <w:sz w:val="28"/>
          <w:szCs w:val="28"/>
        </w:rPr>
        <w:t>Приполярный</w:t>
      </w:r>
      <w:proofErr w:type="gramEnd"/>
      <w:r w:rsidRPr="00F63663">
        <w:rPr>
          <w:rFonts w:ascii="Times New Roman" w:eastAsia="Calibri" w:hAnsi="Times New Roman" w:cs="Times New Roman"/>
          <w:sz w:val="28"/>
          <w:szCs w:val="28"/>
        </w:rPr>
        <w:t xml:space="preserve"> абонентская емкость 512 при количестве домохозяйств 448;</w:t>
      </w:r>
    </w:p>
    <w:p w:rsidR="00F502FE" w:rsidRPr="00F63663" w:rsidRDefault="00F502FE" w:rsidP="00F502FE">
      <w:pPr>
        <w:spacing w:after="0" w:line="240" w:lineRule="auto"/>
        <w:ind w:firstLine="708"/>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xml:space="preserve">- </w:t>
      </w:r>
      <w:proofErr w:type="spellStart"/>
      <w:r w:rsidRPr="00F63663">
        <w:rPr>
          <w:rFonts w:ascii="Times New Roman" w:eastAsia="Calibri" w:hAnsi="Times New Roman" w:cs="Times New Roman"/>
          <w:sz w:val="28"/>
          <w:szCs w:val="28"/>
        </w:rPr>
        <w:t>пгт</w:t>
      </w:r>
      <w:proofErr w:type="spellEnd"/>
      <w:r w:rsidRPr="00F63663">
        <w:rPr>
          <w:rFonts w:ascii="Times New Roman" w:eastAsia="Calibri" w:hAnsi="Times New Roman" w:cs="Times New Roman"/>
          <w:sz w:val="28"/>
          <w:szCs w:val="28"/>
        </w:rPr>
        <w:t xml:space="preserve">. </w:t>
      </w:r>
      <w:proofErr w:type="spellStart"/>
      <w:r w:rsidRPr="00F63663">
        <w:rPr>
          <w:rFonts w:ascii="Times New Roman" w:eastAsia="Calibri" w:hAnsi="Times New Roman" w:cs="Times New Roman"/>
          <w:sz w:val="28"/>
          <w:szCs w:val="28"/>
        </w:rPr>
        <w:t>Игрим</w:t>
      </w:r>
      <w:proofErr w:type="spellEnd"/>
      <w:r w:rsidRPr="00F63663">
        <w:rPr>
          <w:rFonts w:ascii="Times New Roman" w:eastAsia="Calibri" w:hAnsi="Times New Roman" w:cs="Times New Roman"/>
          <w:sz w:val="28"/>
          <w:szCs w:val="28"/>
        </w:rPr>
        <w:t xml:space="preserve"> - 3 456 при количестве домохозяйств 652.</w:t>
      </w:r>
    </w:p>
    <w:p w:rsidR="00F502FE" w:rsidRPr="00F63663" w:rsidRDefault="00F502FE" w:rsidP="00F502FE">
      <w:pPr>
        <w:spacing w:after="0" w:line="240" w:lineRule="auto"/>
        <w:ind w:firstLine="360"/>
        <w:jc w:val="both"/>
        <w:rPr>
          <w:rFonts w:ascii="Times New Roman" w:hAnsi="Times New Roman" w:cs="Times New Roman"/>
          <w:sz w:val="28"/>
          <w:szCs w:val="28"/>
        </w:rPr>
      </w:pPr>
      <w:r w:rsidRPr="00F63663">
        <w:rPr>
          <w:rFonts w:ascii="Times New Roman" w:eastAsia="Calibri" w:hAnsi="Times New Roman" w:cs="Times New Roman"/>
          <w:sz w:val="28"/>
          <w:szCs w:val="28"/>
        </w:rPr>
        <w:t xml:space="preserve">  </w:t>
      </w:r>
      <w:r w:rsidRPr="00F63663">
        <w:rPr>
          <w:rFonts w:ascii="Times New Roman" w:eastAsia="Calibri" w:hAnsi="Times New Roman" w:cs="Times New Roman"/>
          <w:sz w:val="28"/>
          <w:szCs w:val="28"/>
        </w:rPr>
        <w:tab/>
      </w:r>
      <w:r w:rsidRPr="00F63663">
        <w:rPr>
          <w:rFonts w:ascii="Times New Roman" w:hAnsi="Times New Roman" w:cs="Times New Roman"/>
          <w:color w:val="000000"/>
          <w:sz w:val="28"/>
          <w:szCs w:val="28"/>
        </w:rPr>
        <w:t>В 2019 году в Березовском районе продолжена планомерная работа по развитию инфраструктуры широкополосного доступа на всей территории, в том числе в труднодоступных и отдаленных населенных пунктах.</w:t>
      </w:r>
    </w:p>
    <w:p w:rsidR="00F502FE" w:rsidRPr="00F63663" w:rsidRDefault="00F502FE" w:rsidP="00B24679">
      <w:pPr>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t xml:space="preserve">В 2019 году завершено строительство ВОЛС до с. </w:t>
      </w:r>
      <w:proofErr w:type="spellStart"/>
      <w:r w:rsidRPr="00F63663">
        <w:rPr>
          <w:rFonts w:ascii="Times New Roman" w:hAnsi="Times New Roman" w:cs="Times New Roman"/>
          <w:sz w:val="28"/>
          <w:szCs w:val="28"/>
        </w:rPr>
        <w:t>Няксимволь</w:t>
      </w:r>
      <w:proofErr w:type="spellEnd"/>
      <w:r w:rsidRPr="00F63663">
        <w:rPr>
          <w:rFonts w:ascii="Times New Roman" w:hAnsi="Times New Roman" w:cs="Times New Roman"/>
          <w:sz w:val="28"/>
          <w:szCs w:val="28"/>
        </w:rPr>
        <w:t xml:space="preserve">,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 xml:space="preserve">, п. Сосьва и с. </w:t>
      </w:r>
      <w:proofErr w:type="spellStart"/>
      <w:r w:rsidRPr="00F63663">
        <w:rPr>
          <w:rFonts w:ascii="Times New Roman" w:hAnsi="Times New Roman" w:cs="Times New Roman"/>
          <w:sz w:val="28"/>
          <w:szCs w:val="28"/>
        </w:rPr>
        <w:t>Л</w:t>
      </w:r>
      <w:r w:rsidR="00CC1C16" w:rsidRPr="00F63663">
        <w:rPr>
          <w:rFonts w:ascii="Times New Roman" w:hAnsi="Times New Roman" w:cs="Times New Roman"/>
          <w:sz w:val="28"/>
          <w:szCs w:val="28"/>
        </w:rPr>
        <w:t>омбовож</w:t>
      </w:r>
      <w:proofErr w:type="spellEnd"/>
      <w:r w:rsidR="00CC1C16" w:rsidRPr="00F63663">
        <w:rPr>
          <w:rFonts w:ascii="Times New Roman" w:hAnsi="Times New Roman" w:cs="Times New Roman"/>
          <w:sz w:val="28"/>
          <w:szCs w:val="28"/>
        </w:rPr>
        <w:t>. В</w:t>
      </w:r>
      <w:r w:rsidRPr="00F63663">
        <w:rPr>
          <w:rFonts w:ascii="Times New Roman" w:hAnsi="Times New Roman" w:cs="Times New Roman"/>
          <w:sz w:val="28"/>
          <w:szCs w:val="28"/>
        </w:rPr>
        <w:t>ыполнены работы по разводке сети на</w:t>
      </w:r>
      <w:r w:rsidR="00B24679" w:rsidRPr="00F63663">
        <w:rPr>
          <w:rFonts w:ascii="Times New Roman" w:hAnsi="Times New Roman" w:cs="Times New Roman"/>
          <w:sz w:val="28"/>
          <w:szCs w:val="28"/>
        </w:rPr>
        <w:t xml:space="preserve"> </w:t>
      </w:r>
      <w:r w:rsidRPr="00F63663">
        <w:rPr>
          <w:rFonts w:ascii="Times New Roman" w:hAnsi="Times New Roman" w:cs="Times New Roman"/>
          <w:sz w:val="28"/>
          <w:szCs w:val="28"/>
        </w:rPr>
        <w:t>территории каждого населенного пункта.</w:t>
      </w:r>
      <w:r w:rsidR="00CC1C16" w:rsidRPr="00F63663">
        <w:rPr>
          <w:rFonts w:ascii="Times New Roman" w:hAnsi="Times New Roman" w:cs="Times New Roman"/>
          <w:sz w:val="28"/>
          <w:szCs w:val="28"/>
        </w:rPr>
        <w:t xml:space="preserve"> П</w:t>
      </w:r>
      <w:r w:rsidR="00CC1C16" w:rsidRPr="00F63663">
        <w:rPr>
          <w:rFonts w:ascii="Times New Roman" w:hAnsi="Times New Roman" w:cs="Times New Roman"/>
          <w:color w:val="000000"/>
          <w:sz w:val="28"/>
          <w:szCs w:val="28"/>
        </w:rPr>
        <w:t>одключение зданий и домохозяй</w:t>
      </w:r>
      <w:proofErr w:type="gramStart"/>
      <w:r w:rsidR="00CC1C16" w:rsidRPr="00F63663">
        <w:rPr>
          <w:rFonts w:ascii="Times New Roman" w:hAnsi="Times New Roman" w:cs="Times New Roman"/>
          <w:color w:val="000000"/>
          <w:sz w:val="28"/>
          <w:szCs w:val="28"/>
        </w:rPr>
        <w:t>ств пл</w:t>
      </w:r>
      <w:proofErr w:type="gramEnd"/>
      <w:r w:rsidR="00CC1C16" w:rsidRPr="00F63663">
        <w:rPr>
          <w:rFonts w:ascii="Times New Roman" w:hAnsi="Times New Roman" w:cs="Times New Roman"/>
          <w:color w:val="000000"/>
          <w:sz w:val="28"/>
          <w:szCs w:val="28"/>
        </w:rPr>
        <w:t>анируется в 4 квартале 2019 года.</w:t>
      </w:r>
    </w:p>
    <w:p w:rsidR="00F502FE" w:rsidRPr="00F63663" w:rsidRDefault="00F502FE" w:rsidP="00F502FE">
      <w:pPr>
        <w:tabs>
          <w:tab w:val="left" w:pos="720"/>
        </w:tabs>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В прогнозный период планируется работа по прокладке ВОЛС в п. </w:t>
      </w:r>
      <w:proofErr w:type="spellStart"/>
      <w:r w:rsidRPr="00F63663">
        <w:rPr>
          <w:rFonts w:ascii="Times New Roman" w:hAnsi="Times New Roman" w:cs="Times New Roman"/>
          <w:sz w:val="28"/>
          <w:szCs w:val="28"/>
        </w:rPr>
        <w:t>Устрем</w:t>
      </w:r>
      <w:proofErr w:type="spellEnd"/>
      <w:r w:rsidRPr="00F63663">
        <w:rPr>
          <w:rFonts w:ascii="Times New Roman" w:hAnsi="Times New Roman" w:cs="Times New Roman"/>
          <w:sz w:val="28"/>
          <w:szCs w:val="28"/>
        </w:rPr>
        <w:t xml:space="preserve">, д. </w:t>
      </w:r>
      <w:proofErr w:type="spellStart"/>
      <w:r w:rsidRPr="00F63663">
        <w:rPr>
          <w:rFonts w:ascii="Times New Roman" w:hAnsi="Times New Roman" w:cs="Times New Roman"/>
          <w:sz w:val="28"/>
          <w:szCs w:val="28"/>
        </w:rPr>
        <w:t>Пугоры</w:t>
      </w:r>
      <w:proofErr w:type="spellEnd"/>
      <w:r w:rsidRPr="00F63663">
        <w:rPr>
          <w:rFonts w:ascii="Times New Roman" w:hAnsi="Times New Roman" w:cs="Times New Roman"/>
          <w:sz w:val="28"/>
          <w:szCs w:val="28"/>
        </w:rPr>
        <w:t xml:space="preserve">, д. </w:t>
      </w:r>
      <w:proofErr w:type="spellStart"/>
      <w:r w:rsidRPr="00F63663">
        <w:rPr>
          <w:rFonts w:ascii="Times New Roman" w:hAnsi="Times New Roman" w:cs="Times New Roman"/>
          <w:sz w:val="28"/>
          <w:szCs w:val="28"/>
        </w:rPr>
        <w:t>Деминская</w:t>
      </w:r>
      <w:proofErr w:type="spellEnd"/>
      <w:r w:rsidRPr="00F63663">
        <w:rPr>
          <w:rFonts w:ascii="Times New Roman" w:hAnsi="Times New Roman" w:cs="Times New Roman"/>
          <w:sz w:val="28"/>
          <w:szCs w:val="28"/>
        </w:rPr>
        <w:t xml:space="preserve">, д. </w:t>
      </w:r>
      <w:proofErr w:type="spellStart"/>
      <w:r w:rsidRPr="00F63663">
        <w:rPr>
          <w:rFonts w:ascii="Times New Roman" w:hAnsi="Times New Roman" w:cs="Times New Roman"/>
          <w:sz w:val="28"/>
          <w:szCs w:val="28"/>
        </w:rPr>
        <w:t>Шайтан</w:t>
      </w:r>
      <w:r w:rsidR="00983212" w:rsidRPr="00F63663">
        <w:rPr>
          <w:rFonts w:ascii="Times New Roman" w:hAnsi="Times New Roman" w:cs="Times New Roman"/>
          <w:sz w:val="28"/>
          <w:szCs w:val="28"/>
        </w:rPr>
        <w:t>ка</w:t>
      </w:r>
      <w:proofErr w:type="spellEnd"/>
      <w:r w:rsidR="00983212" w:rsidRPr="00F63663">
        <w:rPr>
          <w:rFonts w:ascii="Times New Roman" w:hAnsi="Times New Roman" w:cs="Times New Roman"/>
          <w:sz w:val="28"/>
          <w:szCs w:val="28"/>
        </w:rPr>
        <w:t xml:space="preserve">, д. </w:t>
      </w:r>
      <w:proofErr w:type="spellStart"/>
      <w:r w:rsidR="00983212" w:rsidRPr="00F63663">
        <w:rPr>
          <w:rFonts w:ascii="Times New Roman" w:hAnsi="Times New Roman" w:cs="Times New Roman"/>
          <w:sz w:val="28"/>
          <w:szCs w:val="28"/>
        </w:rPr>
        <w:t>Анеева</w:t>
      </w:r>
      <w:proofErr w:type="spellEnd"/>
      <w:r w:rsidRPr="00F63663">
        <w:rPr>
          <w:rFonts w:ascii="Times New Roman" w:hAnsi="Times New Roman" w:cs="Times New Roman"/>
          <w:sz w:val="28"/>
          <w:szCs w:val="28"/>
        </w:rPr>
        <w:t xml:space="preserve">. </w:t>
      </w:r>
    </w:p>
    <w:p w:rsidR="00093631" w:rsidRPr="00F63663" w:rsidRDefault="00093631" w:rsidP="00093631">
      <w:pPr>
        <w:spacing w:after="0" w:line="240" w:lineRule="auto"/>
        <w:ind w:firstLine="709"/>
        <w:jc w:val="both"/>
        <w:rPr>
          <w:rFonts w:ascii="Times New Roman" w:eastAsia="Times New Roman" w:hAnsi="Times New Roman" w:cs="Times New Roman"/>
          <w:sz w:val="28"/>
          <w:szCs w:val="28"/>
        </w:rPr>
      </w:pPr>
      <w:r w:rsidRPr="00F63663">
        <w:rPr>
          <w:rFonts w:ascii="Times New Roman" w:eastAsia="Times New Roman" w:hAnsi="Times New Roman" w:cs="Times New Roman"/>
          <w:sz w:val="28"/>
          <w:szCs w:val="28"/>
        </w:rPr>
        <w:t xml:space="preserve">В рамках федерального проекта «Информационная инфраструктура» национальной программы «Цифровая экономика Российской Федерации» (сроки реализации до 31.12.2024) </w:t>
      </w:r>
      <w:proofErr w:type="spellStart"/>
      <w:r w:rsidRPr="00F63663">
        <w:rPr>
          <w:rFonts w:ascii="Times New Roman" w:eastAsia="Times New Roman" w:hAnsi="Times New Roman" w:cs="Times New Roman"/>
          <w:sz w:val="28"/>
          <w:szCs w:val="28"/>
        </w:rPr>
        <w:t>Минкомсвязь</w:t>
      </w:r>
      <w:proofErr w:type="spellEnd"/>
      <w:r w:rsidRPr="00F63663">
        <w:rPr>
          <w:rFonts w:ascii="Times New Roman" w:eastAsia="Times New Roman" w:hAnsi="Times New Roman" w:cs="Times New Roman"/>
          <w:sz w:val="28"/>
          <w:szCs w:val="28"/>
        </w:rPr>
        <w:t xml:space="preserve"> России и ПАО «Ростелеком» заключили государственный контракт на подключение к сети Интернет социально-значимых объектов Ханты-Мансийского автономного округа – Югры (далее - СЗО). </w:t>
      </w:r>
    </w:p>
    <w:p w:rsidR="00093631" w:rsidRPr="00F63663" w:rsidRDefault="00093631" w:rsidP="00093631">
      <w:pPr>
        <w:spacing w:after="0" w:line="240" w:lineRule="auto"/>
        <w:ind w:firstLine="709"/>
        <w:jc w:val="both"/>
        <w:rPr>
          <w:rFonts w:ascii="Times New Roman" w:eastAsia="Times New Roman" w:hAnsi="Times New Roman" w:cs="Times New Roman"/>
          <w:sz w:val="28"/>
          <w:szCs w:val="28"/>
        </w:rPr>
      </w:pPr>
      <w:r w:rsidRPr="00F63663">
        <w:rPr>
          <w:rFonts w:ascii="Times New Roman" w:eastAsia="Times New Roman" w:hAnsi="Times New Roman" w:cs="Times New Roman"/>
          <w:sz w:val="28"/>
          <w:szCs w:val="28"/>
        </w:rPr>
        <w:t>Первый этап подключения СЗО - до 31.10.2019 года - вошли населенные пункты Березовского района:</w:t>
      </w:r>
      <w:r w:rsidR="00800E4C" w:rsidRPr="00F63663">
        <w:rPr>
          <w:rFonts w:ascii="Times New Roman" w:eastAsia="Times New Roman" w:hAnsi="Times New Roman" w:cs="Times New Roman"/>
          <w:sz w:val="28"/>
          <w:szCs w:val="28"/>
        </w:rPr>
        <w:t xml:space="preserve"> с. </w:t>
      </w:r>
      <w:proofErr w:type="spellStart"/>
      <w:r w:rsidR="00800E4C" w:rsidRPr="00F63663">
        <w:rPr>
          <w:rFonts w:ascii="Times New Roman" w:eastAsia="Times New Roman" w:hAnsi="Times New Roman" w:cs="Times New Roman"/>
          <w:sz w:val="28"/>
          <w:szCs w:val="28"/>
        </w:rPr>
        <w:t>Няксимволь</w:t>
      </w:r>
      <w:proofErr w:type="spellEnd"/>
      <w:r w:rsidR="00800E4C" w:rsidRPr="00F63663">
        <w:rPr>
          <w:rFonts w:ascii="Times New Roman" w:eastAsia="Times New Roman" w:hAnsi="Times New Roman" w:cs="Times New Roman"/>
          <w:sz w:val="28"/>
          <w:szCs w:val="28"/>
        </w:rPr>
        <w:t>, п. Сосьва, с</w:t>
      </w:r>
      <w:r w:rsidRPr="00F63663">
        <w:rPr>
          <w:rFonts w:ascii="Times New Roman" w:eastAsia="Times New Roman" w:hAnsi="Times New Roman" w:cs="Times New Roman"/>
          <w:sz w:val="28"/>
          <w:szCs w:val="28"/>
        </w:rPr>
        <w:t xml:space="preserve">. </w:t>
      </w:r>
      <w:proofErr w:type="spellStart"/>
      <w:r w:rsidRPr="00F63663">
        <w:rPr>
          <w:rFonts w:ascii="Times New Roman" w:eastAsia="Times New Roman" w:hAnsi="Times New Roman" w:cs="Times New Roman"/>
          <w:sz w:val="28"/>
          <w:szCs w:val="28"/>
        </w:rPr>
        <w:t>Саранпауль</w:t>
      </w:r>
      <w:proofErr w:type="spellEnd"/>
      <w:r w:rsidRPr="00F63663">
        <w:rPr>
          <w:rFonts w:ascii="Times New Roman" w:eastAsia="Times New Roman" w:hAnsi="Times New Roman" w:cs="Times New Roman"/>
          <w:sz w:val="28"/>
          <w:szCs w:val="28"/>
        </w:rPr>
        <w:t>.</w:t>
      </w:r>
    </w:p>
    <w:p w:rsidR="00800E4C" w:rsidRPr="00F63663" w:rsidRDefault="00093631" w:rsidP="00093631">
      <w:pPr>
        <w:spacing w:after="0" w:line="240" w:lineRule="auto"/>
        <w:ind w:firstLine="709"/>
        <w:jc w:val="both"/>
        <w:rPr>
          <w:rFonts w:ascii="Times New Roman" w:eastAsia="Times New Roman" w:hAnsi="Times New Roman" w:cs="Times New Roman"/>
          <w:sz w:val="28"/>
          <w:szCs w:val="28"/>
        </w:rPr>
      </w:pPr>
      <w:r w:rsidRPr="00F63663">
        <w:rPr>
          <w:rFonts w:ascii="Times New Roman" w:eastAsia="Times New Roman" w:hAnsi="Times New Roman" w:cs="Times New Roman"/>
          <w:sz w:val="28"/>
          <w:szCs w:val="28"/>
        </w:rPr>
        <w:t xml:space="preserve">Второй этап подключения СЗО - до 30.09.2020 года - населенные пункты: </w:t>
      </w:r>
      <w:proofErr w:type="spellStart"/>
      <w:r w:rsidRPr="00F63663">
        <w:rPr>
          <w:rFonts w:ascii="Times New Roman" w:eastAsia="Times New Roman" w:hAnsi="Times New Roman" w:cs="Times New Roman"/>
          <w:sz w:val="28"/>
          <w:szCs w:val="28"/>
        </w:rPr>
        <w:t>пгт</w:t>
      </w:r>
      <w:proofErr w:type="spellEnd"/>
      <w:r w:rsidRPr="00F63663">
        <w:rPr>
          <w:rFonts w:ascii="Times New Roman" w:eastAsia="Times New Roman" w:hAnsi="Times New Roman" w:cs="Times New Roman"/>
          <w:sz w:val="28"/>
          <w:szCs w:val="28"/>
        </w:rPr>
        <w:t>. Березово, п</w:t>
      </w:r>
      <w:r w:rsidR="00800E4C" w:rsidRPr="00F63663">
        <w:rPr>
          <w:rFonts w:ascii="Times New Roman" w:eastAsia="Times New Roman" w:hAnsi="Times New Roman" w:cs="Times New Roman"/>
          <w:sz w:val="28"/>
          <w:szCs w:val="28"/>
        </w:rPr>
        <w:t xml:space="preserve">. </w:t>
      </w:r>
      <w:proofErr w:type="spellStart"/>
      <w:r w:rsidR="00800E4C" w:rsidRPr="00F63663">
        <w:rPr>
          <w:rFonts w:ascii="Times New Roman" w:eastAsia="Times New Roman" w:hAnsi="Times New Roman" w:cs="Times New Roman"/>
          <w:sz w:val="28"/>
          <w:szCs w:val="28"/>
        </w:rPr>
        <w:t>Ванзетур</w:t>
      </w:r>
      <w:proofErr w:type="spellEnd"/>
      <w:r w:rsidR="00800E4C" w:rsidRPr="00F63663">
        <w:rPr>
          <w:rFonts w:ascii="Times New Roman" w:eastAsia="Times New Roman" w:hAnsi="Times New Roman" w:cs="Times New Roman"/>
          <w:sz w:val="28"/>
          <w:szCs w:val="28"/>
        </w:rPr>
        <w:t>, с</w:t>
      </w:r>
      <w:r w:rsidRPr="00F63663">
        <w:rPr>
          <w:rFonts w:ascii="Times New Roman" w:eastAsia="Times New Roman" w:hAnsi="Times New Roman" w:cs="Times New Roman"/>
          <w:sz w:val="28"/>
          <w:szCs w:val="28"/>
        </w:rPr>
        <w:t xml:space="preserve">. </w:t>
      </w:r>
      <w:proofErr w:type="spellStart"/>
      <w:r w:rsidRPr="00F63663">
        <w:rPr>
          <w:rFonts w:ascii="Times New Roman" w:eastAsia="Times New Roman" w:hAnsi="Times New Roman" w:cs="Times New Roman"/>
          <w:sz w:val="28"/>
          <w:szCs w:val="28"/>
        </w:rPr>
        <w:t>Ломбовож</w:t>
      </w:r>
      <w:proofErr w:type="spellEnd"/>
      <w:r w:rsidRPr="00F63663">
        <w:rPr>
          <w:rFonts w:ascii="Times New Roman" w:eastAsia="Times New Roman" w:hAnsi="Times New Roman" w:cs="Times New Roman"/>
          <w:sz w:val="28"/>
          <w:szCs w:val="28"/>
        </w:rPr>
        <w:t xml:space="preserve">, с. Теги, д. </w:t>
      </w:r>
      <w:proofErr w:type="spellStart"/>
      <w:r w:rsidRPr="00F63663">
        <w:rPr>
          <w:rFonts w:ascii="Times New Roman" w:eastAsia="Times New Roman" w:hAnsi="Times New Roman" w:cs="Times New Roman"/>
          <w:sz w:val="28"/>
          <w:szCs w:val="28"/>
        </w:rPr>
        <w:t>Шайтанка</w:t>
      </w:r>
      <w:proofErr w:type="spellEnd"/>
      <w:r w:rsidRPr="00F63663">
        <w:rPr>
          <w:rFonts w:ascii="Times New Roman" w:eastAsia="Times New Roman" w:hAnsi="Times New Roman" w:cs="Times New Roman"/>
          <w:sz w:val="28"/>
          <w:szCs w:val="28"/>
        </w:rPr>
        <w:t xml:space="preserve">, д. </w:t>
      </w:r>
      <w:proofErr w:type="spellStart"/>
      <w:r w:rsidRPr="00F63663">
        <w:rPr>
          <w:rFonts w:ascii="Times New Roman" w:eastAsia="Times New Roman" w:hAnsi="Times New Roman" w:cs="Times New Roman"/>
          <w:sz w:val="28"/>
          <w:szCs w:val="28"/>
        </w:rPr>
        <w:t>Щекурья</w:t>
      </w:r>
      <w:proofErr w:type="spellEnd"/>
      <w:r w:rsidRPr="00F63663">
        <w:rPr>
          <w:rFonts w:ascii="Times New Roman" w:eastAsia="Times New Roman" w:hAnsi="Times New Roman" w:cs="Times New Roman"/>
          <w:sz w:val="28"/>
          <w:szCs w:val="28"/>
        </w:rPr>
        <w:t xml:space="preserve">. </w:t>
      </w:r>
    </w:p>
    <w:p w:rsidR="00093631" w:rsidRPr="00F63663" w:rsidRDefault="00800E4C" w:rsidP="00093631">
      <w:pPr>
        <w:spacing w:after="0" w:line="240" w:lineRule="auto"/>
        <w:ind w:firstLine="709"/>
        <w:jc w:val="both"/>
        <w:rPr>
          <w:rFonts w:ascii="Times New Roman" w:eastAsia="Times New Roman" w:hAnsi="Times New Roman" w:cs="Times New Roman"/>
          <w:sz w:val="28"/>
          <w:szCs w:val="28"/>
        </w:rPr>
      </w:pPr>
      <w:r w:rsidRPr="00F63663">
        <w:rPr>
          <w:rFonts w:ascii="Times New Roman" w:eastAsia="Times New Roman" w:hAnsi="Times New Roman" w:cs="Times New Roman"/>
          <w:sz w:val="28"/>
          <w:szCs w:val="28"/>
        </w:rPr>
        <w:t>Т</w:t>
      </w:r>
      <w:r w:rsidR="00093631" w:rsidRPr="00F63663">
        <w:rPr>
          <w:rFonts w:ascii="Times New Roman" w:eastAsia="Times New Roman" w:hAnsi="Times New Roman" w:cs="Times New Roman"/>
          <w:sz w:val="28"/>
          <w:szCs w:val="28"/>
        </w:rPr>
        <w:t xml:space="preserve">ретий этап подключения СЗО </w:t>
      </w:r>
      <w:r w:rsidRPr="00F63663">
        <w:rPr>
          <w:rFonts w:ascii="Times New Roman" w:eastAsia="Times New Roman" w:hAnsi="Times New Roman" w:cs="Times New Roman"/>
          <w:sz w:val="28"/>
          <w:szCs w:val="28"/>
        </w:rPr>
        <w:t xml:space="preserve">- </w:t>
      </w:r>
      <w:r w:rsidR="00093631" w:rsidRPr="00F63663">
        <w:rPr>
          <w:rFonts w:ascii="Times New Roman" w:eastAsia="Times New Roman" w:hAnsi="Times New Roman" w:cs="Times New Roman"/>
          <w:sz w:val="28"/>
          <w:szCs w:val="28"/>
        </w:rPr>
        <w:t xml:space="preserve">до 30.09.2021 года </w:t>
      </w:r>
      <w:r w:rsidRPr="00F63663">
        <w:rPr>
          <w:rFonts w:ascii="Times New Roman" w:eastAsia="Times New Roman" w:hAnsi="Times New Roman" w:cs="Times New Roman"/>
          <w:sz w:val="28"/>
          <w:szCs w:val="28"/>
        </w:rPr>
        <w:t xml:space="preserve">- </w:t>
      </w:r>
      <w:r w:rsidR="00093631" w:rsidRPr="00F63663">
        <w:rPr>
          <w:rFonts w:ascii="Times New Roman" w:eastAsia="Times New Roman" w:hAnsi="Times New Roman" w:cs="Times New Roman"/>
          <w:sz w:val="28"/>
          <w:szCs w:val="28"/>
        </w:rPr>
        <w:t xml:space="preserve">д. </w:t>
      </w:r>
      <w:proofErr w:type="spellStart"/>
      <w:r w:rsidR="00093631" w:rsidRPr="00F63663">
        <w:rPr>
          <w:rFonts w:ascii="Times New Roman" w:eastAsia="Times New Roman" w:hAnsi="Times New Roman" w:cs="Times New Roman"/>
          <w:sz w:val="28"/>
          <w:szCs w:val="28"/>
        </w:rPr>
        <w:t>Анеева</w:t>
      </w:r>
      <w:proofErr w:type="spellEnd"/>
      <w:r w:rsidR="00093631" w:rsidRPr="00F63663">
        <w:rPr>
          <w:rFonts w:ascii="Times New Roman" w:eastAsia="Times New Roman" w:hAnsi="Times New Roman" w:cs="Times New Roman"/>
          <w:sz w:val="28"/>
          <w:szCs w:val="28"/>
        </w:rPr>
        <w:t xml:space="preserve">, д. </w:t>
      </w:r>
      <w:proofErr w:type="spellStart"/>
      <w:r w:rsidR="00093631" w:rsidRPr="00F63663">
        <w:rPr>
          <w:rFonts w:ascii="Times New Roman" w:eastAsia="Times New Roman" w:hAnsi="Times New Roman" w:cs="Times New Roman"/>
          <w:sz w:val="28"/>
          <w:szCs w:val="28"/>
        </w:rPr>
        <w:t>Кимкьясуй</w:t>
      </w:r>
      <w:proofErr w:type="spellEnd"/>
      <w:r w:rsidR="00093631" w:rsidRPr="00F63663">
        <w:rPr>
          <w:rFonts w:ascii="Times New Roman" w:eastAsia="Times New Roman" w:hAnsi="Times New Roman" w:cs="Times New Roman"/>
          <w:sz w:val="28"/>
          <w:szCs w:val="28"/>
        </w:rPr>
        <w:t xml:space="preserve"> Березовского района.</w:t>
      </w:r>
    </w:p>
    <w:p w:rsidR="00983212" w:rsidRPr="00F63663" w:rsidRDefault="00093631" w:rsidP="00983212">
      <w:pPr>
        <w:tabs>
          <w:tab w:val="left" w:pos="709"/>
        </w:tabs>
        <w:spacing w:after="0" w:line="0" w:lineRule="atLeast"/>
        <w:ind w:right="-2" w:firstLine="720"/>
        <w:jc w:val="both"/>
        <w:rPr>
          <w:rFonts w:ascii="Times New Roman" w:eastAsia="Times New Roman" w:hAnsi="Times New Roman" w:cs="Times New Roman"/>
          <w:sz w:val="28"/>
          <w:szCs w:val="28"/>
        </w:rPr>
      </w:pPr>
      <w:r w:rsidRPr="00F63663">
        <w:rPr>
          <w:rFonts w:ascii="Times New Roman" w:eastAsia="Times New Roman" w:hAnsi="Times New Roman" w:cs="Times New Roman"/>
          <w:sz w:val="28"/>
          <w:szCs w:val="28"/>
        </w:rPr>
        <w:lastRenderedPageBreak/>
        <w:t>С целью создания условий развития равной конкурентной среды на рынке связи Березовского района, утвержден перечень</w:t>
      </w:r>
      <w:r w:rsidRPr="00F63663">
        <w:rPr>
          <w:rFonts w:ascii="Times New Roman" w:eastAsia="Times New Roman" w:hAnsi="Times New Roman" w:cs="Times New Roman"/>
          <w:sz w:val="20"/>
        </w:rPr>
        <w:t xml:space="preserve"> </w:t>
      </w:r>
      <w:r w:rsidRPr="00F63663">
        <w:rPr>
          <w:rFonts w:ascii="Times New Roman" w:eastAsia="Times New Roman" w:hAnsi="Times New Roman" w:cs="Times New Roman"/>
          <w:sz w:val="28"/>
          <w:szCs w:val="28"/>
        </w:rPr>
        <w:t xml:space="preserve">недвижимого муниципального имущества, предназначенного для возможности размещения оборудования связи провайдерами (распоряжение администрации Березовского района от 30.11.2017 года № 1014-р «Об утверждении перечня муниципального имущества для размещения базовых станций стандарта </w:t>
      </w:r>
      <w:r w:rsidRPr="00F63663">
        <w:rPr>
          <w:rFonts w:ascii="Times New Roman" w:eastAsia="Times New Roman" w:hAnsi="Times New Roman" w:cs="Times New Roman"/>
          <w:sz w:val="28"/>
          <w:szCs w:val="28"/>
          <w:lang w:val="en-US"/>
        </w:rPr>
        <w:t>LTE</w:t>
      </w:r>
      <w:r w:rsidRPr="00F63663">
        <w:rPr>
          <w:rFonts w:ascii="Times New Roman" w:eastAsia="Times New Roman" w:hAnsi="Times New Roman" w:cs="Times New Roman"/>
          <w:sz w:val="28"/>
          <w:szCs w:val="28"/>
        </w:rPr>
        <w:t xml:space="preserve">»). </w:t>
      </w:r>
    </w:p>
    <w:p w:rsidR="00F502FE" w:rsidRPr="00F63663" w:rsidRDefault="00F502FE" w:rsidP="00983212">
      <w:pPr>
        <w:tabs>
          <w:tab w:val="left" w:pos="709"/>
        </w:tabs>
        <w:spacing w:after="0" w:line="0" w:lineRule="atLeast"/>
        <w:ind w:right="-2" w:firstLine="720"/>
        <w:jc w:val="both"/>
        <w:rPr>
          <w:rFonts w:ascii="Times New Roman" w:hAnsi="Times New Roman" w:cs="Times New Roman"/>
          <w:sz w:val="28"/>
          <w:szCs w:val="28"/>
        </w:rPr>
      </w:pPr>
      <w:r w:rsidRPr="00F63663">
        <w:rPr>
          <w:rFonts w:ascii="Times New Roman" w:hAnsi="Times New Roman" w:cs="Times New Roman"/>
          <w:sz w:val="28"/>
          <w:szCs w:val="28"/>
        </w:rPr>
        <w:t>В прогнозном периоде ожидается устойчивое развитие данного сектора экономики.</w:t>
      </w:r>
    </w:p>
    <w:p w:rsidR="00CC1C16" w:rsidRPr="00F63663" w:rsidRDefault="00CC1C16"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02FE" w:rsidRPr="00F63663" w:rsidRDefault="00F502FE" w:rsidP="00F502FE">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F63663">
        <w:rPr>
          <w:rFonts w:ascii="Times New Roman" w:eastAsia="Calibri" w:hAnsi="Times New Roman" w:cs="Times New Roman"/>
          <w:b/>
          <w:i/>
          <w:sz w:val="28"/>
          <w:szCs w:val="28"/>
        </w:rPr>
        <w:t>Цифровое телевидение</w:t>
      </w:r>
      <w:r w:rsidRPr="00F63663">
        <w:rPr>
          <w:rFonts w:ascii="Times New Roman" w:eastAsia="Calibri" w:hAnsi="Times New Roman" w:cs="Times New Roman"/>
          <w:i/>
          <w:sz w:val="28"/>
          <w:szCs w:val="28"/>
        </w:rPr>
        <w:t>:</w:t>
      </w:r>
    </w:p>
    <w:p w:rsidR="00617CA9" w:rsidRPr="00F63663" w:rsidRDefault="00617CA9" w:rsidP="00F502FE">
      <w:pPr>
        <w:spacing w:after="0" w:line="240" w:lineRule="auto"/>
        <w:ind w:firstLine="709"/>
        <w:jc w:val="both"/>
        <w:rPr>
          <w:rFonts w:ascii="Times New Roman" w:hAnsi="Times New Roman" w:cs="Times New Roman"/>
          <w:color w:val="000000"/>
          <w:sz w:val="28"/>
          <w:szCs w:val="28"/>
        </w:rPr>
      </w:pPr>
      <w:r w:rsidRPr="00F63663">
        <w:rPr>
          <w:rFonts w:ascii="Times New Roman" w:hAnsi="Times New Roman" w:cs="Times New Roman"/>
          <w:color w:val="000000"/>
          <w:sz w:val="28"/>
          <w:szCs w:val="28"/>
        </w:rPr>
        <w:t>На территории Березовского района Федеральное государственное</w:t>
      </w:r>
      <w:r w:rsidRPr="00F63663">
        <w:rPr>
          <w:rFonts w:ascii="Times New Roman" w:hAnsi="Times New Roman" w:cs="Times New Roman"/>
          <w:color w:val="000000"/>
          <w:sz w:val="28"/>
          <w:szCs w:val="28"/>
        </w:rPr>
        <w:br/>
        <w:t>унитарное предприятие «Российская телевизионная и радиовещательная сеть»</w:t>
      </w:r>
      <w:r w:rsidRPr="00F63663">
        <w:rPr>
          <w:rFonts w:ascii="Times New Roman" w:hAnsi="Times New Roman" w:cs="Times New Roman"/>
          <w:color w:val="000000"/>
          <w:sz w:val="28"/>
          <w:szCs w:val="28"/>
        </w:rPr>
        <w:br/>
        <w:t>(РТРС) ведет эфирную наземную цифровую трансляцию 20 общероссийских</w:t>
      </w:r>
      <w:r w:rsidRPr="00F63663">
        <w:rPr>
          <w:rFonts w:ascii="Times New Roman" w:hAnsi="Times New Roman" w:cs="Times New Roman"/>
          <w:color w:val="000000"/>
          <w:sz w:val="28"/>
          <w:szCs w:val="28"/>
        </w:rPr>
        <w:br/>
        <w:t>обязательных общедоступных теле и радиоканалов в формате DVB-T2 — второе</w:t>
      </w:r>
      <w:r w:rsidRPr="00F63663">
        <w:rPr>
          <w:rFonts w:ascii="Times New Roman" w:hAnsi="Times New Roman" w:cs="Times New Roman"/>
          <w:color w:val="000000"/>
          <w:sz w:val="28"/>
          <w:szCs w:val="28"/>
        </w:rPr>
        <w:br/>
        <w:t>поколение наземного эфирного стандарта.</w:t>
      </w:r>
    </w:p>
    <w:p w:rsidR="00617CA9" w:rsidRPr="00F63663" w:rsidRDefault="00617CA9" w:rsidP="00617CA9">
      <w:pPr>
        <w:spacing w:after="0" w:line="240" w:lineRule="auto"/>
        <w:ind w:firstLine="709"/>
        <w:jc w:val="both"/>
        <w:rPr>
          <w:rFonts w:ascii="Times New Roman" w:hAnsi="Times New Roman" w:cs="Times New Roman"/>
          <w:color w:val="000000"/>
          <w:sz w:val="28"/>
          <w:szCs w:val="28"/>
        </w:rPr>
      </w:pPr>
      <w:r w:rsidRPr="00F63663">
        <w:rPr>
          <w:rFonts w:ascii="Times New Roman" w:hAnsi="Times New Roman" w:cs="Times New Roman"/>
          <w:color w:val="000000"/>
          <w:sz w:val="28"/>
          <w:szCs w:val="28"/>
        </w:rPr>
        <w:t>9 цифровых радиотелевизионных станций ФГУП «РТРС» (20 программ) на</w:t>
      </w:r>
      <w:r w:rsidRPr="00F63663">
        <w:rPr>
          <w:rFonts w:ascii="Times New Roman" w:hAnsi="Times New Roman" w:cs="Times New Roman"/>
          <w:color w:val="000000"/>
          <w:sz w:val="28"/>
          <w:szCs w:val="28"/>
        </w:rPr>
        <w:br/>
        <w:t xml:space="preserve">территории Березовского района транслирует цифровое вещание в формате DVBT2 в населенных пунктах </w:t>
      </w:r>
      <w:proofErr w:type="spellStart"/>
      <w:r w:rsidRPr="00F63663">
        <w:rPr>
          <w:rFonts w:ascii="Times New Roman" w:hAnsi="Times New Roman" w:cs="Times New Roman"/>
          <w:color w:val="000000"/>
          <w:sz w:val="28"/>
          <w:szCs w:val="28"/>
        </w:rPr>
        <w:t>пгт</w:t>
      </w:r>
      <w:proofErr w:type="spellEnd"/>
      <w:r w:rsidRPr="00F63663">
        <w:rPr>
          <w:rFonts w:ascii="Times New Roman" w:hAnsi="Times New Roman" w:cs="Times New Roman"/>
          <w:color w:val="000000"/>
          <w:sz w:val="28"/>
          <w:szCs w:val="28"/>
        </w:rPr>
        <w:t xml:space="preserve">. Березово, </w:t>
      </w:r>
      <w:proofErr w:type="spellStart"/>
      <w:r w:rsidRPr="00F63663">
        <w:rPr>
          <w:rFonts w:ascii="Times New Roman" w:hAnsi="Times New Roman" w:cs="Times New Roman"/>
          <w:color w:val="000000"/>
          <w:sz w:val="28"/>
          <w:szCs w:val="28"/>
        </w:rPr>
        <w:t>пгт</w:t>
      </w:r>
      <w:proofErr w:type="spellEnd"/>
      <w:r w:rsidRPr="00F63663">
        <w:rPr>
          <w:rFonts w:ascii="Times New Roman" w:hAnsi="Times New Roman" w:cs="Times New Roman"/>
          <w:color w:val="000000"/>
          <w:sz w:val="28"/>
          <w:szCs w:val="28"/>
        </w:rPr>
        <w:t xml:space="preserve">. </w:t>
      </w:r>
      <w:proofErr w:type="spellStart"/>
      <w:r w:rsidRPr="00F63663">
        <w:rPr>
          <w:rFonts w:ascii="Times New Roman" w:hAnsi="Times New Roman" w:cs="Times New Roman"/>
          <w:color w:val="000000"/>
          <w:sz w:val="28"/>
          <w:szCs w:val="28"/>
        </w:rPr>
        <w:t>Игрим</w:t>
      </w:r>
      <w:proofErr w:type="spellEnd"/>
      <w:r w:rsidRPr="00F63663">
        <w:rPr>
          <w:rFonts w:ascii="Times New Roman" w:hAnsi="Times New Roman" w:cs="Times New Roman"/>
          <w:color w:val="000000"/>
          <w:sz w:val="28"/>
          <w:szCs w:val="28"/>
        </w:rPr>
        <w:t xml:space="preserve">, п. </w:t>
      </w:r>
      <w:proofErr w:type="spellStart"/>
      <w:r w:rsidRPr="00F63663">
        <w:rPr>
          <w:rFonts w:ascii="Times New Roman" w:hAnsi="Times New Roman" w:cs="Times New Roman"/>
          <w:color w:val="000000"/>
          <w:sz w:val="28"/>
          <w:szCs w:val="28"/>
        </w:rPr>
        <w:t>Ванзетур</w:t>
      </w:r>
      <w:proofErr w:type="spellEnd"/>
      <w:r w:rsidRPr="00F63663">
        <w:rPr>
          <w:rFonts w:ascii="Times New Roman" w:hAnsi="Times New Roman" w:cs="Times New Roman"/>
          <w:color w:val="000000"/>
          <w:sz w:val="28"/>
          <w:szCs w:val="28"/>
        </w:rPr>
        <w:t xml:space="preserve">, п. Светлый, </w:t>
      </w:r>
      <w:proofErr w:type="spellStart"/>
      <w:r w:rsidRPr="00F63663">
        <w:rPr>
          <w:rFonts w:ascii="Times New Roman" w:hAnsi="Times New Roman" w:cs="Times New Roman"/>
          <w:color w:val="000000"/>
          <w:sz w:val="28"/>
          <w:szCs w:val="28"/>
        </w:rPr>
        <w:t>п</w:t>
      </w:r>
      <w:proofErr w:type="gramStart"/>
      <w:r w:rsidRPr="00F63663">
        <w:rPr>
          <w:rFonts w:ascii="Times New Roman" w:hAnsi="Times New Roman" w:cs="Times New Roman"/>
          <w:color w:val="000000"/>
          <w:sz w:val="28"/>
          <w:szCs w:val="28"/>
        </w:rPr>
        <w:t>.С</w:t>
      </w:r>
      <w:proofErr w:type="gramEnd"/>
      <w:r w:rsidRPr="00F63663">
        <w:rPr>
          <w:rFonts w:ascii="Times New Roman" w:hAnsi="Times New Roman" w:cs="Times New Roman"/>
          <w:color w:val="000000"/>
          <w:sz w:val="28"/>
          <w:szCs w:val="28"/>
        </w:rPr>
        <w:t>осьва</w:t>
      </w:r>
      <w:proofErr w:type="spellEnd"/>
      <w:r w:rsidRPr="00F63663">
        <w:rPr>
          <w:rFonts w:ascii="Times New Roman" w:hAnsi="Times New Roman" w:cs="Times New Roman"/>
          <w:color w:val="000000"/>
          <w:sz w:val="28"/>
          <w:szCs w:val="28"/>
        </w:rPr>
        <w:t xml:space="preserve">, д. </w:t>
      </w:r>
      <w:proofErr w:type="spellStart"/>
      <w:r w:rsidRPr="00F63663">
        <w:rPr>
          <w:rFonts w:ascii="Times New Roman" w:hAnsi="Times New Roman" w:cs="Times New Roman"/>
          <w:color w:val="000000"/>
          <w:sz w:val="28"/>
          <w:szCs w:val="28"/>
        </w:rPr>
        <w:t>Хулимсунт</w:t>
      </w:r>
      <w:proofErr w:type="spellEnd"/>
      <w:r w:rsidRPr="00F63663">
        <w:rPr>
          <w:rFonts w:ascii="Times New Roman" w:hAnsi="Times New Roman" w:cs="Times New Roman"/>
          <w:color w:val="000000"/>
          <w:sz w:val="28"/>
          <w:szCs w:val="28"/>
        </w:rPr>
        <w:t xml:space="preserve">, с. </w:t>
      </w:r>
      <w:proofErr w:type="spellStart"/>
      <w:r w:rsidRPr="00F63663">
        <w:rPr>
          <w:rFonts w:ascii="Times New Roman" w:hAnsi="Times New Roman" w:cs="Times New Roman"/>
          <w:color w:val="000000"/>
          <w:sz w:val="28"/>
          <w:szCs w:val="28"/>
        </w:rPr>
        <w:t>Саранпауль</w:t>
      </w:r>
      <w:proofErr w:type="spellEnd"/>
      <w:r w:rsidRPr="00F63663">
        <w:rPr>
          <w:rFonts w:ascii="Times New Roman" w:hAnsi="Times New Roman" w:cs="Times New Roman"/>
          <w:color w:val="000000"/>
          <w:sz w:val="28"/>
          <w:szCs w:val="28"/>
        </w:rPr>
        <w:t xml:space="preserve">, п. Приполярный, с. </w:t>
      </w:r>
      <w:proofErr w:type="spellStart"/>
      <w:r w:rsidRPr="00F63663">
        <w:rPr>
          <w:rFonts w:ascii="Times New Roman" w:hAnsi="Times New Roman" w:cs="Times New Roman"/>
          <w:color w:val="000000"/>
          <w:sz w:val="28"/>
          <w:szCs w:val="28"/>
        </w:rPr>
        <w:t>Няксимволь</w:t>
      </w:r>
      <w:proofErr w:type="spellEnd"/>
      <w:r w:rsidRPr="00F63663">
        <w:rPr>
          <w:rFonts w:ascii="Times New Roman" w:hAnsi="Times New Roman" w:cs="Times New Roman"/>
          <w:color w:val="000000"/>
          <w:sz w:val="28"/>
          <w:szCs w:val="28"/>
        </w:rPr>
        <w:t xml:space="preserve"> в</w:t>
      </w:r>
      <w:r w:rsidRPr="00F63663">
        <w:rPr>
          <w:rFonts w:ascii="Times New Roman" w:hAnsi="Times New Roman" w:cs="Times New Roman"/>
          <w:color w:val="000000"/>
          <w:sz w:val="28"/>
          <w:szCs w:val="28"/>
        </w:rPr>
        <w:br/>
        <w:t>постоянном режиме. Охват домохозяйств 94%.</w:t>
      </w:r>
    </w:p>
    <w:p w:rsidR="00F502FE" w:rsidRPr="00F63663" w:rsidRDefault="00617CA9" w:rsidP="00617CA9">
      <w:pPr>
        <w:spacing w:after="0" w:line="240" w:lineRule="auto"/>
        <w:ind w:firstLine="709"/>
        <w:jc w:val="both"/>
        <w:rPr>
          <w:rFonts w:ascii="Times New Roman" w:hAnsi="Times New Roman" w:cs="Times New Roman"/>
          <w:color w:val="000000"/>
          <w:sz w:val="28"/>
          <w:szCs w:val="28"/>
        </w:rPr>
      </w:pPr>
      <w:r w:rsidRPr="00F63663">
        <w:rPr>
          <w:rFonts w:ascii="Times New Roman" w:hAnsi="Times New Roman" w:cs="Times New Roman"/>
          <w:color w:val="000000"/>
          <w:sz w:val="28"/>
          <w:szCs w:val="28"/>
        </w:rPr>
        <w:t>В июне 2019 года прекращено вещание аналогового телевидения.</w:t>
      </w:r>
    </w:p>
    <w:p w:rsidR="00617CA9" w:rsidRPr="00F63663" w:rsidRDefault="00617CA9" w:rsidP="00617CA9">
      <w:pPr>
        <w:spacing w:after="0" w:line="240" w:lineRule="auto"/>
        <w:ind w:firstLine="709"/>
        <w:jc w:val="both"/>
        <w:rPr>
          <w:rFonts w:ascii="Times New Roman" w:hAnsi="Times New Roman" w:cs="Times New Roman"/>
          <w:color w:val="000000"/>
          <w:sz w:val="28"/>
          <w:szCs w:val="28"/>
        </w:rPr>
      </w:pPr>
    </w:p>
    <w:p w:rsidR="00DF55CF" w:rsidRPr="00F63663" w:rsidRDefault="00DF55CF" w:rsidP="00F502FE">
      <w:pPr>
        <w:spacing w:after="0" w:line="240" w:lineRule="auto"/>
        <w:ind w:firstLine="709"/>
        <w:jc w:val="both"/>
        <w:rPr>
          <w:rFonts w:ascii="Times New Roman" w:hAnsi="Times New Roman" w:cs="Times New Roman"/>
          <w:sz w:val="28"/>
          <w:szCs w:val="28"/>
        </w:rPr>
      </w:pPr>
    </w:p>
    <w:p w:rsidR="00F502FE" w:rsidRPr="00F63663" w:rsidRDefault="00F502FE" w:rsidP="00F502FE">
      <w:pPr>
        <w:keepNext/>
        <w:numPr>
          <w:ilvl w:val="0"/>
          <w:numId w:val="40"/>
        </w:numPr>
        <w:spacing w:before="240" w:after="0" w:line="0" w:lineRule="atLeast"/>
        <w:contextualSpacing/>
        <w:jc w:val="center"/>
        <w:outlineLvl w:val="3"/>
        <w:rPr>
          <w:rFonts w:ascii="Times New Roman" w:eastAsia="Calibri" w:hAnsi="Times New Roman" w:cs="Times New Roman"/>
          <w:b/>
          <w:sz w:val="28"/>
          <w:szCs w:val="20"/>
          <w:lang w:eastAsia="ru-RU"/>
        </w:rPr>
      </w:pPr>
      <w:r w:rsidRPr="00F63663">
        <w:rPr>
          <w:rFonts w:ascii="Times New Roman" w:eastAsia="Calibri" w:hAnsi="Times New Roman" w:cs="Times New Roman"/>
          <w:b/>
          <w:sz w:val="28"/>
          <w:szCs w:val="20"/>
          <w:lang w:eastAsia="ru-RU"/>
        </w:rPr>
        <w:t>Потребительский рынок</w:t>
      </w:r>
    </w:p>
    <w:p w:rsidR="00F502FE" w:rsidRPr="00F63663" w:rsidRDefault="00F502FE" w:rsidP="00F502FE">
      <w:pPr>
        <w:keepNext/>
        <w:spacing w:before="240" w:after="0" w:line="0" w:lineRule="atLeast"/>
        <w:ind w:left="1069"/>
        <w:contextualSpacing/>
        <w:outlineLvl w:val="3"/>
        <w:rPr>
          <w:rFonts w:ascii="Times New Roman" w:eastAsia="Calibri" w:hAnsi="Times New Roman" w:cs="Times New Roman"/>
          <w:b/>
          <w:sz w:val="28"/>
          <w:szCs w:val="20"/>
          <w:lang w:eastAsia="ru-RU"/>
        </w:rPr>
      </w:pPr>
    </w:p>
    <w:p w:rsidR="00F502FE" w:rsidRPr="00F63663" w:rsidRDefault="00F502FE" w:rsidP="00F502FE">
      <w:pPr>
        <w:keepNext/>
        <w:numPr>
          <w:ilvl w:val="1"/>
          <w:numId w:val="40"/>
        </w:numPr>
        <w:spacing w:before="240" w:after="0" w:line="0" w:lineRule="atLeast"/>
        <w:ind w:left="1276" w:hanging="567"/>
        <w:contextualSpacing/>
        <w:jc w:val="both"/>
        <w:outlineLvl w:val="3"/>
        <w:rPr>
          <w:rFonts w:ascii="Times New Roman" w:eastAsia="Calibri" w:hAnsi="Times New Roman" w:cs="Times New Roman"/>
          <w:b/>
          <w:sz w:val="28"/>
          <w:szCs w:val="20"/>
          <w:lang w:eastAsia="ru-RU"/>
        </w:rPr>
      </w:pPr>
      <w:r w:rsidRPr="00F63663">
        <w:rPr>
          <w:rFonts w:ascii="Times New Roman" w:eastAsia="Calibri" w:hAnsi="Times New Roman" w:cs="Times New Roman"/>
          <w:b/>
          <w:sz w:val="28"/>
          <w:szCs w:val="20"/>
          <w:lang w:eastAsia="ru-RU"/>
        </w:rPr>
        <w:t>Торговля</w:t>
      </w:r>
    </w:p>
    <w:p w:rsidR="00F502FE" w:rsidRPr="00F63663" w:rsidRDefault="00F502FE" w:rsidP="00F502FE">
      <w:pPr>
        <w:widowControl w:val="0"/>
        <w:spacing w:after="0" w:line="240" w:lineRule="auto"/>
        <w:ind w:firstLine="720"/>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Потребительский рынок продолжает оказывать влияние на поддержание общеэкономической динамики. В ответ на потребительские предпочтения и требования к ассортименту, качеству и доступности предоставляемой продукции и услуг увеличивается доля современных форм торговли и обслуживания населения, повышается уровень конкурентоспособности, что способствует развитию оборота розничной торговли и платных услуг населению. </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Оборот розничной торговли предприятий Березовского района в 2018 году составил 4 228,68 млн. рублей, или 98,56% к уровню 2017 года в сопоставимых ценах. Оценка товарооборота 2019 года достигнет объема 4 293,31 млн. рублей или 96,51% в сопоставимых ценах, с учетом величины индекса дефлятора 2019 года 105,2%.</w:t>
      </w:r>
    </w:p>
    <w:p w:rsidR="00F502FE" w:rsidRPr="00F63663" w:rsidRDefault="00F502FE" w:rsidP="00F502FE">
      <w:pPr>
        <w:widowControl w:val="0"/>
        <w:spacing w:after="0" w:line="240" w:lineRule="auto"/>
        <w:ind w:firstLine="720"/>
        <w:jc w:val="both"/>
        <w:rPr>
          <w:rFonts w:ascii="Times New Roman" w:eastAsia="Times New Roman" w:hAnsi="Times New Roman" w:cs="Times New Roman"/>
          <w:i/>
          <w:iCs/>
          <w:sz w:val="28"/>
          <w:szCs w:val="28"/>
          <w:lang w:eastAsia="ar-SA"/>
        </w:rPr>
      </w:pPr>
      <w:r w:rsidRPr="00F63663">
        <w:rPr>
          <w:rFonts w:ascii="Times New Roman" w:eastAsia="Times New Roman" w:hAnsi="Times New Roman" w:cs="Times New Roman"/>
          <w:iCs/>
          <w:sz w:val="28"/>
          <w:szCs w:val="28"/>
          <w:lang w:eastAsia="ar-SA"/>
        </w:rPr>
        <w:t>Определяющими факторами в прогнозном периоде, которые будут оказывать влияние на развитие рынка потребительских услуг, по-прежнему останутся платежеспособный спрос населения района, ценовая политика предприятий и</w:t>
      </w:r>
      <w:r w:rsidR="00D85A9F" w:rsidRPr="00F63663">
        <w:rPr>
          <w:rFonts w:ascii="Times New Roman" w:eastAsia="Times New Roman" w:hAnsi="Times New Roman" w:cs="Times New Roman"/>
          <w:iCs/>
          <w:sz w:val="28"/>
          <w:szCs w:val="28"/>
          <w:lang w:eastAsia="ar-SA"/>
        </w:rPr>
        <w:t xml:space="preserve"> учреждений, оказывающих услуги и</w:t>
      </w:r>
      <w:r w:rsidRPr="00F63663">
        <w:rPr>
          <w:rFonts w:ascii="Times New Roman" w:eastAsia="Times New Roman" w:hAnsi="Times New Roman" w:cs="Times New Roman"/>
          <w:iCs/>
          <w:sz w:val="28"/>
          <w:szCs w:val="28"/>
          <w:lang w:eastAsia="ar-SA"/>
        </w:rPr>
        <w:t xml:space="preserve"> инфляционные процессы экономики.</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lastRenderedPageBreak/>
        <w:t xml:space="preserve">Прогнозный период характеризуется не высокой потребительской активностью, который к 2024 году </w:t>
      </w:r>
      <w:r w:rsidR="007D2C31" w:rsidRPr="00F63663">
        <w:rPr>
          <w:rFonts w:ascii="Times New Roman" w:eastAsia="Times New Roman" w:hAnsi="Times New Roman" w:cs="Times New Roman"/>
          <w:sz w:val="28"/>
          <w:szCs w:val="28"/>
          <w:lang w:eastAsia="ru-RU"/>
        </w:rPr>
        <w:t>составит</w:t>
      </w:r>
      <w:r w:rsidRPr="00F63663">
        <w:rPr>
          <w:rFonts w:ascii="Times New Roman" w:eastAsia="Times New Roman" w:hAnsi="Times New Roman" w:cs="Times New Roman"/>
          <w:sz w:val="28"/>
          <w:szCs w:val="28"/>
          <w:lang w:eastAsia="ru-RU"/>
        </w:rPr>
        <w:t xml:space="preserve"> </w:t>
      </w:r>
      <w:r w:rsidR="007D2C31" w:rsidRPr="00F63663">
        <w:rPr>
          <w:rFonts w:ascii="Times New Roman" w:eastAsia="Times New Roman" w:hAnsi="Times New Roman" w:cs="Times New Roman"/>
          <w:sz w:val="28"/>
          <w:szCs w:val="28"/>
          <w:lang w:eastAsia="ru-RU"/>
        </w:rPr>
        <w:t xml:space="preserve">лишь 98,58% или </w:t>
      </w:r>
      <w:r w:rsidRPr="00F63663">
        <w:rPr>
          <w:rFonts w:ascii="Times New Roman" w:eastAsia="Times New Roman" w:hAnsi="Times New Roman" w:cs="Times New Roman"/>
          <w:sz w:val="28"/>
          <w:szCs w:val="28"/>
          <w:lang w:eastAsia="ru-RU"/>
        </w:rPr>
        <w:t>4 711,52 млн. рублей.</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Основной объем товарооборота сконцентрирован в городских поселениях Березово и </w:t>
      </w:r>
      <w:proofErr w:type="spellStart"/>
      <w:r w:rsidRPr="00F63663">
        <w:rPr>
          <w:rFonts w:ascii="Times New Roman" w:eastAsia="Times New Roman" w:hAnsi="Times New Roman" w:cs="Times New Roman"/>
          <w:sz w:val="28"/>
          <w:szCs w:val="28"/>
          <w:lang w:eastAsia="ru-RU"/>
        </w:rPr>
        <w:t>Игрим</w:t>
      </w:r>
      <w:proofErr w:type="spellEnd"/>
      <w:r w:rsidRPr="00F63663">
        <w:rPr>
          <w:rFonts w:ascii="Times New Roman" w:eastAsia="Times New Roman" w:hAnsi="Times New Roman" w:cs="Times New Roman"/>
          <w:sz w:val="28"/>
          <w:szCs w:val="28"/>
          <w:lang w:eastAsia="ru-RU"/>
        </w:rPr>
        <w:t>.</w:t>
      </w:r>
    </w:p>
    <w:p w:rsidR="00F502FE" w:rsidRPr="00F63663" w:rsidRDefault="00F502FE" w:rsidP="00F502FE">
      <w:pPr>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В районе действуют разные по размеру, формам собственности и формату предприятия торговли. По состоянию на 01.01.2019 количество торговых объектов уменьшилось на 6 единиц, и составило 365, из них – 196 магазинов и 169 предприятий мелкорозничной торговой сети с общей торговой площадью 17,61 тыс. кв. м., что обеспечивает насыщенность территорий товарами.</w:t>
      </w:r>
    </w:p>
    <w:p w:rsidR="00F502FE" w:rsidRPr="00F63663" w:rsidRDefault="00F502FE" w:rsidP="00F502FE">
      <w:pPr>
        <w:spacing w:after="0" w:line="0" w:lineRule="atLeast"/>
        <w:ind w:firstLine="708"/>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Сохранена сеть потребительской кооперации, д</w:t>
      </w:r>
      <w:r w:rsidR="00EF35E6" w:rsidRPr="00F63663">
        <w:rPr>
          <w:rFonts w:ascii="Times New Roman" w:eastAsia="Calibri" w:hAnsi="Times New Roman" w:cs="Times New Roman"/>
          <w:sz w:val="28"/>
          <w:szCs w:val="28"/>
        </w:rPr>
        <w:t>оля которой составляет 8,6% (17</w:t>
      </w:r>
      <w:r w:rsidRPr="00F63663">
        <w:rPr>
          <w:rFonts w:ascii="Times New Roman" w:eastAsia="Calibri" w:hAnsi="Times New Roman" w:cs="Times New Roman"/>
          <w:sz w:val="28"/>
          <w:szCs w:val="28"/>
        </w:rPr>
        <w:t xml:space="preserve"> магазинов) от общего количества магазинов района, что позволяет обслуживать малочисленные, труднодоступные, национальные населенные пункты. </w:t>
      </w:r>
    </w:p>
    <w:p w:rsidR="00F502FE" w:rsidRPr="00F63663" w:rsidRDefault="00F502FE" w:rsidP="00F502FE">
      <w:pPr>
        <w:tabs>
          <w:tab w:val="left" w:pos="540"/>
        </w:tabs>
        <w:spacing w:after="0" w:line="0" w:lineRule="atLeast"/>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ab/>
      </w:r>
      <w:r w:rsidRPr="00F63663">
        <w:rPr>
          <w:rFonts w:ascii="Times New Roman" w:eastAsia="Times New Roman" w:hAnsi="Times New Roman" w:cs="Times New Roman"/>
          <w:sz w:val="28"/>
          <w:szCs w:val="28"/>
          <w:lang w:eastAsia="ru-RU"/>
        </w:rPr>
        <w:tab/>
        <w:t>Общественное питание является одним из наиболее динамично развивающихся сегментов потребительского рынка.</w:t>
      </w:r>
    </w:p>
    <w:p w:rsidR="00F502FE" w:rsidRPr="00F63663"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В 2018 году сеть общественного питания составила</w:t>
      </w:r>
      <w:r w:rsidRPr="00F63663">
        <w:rPr>
          <w:rFonts w:ascii="Times New Roman" w:hAnsi="Times New Roman" w:cs="Times New Roman"/>
          <w:sz w:val="28"/>
          <w:szCs w:val="28"/>
        </w:rPr>
        <w:t xml:space="preserve"> 24 общедоступных предприятия, с количеством посадочных мест 986. </w:t>
      </w:r>
      <w:r w:rsidRPr="00F63663">
        <w:rPr>
          <w:rFonts w:ascii="Times New Roman" w:eastAsia="Times New Roman" w:hAnsi="Times New Roman" w:cs="Times New Roman"/>
          <w:sz w:val="28"/>
          <w:szCs w:val="28"/>
          <w:lang w:eastAsia="ru-RU"/>
        </w:rPr>
        <w:t xml:space="preserve">По оценке, оборот общественного питания в отчетном году составил 103,66% к уровню 2017 года или 290,30 млн. рублей в сопоставимых ценах. </w:t>
      </w:r>
    </w:p>
    <w:p w:rsidR="00F502FE" w:rsidRPr="00F63663"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Сектор характеризуется наименьшим уровнем бизнес-риска. В целом, благодаря </w:t>
      </w:r>
      <w:r w:rsidR="004269A2" w:rsidRPr="00F63663">
        <w:rPr>
          <w:rFonts w:ascii="Times New Roman" w:eastAsia="Times New Roman" w:hAnsi="Times New Roman" w:cs="Times New Roman"/>
          <w:sz w:val="28"/>
          <w:szCs w:val="28"/>
          <w:lang w:eastAsia="ru-RU"/>
        </w:rPr>
        <w:t>постоянному</w:t>
      </w:r>
      <w:r w:rsidRPr="00F63663">
        <w:rPr>
          <w:rFonts w:ascii="Times New Roman" w:eastAsia="Times New Roman" w:hAnsi="Times New Roman" w:cs="Times New Roman"/>
          <w:sz w:val="28"/>
          <w:szCs w:val="28"/>
          <w:lang w:eastAsia="ru-RU"/>
        </w:rPr>
        <w:t xml:space="preserve"> спросу на продукты питания, гибкости по отношению к ассортиментной и ценовой политике для удержания оборотов торговли на относительно стабильном уровне.</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На развитие сферы торговли значительное влияние в прогнозируемом периоде будут оказывать следующие факторы: увеличение торговых площадей с совершенствованием форм торгового обслуживания, расширение товарного ассортимента, специализация магазинов.</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Заметную роль в обеспечении района товарами играют такие предприятия как Березовский </w:t>
      </w:r>
      <w:proofErr w:type="spellStart"/>
      <w:r w:rsidRPr="00F63663">
        <w:rPr>
          <w:rFonts w:ascii="Times New Roman" w:eastAsia="Times New Roman" w:hAnsi="Times New Roman" w:cs="Times New Roman"/>
          <w:sz w:val="28"/>
          <w:szCs w:val="28"/>
          <w:lang w:eastAsia="ru-RU"/>
        </w:rPr>
        <w:t>Межрайпотребсоюз</w:t>
      </w:r>
      <w:proofErr w:type="spellEnd"/>
      <w:r w:rsidRPr="00F63663">
        <w:rPr>
          <w:rFonts w:ascii="Times New Roman" w:eastAsia="Times New Roman" w:hAnsi="Times New Roman" w:cs="Times New Roman"/>
          <w:sz w:val="28"/>
          <w:szCs w:val="28"/>
          <w:lang w:eastAsia="ru-RU"/>
        </w:rPr>
        <w:t xml:space="preserve"> и потребительское общество «</w:t>
      </w:r>
      <w:proofErr w:type="spellStart"/>
      <w:r w:rsidRPr="00F63663">
        <w:rPr>
          <w:rFonts w:ascii="Times New Roman" w:eastAsia="Times New Roman" w:hAnsi="Times New Roman" w:cs="Times New Roman"/>
          <w:sz w:val="28"/>
          <w:szCs w:val="28"/>
          <w:lang w:eastAsia="ru-RU"/>
        </w:rPr>
        <w:t>Сосьвинский</w:t>
      </w:r>
      <w:proofErr w:type="spellEnd"/>
      <w:r w:rsidR="00983212" w:rsidRPr="00F63663">
        <w:rPr>
          <w:rFonts w:ascii="Times New Roman" w:eastAsia="Times New Roman" w:hAnsi="Times New Roman" w:cs="Times New Roman"/>
          <w:sz w:val="28"/>
          <w:szCs w:val="28"/>
          <w:lang w:eastAsia="ru-RU"/>
        </w:rPr>
        <w:t xml:space="preserve"> </w:t>
      </w:r>
      <w:proofErr w:type="spellStart"/>
      <w:r w:rsidRPr="00F63663">
        <w:rPr>
          <w:rFonts w:ascii="Times New Roman" w:eastAsia="Times New Roman" w:hAnsi="Times New Roman" w:cs="Times New Roman"/>
          <w:sz w:val="28"/>
          <w:szCs w:val="28"/>
          <w:lang w:eastAsia="ru-RU"/>
        </w:rPr>
        <w:t>рыбкооп</w:t>
      </w:r>
      <w:proofErr w:type="spellEnd"/>
      <w:r w:rsidRPr="00F63663">
        <w:rPr>
          <w:rFonts w:ascii="Times New Roman" w:eastAsia="Times New Roman" w:hAnsi="Times New Roman" w:cs="Times New Roman"/>
          <w:sz w:val="28"/>
          <w:szCs w:val="28"/>
          <w:lang w:eastAsia="ru-RU"/>
        </w:rPr>
        <w:t>».</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Большую роль в удовлетворении потребностей покупателей промышленными товарами и продуктами питания играют индивидуальные предприниматели.</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Особое внимание уделяется насыщению рынка товарами отечественного производства.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 – бытового назначения. </w:t>
      </w:r>
    </w:p>
    <w:p w:rsidR="00F502FE" w:rsidRPr="00F63663" w:rsidRDefault="00F502FE" w:rsidP="00F502FE">
      <w:pPr>
        <w:widowControl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На протяжении ряда лет в районе проводятся выездные ярмарки предприятиями и предпринимателями из различных регионов. Недостающий ассортимент товаров пополняется ими с учетом спроса потребителей. Популярность ярмарок обеспечена возможностью покупателей приобретать качественные и безопасные товары без торговых наценок непосредственно от </w:t>
      </w:r>
      <w:r w:rsidRPr="00F63663">
        <w:rPr>
          <w:rFonts w:ascii="Times New Roman" w:eastAsia="Times New Roman" w:hAnsi="Times New Roman" w:cs="Times New Roman"/>
          <w:sz w:val="28"/>
          <w:szCs w:val="28"/>
          <w:lang w:eastAsia="ru-RU"/>
        </w:rPr>
        <w:lastRenderedPageBreak/>
        <w:t>самих производителей.</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К проблемам развития отрасли можно отнести сложную транспортную схему, недостаточное развитие прогрессивных методов обслуживания, развитие сетевых торговых предприятий.</w:t>
      </w:r>
    </w:p>
    <w:p w:rsidR="00F502FE" w:rsidRPr="00F63663" w:rsidRDefault="00F502FE" w:rsidP="00F502FE">
      <w:pPr>
        <w:keepNext/>
        <w:spacing w:before="240" w:after="0" w:line="0" w:lineRule="atLeast"/>
        <w:ind w:firstLine="708"/>
        <w:jc w:val="both"/>
        <w:outlineLvl w:val="3"/>
        <w:rPr>
          <w:rFonts w:ascii="Times New Roman" w:eastAsia="Times New Roman" w:hAnsi="Times New Roman" w:cs="Times New Roman"/>
          <w:b/>
          <w:bCs/>
          <w:sz w:val="28"/>
          <w:szCs w:val="28"/>
          <w:lang w:eastAsia="ru-RU"/>
        </w:rPr>
      </w:pPr>
      <w:r w:rsidRPr="00F63663">
        <w:rPr>
          <w:rFonts w:ascii="Times New Roman" w:eastAsia="Times New Roman" w:hAnsi="Times New Roman" w:cs="Times New Roman"/>
          <w:b/>
          <w:bCs/>
          <w:sz w:val="28"/>
          <w:szCs w:val="28"/>
          <w:lang w:eastAsia="ru-RU"/>
        </w:rPr>
        <w:t>5.2. Платные услуги</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На территории района процессы формирования рынка услуг и структуры потребления платных услуг по видам, в прогнозируемом периоде обусловлены уровнем платежеспособности населения, конъюнктурой потребительского спроса.</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Стабильная динамика развития рынка платных услуг населению будет происходить под влиянием факторов как рыночного, так и не рыночного характера. К рыночным факторам можно отнести рост доли предприятий частной и других негосударственных форм собственности, увеличение количества видов платных образовательных, медицинских услуг населению, правовые услуги.</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Объем реализации платных услуг населению в 2018 году </w:t>
      </w:r>
      <w:proofErr w:type="gramStart"/>
      <w:r w:rsidR="004269A2" w:rsidRPr="00F63663">
        <w:rPr>
          <w:rFonts w:ascii="Times New Roman" w:eastAsia="Times New Roman" w:hAnsi="Times New Roman" w:cs="Times New Roman"/>
          <w:sz w:val="28"/>
          <w:szCs w:val="28"/>
          <w:lang w:eastAsia="ru-RU"/>
        </w:rPr>
        <w:t xml:space="preserve">скорректирован и </w:t>
      </w:r>
      <w:proofErr w:type="spellStart"/>
      <w:r w:rsidR="004269A2" w:rsidRPr="00F63663">
        <w:rPr>
          <w:rFonts w:ascii="Times New Roman" w:eastAsia="Times New Roman" w:hAnsi="Times New Roman" w:cs="Times New Roman"/>
          <w:sz w:val="28"/>
          <w:szCs w:val="28"/>
          <w:lang w:eastAsia="ru-RU"/>
        </w:rPr>
        <w:t>и</w:t>
      </w:r>
      <w:proofErr w:type="spellEnd"/>
      <w:r w:rsidR="004269A2" w:rsidRPr="00F63663">
        <w:rPr>
          <w:rFonts w:ascii="Times New Roman" w:eastAsia="Times New Roman" w:hAnsi="Times New Roman" w:cs="Times New Roman"/>
          <w:sz w:val="28"/>
          <w:szCs w:val="28"/>
          <w:lang w:eastAsia="ru-RU"/>
        </w:rPr>
        <w:t xml:space="preserve"> достиг</w:t>
      </w:r>
      <w:proofErr w:type="gramEnd"/>
      <w:r w:rsidR="004269A2" w:rsidRPr="00F63663">
        <w:rPr>
          <w:rFonts w:ascii="Times New Roman" w:eastAsia="Times New Roman" w:hAnsi="Times New Roman" w:cs="Times New Roman"/>
          <w:sz w:val="28"/>
          <w:szCs w:val="28"/>
          <w:lang w:eastAsia="ru-RU"/>
        </w:rPr>
        <w:t xml:space="preserve"> </w:t>
      </w:r>
      <w:r w:rsidRPr="00F63663">
        <w:rPr>
          <w:rFonts w:ascii="Times New Roman" w:eastAsia="Times New Roman" w:hAnsi="Times New Roman" w:cs="Times New Roman"/>
          <w:sz w:val="28"/>
          <w:szCs w:val="28"/>
          <w:lang w:eastAsia="ru-RU"/>
        </w:rPr>
        <w:t xml:space="preserve">1 330,53 млн. рублей или 103,63% к уровню прошлого года в сопоставимых ценах. </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Прогнозный период характеризуется уверенным темпом роста от 103,90% в 2020 году до 104,42% или до 2 177,11 млн. рублей в 2024 году в сопоставимых ценах по базовому сценарию.</w:t>
      </w:r>
    </w:p>
    <w:p w:rsidR="00F502FE" w:rsidRPr="00F63663" w:rsidRDefault="00F502FE" w:rsidP="00F502FE">
      <w:pPr>
        <w:widowControl w:val="0"/>
        <w:spacing w:after="0" w:line="240" w:lineRule="auto"/>
        <w:ind w:firstLine="720"/>
        <w:jc w:val="both"/>
        <w:rPr>
          <w:rFonts w:ascii="Times New Roman" w:eastAsia="Times New Roman" w:hAnsi="Times New Roman" w:cs="Times New Roman"/>
          <w:iCs/>
          <w:sz w:val="28"/>
          <w:szCs w:val="28"/>
          <w:lang w:eastAsia="ar-SA"/>
        </w:rPr>
      </w:pPr>
      <w:r w:rsidRPr="00F63663">
        <w:rPr>
          <w:rFonts w:ascii="Times New Roman" w:eastAsia="Times New Roman" w:hAnsi="Times New Roman" w:cs="Times New Roman"/>
          <w:iCs/>
          <w:sz w:val="28"/>
          <w:szCs w:val="28"/>
          <w:lang w:eastAsia="ar-SA"/>
        </w:rPr>
        <w:t>В прогнозируемом периоде услуги обязательного характера: услуги жилищно-коммунального характера, услуги пассажирского транспорта и услуги связи будут наиболее востребованы. Потребление услуг обязательного характера малоэластично к доходам населения и будет формироваться как под влиянием ценовых, так и иных факторов.</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Особое внимание занимают бытовые услуги, которые оказывают предприятия микро-бизнеса. Несмотря на стабильный рост занятости в учреждениях бытового обслуживания, резервов расширения сферы достаточно.</w:t>
      </w:r>
    </w:p>
    <w:p w:rsidR="00F502FE" w:rsidRPr="00F63663" w:rsidRDefault="00F502FE" w:rsidP="00F502FE">
      <w:pPr>
        <w:spacing w:after="0" w:line="240" w:lineRule="auto"/>
        <w:ind w:firstLine="720"/>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В сфере социальных услуг населению, в прогнозном периоде по-прежнему основной объем будет приходиться на услуги в </w:t>
      </w:r>
      <w:r w:rsidR="00983212" w:rsidRPr="00F63663">
        <w:rPr>
          <w:rFonts w:ascii="Times New Roman" w:eastAsia="Times New Roman" w:hAnsi="Times New Roman" w:cs="Times New Roman"/>
          <w:sz w:val="28"/>
          <w:szCs w:val="28"/>
          <w:lang w:eastAsia="ru-RU"/>
        </w:rPr>
        <w:t>сфере</w:t>
      </w:r>
      <w:r w:rsidRPr="00F63663">
        <w:rPr>
          <w:rFonts w:ascii="Times New Roman" w:eastAsia="Times New Roman" w:hAnsi="Times New Roman" w:cs="Times New Roman"/>
          <w:sz w:val="28"/>
          <w:szCs w:val="28"/>
          <w:lang w:eastAsia="ru-RU"/>
        </w:rPr>
        <w:t xml:space="preserve"> образования,</w:t>
      </w:r>
      <w:r w:rsidR="004269A2" w:rsidRPr="00F63663">
        <w:rPr>
          <w:rFonts w:ascii="Times New Roman" w:eastAsia="Times New Roman" w:hAnsi="Times New Roman" w:cs="Times New Roman"/>
          <w:sz w:val="28"/>
          <w:szCs w:val="28"/>
          <w:lang w:eastAsia="ru-RU"/>
        </w:rPr>
        <w:t xml:space="preserve"> </w:t>
      </w:r>
      <w:r w:rsidRPr="00F63663">
        <w:rPr>
          <w:rFonts w:ascii="Times New Roman" w:eastAsia="Times New Roman" w:hAnsi="Times New Roman" w:cs="Times New Roman"/>
          <w:sz w:val="28"/>
          <w:szCs w:val="28"/>
          <w:lang w:eastAsia="ru-RU"/>
        </w:rPr>
        <w:t>медицин</w:t>
      </w:r>
      <w:r w:rsidR="00983212" w:rsidRPr="00F63663">
        <w:rPr>
          <w:rFonts w:ascii="Times New Roman" w:eastAsia="Times New Roman" w:hAnsi="Times New Roman" w:cs="Times New Roman"/>
          <w:sz w:val="28"/>
          <w:szCs w:val="28"/>
          <w:lang w:eastAsia="ru-RU"/>
        </w:rPr>
        <w:t>ы</w:t>
      </w:r>
      <w:r w:rsidRPr="00F63663">
        <w:rPr>
          <w:rFonts w:ascii="Times New Roman" w:eastAsia="Times New Roman" w:hAnsi="Times New Roman" w:cs="Times New Roman"/>
          <w:sz w:val="28"/>
          <w:szCs w:val="28"/>
          <w:lang w:eastAsia="ru-RU"/>
        </w:rPr>
        <w:t>, а также услуг учреждений физической культуры и спорта.</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p>
    <w:p w:rsidR="00F502FE" w:rsidRPr="00F63663" w:rsidRDefault="00F502FE" w:rsidP="00F502FE">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F63663">
        <w:rPr>
          <w:rFonts w:ascii="Times New Roman" w:eastAsia="Calibri" w:hAnsi="Times New Roman" w:cs="Times New Roman"/>
          <w:b/>
          <w:bCs/>
          <w:sz w:val="28"/>
          <w:szCs w:val="28"/>
          <w:lang w:eastAsia="ru-RU"/>
        </w:rPr>
        <w:t>6. Уровень жизни населения</w:t>
      </w:r>
    </w:p>
    <w:p w:rsidR="005D116B" w:rsidRPr="00F63663" w:rsidRDefault="005D116B" w:rsidP="005D116B">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Повышение уровня жизни населения рассматривается как важнейший фактор </w:t>
      </w:r>
      <w:r w:rsidRPr="00F63663">
        <w:rPr>
          <w:rFonts w:ascii="Times New Roman" w:hAnsi="Times New Roman" w:cs="Times New Roman"/>
          <w:bCs/>
          <w:sz w:val="28"/>
          <w:szCs w:val="28"/>
        </w:rPr>
        <w:t xml:space="preserve">оценки эффективности социально-экономической политики и </w:t>
      </w:r>
      <w:r w:rsidRPr="00F63663">
        <w:rPr>
          <w:rFonts w:ascii="Times New Roman" w:hAnsi="Times New Roman" w:cs="Times New Roman"/>
          <w:sz w:val="28"/>
          <w:szCs w:val="28"/>
        </w:rPr>
        <w:t xml:space="preserve">определяющим моментом в </w:t>
      </w:r>
      <w:r w:rsidRPr="00F63663">
        <w:rPr>
          <w:rFonts w:ascii="Times New Roman" w:hAnsi="Times New Roman" w:cs="Times New Roman"/>
          <w:bCs/>
          <w:iCs/>
          <w:sz w:val="28"/>
          <w:szCs w:val="28"/>
        </w:rPr>
        <w:t>степени удовлетворения материальных, социальных и духовных потребностей населения</w:t>
      </w:r>
      <w:r w:rsidRPr="00F63663">
        <w:rPr>
          <w:rFonts w:ascii="Times New Roman" w:hAnsi="Times New Roman" w:cs="Times New Roman"/>
          <w:sz w:val="28"/>
          <w:szCs w:val="28"/>
        </w:rPr>
        <w:t>.</w:t>
      </w:r>
      <w:r w:rsidRPr="00F63663">
        <w:rPr>
          <w:rFonts w:ascii="Times New Roman" w:hAnsi="Times New Roman" w:cs="Times New Roman"/>
          <w:sz w:val="28"/>
          <w:szCs w:val="28"/>
          <w:shd w:val="clear" w:color="auto" w:fill="FFFFFF"/>
        </w:rPr>
        <w:t xml:space="preserve"> Формирование доходов и их распределение (расходы населения), а также оценка воздействия фаз экономических циклов (подъема, кризиса, депрессии и оживления) влияют на изменение объема, структуры доходов и расходов населения района.</w:t>
      </w:r>
    </w:p>
    <w:p w:rsidR="005D116B" w:rsidRPr="00F63663" w:rsidRDefault="005D116B" w:rsidP="005D116B">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Наибольшую долю учтенных доходов работающего населения составляют заработная плата - 70,66% в общей сумме доходов населения. Для неработающего населения главным источником доходов являются социальные трансферты </w:t>
      </w:r>
      <w:r w:rsidRPr="00F63663">
        <w:rPr>
          <w:rFonts w:ascii="Times New Roman" w:hAnsi="Times New Roman" w:cs="Times New Roman"/>
          <w:sz w:val="28"/>
          <w:szCs w:val="28"/>
        </w:rPr>
        <w:lastRenderedPageBreak/>
        <w:t>(пенсии, пособия, социальная помощь), которые составляют 25,13% в общей сумме доходов населения.</w:t>
      </w:r>
    </w:p>
    <w:p w:rsidR="005D116B" w:rsidRPr="00F63663" w:rsidRDefault="005D116B" w:rsidP="005D116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3663">
        <w:rPr>
          <w:rFonts w:ascii="Times New Roman" w:hAnsi="Times New Roman" w:cs="Times New Roman"/>
          <w:sz w:val="28"/>
          <w:szCs w:val="28"/>
        </w:rPr>
        <w:t>По информации Управления Федеральной службы государственной статистики, по итогам 2018 года номинальная начисленная среднемесячная заработная плата составила 72 799,66 рублей, рост показателя в отчетном периоде к уровню 2017 года составил 11,07%. По оценке 2019 года показатель составит 77 181,06 рублей, что выше уровня 2018 года на 6,02%. На прогнозный период по базовому варианту размер определен в сумме от 81 369,97</w:t>
      </w:r>
      <w:proofErr w:type="gramEnd"/>
      <w:r w:rsidRPr="00F63663">
        <w:rPr>
          <w:rFonts w:ascii="Times New Roman" w:hAnsi="Times New Roman" w:cs="Times New Roman"/>
          <w:sz w:val="28"/>
          <w:szCs w:val="28"/>
        </w:rPr>
        <w:t xml:space="preserve"> рублей до 101 840,63 рубля в 2024 году, среднегодовой прирост прогнозного периода запланирован в размере 5,7%.</w:t>
      </w:r>
    </w:p>
    <w:p w:rsidR="005D116B" w:rsidRPr="00F63663" w:rsidRDefault="005D116B" w:rsidP="005D116B">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По-прежнему сохраняются существенные различия в оплате труда по видам экономической деятельности. </w:t>
      </w:r>
    </w:p>
    <w:p w:rsidR="005D116B" w:rsidRPr="00F63663" w:rsidRDefault="005D116B" w:rsidP="005D116B">
      <w:pPr>
        <w:tabs>
          <w:tab w:val="left" w:pos="540"/>
        </w:tabs>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Наиболее высокий уровень заработной платы сосредоточен в отраслях: административная деятельность и сопутствующие дополнительные услуги – 116 683,90 рублей, транспортировка и хранение – 104 526,40 рублей, финансовая и страховая деятельность – 78 457,70 рублей, деятельность в сфере информации и связи – 74 975,20 рублей, государственное управление и обеспечение военной безопасности; социальное обеспечение – 72 131,30 рублей, здравоохранение и предоставление социальных услуг – 67 496,40 рублей, обеспечение  электрической энергией, газом и паром; кондиционирование воздуха – 62 230,30 рублей, обрабатывающие производства – 61 653,70 рублей, образование – 53 262,00 рубля. Наиболее низкий уровень среднемесячной заработной платы наблюдается по деятельности в области водоснабжения, водоотведения, организации сбора и утилизации отходов, деятельность по ликвидации загрязне</w:t>
      </w:r>
      <w:r w:rsidR="00983212" w:rsidRPr="00F63663">
        <w:rPr>
          <w:rFonts w:ascii="Times New Roman" w:hAnsi="Times New Roman" w:cs="Times New Roman"/>
          <w:sz w:val="28"/>
          <w:szCs w:val="28"/>
        </w:rPr>
        <w:t>ний – 43 599,00 рублей, торговля оптовая и розничная,</w:t>
      </w:r>
      <w:r w:rsidRPr="00F63663">
        <w:rPr>
          <w:rFonts w:ascii="Times New Roman" w:hAnsi="Times New Roman" w:cs="Times New Roman"/>
          <w:sz w:val="28"/>
          <w:szCs w:val="28"/>
        </w:rPr>
        <w:t xml:space="preserve"> ремонт автотранспортных средств и мотоциклов -  39 137,40 рублей, деятельность по операциям с недвижимым имуществом – 39 027,20 рублей.</w:t>
      </w:r>
    </w:p>
    <w:p w:rsidR="005D116B" w:rsidRPr="00F63663" w:rsidRDefault="005D116B" w:rsidP="005D116B">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F63663">
        <w:rPr>
          <w:rFonts w:ascii="Times New Roman" w:eastAsia="Calibri" w:hAnsi="Times New Roman" w:cs="Times New Roman"/>
          <w:sz w:val="28"/>
          <w:szCs w:val="28"/>
          <w:lang w:eastAsia="ru-RU"/>
        </w:rPr>
        <w:t>Средний размер дохода пенсионера в 2018 году по отношению к 2017 году увеличился на 497,07 рублей или на 2,3%, и достиг 22 063,93 рубля в месяц. Численность получателей пенсий (всех категорий) по состоянию на 01 января 2019 года – 8 377 чел., что составляет 37,66% от численности постоянного населения района на 01.01.2019 (22 246 чел.). Прогнозный период запланирован в размере от 23 199,92 рубля до 27 102,47 рублей, увеличиваясь ежегодно в среднем на 3,69%.</w:t>
      </w:r>
    </w:p>
    <w:p w:rsidR="005D116B" w:rsidRPr="00F63663" w:rsidRDefault="005D116B" w:rsidP="005D116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t>В 2018 году величина среднедушевых денежных доходов населения увеличилась на 2 639,31 рубль или 7,47% к уровню 2017 года, и составила 37 978,40 рублей. По оценке 2019 года сохранится положительная динамика среднедушевых денежных доходов населения в абсолютном выражении за счет повышения оплаты труда и социальных выплат, которые составят 40 921,81 рубль, в 2020 – 2024 прогнозные годы показатель увеличится с 43 354,68 рублей до 55 004,07 рублей по базовому варианту. Изменение структуры денежных доходов населения в среднесрочном периоде не прогнозируется.</w:t>
      </w:r>
    </w:p>
    <w:p w:rsidR="005D116B" w:rsidRPr="00F63663" w:rsidRDefault="005D116B" w:rsidP="005D116B">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Реальные располагаемые денежные доходы населения в 2018 году увеличились на 0,24 процентных пункта к уровню прошлого года, и составили </w:t>
      </w:r>
      <w:r w:rsidRPr="00F63663">
        <w:rPr>
          <w:rFonts w:ascii="Times New Roman" w:hAnsi="Times New Roman" w:cs="Times New Roman"/>
          <w:sz w:val="28"/>
          <w:szCs w:val="28"/>
        </w:rPr>
        <w:lastRenderedPageBreak/>
        <w:t>98,46%. П</w:t>
      </w:r>
      <w:r w:rsidRPr="00F63663">
        <w:rPr>
          <w:rFonts w:ascii="Times New Roman" w:hAnsi="Times New Roman" w:cs="Times New Roman"/>
          <w:iCs/>
          <w:sz w:val="28"/>
          <w:szCs w:val="28"/>
        </w:rPr>
        <w:t>о оценке в 2019 году сложится тенденция роста реальных денежных доходов населения</w:t>
      </w:r>
      <w:r w:rsidRPr="00F63663">
        <w:rPr>
          <w:rFonts w:ascii="Times New Roman" w:hAnsi="Times New Roman" w:cs="Times New Roman"/>
          <w:sz w:val="28"/>
          <w:szCs w:val="28"/>
        </w:rPr>
        <w:t>, которые составят 99,21%, на прогнозный период показатель определен по базовому варианту от 100,10 % до 100,56 % в 2024 году.</w:t>
      </w:r>
    </w:p>
    <w:p w:rsidR="005D116B" w:rsidRPr="00F63663" w:rsidRDefault="005D116B" w:rsidP="005D116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t>Основной статьей расходов населения остаются покупка товаров, оплата услуг и общественное питание, на которые в 2018 году направлено более 71% от общего объема денежных расходов. Прогнозный период по базовому варианту характеризуется стабильным среднегодовым ростом расходов населения в пределах 4,57%, в объеме от 9</w:t>
      </w:r>
      <w:r w:rsidR="00176E4C" w:rsidRPr="00F63663">
        <w:rPr>
          <w:rFonts w:ascii="Times New Roman" w:hAnsi="Times New Roman" w:cs="Times New Roman"/>
          <w:sz w:val="28"/>
          <w:szCs w:val="28"/>
        </w:rPr>
        <w:t xml:space="preserve"> </w:t>
      </w:r>
      <w:r w:rsidRPr="00F63663">
        <w:rPr>
          <w:rFonts w:ascii="Times New Roman" w:hAnsi="Times New Roman" w:cs="Times New Roman"/>
          <w:sz w:val="28"/>
          <w:szCs w:val="28"/>
        </w:rPr>
        <w:t>090,44 млн. рублей до 10 936,11 млн. рублей в 2024 году.</w:t>
      </w:r>
    </w:p>
    <w:p w:rsidR="005D116B" w:rsidRPr="00F63663" w:rsidRDefault="005D116B" w:rsidP="005D116B">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Стратегической целью повышения уровня жизни населения в Березовском районе является устойчивое улучшение благосостояния, повышение уровня доходов и качества жизни населения.</w:t>
      </w:r>
    </w:p>
    <w:p w:rsidR="005D116B" w:rsidRPr="00F63663" w:rsidRDefault="005D116B" w:rsidP="005D116B"/>
    <w:p w:rsidR="00F502FE" w:rsidRPr="00F63663"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r w:rsidRPr="00F63663">
        <w:rPr>
          <w:rFonts w:ascii="Times New Roman" w:eastAsia="Times New Roman" w:hAnsi="Times New Roman" w:cs="Times New Roman"/>
          <w:b/>
          <w:sz w:val="28"/>
          <w:szCs w:val="28"/>
          <w:lang w:eastAsia="ar-SA"/>
        </w:rPr>
        <w:t>7. Труд и занятость</w:t>
      </w:r>
    </w:p>
    <w:p w:rsidR="00F502FE" w:rsidRPr="00F63663"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p>
    <w:p w:rsidR="00F502FE" w:rsidRPr="00F63663" w:rsidRDefault="00F502FE" w:rsidP="00F502FE">
      <w:pPr>
        <w:suppressAutoHyphens/>
        <w:spacing w:after="0" w:line="240" w:lineRule="auto"/>
        <w:ind w:firstLine="709"/>
        <w:jc w:val="both"/>
        <w:rPr>
          <w:rFonts w:ascii="Times New Roman" w:hAnsi="Times New Roman" w:cs="Times New Roman"/>
          <w:sz w:val="28"/>
          <w:szCs w:val="28"/>
          <w:lang w:eastAsia="ar-SA"/>
        </w:rPr>
      </w:pPr>
      <w:r w:rsidRPr="00F63663">
        <w:rPr>
          <w:rFonts w:ascii="Times New Roman" w:hAnsi="Times New Roman" w:cs="Times New Roman"/>
          <w:sz w:val="28"/>
          <w:szCs w:val="28"/>
          <w:lang w:eastAsia="ar-SA"/>
        </w:rPr>
        <w:t>Трудовые ресурсы, их качество,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F502FE" w:rsidRPr="00F63663" w:rsidRDefault="00F502FE" w:rsidP="00F502FE">
      <w:pPr>
        <w:suppressAutoHyphens/>
        <w:spacing w:after="0" w:line="240" w:lineRule="auto"/>
        <w:ind w:firstLine="709"/>
        <w:jc w:val="both"/>
        <w:rPr>
          <w:rFonts w:ascii="Times New Roman" w:hAnsi="Times New Roman" w:cs="Times New Roman"/>
          <w:sz w:val="28"/>
          <w:szCs w:val="28"/>
          <w:lang w:eastAsia="ar-SA"/>
        </w:rPr>
      </w:pPr>
      <w:r w:rsidRPr="00F63663">
        <w:rPr>
          <w:rFonts w:ascii="Times New Roman" w:hAnsi="Times New Roman" w:cs="Times New Roman"/>
          <w:sz w:val="28"/>
          <w:szCs w:val="28"/>
          <w:lang w:eastAsia="ar-SA"/>
        </w:rPr>
        <w:t>Прогноз показателей, характеризующих демографическую ситуацию на территории района, базируется на основе сложившейся возрастно-половой структуры населения, существующих и предполагаемых уровнях рождаемости  и смертности, а также динамики миграционных потоков.</w:t>
      </w:r>
    </w:p>
    <w:p w:rsidR="00F502FE" w:rsidRPr="00F63663" w:rsidRDefault="00F502FE" w:rsidP="00F502FE">
      <w:pPr>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Численность экономически активного населения района на 01.01.2019 составила 12 317 чел., или 55,37% от общей численности постоянного населения (на 01.01.2019 – 22 246 человек).</w:t>
      </w:r>
    </w:p>
    <w:p w:rsidR="00F502FE" w:rsidRPr="00F63663" w:rsidRDefault="00F502FE" w:rsidP="00F502FE">
      <w:pPr>
        <w:spacing w:after="0" w:line="240" w:lineRule="auto"/>
        <w:ind w:firstLine="709"/>
        <w:jc w:val="both"/>
        <w:rPr>
          <w:rFonts w:ascii="Times New Roman" w:hAnsi="Times New Roman" w:cs="Times New Roman"/>
          <w:sz w:val="28"/>
          <w:szCs w:val="28"/>
          <w:lang w:eastAsia="ar-SA"/>
        </w:rPr>
      </w:pPr>
      <w:r w:rsidRPr="00F63663">
        <w:rPr>
          <w:rFonts w:ascii="Times New Roman" w:hAnsi="Times New Roman" w:cs="Times New Roman"/>
          <w:sz w:val="28"/>
          <w:szCs w:val="28"/>
        </w:rPr>
        <w:t>П</w:t>
      </w:r>
      <w:r w:rsidRPr="00F63663">
        <w:rPr>
          <w:rFonts w:ascii="Times New Roman" w:hAnsi="Times New Roman" w:cs="Times New Roman"/>
          <w:sz w:val="28"/>
          <w:szCs w:val="28"/>
          <w:lang w:eastAsia="ar-SA"/>
        </w:rPr>
        <w:t>о оценке 2019 года показатель определен на уровне 12,291 тыс. человек, незначительное снижение к уровню 2018 года на 26 человек или 0,21% обосновано миграционным оттоком трудоспособного населения района.</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lang w:eastAsia="ar-SA"/>
        </w:rPr>
        <w:t>Ситуация на рынке труда в 2020 – 20</w:t>
      </w:r>
      <w:r w:rsidR="00983212" w:rsidRPr="00F63663">
        <w:rPr>
          <w:rFonts w:ascii="Times New Roman" w:hAnsi="Times New Roman" w:cs="Times New Roman"/>
          <w:sz w:val="28"/>
          <w:szCs w:val="28"/>
          <w:lang w:eastAsia="ar-SA"/>
        </w:rPr>
        <w:t>2</w:t>
      </w:r>
      <w:r w:rsidRPr="00F63663">
        <w:rPr>
          <w:rFonts w:ascii="Times New Roman" w:hAnsi="Times New Roman" w:cs="Times New Roman"/>
          <w:sz w:val="28"/>
          <w:szCs w:val="28"/>
          <w:lang w:eastAsia="ar-SA"/>
        </w:rPr>
        <w:t>4 годы по базовому сценарию развития будет иметь не высокую, но положительную динамику с постепенным увеличением численности экономически активного населения района от 12,296 до 12,</w:t>
      </w:r>
      <w:r w:rsidR="003B6080" w:rsidRPr="00F63663">
        <w:rPr>
          <w:rFonts w:ascii="Times New Roman" w:hAnsi="Times New Roman" w:cs="Times New Roman"/>
          <w:sz w:val="28"/>
          <w:szCs w:val="28"/>
          <w:lang w:eastAsia="ar-SA"/>
        </w:rPr>
        <w:t>350</w:t>
      </w:r>
      <w:r w:rsidRPr="00F63663">
        <w:rPr>
          <w:rFonts w:ascii="Times New Roman" w:hAnsi="Times New Roman" w:cs="Times New Roman"/>
          <w:sz w:val="28"/>
          <w:szCs w:val="28"/>
          <w:lang w:eastAsia="ar-SA"/>
        </w:rPr>
        <w:t xml:space="preserve"> тыс. человек, за счет </w:t>
      </w:r>
      <w:r w:rsidR="00C02469" w:rsidRPr="00F63663">
        <w:rPr>
          <w:rFonts w:ascii="Times New Roman" w:hAnsi="Times New Roman" w:cs="Times New Roman"/>
          <w:sz w:val="28"/>
          <w:szCs w:val="28"/>
          <w:lang w:eastAsia="ar-SA"/>
        </w:rPr>
        <w:t>миграционного притока граждан</w:t>
      </w:r>
      <w:r w:rsidR="001173EB" w:rsidRPr="00F63663">
        <w:rPr>
          <w:rFonts w:ascii="Times New Roman" w:hAnsi="Times New Roman" w:cs="Times New Roman"/>
          <w:sz w:val="28"/>
          <w:szCs w:val="28"/>
          <w:lang w:eastAsia="ar-SA"/>
        </w:rPr>
        <w:t xml:space="preserve"> трудоспособного возраста из других регионов. </w:t>
      </w:r>
      <w:r w:rsidRPr="00F63663">
        <w:rPr>
          <w:rFonts w:ascii="Times New Roman" w:hAnsi="Times New Roman" w:cs="Times New Roman"/>
          <w:sz w:val="28"/>
          <w:szCs w:val="28"/>
          <w:lang w:eastAsia="ar-SA"/>
        </w:rPr>
        <w:t>Увеличение численности занятых в экономике в прогнозный</w:t>
      </w:r>
      <w:r w:rsidR="003B6080" w:rsidRPr="00F63663">
        <w:rPr>
          <w:rFonts w:ascii="Times New Roman" w:hAnsi="Times New Roman" w:cs="Times New Roman"/>
          <w:sz w:val="28"/>
          <w:szCs w:val="28"/>
          <w:lang w:eastAsia="ar-SA"/>
        </w:rPr>
        <w:t xml:space="preserve"> период составит от 11,868 до 11</w:t>
      </w:r>
      <w:r w:rsidRPr="00F63663">
        <w:rPr>
          <w:rFonts w:ascii="Times New Roman" w:hAnsi="Times New Roman" w:cs="Times New Roman"/>
          <w:sz w:val="28"/>
          <w:szCs w:val="28"/>
          <w:lang w:eastAsia="ar-SA"/>
        </w:rPr>
        <w:t>,</w:t>
      </w:r>
      <w:r w:rsidR="003B6080" w:rsidRPr="00F63663">
        <w:rPr>
          <w:rFonts w:ascii="Times New Roman" w:hAnsi="Times New Roman" w:cs="Times New Roman"/>
          <w:sz w:val="28"/>
          <w:szCs w:val="28"/>
          <w:lang w:eastAsia="ar-SA"/>
        </w:rPr>
        <w:t>930</w:t>
      </w:r>
      <w:r w:rsidRPr="00F63663">
        <w:rPr>
          <w:rFonts w:ascii="Times New Roman" w:hAnsi="Times New Roman" w:cs="Times New Roman"/>
          <w:sz w:val="28"/>
          <w:szCs w:val="28"/>
          <w:lang w:eastAsia="ar-SA"/>
        </w:rPr>
        <w:t xml:space="preserve"> тыс. человек. </w:t>
      </w:r>
    </w:p>
    <w:p w:rsidR="00F502FE" w:rsidRPr="00F63663" w:rsidRDefault="00F502FE" w:rsidP="00F502FE">
      <w:pPr>
        <w:spacing w:after="0" w:line="240" w:lineRule="auto"/>
        <w:ind w:firstLine="708"/>
        <w:jc w:val="both"/>
        <w:rPr>
          <w:rFonts w:ascii="Times New Roman" w:eastAsia="Calibri" w:hAnsi="Times New Roman" w:cs="Times New Roman"/>
          <w:sz w:val="28"/>
          <w:szCs w:val="28"/>
        </w:rPr>
      </w:pPr>
      <w:proofErr w:type="gramStart"/>
      <w:r w:rsidRPr="00F63663">
        <w:rPr>
          <w:rFonts w:ascii="Times New Roman" w:eastAsia="Calibri" w:hAnsi="Times New Roman" w:cs="Times New Roman"/>
          <w:sz w:val="28"/>
          <w:szCs w:val="28"/>
        </w:rPr>
        <w:t>Структура численности занятых в экономике населения района в 2018 году сложилась следующим образом: 38,49% заняты на предприятиях и в организациях государственной и муниципальной форм собственности (2017 год – 37,74%), 33,58% на предприятиях и организациях смешанной формы собственности (2017 год – 33,64%), 26,44% в частном секторе (2017 год – 27,14%), и 1,49% в общественных организациях (2017 год – 1,48%).</w:t>
      </w:r>
      <w:proofErr w:type="gramEnd"/>
    </w:p>
    <w:p w:rsidR="00F502FE" w:rsidRPr="00F63663" w:rsidRDefault="00F502FE" w:rsidP="00F502FE">
      <w:pPr>
        <w:spacing w:after="0" w:line="0" w:lineRule="atLeast"/>
        <w:ind w:firstLine="709"/>
        <w:jc w:val="both"/>
        <w:rPr>
          <w:rFonts w:ascii="Times New Roman" w:eastAsia="Times New Roman" w:hAnsi="Times New Roman" w:cs="Times New Roman"/>
          <w:sz w:val="28"/>
          <w:szCs w:val="28"/>
          <w:lang w:eastAsia="ru-RU"/>
        </w:rPr>
      </w:pPr>
      <w:proofErr w:type="gramStart"/>
      <w:r w:rsidRPr="00F63663">
        <w:rPr>
          <w:rFonts w:ascii="Times New Roman" w:hAnsi="Times New Roman" w:cs="Times New Roman"/>
          <w:sz w:val="28"/>
          <w:szCs w:val="28"/>
        </w:rPr>
        <w:t xml:space="preserve">В отчетный период большая доля работающих на крупных и средних предприятиях, не относящихся к субъектам малого и среднего предпринимательства, сосредоточена в отраслях: </w:t>
      </w:r>
      <w:r w:rsidRPr="00F63663">
        <w:rPr>
          <w:rFonts w:ascii="Times New Roman" w:eastAsia="Times New Roman" w:hAnsi="Times New Roman" w:cs="Times New Roman"/>
          <w:sz w:val="28"/>
          <w:szCs w:val="28"/>
          <w:lang w:eastAsia="ru-RU"/>
        </w:rPr>
        <w:t xml:space="preserve">транспортировка и хранение – 25,2%, образование – 22,1%, здравоохранение и предоставление социальных </w:t>
      </w:r>
      <w:r w:rsidRPr="00F63663">
        <w:rPr>
          <w:rFonts w:ascii="Times New Roman" w:eastAsia="Times New Roman" w:hAnsi="Times New Roman" w:cs="Times New Roman"/>
          <w:sz w:val="28"/>
          <w:szCs w:val="28"/>
          <w:lang w:eastAsia="ru-RU"/>
        </w:rPr>
        <w:lastRenderedPageBreak/>
        <w:t>услуг – 13,2%, государственное управление и обеспечение военной безопасности, социальное обеспечение – 12,0%; обеспечение электрической энергией, газом и паром, кондиционирование воздуха – 4,5%;</w:t>
      </w:r>
      <w:proofErr w:type="gramEnd"/>
      <w:r w:rsidRPr="00F63663">
        <w:rPr>
          <w:rFonts w:ascii="Times New Roman" w:eastAsia="Times New Roman" w:hAnsi="Times New Roman" w:cs="Times New Roman"/>
          <w:sz w:val="28"/>
          <w:szCs w:val="28"/>
          <w:lang w:eastAsia="ru-RU"/>
        </w:rPr>
        <w:t xml:space="preserve"> строительство – 4,3%. </w:t>
      </w:r>
      <w:r w:rsidRPr="00F63663">
        <w:rPr>
          <w:rFonts w:ascii="Times New Roman" w:hAnsi="Times New Roman" w:cs="Times New Roman"/>
          <w:sz w:val="28"/>
          <w:szCs w:val="28"/>
        </w:rPr>
        <w:t>В период 2020 – 2024 годов прогнозируется сохранение сложившейся структуры занятых в экономике населения района.</w:t>
      </w:r>
    </w:p>
    <w:p w:rsidR="00F502FE" w:rsidRPr="00F63663" w:rsidRDefault="00F502FE" w:rsidP="00F502FE">
      <w:pPr>
        <w:shd w:val="clear" w:color="auto" w:fill="FFFFFF"/>
        <w:spacing w:after="0" w:line="240" w:lineRule="auto"/>
        <w:ind w:firstLine="708"/>
        <w:jc w:val="both"/>
        <w:rPr>
          <w:rFonts w:ascii="Times New Roman" w:hAnsi="Times New Roman" w:cs="Times New Roman"/>
          <w:color w:val="000000"/>
          <w:sz w:val="28"/>
          <w:szCs w:val="28"/>
        </w:rPr>
      </w:pPr>
      <w:r w:rsidRPr="00F63663">
        <w:rPr>
          <w:rFonts w:ascii="Times New Roman" w:hAnsi="Times New Roman" w:cs="Times New Roman"/>
          <w:sz w:val="28"/>
          <w:szCs w:val="28"/>
        </w:rPr>
        <w:t xml:space="preserve">В целях сохранения позитивной динамики на рынке труда района действует муниципальная программа «Поддержка занятости населения в Березовском районе», </w:t>
      </w:r>
      <w:r w:rsidRPr="00F63663">
        <w:rPr>
          <w:rFonts w:ascii="Times New Roman" w:hAnsi="Times New Roman" w:cs="Times New Roman"/>
          <w:color w:val="000000"/>
          <w:sz w:val="28"/>
          <w:szCs w:val="28"/>
        </w:rPr>
        <w:t xml:space="preserve">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w:t>
      </w:r>
      <w:r w:rsidRPr="00F63663">
        <w:rPr>
          <w:rFonts w:ascii="Times New Roman" w:hAnsi="Times New Roman" w:cs="Times New Roman"/>
          <w:sz w:val="28"/>
          <w:szCs w:val="28"/>
        </w:rPr>
        <w:t>Объем финансовых средств, направленный на реализацию политики в сфере занятости населения, запланированный в 2018 году составил 5,88 млн. рублей.</w:t>
      </w:r>
      <w:r w:rsidRPr="00F63663">
        <w:rPr>
          <w:rFonts w:ascii="Times New Roman" w:hAnsi="Times New Roman" w:cs="Times New Roman"/>
          <w:sz w:val="28"/>
          <w:szCs w:val="28"/>
        </w:rPr>
        <w:tab/>
      </w:r>
    </w:p>
    <w:p w:rsidR="00F502FE" w:rsidRPr="00F63663" w:rsidRDefault="00F502FE" w:rsidP="00F502FE">
      <w:pPr>
        <w:tabs>
          <w:tab w:val="left" w:pos="540"/>
        </w:tabs>
        <w:spacing w:after="0" w:line="240" w:lineRule="auto"/>
        <w:jc w:val="both"/>
        <w:rPr>
          <w:rFonts w:ascii="Times New Roman" w:hAnsi="Times New Roman" w:cs="Times New Roman"/>
          <w:sz w:val="28"/>
          <w:szCs w:val="28"/>
        </w:rPr>
      </w:pPr>
      <w:r w:rsidRPr="00F63663">
        <w:rPr>
          <w:rFonts w:ascii="Times New Roman" w:hAnsi="Times New Roman" w:cs="Times New Roman"/>
          <w:sz w:val="28"/>
          <w:szCs w:val="28"/>
        </w:rPr>
        <w:tab/>
      </w:r>
      <w:proofErr w:type="gramStart"/>
      <w:r w:rsidRPr="00F63663">
        <w:rPr>
          <w:rFonts w:ascii="Times New Roman" w:hAnsi="Times New Roman" w:cs="Times New Roman"/>
          <w:sz w:val="28"/>
          <w:szCs w:val="28"/>
        </w:rPr>
        <w:t>Численность безработных граждан изменялась в течение 2018 года по причине сокращения кадров на предприятиях и организациях района, се</w:t>
      </w:r>
      <w:r w:rsidR="001173EB" w:rsidRPr="00F63663">
        <w:rPr>
          <w:rFonts w:ascii="Times New Roman" w:hAnsi="Times New Roman" w:cs="Times New Roman"/>
          <w:sz w:val="28"/>
          <w:szCs w:val="28"/>
        </w:rPr>
        <w:t>зонной незанятости, снятия с уче</w:t>
      </w:r>
      <w:r w:rsidRPr="00F63663">
        <w:rPr>
          <w:rFonts w:ascii="Times New Roman" w:hAnsi="Times New Roman" w:cs="Times New Roman"/>
          <w:sz w:val="28"/>
          <w:szCs w:val="28"/>
        </w:rPr>
        <w:t>та безработных граждан в связи с окончанием периода выплаты пособия, а также по мере временного трудоустройства безработных граждан в рамках программ активной политики занятости и стабилизации ситуации на рынке труда.</w:t>
      </w:r>
      <w:proofErr w:type="gramEnd"/>
    </w:p>
    <w:p w:rsidR="00F502FE" w:rsidRPr="00F63663" w:rsidRDefault="00F502FE" w:rsidP="00F502FE">
      <w:pPr>
        <w:spacing w:after="0" w:line="0" w:lineRule="atLeast"/>
        <w:ind w:right="-1"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По состоянию на 01.01.2019 численность безработных граждан зарегистрированных в службе занятости населения района составила 404 человека, показатель увеличился на 32 человека (на 01.01.2018 – 372 человека).</w:t>
      </w:r>
    </w:p>
    <w:p w:rsidR="00F502FE" w:rsidRPr="00F63663" w:rsidRDefault="00F502FE" w:rsidP="00F502FE">
      <w:pPr>
        <w:spacing w:after="0" w:line="0" w:lineRule="atLeast"/>
        <w:ind w:right="-1" w:firstLine="708"/>
        <w:jc w:val="both"/>
        <w:rPr>
          <w:rFonts w:ascii="Times New Roman" w:eastAsia="Times New Roman" w:hAnsi="Times New Roman" w:cs="Times New Roman"/>
          <w:sz w:val="28"/>
          <w:szCs w:val="28"/>
          <w:lang w:eastAsia="ru-RU"/>
        </w:rPr>
      </w:pPr>
      <w:r w:rsidRPr="00F63663">
        <w:rPr>
          <w:rFonts w:ascii="Times New Roman" w:hAnsi="Times New Roman" w:cs="Times New Roman"/>
          <w:sz w:val="28"/>
          <w:szCs w:val="28"/>
        </w:rPr>
        <w:t>Оценка численности безработных граждан в 2019 году, зарегистрированных в службе занятости составит 430 человек, в прогнозный период по базовому варианту планируется снижение показателя от 428 до 420 человек</w:t>
      </w:r>
      <w:r w:rsidRPr="00F63663">
        <w:rPr>
          <w:rFonts w:ascii="Times New Roman" w:hAnsi="Times New Roman" w:cs="Times New Roman"/>
          <w:bCs/>
          <w:sz w:val="28"/>
          <w:szCs w:val="28"/>
        </w:rPr>
        <w:t>.</w:t>
      </w:r>
    </w:p>
    <w:p w:rsidR="00F502FE" w:rsidRPr="00F63663" w:rsidRDefault="00F502FE" w:rsidP="00F502FE">
      <w:pPr>
        <w:spacing w:after="0" w:line="240" w:lineRule="auto"/>
        <w:ind w:firstLine="708"/>
        <w:jc w:val="both"/>
        <w:rPr>
          <w:rFonts w:ascii="Times New Roman" w:eastAsia="Calibri" w:hAnsi="Times New Roman" w:cs="Times New Roman"/>
          <w:bCs/>
          <w:sz w:val="28"/>
          <w:szCs w:val="28"/>
        </w:rPr>
      </w:pPr>
      <w:r w:rsidRPr="00F63663">
        <w:rPr>
          <w:rFonts w:ascii="Times New Roman" w:eastAsia="Calibri" w:hAnsi="Times New Roman" w:cs="Times New Roman"/>
          <w:sz w:val="28"/>
          <w:szCs w:val="28"/>
        </w:rPr>
        <w:t xml:space="preserve">Уровень зарегистрированной безработицы в 2018 году </w:t>
      </w:r>
      <w:r w:rsidRPr="00F63663">
        <w:rPr>
          <w:rFonts w:ascii="Times New Roman" w:hAnsi="Times New Roman" w:cs="Times New Roman"/>
          <w:sz w:val="28"/>
          <w:szCs w:val="28"/>
        </w:rPr>
        <w:t>увеличился с 2,84% до 3,28% от экономически активного населения района,</w:t>
      </w:r>
      <w:r w:rsidRPr="00F63663">
        <w:rPr>
          <w:rFonts w:ascii="Times New Roman" w:eastAsia="Calibri" w:hAnsi="Times New Roman" w:cs="Times New Roman"/>
          <w:sz w:val="28"/>
          <w:szCs w:val="28"/>
        </w:rPr>
        <w:t xml:space="preserve"> в </w:t>
      </w:r>
      <w:r w:rsidRPr="00F63663">
        <w:rPr>
          <w:rFonts w:ascii="Times New Roman" w:eastAsia="Calibri" w:hAnsi="Times New Roman" w:cs="Times New Roman"/>
          <w:bCs/>
          <w:sz w:val="28"/>
          <w:szCs w:val="28"/>
        </w:rPr>
        <w:t>прогнозный период ожидаемый уровень безработицы определен от 3,48% до 3,35% по базовому варианту.</w:t>
      </w:r>
    </w:p>
    <w:p w:rsidR="00F502FE" w:rsidRPr="00F63663" w:rsidRDefault="00F502FE" w:rsidP="00F502FE">
      <w:pPr>
        <w:widowControl w:val="0"/>
        <w:spacing w:after="0" w:line="240" w:lineRule="auto"/>
        <w:ind w:right="-1" w:firstLine="709"/>
        <w:jc w:val="both"/>
        <w:rPr>
          <w:rFonts w:ascii="Times New Roman" w:hAnsi="Times New Roman" w:cs="Times New Roman"/>
          <w:sz w:val="28"/>
          <w:szCs w:val="28"/>
        </w:rPr>
      </w:pPr>
      <w:r w:rsidRPr="00F63663">
        <w:rPr>
          <w:rFonts w:ascii="Times New Roman" w:hAnsi="Times New Roman" w:cs="Times New Roman"/>
          <w:sz w:val="28"/>
          <w:szCs w:val="28"/>
        </w:rPr>
        <w:t>В отчетный период коэффициент напряженности составил 4,6 человека на 1 свободное рабочее место (на 01.01.2018 – 4,7 человека). По оценке 2019 года показатель определен на уровне 4,7 человека, на прогнозный период по базовому варианту запланирован с положительной динамикой от 4,5 до 3,7 человека на 1 вакансию к 2024 году.</w:t>
      </w:r>
    </w:p>
    <w:p w:rsidR="00F502FE" w:rsidRPr="00F63663" w:rsidRDefault="00F502FE" w:rsidP="00F502FE">
      <w:pPr>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t xml:space="preserve">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w:t>
      </w:r>
      <w:r w:rsidRPr="00F63663">
        <w:rPr>
          <w:rFonts w:ascii="Times New Roman" w:hAnsi="Times New Roman" w:cs="Times New Roman"/>
          <w:sz w:val="28"/>
          <w:szCs w:val="28"/>
        </w:rPr>
        <w:lastRenderedPageBreak/>
        <w:t>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F502FE" w:rsidRPr="00F63663" w:rsidRDefault="00F502FE" w:rsidP="00F502FE">
      <w:pPr>
        <w:widowControl w:val="0"/>
        <w:tabs>
          <w:tab w:val="left" w:pos="851"/>
        </w:tabs>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bCs/>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w:t>
      </w:r>
    </w:p>
    <w:p w:rsidR="00F502FE" w:rsidRPr="00F63663" w:rsidRDefault="00F502FE" w:rsidP="00F502FE">
      <w:pPr>
        <w:shd w:val="clear" w:color="auto" w:fill="FFFFFF"/>
        <w:spacing w:after="0" w:line="240" w:lineRule="auto"/>
        <w:ind w:right="29" w:firstLine="708"/>
        <w:jc w:val="both"/>
        <w:rPr>
          <w:rFonts w:ascii="Times New Roman" w:hAnsi="Times New Roman" w:cs="Times New Roman"/>
          <w:sz w:val="28"/>
          <w:szCs w:val="28"/>
        </w:rPr>
      </w:pPr>
      <w:r w:rsidRPr="00F63663">
        <w:rPr>
          <w:rFonts w:ascii="Times New Roman" w:hAnsi="Times New Roman" w:cs="Times New Roman"/>
          <w:sz w:val="28"/>
          <w:szCs w:val="28"/>
        </w:rPr>
        <w:t>Меры, предпринимаемые администрацией Березовского района,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F502FE" w:rsidRPr="00F63663"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p>
    <w:p w:rsidR="00F502FE" w:rsidRPr="00F63663"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r w:rsidRPr="00F63663">
        <w:rPr>
          <w:rFonts w:ascii="Times New Roman" w:eastAsia="Times New Roman" w:hAnsi="Times New Roman" w:cs="Times New Roman"/>
          <w:b/>
          <w:sz w:val="28"/>
          <w:szCs w:val="28"/>
          <w:lang w:eastAsia="ru-RU"/>
        </w:rPr>
        <w:t>8. Демография</w:t>
      </w:r>
    </w:p>
    <w:p w:rsidR="00F502FE" w:rsidRPr="00F63663"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p>
    <w:p w:rsidR="00775536" w:rsidRPr="00F63663" w:rsidRDefault="00775536" w:rsidP="00775536">
      <w:pPr>
        <w:suppressAutoHyphens/>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Стратегической целью демографической политики Березовского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укрепление здоровья и оптимизации миграционных потоков.</w:t>
      </w:r>
    </w:p>
    <w:p w:rsidR="00775536" w:rsidRPr="00F63663" w:rsidRDefault="00775536" w:rsidP="00775536">
      <w:pPr>
        <w:suppressAutoHyphens/>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Организационное и правовое обеспечение мероприятий по стабилизации демографической политики Березовского района базируется в соответствии с муниципальной программой «</w:t>
      </w:r>
      <w:hyperlink r:id="rId21"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F63663">
          <w:rPr>
            <w:rFonts w:ascii="Times New Roman" w:eastAsia="Times New Roman" w:hAnsi="Times New Roman" w:cs="Times New Roman"/>
            <w:sz w:val="28"/>
            <w:szCs w:val="28"/>
            <w:lang w:eastAsia="ru-RU"/>
          </w:rPr>
          <w:t>Социальная поддержка</w:t>
        </w:r>
      </w:hyperlink>
      <w:r w:rsidRPr="00F63663">
        <w:rPr>
          <w:rFonts w:ascii="Times New Roman" w:eastAsia="Times New Roman" w:hAnsi="Times New Roman" w:cs="Times New Roman"/>
          <w:sz w:val="28"/>
          <w:szCs w:val="28"/>
          <w:lang w:eastAsia="ru-RU"/>
        </w:rPr>
        <w:t xml:space="preserve"> жителей Березовского района», государственной программой Ханты-Мансийского автономного округа – Югры «</w:t>
      </w:r>
      <w:r w:rsidRPr="00F63663">
        <w:rPr>
          <w:rFonts w:ascii="Times New Roman" w:hAnsi="Times New Roman"/>
          <w:sz w:val="28"/>
          <w:szCs w:val="28"/>
        </w:rPr>
        <w:t>Развитие здравоохранения</w:t>
      </w:r>
      <w:r w:rsidRPr="00F63663">
        <w:rPr>
          <w:rFonts w:ascii="Times New Roman" w:eastAsia="Times New Roman" w:hAnsi="Times New Roman" w:cs="Times New Roman"/>
          <w:sz w:val="28"/>
          <w:szCs w:val="28"/>
          <w:lang w:eastAsia="ru-RU"/>
        </w:rPr>
        <w:t>».</w:t>
      </w:r>
    </w:p>
    <w:p w:rsidR="00775536" w:rsidRPr="00F63663" w:rsidRDefault="00775536" w:rsidP="00775536">
      <w:pPr>
        <w:spacing w:after="0" w:line="240" w:lineRule="auto"/>
        <w:ind w:firstLine="709"/>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По информации Федеральной службы государственной статистики среднегодовая численность постоянного населения территории Березовского района в 2018 году составила 22 441 человек, уменьшившись по сравнению с соответствующим периодом прошлого года на 364 человека или 1,6%.</w:t>
      </w:r>
    </w:p>
    <w:p w:rsidR="00775536" w:rsidRPr="00F63663" w:rsidRDefault="00775536" w:rsidP="00775536">
      <w:pPr>
        <w:spacing w:after="0" w:line="240" w:lineRule="auto"/>
        <w:ind w:firstLine="709"/>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По оценке 2019 года продолжится тенденция незначительного снижения численности постоянного населения района до 22 033 человек,  по базовому варианту среднесрочного прогноза с 21 624 до 20 434 человек в 2024 году.</w:t>
      </w:r>
    </w:p>
    <w:p w:rsidR="00775536" w:rsidRPr="00F63663" w:rsidRDefault="00775536" w:rsidP="00775536">
      <w:pPr>
        <w:widowControl w:val="0"/>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bCs/>
          <w:sz w:val="28"/>
          <w:szCs w:val="28"/>
          <w:lang w:eastAsia="ru-RU"/>
        </w:rPr>
        <w:t xml:space="preserve">Регулярный миграционный отток населения на протяжении нескольких лет, является главной причиной снижения численности </w:t>
      </w:r>
      <w:r w:rsidRPr="00F63663">
        <w:rPr>
          <w:rFonts w:ascii="Times New Roman" w:eastAsia="Times New Roman" w:hAnsi="Times New Roman" w:cs="Times New Roman"/>
          <w:sz w:val="28"/>
          <w:szCs w:val="28"/>
          <w:lang w:eastAsia="ru-RU"/>
        </w:rPr>
        <w:t>постоянного</w:t>
      </w:r>
      <w:r w:rsidRPr="00F63663">
        <w:rPr>
          <w:rFonts w:ascii="Times New Roman" w:eastAsia="Times New Roman" w:hAnsi="Times New Roman" w:cs="Times New Roman"/>
          <w:bCs/>
          <w:sz w:val="28"/>
          <w:szCs w:val="28"/>
          <w:lang w:eastAsia="ru-RU"/>
        </w:rPr>
        <w:t xml:space="preserve"> населения Березовского района. </w:t>
      </w:r>
      <w:r w:rsidRPr="00F63663">
        <w:rPr>
          <w:rFonts w:ascii="Times New Roman" w:eastAsia="Times New Roman" w:hAnsi="Times New Roman" w:cs="Times New Roman"/>
          <w:sz w:val="28"/>
          <w:szCs w:val="28"/>
          <w:lang w:eastAsia="ru-RU"/>
        </w:rPr>
        <w:t>По данным Федеральной службы государственной статистики миграционная убыль населения в 2018 году составила (-447) человек, увеличилась на 2,29 % к уровню 2017 года – (-437).</w:t>
      </w:r>
    </w:p>
    <w:p w:rsidR="00775536" w:rsidRPr="00F63663" w:rsidRDefault="007B1A50" w:rsidP="00775536">
      <w:pPr>
        <w:widowControl w:val="0"/>
        <w:spacing w:after="0" w:line="240" w:lineRule="auto"/>
        <w:ind w:firstLine="708"/>
        <w:jc w:val="both"/>
        <w:rPr>
          <w:rFonts w:ascii="Times New Roman" w:eastAsia="Times New Roman" w:hAnsi="Times New Roman" w:cs="Times New Roman"/>
          <w:bCs/>
          <w:sz w:val="28"/>
          <w:szCs w:val="28"/>
          <w:lang w:eastAsia="ru-RU"/>
        </w:rPr>
      </w:pPr>
      <w:r w:rsidRPr="00F63663">
        <w:rPr>
          <w:rFonts w:ascii="Times New Roman" w:eastAsia="Times New Roman" w:hAnsi="Times New Roman" w:cs="Times New Roman"/>
          <w:sz w:val="28"/>
          <w:szCs w:val="28"/>
          <w:lang w:eastAsia="ru-RU"/>
        </w:rPr>
        <w:t>По оценке 2019 года миграционная</w:t>
      </w:r>
      <w:r w:rsidR="00775536" w:rsidRPr="00F63663">
        <w:rPr>
          <w:rFonts w:ascii="Times New Roman" w:eastAsia="Times New Roman" w:hAnsi="Times New Roman" w:cs="Times New Roman"/>
          <w:sz w:val="28"/>
          <w:szCs w:val="28"/>
          <w:lang w:eastAsia="ru-RU"/>
        </w:rPr>
        <w:t xml:space="preserve"> </w:t>
      </w:r>
      <w:r w:rsidRPr="00F63663">
        <w:rPr>
          <w:rFonts w:ascii="Times New Roman" w:eastAsia="Times New Roman" w:hAnsi="Times New Roman" w:cs="Times New Roman"/>
          <w:sz w:val="28"/>
          <w:szCs w:val="28"/>
          <w:lang w:eastAsia="ru-RU"/>
        </w:rPr>
        <w:t>убыль</w:t>
      </w:r>
      <w:r w:rsidR="00775536" w:rsidRPr="00F63663">
        <w:rPr>
          <w:rFonts w:ascii="Times New Roman" w:eastAsia="Times New Roman" w:hAnsi="Times New Roman" w:cs="Times New Roman"/>
          <w:sz w:val="28"/>
          <w:szCs w:val="28"/>
          <w:lang w:eastAsia="ru-RU"/>
        </w:rPr>
        <w:t xml:space="preserve"> населения района составит (-436), спрогнозирован</w:t>
      </w:r>
      <w:r w:rsidRPr="00F63663">
        <w:rPr>
          <w:rFonts w:ascii="Times New Roman" w:eastAsia="Times New Roman" w:hAnsi="Times New Roman" w:cs="Times New Roman"/>
          <w:sz w:val="28"/>
          <w:szCs w:val="28"/>
          <w:lang w:eastAsia="ru-RU"/>
        </w:rPr>
        <w:t>а</w:t>
      </w:r>
      <w:r w:rsidR="00775536" w:rsidRPr="00F63663">
        <w:rPr>
          <w:rFonts w:ascii="Times New Roman" w:eastAsia="Times New Roman" w:hAnsi="Times New Roman" w:cs="Times New Roman"/>
          <w:sz w:val="28"/>
          <w:szCs w:val="28"/>
          <w:lang w:eastAsia="ru-RU"/>
        </w:rPr>
        <w:t xml:space="preserve"> с положительной динамикой с (-409) до (-266) человек к 2024 году.</w:t>
      </w:r>
    </w:p>
    <w:p w:rsidR="00775536" w:rsidRPr="00F63663" w:rsidRDefault="00775536" w:rsidP="007755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Главными причинами, влияющими на повышенную интенсивность миграционного оттока, являются реализация федеральной и окружной программ по переселению граждан из районов Крайнего Севера и приравненных к ним местностям, перемена места жительства, в связи с более выгодным трудоустройством, климатическими условиями, личные, семейные мотивы.</w:t>
      </w:r>
    </w:p>
    <w:p w:rsidR="00775536" w:rsidRPr="00F63663" w:rsidRDefault="00775536" w:rsidP="00775536">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В течение последних ряда лет в районе стабильно фиксировался естественный прирост населения. В 2018 году естественный прирост составил 56 человек, положительному значению показателя способствовало превышение </w:t>
      </w:r>
      <w:r w:rsidRPr="00F63663">
        <w:rPr>
          <w:rFonts w:ascii="Times New Roman" w:eastAsia="Times New Roman" w:hAnsi="Times New Roman" w:cs="Times New Roman"/>
          <w:sz w:val="28"/>
          <w:szCs w:val="28"/>
          <w:lang w:eastAsia="ru-RU"/>
        </w:rPr>
        <w:lastRenderedPageBreak/>
        <w:t xml:space="preserve">рождаемости над смертностью в 1,2 раза (родилось 303 ребенка, умерло 247 человек). </w:t>
      </w:r>
    </w:p>
    <w:p w:rsidR="00775536" w:rsidRPr="00F63663" w:rsidRDefault="00775536" w:rsidP="00775536">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По оценке 2019 года естественный прирост населения спрогнозирован в количестве </w:t>
      </w:r>
      <w:r w:rsidR="007B1A50" w:rsidRPr="00F63663">
        <w:rPr>
          <w:rFonts w:ascii="Times New Roman" w:eastAsia="Times New Roman" w:hAnsi="Times New Roman" w:cs="Times New Roman"/>
          <w:sz w:val="28"/>
          <w:szCs w:val="28"/>
          <w:lang w:eastAsia="ru-RU"/>
        </w:rPr>
        <w:t>(+</w:t>
      </w:r>
      <w:r w:rsidR="00983212" w:rsidRPr="00F63663">
        <w:rPr>
          <w:rFonts w:ascii="Times New Roman" w:eastAsia="Times New Roman" w:hAnsi="Times New Roman" w:cs="Times New Roman"/>
          <w:sz w:val="28"/>
          <w:szCs w:val="28"/>
          <w:lang w:eastAsia="ru-RU"/>
        </w:rPr>
        <w:t>9</w:t>
      </w:r>
      <w:r w:rsidR="007B1A50" w:rsidRPr="00F63663">
        <w:rPr>
          <w:rFonts w:ascii="Times New Roman" w:eastAsia="Times New Roman" w:hAnsi="Times New Roman" w:cs="Times New Roman"/>
          <w:sz w:val="28"/>
          <w:szCs w:val="28"/>
          <w:lang w:eastAsia="ru-RU"/>
        </w:rPr>
        <w:t>)</w:t>
      </w:r>
      <w:r w:rsidRPr="00F63663">
        <w:rPr>
          <w:rFonts w:ascii="Times New Roman" w:eastAsia="Times New Roman" w:hAnsi="Times New Roman" w:cs="Times New Roman"/>
          <w:sz w:val="28"/>
          <w:szCs w:val="28"/>
          <w:lang w:eastAsia="ru-RU"/>
        </w:rPr>
        <w:t xml:space="preserve"> человек (рождение – 273 ребенка, смертность – 264 человека).</w:t>
      </w:r>
    </w:p>
    <w:p w:rsidR="00775536" w:rsidRPr="00F63663" w:rsidRDefault="00775536" w:rsidP="00775536">
      <w:pPr>
        <w:spacing w:after="0" w:line="240" w:lineRule="auto"/>
        <w:ind w:firstLine="709"/>
        <w:jc w:val="both"/>
        <w:rPr>
          <w:rFonts w:ascii="Times New Roman" w:eastAsia="Times New Roman" w:hAnsi="Times New Roman" w:cs="Times New Roman"/>
          <w:color w:val="222222"/>
          <w:sz w:val="28"/>
          <w:szCs w:val="28"/>
          <w:shd w:val="clear" w:color="auto" w:fill="FFFFFF"/>
          <w:lang w:eastAsia="ru-RU"/>
        </w:rPr>
      </w:pPr>
      <w:r w:rsidRPr="00F63663">
        <w:rPr>
          <w:rFonts w:ascii="Times New Roman" w:eastAsia="Times New Roman" w:hAnsi="Times New Roman" w:cs="Times New Roman"/>
          <w:sz w:val="28"/>
          <w:szCs w:val="28"/>
          <w:lang w:eastAsia="ru-RU"/>
        </w:rPr>
        <w:t xml:space="preserve"> Основными причинами снижения рождаемости являются</w:t>
      </w:r>
      <w:r w:rsidRPr="00F63663">
        <w:rPr>
          <w:rFonts w:ascii="Times New Roman" w:eastAsia="Times New Roman" w:hAnsi="Times New Roman" w:cs="Times New Roman"/>
          <w:iCs/>
          <w:color w:val="222222"/>
          <w:sz w:val="28"/>
          <w:szCs w:val="28"/>
          <w:shd w:val="clear" w:color="auto" w:fill="FFFFFF"/>
          <w:lang w:eastAsia="ru-RU"/>
        </w:rPr>
        <w:t xml:space="preserve"> социально-экономические факторы</w:t>
      </w:r>
      <w:r w:rsidRPr="00F63663">
        <w:rPr>
          <w:rFonts w:ascii="Times New Roman" w:eastAsia="Times New Roman" w:hAnsi="Times New Roman" w:cs="Times New Roman"/>
          <w:color w:val="222222"/>
          <w:sz w:val="28"/>
          <w:szCs w:val="28"/>
          <w:shd w:val="clear" w:color="auto" w:fill="FFFFFF"/>
          <w:lang w:eastAsia="ru-RU"/>
        </w:rPr>
        <w:t xml:space="preserve">, связанные с повышением общего уровня цен и тарифов на товары, работы, услуги, замедление темпов роста доходов граждан и высокий уровень </w:t>
      </w:r>
      <w:proofErr w:type="spellStart"/>
      <w:r w:rsidRPr="00F63663">
        <w:rPr>
          <w:rFonts w:ascii="Times New Roman" w:eastAsia="Times New Roman" w:hAnsi="Times New Roman" w:cs="Times New Roman"/>
          <w:color w:val="222222"/>
          <w:sz w:val="28"/>
          <w:szCs w:val="28"/>
          <w:shd w:val="clear" w:color="auto" w:fill="FFFFFF"/>
          <w:lang w:eastAsia="ru-RU"/>
        </w:rPr>
        <w:t>закредитованности</w:t>
      </w:r>
      <w:proofErr w:type="spellEnd"/>
      <w:r w:rsidRPr="00F63663">
        <w:rPr>
          <w:rFonts w:ascii="Times New Roman" w:eastAsia="Times New Roman" w:hAnsi="Times New Roman" w:cs="Times New Roman"/>
          <w:color w:val="222222"/>
          <w:sz w:val="28"/>
          <w:szCs w:val="28"/>
          <w:shd w:val="clear" w:color="auto" w:fill="FFFFFF"/>
          <w:lang w:eastAsia="ru-RU"/>
        </w:rPr>
        <w:t xml:space="preserve"> населения. </w:t>
      </w:r>
    </w:p>
    <w:p w:rsidR="00775536" w:rsidRPr="00F63663" w:rsidRDefault="00775536" w:rsidP="00775536">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Демографическая политика, направленная на улучшение репродуктивного здоровья населения, повышение уровня рождаемости, снижение преждевременной смертности, увеличение продолжительности жизни, 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укрепление института семьи, позволяют прогнозировать увеличение показателя естественного прироста населения.</w:t>
      </w:r>
    </w:p>
    <w:p w:rsidR="00775536" w:rsidRPr="00F63663" w:rsidRDefault="00775536" w:rsidP="00775536">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Прогноз демографической ситуации в Березовском районе на 2020 – 2024 годы запланирован на стабильный уровень показателей</w:t>
      </w:r>
      <w:r w:rsidRPr="00F63663">
        <w:rPr>
          <w:rFonts w:ascii="Times New Roman" w:eastAsia="Calibri" w:hAnsi="Times New Roman" w:cs="Times New Roman"/>
          <w:sz w:val="28"/>
          <w:szCs w:val="28"/>
        </w:rPr>
        <w:t xml:space="preserve"> по базовому варианту: рождение  с 275 до 303 детей, смертность с 257 до 229 человек, естественный прирост с 18 до 74 человек.</w:t>
      </w:r>
    </w:p>
    <w:p w:rsidR="00775536" w:rsidRPr="00F63663" w:rsidRDefault="00775536" w:rsidP="00775536">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Calibri" w:hAnsi="Times New Roman" w:cs="Times New Roman"/>
          <w:sz w:val="28"/>
          <w:szCs w:val="28"/>
        </w:rPr>
        <w:t>Естественный прирост населения обусловлен увеличением рождаемости, что связано с реализацией ряда федеральных законов,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r w:rsidRPr="00F63663">
        <w:rPr>
          <w:rFonts w:ascii="Times New Roman" w:eastAsia="Times New Roman" w:hAnsi="Times New Roman" w:cs="Times New Roman"/>
          <w:sz w:val="28"/>
          <w:szCs w:val="28"/>
          <w:lang w:eastAsia="ru-RU"/>
        </w:rPr>
        <w:t xml:space="preserve"> По оценке 2019 года коэффициент естественного прироста населения составит 0,41, на прогнозный период по базовому варианту запланирован от 0,83 до 3,62 на 1 000 человек населения.</w:t>
      </w:r>
    </w:p>
    <w:p w:rsidR="00775536" w:rsidRPr="00F63663" w:rsidRDefault="00775536" w:rsidP="00775536">
      <w:pPr>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hAnsi="Times New Roman" w:cs="Times New Roman"/>
          <w:sz w:val="28"/>
          <w:szCs w:val="28"/>
        </w:rPr>
        <w:t xml:space="preserve">В целях </w:t>
      </w:r>
      <w:r w:rsidRPr="00F63663">
        <w:rPr>
          <w:rFonts w:ascii="Times New Roman" w:hAnsi="Times New Roman" w:cs="Times New Roman"/>
          <w:color w:val="000000"/>
          <w:sz w:val="28"/>
          <w:szCs w:val="28"/>
          <w:shd w:val="clear" w:color="auto" w:fill="FFFFFF"/>
        </w:rPr>
        <w:t>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w:t>
      </w:r>
      <w:r w:rsidRPr="00F63663">
        <w:rPr>
          <w:rFonts w:ascii="Times New Roman" w:hAnsi="Times New Roman" w:cs="Times New Roman"/>
          <w:sz w:val="28"/>
          <w:szCs w:val="28"/>
        </w:rPr>
        <w:t xml:space="preserve"> на постоянной основе проводятся заседания Координационного совета Березовского района.</w:t>
      </w:r>
    </w:p>
    <w:p w:rsidR="00775536" w:rsidRPr="00F63663" w:rsidRDefault="00775536" w:rsidP="00775536">
      <w:pPr>
        <w:tabs>
          <w:tab w:val="left" w:pos="720"/>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F63663">
        <w:rPr>
          <w:rFonts w:ascii="Times New Roman" w:eastAsia="Calibri" w:hAnsi="Times New Roman" w:cs="Times New Roman"/>
          <w:sz w:val="28"/>
          <w:szCs w:val="28"/>
          <w:lang w:eastAsia="ru-RU"/>
        </w:rPr>
        <w:t xml:space="preserve">Государственная поддержка в виде социальных пособий (в том числе семейных и материнских) </w:t>
      </w:r>
      <w:r w:rsidR="007B1A50" w:rsidRPr="00F63663">
        <w:rPr>
          <w:rFonts w:ascii="Times New Roman" w:eastAsia="Calibri" w:hAnsi="Times New Roman" w:cs="Times New Roman"/>
          <w:sz w:val="28"/>
          <w:szCs w:val="28"/>
          <w:lang w:eastAsia="ru-RU"/>
        </w:rPr>
        <w:t xml:space="preserve">будет </w:t>
      </w:r>
      <w:r w:rsidRPr="00F63663">
        <w:rPr>
          <w:rFonts w:ascii="Times New Roman" w:eastAsia="Calibri" w:hAnsi="Times New Roman" w:cs="Times New Roman"/>
          <w:sz w:val="28"/>
          <w:szCs w:val="28"/>
          <w:lang w:eastAsia="ru-RU"/>
        </w:rPr>
        <w:t>способств</w:t>
      </w:r>
      <w:r w:rsidR="007B1A50" w:rsidRPr="00F63663">
        <w:rPr>
          <w:rFonts w:ascii="Times New Roman" w:eastAsia="Calibri" w:hAnsi="Times New Roman" w:cs="Times New Roman"/>
          <w:sz w:val="28"/>
          <w:szCs w:val="28"/>
          <w:lang w:eastAsia="ru-RU"/>
        </w:rPr>
        <w:t>овать</w:t>
      </w:r>
      <w:r w:rsidRPr="00F63663">
        <w:rPr>
          <w:rFonts w:ascii="Times New Roman" w:eastAsia="Calibri" w:hAnsi="Times New Roman" w:cs="Times New Roman"/>
          <w:sz w:val="28"/>
          <w:szCs w:val="28"/>
          <w:lang w:eastAsia="ru-RU"/>
        </w:rPr>
        <w:t xml:space="preserve"> активизации демографических процессов. По состоянию на 01.01.2019 численность многодетных семей увеличилась на 2,67% по сравнению с 2018 годом, и составила 615 семей. В Березовском районе на протяжении ряда лет наблюдается положительная динамика роста количества многодетных семей: 2012 год – 401, 2013 год – 440, 2014 год – 487, 2015 – 504, 2016 год – 532,2017 год – 599.</w:t>
      </w:r>
    </w:p>
    <w:p w:rsidR="00775536" w:rsidRPr="00F63663" w:rsidRDefault="00775536" w:rsidP="00775536">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района сохраняется тенденция незначительного превышения численности женщин над численностью мужчин, так из общего количества населения на 01.01.2019 - 48% составляют мужчины, 52% – женщины. Кроме того, к положительным факторам, характеризующим социально-</w:t>
      </w:r>
      <w:r w:rsidRPr="00F63663">
        <w:rPr>
          <w:rFonts w:ascii="Times New Roman" w:eastAsia="Times New Roman" w:hAnsi="Times New Roman" w:cs="Times New Roman"/>
          <w:sz w:val="28"/>
          <w:szCs w:val="28"/>
          <w:lang w:eastAsia="ru-RU"/>
        </w:rPr>
        <w:lastRenderedPageBreak/>
        <w:t xml:space="preserve">демографические процессы в районе, можно отнести стабильное превышение количества заключаемых браков над количеством расторжения брачных союзов. В 2018 году на 1000 человек населения района приходилось 8,6 заключенных брачных союзов, а число разводов – 4,5 (2017 год – 8,6 и 5,0 соответственно). </w:t>
      </w:r>
    </w:p>
    <w:p w:rsidR="00775536" w:rsidRPr="00F63663" w:rsidRDefault="00775536" w:rsidP="00775536">
      <w:pPr>
        <w:spacing w:after="0" w:line="240" w:lineRule="auto"/>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5D116B" w:rsidRPr="00F63663" w:rsidRDefault="005D116B" w:rsidP="005D116B"/>
    <w:p w:rsidR="00F502FE" w:rsidRPr="00F63663" w:rsidRDefault="00F502FE" w:rsidP="00F502FE">
      <w:pPr>
        <w:keepNext/>
        <w:numPr>
          <w:ilvl w:val="0"/>
          <w:numId w:val="42"/>
        </w:numPr>
        <w:suppressAutoHyphens/>
        <w:spacing w:after="0" w:line="240" w:lineRule="auto"/>
        <w:contextualSpacing/>
        <w:jc w:val="center"/>
        <w:outlineLvl w:val="0"/>
        <w:rPr>
          <w:rFonts w:ascii="Times New Roman" w:eastAsia="Calibri" w:hAnsi="Times New Roman" w:cs="Times New Roman"/>
          <w:b/>
          <w:kern w:val="32"/>
          <w:sz w:val="28"/>
          <w:szCs w:val="28"/>
          <w:lang w:eastAsia="ru-RU"/>
        </w:rPr>
      </w:pPr>
      <w:r w:rsidRPr="00F63663">
        <w:rPr>
          <w:rFonts w:ascii="Times New Roman" w:eastAsia="Calibri" w:hAnsi="Times New Roman" w:cs="Times New Roman"/>
          <w:b/>
          <w:sz w:val="28"/>
          <w:szCs w:val="28"/>
          <w:lang w:eastAsia="ru-RU"/>
        </w:rPr>
        <w:t>Бюджет муниципального образования</w:t>
      </w:r>
    </w:p>
    <w:p w:rsidR="00F502FE" w:rsidRPr="00F63663" w:rsidRDefault="00F502FE" w:rsidP="00F502FE">
      <w:pPr>
        <w:spacing w:after="0" w:line="240" w:lineRule="auto"/>
        <w:ind w:firstLine="709"/>
        <w:jc w:val="both"/>
        <w:rPr>
          <w:rFonts w:ascii="Times New Roman" w:hAnsi="Times New Roman" w:cs="Times New Roman"/>
          <w:sz w:val="28"/>
          <w:szCs w:val="28"/>
        </w:rPr>
      </w:pPr>
    </w:p>
    <w:p w:rsidR="00E40AEF" w:rsidRPr="00F63663" w:rsidRDefault="00E40AEF" w:rsidP="00E40AEF">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В основу прогноза консолидированного бюджета Березовского района на 2020 год и на плановый период до 2024 года заложены основные показатели базового варианта прогноза социально-экономического развития на очередной финансовый год и плановый период.</w:t>
      </w:r>
    </w:p>
    <w:p w:rsidR="00E40AEF" w:rsidRPr="00F63663" w:rsidRDefault="00E40AEF" w:rsidP="00E40AEF">
      <w:pPr>
        <w:spacing w:after="0" w:line="240" w:lineRule="auto"/>
        <w:ind w:firstLine="709"/>
        <w:jc w:val="both"/>
        <w:rPr>
          <w:rFonts w:ascii="Times New Roman" w:hAnsi="Times New Roman" w:cs="Times New Roman"/>
          <w:sz w:val="28"/>
          <w:szCs w:val="28"/>
        </w:rPr>
      </w:pPr>
      <w:proofErr w:type="gramStart"/>
      <w:r w:rsidRPr="00F63663">
        <w:rPr>
          <w:rFonts w:ascii="Times New Roman" w:hAnsi="Times New Roman" w:cs="Times New Roman"/>
          <w:sz w:val="28"/>
          <w:szCs w:val="28"/>
        </w:rPr>
        <w:t>Бюджетная политика района в прогнозном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района, обеспечение сбалансированности бюджета и бюджетов муниципальных образований района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 округа</w:t>
      </w:r>
      <w:proofErr w:type="gramEnd"/>
      <w:r w:rsidRPr="00F63663">
        <w:rPr>
          <w:rFonts w:ascii="Times New Roman" w:hAnsi="Times New Roman" w:cs="Times New Roman"/>
          <w:sz w:val="28"/>
          <w:szCs w:val="28"/>
        </w:rPr>
        <w:t xml:space="preserve"> – Югры, муниципальными правовыми актами.</w:t>
      </w:r>
    </w:p>
    <w:p w:rsidR="00E40AEF" w:rsidRPr="00F63663" w:rsidRDefault="00E40AEF" w:rsidP="00E40AEF">
      <w:pPr>
        <w:autoSpaceDE w:val="0"/>
        <w:autoSpaceDN w:val="0"/>
        <w:adjustRightInd w:val="0"/>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 на анализе налоговых, неналоговых и безвозмездных поступлений.</w:t>
      </w:r>
    </w:p>
    <w:p w:rsidR="00E40AEF" w:rsidRPr="00F63663" w:rsidRDefault="00E40AEF" w:rsidP="00E40AEF">
      <w:pPr>
        <w:tabs>
          <w:tab w:val="left" w:pos="9923"/>
        </w:tabs>
        <w:autoSpaceDE w:val="0"/>
        <w:autoSpaceDN w:val="0"/>
        <w:adjustRightInd w:val="0"/>
        <w:spacing w:after="0" w:line="240" w:lineRule="auto"/>
        <w:ind w:right="-2" w:firstLine="709"/>
        <w:jc w:val="both"/>
        <w:rPr>
          <w:rFonts w:ascii="Times New Roman" w:hAnsi="Times New Roman" w:cs="Times New Roman"/>
          <w:sz w:val="28"/>
          <w:szCs w:val="28"/>
        </w:rPr>
      </w:pPr>
      <w:r w:rsidRPr="00F63663">
        <w:rPr>
          <w:rFonts w:ascii="Times New Roman" w:hAnsi="Times New Roman" w:cs="Times New Roman"/>
          <w:sz w:val="28"/>
          <w:szCs w:val="28"/>
        </w:rPr>
        <w:t>В 2018 году доходы бюджета Березовского района составили 3 822,95 млн. рублей, плановые назначения исполнены на 94,92 %. По сравнению с 2017 годом доходы бюджета увеличились на 276,22 млн. рублей или на 7,79% за счет увеличения безвозмездных поступлений из бюджета Ханты-Мансийского автономного округа – Югры. Ожидаемая оценка исполнения доходной части бюджета района в 2019 году составит 4 262,56 млн. рублей, что выше отчетного года на 11,50%, за счет роста безвозмездных поступлений.</w:t>
      </w:r>
    </w:p>
    <w:p w:rsidR="00E40AEF" w:rsidRPr="00F63663" w:rsidRDefault="00E40AEF" w:rsidP="00E40AEF">
      <w:pPr>
        <w:tabs>
          <w:tab w:val="left" w:pos="9923"/>
        </w:tabs>
        <w:autoSpaceDE w:val="0"/>
        <w:autoSpaceDN w:val="0"/>
        <w:adjustRightInd w:val="0"/>
        <w:spacing w:after="0" w:line="240" w:lineRule="auto"/>
        <w:ind w:right="-2" w:firstLine="709"/>
        <w:jc w:val="both"/>
        <w:rPr>
          <w:rFonts w:ascii="Times New Roman" w:hAnsi="Times New Roman" w:cs="Times New Roman"/>
          <w:sz w:val="28"/>
          <w:szCs w:val="28"/>
        </w:rPr>
      </w:pPr>
      <w:r w:rsidRPr="00F63663">
        <w:rPr>
          <w:rFonts w:ascii="Times New Roman" w:hAnsi="Times New Roman" w:cs="Times New Roman"/>
          <w:sz w:val="28"/>
          <w:szCs w:val="28"/>
        </w:rPr>
        <w:t>Параметры доходов консолидированного бюджета Березовского района на прогнозный период по базовому варианту планируется от 4 007,92 млн. рублей до 5 014,03 млн. рублей в 2024 году.</w:t>
      </w:r>
    </w:p>
    <w:p w:rsidR="00E40AEF" w:rsidRPr="00F63663" w:rsidRDefault="00E40AEF" w:rsidP="00E40AEF">
      <w:pPr>
        <w:tabs>
          <w:tab w:val="left" w:pos="9923"/>
        </w:tabs>
        <w:spacing w:after="0" w:line="240" w:lineRule="auto"/>
        <w:ind w:right="-2" w:firstLine="709"/>
        <w:jc w:val="both"/>
        <w:rPr>
          <w:rFonts w:ascii="Times New Roman" w:hAnsi="Times New Roman" w:cs="Times New Roman"/>
          <w:sz w:val="28"/>
          <w:szCs w:val="28"/>
        </w:rPr>
      </w:pPr>
      <w:proofErr w:type="gramStart"/>
      <w:r w:rsidRPr="00F63663">
        <w:rPr>
          <w:rFonts w:ascii="Times New Roman" w:hAnsi="Times New Roman" w:cs="Times New Roman"/>
          <w:sz w:val="28"/>
          <w:szCs w:val="28"/>
        </w:rPr>
        <w:t>Налоговые и неналоговые доходы в 2018 году поступили в сумме 466,80 млн. рублей, снижение к уровню 2017 года на 5,46%. Оценка показателя в 2019 году составила 508,56 млн. рублей, рост к 2018 году 8,95%, на прогнозный период от 495,93 млн. рублей до 519,96 млн. рублей по базовому варианту в 2024 году.</w:t>
      </w:r>
      <w:proofErr w:type="gramEnd"/>
    </w:p>
    <w:p w:rsidR="00E40AEF" w:rsidRPr="00F63663" w:rsidRDefault="00E40AEF" w:rsidP="00E40AEF">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F63663">
        <w:rPr>
          <w:rFonts w:ascii="Times New Roman" w:hAnsi="Times New Roman" w:cs="Times New Roman"/>
          <w:sz w:val="28"/>
          <w:szCs w:val="28"/>
        </w:rPr>
        <w:lastRenderedPageBreak/>
        <w:t>Наибольший удельный вес в налоговых доходах бюджета района занимает налог на доходы физических лиц (2018 год – 78,71%). Поступление налога на доходы физических лиц в 2018 году - 323,93 млн. рублей, по сравнению с 2017 годом снижение составило 3,99%. О</w:t>
      </w:r>
      <w:r w:rsidRPr="00F63663">
        <w:rPr>
          <w:rFonts w:ascii="Times New Roman" w:hAnsi="Times New Roman" w:cs="Times New Roman"/>
          <w:spacing w:val="2"/>
          <w:sz w:val="28"/>
          <w:szCs w:val="28"/>
        </w:rPr>
        <w:t xml:space="preserve">жидаемая оценка поступления НДФЛ в 2019 году увеличится на </w:t>
      </w:r>
      <w:r w:rsidRPr="00F63663">
        <w:rPr>
          <w:rFonts w:ascii="Times New Roman" w:hAnsi="Times New Roman" w:cs="Times New Roman"/>
          <w:sz w:val="28"/>
          <w:szCs w:val="28"/>
        </w:rPr>
        <w:t>9,83% за счет дополнительного норматива отчислений НДФЛ. П</w:t>
      </w:r>
      <w:r w:rsidRPr="00F63663">
        <w:rPr>
          <w:rFonts w:ascii="Times New Roman" w:hAnsi="Times New Roman" w:cs="Times New Roman"/>
          <w:spacing w:val="2"/>
          <w:sz w:val="28"/>
          <w:szCs w:val="28"/>
        </w:rPr>
        <w:t xml:space="preserve">рогнозный период поступления НДФЛ запланирован </w:t>
      </w:r>
      <w:r w:rsidRPr="00F63663">
        <w:rPr>
          <w:rFonts w:ascii="Times New Roman" w:hAnsi="Times New Roman" w:cs="Times New Roman"/>
          <w:sz w:val="28"/>
          <w:szCs w:val="28"/>
        </w:rPr>
        <w:t>от 357,39 млн. рублей до 371,90 млн. рублей.</w:t>
      </w:r>
    </w:p>
    <w:p w:rsidR="00E40AEF" w:rsidRPr="00F63663" w:rsidRDefault="00E40AEF" w:rsidP="00E40AEF">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F63663">
        <w:rPr>
          <w:rFonts w:ascii="Times New Roman" w:hAnsi="Times New Roman" w:cs="Times New Roman"/>
          <w:sz w:val="28"/>
          <w:szCs w:val="28"/>
        </w:rPr>
        <w:t>Как и прежде, высока зависимость бюджетного потенциала района от федеральной и региональной политики в сфере межбюджетных отношений.</w:t>
      </w:r>
    </w:p>
    <w:p w:rsidR="00E40AEF" w:rsidRPr="00F63663" w:rsidRDefault="00E40AEF" w:rsidP="00E40AEF">
      <w:pPr>
        <w:spacing w:after="0" w:line="240" w:lineRule="auto"/>
        <w:ind w:right="-2"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В отчетном периоде поступило безвозмездных поступлений </w:t>
      </w:r>
      <w:r w:rsidRPr="00F63663">
        <w:rPr>
          <w:rFonts w:ascii="Times New Roman" w:hAnsi="Times New Roman" w:cs="Times New Roman"/>
          <w:bCs/>
          <w:sz w:val="28"/>
          <w:szCs w:val="28"/>
        </w:rPr>
        <w:t xml:space="preserve">(с учетом возвратов остатков межбюджетных трансфертов прошлых лет) </w:t>
      </w:r>
      <w:r w:rsidRPr="00F63663">
        <w:rPr>
          <w:rFonts w:ascii="Times New Roman" w:hAnsi="Times New Roman" w:cs="Times New Roman"/>
          <w:sz w:val="28"/>
          <w:szCs w:val="28"/>
        </w:rPr>
        <w:t>в сумме 3 356,15 млн. рублей, рост к 2017 году на 303,16 млн. рублей или 9,93%, за счет увеличения потоков субвенций из бюджета Ханты-Мансийского автономного округа – Югры.</w:t>
      </w:r>
    </w:p>
    <w:p w:rsidR="00E40AEF" w:rsidRPr="00F63663" w:rsidRDefault="00E40AEF" w:rsidP="00E40AEF">
      <w:pPr>
        <w:spacing w:after="0" w:line="240" w:lineRule="auto"/>
        <w:ind w:right="-2"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 </w:t>
      </w:r>
      <w:proofErr w:type="gramStart"/>
      <w:r w:rsidRPr="00F63663">
        <w:rPr>
          <w:rFonts w:ascii="Times New Roman" w:hAnsi="Times New Roman" w:cs="Times New Roman"/>
          <w:sz w:val="28"/>
          <w:szCs w:val="28"/>
        </w:rPr>
        <w:t>В структуре доходной части консолидированного бюджета района основная доля поступлений в 2019 году сформирована за счет безвозмездных поступлений (субсидий, субвенций, дотаций) в размере 3 754,00 млн. рублей или 88,07 % от общих доходов консолидированного бюджета района (с учетом возврата остатков межбюджетных трансфертов, имеющих целевое назначение прошлых лет), которые увеличатся  на 11,85%, в сравнении с 2018 годом.</w:t>
      </w:r>
      <w:proofErr w:type="gramEnd"/>
      <w:r w:rsidRPr="00F63663">
        <w:rPr>
          <w:rFonts w:ascii="Times New Roman" w:hAnsi="Times New Roman" w:cs="Times New Roman"/>
          <w:sz w:val="28"/>
          <w:szCs w:val="28"/>
        </w:rPr>
        <w:t xml:space="preserve"> В прогнозный период показатель определен в объеме до 4 494,07 млн. рублей.</w:t>
      </w:r>
    </w:p>
    <w:p w:rsidR="00E40AEF" w:rsidRPr="00F63663" w:rsidRDefault="00E40AEF" w:rsidP="00E40AEF">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В целях увеличения поступлений доходов в бюджет Березовского района, на прогнозный период запланирована работа в рамках плана мероприятий по мобилизации дополнительных доходов в консолидированный бюджет муниципального образования Березовский район.</w:t>
      </w:r>
    </w:p>
    <w:p w:rsidR="00E40AEF" w:rsidRPr="00F63663" w:rsidRDefault="00E40AEF" w:rsidP="00E40AEF">
      <w:pPr>
        <w:spacing w:after="0" w:line="240" w:lineRule="auto"/>
        <w:ind w:firstLine="709"/>
        <w:jc w:val="both"/>
        <w:rPr>
          <w:rFonts w:ascii="Times New Roman" w:eastAsia="Calibri" w:hAnsi="Times New Roman" w:cs="Times New Roman"/>
          <w:sz w:val="28"/>
          <w:szCs w:val="28"/>
        </w:rPr>
      </w:pPr>
      <w:proofErr w:type="gramStart"/>
      <w:r w:rsidRPr="00F63663">
        <w:rPr>
          <w:rFonts w:ascii="Times New Roman" w:eastAsia="Calibri" w:hAnsi="Times New Roman" w:cs="Times New Roman"/>
          <w:sz w:val="28"/>
          <w:szCs w:val="28"/>
        </w:rPr>
        <w:t xml:space="preserve">В 2018 году в Березовском районе реализовывалось 19 муниципальных программ, которые </w:t>
      </w:r>
      <w:r w:rsidRPr="00F63663">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w:t>
      </w:r>
      <w:proofErr w:type="gramEnd"/>
    </w:p>
    <w:p w:rsidR="00E40AEF" w:rsidRPr="00F63663" w:rsidRDefault="00E40AEF" w:rsidP="00E40AEF">
      <w:pPr>
        <w:spacing w:after="0" w:line="240" w:lineRule="auto"/>
        <w:ind w:firstLine="709"/>
        <w:jc w:val="both"/>
        <w:rPr>
          <w:rFonts w:ascii="Times New Roman" w:eastAsia="Times New Roman" w:hAnsi="Times New Roman" w:cs="Times New Roman"/>
          <w:sz w:val="28"/>
          <w:szCs w:val="28"/>
        </w:rPr>
      </w:pPr>
      <w:r w:rsidRPr="00F63663">
        <w:rPr>
          <w:rFonts w:ascii="Times New Roman" w:hAnsi="Times New Roman" w:cs="Times New Roman"/>
          <w:sz w:val="28"/>
          <w:szCs w:val="28"/>
        </w:rPr>
        <w:t>Основными приоритетами бюджетной политики в области расходов в 2020 – 2024 годах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E40AEF" w:rsidRPr="00F63663" w:rsidRDefault="00E40AEF" w:rsidP="00E40AEF">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Расходы консолидированного бюджета района в 2018 году составили 3 811,59 млн. рублей, что выше уровня прошлого года на 8,02%, что обусловлено ростом расходов в сфере образования, культуры, жилищно-коммунального хозяйства, физической культуры и спорта, общегосударственных вопросов.  </w:t>
      </w:r>
    </w:p>
    <w:p w:rsidR="00E40AEF" w:rsidRPr="00F63663" w:rsidRDefault="00E40AEF" w:rsidP="00E40AEF">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Основными статьями расходов в отчетном периоде в общей сумме расходов являлись: «образование» - 42,11%, «жилищно-коммунальное хозяйство» - 20,79%, «общегосударственные вопросы» - 16,42%, «национальная экономика» - 7,89%. </w:t>
      </w:r>
    </w:p>
    <w:p w:rsidR="00E40AEF" w:rsidRPr="00F63663" w:rsidRDefault="00E40AEF" w:rsidP="00E40AEF">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lastRenderedPageBreak/>
        <w:t>Большая часть расходов бюджета 54,17% или 2 040,36 млн. рублей направлена на финансирование социально-культурной сферы: образование, культура, социальная политика, физическая культура и спорт, здравоохранение.</w:t>
      </w:r>
    </w:p>
    <w:p w:rsidR="00E40AEF" w:rsidRPr="00F63663" w:rsidRDefault="00E40AEF" w:rsidP="00E40AEF">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По оценке 2019 года объем данных расходов увеличится до 2 366,10 млн. рублей или на 15, 96 % к уровню 2018 года, на прогнозный период по базовому варианту показатель определен до 2 980,23 млн. рублей к 2024 году.</w:t>
      </w:r>
    </w:p>
    <w:p w:rsidR="00E40AEF" w:rsidRPr="00F63663" w:rsidRDefault="00E40AEF" w:rsidP="00E40AEF">
      <w:pPr>
        <w:shd w:val="clear" w:color="auto" w:fill="FFFFFF"/>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Профицит консолидированного бюджета Березовского района в отчетном периоде составил 11,36 млн. рублей, что ниже показателя прошлого года на 6,89 млн. рублей или на 37,75%, по оценке 2019 года составит (- 81,68) млн. рублей, на прогнозный период по базовому варианту запланирован сбалансированный бюджет.</w:t>
      </w:r>
    </w:p>
    <w:p w:rsidR="00E40AEF" w:rsidRPr="00F63663" w:rsidRDefault="00E40AEF" w:rsidP="00E40AEF">
      <w:pPr>
        <w:shd w:val="clear" w:color="auto" w:fill="FFFFFF"/>
        <w:spacing w:after="0" w:line="240" w:lineRule="auto"/>
        <w:ind w:firstLine="709"/>
        <w:jc w:val="both"/>
        <w:rPr>
          <w:rFonts w:ascii="Times New Roman" w:eastAsia="Calibri" w:hAnsi="Times New Roman" w:cs="Times New Roman"/>
          <w:sz w:val="28"/>
          <w:szCs w:val="28"/>
        </w:rPr>
      </w:pPr>
      <w:proofErr w:type="gramStart"/>
      <w:r w:rsidRPr="00F63663">
        <w:rPr>
          <w:rFonts w:ascii="Times New Roman" w:eastAsia="Calibri" w:hAnsi="Times New Roman" w:cs="Times New Roman"/>
          <w:sz w:val="28"/>
          <w:szCs w:val="28"/>
        </w:rPr>
        <w:t xml:space="preserve">Муниципальный долг района образован, как разница между полученными и погашенными муниципальным образованием бюджетными кредитами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бюджета Ханты-Мансийского автономного округа – Югры на государственную финансовую поддержку досрочного завоза. </w:t>
      </w:r>
      <w:proofErr w:type="gramEnd"/>
    </w:p>
    <w:p w:rsidR="00E40AEF" w:rsidRPr="00F63663" w:rsidRDefault="00E40AEF" w:rsidP="00E40AEF">
      <w:pPr>
        <w:spacing w:after="0" w:line="240" w:lineRule="auto"/>
        <w:ind w:firstLine="709"/>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xml:space="preserve">В 2018 году муниципальный долг района составил 129,94 млн. рублей, в 2019 году показатель запланирован в размере 154,84 млн. рублей, в прогнозируемый период от 154,84 млн. рублей до 100 млн. рублей. Рост показателя в 2019 году на 19,16% обусловлен увеличением бюджетного кредита (рост цен на ГСМ), полученного из бюджета Ханты-Мансийского автономного округа – Югры на финансирование мероприятий по осуществлению досрочного завоза топлива в навигацию 2019 года. </w:t>
      </w:r>
    </w:p>
    <w:p w:rsidR="00E40AEF" w:rsidRPr="00F63663" w:rsidRDefault="00E40AEF" w:rsidP="00E40AEF">
      <w:pPr>
        <w:spacing w:after="0" w:line="240" w:lineRule="auto"/>
        <w:ind w:firstLine="709"/>
        <w:jc w:val="both"/>
        <w:rPr>
          <w:rFonts w:ascii="Times New Roman" w:eastAsia="Times New Roman" w:hAnsi="Times New Roman" w:cs="Times New Roman"/>
          <w:sz w:val="28"/>
          <w:szCs w:val="28"/>
        </w:rPr>
      </w:pPr>
      <w:r w:rsidRPr="00F63663">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rsidR="00E40AEF" w:rsidRPr="00F63663" w:rsidRDefault="00E40AEF" w:rsidP="00E40AEF">
      <w:pPr>
        <w:spacing w:after="0" w:line="0" w:lineRule="atLeast"/>
        <w:ind w:firstLine="709"/>
        <w:jc w:val="both"/>
        <w:rPr>
          <w:rFonts w:ascii="Times New Roman" w:eastAsia="Calibri" w:hAnsi="Times New Roman" w:cs="Times New Roman"/>
          <w:sz w:val="28"/>
          <w:szCs w:val="28"/>
        </w:rPr>
      </w:pPr>
      <w:r w:rsidRPr="00F63663">
        <w:rPr>
          <w:rFonts w:ascii="Times New Roman" w:eastAsia="Calibri" w:hAnsi="Times New Roman" w:cs="Times New Roman"/>
          <w:sz w:val="28"/>
          <w:szCs w:val="28"/>
        </w:rPr>
        <w:t xml:space="preserve">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w:t>
      </w:r>
      <w:r w:rsidR="00F63663" w:rsidRPr="00F63663">
        <w:rPr>
          <w:rFonts w:ascii="Times New Roman" w:eastAsia="Calibri" w:hAnsi="Times New Roman" w:cs="Times New Roman"/>
          <w:sz w:val="28"/>
          <w:szCs w:val="28"/>
        </w:rPr>
        <w:t xml:space="preserve">- </w:t>
      </w:r>
      <w:r w:rsidRPr="00F63663">
        <w:rPr>
          <w:rFonts w:ascii="Times New Roman" w:eastAsia="Calibri" w:hAnsi="Times New Roman" w:cs="Times New Roman"/>
          <w:sz w:val="28"/>
          <w:szCs w:val="28"/>
        </w:rPr>
        <w:t>изыскание внутренних резервов для увеличения доходов бюджета и принятие мер по эффективности использования бюджетных ресурсов.</w:t>
      </w:r>
    </w:p>
    <w:p w:rsidR="00E40AEF" w:rsidRPr="00F63663" w:rsidRDefault="00E40AEF" w:rsidP="00E40AEF">
      <w:pPr>
        <w:spacing w:after="0" w:line="0" w:lineRule="atLeast"/>
        <w:ind w:firstLine="709"/>
        <w:jc w:val="both"/>
        <w:rPr>
          <w:rFonts w:ascii="Times New Roman" w:eastAsia="Calibri" w:hAnsi="Times New Roman" w:cs="Times New Roman"/>
          <w:sz w:val="28"/>
          <w:szCs w:val="28"/>
        </w:rPr>
      </w:pPr>
    </w:p>
    <w:p w:rsidR="00F502FE" w:rsidRPr="00F63663" w:rsidRDefault="00F502FE" w:rsidP="002772D8">
      <w:pPr>
        <w:keepNext/>
        <w:spacing w:before="240" w:after="0" w:line="0" w:lineRule="atLeast"/>
        <w:ind w:firstLine="708"/>
        <w:jc w:val="center"/>
        <w:outlineLvl w:val="3"/>
        <w:rPr>
          <w:rFonts w:ascii="Times New Roman" w:eastAsia="Times New Roman" w:hAnsi="Times New Roman" w:cs="Times New Roman"/>
          <w:b/>
          <w:sz w:val="28"/>
          <w:szCs w:val="28"/>
          <w:lang w:eastAsia="ru-RU"/>
        </w:rPr>
      </w:pPr>
      <w:r w:rsidRPr="00F63663">
        <w:rPr>
          <w:rFonts w:ascii="Times New Roman" w:eastAsia="Times New Roman" w:hAnsi="Times New Roman" w:cs="Times New Roman"/>
          <w:b/>
          <w:sz w:val="28"/>
          <w:szCs w:val="28"/>
          <w:lang w:eastAsia="ru-RU"/>
        </w:rPr>
        <w:t>10. Социальная сфера</w:t>
      </w:r>
    </w:p>
    <w:p w:rsidR="00F502FE" w:rsidRPr="00F63663" w:rsidRDefault="00F502FE" w:rsidP="002772D8">
      <w:pPr>
        <w:tabs>
          <w:tab w:val="left" w:pos="540"/>
        </w:tabs>
        <w:spacing w:after="0" w:line="0" w:lineRule="atLeast"/>
        <w:ind w:firstLine="709"/>
        <w:jc w:val="both"/>
        <w:rPr>
          <w:rFonts w:ascii="Times New Roman" w:eastAsia="Times New Roman" w:hAnsi="Times New Roman" w:cs="Times New Roman"/>
          <w:sz w:val="28"/>
          <w:szCs w:val="28"/>
          <w:lang w:eastAsia="ru-RU"/>
        </w:rPr>
      </w:pPr>
    </w:p>
    <w:p w:rsidR="00F502FE" w:rsidRPr="00F63663" w:rsidRDefault="00F502FE" w:rsidP="002772D8">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Развитие сферы социальных услуг в прогнозном периоде рассматривается как фактор, повышающий привлекательность проживания на территории района, и как одно из направлений инновационного развития.</w:t>
      </w:r>
    </w:p>
    <w:p w:rsidR="00F502FE" w:rsidRPr="00F63663"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Политика прогнозного периода будет направлена не только на </w:t>
      </w:r>
      <w:r w:rsidRPr="00F63663">
        <w:rPr>
          <w:rFonts w:ascii="Times New Roman" w:hAnsi="Times New Roman" w:cs="Times New Roman"/>
          <w:color w:val="000000"/>
          <w:sz w:val="28"/>
          <w:szCs w:val="28"/>
        </w:rPr>
        <w:t>сохранение доли расходов бюджета для развития человеческого капитала, но и на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F502FE" w:rsidRPr="00F63663"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63663">
        <w:rPr>
          <w:rFonts w:ascii="Times New Roman" w:hAnsi="Times New Roman" w:cs="Times New Roman"/>
          <w:color w:val="000000"/>
          <w:sz w:val="28"/>
          <w:szCs w:val="28"/>
        </w:rPr>
        <w:t xml:space="preserve">Для развития социальных подходов, усиливающих экономическую динамику, станет продолжение реализации проектного управления, </w:t>
      </w:r>
      <w:r w:rsidRPr="00F63663">
        <w:rPr>
          <w:rFonts w:ascii="Times New Roman" w:hAnsi="Times New Roman" w:cs="Times New Roman"/>
          <w:color w:val="000000"/>
          <w:sz w:val="28"/>
          <w:szCs w:val="28"/>
        </w:rPr>
        <w:lastRenderedPageBreak/>
        <w:t>эффективность управленческих решений и привлечение в сферу оказания услуг социальной сферы негосударственных организаций (коммерческих, некоммерческих), в том числе социально-ориентированных некоммерческих организаций.</w:t>
      </w:r>
    </w:p>
    <w:p w:rsidR="00F502FE" w:rsidRPr="00F63663" w:rsidRDefault="00F502FE" w:rsidP="00F502FE">
      <w:pPr>
        <w:tabs>
          <w:tab w:val="left" w:pos="540"/>
        </w:tabs>
        <w:spacing w:after="0" w:line="240" w:lineRule="auto"/>
        <w:ind w:firstLine="709"/>
        <w:jc w:val="both"/>
        <w:rPr>
          <w:rFonts w:ascii="Times New Roman" w:hAnsi="Times New Roman" w:cs="Times New Roman"/>
          <w:color w:val="000000"/>
          <w:sz w:val="28"/>
          <w:szCs w:val="28"/>
        </w:rPr>
      </w:pPr>
      <w:r w:rsidRPr="00F63663">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F502FE" w:rsidRPr="00F63663"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roofErr w:type="gramStart"/>
      <w:r w:rsidRPr="00F63663">
        <w:rPr>
          <w:rFonts w:ascii="Times New Roman" w:hAnsi="Times New Roman" w:cs="Times New Roman"/>
          <w:color w:val="000000"/>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31 августа 2016 года № 451-р утвержден план мероприятий («дорожная карта») </w:t>
      </w:r>
      <w:r w:rsidRPr="00F63663">
        <w:rPr>
          <w:rFonts w:ascii="Times New Roman" w:eastAsia="Calibri" w:hAnsi="Times New Roman" w:cs="Times New Roman"/>
          <w:bCs/>
          <w:sz w:val="28"/>
          <w:szCs w:val="28"/>
        </w:rPr>
        <w:t>по поддержке доступа негосударственных организаций (коммерческих, некоммерческих) к предоставлению услуг в социальной сфере в Березовском районе на 2016 – 2020 годы.</w:t>
      </w:r>
      <w:proofErr w:type="gramEnd"/>
      <w:r w:rsidRPr="00F63663">
        <w:rPr>
          <w:rFonts w:ascii="Times New Roman" w:eastAsia="Calibri" w:hAnsi="Times New Roman" w:cs="Times New Roman"/>
          <w:bCs/>
          <w:sz w:val="28"/>
          <w:szCs w:val="28"/>
        </w:rPr>
        <w:t xml:space="preserve"> </w:t>
      </w:r>
      <w:r w:rsidRPr="00F63663">
        <w:rPr>
          <w:rFonts w:ascii="Times New Roman" w:hAnsi="Times New Roman" w:cs="Times New Roman"/>
          <w:color w:val="000000"/>
          <w:sz w:val="28"/>
          <w:szCs w:val="28"/>
        </w:rPr>
        <w:t>Реализация мероприятий «дорожной карты» позволит привлечь дополнительные инвестиции за счет внебюджетных источников на решение социально значимых проблем.</w:t>
      </w:r>
    </w:p>
    <w:p w:rsidR="00F502FE" w:rsidRPr="00F63663"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roofErr w:type="gramStart"/>
      <w:r w:rsidRPr="00F63663">
        <w:rPr>
          <w:rFonts w:ascii="Times New Roman" w:hAnsi="Times New Roman" w:cs="Times New Roman"/>
          <w:color w:val="000000"/>
          <w:sz w:val="28"/>
          <w:szCs w:val="28"/>
        </w:rPr>
        <w:t xml:space="preserve">В прогнозном периоде в социальной сфере района будут продолжены преобразования, определенные в документах стратегического планирования Российской Федерации, Ханты-Мансийского автономного округа – Югры, Березовского района, в майских указах Президента Российской Федерации 2012 и 2018 годов, национальных проектах по развитию  образования, здравоохранения, культуры, демографии, физической культуре и спорту, в рамках государственных программ Ханты-Мансийского автономного округа – Югры и муниципальных программ Березовского района. </w:t>
      </w:r>
      <w:proofErr w:type="gramEnd"/>
    </w:p>
    <w:p w:rsidR="00F502FE" w:rsidRPr="00F63663" w:rsidRDefault="00F502FE" w:rsidP="00F502FE">
      <w:pPr>
        <w:autoSpaceDE w:val="0"/>
        <w:autoSpaceDN w:val="0"/>
        <w:spacing w:after="0" w:line="240" w:lineRule="auto"/>
        <w:ind w:firstLine="709"/>
        <w:contextualSpacing/>
        <w:jc w:val="both"/>
        <w:rPr>
          <w:rFonts w:ascii="Times New Roman" w:hAnsi="Times New Roman" w:cs="Times New Roman"/>
          <w:b/>
          <w:color w:val="000000"/>
          <w:sz w:val="28"/>
          <w:szCs w:val="28"/>
          <w:u w:val="single"/>
        </w:rPr>
      </w:pPr>
    </w:p>
    <w:p w:rsidR="00440F84" w:rsidRPr="00F63663" w:rsidRDefault="00440F84" w:rsidP="00F502FE">
      <w:pPr>
        <w:autoSpaceDE w:val="0"/>
        <w:autoSpaceDN w:val="0"/>
        <w:spacing w:after="0" w:line="240" w:lineRule="auto"/>
        <w:ind w:firstLine="709"/>
        <w:contextualSpacing/>
        <w:jc w:val="both"/>
        <w:rPr>
          <w:rFonts w:ascii="Times New Roman" w:hAnsi="Times New Roman" w:cs="Times New Roman"/>
          <w:b/>
          <w:color w:val="000000"/>
          <w:sz w:val="28"/>
          <w:szCs w:val="28"/>
        </w:rPr>
      </w:pPr>
    </w:p>
    <w:p w:rsidR="00F502FE" w:rsidRPr="00F63663" w:rsidRDefault="00F502FE" w:rsidP="00F502FE">
      <w:pPr>
        <w:autoSpaceDE w:val="0"/>
        <w:autoSpaceDN w:val="0"/>
        <w:spacing w:after="0" w:line="240" w:lineRule="auto"/>
        <w:ind w:firstLine="709"/>
        <w:contextualSpacing/>
        <w:jc w:val="both"/>
        <w:rPr>
          <w:rFonts w:ascii="Times New Roman" w:hAnsi="Times New Roman" w:cs="Times New Roman"/>
          <w:b/>
          <w:color w:val="000000"/>
          <w:sz w:val="28"/>
          <w:szCs w:val="28"/>
        </w:rPr>
      </w:pPr>
      <w:r w:rsidRPr="00F63663">
        <w:rPr>
          <w:rFonts w:ascii="Times New Roman" w:hAnsi="Times New Roman" w:cs="Times New Roman"/>
          <w:b/>
          <w:color w:val="000000"/>
          <w:sz w:val="28"/>
          <w:szCs w:val="28"/>
        </w:rPr>
        <w:t>10.1. Образование</w:t>
      </w:r>
    </w:p>
    <w:p w:rsidR="00F502FE" w:rsidRPr="00F63663" w:rsidRDefault="00F502FE" w:rsidP="00F502FE">
      <w:pPr>
        <w:widowControl w:val="0"/>
        <w:tabs>
          <w:tab w:val="left" w:pos="540"/>
          <w:tab w:val="left" w:pos="1300"/>
        </w:tabs>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По состоянию на 01.01.2019 на территории района функционирует 30 образовательных организаций, в том числе 28 муниципальных и 2 государственные образовательные организации. </w:t>
      </w:r>
    </w:p>
    <w:p w:rsidR="00F502FE" w:rsidRPr="00F63663" w:rsidRDefault="009146B5" w:rsidP="00F502FE">
      <w:pPr>
        <w:widowControl w:val="0"/>
        <w:tabs>
          <w:tab w:val="left" w:pos="540"/>
          <w:tab w:val="left" w:pos="1300"/>
        </w:tabs>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С целью эффективного расходования бюджетных средств в</w:t>
      </w:r>
      <w:r w:rsidR="00F502FE" w:rsidRPr="00F63663">
        <w:rPr>
          <w:rFonts w:ascii="Times New Roman" w:hAnsi="Times New Roman" w:cs="Times New Roman"/>
          <w:sz w:val="28"/>
          <w:szCs w:val="28"/>
        </w:rPr>
        <w:t xml:space="preserve"> 2018 году проведена реорганизация 1 дошкольной образовательной организации путем присоединения к базовой дошкольной организации в качестве структурного подразделения - МБДОУ детский сад «Елочка» к МБДОУ детский сад «Олененок».</w:t>
      </w:r>
    </w:p>
    <w:p w:rsidR="00F502FE" w:rsidRPr="00F63663" w:rsidRDefault="00F502FE" w:rsidP="00F502FE">
      <w:pPr>
        <w:widowControl w:val="0"/>
        <w:autoSpaceDE w:val="0"/>
        <w:autoSpaceDN w:val="0"/>
        <w:spacing w:after="0" w:line="240" w:lineRule="auto"/>
        <w:ind w:firstLine="708"/>
        <w:jc w:val="both"/>
        <w:outlineLvl w:val="1"/>
        <w:rPr>
          <w:rFonts w:ascii="Times New Roman" w:eastAsia="Calibri" w:hAnsi="Times New Roman" w:cs="Times New Roman"/>
          <w:sz w:val="28"/>
          <w:szCs w:val="28"/>
        </w:rPr>
      </w:pPr>
      <w:proofErr w:type="gramStart"/>
      <w:r w:rsidRPr="00F63663">
        <w:rPr>
          <w:rFonts w:ascii="Times New Roman" w:hAnsi="Times New Roman" w:cs="Times New Roman"/>
          <w:color w:val="000000"/>
          <w:sz w:val="28"/>
          <w:szCs w:val="28"/>
        </w:rPr>
        <w:t xml:space="preserve">Основным инструментом достижения целей, поставленных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является муниципальная программа </w:t>
      </w:r>
      <w:r w:rsidRPr="00F63663">
        <w:rPr>
          <w:rFonts w:ascii="Times New Roman" w:hAnsi="Times New Roman" w:cs="Times New Roman"/>
          <w:sz w:val="28"/>
          <w:szCs w:val="28"/>
        </w:rPr>
        <w:t xml:space="preserve">«Развитие образования в Березовском районе» (постановление администрации Березовского района от 08.11.2018 №980), которая направлена на </w:t>
      </w:r>
      <w:r w:rsidRPr="00F63663">
        <w:rPr>
          <w:rFonts w:ascii="Times New Roman" w:eastAsia="Calibri" w:hAnsi="Times New Roman" w:cs="Times New Roman"/>
          <w:sz w:val="28"/>
          <w:szCs w:val="28"/>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w:t>
      </w:r>
      <w:proofErr w:type="gramEnd"/>
      <w:r w:rsidRPr="00F63663">
        <w:rPr>
          <w:rFonts w:ascii="Times New Roman" w:eastAsia="Calibri" w:hAnsi="Times New Roman" w:cs="Times New Roman"/>
          <w:sz w:val="28"/>
          <w:szCs w:val="28"/>
        </w:rPr>
        <w:t xml:space="preserve"> каждого жителя Березовского района.</w:t>
      </w:r>
    </w:p>
    <w:p w:rsidR="00F502FE" w:rsidRPr="00F63663" w:rsidRDefault="0059293B" w:rsidP="00F502FE">
      <w:pPr>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lastRenderedPageBreak/>
        <w:t>На территории Березовского района в</w:t>
      </w:r>
      <w:r w:rsidR="00F502FE" w:rsidRPr="00F63663">
        <w:rPr>
          <w:rFonts w:ascii="Times New Roman" w:hAnsi="Times New Roman" w:cs="Times New Roman"/>
          <w:sz w:val="28"/>
          <w:szCs w:val="28"/>
        </w:rPr>
        <w:t xml:space="preserve"> рамках программы будут реализованы региональные проекты: у</w:t>
      </w:r>
      <w:r w:rsidR="00F502FE" w:rsidRPr="00F63663">
        <w:rPr>
          <w:rFonts w:ascii="Times New Roman" w:eastAsia="Arial Unicode MS" w:hAnsi="Times New Roman" w:cs="Times New Roman"/>
          <w:color w:val="000000"/>
          <w:sz w:val="28"/>
          <w:szCs w:val="28"/>
        </w:rPr>
        <w:t xml:space="preserve">спех каждого ребенка, </w:t>
      </w:r>
      <w:r w:rsidR="00F502FE" w:rsidRPr="00F63663">
        <w:rPr>
          <w:rFonts w:ascii="Times New Roman" w:hAnsi="Times New Roman" w:cs="Times New Roman"/>
          <w:sz w:val="28"/>
          <w:szCs w:val="28"/>
        </w:rPr>
        <w:t>цифровая образовательная среда, современная школа, поддержка семей, имеющих детей, социальная активность и учитель будущего.</w:t>
      </w:r>
    </w:p>
    <w:p w:rsidR="00F502FE" w:rsidRPr="00F63663" w:rsidRDefault="00F502FE" w:rsidP="00F502FE">
      <w:pPr>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t>Проект «Современная школа» - направлен на внедрение новых методов обучения, воспитания, образовательных технологий, повышение мотивации к обучению каждого ребенка, получение качественного современного образования.</w:t>
      </w:r>
    </w:p>
    <w:p w:rsidR="00F502FE" w:rsidRPr="00F63663" w:rsidRDefault="00F502FE" w:rsidP="00F502FE">
      <w:pPr>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t xml:space="preserve">В ходе реализации проекта «Цифровая образовательная среда» все образовательные организации района будут обеспечены </w:t>
      </w:r>
      <w:proofErr w:type="gramStart"/>
      <w:r w:rsidRPr="00F63663">
        <w:rPr>
          <w:rFonts w:ascii="Times New Roman" w:hAnsi="Times New Roman" w:cs="Times New Roman"/>
          <w:sz w:val="28"/>
          <w:szCs w:val="28"/>
        </w:rPr>
        <w:t>стабильным</w:t>
      </w:r>
      <w:proofErr w:type="gramEnd"/>
      <w:r w:rsidRPr="00F63663">
        <w:rPr>
          <w:rFonts w:ascii="Times New Roman" w:hAnsi="Times New Roman" w:cs="Times New Roman"/>
          <w:sz w:val="28"/>
          <w:szCs w:val="28"/>
        </w:rPr>
        <w:t xml:space="preserve"> и скоростным </w:t>
      </w:r>
      <w:proofErr w:type="spellStart"/>
      <w:r w:rsidRPr="00F63663">
        <w:rPr>
          <w:rFonts w:ascii="Times New Roman" w:hAnsi="Times New Roman" w:cs="Times New Roman"/>
          <w:sz w:val="28"/>
          <w:szCs w:val="28"/>
        </w:rPr>
        <w:t>интернет-соединением</w:t>
      </w:r>
      <w:proofErr w:type="spellEnd"/>
      <w:r w:rsidRPr="00F63663">
        <w:rPr>
          <w:rFonts w:ascii="Times New Roman" w:hAnsi="Times New Roman" w:cs="Times New Roman"/>
          <w:sz w:val="28"/>
          <w:szCs w:val="28"/>
        </w:rPr>
        <w:t xml:space="preserve">. К 2024 году запланировано 100% внедрение единой цифровой образовательной платформы, обеспечивающая </w:t>
      </w:r>
      <w:proofErr w:type="spellStart"/>
      <w:r w:rsidRPr="00F63663">
        <w:rPr>
          <w:rFonts w:ascii="Times New Roman" w:hAnsi="Times New Roman" w:cs="Times New Roman"/>
          <w:sz w:val="28"/>
          <w:szCs w:val="28"/>
        </w:rPr>
        <w:t>цифровизацию</w:t>
      </w:r>
      <w:proofErr w:type="spellEnd"/>
      <w:r w:rsidRPr="00F63663">
        <w:rPr>
          <w:rFonts w:ascii="Times New Roman" w:hAnsi="Times New Roman" w:cs="Times New Roman"/>
          <w:sz w:val="28"/>
          <w:szCs w:val="28"/>
        </w:rPr>
        <w:t xml:space="preserve"> государственного управления сферой образования, повышение ее открытости, высокое качество и доступность образования всех видов и уровней.</w:t>
      </w:r>
    </w:p>
    <w:p w:rsidR="00F502FE" w:rsidRPr="00F63663" w:rsidRDefault="00F502FE" w:rsidP="00F502FE">
      <w:pPr>
        <w:spacing w:after="0" w:line="240" w:lineRule="auto"/>
        <w:jc w:val="both"/>
        <w:rPr>
          <w:rFonts w:ascii="Times New Roman" w:hAnsi="Times New Roman" w:cs="Times New Roman"/>
          <w:sz w:val="28"/>
          <w:szCs w:val="28"/>
        </w:rPr>
      </w:pPr>
      <w:r w:rsidRPr="00F63663">
        <w:rPr>
          <w:rFonts w:ascii="Times New Roman" w:hAnsi="Times New Roman" w:cs="Times New Roman"/>
          <w:sz w:val="28"/>
          <w:szCs w:val="28"/>
        </w:rPr>
        <w:tab/>
        <w:t>Развитие кадрового потенциала общего образования будет решаться в соответствии с мероприятиями проекта «Учитель будущего», который внедряет новые системы учительского роста, обновление системы аттестации и повышения квалификации, и как результат формирование нового формата педагога – лидера инноваций в образовании, высококвалифицированного специалиста, ответственного за результаты обучения школьников.</w:t>
      </w:r>
    </w:p>
    <w:p w:rsidR="00F502FE" w:rsidRPr="00F63663" w:rsidRDefault="00F502FE" w:rsidP="00F502FE">
      <w:pPr>
        <w:spacing w:after="0" w:line="240" w:lineRule="auto"/>
        <w:jc w:val="both"/>
        <w:rPr>
          <w:rFonts w:ascii="Times New Roman" w:hAnsi="Times New Roman" w:cs="Times New Roman"/>
          <w:sz w:val="28"/>
          <w:szCs w:val="28"/>
        </w:rPr>
      </w:pPr>
      <w:r w:rsidRPr="00F63663">
        <w:rPr>
          <w:rFonts w:ascii="Times New Roman" w:hAnsi="Times New Roman" w:cs="Times New Roman"/>
          <w:sz w:val="28"/>
          <w:szCs w:val="28"/>
        </w:rPr>
        <w:tab/>
        <w:t xml:space="preserve">Мероприятия проекта «Поддержка семей, имеющих детей» позволят оказать всем родителям информационно-просветительскую поддержку, оказание содействия в формировании индивидуальной образовательной траектории ребенка. </w:t>
      </w:r>
    </w:p>
    <w:p w:rsidR="00F502FE" w:rsidRPr="00F63663" w:rsidRDefault="00F502FE" w:rsidP="00F502FE">
      <w:pPr>
        <w:spacing w:after="0" w:line="240" w:lineRule="auto"/>
        <w:jc w:val="both"/>
        <w:rPr>
          <w:rFonts w:ascii="Times New Roman" w:hAnsi="Times New Roman"/>
          <w:sz w:val="24"/>
          <w:szCs w:val="24"/>
        </w:rPr>
      </w:pPr>
      <w:r w:rsidRPr="00F63663">
        <w:rPr>
          <w:rFonts w:ascii="Times New Roman" w:hAnsi="Times New Roman" w:cs="Times New Roman"/>
          <w:sz w:val="28"/>
          <w:szCs w:val="28"/>
        </w:rPr>
        <w:tab/>
        <w:t xml:space="preserve">В прогнозном периоде будет продолжена работа по дополнительному образованию и сопровождению талантливых детей, создавая условия для раскрытия способностей каждого ребенка. </w:t>
      </w:r>
      <w:r w:rsidRPr="00F63663">
        <w:rPr>
          <w:rFonts w:ascii="Times New Roman" w:hAnsi="Times New Roman" w:cs="Times New Roman"/>
          <w:bCs/>
          <w:sz w:val="28"/>
          <w:szCs w:val="28"/>
        </w:rPr>
        <w:t xml:space="preserve">Работа в данном направлении носит системный характер. Тем не менее, на протяжении ряда лет не наблюдается существенного увеличения охвата учащихся общеобразовательных организаций олимпиадным движением. Необходимо изменение образовательного процесса традиционных общеобразовательных организаций, что позволит создать условия для более широкого проявления детских талантов в разных сферах деятельности. В процессе внедрения новых стандартов необходимо модернизировать работу общеобразовательных организаций, создав условия не только для проявления одаренности, но, в первую очередь, для ее развития в образовательной деятельности. Охват детей в возрасте 5-18 лет дополнительным образованием составляет лишь 37,9%. </w:t>
      </w:r>
      <w:r w:rsidRPr="00F63663">
        <w:rPr>
          <w:rFonts w:ascii="Times New Roman" w:hAnsi="Times New Roman"/>
          <w:sz w:val="28"/>
          <w:szCs w:val="28"/>
        </w:rPr>
        <w:t>Благодаря «Сертификату дополнительного образования детей» в реализацию программ открытого образования будут активно включаться коммерческие и некоммерческие организации, осуществляющие образовательную деятельность. Прогноз показателя доведен до 80% к окончанию 2024 года.</w:t>
      </w:r>
    </w:p>
    <w:p w:rsidR="00F502FE" w:rsidRPr="00F63663" w:rsidRDefault="00F502FE" w:rsidP="00F502FE">
      <w:pPr>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bCs/>
          <w:sz w:val="28"/>
          <w:szCs w:val="28"/>
        </w:rPr>
        <w:t>На территории района сохраняется</w:t>
      </w:r>
      <w:r w:rsidRPr="00F63663">
        <w:rPr>
          <w:rFonts w:ascii="Times New Roman" w:hAnsi="Times New Roman" w:cs="Times New Roman"/>
          <w:sz w:val="28"/>
          <w:szCs w:val="28"/>
        </w:rPr>
        <w:t xml:space="preserve"> неразрешенная проблема предоставления услуг дополнительного образования детям в сельских поселениях района, где отсутствуют учреждения дополнительного образования.</w:t>
      </w:r>
    </w:p>
    <w:p w:rsidR="00F502FE" w:rsidRPr="00F63663" w:rsidRDefault="00F502FE" w:rsidP="00F502FE">
      <w:pPr>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lastRenderedPageBreak/>
        <w:t xml:space="preserve">В прогнозный период в рамках муниципальной программы «Развитие образования в Березовском районе» </w:t>
      </w:r>
      <w:r w:rsidR="00983212" w:rsidRPr="00F63663">
        <w:rPr>
          <w:rFonts w:ascii="Times New Roman" w:hAnsi="Times New Roman" w:cs="Times New Roman"/>
          <w:sz w:val="28"/>
          <w:szCs w:val="28"/>
        </w:rPr>
        <w:t>будет продолжено</w:t>
      </w:r>
      <w:r w:rsidRPr="00F63663">
        <w:rPr>
          <w:rFonts w:ascii="Times New Roman" w:hAnsi="Times New Roman" w:cs="Times New Roman"/>
          <w:sz w:val="28"/>
          <w:szCs w:val="28"/>
        </w:rPr>
        <w:t xml:space="preserve"> строительство</w:t>
      </w:r>
      <w:r w:rsidR="00983212" w:rsidRPr="00F63663">
        <w:rPr>
          <w:rFonts w:ascii="Times New Roman" w:hAnsi="Times New Roman" w:cs="Times New Roman"/>
          <w:sz w:val="28"/>
          <w:szCs w:val="28"/>
        </w:rPr>
        <w:t xml:space="preserve"> и подготовка к строительству</w:t>
      </w:r>
      <w:r w:rsidRPr="00F63663">
        <w:rPr>
          <w:rFonts w:ascii="Times New Roman" w:hAnsi="Times New Roman" w:cs="Times New Roman"/>
          <w:sz w:val="28"/>
          <w:szCs w:val="28"/>
        </w:rPr>
        <w:t>:</w:t>
      </w:r>
    </w:p>
    <w:p w:rsidR="00F502FE" w:rsidRPr="00F63663" w:rsidRDefault="009146B5" w:rsidP="00F502FE">
      <w:pPr>
        <w:spacing w:after="0" w:line="240" w:lineRule="auto"/>
        <w:ind w:firstLine="708"/>
        <w:jc w:val="both"/>
        <w:rPr>
          <w:rFonts w:ascii="Times New Roman" w:hAnsi="Times New Roman" w:cs="Times New Roman"/>
          <w:snapToGrid w:val="0"/>
          <w:sz w:val="28"/>
          <w:szCs w:val="28"/>
        </w:rPr>
      </w:pPr>
      <w:r w:rsidRPr="00F63663">
        <w:rPr>
          <w:rFonts w:ascii="Times New Roman" w:hAnsi="Times New Roman" w:cs="Times New Roman"/>
          <w:sz w:val="28"/>
          <w:szCs w:val="28"/>
        </w:rPr>
        <w:t xml:space="preserve">- детских садов в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Игрим</w:t>
      </w:r>
      <w:proofErr w:type="spellEnd"/>
      <w:r w:rsidRPr="00F63663">
        <w:rPr>
          <w:rFonts w:ascii="Times New Roman" w:hAnsi="Times New Roman" w:cs="Times New Roman"/>
          <w:sz w:val="28"/>
          <w:szCs w:val="28"/>
        </w:rPr>
        <w:t xml:space="preserve">,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w:t>
      </w:r>
    </w:p>
    <w:p w:rsidR="00F502FE" w:rsidRPr="00F63663" w:rsidRDefault="00F502FE" w:rsidP="009146B5">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bCs/>
          <w:iCs/>
          <w:sz w:val="28"/>
          <w:szCs w:val="28"/>
        </w:rPr>
        <w:t>- образовательно-культурн</w:t>
      </w:r>
      <w:r w:rsidR="009146B5" w:rsidRPr="00F63663">
        <w:rPr>
          <w:rFonts w:ascii="Times New Roman" w:hAnsi="Times New Roman" w:cs="Times New Roman"/>
          <w:bCs/>
          <w:iCs/>
          <w:sz w:val="28"/>
          <w:szCs w:val="28"/>
        </w:rPr>
        <w:t>ых</w:t>
      </w:r>
      <w:r w:rsidRPr="00F63663">
        <w:rPr>
          <w:rFonts w:ascii="Times New Roman" w:hAnsi="Times New Roman" w:cs="Times New Roman"/>
          <w:bCs/>
          <w:iCs/>
          <w:sz w:val="28"/>
          <w:szCs w:val="28"/>
        </w:rPr>
        <w:t xml:space="preserve"> комплекс</w:t>
      </w:r>
      <w:r w:rsidR="009146B5" w:rsidRPr="00F63663">
        <w:rPr>
          <w:rFonts w:ascii="Times New Roman" w:hAnsi="Times New Roman" w:cs="Times New Roman"/>
          <w:bCs/>
          <w:iCs/>
          <w:sz w:val="28"/>
          <w:szCs w:val="28"/>
        </w:rPr>
        <w:t>ов</w:t>
      </w:r>
      <w:r w:rsidRPr="00F63663">
        <w:rPr>
          <w:rFonts w:ascii="Times New Roman" w:hAnsi="Times New Roman" w:cs="Times New Roman"/>
          <w:bCs/>
          <w:iCs/>
          <w:sz w:val="28"/>
          <w:szCs w:val="28"/>
        </w:rPr>
        <w:t xml:space="preserve"> в д. </w:t>
      </w:r>
      <w:proofErr w:type="spellStart"/>
      <w:r w:rsidRPr="00F63663">
        <w:rPr>
          <w:rFonts w:ascii="Times New Roman" w:hAnsi="Times New Roman" w:cs="Times New Roman"/>
          <w:bCs/>
          <w:iCs/>
          <w:sz w:val="28"/>
          <w:szCs w:val="28"/>
        </w:rPr>
        <w:t>Хулимсунт</w:t>
      </w:r>
      <w:proofErr w:type="spellEnd"/>
      <w:r w:rsidRPr="00F63663">
        <w:rPr>
          <w:rFonts w:ascii="Times New Roman" w:hAnsi="Times New Roman" w:cs="Times New Roman"/>
          <w:bCs/>
          <w:iCs/>
          <w:sz w:val="28"/>
          <w:szCs w:val="28"/>
        </w:rPr>
        <w:t xml:space="preserve"> (школа на 140 учащихся)</w:t>
      </w:r>
      <w:r w:rsidR="009146B5" w:rsidRPr="00F63663">
        <w:rPr>
          <w:rFonts w:ascii="Times New Roman" w:hAnsi="Times New Roman" w:cs="Times New Roman"/>
          <w:sz w:val="28"/>
          <w:szCs w:val="28"/>
        </w:rPr>
        <w:t xml:space="preserve"> и </w:t>
      </w:r>
      <w:r w:rsidRPr="00F63663">
        <w:rPr>
          <w:rFonts w:ascii="Times New Roman" w:hAnsi="Times New Roman" w:cs="Times New Roman"/>
          <w:bCs/>
          <w:iCs/>
          <w:sz w:val="28"/>
          <w:szCs w:val="28"/>
        </w:rPr>
        <w:t>в с. Теги</w:t>
      </w:r>
      <w:r w:rsidRPr="00F63663">
        <w:rPr>
          <w:rFonts w:ascii="Times New Roman" w:hAnsi="Times New Roman" w:cs="Times New Roman"/>
          <w:sz w:val="28"/>
          <w:szCs w:val="28"/>
        </w:rPr>
        <w:t xml:space="preserve"> (школа на 100 учащихся);</w:t>
      </w:r>
    </w:p>
    <w:p w:rsidR="00F502FE" w:rsidRPr="00F63663" w:rsidRDefault="009146B5" w:rsidP="009146B5">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color w:val="000000"/>
          <w:sz w:val="28"/>
          <w:szCs w:val="28"/>
          <w:shd w:val="clear" w:color="auto" w:fill="FFFFFF"/>
        </w:rPr>
        <w:t xml:space="preserve">- школ в п. </w:t>
      </w:r>
      <w:proofErr w:type="gramStart"/>
      <w:r w:rsidRPr="00F63663">
        <w:rPr>
          <w:rFonts w:ascii="Times New Roman" w:hAnsi="Times New Roman" w:cs="Times New Roman"/>
          <w:color w:val="000000"/>
          <w:sz w:val="28"/>
          <w:szCs w:val="28"/>
          <w:shd w:val="clear" w:color="auto" w:fill="FFFFFF"/>
        </w:rPr>
        <w:t>Приполярный</w:t>
      </w:r>
      <w:proofErr w:type="gramEnd"/>
      <w:r w:rsidRPr="00F63663">
        <w:rPr>
          <w:rFonts w:ascii="Times New Roman" w:hAnsi="Times New Roman" w:cs="Times New Roman"/>
          <w:color w:val="000000"/>
          <w:sz w:val="28"/>
          <w:szCs w:val="28"/>
          <w:shd w:val="clear" w:color="auto" w:fill="FFFFFF"/>
        </w:rPr>
        <w:t xml:space="preserve"> и </w:t>
      </w:r>
      <w:r w:rsidR="00F502FE" w:rsidRPr="00F63663">
        <w:rPr>
          <w:rFonts w:ascii="Times New Roman" w:hAnsi="Times New Roman" w:cs="Times New Roman"/>
          <w:sz w:val="28"/>
          <w:szCs w:val="28"/>
        </w:rPr>
        <w:t xml:space="preserve">в </w:t>
      </w:r>
      <w:proofErr w:type="spellStart"/>
      <w:r w:rsidR="00F502FE" w:rsidRPr="00F63663">
        <w:rPr>
          <w:rFonts w:ascii="Times New Roman" w:hAnsi="Times New Roman" w:cs="Times New Roman"/>
          <w:sz w:val="28"/>
          <w:szCs w:val="28"/>
        </w:rPr>
        <w:t>пгт</w:t>
      </w:r>
      <w:proofErr w:type="spellEnd"/>
      <w:r w:rsidR="00F502FE" w:rsidRPr="00F63663">
        <w:rPr>
          <w:rFonts w:ascii="Times New Roman" w:hAnsi="Times New Roman" w:cs="Times New Roman"/>
          <w:sz w:val="28"/>
          <w:szCs w:val="28"/>
        </w:rPr>
        <w:t>. Березово;</w:t>
      </w:r>
    </w:p>
    <w:p w:rsidR="002D55AF" w:rsidRPr="00F63663" w:rsidRDefault="002D55AF" w:rsidP="009146B5">
      <w:pPr>
        <w:spacing w:after="0" w:line="240" w:lineRule="auto"/>
        <w:ind w:firstLine="709"/>
        <w:jc w:val="both"/>
        <w:rPr>
          <w:rFonts w:ascii="Times New Roman" w:hAnsi="Times New Roman" w:cs="Times New Roman"/>
          <w:color w:val="000000"/>
          <w:sz w:val="28"/>
          <w:szCs w:val="28"/>
          <w:shd w:val="clear" w:color="auto" w:fill="FFFFFF"/>
        </w:rPr>
      </w:pPr>
      <w:r w:rsidRPr="00F63663">
        <w:rPr>
          <w:rFonts w:ascii="Times New Roman" w:hAnsi="Times New Roman" w:cs="Times New Roman"/>
          <w:sz w:val="28"/>
          <w:szCs w:val="28"/>
        </w:rPr>
        <w:t>- пристрой к зданию интерната в п. Сосьва;</w:t>
      </w:r>
    </w:p>
    <w:p w:rsidR="00F502FE" w:rsidRPr="00F63663" w:rsidRDefault="00F502FE" w:rsidP="00F502FE">
      <w:pPr>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napToGrid w:val="0"/>
          <w:sz w:val="28"/>
          <w:szCs w:val="28"/>
        </w:rPr>
        <w:t>-</w:t>
      </w:r>
      <w:r w:rsidR="009146B5" w:rsidRPr="00F63663">
        <w:rPr>
          <w:rFonts w:ascii="Times New Roman" w:hAnsi="Times New Roman" w:cs="Times New Roman"/>
          <w:snapToGrid w:val="0"/>
          <w:sz w:val="28"/>
          <w:szCs w:val="28"/>
        </w:rPr>
        <w:t xml:space="preserve"> </w:t>
      </w:r>
      <w:r w:rsidRPr="00F63663">
        <w:rPr>
          <w:rFonts w:ascii="Times New Roman" w:hAnsi="Times New Roman" w:cs="Times New Roman"/>
          <w:sz w:val="28"/>
          <w:szCs w:val="28"/>
        </w:rPr>
        <w:t xml:space="preserve">проведение </w:t>
      </w:r>
      <w:r w:rsidRPr="00F63663">
        <w:rPr>
          <w:rFonts w:ascii="Times New Roman" w:hAnsi="Times New Roman" w:cs="Times New Roman"/>
          <w:snapToGrid w:val="0"/>
          <w:sz w:val="28"/>
          <w:szCs w:val="28"/>
        </w:rPr>
        <w:t>р</w:t>
      </w:r>
      <w:r w:rsidRPr="00F63663">
        <w:rPr>
          <w:rFonts w:ascii="Times New Roman" w:hAnsi="Times New Roman" w:cs="Times New Roman"/>
          <w:sz w:val="28"/>
          <w:szCs w:val="28"/>
        </w:rPr>
        <w:t xml:space="preserve">еконструкции здания больницы в с. </w:t>
      </w:r>
      <w:proofErr w:type="spellStart"/>
      <w:r w:rsidRPr="00F63663">
        <w:rPr>
          <w:rFonts w:ascii="Times New Roman" w:hAnsi="Times New Roman" w:cs="Times New Roman"/>
          <w:sz w:val="28"/>
          <w:szCs w:val="28"/>
        </w:rPr>
        <w:t>Няксимволь</w:t>
      </w:r>
      <w:proofErr w:type="spellEnd"/>
      <w:r w:rsidRPr="00F63663">
        <w:rPr>
          <w:rFonts w:ascii="Times New Roman" w:hAnsi="Times New Roman" w:cs="Times New Roman"/>
          <w:sz w:val="28"/>
          <w:szCs w:val="28"/>
        </w:rPr>
        <w:t xml:space="preserve"> для размещения детского сада «</w:t>
      </w:r>
      <w:proofErr w:type="spellStart"/>
      <w:r w:rsidRPr="00F63663">
        <w:rPr>
          <w:rFonts w:ascii="Times New Roman" w:hAnsi="Times New Roman" w:cs="Times New Roman"/>
          <w:sz w:val="28"/>
          <w:szCs w:val="28"/>
        </w:rPr>
        <w:t>Северяночка</w:t>
      </w:r>
      <w:proofErr w:type="spellEnd"/>
      <w:r w:rsidRPr="00F63663">
        <w:rPr>
          <w:rFonts w:ascii="Times New Roman" w:hAnsi="Times New Roman" w:cs="Times New Roman"/>
          <w:sz w:val="28"/>
          <w:szCs w:val="28"/>
        </w:rPr>
        <w:t xml:space="preserve">» на 35 мест и здания средней общеобразовательной школы в п. </w:t>
      </w:r>
      <w:proofErr w:type="spellStart"/>
      <w:r w:rsidRPr="00F63663">
        <w:rPr>
          <w:rFonts w:ascii="Times New Roman" w:hAnsi="Times New Roman" w:cs="Times New Roman"/>
          <w:sz w:val="28"/>
          <w:szCs w:val="28"/>
        </w:rPr>
        <w:t>Ванзетур</w:t>
      </w:r>
      <w:proofErr w:type="spellEnd"/>
      <w:r w:rsidRPr="00F63663">
        <w:rPr>
          <w:rFonts w:ascii="Times New Roman" w:hAnsi="Times New Roman" w:cs="Times New Roman"/>
          <w:sz w:val="28"/>
          <w:szCs w:val="28"/>
        </w:rPr>
        <w:t xml:space="preserve"> для размещения детского сада «Капелька» на 40 мест.</w:t>
      </w:r>
    </w:p>
    <w:p w:rsidR="00F502FE" w:rsidRPr="00F63663" w:rsidRDefault="00F502FE" w:rsidP="00F502FE">
      <w:pPr>
        <w:keepNext/>
        <w:spacing w:after="0" w:line="240" w:lineRule="auto"/>
        <w:ind w:firstLine="708"/>
        <w:jc w:val="both"/>
        <w:outlineLvl w:val="6"/>
        <w:rPr>
          <w:rFonts w:ascii="Times New Roman" w:eastAsia="Times New Roman" w:hAnsi="Times New Roman" w:cs="Times New Roman"/>
          <w:b/>
          <w:iCs/>
          <w:sz w:val="28"/>
          <w:szCs w:val="28"/>
          <w:u w:val="single"/>
          <w:lang w:eastAsia="ru-RU"/>
        </w:rPr>
      </w:pPr>
    </w:p>
    <w:p w:rsidR="00F502FE" w:rsidRPr="00F63663" w:rsidRDefault="00F502FE" w:rsidP="00F502FE">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F63663">
        <w:rPr>
          <w:rFonts w:ascii="Times New Roman" w:eastAsia="Times New Roman" w:hAnsi="Times New Roman" w:cs="Times New Roman"/>
          <w:b/>
          <w:iCs/>
          <w:sz w:val="28"/>
          <w:szCs w:val="28"/>
          <w:lang w:eastAsia="ru-RU"/>
        </w:rPr>
        <w:t>10.2. Здравоохранение</w:t>
      </w:r>
    </w:p>
    <w:p w:rsidR="00F502FE" w:rsidRPr="00F63663" w:rsidRDefault="00F502FE" w:rsidP="00F502FE">
      <w:pPr>
        <w:spacing w:after="0" w:line="0" w:lineRule="atLeast"/>
        <w:ind w:firstLine="709"/>
        <w:jc w:val="both"/>
        <w:rPr>
          <w:rFonts w:ascii="Times New Roman" w:hAnsi="Times New Roman" w:cs="Times New Roman"/>
          <w:sz w:val="28"/>
          <w:szCs w:val="28"/>
        </w:rPr>
      </w:pPr>
      <w:r w:rsidRPr="00F63663">
        <w:rPr>
          <w:rFonts w:ascii="Times New Roman" w:hAnsi="Times New Roman" w:cs="Times New Roman"/>
          <w:sz w:val="28"/>
          <w:szCs w:val="28"/>
        </w:rPr>
        <w:t>Здравоохранение Березовского района является важнейшим элементом общественной жизни и нацелено на дальнейшее укрепление физического и социального благополучия жителей</w:t>
      </w:r>
      <w:r w:rsidR="00F53C63" w:rsidRPr="00F63663">
        <w:rPr>
          <w:rFonts w:ascii="Times New Roman" w:hAnsi="Times New Roman" w:cs="Times New Roman"/>
          <w:sz w:val="28"/>
          <w:szCs w:val="28"/>
        </w:rPr>
        <w:t>,</w:t>
      </w:r>
      <w:r w:rsidRPr="00F63663">
        <w:rPr>
          <w:rFonts w:ascii="Times New Roman" w:hAnsi="Times New Roman" w:cs="Times New Roman"/>
          <w:sz w:val="28"/>
          <w:szCs w:val="28"/>
        </w:rPr>
        <w:t xml:space="preserve">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F502FE" w:rsidRPr="00F63663" w:rsidRDefault="00F502FE" w:rsidP="00F502FE">
      <w:pPr>
        <w:spacing w:after="0" w:line="0" w:lineRule="atLeast"/>
        <w:ind w:firstLine="709"/>
        <w:jc w:val="both"/>
        <w:rPr>
          <w:rFonts w:ascii="Times New Roman" w:hAnsi="Times New Roman" w:cs="Times New Roman"/>
          <w:sz w:val="28"/>
          <w:szCs w:val="28"/>
        </w:rPr>
      </w:pPr>
      <w:proofErr w:type="gramStart"/>
      <w:r w:rsidRPr="00F63663">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22" w:history="1">
        <w:r w:rsidRPr="00F63663">
          <w:rPr>
            <w:rFonts w:ascii="Times New Roman" w:hAnsi="Times New Roman" w:cs="Times New Roman"/>
            <w:sz w:val="28"/>
            <w:szCs w:val="28"/>
          </w:rPr>
          <w:t>№597</w:t>
        </w:r>
      </w:hyperlink>
      <w:r w:rsidRPr="00F63663">
        <w:rPr>
          <w:rFonts w:ascii="Times New Roman" w:hAnsi="Times New Roman" w:cs="Times New Roman"/>
          <w:sz w:val="28"/>
          <w:szCs w:val="28"/>
        </w:rPr>
        <w:t xml:space="preserve"> «О мероприятиях по реализации государственной социальной политики» и </w:t>
      </w:r>
      <w:hyperlink r:id="rId23" w:history="1">
        <w:r w:rsidR="00F53C63" w:rsidRPr="00F63663">
          <w:rPr>
            <w:rFonts w:ascii="Times New Roman" w:hAnsi="Times New Roman" w:cs="Times New Roman"/>
            <w:sz w:val="28"/>
            <w:szCs w:val="28"/>
          </w:rPr>
          <w:t>№</w:t>
        </w:r>
        <w:r w:rsidRPr="00F63663">
          <w:rPr>
            <w:rFonts w:ascii="Times New Roman" w:hAnsi="Times New Roman" w:cs="Times New Roman"/>
            <w:sz w:val="28"/>
            <w:szCs w:val="28"/>
          </w:rPr>
          <w:t>598</w:t>
        </w:r>
      </w:hyperlink>
      <w:r w:rsidRPr="00F63663">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24" w:history="1">
        <w:r w:rsidRPr="00F63663">
          <w:rPr>
            <w:rFonts w:ascii="Times New Roman" w:hAnsi="Times New Roman" w:cs="Times New Roman"/>
            <w:sz w:val="28"/>
            <w:szCs w:val="28"/>
          </w:rPr>
          <w:t>Об основах</w:t>
        </w:r>
      </w:hyperlink>
      <w:r w:rsidRPr="00F63663">
        <w:rPr>
          <w:rFonts w:ascii="Times New Roman" w:hAnsi="Times New Roman" w:cs="Times New Roman"/>
          <w:sz w:val="28"/>
          <w:szCs w:val="28"/>
        </w:rPr>
        <w:t xml:space="preserve"> охраны здоровья граждан в Российской Федерации» и «</w:t>
      </w:r>
      <w:hyperlink r:id="rId25" w:history="1">
        <w:r w:rsidRPr="00F63663">
          <w:rPr>
            <w:rFonts w:ascii="Times New Roman" w:hAnsi="Times New Roman" w:cs="Times New Roman"/>
            <w:sz w:val="28"/>
            <w:szCs w:val="28"/>
          </w:rPr>
          <w:t>Об обязательном медицинском страховании</w:t>
        </w:r>
      </w:hyperlink>
      <w:r w:rsidRPr="00F63663">
        <w:rPr>
          <w:rFonts w:ascii="Times New Roman" w:hAnsi="Times New Roman" w:cs="Times New Roman"/>
          <w:sz w:val="28"/>
          <w:szCs w:val="28"/>
        </w:rPr>
        <w:t xml:space="preserve"> в Российской Федерации», </w:t>
      </w:r>
      <w:hyperlink r:id="rId26" w:history="1">
        <w:r w:rsidRPr="00F63663">
          <w:rPr>
            <w:rFonts w:ascii="Times New Roman" w:hAnsi="Times New Roman" w:cs="Times New Roman"/>
            <w:sz w:val="28"/>
            <w:szCs w:val="28"/>
          </w:rPr>
          <w:t>планом</w:t>
        </w:r>
      </w:hyperlink>
      <w:r w:rsidRPr="00F63663">
        <w:rPr>
          <w:rFonts w:ascii="Times New Roman" w:hAnsi="Times New Roman" w:cs="Times New Roman"/>
          <w:sz w:val="28"/>
          <w:szCs w:val="28"/>
        </w:rPr>
        <w:t xml:space="preserve"> мероприятий («дорожной картой</w:t>
      </w:r>
      <w:proofErr w:type="gramEnd"/>
      <w:r w:rsidRPr="00F63663">
        <w:rPr>
          <w:rFonts w:ascii="Times New Roman" w:hAnsi="Times New Roman" w:cs="Times New Roman"/>
          <w:sz w:val="28"/>
          <w:szCs w:val="28"/>
        </w:rPr>
        <w:t xml:space="preserve">») «Изменения в отраслях социальной сферы, направленные на повышение эффективности здравоохранения </w:t>
      </w:r>
      <w:proofErr w:type="gramStart"/>
      <w:r w:rsidRPr="00F63663">
        <w:rPr>
          <w:rFonts w:ascii="Times New Roman" w:hAnsi="Times New Roman" w:cs="Times New Roman"/>
          <w:sz w:val="28"/>
          <w:szCs w:val="28"/>
        </w:rPr>
        <w:t>в</w:t>
      </w:r>
      <w:proofErr w:type="gramEnd"/>
      <w:r w:rsidRPr="00F63663">
        <w:rPr>
          <w:rFonts w:ascii="Times New Roman" w:hAnsi="Times New Roman" w:cs="Times New Roman"/>
          <w:sz w:val="28"/>
          <w:szCs w:val="28"/>
        </w:rPr>
        <w:t xml:space="preserve"> </w:t>
      </w:r>
      <w:proofErr w:type="gramStart"/>
      <w:r w:rsidRPr="00F63663">
        <w:rPr>
          <w:rFonts w:ascii="Times New Roman" w:hAnsi="Times New Roman" w:cs="Times New Roman"/>
          <w:sz w:val="28"/>
          <w:szCs w:val="28"/>
        </w:rPr>
        <w:t>Ханты-Мансийском</w:t>
      </w:r>
      <w:proofErr w:type="gramEnd"/>
      <w:r w:rsidRPr="00F63663">
        <w:rPr>
          <w:rFonts w:ascii="Times New Roman" w:hAnsi="Times New Roman" w:cs="Times New Roman"/>
          <w:sz w:val="28"/>
          <w:szCs w:val="28"/>
        </w:rPr>
        <w:t xml:space="preserve"> автономном округе – Югре».</w:t>
      </w:r>
    </w:p>
    <w:p w:rsidR="00F502FE" w:rsidRPr="00F63663" w:rsidRDefault="00F502FE" w:rsidP="00F502FE">
      <w:pPr>
        <w:tabs>
          <w:tab w:val="left" w:pos="540"/>
        </w:tabs>
        <w:spacing w:after="0" w:line="0" w:lineRule="atLeast"/>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Медицинскую помощь в районе оказывают 9 учреждений здравоохранения: 2 районные больницы в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Игрим</w:t>
      </w:r>
      <w:proofErr w:type="spellEnd"/>
      <w:r w:rsidRPr="00F63663">
        <w:rPr>
          <w:rFonts w:ascii="Times New Roman" w:hAnsi="Times New Roman" w:cs="Times New Roman"/>
          <w:sz w:val="28"/>
          <w:szCs w:val="28"/>
        </w:rPr>
        <w:t xml:space="preserve"> и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Березово с филиалом БУ «Березовская районная больница» в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 xml:space="preserve">, 1 окружное учреждение – противотуберкулезный диспансер в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Березово, рассчитанный на 90 </w:t>
      </w:r>
      <w:proofErr w:type="gramStart"/>
      <w:r w:rsidRPr="00F63663">
        <w:rPr>
          <w:rFonts w:ascii="Times New Roman" w:hAnsi="Times New Roman" w:cs="Times New Roman"/>
          <w:sz w:val="28"/>
          <w:szCs w:val="28"/>
        </w:rPr>
        <w:t>койко/мест</w:t>
      </w:r>
      <w:proofErr w:type="gramEnd"/>
      <w:r w:rsidRPr="00F63663">
        <w:rPr>
          <w:rFonts w:ascii="Times New Roman" w:hAnsi="Times New Roman" w:cs="Times New Roman"/>
          <w:sz w:val="28"/>
          <w:szCs w:val="28"/>
        </w:rPr>
        <w:t xml:space="preserve">., 6 </w:t>
      </w:r>
      <w:proofErr w:type="spellStart"/>
      <w:r w:rsidRPr="00F63663">
        <w:rPr>
          <w:rFonts w:ascii="Times New Roman" w:hAnsi="Times New Roman" w:cs="Times New Roman"/>
          <w:sz w:val="28"/>
          <w:szCs w:val="28"/>
        </w:rPr>
        <w:t>ФАПов</w:t>
      </w:r>
      <w:proofErr w:type="spellEnd"/>
      <w:r w:rsidRPr="00F63663">
        <w:rPr>
          <w:rFonts w:ascii="Times New Roman" w:hAnsi="Times New Roman" w:cs="Times New Roman"/>
          <w:sz w:val="28"/>
          <w:szCs w:val="28"/>
        </w:rPr>
        <w:t xml:space="preserve"> и 35 медицинских кабинетов образовательных учреждений.</w:t>
      </w:r>
    </w:p>
    <w:p w:rsidR="00F502FE" w:rsidRPr="00F63663" w:rsidRDefault="00F502FE" w:rsidP="00F502FE">
      <w:pPr>
        <w:tabs>
          <w:tab w:val="left" w:pos="540"/>
        </w:tabs>
        <w:spacing w:after="0" w:line="0" w:lineRule="atLeast"/>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На территории района функционирует 2 отделения скорой медицинской помощи в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Березово,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Игрим</w:t>
      </w:r>
      <w:proofErr w:type="spellEnd"/>
      <w:r w:rsidRPr="00F63663">
        <w:rPr>
          <w:rFonts w:ascii="Times New Roman" w:hAnsi="Times New Roman" w:cs="Times New Roman"/>
          <w:sz w:val="28"/>
          <w:szCs w:val="28"/>
        </w:rPr>
        <w:t xml:space="preserve">, Центр медицины катастроф окружного подчинения в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Березово.</w:t>
      </w:r>
    </w:p>
    <w:p w:rsidR="00F502FE" w:rsidRPr="00F63663" w:rsidRDefault="00F502FE" w:rsidP="00F502FE">
      <w:pPr>
        <w:spacing w:after="0" w:line="240" w:lineRule="auto"/>
        <w:ind w:firstLine="708"/>
        <w:jc w:val="both"/>
        <w:rPr>
          <w:rFonts w:ascii="Times New Roman" w:hAnsi="Times New Roman"/>
          <w:sz w:val="28"/>
          <w:szCs w:val="28"/>
        </w:rPr>
      </w:pPr>
      <w:r w:rsidRPr="00F63663">
        <w:rPr>
          <w:rFonts w:ascii="Times New Roman" w:hAnsi="Times New Roman"/>
          <w:sz w:val="28"/>
          <w:szCs w:val="28"/>
        </w:rPr>
        <w:t xml:space="preserve">Важным фактором успешного функционирования отрасли остается информатизация. В прогнозном периоде в рамках государственной программы «Развитие здравоохранения»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 Реализация Регионального </w:t>
      </w:r>
      <w:r w:rsidRPr="00F63663">
        <w:rPr>
          <w:rFonts w:ascii="Times New Roman" w:hAnsi="Times New Roman"/>
          <w:sz w:val="28"/>
          <w:szCs w:val="28"/>
        </w:rPr>
        <w:lastRenderedPageBreak/>
        <w:t xml:space="preserve">проекта единый цифровой контур позволит во всех медицинских организациях Ханты-Мансийского автономного округа – Югры, в том числе в Березовском районе внедрить медицинские информационные системы, соответствующие требованиям Минздрава Российской Федерации, создать единый цифровой архив медицинских изображений, лабораторных исследований и т.д. </w:t>
      </w:r>
    </w:p>
    <w:p w:rsidR="00F502FE" w:rsidRPr="00F63663" w:rsidRDefault="00F502FE" w:rsidP="00F502FE">
      <w:pPr>
        <w:spacing w:after="0" w:line="240" w:lineRule="auto"/>
        <w:ind w:firstLine="708"/>
        <w:jc w:val="both"/>
        <w:rPr>
          <w:rFonts w:ascii="Times New Roman" w:hAnsi="Times New Roman"/>
          <w:sz w:val="28"/>
          <w:szCs w:val="28"/>
        </w:rPr>
      </w:pPr>
      <w:proofErr w:type="gramStart"/>
      <w:r w:rsidRPr="00F63663">
        <w:rPr>
          <w:rFonts w:ascii="Times New Roman" w:hAnsi="Times New Roman"/>
          <w:sz w:val="28"/>
          <w:szCs w:val="28"/>
        </w:rPr>
        <w:t>К 2023 году будет осуществлен переход к ведению медицинской документации в электронном виде с возможностью передачи электронной медицинской карты, справок и других медицинских документов в Личный кабинет пациента «Мое здоровье» на Едином портале государственных и муниципальных услуг, а также будет обеспечена возможность передачи электронных медицинских документов в другие отраслевые и ведомственные информационные системы, в том числе в Фонд социального страхования</w:t>
      </w:r>
      <w:proofErr w:type="gramEnd"/>
      <w:r w:rsidRPr="00F63663">
        <w:rPr>
          <w:rFonts w:ascii="Times New Roman" w:hAnsi="Times New Roman"/>
          <w:sz w:val="28"/>
          <w:szCs w:val="28"/>
        </w:rPr>
        <w:t xml:space="preserve"> Российской Федерации и Федерального государственного бюджетного учреждения «Федеральное бюро </w:t>
      </w:r>
      <w:proofErr w:type="gramStart"/>
      <w:r w:rsidRPr="00F63663">
        <w:rPr>
          <w:rFonts w:ascii="Times New Roman" w:hAnsi="Times New Roman"/>
          <w:sz w:val="28"/>
          <w:szCs w:val="28"/>
        </w:rPr>
        <w:t>медико-социальной</w:t>
      </w:r>
      <w:proofErr w:type="gramEnd"/>
      <w:r w:rsidRPr="00F63663">
        <w:rPr>
          <w:rFonts w:ascii="Times New Roman" w:hAnsi="Times New Roman"/>
          <w:sz w:val="28"/>
          <w:szCs w:val="28"/>
        </w:rPr>
        <w:t xml:space="preserve"> экспертизы» Министерства труда и социальной защиты РФ. </w:t>
      </w:r>
    </w:p>
    <w:p w:rsidR="00F502FE" w:rsidRPr="00F63663" w:rsidRDefault="00F502FE" w:rsidP="00F502FE">
      <w:pPr>
        <w:spacing w:after="0" w:line="240" w:lineRule="auto"/>
        <w:ind w:firstLine="708"/>
        <w:jc w:val="both"/>
        <w:rPr>
          <w:rFonts w:ascii="Times New Roman" w:hAnsi="Times New Roman"/>
          <w:sz w:val="28"/>
          <w:szCs w:val="28"/>
        </w:rPr>
      </w:pPr>
      <w:r w:rsidRPr="00F63663">
        <w:rPr>
          <w:rFonts w:ascii="Times New Roman" w:hAnsi="Times New Roman"/>
          <w:sz w:val="28"/>
          <w:szCs w:val="28"/>
        </w:rPr>
        <w:t>К концу 2024 года электронные услуги (сервисы) в Личном кабинете пациента «Мое здоровье» на ЕПГУ будут доступны для всех жителей Березовского района.</w:t>
      </w:r>
    </w:p>
    <w:p w:rsidR="00F502FE" w:rsidRPr="00F63663" w:rsidRDefault="00F502FE" w:rsidP="00F502FE">
      <w:pPr>
        <w:spacing w:after="0" w:line="240" w:lineRule="auto"/>
        <w:ind w:firstLine="708"/>
        <w:jc w:val="both"/>
        <w:rPr>
          <w:rFonts w:ascii="Times New Roman" w:hAnsi="Times New Roman"/>
          <w:sz w:val="28"/>
          <w:szCs w:val="28"/>
        </w:rPr>
      </w:pPr>
      <w:r w:rsidRPr="00F63663">
        <w:rPr>
          <w:rFonts w:ascii="Times New Roman" w:hAnsi="Times New Roman"/>
          <w:sz w:val="28"/>
          <w:szCs w:val="28"/>
        </w:rPr>
        <w:t xml:space="preserve">В прогнозный период продолжится развитие услуги интернет – регистратуры, позволяющей максимально сократить время ожидания в очереди при обращении граждан. </w:t>
      </w:r>
    </w:p>
    <w:p w:rsidR="00582D38" w:rsidRPr="00F63663" w:rsidRDefault="00582D38" w:rsidP="00582D38">
      <w:pPr>
        <w:spacing w:after="0" w:line="240" w:lineRule="auto"/>
        <w:ind w:firstLine="709"/>
        <w:jc w:val="both"/>
        <w:rPr>
          <w:rFonts w:ascii="Times New Roman" w:eastAsia="Times New Roman" w:hAnsi="Times New Roman" w:cs="Times New Roman"/>
          <w:sz w:val="28"/>
          <w:szCs w:val="28"/>
        </w:rPr>
      </w:pPr>
      <w:r w:rsidRPr="00F63663">
        <w:rPr>
          <w:rFonts w:ascii="Times New Roman" w:eastAsia="Times New Roman" w:hAnsi="Times New Roman" w:cs="Times New Roman"/>
          <w:sz w:val="28"/>
          <w:szCs w:val="28"/>
        </w:rPr>
        <w:t>В рамках федерального проекта «Информационная инфраструктура» национальной программы «Цифровая экономика Российской Федерации» запланировано проведение работ по подключению к сети Интернет социально-значимых объектов (далее - СЗО) – фельдшерско-акушерских пунктов Березовского района, в том числе:</w:t>
      </w:r>
    </w:p>
    <w:p w:rsidR="00582D38" w:rsidRPr="00F63663" w:rsidRDefault="00582D38" w:rsidP="00582D38">
      <w:pPr>
        <w:spacing w:after="0" w:line="240" w:lineRule="auto"/>
        <w:ind w:firstLine="709"/>
        <w:jc w:val="both"/>
        <w:rPr>
          <w:rFonts w:ascii="Times New Roman" w:eastAsia="Times New Roman" w:hAnsi="Times New Roman" w:cs="Times New Roman"/>
          <w:sz w:val="28"/>
          <w:szCs w:val="28"/>
        </w:rPr>
      </w:pPr>
    </w:p>
    <w:tbl>
      <w:tblPr>
        <w:tblStyle w:val="aff0"/>
        <w:tblW w:w="9923" w:type="dxa"/>
        <w:tblInd w:w="108" w:type="dxa"/>
        <w:tblLook w:val="04A0" w:firstRow="1" w:lastRow="0" w:firstColumn="1" w:lastColumn="0" w:noHBand="0" w:noVBand="1"/>
      </w:tblPr>
      <w:tblGrid>
        <w:gridCol w:w="993"/>
        <w:gridCol w:w="4536"/>
        <w:gridCol w:w="4394"/>
      </w:tblGrid>
      <w:tr w:rsidR="00582D38" w:rsidRPr="00F63663" w:rsidTr="00582D38">
        <w:tc>
          <w:tcPr>
            <w:tcW w:w="993" w:type="dxa"/>
          </w:tcPr>
          <w:p w:rsidR="00582D38" w:rsidRPr="00F63663" w:rsidRDefault="00582D38" w:rsidP="00582D38">
            <w:pPr>
              <w:jc w:val="center"/>
              <w:rPr>
                <w:rFonts w:ascii="Times New Roman" w:hAnsi="Times New Roman"/>
                <w:b/>
                <w:sz w:val="28"/>
                <w:szCs w:val="28"/>
              </w:rPr>
            </w:pPr>
            <w:r w:rsidRPr="00F63663">
              <w:rPr>
                <w:rFonts w:ascii="Times New Roman" w:hAnsi="Times New Roman"/>
                <w:b/>
                <w:sz w:val="28"/>
                <w:szCs w:val="28"/>
              </w:rPr>
              <w:t>№</w:t>
            </w:r>
          </w:p>
          <w:p w:rsidR="00582D38" w:rsidRPr="00F63663" w:rsidRDefault="00582D38" w:rsidP="00582D38">
            <w:pPr>
              <w:jc w:val="center"/>
              <w:rPr>
                <w:rFonts w:ascii="Times New Roman" w:hAnsi="Times New Roman"/>
                <w:b/>
                <w:sz w:val="28"/>
                <w:szCs w:val="28"/>
              </w:rPr>
            </w:pPr>
            <w:proofErr w:type="gramStart"/>
            <w:r w:rsidRPr="00F63663">
              <w:rPr>
                <w:rFonts w:ascii="Times New Roman" w:hAnsi="Times New Roman"/>
                <w:b/>
                <w:sz w:val="28"/>
                <w:szCs w:val="28"/>
              </w:rPr>
              <w:t>п</w:t>
            </w:r>
            <w:proofErr w:type="gramEnd"/>
            <w:r w:rsidRPr="00F63663">
              <w:rPr>
                <w:rFonts w:ascii="Times New Roman" w:hAnsi="Times New Roman"/>
                <w:b/>
                <w:sz w:val="28"/>
                <w:szCs w:val="28"/>
              </w:rPr>
              <w:t>/п</w:t>
            </w:r>
          </w:p>
        </w:tc>
        <w:tc>
          <w:tcPr>
            <w:tcW w:w="4536" w:type="dxa"/>
          </w:tcPr>
          <w:p w:rsidR="00582D38" w:rsidRPr="00F63663" w:rsidRDefault="00582D38" w:rsidP="00582D38">
            <w:pPr>
              <w:jc w:val="center"/>
              <w:rPr>
                <w:rFonts w:ascii="Times New Roman" w:hAnsi="Times New Roman"/>
                <w:b/>
                <w:sz w:val="28"/>
                <w:szCs w:val="28"/>
              </w:rPr>
            </w:pPr>
            <w:r w:rsidRPr="00F63663">
              <w:rPr>
                <w:rFonts w:ascii="Times New Roman" w:hAnsi="Times New Roman"/>
                <w:b/>
                <w:sz w:val="28"/>
                <w:szCs w:val="28"/>
              </w:rPr>
              <w:t>Наименование</w:t>
            </w:r>
          </w:p>
          <w:p w:rsidR="00582D38" w:rsidRPr="00F63663" w:rsidRDefault="00582D38" w:rsidP="00582D38">
            <w:pPr>
              <w:jc w:val="center"/>
              <w:rPr>
                <w:rFonts w:ascii="Times New Roman" w:hAnsi="Times New Roman"/>
                <w:b/>
                <w:sz w:val="28"/>
                <w:szCs w:val="28"/>
              </w:rPr>
            </w:pPr>
            <w:r w:rsidRPr="00F63663">
              <w:rPr>
                <w:rFonts w:ascii="Times New Roman" w:hAnsi="Times New Roman"/>
                <w:b/>
                <w:sz w:val="28"/>
                <w:szCs w:val="28"/>
              </w:rPr>
              <w:t>населенного пункта</w:t>
            </w:r>
          </w:p>
        </w:tc>
        <w:tc>
          <w:tcPr>
            <w:tcW w:w="4394" w:type="dxa"/>
          </w:tcPr>
          <w:p w:rsidR="00582D38" w:rsidRPr="00F63663" w:rsidRDefault="00582D38" w:rsidP="00582D38">
            <w:pPr>
              <w:jc w:val="center"/>
              <w:rPr>
                <w:rFonts w:ascii="Times New Roman" w:hAnsi="Times New Roman"/>
                <w:b/>
                <w:sz w:val="28"/>
                <w:szCs w:val="28"/>
              </w:rPr>
            </w:pPr>
            <w:r w:rsidRPr="00F63663">
              <w:rPr>
                <w:rFonts w:ascii="Times New Roman" w:hAnsi="Times New Roman"/>
                <w:b/>
                <w:sz w:val="28"/>
                <w:szCs w:val="28"/>
              </w:rPr>
              <w:t>Период подключения к сети Интернет СЗО</w:t>
            </w:r>
          </w:p>
        </w:tc>
      </w:tr>
      <w:tr w:rsidR="00582D38" w:rsidRPr="00F63663" w:rsidTr="00582D38">
        <w:tc>
          <w:tcPr>
            <w:tcW w:w="993" w:type="dxa"/>
          </w:tcPr>
          <w:p w:rsidR="00582D38" w:rsidRPr="00F63663" w:rsidRDefault="00582D38" w:rsidP="00582D38">
            <w:pPr>
              <w:jc w:val="center"/>
              <w:rPr>
                <w:rFonts w:ascii="Times New Roman" w:hAnsi="Times New Roman"/>
                <w:sz w:val="28"/>
                <w:szCs w:val="28"/>
              </w:rPr>
            </w:pPr>
            <w:r w:rsidRPr="00F63663">
              <w:rPr>
                <w:rFonts w:ascii="Times New Roman" w:hAnsi="Times New Roman"/>
                <w:sz w:val="28"/>
                <w:szCs w:val="28"/>
              </w:rPr>
              <w:t>1.</w:t>
            </w:r>
          </w:p>
        </w:tc>
        <w:tc>
          <w:tcPr>
            <w:tcW w:w="4536" w:type="dxa"/>
          </w:tcPr>
          <w:p w:rsidR="00582D38" w:rsidRPr="00F63663" w:rsidRDefault="00582D38" w:rsidP="00F12C1B">
            <w:pPr>
              <w:jc w:val="both"/>
              <w:rPr>
                <w:rFonts w:ascii="Times New Roman" w:hAnsi="Times New Roman"/>
                <w:sz w:val="28"/>
                <w:szCs w:val="28"/>
              </w:rPr>
            </w:pPr>
            <w:r w:rsidRPr="00F63663">
              <w:rPr>
                <w:rFonts w:ascii="Times New Roman" w:hAnsi="Times New Roman"/>
                <w:sz w:val="28"/>
                <w:szCs w:val="28"/>
              </w:rPr>
              <w:t xml:space="preserve">п. </w:t>
            </w:r>
            <w:proofErr w:type="spellStart"/>
            <w:r w:rsidRPr="00F63663">
              <w:rPr>
                <w:rFonts w:ascii="Times New Roman" w:hAnsi="Times New Roman"/>
                <w:sz w:val="28"/>
                <w:szCs w:val="28"/>
              </w:rPr>
              <w:t>Ванзетур</w:t>
            </w:r>
            <w:proofErr w:type="spellEnd"/>
          </w:p>
        </w:tc>
        <w:tc>
          <w:tcPr>
            <w:tcW w:w="4394" w:type="dxa"/>
          </w:tcPr>
          <w:p w:rsidR="00582D38" w:rsidRPr="00F63663" w:rsidRDefault="00BD6E46" w:rsidP="00BD6E46">
            <w:pPr>
              <w:jc w:val="center"/>
              <w:rPr>
                <w:rFonts w:ascii="Times New Roman" w:hAnsi="Times New Roman"/>
                <w:sz w:val="28"/>
                <w:szCs w:val="28"/>
              </w:rPr>
            </w:pPr>
            <w:r w:rsidRPr="00F63663">
              <w:rPr>
                <w:rFonts w:ascii="Times New Roman" w:hAnsi="Times New Roman"/>
                <w:sz w:val="28"/>
                <w:szCs w:val="28"/>
              </w:rPr>
              <w:t>сентябрь 2020 года</w:t>
            </w:r>
          </w:p>
        </w:tc>
      </w:tr>
      <w:tr w:rsidR="00BD6E46" w:rsidRPr="00F63663" w:rsidTr="00582D38">
        <w:tc>
          <w:tcPr>
            <w:tcW w:w="993" w:type="dxa"/>
          </w:tcPr>
          <w:p w:rsidR="00BD6E46" w:rsidRPr="00F63663" w:rsidRDefault="00BD6E46" w:rsidP="00582D38">
            <w:pPr>
              <w:jc w:val="center"/>
              <w:rPr>
                <w:rFonts w:ascii="Times New Roman" w:hAnsi="Times New Roman"/>
                <w:sz w:val="28"/>
                <w:szCs w:val="28"/>
              </w:rPr>
            </w:pPr>
            <w:r w:rsidRPr="00F63663">
              <w:rPr>
                <w:rFonts w:ascii="Times New Roman" w:hAnsi="Times New Roman"/>
                <w:sz w:val="28"/>
                <w:szCs w:val="28"/>
              </w:rPr>
              <w:t>2.</w:t>
            </w:r>
          </w:p>
        </w:tc>
        <w:tc>
          <w:tcPr>
            <w:tcW w:w="4536" w:type="dxa"/>
          </w:tcPr>
          <w:p w:rsidR="00BD6E46" w:rsidRPr="00F63663" w:rsidRDefault="00BD6E46" w:rsidP="00F12C1B">
            <w:pPr>
              <w:jc w:val="both"/>
              <w:rPr>
                <w:rFonts w:ascii="Times New Roman" w:hAnsi="Times New Roman"/>
                <w:sz w:val="28"/>
                <w:szCs w:val="28"/>
              </w:rPr>
            </w:pPr>
            <w:r w:rsidRPr="00F63663">
              <w:rPr>
                <w:rFonts w:ascii="Times New Roman" w:hAnsi="Times New Roman"/>
                <w:sz w:val="28"/>
                <w:szCs w:val="28"/>
              </w:rPr>
              <w:t xml:space="preserve">д. </w:t>
            </w:r>
            <w:proofErr w:type="spellStart"/>
            <w:r w:rsidRPr="00F63663">
              <w:rPr>
                <w:rFonts w:ascii="Times New Roman" w:hAnsi="Times New Roman"/>
                <w:sz w:val="28"/>
                <w:szCs w:val="28"/>
              </w:rPr>
              <w:t>Кимкьясуй</w:t>
            </w:r>
            <w:proofErr w:type="spellEnd"/>
          </w:p>
        </w:tc>
        <w:tc>
          <w:tcPr>
            <w:tcW w:w="4394" w:type="dxa"/>
          </w:tcPr>
          <w:p w:rsidR="00BD6E46" w:rsidRPr="00F63663" w:rsidRDefault="00BD6E46" w:rsidP="00BD6E46">
            <w:pPr>
              <w:jc w:val="center"/>
              <w:rPr>
                <w:rFonts w:ascii="Times New Roman" w:hAnsi="Times New Roman"/>
                <w:sz w:val="28"/>
                <w:szCs w:val="28"/>
              </w:rPr>
            </w:pPr>
            <w:r w:rsidRPr="00F63663">
              <w:rPr>
                <w:rFonts w:ascii="Times New Roman" w:hAnsi="Times New Roman"/>
                <w:sz w:val="28"/>
                <w:szCs w:val="28"/>
              </w:rPr>
              <w:t>сентябрь 2021 года</w:t>
            </w:r>
          </w:p>
        </w:tc>
      </w:tr>
      <w:tr w:rsidR="00BD6E46" w:rsidRPr="00F63663" w:rsidTr="00582D38">
        <w:tc>
          <w:tcPr>
            <w:tcW w:w="993" w:type="dxa"/>
          </w:tcPr>
          <w:p w:rsidR="00BD6E46" w:rsidRPr="00F63663" w:rsidRDefault="00BD6E46" w:rsidP="00582D38">
            <w:pPr>
              <w:jc w:val="center"/>
              <w:rPr>
                <w:rFonts w:ascii="Times New Roman" w:hAnsi="Times New Roman"/>
                <w:sz w:val="28"/>
                <w:szCs w:val="28"/>
              </w:rPr>
            </w:pPr>
            <w:r w:rsidRPr="00F63663">
              <w:rPr>
                <w:rFonts w:ascii="Times New Roman" w:hAnsi="Times New Roman"/>
                <w:sz w:val="28"/>
                <w:szCs w:val="28"/>
              </w:rPr>
              <w:t>3.</w:t>
            </w:r>
          </w:p>
        </w:tc>
        <w:tc>
          <w:tcPr>
            <w:tcW w:w="4536" w:type="dxa"/>
          </w:tcPr>
          <w:p w:rsidR="00BD6E46" w:rsidRPr="00F63663" w:rsidRDefault="00BD6E46" w:rsidP="00F12C1B">
            <w:pPr>
              <w:jc w:val="both"/>
              <w:rPr>
                <w:rFonts w:ascii="Times New Roman" w:hAnsi="Times New Roman"/>
                <w:sz w:val="28"/>
                <w:szCs w:val="28"/>
              </w:rPr>
            </w:pPr>
            <w:r w:rsidRPr="00F63663">
              <w:rPr>
                <w:rFonts w:ascii="Times New Roman" w:hAnsi="Times New Roman"/>
                <w:sz w:val="28"/>
                <w:szCs w:val="28"/>
              </w:rPr>
              <w:t xml:space="preserve">с. </w:t>
            </w:r>
            <w:proofErr w:type="spellStart"/>
            <w:r w:rsidRPr="00F63663">
              <w:rPr>
                <w:rFonts w:ascii="Times New Roman" w:hAnsi="Times New Roman"/>
                <w:sz w:val="28"/>
                <w:szCs w:val="28"/>
              </w:rPr>
              <w:t>Ломбовож</w:t>
            </w:r>
            <w:proofErr w:type="spellEnd"/>
          </w:p>
        </w:tc>
        <w:tc>
          <w:tcPr>
            <w:tcW w:w="4394" w:type="dxa"/>
          </w:tcPr>
          <w:p w:rsidR="00BD6E46" w:rsidRPr="00F63663" w:rsidRDefault="00BD6E46" w:rsidP="00BD6E46">
            <w:pPr>
              <w:jc w:val="center"/>
              <w:rPr>
                <w:rFonts w:ascii="Times New Roman" w:hAnsi="Times New Roman"/>
                <w:sz w:val="28"/>
                <w:szCs w:val="28"/>
              </w:rPr>
            </w:pPr>
            <w:r w:rsidRPr="00F63663">
              <w:rPr>
                <w:rFonts w:ascii="Times New Roman" w:hAnsi="Times New Roman"/>
                <w:sz w:val="28"/>
                <w:szCs w:val="28"/>
              </w:rPr>
              <w:t>сентябрь 2020 года</w:t>
            </w:r>
          </w:p>
        </w:tc>
      </w:tr>
      <w:tr w:rsidR="00BD6E46" w:rsidRPr="00F63663" w:rsidTr="00582D38">
        <w:tc>
          <w:tcPr>
            <w:tcW w:w="993" w:type="dxa"/>
          </w:tcPr>
          <w:p w:rsidR="00BD6E46" w:rsidRPr="00F63663" w:rsidRDefault="00BD6E46" w:rsidP="00582D38">
            <w:pPr>
              <w:jc w:val="center"/>
              <w:rPr>
                <w:rFonts w:ascii="Times New Roman" w:hAnsi="Times New Roman"/>
                <w:sz w:val="28"/>
                <w:szCs w:val="28"/>
              </w:rPr>
            </w:pPr>
            <w:r w:rsidRPr="00F63663">
              <w:rPr>
                <w:rFonts w:ascii="Times New Roman" w:hAnsi="Times New Roman"/>
                <w:sz w:val="28"/>
                <w:szCs w:val="28"/>
              </w:rPr>
              <w:t>4.</w:t>
            </w:r>
          </w:p>
        </w:tc>
        <w:tc>
          <w:tcPr>
            <w:tcW w:w="4536" w:type="dxa"/>
          </w:tcPr>
          <w:p w:rsidR="00BD6E46" w:rsidRPr="00F63663" w:rsidRDefault="00BD6E46" w:rsidP="00F12C1B">
            <w:pPr>
              <w:jc w:val="both"/>
              <w:rPr>
                <w:rFonts w:ascii="Times New Roman" w:hAnsi="Times New Roman"/>
                <w:sz w:val="28"/>
                <w:szCs w:val="28"/>
              </w:rPr>
            </w:pPr>
            <w:r w:rsidRPr="00F63663">
              <w:rPr>
                <w:rFonts w:ascii="Times New Roman" w:hAnsi="Times New Roman"/>
                <w:sz w:val="28"/>
                <w:szCs w:val="28"/>
              </w:rPr>
              <w:t>с. Теги</w:t>
            </w:r>
          </w:p>
        </w:tc>
        <w:tc>
          <w:tcPr>
            <w:tcW w:w="4394" w:type="dxa"/>
          </w:tcPr>
          <w:p w:rsidR="00BD6E46" w:rsidRPr="00F63663" w:rsidRDefault="00BD6E46" w:rsidP="00BD6E46">
            <w:pPr>
              <w:jc w:val="center"/>
              <w:rPr>
                <w:rFonts w:ascii="Times New Roman" w:hAnsi="Times New Roman"/>
                <w:sz w:val="28"/>
                <w:szCs w:val="28"/>
              </w:rPr>
            </w:pPr>
            <w:r w:rsidRPr="00F63663">
              <w:rPr>
                <w:rFonts w:ascii="Times New Roman" w:hAnsi="Times New Roman"/>
                <w:sz w:val="28"/>
                <w:szCs w:val="28"/>
              </w:rPr>
              <w:t>сентябрь 2020 года</w:t>
            </w:r>
          </w:p>
        </w:tc>
      </w:tr>
      <w:tr w:rsidR="00BD6E46" w:rsidRPr="00F63663" w:rsidTr="00582D38">
        <w:tc>
          <w:tcPr>
            <w:tcW w:w="993" w:type="dxa"/>
          </w:tcPr>
          <w:p w:rsidR="00BD6E46" w:rsidRPr="00F63663" w:rsidRDefault="00BD6E46" w:rsidP="00582D38">
            <w:pPr>
              <w:jc w:val="center"/>
              <w:rPr>
                <w:rFonts w:ascii="Times New Roman" w:hAnsi="Times New Roman"/>
                <w:sz w:val="28"/>
                <w:szCs w:val="28"/>
              </w:rPr>
            </w:pPr>
            <w:r w:rsidRPr="00F63663">
              <w:rPr>
                <w:rFonts w:ascii="Times New Roman" w:hAnsi="Times New Roman"/>
                <w:sz w:val="28"/>
                <w:szCs w:val="28"/>
              </w:rPr>
              <w:t>5.</w:t>
            </w:r>
          </w:p>
        </w:tc>
        <w:tc>
          <w:tcPr>
            <w:tcW w:w="4536" w:type="dxa"/>
          </w:tcPr>
          <w:p w:rsidR="00BD6E46" w:rsidRPr="00F63663" w:rsidRDefault="00BD6E46" w:rsidP="00F12C1B">
            <w:pPr>
              <w:jc w:val="both"/>
              <w:rPr>
                <w:rFonts w:ascii="Times New Roman" w:hAnsi="Times New Roman"/>
                <w:sz w:val="28"/>
                <w:szCs w:val="28"/>
              </w:rPr>
            </w:pPr>
            <w:r w:rsidRPr="00F63663">
              <w:rPr>
                <w:rFonts w:ascii="Times New Roman" w:hAnsi="Times New Roman"/>
                <w:sz w:val="28"/>
                <w:szCs w:val="28"/>
              </w:rPr>
              <w:t xml:space="preserve">д. </w:t>
            </w:r>
            <w:proofErr w:type="spellStart"/>
            <w:r w:rsidRPr="00F63663">
              <w:rPr>
                <w:rFonts w:ascii="Times New Roman" w:hAnsi="Times New Roman"/>
                <w:sz w:val="28"/>
                <w:szCs w:val="28"/>
              </w:rPr>
              <w:t>Шайтанка</w:t>
            </w:r>
            <w:proofErr w:type="spellEnd"/>
          </w:p>
        </w:tc>
        <w:tc>
          <w:tcPr>
            <w:tcW w:w="4394" w:type="dxa"/>
          </w:tcPr>
          <w:p w:rsidR="00BD6E46" w:rsidRPr="00F63663" w:rsidRDefault="00BD6E46" w:rsidP="00BD6E46">
            <w:pPr>
              <w:jc w:val="center"/>
              <w:rPr>
                <w:rFonts w:ascii="Times New Roman" w:hAnsi="Times New Roman"/>
                <w:sz w:val="28"/>
                <w:szCs w:val="28"/>
              </w:rPr>
            </w:pPr>
            <w:r w:rsidRPr="00F63663">
              <w:rPr>
                <w:rFonts w:ascii="Times New Roman" w:hAnsi="Times New Roman"/>
                <w:sz w:val="28"/>
                <w:szCs w:val="28"/>
              </w:rPr>
              <w:t>сентябрь 2020 года</w:t>
            </w:r>
          </w:p>
        </w:tc>
      </w:tr>
    </w:tbl>
    <w:p w:rsidR="00582D38" w:rsidRPr="00F63663" w:rsidRDefault="00582D38" w:rsidP="00F502FE">
      <w:pPr>
        <w:spacing w:after="0" w:line="240" w:lineRule="auto"/>
        <w:ind w:firstLine="708"/>
        <w:jc w:val="both"/>
        <w:rPr>
          <w:rFonts w:ascii="Times New Roman" w:hAnsi="Times New Roman"/>
          <w:sz w:val="28"/>
          <w:szCs w:val="28"/>
        </w:rPr>
      </w:pPr>
    </w:p>
    <w:p w:rsidR="00F502FE" w:rsidRPr="00F63663" w:rsidRDefault="00F502FE" w:rsidP="00F502FE">
      <w:pPr>
        <w:spacing w:after="0" w:line="240" w:lineRule="auto"/>
        <w:ind w:firstLine="709"/>
        <w:jc w:val="both"/>
        <w:rPr>
          <w:rFonts w:ascii="Times New Roman" w:hAnsi="Times New Roman"/>
          <w:sz w:val="28"/>
          <w:szCs w:val="28"/>
        </w:rPr>
      </w:pPr>
      <w:r w:rsidRPr="00F63663">
        <w:rPr>
          <w:rFonts w:ascii="Times New Roman" w:hAnsi="Times New Roman"/>
          <w:sz w:val="28"/>
          <w:szCs w:val="28"/>
        </w:rPr>
        <w:t>В 2018 году была продолжена работа по преобразованию системы здравоохранения – повышение эффективности использования ресурсов. За счет средств региональной программы «Развитие здравоохранения на 2016 – 2020 годы» и собственных ресурсов приобретено для нужд:</w:t>
      </w:r>
    </w:p>
    <w:p w:rsidR="00F502FE" w:rsidRPr="00F63663" w:rsidRDefault="00F502FE" w:rsidP="00F502FE">
      <w:pPr>
        <w:spacing w:after="0" w:line="240" w:lineRule="auto"/>
        <w:ind w:firstLine="708"/>
        <w:jc w:val="both"/>
        <w:rPr>
          <w:rFonts w:ascii="Times New Roman" w:hAnsi="Times New Roman"/>
          <w:sz w:val="28"/>
          <w:szCs w:val="28"/>
        </w:rPr>
      </w:pPr>
      <w:r w:rsidRPr="00F63663">
        <w:rPr>
          <w:rFonts w:ascii="Times New Roman" w:hAnsi="Times New Roman"/>
          <w:sz w:val="28"/>
          <w:szCs w:val="28"/>
        </w:rPr>
        <w:t xml:space="preserve">1. центральной районной больницы в </w:t>
      </w:r>
      <w:proofErr w:type="spellStart"/>
      <w:r w:rsidRPr="00F63663">
        <w:rPr>
          <w:rFonts w:ascii="Times New Roman" w:hAnsi="Times New Roman"/>
          <w:sz w:val="28"/>
          <w:szCs w:val="28"/>
        </w:rPr>
        <w:t>пгт</w:t>
      </w:r>
      <w:proofErr w:type="spellEnd"/>
      <w:r w:rsidRPr="00F63663">
        <w:rPr>
          <w:rFonts w:ascii="Times New Roman" w:hAnsi="Times New Roman"/>
          <w:sz w:val="28"/>
          <w:szCs w:val="28"/>
        </w:rPr>
        <w:t>. Березово:</w:t>
      </w:r>
    </w:p>
    <w:p w:rsidR="00F502FE" w:rsidRPr="00F63663" w:rsidRDefault="00F502FE" w:rsidP="00F502FE">
      <w:pPr>
        <w:spacing w:after="0" w:line="240" w:lineRule="auto"/>
        <w:ind w:firstLine="709"/>
        <w:jc w:val="both"/>
        <w:rPr>
          <w:rFonts w:ascii="Times New Roman" w:hAnsi="Times New Roman"/>
          <w:sz w:val="28"/>
          <w:szCs w:val="28"/>
        </w:rPr>
      </w:pPr>
      <w:r w:rsidRPr="00F63663">
        <w:rPr>
          <w:rFonts w:ascii="Times New Roman" w:hAnsi="Times New Roman"/>
          <w:sz w:val="28"/>
          <w:szCs w:val="28"/>
        </w:rPr>
        <w:t xml:space="preserve">- 5 автомобилей скорой помощи, 2 аппарата искусственной вентиляции легких, </w:t>
      </w:r>
      <w:proofErr w:type="spellStart"/>
      <w:r w:rsidRPr="00F63663">
        <w:rPr>
          <w:rFonts w:ascii="Times New Roman" w:hAnsi="Times New Roman"/>
          <w:sz w:val="28"/>
          <w:szCs w:val="28"/>
        </w:rPr>
        <w:t>видеоларингоскоп</w:t>
      </w:r>
      <w:proofErr w:type="spellEnd"/>
      <w:r w:rsidRPr="00F63663">
        <w:rPr>
          <w:rFonts w:ascii="Times New Roman" w:hAnsi="Times New Roman"/>
          <w:sz w:val="28"/>
          <w:szCs w:val="28"/>
        </w:rPr>
        <w:t>, 2 видеомонитора для пациентов хирургического отделения, аппарат ультразвуковой диагностики, 6 стоматологических установок, оборудование для операционного блока и др.;</w:t>
      </w:r>
    </w:p>
    <w:p w:rsidR="00F502FE" w:rsidRPr="00F63663" w:rsidRDefault="00F502FE" w:rsidP="00F502FE">
      <w:pPr>
        <w:spacing w:after="0" w:line="240" w:lineRule="auto"/>
        <w:ind w:firstLine="709"/>
        <w:jc w:val="both"/>
        <w:rPr>
          <w:rFonts w:ascii="Times New Roman" w:hAnsi="Times New Roman"/>
          <w:sz w:val="28"/>
          <w:szCs w:val="28"/>
        </w:rPr>
      </w:pPr>
      <w:r w:rsidRPr="00F63663">
        <w:rPr>
          <w:rFonts w:ascii="Times New Roman" w:hAnsi="Times New Roman"/>
          <w:sz w:val="28"/>
          <w:szCs w:val="28"/>
        </w:rPr>
        <w:lastRenderedPageBreak/>
        <w:t xml:space="preserve">- выполнены ремонтные работы: входной группы детской поликлиники и колясочной, </w:t>
      </w:r>
      <w:r w:rsidR="00132A52" w:rsidRPr="00F63663">
        <w:rPr>
          <w:rFonts w:ascii="Times New Roman" w:hAnsi="Times New Roman"/>
          <w:sz w:val="28"/>
          <w:szCs w:val="28"/>
        </w:rPr>
        <w:t xml:space="preserve">в </w:t>
      </w:r>
      <w:r w:rsidRPr="00F63663">
        <w:rPr>
          <w:rFonts w:ascii="Times New Roman" w:hAnsi="Times New Roman"/>
          <w:sz w:val="28"/>
          <w:szCs w:val="28"/>
        </w:rPr>
        <w:t>кухонно</w:t>
      </w:r>
      <w:r w:rsidR="00132A52" w:rsidRPr="00F63663">
        <w:rPr>
          <w:rFonts w:ascii="Times New Roman" w:hAnsi="Times New Roman"/>
          <w:sz w:val="28"/>
          <w:szCs w:val="28"/>
        </w:rPr>
        <w:t>м блоке</w:t>
      </w:r>
      <w:r w:rsidRPr="00F63663">
        <w:rPr>
          <w:rFonts w:ascii="Times New Roman" w:hAnsi="Times New Roman"/>
          <w:sz w:val="28"/>
          <w:szCs w:val="28"/>
        </w:rPr>
        <w:t xml:space="preserve"> и </w:t>
      </w:r>
      <w:r w:rsidR="00132A52" w:rsidRPr="00F63663">
        <w:rPr>
          <w:rFonts w:ascii="Times New Roman" w:hAnsi="Times New Roman"/>
          <w:sz w:val="28"/>
          <w:szCs w:val="28"/>
        </w:rPr>
        <w:t xml:space="preserve">по </w:t>
      </w:r>
      <w:r w:rsidRPr="00F63663">
        <w:rPr>
          <w:rFonts w:ascii="Times New Roman" w:hAnsi="Times New Roman"/>
          <w:sz w:val="28"/>
          <w:szCs w:val="28"/>
        </w:rPr>
        <w:t>обшивк</w:t>
      </w:r>
      <w:r w:rsidR="00132A52" w:rsidRPr="00F63663">
        <w:rPr>
          <w:rFonts w:ascii="Times New Roman" w:hAnsi="Times New Roman"/>
          <w:sz w:val="28"/>
          <w:szCs w:val="28"/>
        </w:rPr>
        <w:t>е</w:t>
      </w:r>
      <w:r w:rsidRPr="00F63663">
        <w:rPr>
          <w:rFonts w:ascii="Times New Roman" w:hAnsi="Times New Roman"/>
          <w:sz w:val="28"/>
          <w:szCs w:val="28"/>
        </w:rPr>
        <w:t xml:space="preserve"> хозяйственного корпуса.</w:t>
      </w:r>
    </w:p>
    <w:p w:rsidR="00F502FE" w:rsidRPr="00F63663" w:rsidRDefault="00F502FE" w:rsidP="00F502FE">
      <w:pPr>
        <w:spacing w:after="0" w:line="240" w:lineRule="auto"/>
        <w:ind w:firstLine="708"/>
        <w:jc w:val="both"/>
        <w:rPr>
          <w:rFonts w:ascii="Times New Roman" w:hAnsi="Times New Roman"/>
          <w:sz w:val="28"/>
          <w:szCs w:val="28"/>
        </w:rPr>
      </w:pPr>
      <w:r w:rsidRPr="00F63663">
        <w:rPr>
          <w:rFonts w:ascii="Times New Roman" w:hAnsi="Times New Roman"/>
          <w:sz w:val="28"/>
          <w:szCs w:val="28"/>
        </w:rPr>
        <w:t xml:space="preserve">2. </w:t>
      </w:r>
      <w:proofErr w:type="spellStart"/>
      <w:r w:rsidRPr="00F63663">
        <w:rPr>
          <w:rFonts w:ascii="Times New Roman" w:hAnsi="Times New Roman"/>
          <w:sz w:val="28"/>
          <w:szCs w:val="28"/>
        </w:rPr>
        <w:t>Игримской</w:t>
      </w:r>
      <w:proofErr w:type="spellEnd"/>
      <w:r w:rsidRPr="00F63663">
        <w:rPr>
          <w:rFonts w:ascii="Times New Roman" w:hAnsi="Times New Roman"/>
          <w:sz w:val="28"/>
          <w:szCs w:val="28"/>
        </w:rPr>
        <w:t xml:space="preserve"> районной больницы:  </w:t>
      </w:r>
    </w:p>
    <w:p w:rsidR="00F502FE" w:rsidRPr="00F63663" w:rsidRDefault="00F502FE" w:rsidP="00F502FE">
      <w:pPr>
        <w:spacing w:after="0" w:line="240" w:lineRule="auto"/>
        <w:ind w:firstLine="709"/>
        <w:jc w:val="both"/>
        <w:rPr>
          <w:rFonts w:ascii="Times New Roman" w:hAnsi="Times New Roman"/>
          <w:sz w:val="28"/>
          <w:szCs w:val="28"/>
        </w:rPr>
      </w:pPr>
      <w:r w:rsidRPr="00F63663">
        <w:rPr>
          <w:rFonts w:ascii="Times New Roman" w:hAnsi="Times New Roman"/>
          <w:sz w:val="28"/>
          <w:szCs w:val="28"/>
        </w:rPr>
        <w:t>- установлена систем</w:t>
      </w:r>
      <w:r w:rsidR="00983212" w:rsidRPr="00F63663">
        <w:rPr>
          <w:rFonts w:ascii="Times New Roman" w:hAnsi="Times New Roman"/>
          <w:sz w:val="28"/>
          <w:szCs w:val="28"/>
        </w:rPr>
        <w:t>а</w:t>
      </w:r>
      <w:r w:rsidRPr="00F63663">
        <w:rPr>
          <w:rFonts w:ascii="Times New Roman" w:hAnsi="Times New Roman"/>
          <w:sz w:val="28"/>
          <w:szCs w:val="28"/>
        </w:rPr>
        <w:t xml:space="preserve"> видеонаблюдения, видеодомофоны на здании больницы и на шлагбауме;</w:t>
      </w:r>
    </w:p>
    <w:p w:rsidR="00F502FE" w:rsidRPr="00F63663" w:rsidRDefault="00F502FE" w:rsidP="00F502FE">
      <w:pPr>
        <w:spacing w:after="0" w:line="240" w:lineRule="auto"/>
        <w:ind w:firstLine="709"/>
        <w:jc w:val="both"/>
        <w:rPr>
          <w:rFonts w:ascii="Times New Roman" w:hAnsi="Times New Roman"/>
          <w:sz w:val="28"/>
          <w:szCs w:val="28"/>
        </w:rPr>
      </w:pPr>
      <w:r w:rsidRPr="00F63663">
        <w:rPr>
          <w:rFonts w:ascii="Times New Roman" w:hAnsi="Times New Roman"/>
          <w:sz w:val="28"/>
          <w:szCs w:val="28"/>
        </w:rPr>
        <w:t xml:space="preserve">- приобретено 3 машины скорой помощи, мебель для стационара, компьютерная техника (для персонала), </w:t>
      </w:r>
      <w:proofErr w:type="spellStart"/>
      <w:r w:rsidRPr="00F63663">
        <w:rPr>
          <w:rFonts w:ascii="Times New Roman" w:hAnsi="Times New Roman"/>
          <w:sz w:val="28"/>
          <w:szCs w:val="28"/>
        </w:rPr>
        <w:t>электроэнцефалограф</w:t>
      </w:r>
      <w:proofErr w:type="spellEnd"/>
      <w:r w:rsidRPr="00F63663">
        <w:rPr>
          <w:rFonts w:ascii="Times New Roman" w:hAnsi="Times New Roman"/>
          <w:sz w:val="28"/>
          <w:szCs w:val="28"/>
        </w:rPr>
        <w:t xml:space="preserve">, тактильный стенд с наличием шрифта Брайля – 6 шт., кардиографом, аппаратом ЭКГ, </w:t>
      </w:r>
      <w:proofErr w:type="spellStart"/>
      <w:r w:rsidRPr="00F63663">
        <w:rPr>
          <w:rFonts w:ascii="Times New Roman" w:hAnsi="Times New Roman"/>
          <w:sz w:val="28"/>
          <w:szCs w:val="28"/>
        </w:rPr>
        <w:t>холтером</w:t>
      </w:r>
      <w:proofErr w:type="spellEnd"/>
      <w:r w:rsidRPr="00F63663">
        <w:rPr>
          <w:rFonts w:ascii="Times New Roman" w:hAnsi="Times New Roman"/>
          <w:sz w:val="28"/>
          <w:szCs w:val="28"/>
        </w:rPr>
        <w:t xml:space="preserve">, аппарат суточного </w:t>
      </w:r>
      <w:proofErr w:type="spellStart"/>
      <w:r w:rsidRPr="00F63663">
        <w:rPr>
          <w:rFonts w:ascii="Times New Roman" w:hAnsi="Times New Roman"/>
          <w:sz w:val="28"/>
          <w:szCs w:val="28"/>
        </w:rPr>
        <w:t>мониторирования</w:t>
      </w:r>
      <w:proofErr w:type="spellEnd"/>
      <w:r w:rsidRPr="00F63663">
        <w:rPr>
          <w:rFonts w:ascii="Times New Roman" w:hAnsi="Times New Roman"/>
          <w:sz w:val="28"/>
          <w:szCs w:val="28"/>
        </w:rPr>
        <w:t>, спирограф и аппарат УЗИ;</w:t>
      </w:r>
    </w:p>
    <w:p w:rsidR="00F502FE" w:rsidRPr="00F63663" w:rsidRDefault="00F502FE" w:rsidP="00F502FE">
      <w:pPr>
        <w:spacing w:after="0" w:line="240" w:lineRule="auto"/>
        <w:ind w:firstLine="709"/>
        <w:jc w:val="both"/>
        <w:rPr>
          <w:rFonts w:ascii="Times New Roman" w:hAnsi="Times New Roman"/>
          <w:sz w:val="28"/>
          <w:szCs w:val="28"/>
        </w:rPr>
      </w:pPr>
      <w:r w:rsidRPr="00F63663">
        <w:rPr>
          <w:rFonts w:ascii="Times New Roman" w:hAnsi="Times New Roman"/>
          <w:sz w:val="28"/>
          <w:szCs w:val="28"/>
        </w:rPr>
        <w:t xml:space="preserve">- выполнен текущий ремонт 2 этажа стационара. </w:t>
      </w:r>
    </w:p>
    <w:p w:rsidR="00582D38" w:rsidRPr="00F63663" w:rsidRDefault="00582D38" w:rsidP="00582D38">
      <w:pPr>
        <w:spacing w:after="0" w:line="240" w:lineRule="auto"/>
        <w:ind w:firstLine="709"/>
        <w:jc w:val="both"/>
        <w:rPr>
          <w:rFonts w:ascii="Times New Roman" w:hAnsi="Times New Roman"/>
          <w:sz w:val="28"/>
          <w:szCs w:val="28"/>
        </w:rPr>
      </w:pPr>
      <w:r w:rsidRPr="00F63663">
        <w:rPr>
          <w:rFonts w:ascii="Times New Roman" w:hAnsi="Times New Roman"/>
          <w:sz w:val="28"/>
          <w:szCs w:val="28"/>
        </w:rPr>
        <w:t xml:space="preserve">В 2019 году продолжена работа по модернизации организаций сферы здравоохранения. Приобретено медицинское оборудование для нужд </w:t>
      </w:r>
      <w:proofErr w:type="spellStart"/>
      <w:r w:rsidRPr="00F63663">
        <w:rPr>
          <w:rFonts w:ascii="Times New Roman" w:hAnsi="Times New Roman"/>
          <w:sz w:val="28"/>
          <w:szCs w:val="28"/>
        </w:rPr>
        <w:t>Игримской</w:t>
      </w:r>
      <w:proofErr w:type="spellEnd"/>
      <w:r w:rsidRPr="00F63663">
        <w:rPr>
          <w:rFonts w:ascii="Times New Roman" w:hAnsi="Times New Roman"/>
          <w:sz w:val="28"/>
          <w:szCs w:val="28"/>
        </w:rPr>
        <w:t xml:space="preserve"> и Березовской больниц.</w:t>
      </w:r>
    </w:p>
    <w:p w:rsidR="00F502FE" w:rsidRPr="00F63663" w:rsidRDefault="00F502FE" w:rsidP="00F502FE">
      <w:pPr>
        <w:spacing w:after="0" w:line="240" w:lineRule="auto"/>
        <w:ind w:firstLine="709"/>
        <w:jc w:val="both"/>
        <w:rPr>
          <w:rFonts w:ascii="Times New Roman" w:hAnsi="Times New Roman"/>
          <w:sz w:val="28"/>
          <w:szCs w:val="28"/>
        </w:rPr>
      </w:pPr>
      <w:r w:rsidRPr="00F63663">
        <w:rPr>
          <w:rFonts w:ascii="Times New Roman" w:hAnsi="Times New Roman"/>
          <w:sz w:val="28"/>
          <w:szCs w:val="28"/>
        </w:rPr>
        <w:t xml:space="preserve">С целью привлечения специалистов в сферу здравоохранения для работы на территории Березовского района в 2018 году выделено 6 квартир для медицинских сотрудников  (2017 – 2 квартиры). </w:t>
      </w:r>
    </w:p>
    <w:p w:rsidR="00F502FE" w:rsidRPr="00F63663" w:rsidRDefault="00F502FE" w:rsidP="00F502FE">
      <w:pPr>
        <w:spacing w:after="0" w:line="240" w:lineRule="auto"/>
        <w:ind w:firstLine="709"/>
        <w:jc w:val="both"/>
        <w:rPr>
          <w:rFonts w:ascii="Times New Roman" w:hAnsi="Times New Roman" w:cs="Times New Roman"/>
          <w:sz w:val="28"/>
          <w:szCs w:val="28"/>
        </w:rPr>
      </w:pPr>
      <w:r w:rsidRPr="00F63663">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rsidR="00F502FE" w:rsidRPr="00F63663" w:rsidRDefault="00F502FE" w:rsidP="00F502FE">
      <w:pPr>
        <w:spacing w:after="0" w:line="240" w:lineRule="auto"/>
        <w:ind w:firstLine="709"/>
        <w:jc w:val="both"/>
        <w:rPr>
          <w:rFonts w:ascii="Times New Roman" w:hAnsi="Times New Roman" w:cs="Times New Roman"/>
          <w:sz w:val="28"/>
          <w:szCs w:val="28"/>
        </w:rPr>
      </w:pPr>
    </w:p>
    <w:p w:rsidR="00F502FE" w:rsidRPr="00F63663" w:rsidRDefault="00F502FE" w:rsidP="00F502FE">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F63663">
        <w:rPr>
          <w:rFonts w:ascii="Times New Roman" w:eastAsia="Times New Roman" w:hAnsi="Times New Roman" w:cs="Times New Roman"/>
          <w:b/>
          <w:bCs/>
          <w:iCs/>
          <w:sz w:val="28"/>
          <w:szCs w:val="28"/>
          <w:lang w:eastAsia="ru-RU"/>
        </w:rPr>
        <w:t>10.3. Культура</w:t>
      </w:r>
    </w:p>
    <w:p w:rsidR="00F502FE" w:rsidRPr="00F63663" w:rsidRDefault="00F502FE" w:rsidP="00F502FE">
      <w:pPr>
        <w:spacing w:after="0" w:line="0" w:lineRule="atLeast"/>
        <w:ind w:firstLine="709"/>
        <w:jc w:val="both"/>
        <w:rPr>
          <w:rFonts w:ascii="Times New Roman" w:eastAsia="Times New Roman" w:hAnsi="Times New Roman" w:cs="Times New Roman"/>
          <w:sz w:val="28"/>
          <w:szCs w:val="28"/>
          <w:lang w:eastAsia="ru-RU"/>
        </w:rPr>
      </w:pPr>
      <w:proofErr w:type="gramStart"/>
      <w:r w:rsidRPr="00F63663">
        <w:rPr>
          <w:rFonts w:ascii="Times New Roman" w:eastAsia="Times New Roman" w:hAnsi="Times New Roman" w:cs="Times New Roman"/>
          <w:sz w:val="28"/>
          <w:szCs w:val="28"/>
          <w:lang w:eastAsia="ru-RU"/>
        </w:rPr>
        <w:t>Основные направления Стратегии социально-экономического развития до 2030 направлены на развитие сферы культуры и предполагают создание условий для ее модернизации, сохранения, развития традиционной народной культуры, накопленного культурного и духовного потенциала района, сохранения и эффективного использования объектов культурного наследия (памятников истории и культуры), обеспечение доступности к культурным благам и информационным ресурсам всех слоев населения.</w:t>
      </w:r>
      <w:proofErr w:type="gramEnd"/>
    </w:p>
    <w:p w:rsidR="00F502FE" w:rsidRPr="00F63663" w:rsidRDefault="00F502FE" w:rsidP="00F502FE">
      <w:pPr>
        <w:spacing w:after="0" w:line="0" w:lineRule="atLeast"/>
        <w:ind w:firstLine="709"/>
        <w:jc w:val="both"/>
        <w:rPr>
          <w:rFonts w:ascii="Times New Roman" w:eastAsia="Calibri" w:hAnsi="Times New Roman" w:cs="Times New Roman"/>
          <w:color w:val="000000"/>
          <w:sz w:val="28"/>
          <w:szCs w:val="28"/>
          <w:shd w:val="clear" w:color="auto" w:fill="FFFFFF"/>
        </w:rPr>
      </w:pPr>
      <w:r w:rsidRPr="00F63663">
        <w:rPr>
          <w:rFonts w:ascii="Times New Roman" w:eastAsia="Calibri" w:hAnsi="Times New Roman" w:cs="Times New Roman"/>
          <w:color w:val="000000"/>
          <w:sz w:val="28"/>
          <w:szCs w:val="28"/>
          <w:shd w:val="clear" w:color="auto" w:fill="FFFFFF"/>
        </w:rPr>
        <w:t>На территории Березовского района сфера культуры включает:</w:t>
      </w:r>
    </w:p>
    <w:p w:rsidR="00F502FE" w:rsidRPr="00F63663" w:rsidRDefault="00F502FE" w:rsidP="00F502FE">
      <w:pPr>
        <w:spacing w:after="0" w:line="0" w:lineRule="atLeast"/>
        <w:ind w:firstLine="709"/>
        <w:jc w:val="both"/>
        <w:rPr>
          <w:rFonts w:ascii="Times New Roman" w:eastAsia="Calibri" w:hAnsi="Times New Roman" w:cs="Times New Roman"/>
          <w:color w:val="000000"/>
          <w:sz w:val="28"/>
          <w:szCs w:val="28"/>
          <w:shd w:val="clear" w:color="auto" w:fill="FFFFFF"/>
        </w:rPr>
      </w:pPr>
      <w:r w:rsidRPr="00F63663">
        <w:rPr>
          <w:rFonts w:ascii="Times New Roman" w:eastAsia="Calibri" w:hAnsi="Times New Roman" w:cs="Times New Roman"/>
          <w:color w:val="000000"/>
          <w:sz w:val="28"/>
          <w:szCs w:val="28"/>
          <w:shd w:val="clear" w:color="auto" w:fill="FFFFFF"/>
        </w:rPr>
        <w:t>- 6 досуговых учреждений с 12 филиалами;</w:t>
      </w:r>
    </w:p>
    <w:p w:rsidR="00F502FE" w:rsidRPr="00F63663" w:rsidRDefault="00F502FE" w:rsidP="00F502FE">
      <w:pPr>
        <w:keepNext/>
        <w:spacing w:after="0" w:line="0" w:lineRule="atLeast"/>
        <w:ind w:firstLine="709"/>
        <w:jc w:val="both"/>
        <w:outlineLvl w:val="0"/>
        <w:rPr>
          <w:rFonts w:ascii="Times New Roman" w:hAnsi="Times New Roman" w:cs="Times New Roman"/>
          <w:bCs/>
          <w:kern w:val="32"/>
          <w:sz w:val="28"/>
          <w:szCs w:val="28"/>
        </w:rPr>
      </w:pPr>
      <w:r w:rsidRPr="00F63663">
        <w:rPr>
          <w:rFonts w:ascii="Times New Roman" w:hAnsi="Times New Roman" w:cs="Times New Roman"/>
          <w:bCs/>
          <w:kern w:val="32"/>
          <w:sz w:val="28"/>
          <w:szCs w:val="28"/>
        </w:rPr>
        <w:t>- 31 библиотека разной ведомственной принадлежности</w:t>
      </w:r>
      <w:r w:rsidRPr="00F63663">
        <w:rPr>
          <w:rFonts w:ascii="Times New Roman" w:hAnsi="Times New Roman" w:cs="Times New Roman"/>
          <w:b/>
          <w:bCs/>
          <w:kern w:val="32"/>
          <w:sz w:val="28"/>
          <w:szCs w:val="28"/>
        </w:rPr>
        <w:t xml:space="preserve">, </w:t>
      </w:r>
      <w:r w:rsidRPr="00F63663">
        <w:rPr>
          <w:rFonts w:ascii="Times New Roman" w:hAnsi="Times New Roman" w:cs="Times New Roman"/>
          <w:bCs/>
          <w:kern w:val="32"/>
          <w:sz w:val="28"/>
          <w:szCs w:val="28"/>
        </w:rPr>
        <w:t>в том числе 15 общедоступных муниципальных библиотек с книжным фондом 161,8</w:t>
      </w:r>
      <w:r w:rsidR="00132A52" w:rsidRPr="00F63663">
        <w:rPr>
          <w:rFonts w:ascii="Times New Roman" w:hAnsi="Times New Roman" w:cs="Times New Roman"/>
          <w:bCs/>
          <w:kern w:val="32"/>
          <w:sz w:val="28"/>
          <w:szCs w:val="28"/>
        </w:rPr>
        <w:t>0</w:t>
      </w:r>
      <w:r w:rsidRPr="00F63663">
        <w:rPr>
          <w:rFonts w:ascii="Times New Roman" w:hAnsi="Times New Roman" w:cs="Times New Roman"/>
          <w:bCs/>
          <w:kern w:val="32"/>
          <w:sz w:val="28"/>
          <w:szCs w:val="28"/>
        </w:rPr>
        <w:t xml:space="preserve"> тыс. экземпляров;</w:t>
      </w:r>
    </w:p>
    <w:p w:rsidR="00F502FE" w:rsidRPr="00F63663" w:rsidRDefault="00F502FE" w:rsidP="00F502FE">
      <w:pPr>
        <w:spacing w:after="0" w:line="0" w:lineRule="atLeast"/>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- 2 музея в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Березово и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 xml:space="preserve"> с </w:t>
      </w:r>
      <w:r w:rsidRPr="00F63663">
        <w:rPr>
          <w:rFonts w:ascii="Times New Roman" w:hAnsi="Times New Roman" w:cs="Times New Roman"/>
          <w:color w:val="000000"/>
          <w:sz w:val="28"/>
          <w:szCs w:val="28"/>
        </w:rPr>
        <w:t>филиалом в п. Сосьва.</w:t>
      </w:r>
      <w:r w:rsidRPr="00F63663">
        <w:rPr>
          <w:rFonts w:ascii="Times New Roman" w:hAnsi="Times New Roman" w:cs="Times New Roman"/>
          <w:sz w:val="28"/>
          <w:szCs w:val="28"/>
        </w:rPr>
        <w:t xml:space="preserve"> </w:t>
      </w:r>
    </w:p>
    <w:p w:rsidR="00F502FE" w:rsidRPr="00F63663" w:rsidRDefault="00F502FE" w:rsidP="00F502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t>В 2018 году:</w:t>
      </w:r>
    </w:p>
    <w:p w:rsidR="00F502FE" w:rsidRPr="00F63663" w:rsidRDefault="00F502FE" w:rsidP="00F502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t xml:space="preserve">- в рамках юбилейного мероприятия в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Березово открыта мемориальная доска в честь первооткрывателя Березовского газового месторождения Быстрицкого А.Г., памятник истории и культуры регионального значения «Дом купца К.В. Добровольского, 1876 года постройки», памятник рыбаку; </w:t>
      </w:r>
    </w:p>
    <w:p w:rsidR="00F502FE" w:rsidRPr="00F63663" w:rsidRDefault="00F502FE" w:rsidP="00F502FE">
      <w:pPr>
        <w:tabs>
          <w:tab w:val="left" w:pos="851"/>
        </w:tabs>
        <w:spacing w:after="0" w:line="0" w:lineRule="atLeast"/>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 в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Игрим</w:t>
      </w:r>
      <w:proofErr w:type="spellEnd"/>
      <w:r w:rsidRPr="00F63663">
        <w:rPr>
          <w:rFonts w:ascii="Times New Roman" w:hAnsi="Times New Roman" w:cs="Times New Roman"/>
          <w:sz w:val="28"/>
          <w:szCs w:val="28"/>
        </w:rPr>
        <w:t xml:space="preserve"> открыт удаленный электронный читальный зал Президентской библиотеки имени Б. Н. Ельцина, созданный в рамках Соглашения о сотрудничестве, заключённого между Президентской библиотекой имени Бориса Николаевича Ельцина и муниципальным казенным учреждением </w:t>
      </w:r>
      <w:r w:rsidRPr="00F63663">
        <w:rPr>
          <w:rFonts w:ascii="Times New Roman" w:hAnsi="Times New Roman" w:cs="Times New Roman"/>
          <w:sz w:val="28"/>
          <w:szCs w:val="28"/>
        </w:rPr>
        <w:lastRenderedPageBreak/>
        <w:t>«</w:t>
      </w:r>
      <w:proofErr w:type="spellStart"/>
      <w:r w:rsidRPr="00F63663">
        <w:rPr>
          <w:rFonts w:ascii="Times New Roman" w:hAnsi="Times New Roman" w:cs="Times New Roman"/>
          <w:sz w:val="28"/>
          <w:szCs w:val="28"/>
        </w:rPr>
        <w:t>Игримский</w:t>
      </w:r>
      <w:proofErr w:type="spellEnd"/>
      <w:r w:rsidRPr="00F63663">
        <w:rPr>
          <w:rFonts w:ascii="Times New Roman" w:hAnsi="Times New Roman" w:cs="Times New Roman"/>
          <w:sz w:val="28"/>
          <w:szCs w:val="28"/>
        </w:rPr>
        <w:t xml:space="preserve"> культурно-досуговый центр».  Открытие доступа к информационным ресурсам Президентской библиотеки дает возможность жителям пользоваться уникальными аудио - и видеодокументами, электронными копиями архивных документов по истории России, русскому языку, редкими книжными изданиями.</w:t>
      </w:r>
    </w:p>
    <w:p w:rsidR="00F502FE" w:rsidRPr="00F63663" w:rsidRDefault="00F502FE" w:rsidP="00F502FE">
      <w:pPr>
        <w:widowControl w:val="0"/>
        <w:autoSpaceDE w:val="0"/>
        <w:autoSpaceDN w:val="0"/>
        <w:spacing w:after="0" w:line="240" w:lineRule="auto"/>
        <w:ind w:firstLine="708"/>
        <w:jc w:val="both"/>
        <w:outlineLvl w:val="1"/>
        <w:rPr>
          <w:rFonts w:ascii="Times New Roman" w:hAnsi="Times New Roman" w:cs="Times New Roman"/>
          <w:sz w:val="28"/>
          <w:szCs w:val="28"/>
        </w:rPr>
      </w:pPr>
      <w:r w:rsidRPr="00F63663">
        <w:rPr>
          <w:rFonts w:ascii="Times New Roman" w:hAnsi="Times New Roman" w:cs="Times New Roman"/>
          <w:sz w:val="28"/>
          <w:szCs w:val="28"/>
        </w:rPr>
        <w:t xml:space="preserve">В рамках муниципальной программы «Культурное пространство Березовского района» (постановление администрации Березовского района от 21.11.2018 №1053) осуществляется реализация регионального проекта «Культурная среда». Финансовые средства будут направлены </w:t>
      </w:r>
      <w:proofErr w:type="gramStart"/>
      <w:r w:rsidRPr="00F63663">
        <w:rPr>
          <w:rFonts w:ascii="Times New Roman" w:hAnsi="Times New Roman" w:cs="Times New Roman"/>
          <w:sz w:val="28"/>
          <w:szCs w:val="28"/>
        </w:rPr>
        <w:t>на</w:t>
      </w:r>
      <w:proofErr w:type="gramEnd"/>
      <w:r w:rsidRPr="00F63663">
        <w:rPr>
          <w:rFonts w:ascii="Times New Roman" w:hAnsi="Times New Roman" w:cs="Times New Roman"/>
          <w:sz w:val="28"/>
          <w:szCs w:val="28"/>
        </w:rPr>
        <w:t>:</w:t>
      </w:r>
    </w:p>
    <w:p w:rsidR="00F502FE" w:rsidRPr="00F63663" w:rsidRDefault="00F502FE" w:rsidP="00F502FE">
      <w:pPr>
        <w:widowControl w:val="0"/>
        <w:autoSpaceDE w:val="0"/>
        <w:autoSpaceDN w:val="0"/>
        <w:spacing w:after="0" w:line="240" w:lineRule="auto"/>
        <w:ind w:firstLine="708"/>
        <w:jc w:val="both"/>
        <w:outlineLvl w:val="1"/>
        <w:rPr>
          <w:rFonts w:ascii="Times New Roman" w:hAnsi="Times New Roman" w:cs="Times New Roman"/>
          <w:sz w:val="28"/>
          <w:szCs w:val="28"/>
        </w:rPr>
      </w:pPr>
      <w:r w:rsidRPr="00F63663">
        <w:rPr>
          <w:rFonts w:ascii="Times New Roman" w:hAnsi="Times New Roman" w:cs="Times New Roman"/>
          <w:sz w:val="28"/>
          <w:szCs w:val="28"/>
        </w:rPr>
        <w:t>- увеличение количества организаций культуры, получивших современное оборудование на 3 ед. к 2021 году;</w:t>
      </w:r>
    </w:p>
    <w:p w:rsidR="00F502FE" w:rsidRPr="00F63663" w:rsidRDefault="00F502FE" w:rsidP="00F502FE">
      <w:pPr>
        <w:widowControl w:val="0"/>
        <w:autoSpaceDE w:val="0"/>
        <w:autoSpaceDN w:val="0"/>
        <w:spacing w:after="0" w:line="240" w:lineRule="auto"/>
        <w:ind w:firstLine="708"/>
        <w:jc w:val="both"/>
        <w:outlineLvl w:val="1"/>
        <w:rPr>
          <w:rFonts w:ascii="Times New Roman" w:hAnsi="Times New Roman" w:cs="Times New Roman"/>
          <w:color w:val="000000"/>
          <w:sz w:val="28"/>
          <w:szCs w:val="28"/>
        </w:rPr>
      </w:pPr>
      <w:r w:rsidRPr="00F63663">
        <w:rPr>
          <w:rFonts w:ascii="Times New Roman" w:hAnsi="Times New Roman" w:cs="Times New Roman"/>
          <w:sz w:val="28"/>
          <w:szCs w:val="28"/>
        </w:rPr>
        <w:t xml:space="preserve">- создание модельной библиотеки в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 xml:space="preserve"> на базе существующей общедоступной библиотеки.</w:t>
      </w:r>
    </w:p>
    <w:p w:rsidR="00F502FE" w:rsidRPr="00F63663" w:rsidRDefault="00F502FE" w:rsidP="00F502F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63663">
        <w:rPr>
          <w:rFonts w:ascii="Times New Roman" w:hAnsi="Times New Roman" w:cs="Times New Roman"/>
          <w:sz w:val="28"/>
          <w:szCs w:val="28"/>
        </w:rPr>
        <w:t>На 01.01.2019 электронный каталог общедоступных библиотек Березовского района насчитывает 150 092 запис</w:t>
      </w:r>
      <w:r w:rsidR="00983212" w:rsidRPr="00F63663">
        <w:rPr>
          <w:rFonts w:ascii="Times New Roman" w:hAnsi="Times New Roman" w:cs="Times New Roman"/>
          <w:sz w:val="28"/>
          <w:szCs w:val="28"/>
        </w:rPr>
        <w:t>и</w:t>
      </w:r>
      <w:r w:rsidRPr="00F63663">
        <w:rPr>
          <w:rFonts w:ascii="Times New Roman" w:hAnsi="Times New Roman" w:cs="Times New Roman"/>
          <w:sz w:val="28"/>
          <w:szCs w:val="28"/>
        </w:rPr>
        <w:t>, что составляет 100% от общего объема документного фонда библиотек.</w:t>
      </w:r>
    </w:p>
    <w:p w:rsidR="00F502FE" w:rsidRPr="00F63663" w:rsidRDefault="00F502FE" w:rsidP="00F502FE">
      <w:pPr>
        <w:autoSpaceDE w:val="0"/>
        <w:autoSpaceDN w:val="0"/>
        <w:spacing w:after="0" w:line="240" w:lineRule="auto"/>
        <w:ind w:firstLine="709"/>
        <w:contextualSpacing/>
        <w:jc w:val="both"/>
        <w:rPr>
          <w:rFonts w:ascii="Times New Roman" w:eastAsia="Batang" w:hAnsi="Times New Roman" w:cs="Times New Roman"/>
          <w:sz w:val="28"/>
          <w:szCs w:val="28"/>
        </w:rPr>
      </w:pPr>
      <w:r w:rsidRPr="00F63663">
        <w:rPr>
          <w:rFonts w:ascii="Times New Roman" w:hAnsi="Times New Roman" w:cs="Times New Roman"/>
          <w:color w:val="000000"/>
          <w:sz w:val="28"/>
          <w:szCs w:val="28"/>
        </w:rPr>
        <w:t xml:space="preserve">К 2025 году будут завершены работы по внесению </w:t>
      </w:r>
      <w:r w:rsidRPr="00F63663">
        <w:rPr>
          <w:rFonts w:ascii="Times New Roman" w:eastAsia="Batang" w:hAnsi="Times New Roman" w:cs="Times New Roman"/>
          <w:sz w:val="28"/>
          <w:szCs w:val="28"/>
        </w:rPr>
        <w:t>предметов и музейных коллекций в электронный каталог.</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В 2019 году планируется:</w:t>
      </w:r>
    </w:p>
    <w:p w:rsidR="00F502FE" w:rsidRPr="00F63663"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завершение строительства образовательно-культурного комплекса в           с. Теги 100/2342 уч./</w:t>
      </w:r>
      <w:proofErr w:type="spellStart"/>
      <w:r w:rsidRPr="00F63663">
        <w:rPr>
          <w:rFonts w:ascii="Times New Roman" w:eastAsia="Times New Roman" w:hAnsi="Times New Roman" w:cs="Times New Roman"/>
          <w:sz w:val="28"/>
          <w:szCs w:val="28"/>
          <w:lang w:eastAsia="ru-RU"/>
        </w:rPr>
        <w:t>кв</w:t>
      </w:r>
      <w:proofErr w:type="gramStart"/>
      <w:r w:rsidRPr="00F63663">
        <w:rPr>
          <w:rFonts w:ascii="Times New Roman" w:eastAsia="Times New Roman" w:hAnsi="Times New Roman" w:cs="Times New Roman"/>
          <w:sz w:val="28"/>
          <w:szCs w:val="28"/>
          <w:lang w:eastAsia="ru-RU"/>
        </w:rPr>
        <w:t>.м</w:t>
      </w:r>
      <w:proofErr w:type="spellEnd"/>
      <w:proofErr w:type="gramEnd"/>
      <w:r w:rsidRPr="00F63663">
        <w:rPr>
          <w:rFonts w:ascii="Times New Roman" w:eastAsia="Times New Roman" w:hAnsi="Times New Roman" w:cs="Times New Roman"/>
          <w:sz w:val="28"/>
          <w:szCs w:val="28"/>
          <w:lang w:eastAsia="ru-RU"/>
        </w:rPr>
        <w:t xml:space="preserve"> и в д. </w:t>
      </w:r>
      <w:proofErr w:type="spellStart"/>
      <w:r w:rsidRPr="00F63663">
        <w:rPr>
          <w:rFonts w:ascii="Times New Roman" w:eastAsia="Times New Roman" w:hAnsi="Times New Roman" w:cs="Times New Roman"/>
          <w:sz w:val="28"/>
          <w:szCs w:val="28"/>
          <w:lang w:eastAsia="ru-RU"/>
        </w:rPr>
        <w:t>Хулимсунт</w:t>
      </w:r>
      <w:proofErr w:type="spellEnd"/>
      <w:r w:rsidRPr="00F63663">
        <w:rPr>
          <w:rFonts w:ascii="Times New Roman" w:eastAsia="Times New Roman" w:hAnsi="Times New Roman" w:cs="Times New Roman"/>
          <w:sz w:val="28"/>
          <w:szCs w:val="28"/>
          <w:lang w:eastAsia="ru-RU"/>
        </w:rPr>
        <w:t xml:space="preserve"> на 140/75 уч./ мест.;</w:t>
      </w:r>
    </w:p>
    <w:p w:rsidR="00F502FE" w:rsidRPr="00F63663" w:rsidRDefault="00F502FE" w:rsidP="00F502FE">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 проведение реставрационных работ на объекте культурного наследия «Мост деревянный </w:t>
      </w:r>
      <w:r w:rsidR="00983212" w:rsidRPr="00F63663">
        <w:rPr>
          <w:rFonts w:ascii="Times New Roman" w:eastAsia="Times New Roman" w:hAnsi="Times New Roman" w:cs="Times New Roman"/>
          <w:sz w:val="28"/>
          <w:szCs w:val="28"/>
          <w:lang w:eastAsia="ru-RU"/>
        </w:rPr>
        <w:t xml:space="preserve">на ряжах </w:t>
      </w:r>
      <w:r w:rsidRPr="00F63663">
        <w:rPr>
          <w:rFonts w:ascii="Times New Roman" w:eastAsia="Times New Roman" w:hAnsi="Times New Roman" w:cs="Times New Roman"/>
          <w:sz w:val="28"/>
          <w:szCs w:val="28"/>
          <w:lang w:eastAsia="ru-RU"/>
        </w:rPr>
        <w:t xml:space="preserve">через овраг </w:t>
      </w:r>
      <w:proofErr w:type="spellStart"/>
      <w:r w:rsidRPr="00F63663">
        <w:rPr>
          <w:rFonts w:ascii="Times New Roman" w:eastAsia="Times New Roman" w:hAnsi="Times New Roman" w:cs="Times New Roman"/>
          <w:sz w:val="28"/>
          <w:szCs w:val="28"/>
          <w:lang w:eastAsia="ru-RU"/>
        </w:rPr>
        <w:t>Култычный</w:t>
      </w:r>
      <w:proofErr w:type="spellEnd"/>
      <w:r w:rsidRPr="00F63663">
        <w:rPr>
          <w:rFonts w:ascii="Times New Roman" w:eastAsia="Times New Roman" w:hAnsi="Times New Roman" w:cs="Times New Roman"/>
          <w:sz w:val="28"/>
          <w:szCs w:val="28"/>
          <w:lang w:eastAsia="ru-RU"/>
        </w:rPr>
        <w:t>».</w:t>
      </w:r>
    </w:p>
    <w:p w:rsidR="00F502FE" w:rsidRPr="00F63663"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Целью государственной политики в сфере культуры, искусства и массовых коммуникаций на 2020 – 2024 годы будет являться дальнейшее развитие и реализация культурного и духовного потенциала населения Березовского района.</w:t>
      </w:r>
    </w:p>
    <w:p w:rsidR="00F502FE" w:rsidRPr="00F63663"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Основными направлениями деятельности для достижения поставленной цели определены приоритеты:</w:t>
      </w:r>
    </w:p>
    <w:p w:rsidR="00F502FE" w:rsidRPr="00F63663"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модернизация и развитие учреждений и организаций культуры;</w:t>
      </w:r>
    </w:p>
    <w:p w:rsidR="00F502FE" w:rsidRPr="00F63663"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поддержка творческих инициатив, способствующих самореализации населения;</w:t>
      </w:r>
    </w:p>
    <w:p w:rsidR="00F502FE" w:rsidRPr="00F63663"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 xml:space="preserve">-организационные, </w:t>
      </w:r>
      <w:proofErr w:type="gramStart"/>
      <w:r w:rsidRPr="00F63663">
        <w:rPr>
          <w:rFonts w:ascii="Times New Roman" w:eastAsia="Times New Roman" w:hAnsi="Times New Roman" w:cs="Times New Roman"/>
          <w:sz w:val="28"/>
          <w:szCs w:val="28"/>
          <w:lang w:eastAsia="ru-RU"/>
        </w:rPr>
        <w:t>экономические механизмы</w:t>
      </w:r>
      <w:proofErr w:type="gramEnd"/>
      <w:r w:rsidRPr="00F63663">
        <w:rPr>
          <w:rFonts w:ascii="Times New Roman" w:eastAsia="Times New Roman" w:hAnsi="Times New Roman" w:cs="Times New Roman"/>
          <w:sz w:val="28"/>
          <w:szCs w:val="28"/>
          <w:lang w:eastAsia="ru-RU"/>
        </w:rPr>
        <w:t xml:space="preserve"> развития культуры, архивного дела и историко-культурного наследия.</w:t>
      </w:r>
    </w:p>
    <w:p w:rsidR="00F502FE" w:rsidRPr="00F63663"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
    <w:p w:rsidR="00F502FE" w:rsidRPr="00F63663" w:rsidRDefault="00F502FE" w:rsidP="00F502FE">
      <w:pPr>
        <w:spacing w:after="0" w:line="240" w:lineRule="auto"/>
        <w:ind w:firstLine="709"/>
        <w:jc w:val="both"/>
        <w:rPr>
          <w:rFonts w:ascii="Times New Roman" w:eastAsia="Times New Roman" w:hAnsi="Times New Roman" w:cs="Times New Roman"/>
          <w:b/>
          <w:iCs/>
          <w:sz w:val="28"/>
          <w:szCs w:val="28"/>
          <w:lang w:eastAsia="ru-RU"/>
        </w:rPr>
      </w:pPr>
      <w:r w:rsidRPr="00F63663">
        <w:rPr>
          <w:rFonts w:ascii="Times New Roman" w:eastAsia="Times New Roman" w:hAnsi="Times New Roman" w:cs="Times New Roman"/>
          <w:b/>
          <w:iCs/>
          <w:sz w:val="28"/>
          <w:szCs w:val="28"/>
          <w:lang w:eastAsia="ru-RU"/>
        </w:rPr>
        <w:t>10.4. Физическая культура и спорт</w:t>
      </w:r>
    </w:p>
    <w:p w:rsidR="00F502FE" w:rsidRPr="00F63663" w:rsidRDefault="00F502FE" w:rsidP="00F502FE">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63663">
        <w:rPr>
          <w:rFonts w:ascii="Times New Roman" w:eastAsia="Times New Roman" w:hAnsi="Times New Roman" w:cs="Times New Roman"/>
          <w:sz w:val="28"/>
          <w:szCs w:val="28"/>
          <w:lang w:eastAsia="ru-RU"/>
        </w:rPr>
        <w:t>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детско-юношеского спорта и спорта высших достижений, и как результат увеличение продолжительности жизни населения.</w:t>
      </w:r>
    </w:p>
    <w:p w:rsidR="00F502FE" w:rsidRPr="00F63663" w:rsidRDefault="00F502FE" w:rsidP="00F502FE">
      <w:pPr>
        <w:tabs>
          <w:tab w:val="left" w:pos="540"/>
          <w:tab w:val="left" w:pos="709"/>
        </w:tabs>
        <w:spacing w:after="0" w:line="0" w:lineRule="atLeast"/>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По состоянию на 01.01.2019 в районе </w:t>
      </w:r>
      <w:r w:rsidR="00132A52" w:rsidRPr="00F63663">
        <w:rPr>
          <w:rFonts w:ascii="Times New Roman" w:hAnsi="Times New Roman" w:cs="Times New Roman"/>
          <w:sz w:val="28"/>
          <w:szCs w:val="28"/>
        </w:rPr>
        <w:t xml:space="preserve">увеличилось количество спортивных сооружений </w:t>
      </w:r>
      <w:r w:rsidR="005615A3" w:rsidRPr="00F63663">
        <w:rPr>
          <w:rFonts w:ascii="Times New Roman" w:hAnsi="Times New Roman" w:cs="Times New Roman"/>
          <w:sz w:val="28"/>
          <w:szCs w:val="28"/>
        </w:rPr>
        <w:t xml:space="preserve">и составило 70 единиц, в связи с вводом в эксплуатацию 1 плоскостного сооружения – уличной спортивной площадки в п. </w:t>
      </w:r>
      <w:proofErr w:type="spellStart"/>
      <w:r w:rsidR="005615A3" w:rsidRPr="00F63663">
        <w:rPr>
          <w:rFonts w:ascii="Times New Roman" w:hAnsi="Times New Roman" w:cs="Times New Roman"/>
          <w:sz w:val="28"/>
          <w:szCs w:val="28"/>
        </w:rPr>
        <w:t>Ванзетур</w:t>
      </w:r>
      <w:proofErr w:type="spellEnd"/>
      <w:r w:rsidR="005615A3" w:rsidRPr="00F63663">
        <w:rPr>
          <w:rFonts w:ascii="Times New Roman" w:hAnsi="Times New Roman" w:cs="Times New Roman"/>
          <w:sz w:val="28"/>
          <w:szCs w:val="28"/>
        </w:rPr>
        <w:t>.</w:t>
      </w:r>
      <w:r w:rsidRPr="00F63663">
        <w:rPr>
          <w:rFonts w:ascii="Times New Roman" w:hAnsi="Times New Roman" w:cs="Times New Roman"/>
          <w:sz w:val="28"/>
          <w:szCs w:val="28"/>
        </w:rPr>
        <w:t xml:space="preserve"> </w:t>
      </w:r>
    </w:p>
    <w:p w:rsidR="00F502FE" w:rsidRPr="00F63663" w:rsidRDefault="00F502FE" w:rsidP="00F502FE">
      <w:pPr>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lastRenderedPageBreak/>
        <w:t>В 2018 году для занятия спортом установлен турниковый комплекс «</w:t>
      </w:r>
      <w:proofErr w:type="spellStart"/>
      <w:r w:rsidRPr="00F63663">
        <w:rPr>
          <w:rFonts w:ascii="Times New Roman" w:hAnsi="Times New Roman" w:cs="Times New Roman"/>
          <w:sz w:val="28"/>
          <w:szCs w:val="28"/>
          <w:lang w:val="en-US"/>
        </w:rPr>
        <w:t>StreetWorkout</w:t>
      </w:r>
      <w:proofErr w:type="spellEnd"/>
      <w:r w:rsidRPr="00F63663">
        <w:rPr>
          <w:rFonts w:ascii="Times New Roman" w:hAnsi="Times New Roman" w:cs="Times New Roman"/>
          <w:sz w:val="28"/>
          <w:szCs w:val="28"/>
        </w:rPr>
        <w:t xml:space="preserve">» в </w:t>
      </w:r>
      <w:r w:rsidR="005615A3" w:rsidRPr="00F63663">
        <w:rPr>
          <w:rFonts w:ascii="Times New Roman" w:hAnsi="Times New Roman" w:cs="Times New Roman"/>
          <w:sz w:val="28"/>
          <w:szCs w:val="28"/>
        </w:rPr>
        <w:t xml:space="preserve">населенных пунктах: </w:t>
      </w:r>
      <w:proofErr w:type="spellStart"/>
      <w:r w:rsidRPr="00F63663">
        <w:rPr>
          <w:rFonts w:ascii="Times New Roman" w:hAnsi="Times New Roman" w:cs="Times New Roman"/>
          <w:sz w:val="28"/>
          <w:szCs w:val="28"/>
        </w:rPr>
        <w:t>Ванзетур</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Няксимволь</w:t>
      </w:r>
      <w:proofErr w:type="spellEnd"/>
      <w:r w:rsidRPr="00F63663">
        <w:rPr>
          <w:rFonts w:ascii="Times New Roman" w:hAnsi="Times New Roman" w:cs="Times New Roman"/>
          <w:sz w:val="28"/>
          <w:szCs w:val="28"/>
        </w:rPr>
        <w:t xml:space="preserve"> и </w:t>
      </w:r>
      <w:proofErr w:type="spellStart"/>
      <w:r w:rsidRPr="00F63663">
        <w:rPr>
          <w:rFonts w:ascii="Times New Roman" w:hAnsi="Times New Roman" w:cs="Times New Roman"/>
          <w:sz w:val="28"/>
          <w:szCs w:val="28"/>
        </w:rPr>
        <w:t>Хулимсунт</w:t>
      </w:r>
      <w:proofErr w:type="spellEnd"/>
      <w:r w:rsidRPr="00F63663">
        <w:rPr>
          <w:rFonts w:ascii="Times New Roman" w:hAnsi="Times New Roman" w:cs="Times New Roman"/>
          <w:sz w:val="28"/>
          <w:szCs w:val="28"/>
        </w:rPr>
        <w:t>.</w:t>
      </w:r>
    </w:p>
    <w:p w:rsidR="00F502FE" w:rsidRPr="00F63663" w:rsidRDefault="00F502FE" w:rsidP="00F502FE">
      <w:pPr>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t>В соответствии с принципами проектного управления в муниципальную программу «Развитие физической культуры, спорта, туризма и молодежной политики в Березовском районе» включены региональные проекты, в том числе:</w:t>
      </w:r>
    </w:p>
    <w:p w:rsidR="00F502FE" w:rsidRPr="00F63663" w:rsidRDefault="00F502FE" w:rsidP="00F502FE">
      <w:pPr>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t xml:space="preserve">-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w:t>
      </w:r>
      <w:proofErr w:type="gramStart"/>
      <w:r w:rsidRPr="00F63663">
        <w:rPr>
          <w:rFonts w:ascii="Times New Roman" w:hAnsi="Times New Roman" w:cs="Times New Roman"/>
          <w:sz w:val="28"/>
          <w:szCs w:val="28"/>
        </w:rPr>
        <w:t>Цель –</w:t>
      </w:r>
      <w:r w:rsidR="005615A3" w:rsidRPr="00F63663">
        <w:rPr>
          <w:rFonts w:ascii="Times New Roman" w:hAnsi="Times New Roman" w:cs="Times New Roman"/>
          <w:sz w:val="28"/>
          <w:szCs w:val="28"/>
        </w:rPr>
        <w:t xml:space="preserve"> </w:t>
      </w:r>
      <w:r w:rsidRPr="00F63663">
        <w:rPr>
          <w:rFonts w:ascii="Times New Roman" w:hAnsi="Times New Roman" w:cs="Times New Roman"/>
          <w:sz w:val="28"/>
          <w:szCs w:val="28"/>
        </w:rPr>
        <w:t xml:space="preserve">к 2024 году </w:t>
      </w:r>
      <w:r w:rsidR="005615A3" w:rsidRPr="00F63663">
        <w:rPr>
          <w:rFonts w:ascii="Times New Roman" w:hAnsi="Times New Roman" w:cs="Times New Roman"/>
          <w:sz w:val="28"/>
          <w:szCs w:val="28"/>
        </w:rPr>
        <w:t xml:space="preserve"> увеличение </w:t>
      </w:r>
      <w:r w:rsidRPr="00F63663">
        <w:rPr>
          <w:rFonts w:ascii="Times New Roman" w:hAnsi="Times New Roman" w:cs="Times New Roman"/>
          <w:sz w:val="28"/>
          <w:szCs w:val="28"/>
        </w:rPr>
        <w:t>до 62%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вовлечение в подготовку и выполнение нормативов Всероссийского физкультурно-спортивного комплекса «Готов к труду и обороне» (</w:t>
      </w:r>
      <w:r w:rsidR="00F63663" w:rsidRPr="00F63663">
        <w:rPr>
          <w:rFonts w:ascii="Times New Roman" w:hAnsi="Times New Roman" w:cs="Times New Roman"/>
          <w:sz w:val="28"/>
          <w:szCs w:val="28"/>
        </w:rPr>
        <w:t xml:space="preserve">далее - </w:t>
      </w:r>
      <w:r w:rsidRPr="00F63663">
        <w:rPr>
          <w:rFonts w:ascii="Times New Roman" w:hAnsi="Times New Roman" w:cs="Times New Roman"/>
          <w:sz w:val="28"/>
          <w:szCs w:val="28"/>
        </w:rPr>
        <w:t>ГТО), а также подготовка спортивного резерва и развитие спортивной инфраструктуры.</w:t>
      </w:r>
      <w:proofErr w:type="gramEnd"/>
    </w:p>
    <w:p w:rsidR="00F502FE" w:rsidRPr="00F63663" w:rsidRDefault="00F502FE" w:rsidP="00F502FE">
      <w:pPr>
        <w:suppressAutoHyphens/>
        <w:spacing w:after="0" w:line="240" w:lineRule="auto"/>
        <w:ind w:firstLine="708"/>
        <w:jc w:val="both"/>
        <w:rPr>
          <w:rFonts w:ascii="Times New Roman" w:hAnsi="Times New Roman" w:cs="Times New Roman"/>
          <w:sz w:val="28"/>
          <w:szCs w:val="28"/>
        </w:rPr>
      </w:pPr>
      <w:r w:rsidRPr="00F63663">
        <w:rPr>
          <w:rFonts w:ascii="Times New Roman" w:hAnsi="Times New Roman" w:cs="Times New Roman"/>
          <w:sz w:val="28"/>
          <w:szCs w:val="28"/>
        </w:rPr>
        <w:t xml:space="preserve">Ведется целенаправленная работа по приему тестовых испытаний Всероссийского физкультурно-спортивного комплекса «Готов к труду и обороне». </w:t>
      </w:r>
      <w:r w:rsidR="00E637BC" w:rsidRPr="00F63663">
        <w:rPr>
          <w:rFonts w:ascii="Times New Roman" w:hAnsi="Times New Roman" w:cs="Times New Roman"/>
          <w:sz w:val="28"/>
          <w:szCs w:val="28"/>
        </w:rPr>
        <w:t>В 2018 году у</w:t>
      </w:r>
      <w:r w:rsidRPr="00F63663">
        <w:rPr>
          <w:rFonts w:ascii="Times New Roman" w:hAnsi="Times New Roman" w:cs="Times New Roman"/>
          <w:sz w:val="28"/>
          <w:szCs w:val="28"/>
        </w:rPr>
        <w:t xml:space="preserve">частие в выполнении нормативного испытания (тестов) комплексов ГТО приняло 399 человек, знак отличия получили 130. Прогнозируется увеличение доли граждан Березовского района, выполнивших нормативы Всероссийского физкультурно-спортивного комплекса ГТО, в общей численности населения района </w:t>
      </w:r>
      <w:r w:rsidRPr="00F63663">
        <w:rPr>
          <w:rFonts w:ascii="Times New Roman" w:hAnsi="Times New Roman" w:cs="Times New Roman"/>
          <w:color w:val="000000"/>
          <w:sz w:val="28"/>
          <w:szCs w:val="28"/>
        </w:rPr>
        <w:t xml:space="preserve">с 25% </w:t>
      </w:r>
      <w:r w:rsidRPr="00F63663">
        <w:rPr>
          <w:rFonts w:ascii="Times New Roman" w:hAnsi="Times New Roman" w:cs="Times New Roman"/>
          <w:sz w:val="28"/>
          <w:szCs w:val="28"/>
        </w:rPr>
        <w:t xml:space="preserve">до </w:t>
      </w:r>
      <w:r w:rsidRPr="00F63663">
        <w:rPr>
          <w:rFonts w:ascii="Times New Roman" w:hAnsi="Times New Roman" w:cs="Times New Roman"/>
          <w:color w:val="000000"/>
          <w:sz w:val="28"/>
          <w:szCs w:val="28"/>
        </w:rPr>
        <w:t>50%</w:t>
      </w:r>
      <w:r w:rsidRPr="00F63663">
        <w:rPr>
          <w:rFonts w:ascii="Times New Roman" w:hAnsi="Times New Roman" w:cs="Times New Roman"/>
          <w:sz w:val="28"/>
          <w:szCs w:val="28"/>
        </w:rPr>
        <w:t>, из них учащихся и студентов</w:t>
      </w:r>
      <w:r w:rsidRPr="00F63663">
        <w:rPr>
          <w:rFonts w:ascii="Times New Roman" w:hAnsi="Times New Roman" w:cs="Times New Roman"/>
          <w:color w:val="000000"/>
          <w:sz w:val="28"/>
          <w:szCs w:val="28"/>
        </w:rPr>
        <w:t xml:space="preserve"> с 40% </w:t>
      </w:r>
      <w:r w:rsidRPr="00F63663">
        <w:rPr>
          <w:rFonts w:ascii="Times New Roman" w:hAnsi="Times New Roman" w:cs="Times New Roman"/>
          <w:sz w:val="28"/>
          <w:szCs w:val="28"/>
        </w:rPr>
        <w:t xml:space="preserve">до </w:t>
      </w:r>
      <w:r w:rsidRPr="00F63663">
        <w:rPr>
          <w:rFonts w:ascii="Times New Roman" w:hAnsi="Times New Roman" w:cs="Times New Roman"/>
          <w:color w:val="000000"/>
          <w:sz w:val="28"/>
          <w:szCs w:val="28"/>
        </w:rPr>
        <w:t>65%.</w:t>
      </w:r>
    </w:p>
    <w:p w:rsidR="00F502FE" w:rsidRPr="00F63663" w:rsidRDefault="00F502FE" w:rsidP="00F502FE">
      <w:pPr>
        <w:widowControl w:val="0"/>
        <w:spacing w:after="0" w:line="240" w:lineRule="auto"/>
        <w:ind w:firstLine="708"/>
        <w:jc w:val="both"/>
        <w:rPr>
          <w:rFonts w:ascii="Times New Roman" w:eastAsia="Batang" w:hAnsi="Times New Roman" w:cs="Times New Roman"/>
          <w:sz w:val="28"/>
          <w:szCs w:val="28"/>
        </w:rPr>
      </w:pPr>
      <w:r w:rsidRPr="00F63663">
        <w:rPr>
          <w:rFonts w:ascii="Times New Roman" w:eastAsia="Batang" w:hAnsi="Times New Roman" w:cs="Times New Roman"/>
          <w:sz w:val="28"/>
          <w:szCs w:val="28"/>
        </w:rPr>
        <w:t>В прогнозный период продолжится работа по развитию адаптивного спорта.</w:t>
      </w:r>
    </w:p>
    <w:p w:rsidR="00F502FE" w:rsidRPr="00F63663" w:rsidRDefault="00F502FE" w:rsidP="00F502F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63663">
        <w:rPr>
          <w:rFonts w:ascii="Times New Roman" w:eastAsia="Times New Roman" w:hAnsi="Times New Roman" w:cs="Times New Roman"/>
          <w:sz w:val="28"/>
          <w:szCs w:val="28"/>
          <w:lang w:eastAsia="ru-RU"/>
        </w:rPr>
        <w:t>Физкультурно-оздоровительную и спортивную работу с инвалидами и лицами с ограниченными возможностями, занимающихся в группах и секциях, проводят 3 специалиста адаптивной физической культуры и 1 тренер по адаптивной физической культуре, имею</w:t>
      </w:r>
      <w:r w:rsidR="00983212" w:rsidRPr="00F63663">
        <w:rPr>
          <w:rFonts w:ascii="Times New Roman" w:eastAsia="Times New Roman" w:hAnsi="Times New Roman" w:cs="Times New Roman"/>
          <w:sz w:val="28"/>
          <w:szCs w:val="28"/>
          <w:lang w:eastAsia="ru-RU"/>
        </w:rPr>
        <w:t>щие профессиональное образование</w:t>
      </w:r>
      <w:r w:rsidRPr="00F63663">
        <w:rPr>
          <w:rFonts w:ascii="Times New Roman" w:eastAsia="Times New Roman" w:hAnsi="Times New Roman" w:cs="Times New Roman"/>
          <w:sz w:val="28"/>
          <w:szCs w:val="28"/>
          <w:lang w:eastAsia="ru-RU"/>
        </w:rPr>
        <w:t xml:space="preserve"> и 2 тренера имеющих профессиональную переподгото</w:t>
      </w:r>
      <w:bookmarkStart w:id="0" w:name="_GoBack"/>
      <w:bookmarkEnd w:id="0"/>
      <w:r w:rsidRPr="00F63663">
        <w:rPr>
          <w:rFonts w:ascii="Times New Roman" w:eastAsia="Times New Roman" w:hAnsi="Times New Roman" w:cs="Times New Roman"/>
          <w:sz w:val="28"/>
          <w:szCs w:val="28"/>
          <w:lang w:eastAsia="ru-RU"/>
        </w:rPr>
        <w:t>вку «Адаптивная физическая культура».</w:t>
      </w:r>
      <w:proofErr w:type="gramEnd"/>
      <w:r w:rsidRPr="00F63663">
        <w:rPr>
          <w:rFonts w:ascii="Times New Roman" w:eastAsia="Times New Roman" w:hAnsi="Times New Roman" w:cs="Times New Roman"/>
          <w:sz w:val="28"/>
          <w:szCs w:val="28"/>
          <w:lang w:eastAsia="ru-RU"/>
        </w:rPr>
        <w:t xml:space="preserve"> В 2018 году приняли участие 83 человека (2017 год – 67 чел.). Прогноз показателя - доля лиц с ограниченными возможностями здоровья и инвалидов, систематически занимающихся физической культурой</w:t>
      </w:r>
      <w:r w:rsidR="00E637BC" w:rsidRPr="00F63663">
        <w:rPr>
          <w:rFonts w:ascii="Times New Roman" w:eastAsia="Times New Roman" w:hAnsi="Times New Roman" w:cs="Times New Roman"/>
          <w:sz w:val="28"/>
          <w:szCs w:val="28"/>
          <w:lang w:eastAsia="ru-RU"/>
        </w:rPr>
        <w:t>,</w:t>
      </w:r>
      <w:r w:rsidRPr="00F63663">
        <w:rPr>
          <w:rFonts w:ascii="Times New Roman" w:eastAsia="Times New Roman" w:hAnsi="Times New Roman" w:cs="Times New Roman"/>
          <w:sz w:val="28"/>
          <w:szCs w:val="28"/>
          <w:lang w:eastAsia="ru-RU"/>
        </w:rPr>
        <w:t xml:space="preserve"> увеличится от 11,7% до 18%. </w:t>
      </w:r>
      <w:r w:rsidRPr="00F63663">
        <w:rPr>
          <w:rFonts w:ascii="Times New Roman" w:eastAsia="Times New Roman" w:hAnsi="Times New Roman" w:cs="Times New Roman"/>
          <w:sz w:val="20"/>
          <w:szCs w:val="20"/>
          <w:lang w:eastAsia="ru-RU"/>
        </w:rPr>
        <w:t xml:space="preserve"> </w:t>
      </w:r>
      <w:r w:rsidRPr="00F63663">
        <w:rPr>
          <w:rFonts w:ascii="Times New Roman" w:eastAsia="Times New Roman" w:hAnsi="Times New Roman" w:cs="Times New Roman"/>
          <w:sz w:val="28"/>
          <w:szCs w:val="28"/>
          <w:lang w:eastAsia="ru-RU"/>
        </w:rPr>
        <w:t xml:space="preserve"> </w:t>
      </w:r>
    </w:p>
    <w:p w:rsidR="00F502FE" w:rsidRPr="00F502FE" w:rsidRDefault="00F502FE" w:rsidP="00F502FE">
      <w:pPr>
        <w:tabs>
          <w:tab w:val="left" w:pos="540"/>
          <w:tab w:val="left" w:pos="709"/>
        </w:tabs>
        <w:spacing w:after="0" w:line="0" w:lineRule="atLeast"/>
        <w:ind w:firstLine="709"/>
        <w:jc w:val="both"/>
        <w:rPr>
          <w:rFonts w:ascii="Times New Roman" w:hAnsi="Times New Roman" w:cs="Times New Roman"/>
          <w:sz w:val="28"/>
          <w:szCs w:val="28"/>
        </w:rPr>
      </w:pPr>
      <w:r w:rsidRPr="00F63663">
        <w:rPr>
          <w:rFonts w:ascii="Times New Roman" w:hAnsi="Times New Roman" w:cs="Times New Roman"/>
          <w:sz w:val="28"/>
          <w:szCs w:val="28"/>
        </w:rPr>
        <w:t xml:space="preserve">В прогнозный период 2020 – 2024 годы запланировано увеличение количества спортивных объектов, в связи с началом строительства плавательных бассейнов в п. Светлый, д. </w:t>
      </w:r>
      <w:proofErr w:type="spellStart"/>
      <w:r w:rsidRPr="00F63663">
        <w:rPr>
          <w:rFonts w:ascii="Times New Roman" w:hAnsi="Times New Roman" w:cs="Times New Roman"/>
          <w:sz w:val="28"/>
          <w:szCs w:val="28"/>
        </w:rPr>
        <w:t>Хулимсунт</w:t>
      </w:r>
      <w:proofErr w:type="spellEnd"/>
      <w:r w:rsidRPr="00F63663">
        <w:rPr>
          <w:rFonts w:ascii="Times New Roman" w:hAnsi="Times New Roman" w:cs="Times New Roman"/>
          <w:sz w:val="28"/>
          <w:szCs w:val="28"/>
        </w:rPr>
        <w:t xml:space="preserve">, п. Приполярный, </w:t>
      </w:r>
      <w:proofErr w:type="spellStart"/>
      <w:r w:rsidRPr="00F63663">
        <w:rPr>
          <w:rFonts w:ascii="Times New Roman" w:hAnsi="Times New Roman" w:cs="Times New Roman"/>
          <w:sz w:val="28"/>
          <w:szCs w:val="28"/>
        </w:rPr>
        <w:t>пгт</w:t>
      </w:r>
      <w:proofErr w:type="spellEnd"/>
      <w:r w:rsidRPr="00F63663">
        <w:rPr>
          <w:rFonts w:ascii="Times New Roman" w:hAnsi="Times New Roman" w:cs="Times New Roman"/>
          <w:sz w:val="28"/>
          <w:szCs w:val="28"/>
        </w:rPr>
        <w:t xml:space="preserve">. </w:t>
      </w:r>
      <w:proofErr w:type="spellStart"/>
      <w:r w:rsidRPr="00F63663">
        <w:rPr>
          <w:rFonts w:ascii="Times New Roman" w:hAnsi="Times New Roman" w:cs="Times New Roman"/>
          <w:sz w:val="28"/>
          <w:szCs w:val="28"/>
        </w:rPr>
        <w:t>Игрим</w:t>
      </w:r>
      <w:proofErr w:type="spellEnd"/>
      <w:r w:rsidRPr="00F63663">
        <w:rPr>
          <w:rFonts w:ascii="Times New Roman" w:hAnsi="Times New Roman" w:cs="Times New Roman"/>
          <w:sz w:val="28"/>
          <w:szCs w:val="28"/>
        </w:rPr>
        <w:t xml:space="preserve"> и спортивного зала в с. </w:t>
      </w:r>
      <w:proofErr w:type="spellStart"/>
      <w:r w:rsidRPr="00F63663">
        <w:rPr>
          <w:rFonts w:ascii="Times New Roman" w:hAnsi="Times New Roman" w:cs="Times New Roman"/>
          <w:sz w:val="28"/>
          <w:szCs w:val="28"/>
        </w:rPr>
        <w:t>Саранпауль</w:t>
      </w:r>
      <w:proofErr w:type="spellEnd"/>
      <w:r w:rsidRPr="00F63663">
        <w:rPr>
          <w:rFonts w:ascii="Times New Roman" w:hAnsi="Times New Roman" w:cs="Times New Roman"/>
          <w:sz w:val="28"/>
          <w:szCs w:val="28"/>
        </w:rPr>
        <w:t>.</w:t>
      </w:r>
    </w:p>
    <w:p w:rsidR="00F502FE" w:rsidRDefault="00F502FE"/>
    <w:sectPr w:rsidR="00F502FE" w:rsidSect="00F502F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34" w:rsidRDefault="00985C34" w:rsidP="00F502FE">
      <w:pPr>
        <w:spacing w:after="0" w:line="240" w:lineRule="auto"/>
      </w:pPr>
      <w:r>
        <w:separator/>
      </w:r>
    </w:p>
  </w:endnote>
  <w:endnote w:type="continuationSeparator" w:id="0">
    <w:p w:rsidR="00985C34" w:rsidRDefault="00985C34" w:rsidP="00F5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34" w:rsidRDefault="00985C34" w:rsidP="00F502FE">
      <w:pPr>
        <w:spacing w:after="0" w:line="240" w:lineRule="auto"/>
      </w:pPr>
      <w:r>
        <w:separator/>
      </w:r>
    </w:p>
  </w:footnote>
  <w:footnote w:type="continuationSeparator" w:id="0">
    <w:p w:rsidR="00985C34" w:rsidRDefault="00985C34" w:rsidP="00F50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50650"/>
      <w:docPartObj>
        <w:docPartGallery w:val="Page Numbers (Top of Page)"/>
        <w:docPartUnique/>
      </w:docPartObj>
    </w:sdtPr>
    <w:sdtEndPr/>
    <w:sdtContent>
      <w:p w:rsidR="00CD1C33" w:rsidRDefault="00CD1C33">
        <w:pPr>
          <w:pStyle w:val="a6"/>
          <w:jc w:val="center"/>
        </w:pPr>
        <w:r>
          <w:fldChar w:fldCharType="begin"/>
        </w:r>
        <w:r>
          <w:instrText>PAGE   \* MERGEFORMAT</w:instrText>
        </w:r>
        <w:r>
          <w:fldChar w:fldCharType="separate"/>
        </w:r>
        <w:r w:rsidR="009C3672">
          <w:rPr>
            <w:noProof/>
          </w:rPr>
          <w:t>2</w:t>
        </w:r>
        <w:r>
          <w:fldChar w:fldCharType="end"/>
        </w:r>
      </w:p>
    </w:sdtContent>
  </w:sdt>
  <w:p w:rsidR="00CD1C33" w:rsidRDefault="00CD1C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6424D8"/>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1A0324CA"/>
    <w:multiLevelType w:val="multilevel"/>
    <w:tmpl w:val="9D16F7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3942BDB"/>
    <w:multiLevelType w:val="singleLevel"/>
    <w:tmpl w:val="600C2D84"/>
    <w:lvl w:ilvl="0">
      <w:start w:val="1836"/>
      <w:numFmt w:val="bullet"/>
      <w:lvlText w:val="-"/>
      <w:lvlJc w:val="left"/>
      <w:pPr>
        <w:tabs>
          <w:tab w:val="num" w:pos="420"/>
        </w:tabs>
        <w:ind w:left="420" w:hanging="360"/>
      </w:pPr>
    </w:lvl>
  </w:abstractNum>
  <w:abstractNum w:abstractNumId="20">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24">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27">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8">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44F50C7"/>
    <w:multiLevelType w:val="hybridMultilevel"/>
    <w:tmpl w:val="8F729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82D26FC"/>
    <w:multiLevelType w:val="hybridMultilevel"/>
    <w:tmpl w:val="1220C7EE"/>
    <w:lvl w:ilvl="0" w:tplc="DB70D37E">
      <w:start w:val="9"/>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6">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7">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2A5114D"/>
    <w:multiLevelType w:val="hybridMultilevel"/>
    <w:tmpl w:val="ED2686D2"/>
    <w:lvl w:ilvl="0" w:tplc="09C657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3351327"/>
    <w:multiLevelType w:val="hybridMultilevel"/>
    <w:tmpl w:val="DAA80508"/>
    <w:lvl w:ilvl="0" w:tplc="7DC09FBE">
      <w:start w:val="1"/>
      <w:numFmt w:val="decimal"/>
      <w:lvlText w:val="%1."/>
      <w:lvlJc w:val="left"/>
      <w:pPr>
        <w:ind w:left="1776" w:hanging="360"/>
      </w:pPr>
      <w:rPr>
        <w:rFonts w:hint="default"/>
        <w:sz w:val="26"/>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0">
    <w:nsid w:val="775128DC"/>
    <w:multiLevelType w:val="hybridMultilevel"/>
    <w:tmpl w:val="3458A5BE"/>
    <w:lvl w:ilvl="0" w:tplc="FF3A0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9"/>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37"/>
  </w:num>
  <w:num w:numId="23">
    <w:abstractNumId w:val="36"/>
  </w:num>
  <w:num w:numId="24">
    <w:abstractNumId w:val="27"/>
  </w:num>
  <w:num w:numId="25">
    <w:abstractNumId w:val="13"/>
  </w:num>
  <w:num w:numId="26">
    <w:abstractNumId w:val="18"/>
  </w:num>
  <w:num w:numId="27">
    <w:abstractNumId w:val="22"/>
  </w:num>
  <w:num w:numId="28">
    <w:abstractNumId w:val="15"/>
  </w:num>
  <w:num w:numId="29">
    <w:abstractNumId w:val="26"/>
  </w:num>
  <w:num w:numId="30">
    <w:abstractNumId w:val="24"/>
  </w:num>
  <w:num w:numId="3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5"/>
  </w:num>
  <w:num w:numId="34">
    <w:abstractNumId w:val="33"/>
  </w:num>
  <w:num w:numId="35">
    <w:abstractNumId w:val="23"/>
  </w:num>
  <w:num w:numId="36">
    <w:abstractNumId w:val="14"/>
  </w:num>
  <w:num w:numId="37">
    <w:abstractNumId w:val="28"/>
  </w:num>
  <w:num w:numId="38">
    <w:abstractNumId w:val="38"/>
  </w:num>
  <w:num w:numId="39">
    <w:abstractNumId w:val="40"/>
  </w:num>
  <w:num w:numId="40">
    <w:abstractNumId w:val="1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56"/>
    <w:rsid w:val="00005655"/>
    <w:rsid w:val="00012761"/>
    <w:rsid w:val="00041B74"/>
    <w:rsid w:val="0005527C"/>
    <w:rsid w:val="00061526"/>
    <w:rsid w:val="00062569"/>
    <w:rsid w:val="0008538C"/>
    <w:rsid w:val="00093631"/>
    <w:rsid w:val="000A0EA6"/>
    <w:rsid w:val="000B615A"/>
    <w:rsid w:val="000D2479"/>
    <w:rsid w:val="000E56E3"/>
    <w:rsid w:val="000F26D6"/>
    <w:rsid w:val="00112EBF"/>
    <w:rsid w:val="00116176"/>
    <w:rsid w:val="001173EB"/>
    <w:rsid w:val="00126234"/>
    <w:rsid w:val="00132A52"/>
    <w:rsid w:val="001353C6"/>
    <w:rsid w:val="001575F0"/>
    <w:rsid w:val="00176E4C"/>
    <w:rsid w:val="001C6B83"/>
    <w:rsid w:val="001F42B5"/>
    <w:rsid w:val="001F444E"/>
    <w:rsid w:val="002037C6"/>
    <w:rsid w:val="00204120"/>
    <w:rsid w:val="00217AFE"/>
    <w:rsid w:val="00217F9A"/>
    <w:rsid w:val="0022531E"/>
    <w:rsid w:val="002460B9"/>
    <w:rsid w:val="002772D8"/>
    <w:rsid w:val="002A3CDF"/>
    <w:rsid w:val="002A5435"/>
    <w:rsid w:val="002B77C6"/>
    <w:rsid w:val="002D4117"/>
    <w:rsid w:val="002D55AF"/>
    <w:rsid w:val="002E75BA"/>
    <w:rsid w:val="002F3ECD"/>
    <w:rsid w:val="002F6A10"/>
    <w:rsid w:val="00332272"/>
    <w:rsid w:val="00390D68"/>
    <w:rsid w:val="003A308A"/>
    <w:rsid w:val="003B2179"/>
    <w:rsid w:val="003B6080"/>
    <w:rsid w:val="003B74A8"/>
    <w:rsid w:val="003E0FC9"/>
    <w:rsid w:val="00417AD3"/>
    <w:rsid w:val="0042576B"/>
    <w:rsid w:val="004269A2"/>
    <w:rsid w:val="00434E76"/>
    <w:rsid w:val="00440F84"/>
    <w:rsid w:val="00470CE2"/>
    <w:rsid w:val="0047156D"/>
    <w:rsid w:val="004D7B2D"/>
    <w:rsid w:val="00520F52"/>
    <w:rsid w:val="00536085"/>
    <w:rsid w:val="00553876"/>
    <w:rsid w:val="005576C9"/>
    <w:rsid w:val="00557E42"/>
    <w:rsid w:val="005615A3"/>
    <w:rsid w:val="005712B2"/>
    <w:rsid w:val="00582D38"/>
    <w:rsid w:val="0059293B"/>
    <w:rsid w:val="00593FD9"/>
    <w:rsid w:val="005A5BAC"/>
    <w:rsid w:val="005C50DC"/>
    <w:rsid w:val="005D116B"/>
    <w:rsid w:val="00615A23"/>
    <w:rsid w:val="00617CA9"/>
    <w:rsid w:val="00661640"/>
    <w:rsid w:val="006B1564"/>
    <w:rsid w:val="006C7304"/>
    <w:rsid w:val="006D37CD"/>
    <w:rsid w:val="00702F38"/>
    <w:rsid w:val="00706AEF"/>
    <w:rsid w:val="007244AB"/>
    <w:rsid w:val="00740DC8"/>
    <w:rsid w:val="00764F5E"/>
    <w:rsid w:val="00775536"/>
    <w:rsid w:val="007A6668"/>
    <w:rsid w:val="007B1A50"/>
    <w:rsid w:val="007C52E1"/>
    <w:rsid w:val="007D2C31"/>
    <w:rsid w:val="007F585E"/>
    <w:rsid w:val="00800E4C"/>
    <w:rsid w:val="00804CD2"/>
    <w:rsid w:val="00866C1A"/>
    <w:rsid w:val="00885056"/>
    <w:rsid w:val="00890D77"/>
    <w:rsid w:val="0089270A"/>
    <w:rsid w:val="00895CD1"/>
    <w:rsid w:val="008D2CC2"/>
    <w:rsid w:val="00905204"/>
    <w:rsid w:val="009146B5"/>
    <w:rsid w:val="009535AE"/>
    <w:rsid w:val="00983212"/>
    <w:rsid w:val="00985C34"/>
    <w:rsid w:val="009916C9"/>
    <w:rsid w:val="009B47C7"/>
    <w:rsid w:val="009C3672"/>
    <w:rsid w:val="009C4CA8"/>
    <w:rsid w:val="00A006A3"/>
    <w:rsid w:val="00A115B4"/>
    <w:rsid w:val="00A127FB"/>
    <w:rsid w:val="00A165AE"/>
    <w:rsid w:val="00A302BC"/>
    <w:rsid w:val="00A52804"/>
    <w:rsid w:val="00A70016"/>
    <w:rsid w:val="00A77F8B"/>
    <w:rsid w:val="00A8083F"/>
    <w:rsid w:val="00AA2782"/>
    <w:rsid w:val="00B2422D"/>
    <w:rsid w:val="00B24679"/>
    <w:rsid w:val="00B32F6A"/>
    <w:rsid w:val="00B43167"/>
    <w:rsid w:val="00B83FE4"/>
    <w:rsid w:val="00B91A66"/>
    <w:rsid w:val="00B92DB9"/>
    <w:rsid w:val="00B974F7"/>
    <w:rsid w:val="00BB22F2"/>
    <w:rsid w:val="00BC39C8"/>
    <w:rsid w:val="00BD53B4"/>
    <w:rsid w:val="00BD6E46"/>
    <w:rsid w:val="00BE6FA6"/>
    <w:rsid w:val="00C02469"/>
    <w:rsid w:val="00C107A4"/>
    <w:rsid w:val="00C24E84"/>
    <w:rsid w:val="00C707D6"/>
    <w:rsid w:val="00CA3DCB"/>
    <w:rsid w:val="00CA6501"/>
    <w:rsid w:val="00CC1C16"/>
    <w:rsid w:val="00CD1C33"/>
    <w:rsid w:val="00D035E5"/>
    <w:rsid w:val="00D27BC8"/>
    <w:rsid w:val="00D603D0"/>
    <w:rsid w:val="00D72BFF"/>
    <w:rsid w:val="00D82B83"/>
    <w:rsid w:val="00D85A9F"/>
    <w:rsid w:val="00D9350D"/>
    <w:rsid w:val="00D9434C"/>
    <w:rsid w:val="00DA40C7"/>
    <w:rsid w:val="00DB21D7"/>
    <w:rsid w:val="00DC2A66"/>
    <w:rsid w:val="00DE53D4"/>
    <w:rsid w:val="00DF55CF"/>
    <w:rsid w:val="00E137EA"/>
    <w:rsid w:val="00E40AEF"/>
    <w:rsid w:val="00E61B48"/>
    <w:rsid w:val="00E637BC"/>
    <w:rsid w:val="00E74C5F"/>
    <w:rsid w:val="00E86DC6"/>
    <w:rsid w:val="00EA452B"/>
    <w:rsid w:val="00EA7F46"/>
    <w:rsid w:val="00EF111C"/>
    <w:rsid w:val="00EF35E6"/>
    <w:rsid w:val="00F12C1B"/>
    <w:rsid w:val="00F16B0B"/>
    <w:rsid w:val="00F3549F"/>
    <w:rsid w:val="00F502FE"/>
    <w:rsid w:val="00F53C63"/>
    <w:rsid w:val="00F63663"/>
    <w:rsid w:val="00F70736"/>
    <w:rsid w:val="00F81E81"/>
    <w:rsid w:val="00F94675"/>
    <w:rsid w:val="00FD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FE"/>
  </w:style>
  <w:style w:type="paragraph" w:styleId="1">
    <w:name w:val="heading 1"/>
    <w:basedOn w:val="a"/>
    <w:next w:val="a"/>
    <w:link w:val="10"/>
    <w:uiPriority w:val="99"/>
    <w:qFormat/>
    <w:rsid w:val="00F502FE"/>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F502FE"/>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F502FE"/>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F502FE"/>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F502FE"/>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F502F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F502FE"/>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2FE"/>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F502FE"/>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F502FE"/>
    <w:rPr>
      <w:rFonts w:ascii="Arial" w:eastAsia="Calibri" w:hAnsi="Arial" w:cs="Times New Roman"/>
      <w:b/>
      <w:sz w:val="26"/>
      <w:szCs w:val="20"/>
      <w:lang w:eastAsia="ru-RU"/>
    </w:rPr>
  </w:style>
  <w:style w:type="character" w:customStyle="1" w:styleId="40">
    <w:name w:val="Заголовок 4 Знак"/>
    <w:basedOn w:val="a0"/>
    <w:link w:val="4"/>
    <w:uiPriority w:val="99"/>
    <w:rsid w:val="00F502FE"/>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F502FE"/>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F502FE"/>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F502FE"/>
    <w:rPr>
      <w:rFonts w:ascii="Times New Roman" w:eastAsia="Calibri" w:hAnsi="Times New Roman" w:cs="Times New Roman"/>
      <w:i/>
      <w:sz w:val="24"/>
      <w:szCs w:val="20"/>
      <w:lang w:eastAsia="ru-RU"/>
    </w:rPr>
  </w:style>
  <w:style w:type="numbering" w:customStyle="1" w:styleId="11">
    <w:name w:val="Нет списка1"/>
    <w:next w:val="a2"/>
    <w:semiHidden/>
    <w:rsid w:val="00F502FE"/>
  </w:style>
  <w:style w:type="paragraph" w:customStyle="1" w:styleId="ConsPlusNormal">
    <w:name w:val="ConsPlusNormal"/>
    <w:link w:val="ConsPlusNormal0"/>
    <w:qFormat/>
    <w:rsid w:val="00F502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02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F502F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F502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50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0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F502FE"/>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502FE"/>
    <w:rPr>
      <w:rFonts w:ascii="Times New Roman" w:eastAsia="Times New Roman" w:hAnsi="Times New Roman" w:cs="Times New Roman"/>
      <w:sz w:val="24"/>
      <w:szCs w:val="24"/>
      <w:lang w:eastAsia="ru-RU"/>
    </w:rPr>
  </w:style>
  <w:style w:type="paragraph" w:styleId="a8">
    <w:name w:val="footer"/>
    <w:basedOn w:val="a"/>
    <w:link w:val="a9"/>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502FE"/>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F502FE"/>
  </w:style>
  <w:style w:type="paragraph" w:styleId="ab">
    <w:name w:val="No Spacing"/>
    <w:link w:val="aa"/>
    <w:qFormat/>
    <w:rsid w:val="00F502FE"/>
    <w:pPr>
      <w:widowControl w:val="0"/>
      <w:autoSpaceDE w:val="0"/>
      <w:autoSpaceDN w:val="0"/>
      <w:adjustRightInd w:val="0"/>
      <w:spacing w:after="0" w:line="240" w:lineRule="auto"/>
    </w:pPr>
  </w:style>
  <w:style w:type="paragraph" w:styleId="ac">
    <w:name w:val="Balloon Text"/>
    <w:basedOn w:val="a"/>
    <w:link w:val="ad"/>
    <w:uiPriority w:val="99"/>
    <w:rsid w:val="00F502F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F502F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2FE"/>
  </w:style>
  <w:style w:type="character" w:customStyle="1" w:styleId="12">
    <w:name w:val="Основной текст Знак1"/>
    <w:aliases w:val="bt Знак1,Òàáë òåêñò Знак1"/>
    <w:uiPriority w:val="99"/>
    <w:locked/>
    <w:rsid w:val="00F502FE"/>
    <w:rPr>
      <w:rFonts w:ascii="Times New Roman" w:hAnsi="Times New Roman" w:cs="Times New Roman"/>
      <w:sz w:val="24"/>
      <w:lang w:eastAsia="ru-RU"/>
    </w:rPr>
  </w:style>
  <w:style w:type="character" w:customStyle="1" w:styleId="ConsPlusNormal0">
    <w:name w:val="ConsPlusNormal Знак"/>
    <w:link w:val="ConsPlusNormal"/>
    <w:uiPriority w:val="99"/>
    <w:locked/>
    <w:rsid w:val="00F502FE"/>
    <w:rPr>
      <w:rFonts w:ascii="Times New Roman" w:eastAsia="Times New Roman" w:hAnsi="Times New Roman" w:cs="Times New Roman"/>
      <w:sz w:val="28"/>
      <w:szCs w:val="20"/>
      <w:lang w:eastAsia="ru-RU"/>
    </w:rPr>
  </w:style>
  <w:style w:type="paragraph" w:customStyle="1" w:styleId="tekstob">
    <w:name w:val="teksto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F502FE"/>
    <w:rPr>
      <w:sz w:val="24"/>
      <w:lang w:val="ru-RU" w:eastAsia="ru-RU"/>
    </w:rPr>
  </w:style>
  <w:style w:type="paragraph" w:styleId="ae">
    <w:name w:val="Body Text Indent"/>
    <w:basedOn w:val="a"/>
    <w:link w:val="af"/>
    <w:uiPriority w:val="99"/>
    <w:rsid w:val="00F502FE"/>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F502FE"/>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F502FE"/>
    <w:rPr>
      <w:sz w:val="24"/>
      <w:lang w:val="ru-RU" w:eastAsia="ru-RU"/>
    </w:rPr>
  </w:style>
  <w:style w:type="paragraph" w:styleId="21">
    <w:name w:val="Body Text 2"/>
    <w:basedOn w:val="a"/>
    <w:link w:val="22"/>
    <w:uiPriority w:val="99"/>
    <w:rsid w:val="00F502FE"/>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F502FE"/>
    <w:rPr>
      <w:rFonts w:ascii="Times New Roman" w:eastAsia="Calibri" w:hAnsi="Times New Roman" w:cs="Times New Roman"/>
      <w:sz w:val="24"/>
      <w:szCs w:val="20"/>
      <w:lang w:eastAsia="ru-RU"/>
    </w:rPr>
  </w:style>
  <w:style w:type="paragraph" w:styleId="31">
    <w:name w:val="Body Text Indent 3"/>
    <w:basedOn w:val="a"/>
    <w:link w:val="32"/>
    <w:uiPriority w:val="99"/>
    <w:rsid w:val="00F502FE"/>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F502FE"/>
    <w:rPr>
      <w:rFonts w:ascii="Times New Roman" w:eastAsia="Calibri" w:hAnsi="Times New Roman" w:cs="Times New Roman"/>
      <w:sz w:val="16"/>
      <w:szCs w:val="20"/>
      <w:lang w:eastAsia="ru-RU"/>
    </w:rPr>
  </w:style>
  <w:style w:type="paragraph" w:styleId="33">
    <w:name w:val="Body Text 3"/>
    <w:basedOn w:val="a"/>
    <w:link w:val="34"/>
    <w:uiPriority w:val="99"/>
    <w:rsid w:val="00F502FE"/>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F502FE"/>
    <w:rPr>
      <w:rFonts w:ascii="Times New Roman" w:eastAsia="Calibri" w:hAnsi="Times New Roman" w:cs="Times New Roman"/>
      <w:sz w:val="16"/>
      <w:szCs w:val="20"/>
      <w:lang w:eastAsia="ru-RU"/>
    </w:rPr>
  </w:style>
  <w:style w:type="paragraph" w:styleId="23">
    <w:name w:val="Body Text Indent 2"/>
    <w:basedOn w:val="a"/>
    <w:link w:val="24"/>
    <w:uiPriority w:val="99"/>
    <w:rsid w:val="00F502FE"/>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F502FE"/>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F502FE"/>
    <w:rPr>
      <w:rFonts w:ascii="Times New Roman" w:hAnsi="Times New Roman" w:cs="Times New Roman"/>
      <w:sz w:val="24"/>
    </w:rPr>
  </w:style>
  <w:style w:type="paragraph" w:styleId="af0">
    <w:name w:val="Title"/>
    <w:basedOn w:val="a"/>
    <w:link w:val="af1"/>
    <w:uiPriority w:val="99"/>
    <w:qFormat/>
    <w:rsid w:val="00F502FE"/>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F502FE"/>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F502FE"/>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F502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F502FE"/>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F502FE"/>
    <w:rPr>
      <w:rFonts w:cs="Times New Roman"/>
      <w:i/>
    </w:rPr>
  </w:style>
  <w:style w:type="character" w:styleId="af4">
    <w:name w:val="Strong"/>
    <w:uiPriority w:val="99"/>
    <w:qFormat/>
    <w:rsid w:val="00F502FE"/>
    <w:rPr>
      <w:rFonts w:cs="Times New Roman"/>
      <w:b/>
    </w:rPr>
  </w:style>
  <w:style w:type="paragraph" w:customStyle="1" w:styleId="Heading">
    <w:name w:val="Heading"/>
    <w:uiPriority w:val="99"/>
    <w:rsid w:val="00F502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F502FE"/>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F502FE"/>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F502FE"/>
    <w:pPr>
      <w:spacing w:after="0" w:line="240" w:lineRule="auto"/>
    </w:pPr>
    <w:rPr>
      <w:rFonts w:ascii="Calibri" w:eastAsia="Calibri" w:hAnsi="Calibri" w:cs="Times New Roman"/>
    </w:rPr>
  </w:style>
  <w:style w:type="character" w:customStyle="1" w:styleId="NoSpacingChar">
    <w:name w:val="No Spacing Char"/>
    <w:link w:val="14"/>
    <w:uiPriority w:val="99"/>
    <w:locked/>
    <w:rsid w:val="00F502FE"/>
    <w:rPr>
      <w:rFonts w:ascii="Calibri" w:eastAsia="Calibri" w:hAnsi="Calibri" w:cs="Times New Roman"/>
    </w:rPr>
  </w:style>
  <w:style w:type="paragraph" w:customStyle="1" w:styleId="220">
    <w:name w:val="Основной текст с отступом 22"/>
    <w:basedOn w:val="a"/>
    <w:qFormat/>
    <w:rsid w:val="00F502FE"/>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F502FE"/>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F502FE"/>
  </w:style>
  <w:style w:type="character" w:styleId="af7">
    <w:name w:val="Hyperlink"/>
    <w:uiPriority w:val="99"/>
    <w:rsid w:val="00F502FE"/>
    <w:rPr>
      <w:rFonts w:cs="Times New Roman"/>
      <w:color w:val="0000FF"/>
      <w:u w:val="single"/>
    </w:rPr>
  </w:style>
  <w:style w:type="character" w:styleId="af8">
    <w:name w:val="FollowedHyperlink"/>
    <w:uiPriority w:val="99"/>
    <w:rsid w:val="00F502FE"/>
    <w:rPr>
      <w:rFonts w:cs="Times New Roman"/>
      <w:color w:val="800080"/>
      <w:u w:val="single"/>
    </w:rPr>
  </w:style>
  <w:style w:type="character" w:customStyle="1" w:styleId="HeaderChar">
    <w:name w:val="Header Char"/>
    <w:uiPriority w:val="99"/>
    <w:locked/>
    <w:rsid w:val="00F502FE"/>
    <w:rPr>
      <w:rFonts w:cs="Times New Roman"/>
      <w:sz w:val="24"/>
    </w:rPr>
  </w:style>
  <w:style w:type="paragraph" w:customStyle="1" w:styleId="15">
    <w:name w:val="Абзац списка1"/>
    <w:basedOn w:val="a"/>
    <w:uiPriority w:val="99"/>
    <w:rsid w:val="00F502FE"/>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F502FE"/>
    <w:pPr>
      <w:spacing w:after="0" w:line="240" w:lineRule="auto"/>
    </w:pPr>
    <w:rPr>
      <w:rFonts w:ascii="Calibri" w:eastAsia="Calibri" w:hAnsi="Calibri" w:cs="Times New Roman"/>
    </w:rPr>
  </w:style>
  <w:style w:type="paragraph" w:customStyle="1" w:styleId="xl65">
    <w:name w:val="xl65"/>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502FE"/>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F502FE"/>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F502FE"/>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F502F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502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502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F502F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F502F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502FE"/>
    <w:rPr>
      <w:rFonts w:ascii="Times New Roman" w:hAnsi="Times New Roman"/>
      <w:b/>
      <w:sz w:val="24"/>
    </w:rPr>
  </w:style>
  <w:style w:type="paragraph" w:customStyle="1" w:styleId="NoSpacing1">
    <w:name w:val="No Spacing1"/>
    <w:rsid w:val="00F502FE"/>
    <w:pPr>
      <w:spacing w:after="0" w:line="240" w:lineRule="auto"/>
    </w:pPr>
    <w:rPr>
      <w:rFonts w:ascii="Calibri" w:eastAsia="Calibri" w:hAnsi="Calibri" w:cs="Times New Roman"/>
    </w:rPr>
  </w:style>
  <w:style w:type="character" w:styleId="af9">
    <w:name w:val="page number"/>
    <w:uiPriority w:val="99"/>
    <w:rsid w:val="00F502FE"/>
    <w:rPr>
      <w:rFonts w:cs="Times New Roman"/>
    </w:rPr>
  </w:style>
  <w:style w:type="character" w:customStyle="1" w:styleId="NoSpacingChar1">
    <w:name w:val="No Spacing Char1"/>
    <w:uiPriority w:val="99"/>
    <w:locked/>
    <w:rsid w:val="00F502FE"/>
    <w:rPr>
      <w:sz w:val="22"/>
      <w:lang w:eastAsia="en-US"/>
    </w:rPr>
  </w:style>
  <w:style w:type="paragraph" w:customStyle="1" w:styleId="ConsPlusDocList">
    <w:name w:val="ConsPlusDocList"/>
    <w:rsid w:val="00F502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F502FE"/>
    <w:rPr>
      <w:rFonts w:cs="Times New Roman"/>
      <w:sz w:val="16"/>
    </w:rPr>
  </w:style>
  <w:style w:type="paragraph" w:styleId="afb">
    <w:name w:val="annotation text"/>
    <w:basedOn w:val="a"/>
    <w:link w:val="afc"/>
    <w:uiPriority w:val="99"/>
    <w:rsid w:val="00F502FE"/>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F502FE"/>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F502FE"/>
    <w:rPr>
      <w:b/>
    </w:rPr>
  </w:style>
  <w:style w:type="character" w:customStyle="1" w:styleId="afe">
    <w:name w:val="Тема примечания Знак"/>
    <w:basedOn w:val="afc"/>
    <w:link w:val="afd"/>
    <w:uiPriority w:val="99"/>
    <w:rsid w:val="00F502FE"/>
    <w:rPr>
      <w:rFonts w:ascii="Times New Roman" w:eastAsia="Calibri" w:hAnsi="Times New Roman" w:cs="Times New Roman"/>
      <w:b/>
      <w:sz w:val="20"/>
      <w:szCs w:val="20"/>
      <w:lang w:eastAsia="ru-RU"/>
    </w:rPr>
  </w:style>
  <w:style w:type="paragraph" w:styleId="aff">
    <w:name w:val="List Paragraph"/>
    <w:basedOn w:val="a"/>
    <w:uiPriority w:val="34"/>
    <w:qFormat/>
    <w:rsid w:val="00F502FE"/>
    <w:pPr>
      <w:spacing w:after="0"/>
      <w:ind w:left="720"/>
      <w:contextualSpacing/>
    </w:pPr>
    <w:rPr>
      <w:rFonts w:ascii="Times New Roman" w:eastAsia="Calibri" w:hAnsi="Times New Roman" w:cs="Times New Roman"/>
      <w:sz w:val="24"/>
      <w:szCs w:val="24"/>
    </w:rPr>
  </w:style>
  <w:style w:type="table" w:styleId="aff0">
    <w:name w:val="Table Grid"/>
    <w:basedOn w:val="a1"/>
    <w:uiPriority w:val="59"/>
    <w:rsid w:val="00F502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502FE"/>
  </w:style>
  <w:style w:type="paragraph" w:customStyle="1" w:styleId="BodyText21">
    <w:name w:val="Body Text 21"/>
    <w:basedOn w:val="a"/>
    <w:rsid w:val="00F502FE"/>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F502FE"/>
    <w:rPr>
      <w:sz w:val="24"/>
      <w:lang w:eastAsia="ru-RU"/>
    </w:rPr>
  </w:style>
  <w:style w:type="character" w:customStyle="1" w:styleId="aff1">
    <w:name w:val="Знак Знак"/>
    <w:uiPriority w:val="99"/>
    <w:locked/>
    <w:rsid w:val="00F502FE"/>
    <w:rPr>
      <w:rFonts w:cs="Times New Roman"/>
      <w:b/>
      <w:sz w:val="28"/>
      <w:lang w:val="ru-RU" w:eastAsia="ru-RU" w:bidi="ar-SA"/>
    </w:rPr>
  </w:style>
  <w:style w:type="paragraph" w:customStyle="1" w:styleId="font5">
    <w:name w:val="font5"/>
    <w:basedOn w:val="a"/>
    <w:rsid w:val="00F502F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F502FE"/>
  </w:style>
  <w:style w:type="paragraph" w:customStyle="1" w:styleId="xl63">
    <w:name w:val="xl6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F502FE"/>
  </w:style>
  <w:style w:type="paragraph" w:customStyle="1" w:styleId="25">
    <w:name w:val="Без интервала2"/>
    <w:link w:val="NoSpacingChar2"/>
    <w:rsid w:val="00F502FE"/>
    <w:pPr>
      <w:widowControl w:val="0"/>
      <w:autoSpaceDE w:val="0"/>
      <w:autoSpaceDN w:val="0"/>
      <w:adjustRightInd w:val="0"/>
      <w:spacing w:after="0" w:line="240" w:lineRule="auto"/>
    </w:pPr>
  </w:style>
  <w:style w:type="paragraph" w:customStyle="1" w:styleId="35">
    <w:name w:val="Без интервала3"/>
    <w:rsid w:val="00F502F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F502F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F502FE"/>
    <w:rPr>
      <w:sz w:val="28"/>
      <w:szCs w:val="28"/>
      <w:shd w:val="clear" w:color="auto" w:fill="FFFFFF"/>
    </w:rPr>
  </w:style>
  <w:style w:type="paragraph" w:customStyle="1" w:styleId="27">
    <w:name w:val="Основной текст (2)"/>
    <w:basedOn w:val="a"/>
    <w:link w:val="26"/>
    <w:rsid w:val="00F502FE"/>
    <w:pPr>
      <w:widowControl w:val="0"/>
      <w:shd w:val="clear" w:color="auto" w:fill="FFFFFF"/>
      <w:spacing w:before="6500" w:after="0" w:line="310" w:lineRule="exact"/>
      <w:jc w:val="center"/>
    </w:pPr>
    <w:rPr>
      <w:sz w:val="28"/>
      <w:szCs w:val="28"/>
    </w:rPr>
  </w:style>
  <w:style w:type="paragraph" w:customStyle="1" w:styleId="41">
    <w:name w:val="Без интервала4"/>
    <w:rsid w:val="00F502FE"/>
    <w:pPr>
      <w:spacing w:after="0" w:line="240" w:lineRule="auto"/>
    </w:pPr>
    <w:rPr>
      <w:rFonts w:ascii="Calibri" w:eastAsia="Times New Roman" w:hAnsi="Calibri" w:cs="Times New Roman"/>
      <w:lang w:eastAsia="ru-RU"/>
    </w:rPr>
  </w:style>
  <w:style w:type="paragraph" w:styleId="aff2">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F502F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uiPriority w:val="99"/>
    <w:semiHidden/>
    <w:rsid w:val="00F502FE"/>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2"/>
    <w:uiPriority w:val="99"/>
    <w:locked/>
    <w:rsid w:val="00F502FE"/>
    <w:rPr>
      <w:rFonts w:ascii="Times New Roman" w:eastAsia="Times New Roman" w:hAnsi="Times New Roman" w:cs="Times New Roman"/>
      <w:sz w:val="20"/>
      <w:szCs w:val="20"/>
      <w:lang w:eastAsia="ru-RU"/>
    </w:rPr>
  </w:style>
  <w:style w:type="character" w:styleId="aff4">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F502F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FE"/>
  </w:style>
  <w:style w:type="paragraph" w:styleId="1">
    <w:name w:val="heading 1"/>
    <w:basedOn w:val="a"/>
    <w:next w:val="a"/>
    <w:link w:val="10"/>
    <w:uiPriority w:val="99"/>
    <w:qFormat/>
    <w:rsid w:val="00F502FE"/>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F502FE"/>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F502FE"/>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F502FE"/>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F502FE"/>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F502F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F502FE"/>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2FE"/>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F502FE"/>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F502FE"/>
    <w:rPr>
      <w:rFonts w:ascii="Arial" w:eastAsia="Calibri" w:hAnsi="Arial" w:cs="Times New Roman"/>
      <w:b/>
      <w:sz w:val="26"/>
      <w:szCs w:val="20"/>
      <w:lang w:eastAsia="ru-RU"/>
    </w:rPr>
  </w:style>
  <w:style w:type="character" w:customStyle="1" w:styleId="40">
    <w:name w:val="Заголовок 4 Знак"/>
    <w:basedOn w:val="a0"/>
    <w:link w:val="4"/>
    <w:uiPriority w:val="99"/>
    <w:rsid w:val="00F502FE"/>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F502FE"/>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F502FE"/>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F502FE"/>
    <w:rPr>
      <w:rFonts w:ascii="Times New Roman" w:eastAsia="Calibri" w:hAnsi="Times New Roman" w:cs="Times New Roman"/>
      <w:i/>
      <w:sz w:val="24"/>
      <w:szCs w:val="20"/>
      <w:lang w:eastAsia="ru-RU"/>
    </w:rPr>
  </w:style>
  <w:style w:type="numbering" w:customStyle="1" w:styleId="11">
    <w:name w:val="Нет списка1"/>
    <w:next w:val="a2"/>
    <w:semiHidden/>
    <w:rsid w:val="00F502FE"/>
  </w:style>
  <w:style w:type="paragraph" w:customStyle="1" w:styleId="ConsPlusNormal">
    <w:name w:val="ConsPlusNormal"/>
    <w:link w:val="ConsPlusNormal0"/>
    <w:qFormat/>
    <w:rsid w:val="00F502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02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F502F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F502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50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0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F502FE"/>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502FE"/>
    <w:rPr>
      <w:rFonts w:ascii="Times New Roman" w:eastAsia="Times New Roman" w:hAnsi="Times New Roman" w:cs="Times New Roman"/>
      <w:sz w:val="24"/>
      <w:szCs w:val="24"/>
      <w:lang w:eastAsia="ru-RU"/>
    </w:rPr>
  </w:style>
  <w:style w:type="paragraph" w:styleId="a8">
    <w:name w:val="footer"/>
    <w:basedOn w:val="a"/>
    <w:link w:val="a9"/>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502FE"/>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F502FE"/>
  </w:style>
  <w:style w:type="paragraph" w:styleId="ab">
    <w:name w:val="No Spacing"/>
    <w:link w:val="aa"/>
    <w:qFormat/>
    <w:rsid w:val="00F502FE"/>
    <w:pPr>
      <w:widowControl w:val="0"/>
      <w:autoSpaceDE w:val="0"/>
      <w:autoSpaceDN w:val="0"/>
      <w:adjustRightInd w:val="0"/>
      <w:spacing w:after="0" w:line="240" w:lineRule="auto"/>
    </w:pPr>
  </w:style>
  <w:style w:type="paragraph" w:styleId="ac">
    <w:name w:val="Balloon Text"/>
    <w:basedOn w:val="a"/>
    <w:link w:val="ad"/>
    <w:uiPriority w:val="99"/>
    <w:rsid w:val="00F502F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F502F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2FE"/>
  </w:style>
  <w:style w:type="character" w:customStyle="1" w:styleId="12">
    <w:name w:val="Основной текст Знак1"/>
    <w:aliases w:val="bt Знак1,Òàáë òåêñò Знак1"/>
    <w:uiPriority w:val="99"/>
    <w:locked/>
    <w:rsid w:val="00F502FE"/>
    <w:rPr>
      <w:rFonts w:ascii="Times New Roman" w:hAnsi="Times New Roman" w:cs="Times New Roman"/>
      <w:sz w:val="24"/>
      <w:lang w:eastAsia="ru-RU"/>
    </w:rPr>
  </w:style>
  <w:style w:type="character" w:customStyle="1" w:styleId="ConsPlusNormal0">
    <w:name w:val="ConsPlusNormal Знак"/>
    <w:link w:val="ConsPlusNormal"/>
    <w:uiPriority w:val="99"/>
    <w:locked/>
    <w:rsid w:val="00F502FE"/>
    <w:rPr>
      <w:rFonts w:ascii="Times New Roman" w:eastAsia="Times New Roman" w:hAnsi="Times New Roman" w:cs="Times New Roman"/>
      <w:sz w:val="28"/>
      <w:szCs w:val="20"/>
      <w:lang w:eastAsia="ru-RU"/>
    </w:rPr>
  </w:style>
  <w:style w:type="paragraph" w:customStyle="1" w:styleId="tekstob">
    <w:name w:val="teksto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F502FE"/>
    <w:rPr>
      <w:sz w:val="24"/>
      <w:lang w:val="ru-RU" w:eastAsia="ru-RU"/>
    </w:rPr>
  </w:style>
  <w:style w:type="paragraph" w:styleId="ae">
    <w:name w:val="Body Text Indent"/>
    <w:basedOn w:val="a"/>
    <w:link w:val="af"/>
    <w:uiPriority w:val="99"/>
    <w:rsid w:val="00F502FE"/>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F502FE"/>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F502FE"/>
    <w:rPr>
      <w:sz w:val="24"/>
      <w:lang w:val="ru-RU" w:eastAsia="ru-RU"/>
    </w:rPr>
  </w:style>
  <w:style w:type="paragraph" w:styleId="21">
    <w:name w:val="Body Text 2"/>
    <w:basedOn w:val="a"/>
    <w:link w:val="22"/>
    <w:uiPriority w:val="99"/>
    <w:rsid w:val="00F502FE"/>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F502FE"/>
    <w:rPr>
      <w:rFonts w:ascii="Times New Roman" w:eastAsia="Calibri" w:hAnsi="Times New Roman" w:cs="Times New Roman"/>
      <w:sz w:val="24"/>
      <w:szCs w:val="20"/>
      <w:lang w:eastAsia="ru-RU"/>
    </w:rPr>
  </w:style>
  <w:style w:type="paragraph" w:styleId="31">
    <w:name w:val="Body Text Indent 3"/>
    <w:basedOn w:val="a"/>
    <w:link w:val="32"/>
    <w:uiPriority w:val="99"/>
    <w:rsid w:val="00F502FE"/>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F502FE"/>
    <w:rPr>
      <w:rFonts w:ascii="Times New Roman" w:eastAsia="Calibri" w:hAnsi="Times New Roman" w:cs="Times New Roman"/>
      <w:sz w:val="16"/>
      <w:szCs w:val="20"/>
      <w:lang w:eastAsia="ru-RU"/>
    </w:rPr>
  </w:style>
  <w:style w:type="paragraph" w:styleId="33">
    <w:name w:val="Body Text 3"/>
    <w:basedOn w:val="a"/>
    <w:link w:val="34"/>
    <w:uiPriority w:val="99"/>
    <w:rsid w:val="00F502FE"/>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F502FE"/>
    <w:rPr>
      <w:rFonts w:ascii="Times New Roman" w:eastAsia="Calibri" w:hAnsi="Times New Roman" w:cs="Times New Roman"/>
      <w:sz w:val="16"/>
      <w:szCs w:val="20"/>
      <w:lang w:eastAsia="ru-RU"/>
    </w:rPr>
  </w:style>
  <w:style w:type="paragraph" w:styleId="23">
    <w:name w:val="Body Text Indent 2"/>
    <w:basedOn w:val="a"/>
    <w:link w:val="24"/>
    <w:uiPriority w:val="99"/>
    <w:rsid w:val="00F502FE"/>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F502FE"/>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F502FE"/>
    <w:rPr>
      <w:rFonts w:ascii="Times New Roman" w:hAnsi="Times New Roman" w:cs="Times New Roman"/>
      <w:sz w:val="24"/>
    </w:rPr>
  </w:style>
  <w:style w:type="paragraph" w:styleId="af0">
    <w:name w:val="Title"/>
    <w:basedOn w:val="a"/>
    <w:link w:val="af1"/>
    <w:uiPriority w:val="99"/>
    <w:qFormat/>
    <w:rsid w:val="00F502FE"/>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F502FE"/>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F502FE"/>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F502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F502FE"/>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F502FE"/>
    <w:rPr>
      <w:rFonts w:cs="Times New Roman"/>
      <w:i/>
    </w:rPr>
  </w:style>
  <w:style w:type="character" w:styleId="af4">
    <w:name w:val="Strong"/>
    <w:uiPriority w:val="99"/>
    <w:qFormat/>
    <w:rsid w:val="00F502FE"/>
    <w:rPr>
      <w:rFonts w:cs="Times New Roman"/>
      <w:b/>
    </w:rPr>
  </w:style>
  <w:style w:type="paragraph" w:customStyle="1" w:styleId="Heading">
    <w:name w:val="Heading"/>
    <w:uiPriority w:val="99"/>
    <w:rsid w:val="00F502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F502FE"/>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F502FE"/>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F502FE"/>
    <w:pPr>
      <w:spacing w:after="0" w:line="240" w:lineRule="auto"/>
    </w:pPr>
    <w:rPr>
      <w:rFonts w:ascii="Calibri" w:eastAsia="Calibri" w:hAnsi="Calibri" w:cs="Times New Roman"/>
    </w:rPr>
  </w:style>
  <w:style w:type="character" w:customStyle="1" w:styleId="NoSpacingChar">
    <w:name w:val="No Spacing Char"/>
    <w:link w:val="14"/>
    <w:uiPriority w:val="99"/>
    <w:locked/>
    <w:rsid w:val="00F502FE"/>
    <w:rPr>
      <w:rFonts w:ascii="Calibri" w:eastAsia="Calibri" w:hAnsi="Calibri" w:cs="Times New Roman"/>
    </w:rPr>
  </w:style>
  <w:style w:type="paragraph" w:customStyle="1" w:styleId="220">
    <w:name w:val="Основной текст с отступом 22"/>
    <w:basedOn w:val="a"/>
    <w:qFormat/>
    <w:rsid w:val="00F502FE"/>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F502FE"/>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F502FE"/>
  </w:style>
  <w:style w:type="character" w:styleId="af7">
    <w:name w:val="Hyperlink"/>
    <w:uiPriority w:val="99"/>
    <w:rsid w:val="00F502FE"/>
    <w:rPr>
      <w:rFonts w:cs="Times New Roman"/>
      <w:color w:val="0000FF"/>
      <w:u w:val="single"/>
    </w:rPr>
  </w:style>
  <w:style w:type="character" w:styleId="af8">
    <w:name w:val="FollowedHyperlink"/>
    <w:uiPriority w:val="99"/>
    <w:rsid w:val="00F502FE"/>
    <w:rPr>
      <w:rFonts w:cs="Times New Roman"/>
      <w:color w:val="800080"/>
      <w:u w:val="single"/>
    </w:rPr>
  </w:style>
  <w:style w:type="character" w:customStyle="1" w:styleId="HeaderChar">
    <w:name w:val="Header Char"/>
    <w:uiPriority w:val="99"/>
    <w:locked/>
    <w:rsid w:val="00F502FE"/>
    <w:rPr>
      <w:rFonts w:cs="Times New Roman"/>
      <w:sz w:val="24"/>
    </w:rPr>
  </w:style>
  <w:style w:type="paragraph" w:customStyle="1" w:styleId="15">
    <w:name w:val="Абзац списка1"/>
    <w:basedOn w:val="a"/>
    <w:uiPriority w:val="99"/>
    <w:rsid w:val="00F502FE"/>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F502FE"/>
    <w:pPr>
      <w:spacing w:after="0" w:line="240" w:lineRule="auto"/>
    </w:pPr>
    <w:rPr>
      <w:rFonts w:ascii="Calibri" w:eastAsia="Calibri" w:hAnsi="Calibri" w:cs="Times New Roman"/>
    </w:rPr>
  </w:style>
  <w:style w:type="paragraph" w:customStyle="1" w:styleId="xl65">
    <w:name w:val="xl65"/>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502FE"/>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F502FE"/>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F502FE"/>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F502F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502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502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F502F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F502F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502FE"/>
    <w:rPr>
      <w:rFonts w:ascii="Times New Roman" w:hAnsi="Times New Roman"/>
      <w:b/>
      <w:sz w:val="24"/>
    </w:rPr>
  </w:style>
  <w:style w:type="paragraph" w:customStyle="1" w:styleId="NoSpacing1">
    <w:name w:val="No Spacing1"/>
    <w:rsid w:val="00F502FE"/>
    <w:pPr>
      <w:spacing w:after="0" w:line="240" w:lineRule="auto"/>
    </w:pPr>
    <w:rPr>
      <w:rFonts w:ascii="Calibri" w:eastAsia="Calibri" w:hAnsi="Calibri" w:cs="Times New Roman"/>
    </w:rPr>
  </w:style>
  <w:style w:type="character" w:styleId="af9">
    <w:name w:val="page number"/>
    <w:uiPriority w:val="99"/>
    <w:rsid w:val="00F502FE"/>
    <w:rPr>
      <w:rFonts w:cs="Times New Roman"/>
    </w:rPr>
  </w:style>
  <w:style w:type="character" w:customStyle="1" w:styleId="NoSpacingChar1">
    <w:name w:val="No Spacing Char1"/>
    <w:uiPriority w:val="99"/>
    <w:locked/>
    <w:rsid w:val="00F502FE"/>
    <w:rPr>
      <w:sz w:val="22"/>
      <w:lang w:eastAsia="en-US"/>
    </w:rPr>
  </w:style>
  <w:style w:type="paragraph" w:customStyle="1" w:styleId="ConsPlusDocList">
    <w:name w:val="ConsPlusDocList"/>
    <w:rsid w:val="00F502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F502FE"/>
    <w:rPr>
      <w:rFonts w:cs="Times New Roman"/>
      <w:sz w:val="16"/>
    </w:rPr>
  </w:style>
  <w:style w:type="paragraph" w:styleId="afb">
    <w:name w:val="annotation text"/>
    <w:basedOn w:val="a"/>
    <w:link w:val="afc"/>
    <w:uiPriority w:val="99"/>
    <w:rsid w:val="00F502FE"/>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F502FE"/>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F502FE"/>
    <w:rPr>
      <w:b/>
    </w:rPr>
  </w:style>
  <w:style w:type="character" w:customStyle="1" w:styleId="afe">
    <w:name w:val="Тема примечания Знак"/>
    <w:basedOn w:val="afc"/>
    <w:link w:val="afd"/>
    <w:uiPriority w:val="99"/>
    <w:rsid w:val="00F502FE"/>
    <w:rPr>
      <w:rFonts w:ascii="Times New Roman" w:eastAsia="Calibri" w:hAnsi="Times New Roman" w:cs="Times New Roman"/>
      <w:b/>
      <w:sz w:val="20"/>
      <w:szCs w:val="20"/>
      <w:lang w:eastAsia="ru-RU"/>
    </w:rPr>
  </w:style>
  <w:style w:type="paragraph" w:styleId="aff">
    <w:name w:val="List Paragraph"/>
    <w:basedOn w:val="a"/>
    <w:uiPriority w:val="34"/>
    <w:qFormat/>
    <w:rsid w:val="00F502FE"/>
    <w:pPr>
      <w:spacing w:after="0"/>
      <w:ind w:left="720"/>
      <w:contextualSpacing/>
    </w:pPr>
    <w:rPr>
      <w:rFonts w:ascii="Times New Roman" w:eastAsia="Calibri" w:hAnsi="Times New Roman" w:cs="Times New Roman"/>
      <w:sz w:val="24"/>
      <w:szCs w:val="24"/>
    </w:rPr>
  </w:style>
  <w:style w:type="table" w:styleId="aff0">
    <w:name w:val="Table Grid"/>
    <w:basedOn w:val="a1"/>
    <w:uiPriority w:val="59"/>
    <w:rsid w:val="00F502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502FE"/>
  </w:style>
  <w:style w:type="paragraph" w:customStyle="1" w:styleId="BodyText21">
    <w:name w:val="Body Text 21"/>
    <w:basedOn w:val="a"/>
    <w:rsid w:val="00F502FE"/>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F502FE"/>
    <w:rPr>
      <w:sz w:val="24"/>
      <w:lang w:eastAsia="ru-RU"/>
    </w:rPr>
  </w:style>
  <w:style w:type="character" w:customStyle="1" w:styleId="aff1">
    <w:name w:val="Знак Знак"/>
    <w:uiPriority w:val="99"/>
    <w:locked/>
    <w:rsid w:val="00F502FE"/>
    <w:rPr>
      <w:rFonts w:cs="Times New Roman"/>
      <w:b/>
      <w:sz w:val="28"/>
      <w:lang w:val="ru-RU" w:eastAsia="ru-RU" w:bidi="ar-SA"/>
    </w:rPr>
  </w:style>
  <w:style w:type="paragraph" w:customStyle="1" w:styleId="font5">
    <w:name w:val="font5"/>
    <w:basedOn w:val="a"/>
    <w:rsid w:val="00F502F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F502FE"/>
  </w:style>
  <w:style w:type="paragraph" w:customStyle="1" w:styleId="xl63">
    <w:name w:val="xl6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F502FE"/>
  </w:style>
  <w:style w:type="paragraph" w:customStyle="1" w:styleId="25">
    <w:name w:val="Без интервала2"/>
    <w:link w:val="NoSpacingChar2"/>
    <w:rsid w:val="00F502FE"/>
    <w:pPr>
      <w:widowControl w:val="0"/>
      <w:autoSpaceDE w:val="0"/>
      <w:autoSpaceDN w:val="0"/>
      <w:adjustRightInd w:val="0"/>
      <w:spacing w:after="0" w:line="240" w:lineRule="auto"/>
    </w:pPr>
  </w:style>
  <w:style w:type="paragraph" w:customStyle="1" w:styleId="35">
    <w:name w:val="Без интервала3"/>
    <w:rsid w:val="00F502F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F502F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F502FE"/>
    <w:rPr>
      <w:sz w:val="28"/>
      <w:szCs w:val="28"/>
      <w:shd w:val="clear" w:color="auto" w:fill="FFFFFF"/>
    </w:rPr>
  </w:style>
  <w:style w:type="paragraph" w:customStyle="1" w:styleId="27">
    <w:name w:val="Основной текст (2)"/>
    <w:basedOn w:val="a"/>
    <w:link w:val="26"/>
    <w:rsid w:val="00F502FE"/>
    <w:pPr>
      <w:widowControl w:val="0"/>
      <w:shd w:val="clear" w:color="auto" w:fill="FFFFFF"/>
      <w:spacing w:before="6500" w:after="0" w:line="310" w:lineRule="exact"/>
      <w:jc w:val="center"/>
    </w:pPr>
    <w:rPr>
      <w:sz w:val="28"/>
      <w:szCs w:val="28"/>
    </w:rPr>
  </w:style>
  <w:style w:type="paragraph" w:customStyle="1" w:styleId="41">
    <w:name w:val="Без интервала4"/>
    <w:rsid w:val="00F502FE"/>
    <w:pPr>
      <w:spacing w:after="0" w:line="240" w:lineRule="auto"/>
    </w:pPr>
    <w:rPr>
      <w:rFonts w:ascii="Calibri" w:eastAsia="Times New Roman" w:hAnsi="Calibri" w:cs="Times New Roman"/>
      <w:lang w:eastAsia="ru-RU"/>
    </w:rPr>
  </w:style>
  <w:style w:type="paragraph" w:styleId="aff2">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F502F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uiPriority w:val="99"/>
    <w:semiHidden/>
    <w:rsid w:val="00F502FE"/>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2"/>
    <w:uiPriority w:val="99"/>
    <w:locked/>
    <w:rsid w:val="00F502FE"/>
    <w:rPr>
      <w:rFonts w:ascii="Times New Roman" w:eastAsia="Times New Roman" w:hAnsi="Times New Roman" w:cs="Times New Roman"/>
      <w:sz w:val="20"/>
      <w:szCs w:val="20"/>
      <w:lang w:eastAsia="ru-RU"/>
    </w:rPr>
  </w:style>
  <w:style w:type="character" w:styleId="aff4">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F502F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8082">
      <w:bodyDiv w:val="1"/>
      <w:marLeft w:val="0"/>
      <w:marRight w:val="0"/>
      <w:marTop w:val="0"/>
      <w:marBottom w:val="0"/>
      <w:divBdr>
        <w:top w:val="none" w:sz="0" w:space="0" w:color="auto"/>
        <w:left w:val="none" w:sz="0" w:space="0" w:color="auto"/>
        <w:bottom w:val="none" w:sz="0" w:space="0" w:color="auto"/>
        <w:right w:val="none" w:sz="0" w:space="0" w:color="auto"/>
      </w:divBdr>
    </w:div>
    <w:div w:id="195776877">
      <w:bodyDiv w:val="1"/>
      <w:marLeft w:val="0"/>
      <w:marRight w:val="0"/>
      <w:marTop w:val="0"/>
      <w:marBottom w:val="0"/>
      <w:divBdr>
        <w:top w:val="none" w:sz="0" w:space="0" w:color="auto"/>
        <w:left w:val="none" w:sz="0" w:space="0" w:color="auto"/>
        <w:bottom w:val="none" w:sz="0" w:space="0" w:color="auto"/>
        <w:right w:val="none" w:sz="0" w:space="0" w:color="auto"/>
      </w:divBdr>
    </w:div>
    <w:div w:id="1015573239">
      <w:bodyDiv w:val="1"/>
      <w:marLeft w:val="0"/>
      <w:marRight w:val="0"/>
      <w:marTop w:val="0"/>
      <w:marBottom w:val="0"/>
      <w:divBdr>
        <w:top w:val="none" w:sz="0" w:space="0" w:color="auto"/>
        <w:left w:val="none" w:sz="0" w:space="0" w:color="auto"/>
        <w:bottom w:val="none" w:sz="0" w:space="0" w:color="auto"/>
        <w:right w:val="none" w:sz="0" w:space="0" w:color="auto"/>
      </w:divBdr>
    </w:div>
    <w:div w:id="15038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01FB13C3BFFFC62CA8CF3C37AC0CC249F242A67C64CD9EEC78DF794AB47F4BE4D995BAC0A87A67X8W2F" TargetMode="External"/><Relationship Id="rId18" Type="http://schemas.openxmlformats.org/officeDocument/2006/relationships/hyperlink" Target="consultantplus://offline/ref=8301FB13C3BFFFC62CA8CF3C37AC0CC249F242A67C64CD9EEC78DF794AB47F4BE4D995BAC0A87A67X8W2F" TargetMode="External"/><Relationship Id="rId26" Type="http://schemas.openxmlformats.org/officeDocument/2006/relationships/hyperlink" Target="consultantplus://offline/ref=AB520CE80DFB5C7360A9910946BF05895F0CC8B453D6C9A21B7BD023496BFC3F83CCDAF50BD2A008FB71D9YAWCF" TargetMode="External"/><Relationship Id="rId3" Type="http://schemas.microsoft.com/office/2007/relationships/stylesWithEffects" Target="stylesWithEffects.xml"/><Relationship Id="rId21" Type="http://schemas.openxmlformats.org/officeDocument/2006/relationships/hyperlink" Target="consultantplus://offline/ref=018BC23CC308323B811108D8C119680A854E0DAC0703212E468F47BC619367145ED0DA99E622B4364389B287F8I7F" TargetMode="External"/><Relationship Id="rId7" Type="http://schemas.openxmlformats.org/officeDocument/2006/relationships/endnotes" Target="endnotes.xml"/><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8301FB13C3BFFFC62CA8CF3C37AC0CC249F242A67C64CD9EEC78DF794AB47F4BE4D995BAC0A87A67X8W2F" TargetMode="External"/><Relationship Id="rId25" Type="http://schemas.openxmlformats.org/officeDocument/2006/relationships/hyperlink" Target="consultantplus://offline/ref=AB520CE80DFB5C7360A98F0450D35286580193BD52D8C4F647248B7E1EY6W2F" TargetMode="External"/><Relationship Id="rId2" Type="http://schemas.openxmlformats.org/officeDocument/2006/relationships/styles" Target="styles.xml"/><Relationship Id="rId16" Type="http://schemas.openxmlformats.org/officeDocument/2006/relationships/hyperlink" Target="consultantplus://offline/ref=8301FB13C3BFFFC62CA8CF3C37AC0CC249F242A67C64CD9EEC78DF794AB47F4BE4D995BAC0A87A67X8W2F" TargetMode="External"/><Relationship Id="rId20" Type="http://schemas.openxmlformats.org/officeDocument/2006/relationships/hyperlink" Target="http://www.berezov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301FB13C3BFFFC62CA8CF3C37AC0CC249F242A67C64CD9EEC78DF794AB47F4BE4D995BAC0A87A67X8W2F" TargetMode="External"/><Relationship Id="rId24" Type="http://schemas.openxmlformats.org/officeDocument/2006/relationships/hyperlink" Target="consultantplus://offline/ref=AB520CE80DFB5C7360A98F0450D35286580193B15CDEC4F647248B7E1EY6W2F" TargetMode="External"/><Relationship Id="rId5" Type="http://schemas.openxmlformats.org/officeDocument/2006/relationships/webSettings" Target="webSettings.xml"/><Relationship Id="rId15" Type="http://schemas.openxmlformats.org/officeDocument/2006/relationships/hyperlink" Target="consultantplus://offline/ref=8301FB13C3BFFFC62CA8CF3C37AC0CC249F242A67C64CD9EEC78DF794AB47F4BE4D995BAC0A87865X8W1F" TargetMode="External"/><Relationship Id="rId23" Type="http://schemas.openxmlformats.org/officeDocument/2006/relationships/hyperlink" Target="consultantplus://offline/ref=AB520CE80DFB5C7360A98F0450D3528658059FBA5FDBC4F647248B7E1EY6W2F" TargetMode="External"/><Relationship Id="rId28" Type="http://schemas.openxmlformats.org/officeDocument/2006/relationships/theme" Target="theme/theme1.xml"/><Relationship Id="rId10" Type="http://schemas.openxmlformats.org/officeDocument/2006/relationships/hyperlink" Target="consultantplus://offline/ref=8301FB13C3BFFFC62CA8CF3C37AC0CC249F242A67C64CD9EEC78DF794AB47F4BE4D995BAC0A87865X8W1F" TargetMode="External"/><Relationship Id="rId19" Type="http://schemas.openxmlformats.org/officeDocument/2006/relationships/hyperlink" Target="consultantplus://offline/ref=8301FB13C3BFFFC62CA8CF3C37AC0CC249F242A67C64CD9EEC78DF794AB47F4BE4D995BAC0A77E67X8W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301FB13C3BFFFC62CA8CF3C37AC0CC249F242A67C64CD9EEC78DF794AB47F4BE4D995BAC0A77E67X8WDF" TargetMode="External"/><Relationship Id="rId22" Type="http://schemas.openxmlformats.org/officeDocument/2006/relationships/hyperlink" Target="consultantplus://offline/ref=AB520CE80DFB5C7360A98F0450D3528658059FBA5FDAC4F647248B7E1EY6W2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1</Pages>
  <Words>17691</Words>
  <Characters>100845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Абаев Вячеслав Сергеевич</dc:creator>
  <cp:keywords/>
  <dc:description/>
  <cp:lastModifiedBy>Абаев Вячеслав Сергеевич</cp:lastModifiedBy>
  <cp:revision>32</cp:revision>
  <cp:lastPrinted>2019-11-06T11:14:00Z</cp:lastPrinted>
  <dcterms:created xsi:type="dcterms:W3CDTF">2019-07-01T06:49:00Z</dcterms:created>
  <dcterms:modified xsi:type="dcterms:W3CDTF">2019-11-06T11:14:00Z</dcterms:modified>
</cp:coreProperties>
</file>