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DA" w:rsidRPr="00C44DE5" w:rsidRDefault="004006DA" w:rsidP="004006DA">
      <w:pPr>
        <w:tabs>
          <w:tab w:val="left" w:pos="4962"/>
        </w:tabs>
        <w:spacing w:after="0" w:line="240" w:lineRule="auto"/>
        <w:jc w:val="center"/>
        <w:outlineLvl w:val="0"/>
        <w:rPr>
          <w:rFonts w:ascii="Times New Roman" w:eastAsia="Times New Roman" w:hAnsi="Times New Roman" w:cs="Times New Roman"/>
          <w:b/>
          <w:bCs/>
          <w:sz w:val="28"/>
          <w:szCs w:val="28"/>
          <w:lang w:eastAsia="ru-RU"/>
        </w:rPr>
      </w:pPr>
      <w:r w:rsidRPr="00C44DE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8A98CC1" wp14:editId="5B89907E">
            <wp:simplePos x="0" y="0"/>
            <wp:positionH relativeFrom="column">
              <wp:posOffset>2781300</wp:posOffset>
            </wp:positionH>
            <wp:positionV relativeFrom="paragraph">
              <wp:posOffset>114300</wp:posOffset>
            </wp:positionV>
            <wp:extent cx="709295" cy="721995"/>
            <wp:effectExtent l="0" t="0" r="0" b="1905"/>
            <wp:wrapTopAndBottom/>
            <wp:docPr id="2"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6DA" w:rsidRPr="00C44DE5" w:rsidRDefault="004006DA" w:rsidP="004006DA">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C44DE5">
        <w:rPr>
          <w:rFonts w:ascii="Times New Roman" w:eastAsia="Times New Roman" w:hAnsi="Times New Roman" w:cs="Times New Roman"/>
          <w:b/>
          <w:bCs/>
          <w:sz w:val="36"/>
          <w:szCs w:val="36"/>
          <w:lang w:eastAsia="ru-RU"/>
        </w:rPr>
        <w:t>АДМИНИСТРАЦИЯ БЕРЕЗОВСКОГО РАЙОНА</w:t>
      </w:r>
    </w:p>
    <w:p w:rsidR="004006DA" w:rsidRPr="00C44DE5" w:rsidRDefault="004006DA" w:rsidP="004006DA">
      <w:pPr>
        <w:tabs>
          <w:tab w:val="left" w:pos="4962"/>
        </w:tabs>
        <w:spacing w:after="0" w:line="240" w:lineRule="auto"/>
        <w:jc w:val="center"/>
        <w:rPr>
          <w:rFonts w:ascii="Times New Roman" w:eastAsia="Times New Roman" w:hAnsi="Times New Roman" w:cs="Times New Roman"/>
          <w:b/>
          <w:bCs/>
          <w:sz w:val="20"/>
          <w:szCs w:val="20"/>
          <w:lang w:eastAsia="ru-RU"/>
        </w:rPr>
      </w:pPr>
    </w:p>
    <w:p w:rsidR="004006DA" w:rsidRPr="00C44DE5" w:rsidRDefault="004006DA" w:rsidP="004006DA">
      <w:pPr>
        <w:tabs>
          <w:tab w:val="left" w:pos="4962"/>
        </w:tabs>
        <w:spacing w:after="0" w:line="240" w:lineRule="auto"/>
        <w:jc w:val="center"/>
        <w:outlineLvl w:val="0"/>
        <w:rPr>
          <w:rFonts w:ascii="Times New Roman" w:eastAsia="Times New Roman" w:hAnsi="Times New Roman" w:cs="Times New Roman"/>
          <w:b/>
          <w:bCs/>
          <w:sz w:val="20"/>
          <w:szCs w:val="20"/>
          <w:lang w:eastAsia="ru-RU"/>
        </w:rPr>
      </w:pPr>
      <w:r w:rsidRPr="00C44DE5">
        <w:rPr>
          <w:rFonts w:ascii="Times New Roman" w:eastAsia="Times New Roman" w:hAnsi="Times New Roman" w:cs="Times New Roman"/>
          <w:b/>
          <w:bCs/>
          <w:sz w:val="20"/>
          <w:szCs w:val="20"/>
          <w:lang w:eastAsia="ru-RU"/>
        </w:rPr>
        <w:t>ХАНТЫ-МАНСИЙСКОГО АВТОНОМНОГО ОКРУГА - ЮГРЫ</w:t>
      </w:r>
    </w:p>
    <w:p w:rsidR="004006DA" w:rsidRPr="00C44DE5" w:rsidRDefault="004006DA" w:rsidP="004006DA">
      <w:pPr>
        <w:tabs>
          <w:tab w:val="left" w:pos="4962"/>
        </w:tabs>
        <w:spacing w:after="0" w:line="240" w:lineRule="auto"/>
        <w:jc w:val="center"/>
        <w:rPr>
          <w:rFonts w:ascii="Times New Roman" w:eastAsia="Times New Roman" w:hAnsi="Times New Roman" w:cs="Times New Roman"/>
          <w:b/>
          <w:bCs/>
          <w:sz w:val="24"/>
          <w:szCs w:val="24"/>
          <w:lang w:eastAsia="ru-RU"/>
        </w:rPr>
      </w:pPr>
    </w:p>
    <w:p w:rsidR="004006DA" w:rsidRPr="00C44DE5" w:rsidRDefault="004006DA" w:rsidP="004006DA">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C44DE5">
        <w:rPr>
          <w:rFonts w:ascii="Times New Roman" w:eastAsia="Times New Roman" w:hAnsi="Times New Roman" w:cs="Times New Roman"/>
          <w:b/>
          <w:bCs/>
          <w:sz w:val="36"/>
          <w:szCs w:val="36"/>
          <w:lang w:eastAsia="ru-RU"/>
        </w:rPr>
        <w:t>РАСПОРЯЖЕНИЕ</w:t>
      </w:r>
    </w:p>
    <w:p w:rsidR="004006DA" w:rsidRPr="00C44DE5" w:rsidRDefault="004006DA" w:rsidP="004006DA">
      <w:pPr>
        <w:tabs>
          <w:tab w:val="left" w:pos="4962"/>
        </w:tabs>
        <w:spacing w:after="0" w:line="240" w:lineRule="auto"/>
        <w:rPr>
          <w:rFonts w:ascii="Times New Roman" w:eastAsia="Times New Roman" w:hAnsi="Times New Roman" w:cs="Times New Roman"/>
          <w:sz w:val="28"/>
          <w:szCs w:val="28"/>
          <w:lang w:eastAsia="ru-RU"/>
        </w:rPr>
      </w:pPr>
    </w:p>
    <w:p w:rsidR="004006DA" w:rsidRPr="00C44DE5" w:rsidRDefault="004006DA" w:rsidP="004006DA">
      <w:pPr>
        <w:tabs>
          <w:tab w:val="left" w:pos="893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4D0F52">
        <w:rPr>
          <w:rFonts w:ascii="Times New Roman" w:eastAsia="Times New Roman" w:hAnsi="Times New Roman" w:cs="Times New Roman"/>
          <w:sz w:val="28"/>
          <w:szCs w:val="28"/>
          <w:lang w:eastAsia="ru-RU"/>
        </w:rPr>
        <w:t>29.06.</w:t>
      </w:r>
      <w:r>
        <w:rPr>
          <w:rFonts w:ascii="Times New Roman" w:eastAsia="Times New Roman" w:hAnsi="Times New Roman" w:cs="Times New Roman"/>
          <w:sz w:val="28"/>
          <w:szCs w:val="28"/>
          <w:lang w:eastAsia="ru-RU"/>
        </w:rPr>
        <w:t>2018</w:t>
      </w:r>
      <w:r w:rsidRPr="00C44DE5">
        <w:rPr>
          <w:rFonts w:ascii="Times New Roman" w:eastAsia="Times New Roman" w:hAnsi="Times New Roman" w:cs="Times New Roman"/>
          <w:sz w:val="28"/>
          <w:szCs w:val="28"/>
          <w:lang w:eastAsia="ru-RU"/>
        </w:rPr>
        <w:t xml:space="preserve">                           </w:t>
      </w:r>
      <w:r w:rsidRPr="00C44DE5">
        <w:rPr>
          <w:rFonts w:ascii="Times New Roman" w:eastAsia="Times New Roman" w:hAnsi="Times New Roman" w:cs="Times New Roman"/>
          <w:sz w:val="28"/>
          <w:szCs w:val="28"/>
          <w:lang w:eastAsia="ru-RU"/>
        </w:rPr>
        <w:tab/>
        <w:t xml:space="preserve">№ </w:t>
      </w:r>
      <w:r w:rsidR="004D0F52">
        <w:rPr>
          <w:rFonts w:ascii="Times New Roman" w:eastAsia="Times New Roman" w:hAnsi="Times New Roman" w:cs="Times New Roman"/>
          <w:sz w:val="28"/>
          <w:szCs w:val="28"/>
          <w:lang w:eastAsia="ru-RU"/>
        </w:rPr>
        <w:t>370-р</w:t>
      </w:r>
    </w:p>
    <w:p w:rsidR="004006DA" w:rsidRPr="00C44DE5" w:rsidRDefault="004006DA" w:rsidP="004006DA">
      <w:pPr>
        <w:spacing w:after="0" w:line="480" w:lineRule="auto"/>
        <w:rPr>
          <w:rFonts w:ascii="Times New Roman" w:eastAsia="Times New Roman" w:hAnsi="Times New Roman" w:cs="Times New Roman"/>
          <w:sz w:val="28"/>
          <w:szCs w:val="28"/>
          <w:lang w:eastAsia="ru-RU"/>
        </w:rPr>
      </w:pPr>
      <w:proofErr w:type="spellStart"/>
      <w:r w:rsidRPr="00C44DE5">
        <w:rPr>
          <w:rFonts w:ascii="Times New Roman" w:eastAsia="Times New Roman" w:hAnsi="Times New Roman" w:cs="Times New Roman"/>
          <w:sz w:val="28"/>
          <w:szCs w:val="28"/>
          <w:lang w:eastAsia="ru-RU"/>
        </w:rPr>
        <w:t>пгт</w:t>
      </w:r>
      <w:proofErr w:type="spellEnd"/>
      <w:r w:rsidRPr="00C44DE5">
        <w:rPr>
          <w:rFonts w:ascii="Times New Roman" w:eastAsia="Times New Roman" w:hAnsi="Times New Roman" w:cs="Times New Roman"/>
          <w:sz w:val="28"/>
          <w:szCs w:val="28"/>
          <w:lang w:eastAsia="ru-RU"/>
        </w:rPr>
        <w:t>. Березово</w:t>
      </w:r>
    </w:p>
    <w:p w:rsidR="004006DA" w:rsidRPr="00C44DE5" w:rsidRDefault="004006DA" w:rsidP="004006DA">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r w:rsidRPr="00C44DE5">
        <w:rPr>
          <w:rFonts w:ascii="Times New Roman" w:eastAsia="Times New Roman" w:hAnsi="Times New Roman" w:cs="Times New Roman"/>
          <w:sz w:val="28"/>
          <w:szCs w:val="28"/>
          <w:lang w:eastAsia="ru-RU"/>
        </w:rPr>
        <w:t>Об основных показателях прогноза социально-экономического развития Березовского района на 2019 год и на плановый период 202</w:t>
      </w:r>
      <w:bookmarkStart w:id="0" w:name="_GoBack"/>
      <w:bookmarkEnd w:id="0"/>
      <w:r w:rsidRPr="00C44DE5">
        <w:rPr>
          <w:rFonts w:ascii="Times New Roman" w:eastAsia="Times New Roman" w:hAnsi="Times New Roman" w:cs="Times New Roman"/>
          <w:sz w:val="28"/>
          <w:szCs w:val="28"/>
          <w:lang w:eastAsia="ru-RU"/>
        </w:rPr>
        <w:t>0 – 2021 годов</w:t>
      </w:r>
    </w:p>
    <w:p w:rsidR="004006DA" w:rsidRPr="00C44DE5" w:rsidRDefault="004006DA" w:rsidP="004006DA">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p>
    <w:p w:rsidR="004006DA" w:rsidRPr="00C44DE5" w:rsidRDefault="004006DA" w:rsidP="004006DA">
      <w:pPr>
        <w:spacing w:after="0" w:line="240" w:lineRule="auto"/>
        <w:ind w:firstLine="654"/>
        <w:jc w:val="both"/>
        <w:rPr>
          <w:rFonts w:ascii="Times New Roman" w:eastAsia="Times New Roman" w:hAnsi="Times New Roman" w:cs="Times New Roman"/>
          <w:sz w:val="28"/>
          <w:szCs w:val="28"/>
          <w:lang w:eastAsia="ru-RU"/>
        </w:rPr>
      </w:pPr>
      <w:r w:rsidRPr="00C44DE5">
        <w:rPr>
          <w:rFonts w:ascii="Times New Roman" w:eastAsia="Times New Roman" w:hAnsi="Times New Roman" w:cs="Times New Roman"/>
          <w:sz w:val="28"/>
          <w:szCs w:val="28"/>
          <w:lang w:eastAsia="ru-RU"/>
        </w:rPr>
        <w:t xml:space="preserve">В соответствии с Федеральным Законом от 28 июня 2014 года № 172-ФЗ «О стратегическом планировании в Российской Федерации», Законом Ханты-Мансийского автономного округа – Югры от 20 июля 2007 года № 99-оз «Об отдельных вопросах организации и осуществления бюджетного процесса </w:t>
      </w:r>
      <w:proofErr w:type="gramStart"/>
      <w:r w:rsidRPr="00C44DE5">
        <w:rPr>
          <w:rFonts w:ascii="Times New Roman" w:eastAsia="Times New Roman" w:hAnsi="Times New Roman" w:cs="Times New Roman"/>
          <w:sz w:val="28"/>
          <w:szCs w:val="28"/>
          <w:lang w:eastAsia="ru-RU"/>
        </w:rPr>
        <w:t>в</w:t>
      </w:r>
      <w:proofErr w:type="gramEnd"/>
      <w:r w:rsidRPr="00C44DE5">
        <w:rPr>
          <w:rFonts w:ascii="Times New Roman" w:eastAsia="Times New Roman" w:hAnsi="Times New Roman" w:cs="Times New Roman"/>
          <w:sz w:val="28"/>
          <w:szCs w:val="28"/>
          <w:lang w:eastAsia="ru-RU"/>
        </w:rPr>
        <w:t xml:space="preserve"> </w:t>
      </w:r>
      <w:proofErr w:type="gramStart"/>
      <w:r w:rsidRPr="00C44DE5">
        <w:rPr>
          <w:rFonts w:ascii="Times New Roman" w:eastAsia="Times New Roman" w:hAnsi="Times New Roman" w:cs="Times New Roman"/>
          <w:sz w:val="28"/>
          <w:szCs w:val="28"/>
          <w:lang w:eastAsia="ru-RU"/>
        </w:rPr>
        <w:t>Ханты-Мансийском автономном округе – Югре», постановлением администрации Березовского района от 14 сентября 2016 года № 697 «Об утверждении Порядка разработки, корректировки, осуществления мониторинга и контроля реализации прогноза социально-экономического развития Березовского района на среднесрочный период»:</w:t>
      </w:r>
      <w:proofErr w:type="gramEnd"/>
    </w:p>
    <w:p w:rsidR="004006DA" w:rsidRPr="00C44DE5" w:rsidRDefault="004006DA" w:rsidP="004006DA">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C44DE5">
        <w:rPr>
          <w:rFonts w:ascii="Times New Roman" w:eastAsia="Times New Roman" w:hAnsi="Times New Roman" w:cs="Times New Roman"/>
          <w:sz w:val="28"/>
          <w:szCs w:val="28"/>
          <w:lang w:eastAsia="ru-RU"/>
        </w:rPr>
        <w:t>1.</w:t>
      </w:r>
      <w:r w:rsidRPr="00C44DE5">
        <w:rPr>
          <w:rFonts w:ascii="Times New Roman" w:eastAsia="Times New Roman" w:hAnsi="Times New Roman" w:cs="Times New Roman"/>
          <w:sz w:val="28"/>
          <w:szCs w:val="28"/>
          <w:lang w:eastAsia="ru-RU"/>
        </w:rPr>
        <w:tab/>
        <w:t xml:space="preserve">Утвердить основные показатели прогноза социально-экономического развития Березовского района на 2019 год и на плановый период 2020 – 2021 годов согласно приложению к настоящему распоряжению. </w:t>
      </w:r>
    </w:p>
    <w:p w:rsidR="004006DA" w:rsidRPr="00C44DE5" w:rsidRDefault="004006DA" w:rsidP="004006DA">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C44DE5">
        <w:rPr>
          <w:rFonts w:ascii="Times New Roman" w:eastAsia="Times New Roman" w:hAnsi="Times New Roman" w:cs="Times New Roman"/>
          <w:sz w:val="28"/>
          <w:szCs w:val="28"/>
          <w:lang w:eastAsia="ru-RU"/>
        </w:rPr>
        <w:t>2.</w:t>
      </w:r>
      <w:r w:rsidRPr="00C44DE5">
        <w:rPr>
          <w:rFonts w:ascii="Times New Roman" w:eastAsia="Times New Roman" w:hAnsi="Times New Roman" w:cs="Times New Roman"/>
          <w:sz w:val="28"/>
          <w:szCs w:val="28"/>
          <w:lang w:eastAsia="ru-RU"/>
        </w:rPr>
        <w:tab/>
        <w:t xml:space="preserve">Комитету по финансам администрации Березовского района                  (С.В. </w:t>
      </w:r>
      <w:proofErr w:type="spellStart"/>
      <w:r w:rsidRPr="00C44DE5">
        <w:rPr>
          <w:rFonts w:ascii="Times New Roman" w:eastAsia="Times New Roman" w:hAnsi="Times New Roman" w:cs="Times New Roman"/>
          <w:sz w:val="28"/>
          <w:szCs w:val="28"/>
          <w:lang w:eastAsia="ru-RU"/>
        </w:rPr>
        <w:t>Ушарова</w:t>
      </w:r>
      <w:proofErr w:type="spellEnd"/>
      <w:r w:rsidRPr="00C44DE5">
        <w:rPr>
          <w:rFonts w:ascii="Times New Roman" w:eastAsia="Times New Roman" w:hAnsi="Times New Roman" w:cs="Times New Roman"/>
          <w:sz w:val="28"/>
          <w:szCs w:val="28"/>
          <w:lang w:eastAsia="ru-RU"/>
        </w:rPr>
        <w:t>) считать исходным базовый вариант основных показателей прогноза социально-экономического развития Березовского района на 2019 год и на плановый период 2020 – 2021 годов при формировании проекта решения Думы Березовского района о бюджете Березовского района на 2019 год.</w:t>
      </w:r>
    </w:p>
    <w:p w:rsidR="004006DA" w:rsidRPr="00C44DE5" w:rsidRDefault="004006DA" w:rsidP="004006DA">
      <w:pPr>
        <w:spacing w:after="0" w:line="240" w:lineRule="auto"/>
        <w:ind w:firstLine="654"/>
        <w:jc w:val="both"/>
        <w:rPr>
          <w:rFonts w:ascii="Times New Roman" w:eastAsia="Times New Roman" w:hAnsi="Times New Roman" w:cs="Times New Roman"/>
          <w:sz w:val="28"/>
          <w:szCs w:val="28"/>
          <w:lang w:eastAsia="ru-RU"/>
        </w:rPr>
      </w:pPr>
      <w:r w:rsidRPr="00C44DE5">
        <w:rPr>
          <w:rFonts w:ascii="Times New Roman" w:eastAsia="Times New Roman" w:hAnsi="Times New Roman" w:cs="Times New Roman"/>
          <w:sz w:val="28"/>
          <w:szCs w:val="28"/>
          <w:lang w:eastAsia="ru-RU"/>
        </w:rPr>
        <w:t xml:space="preserve">3. Разместить настоящее распоряжение на </w:t>
      </w:r>
      <w:proofErr w:type="gramStart"/>
      <w:r w:rsidRPr="00C44DE5">
        <w:rPr>
          <w:rFonts w:ascii="Times New Roman" w:eastAsia="Times New Roman" w:hAnsi="Times New Roman" w:cs="Times New Roman"/>
          <w:sz w:val="28"/>
          <w:szCs w:val="28"/>
          <w:lang w:eastAsia="ru-RU"/>
        </w:rPr>
        <w:t>официальном</w:t>
      </w:r>
      <w:proofErr w:type="gramEnd"/>
      <w:r w:rsidRPr="00C44DE5">
        <w:rPr>
          <w:rFonts w:ascii="Times New Roman" w:eastAsia="Times New Roman" w:hAnsi="Times New Roman" w:cs="Times New Roman"/>
          <w:sz w:val="28"/>
          <w:szCs w:val="28"/>
          <w:lang w:eastAsia="ru-RU"/>
        </w:rPr>
        <w:t xml:space="preserve"> веб-сайте органов местного самоуправления Березовского района.</w:t>
      </w:r>
    </w:p>
    <w:p w:rsidR="004006DA" w:rsidRPr="00C44DE5" w:rsidRDefault="004006DA" w:rsidP="004006DA">
      <w:pPr>
        <w:spacing w:after="0" w:line="240" w:lineRule="auto"/>
        <w:ind w:firstLine="6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Настояще</w:t>
      </w:r>
      <w:r w:rsidRPr="00C44DE5">
        <w:rPr>
          <w:rFonts w:ascii="Times New Roman" w:eastAsia="Times New Roman" w:hAnsi="Times New Roman" w:cs="Times New Roman"/>
          <w:sz w:val="28"/>
          <w:szCs w:val="28"/>
          <w:lang w:eastAsia="ru-RU"/>
        </w:rPr>
        <w:t>е распоряжение вступает в силу после его подписания.</w:t>
      </w:r>
    </w:p>
    <w:p w:rsidR="004006DA" w:rsidRPr="00C44DE5" w:rsidRDefault="004006DA" w:rsidP="004006DA">
      <w:pPr>
        <w:tabs>
          <w:tab w:val="left" w:pos="851"/>
          <w:tab w:val="left" w:pos="993"/>
        </w:tabs>
        <w:autoSpaceDE w:val="0"/>
        <w:autoSpaceDN w:val="0"/>
        <w:adjustRightInd w:val="0"/>
        <w:spacing w:after="0" w:line="240" w:lineRule="auto"/>
        <w:ind w:firstLine="654"/>
        <w:jc w:val="both"/>
        <w:rPr>
          <w:rFonts w:ascii="Times New Roman" w:eastAsia="Times New Roman" w:hAnsi="Times New Roman" w:cs="Times New Roman"/>
          <w:sz w:val="28"/>
          <w:szCs w:val="28"/>
          <w:lang w:eastAsia="ru-RU"/>
        </w:rPr>
      </w:pPr>
      <w:r w:rsidRPr="00C44DE5">
        <w:rPr>
          <w:rFonts w:ascii="Times New Roman" w:eastAsia="Times New Roman" w:hAnsi="Times New Roman" w:cs="Times New Roman"/>
          <w:sz w:val="28"/>
          <w:szCs w:val="28"/>
          <w:lang w:eastAsia="ru-RU"/>
        </w:rPr>
        <w:t>5.</w:t>
      </w:r>
      <w:r w:rsidRPr="00C44DE5">
        <w:rPr>
          <w:rFonts w:ascii="Times New Roman" w:eastAsia="Times New Roman" w:hAnsi="Times New Roman" w:cs="Times New Roman"/>
          <w:sz w:val="28"/>
          <w:szCs w:val="28"/>
          <w:lang w:eastAsia="ru-RU"/>
        </w:rPr>
        <w:tab/>
      </w:r>
      <w:proofErr w:type="gramStart"/>
      <w:r w:rsidRPr="00C44DE5">
        <w:rPr>
          <w:rFonts w:ascii="Times New Roman" w:eastAsia="Times New Roman" w:hAnsi="Times New Roman" w:cs="Times New Roman"/>
          <w:sz w:val="28"/>
          <w:szCs w:val="28"/>
          <w:lang w:eastAsia="ru-RU"/>
        </w:rPr>
        <w:t>Контроль за</w:t>
      </w:r>
      <w:proofErr w:type="gramEnd"/>
      <w:r w:rsidRPr="00C44DE5">
        <w:rPr>
          <w:rFonts w:ascii="Times New Roman" w:eastAsia="Times New Roman" w:hAnsi="Times New Roman" w:cs="Times New Roman"/>
          <w:sz w:val="28"/>
          <w:szCs w:val="28"/>
          <w:lang w:eastAsia="ru-RU"/>
        </w:rPr>
        <w:t xml:space="preserve"> исполнением настоящего распоряжения возложить на </w:t>
      </w:r>
      <w:r w:rsidRPr="00C44DE5">
        <w:rPr>
          <w:rFonts w:ascii="Times New Roman" w:eastAsia="Times New Roman" w:hAnsi="Times New Roman" w:cs="Times New Roman"/>
          <w:sz w:val="28"/>
          <w:szCs w:val="24"/>
          <w:lang w:eastAsia="ru-RU"/>
        </w:rPr>
        <w:t>заместителя главы Березовского района, председателя Комитета</w:t>
      </w:r>
      <w:r w:rsidRPr="00C44DE5">
        <w:rPr>
          <w:rFonts w:ascii="Times New Roman" w:eastAsia="Times New Roman" w:hAnsi="Times New Roman" w:cs="Times New Roman"/>
          <w:sz w:val="28"/>
          <w:szCs w:val="28"/>
          <w:lang w:eastAsia="ru-RU"/>
        </w:rPr>
        <w:t xml:space="preserve"> С.В. </w:t>
      </w:r>
      <w:proofErr w:type="spellStart"/>
      <w:r w:rsidRPr="00C44DE5">
        <w:rPr>
          <w:rFonts w:ascii="Times New Roman" w:eastAsia="Times New Roman" w:hAnsi="Times New Roman" w:cs="Times New Roman"/>
          <w:sz w:val="28"/>
          <w:szCs w:val="28"/>
          <w:lang w:eastAsia="ru-RU"/>
        </w:rPr>
        <w:t>Ушарову</w:t>
      </w:r>
      <w:proofErr w:type="spellEnd"/>
      <w:r w:rsidRPr="00C44DE5">
        <w:rPr>
          <w:rFonts w:ascii="Times New Roman" w:eastAsia="Times New Roman" w:hAnsi="Times New Roman" w:cs="Times New Roman"/>
          <w:sz w:val="28"/>
          <w:szCs w:val="28"/>
          <w:lang w:eastAsia="ru-RU"/>
        </w:rPr>
        <w:t>.</w:t>
      </w:r>
    </w:p>
    <w:p w:rsidR="004006DA" w:rsidRPr="00C44DE5" w:rsidRDefault="004006DA" w:rsidP="004006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06DA" w:rsidRPr="00C44DE5" w:rsidRDefault="004006DA" w:rsidP="004006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06DA" w:rsidRPr="00C44DE5" w:rsidRDefault="004006DA" w:rsidP="004006DA">
      <w:pPr>
        <w:pStyle w:val="ConsPlusNormal"/>
        <w:widowControl/>
        <w:jc w:val="both"/>
        <w:rPr>
          <w:szCs w:val="28"/>
        </w:rPr>
      </w:pPr>
      <w:proofErr w:type="spellStart"/>
      <w:r w:rsidRPr="00C44DE5">
        <w:rPr>
          <w:szCs w:val="28"/>
        </w:rPr>
        <w:t>И.о</w:t>
      </w:r>
      <w:proofErr w:type="spellEnd"/>
      <w:r w:rsidRPr="00C44DE5">
        <w:rPr>
          <w:szCs w:val="28"/>
        </w:rPr>
        <w:t>. главы района,</w:t>
      </w:r>
    </w:p>
    <w:p w:rsidR="004006DA" w:rsidRPr="00C44DE5" w:rsidRDefault="004006DA" w:rsidP="004006DA">
      <w:pPr>
        <w:pStyle w:val="ConsPlusNormal"/>
        <w:widowControl/>
        <w:jc w:val="both"/>
        <w:rPr>
          <w:szCs w:val="28"/>
        </w:rPr>
      </w:pPr>
      <w:r w:rsidRPr="00C44DE5">
        <w:rPr>
          <w:szCs w:val="28"/>
        </w:rPr>
        <w:t>заместитель главы района                                                                      И.В. Чечеткина</w:t>
      </w:r>
    </w:p>
    <w:p w:rsidR="00DF4375" w:rsidRPr="00E54873" w:rsidRDefault="00DF4375" w:rsidP="00DF4375">
      <w:pPr>
        <w:pStyle w:val="ConsPlusNormal"/>
        <w:widowControl/>
        <w:jc w:val="both"/>
        <w:rPr>
          <w:sz w:val="18"/>
          <w:szCs w:val="18"/>
        </w:rPr>
        <w:sectPr w:rsidR="00DF4375" w:rsidRPr="00E54873" w:rsidSect="006E53C7">
          <w:headerReference w:type="default" r:id="rId10"/>
          <w:pgSz w:w="11909" w:h="16834" w:code="9"/>
          <w:pgMar w:top="1134" w:right="567" w:bottom="1134" w:left="1418" w:header="720" w:footer="720" w:gutter="0"/>
          <w:cols w:space="708"/>
          <w:noEndnote/>
          <w:titlePg/>
          <w:docGrid w:linePitch="326"/>
        </w:sectPr>
      </w:pPr>
    </w:p>
    <w:p w:rsidR="00B671AB" w:rsidRPr="009973D8" w:rsidRDefault="00B671AB" w:rsidP="00891547">
      <w:pPr>
        <w:spacing w:after="0" w:line="240" w:lineRule="auto"/>
        <w:jc w:val="right"/>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Приложение</w:t>
      </w:r>
    </w:p>
    <w:p w:rsidR="00B671AB" w:rsidRPr="009973D8" w:rsidRDefault="00B671AB" w:rsidP="00B671AB">
      <w:pPr>
        <w:spacing w:after="0" w:line="240" w:lineRule="auto"/>
        <w:jc w:val="right"/>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к распоряжению администрации Березовского района</w:t>
      </w:r>
    </w:p>
    <w:p w:rsidR="00B671AB" w:rsidRPr="009973D8" w:rsidRDefault="00E15D96" w:rsidP="00B671AB">
      <w:pPr>
        <w:spacing w:after="0" w:line="240" w:lineRule="auto"/>
        <w:jc w:val="right"/>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от </w:t>
      </w:r>
      <w:r w:rsidR="004D0F52">
        <w:rPr>
          <w:rFonts w:ascii="Times New Roman" w:eastAsia="Times New Roman" w:hAnsi="Times New Roman" w:cs="Times New Roman"/>
          <w:sz w:val="18"/>
          <w:szCs w:val="18"/>
          <w:lang w:eastAsia="ru-RU"/>
        </w:rPr>
        <w:t>29.06.</w:t>
      </w:r>
      <w:r w:rsidR="00EC1D45" w:rsidRPr="009973D8">
        <w:rPr>
          <w:rFonts w:ascii="Times New Roman" w:eastAsia="Times New Roman" w:hAnsi="Times New Roman" w:cs="Times New Roman"/>
          <w:sz w:val="18"/>
          <w:szCs w:val="18"/>
          <w:lang w:eastAsia="ru-RU"/>
        </w:rPr>
        <w:t>2018</w:t>
      </w:r>
      <w:r w:rsidRPr="009973D8">
        <w:rPr>
          <w:rFonts w:ascii="Times New Roman" w:eastAsia="Times New Roman" w:hAnsi="Times New Roman" w:cs="Times New Roman"/>
          <w:sz w:val="18"/>
          <w:szCs w:val="18"/>
          <w:lang w:eastAsia="ru-RU"/>
        </w:rPr>
        <w:t xml:space="preserve"> № </w:t>
      </w:r>
      <w:r w:rsidR="004D0F52">
        <w:rPr>
          <w:rFonts w:ascii="Times New Roman" w:eastAsia="Times New Roman" w:hAnsi="Times New Roman" w:cs="Times New Roman"/>
          <w:sz w:val="18"/>
          <w:szCs w:val="18"/>
          <w:lang w:eastAsia="ru-RU"/>
        </w:rPr>
        <w:t>370</w:t>
      </w:r>
      <w:r w:rsidR="00B671AB" w:rsidRPr="009973D8">
        <w:rPr>
          <w:rFonts w:ascii="Times New Roman" w:eastAsia="Times New Roman" w:hAnsi="Times New Roman" w:cs="Times New Roman"/>
          <w:sz w:val="18"/>
          <w:szCs w:val="18"/>
          <w:lang w:eastAsia="ru-RU"/>
        </w:rPr>
        <w:t>-р</w:t>
      </w:r>
    </w:p>
    <w:p w:rsidR="006B5ECD" w:rsidRPr="009973D8" w:rsidRDefault="006B5ECD" w:rsidP="00B671AB">
      <w:pPr>
        <w:spacing w:after="0" w:line="240" w:lineRule="auto"/>
        <w:jc w:val="right"/>
        <w:rPr>
          <w:rFonts w:ascii="Times New Roman" w:eastAsia="Times New Roman" w:hAnsi="Times New Roman" w:cs="Times New Roman"/>
          <w:sz w:val="18"/>
          <w:szCs w:val="18"/>
          <w:lang w:eastAsia="ru-RU"/>
        </w:rPr>
      </w:pPr>
    </w:p>
    <w:p w:rsidR="006B5ECD" w:rsidRPr="009973D8" w:rsidRDefault="006B5ECD" w:rsidP="006B5ECD">
      <w:pPr>
        <w:spacing w:after="0" w:line="240" w:lineRule="auto"/>
        <w:jc w:val="center"/>
        <w:rPr>
          <w:rFonts w:ascii="Times New Roman" w:eastAsia="Times New Roman" w:hAnsi="Times New Roman" w:cs="Times New Roman"/>
          <w:b/>
          <w:sz w:val="18"/>
          <w:szCs w:val="18"/>
          <w:lang w:eastAsia="ru-RU"/>
        </w:rPr>
      </w:pPr>
    </w:p>
    <w:p w:rsidR="006B5ECD" w:rsidRPr="009973D8" w:rsidRDefault="00E11DC6" w:rsidP="006B5ECD">
      <w:pPr>
        <w:spacing w:after="0" w:line="240" w:lineRule="auto"/>
        <w:jc w:val="center"/>
        <w:rPr>
          <w:rFonts w:ascii="Times New Roman" w:eastAsia="Times New Roman" w:hAnsi="Times New Roman" w:cs="Times New Roman"/>
          <w:b/>
          <w:sz w:val="18"/>
          <w:szCs w:val="18"/>
          <w:lang w:eastAsia="ru-RU"/>
        </w:rPr>
      </w:pPr>
      <w:r w:rsidRPr="009973D8">
        <w:rPr>
          <w:rFonts w:ascii="Times New Roman" w:eastAsia="Times New Roman" w:hAnsi="Times New Roman" w:cs="Times New Roman"/>
          <w:b/>
          <w:sz w:val="18"/>
          <w:szCs w:val="18"/>
          <w:lang w:eastAsia="ru-RU"/>
        </w:rPr>
        <w:t xml:space="preserve">Основные показатели прогноза </w:t>
      </w:r>
      <w:r w:rsidR="006B5ECD" w:rsidRPr="009973D8">
        <w:rPr>
          <w:rFonts w:ascii="Times New Roman" w:eastAsia="Times New Roman" w:hAnsi="Times New Roman" w:cs="Times New Roman"/>
          <w:b/>
          <w:sz w:val="18"/>
          <w:szCs w:val="18"/>
          <w:lang w:eastAsia="ru-RU"/>
        </w:rPr>
        <w:t xml:space="preserve"> социально-экономического развития Березовского района </w:t>
      </w:r>
    </w:p>
    <w:p w:rsidR="00566A84" w:rsidRPr="009973D8" w:rsidRDefault="00EC1D45" w:rsidP="006B5ECD">
      <w:pPr>
        <w:spacing w:after="0" w:line="240" w:lineRule="auto"/>
        <w:jc w:val="center"/>
        <w:rPr>
          <w:rFonts w:ascii="Times New Roman" w:eastAsia="Times New Roman" w:hAnsi="Times New Roman" w:cs="Times New Roman"/>
          <w:b/>
          <w:sz w:val="18"/>
          <w:szCs w:val="18"/>
          <w:lang w:eastAsia="ru-RU"/>
        </w:rPr>
      </w:pPr>
      <w:r w:rsidRPr="009973D8">
        <w:rPr>
          <w:rFonts w:ascii="Times New Roman" w:eastAsia="Times New Roman" w:hAnsi="Times New Roman" w:cs="Times New Roman"/>
          <w:b/>
          <w:sz w:val="18"/>
          <w:szCs w:val="18"/>
          <w:lang w:eastAsia="ru-RU"/>
        </w:rPr>
        <w:t>на 2019</w:t>
      </w:r>
      <w:r w:rsidR="006B5ECD" w:rsidRPr="009973D8">
        <w:rPr>
          <w:rFonts w:ascii="Times New Roman" w:eastAsia="Times New Roman" w:hAnsi="Times New Roman" w:cs="Times New Roman"/>
          <w:b/>
          <w:sz w:val="18"/>
          <w:szCs w:val="18"/>
          <w:lang w:eastAsia="ru-RU"/>
        </w:rPr>
        <w:t xml:space="preserve"> год и на плановый период 20</w:t>
      </w:r>
      <w:r w:rsidRPr="009973D8">
        <w:rPr>
          <w:rFonts w:ascii="Times New Roman" w:eastAsia="Times New Roman" w:hAnsi="Times New Roman" w:cs="Times New Roman"/>
          <w:b/>
          <w:sz w:val="18"/>
          <w:szCs w:val="18"/>
          <w:lang w:eastAsia="ru-RU"/>
        </w:rPr>
        <w:t>20</w:t>
      </w:r>
      <w:r w:rsidR="006B5ECD" w:rsidRPr="009973D8">
        <w:rPr>
          <w:rFonts w:ascii="Times New Roman" w:eastAsia="Times New Roman" w:hAnsi="Times New Roman" w:cs="Times New Roman"/>
          <w:b/>
          <w:sz w:val="18"/>
          <w:szCs w:val="18"/>
          <w:lang w:eastAsia="ru-RU"/>
        </w:rPr>
        <w:t xml:space="preserve"> – 202</w:t>
      </w:r>
      <w:r w:rsidRPr="009973D8">
        <w:rPr>
          <w:rFonts w:ascii="Times New Roman" w:eastAsia="Times New Roman" w:hAnsi="Times New Roman" w:cs="Times New Roman"/>
          <w:b/>
          <w:sz w:val="18"/>
          <w:szCs w:val="18"/>
          <w:lang w:eastAsia="ru-RU"/>
        </w:rPr>
        <w:t>1</w:t>
      </w:r>
      <w:r w:rsidR="006B5ECD" w:rsidRPr="009973D8">
        <w:rPr>
          <w:rFonts w:ascii="Times New Roman" w:eastAsia="Times New Roman" w:hAnsi="Times New Roman" w:cs="Times New Roman"/>
          <w:b/>
          <w:sz w:val="18"/>
          <w:szCs w:val="18"/>
          <w:lang w:eastAsia="ru-RU"/>
        </w:rPr>
        <w:t xml:space="preserve"> годов</w:t>
      </w:r>
    </w:p>
    <w:tbl>
      <w:tblPr>
        <w:tblW w:w="16017" w:type="dxa"/>
        <w:tblInd w:w="-459" w:type="dxa"/>
        <w:tblLayout w:type="fixed"/>
        <w:tblLook w:val="04A0" w:firstRow="1" w:lastRow="0" w:firstColumn="1" w:lastColumn="0" w:noHBand="0" w:noVBand="1"/>
      </w:tblPr>
      <w:tblGrid>
        <w:gridCol w:w="3261"/>
        <w:gridCol w:w="1842"/>
        <w:gridCol w:w="1134"/>
        <w:gridCol w:w="992"/>
        <w:gridCol w:w="850"/>
        <w:gridCol w:w="851"/>
        <w:gridCol w:w="850"/>
        <w:gridCol w:w="851"/>
        <w:gridCol w:w="850"/>
        <w:gridCol w:w="851"/>
        <w:gridCol w:w="850"/>
        <w:gridCol w:w="851"/>
        <w:gridCol w:w="992"/>
        <w:gridCol w:w="992"/>
      </w:tblGrid>
      <w:tr w:rsidR="00566A84" w:rsidRPr="009973D8" w:rsidTr="00D23B72">
        <w:trPr>
          <w:trHeight w:val="255"/>
        </w:trPr>
        <w:tc>
          <w:tcPr>
            <w:tcW w:w="3261" w:type="dxa"/>
            <w:tcBorders>
              <w:top w:val="nil"/>
              <w:left w:val="nil"/>
              <w:bottom w:val="nil"/>
              <w:right w:val="nil"/>
            </w:tcBorders>
            <w:shd w:val="clear" w:color="auto" w:fill="auto"/>
            <w:noWrap/>
            <w:vAlign w:val="bottom"/>
            <w:hideMark/>
          </w:tcPr>
          <w:p w:rsidR="00566A84" w:rsidRPr="009973D8" w:rsidRDefault="00566A84" w:rsidP="00566A84">
            <w:pPr>
              <w:spacing w:after="0" w:line="240" w:lineRule="auto"/>
              <w:rPr>
                <w:rFonts w:ascii="Times New Roman" w:eastAsia="Times New Roman" w:hAnsi="Times New Roman" w:cs="Times New Roman"/>
                <w:sz w:val="18"/>
                <w:szCs w:val="18"/>
                <w:lang w:eastAsia="ru-RU"/>
              </w:rPr>
            </w:pPr>
          </w:p>
        </w:tc>
        <w:tc>
          <w:tcPr>
            <w:tcW w:w="1842" w:type="dxa"/>
            <w:tcBorders>
              <w:top w:val="nil"/>
              <w:left w:val="nil"/>
              <w:bottom w:val="nil"/>
              <w:right w:val="nil"/>
            </w:tcBorders>
            <w:shd w:val="clear" w:color="auto" w:fill="auto"/>
            <w:noWrap/>
            <w:vAlign w:val="bottom"/>
            <w:hideMark/>
          </w:tcPr>
          <w:p w:rsidR="00566A84" w:rsidRPr="009973D8" w:rsidRDefault="00566A84" w:rsidP="00566A84">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566A84" w:rsidRPr="009973D8" w:rsidRDefault="00566A84" w:rsidP="00566A84">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566A84" w:rsidRPr="009973D8"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9973D8"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9973D8"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9973D8"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9973D8"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9973D8"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9973D8" w:rsidRDefault="00566A84" w:rsidP="00566A84">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566A84" w:rsidRPr="009973D8" w:rsidRDefault="00566A84" w:rsidP="00566A84">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566A84" w:rsidRPr="009973D8" w:rsidRDefault="00566A84" w:rsidP="00566A84">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566A84" w:rsidRPr="009973D8" w:rsidRDefault="00566A84" w:rsidP="00566A84">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566A84" w:rsidRPr="009973D8" w:rsidRDefault="00566A84" w:rsidP="00566A84">
            <w:pPr>
              <w:spacing w:after="0" w:line="240" w:lineRule="auto"/>
              <w:rPr>
                <w:rFonts w:ascii="Times New Roman" w:eastAsia="Times New Roman" w:hAnsi="Times New Roman" w:cs="Times New Roman"/>
                <w:sz w:val="18"/>
                <w:szCs w:val="18"/>
                <w:lang w:eastAsia="ru-RU"/>
              </w:rPr>
            </w:pPr>
          </w:p>
        </w:tc>
      </w:tr>
      <w:tr w:rsidR="00566A84" w:rsidRPr="009973D8" w:rsidTr="00D23B72">
        <w:trPr>
          <w:trHeight w:val="472"/>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Показатели</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отчет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оценка</w:t>
            </w:r>
          </w:p>
        </w:tc>
        <w:tc>
          <w:tcPr>
            <w:tcW w:w="7938" w:type="dxa"/>
            <w:gridSpan w:val="9"/>
            <w:tcBorders>
              <w:top w:val="single" w:sz="4" w:space="0" w:color="auto"/>
              <w:left w:val="nil"/>
              <w:bottom w:val="single" w:sz="4" w:space="0" w:color="auto"/>
              <w:right w:val="single" w:sz="4" w:space="0" w:color="auto"/>
            </w:tcBorders>
            <w:shd w:val="clear" w:color="auto" w:fill="auto"/>
            <w:vAlign w:val="center"/>
          </w:tcPr>
          <w:p w:rsidR="00566A84" w:rsidRPr="009973D8" w:rsidRDefault="004D59F7" w:rsidP="004D59F7">
            <w:pPr>
              <w:spacing w:after="0" w:line="240" w:lineRule="auto"/>
              <w:jc w:val="center"/>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прогноз</w:t>
            </w:r>
          </w:p>
        </w:tc>
      </w:tr>
      <w:tr w:rsidR="00566A84" w:rsidRPr="009973D8" w:rsidTr="00D23B72">
        <w:trPr>
          <w:trHeight w:val="45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566A84" w:rsidRPr="009973D8" w:rsidRDefault="00566A84" w:rsidP="00566A84">
            <w:pPr>
              <w:spacing w:after="0" w:line="240" w:lineRule="auto"/>
              <w:rPr>
                <w:rFonts w:ascii="Times New Roman" w:eastAsia="Times New Roman" w:hAnsi="Times New Roman" w:cs="Times New Roman"/>
                <w:b/>
                <w:bCs/>
                <w:color w:val="000000"/>
                <w:sz w:val="18"/>
                <w:szCs w:val="18"/>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66A84" w:rsidRPr="009973D8" w:rsidRDefault="00566A84" w:rsidP="00566A84">
            <w:pPr>
              <w:spacing w:after="0" w:line="240" w:lineRule="auto"/>
              <w:rPr>
                <w:rFonts w:ascii="Times New Roman" w:eastAsia="Times New Roman" w:hAnsi="Times New Roman" w:cs="Times New Roman"/>
                <w:b/>
                <w:bCs/>
                <w:color w:val="000000"/>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66A84" w:rsidRPr="009973D8" w:rsidRDefault="00EC1D45" w:rsidP="00566A84">
            <w:pPr>
              <w:spacing w:after="0" w:line="240" w:lineRule="auto"/>
              <w:jc w:val="center"/>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2016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66A84" w:rsidRPr="009973D8" w:rsidRDefault="00EC1D45" w:rsidP="00566A84">
            <w:pPr>
              <w:spacing w:after="0" w:line="240" w:lineRule="auto"/>
              <w:jc w:val="center"/>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2017</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66A84" w:rsidRPr="009973D8" w:rsidRDefault="00EC1D45" w:rsidP="00566A84">
            <w:pPr>
              <w:spacing w:after="0" w:line="240" w:lineRule="auto"/>
              <w:jc w:val="center"/>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2018</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566A84" w:rsidRPr="009973D8" w:rsidRDefault="00EC1D45" w:rsidP="00566A84">
            <w:pPr>
              <w:spacing w:after="0" w:line="240" w:lineRule="auto"/>
              <w:jc w:val="center"/>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2019</w:t>
            </w:r>
            <w:r w:rsidR="004D59F7" w:rsidRPr="009973D8">
              <w:rPr>
                <w:rFonts w:ascii="Times New Roman" w:eastAsia="Times New Roman" w:hAnsi="Times New Roman" w:cs="Times New Roman"/>
                <w:b/>
                <w:bCs/>
                <w:color w:val="000000"/>
                <w:sz w:val="18"/>
                <w:szCs w:val="18"/>
                <w:lang w:eastAsia="ru-RU"/>
              </w:rPr>
              <w:t xml:space="preserve"> год</w:t>
            </w: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rsidR="00566A84" w:rsidRPr="009973D8" w:rsidRDefault="00EC1D45" w:rsidP="00566A84">
            <w:pPr>
              <w:spacing w:after="0" w:line="240" w:lineRule="auto"/>
              <w:jc w:val="center"/>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2020</w:t>
            </w:r>
            <w:r w:rsidR="004D59F7" w:rsidRPr="009973D8">
              <w:rPr>
                <w:rFonts w:ascii="Times New Roman" w:eastAsia="Times New Roman" w:hAnsi="Times New Roman" w:cs="Times New Roman"/>
                <w:b/>
                <w:bCs/>
                <w:color w:val="000000"/>
                <w:sz w:val="18"/>
                <w:szCs w:val="18"/>
                <w:lang w:eastAsia="ru-RU"/>
              </w:rPr>
              <w:t xml:space="preserve"> год</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566A84" w:rsidRPr="009973D8" w:rsidRDefault="00566A84" w:rsidP="00EC1D45">
            <w:pPr>
              <w:spacing w:after="0" w:line="240" w:lineRule="auto"/>
              <w:jc w:val="center"/>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202</w:t>
            </w:r>
            <w:r w:rsidR="00EC1D45" w:rsidRPr="009973D8">
              <w:rPr>
                <w:rFonts w:ascii="Times New Roman" w:eastAsia="Times New Roman" w:hAnsi="Times New Roman" w:cs="Times New Roman"/>
                <w:b/>
                <w:bCs/>
                <w:color w:val="000000"/>
                <w:sz w:val="18"/>
                <w:szCs w:val="18"/>
                <w:lang w:eastAsia="ru-RU"/>
              </w:rPr>
              <w:t>1</w:t>
            </w:r>
            <w:r w:rsidR="004D59F7" w:rsidRPr="009973D8">
              <w:rPr>
                <w:rFonts w:ascii="Times New Roman" w:eastAsia="Times New Roman" w:hAnsi="Times New Roman" w:cs="Times New Roman"/>
                <w:b/>
                <w:bCs/>
                <w:color w:val="000000"/>
                <w:sz w:val="18"/>
                <w:szCs w:val="18"/>
                <w:lang w:eastAsia="ru-RU"/>
              </w:rPr>
              <w:t xml:space="preserve"> год</w:t>
            </w:r>
          </w:p>
        </w:tc>
      </w:tr>
      <w:tr w:rsidR="00566A84" w:rsidRPr="009973D8" w:rsidTr="00D23B72">
        <w:trPr>
          <w:trHeight w:val="75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566A84" w:rsidRPr="009973D8" w:rsidRDefault="00566A84" w:rsidP="00566A84">
            <w:pPr>
              <w:spacing w:after="0" w:line="240" w:lineRule="auto"/>
              <w:rPr>
                <w:rFonts w:ascii="Times New Roman" w:eastAsia="Times New Roman" w:hAnsi="Times New Roman" w:cs="Times New Roman"/>
                <w:b/>
                <w:bCs/>
                <w:color w:val="000000"/>
                <w:sz w:val="18"/>
                <w:szCs w:val="18"/>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66A84" w:rsidRPr="009973D8" w:rsidRDefault="00566A84" w:rsidP="00566A84">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66A84" w:rsidRPr="009973D8" w:rsidRDefault="00566A84" w:rsidP="00566A84">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66A84" w:rsidRPr="009973D8" w:rsidRDefault="00566A84" w:rsidP="00566A84">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66A84" w:rsidRPr="009973D8" w:rsidRDefault="00566A84" w:rsidP="00566A84">
            <w:pPr>
              <w:spacing w:after="0" w:line="240" w:lineRule="auto"/>
              <w:rPr>
                <w:rFonts w:ascii="Times New Roman" w:eastAsia="Times New Roman" w:hAnsi="Times New Roman" w:cs="Times New Roman"/>
                <w:b/>
                <w:bCs/>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консервативный</w:t>
            </w:r>
          </w:p>
        </w:tc>
        <w:tc>
          <w:tcPr>
            <w:tcW w:w="850" w:type="dxa"/>
            <w:tcBorders>
              <w:top w:val="nil"/>
              <w:left w:val="nil"/>
              <w:bottom w:val="single" w:sz="4" w:space="0" w:color="auto"/>
              <w:right w:val="single" w:sz="4" w:space="0" w:color="auto"/>
            </w:tcBorders>
            <w:shd w:val="clear" w:color="auto" w:fill="auto"/>
            <w:vAlign w:val="center"/>
            <w:hideMark/>
          </w:tcPr>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базовый</w:t>
            </w:r>
          </w:p>
        </w:tc>
        <w:tc>
          <w:tcPr>
            <w:tcW w:w="851" w:type="dxa"/>
            <w:tcBorders>
              <w:top w:val="nil"/>
              <w:left w:val="nil"/>
              <w:bottom w:val="single" w:sz="4" w:space="0" w:color="auto"/>
              <w:right w:val="single" w:sz="4" w:space="0" w:color="auto"/>
            </w:tcBorders>
            <w:shd w:val="clear" w:color="auto" w:fill="auto"/>
            <w:vAlign w:val="center"/>
            <w:hideMark/>
          </w:tcPr>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целевой</w:t>
            </w:r>
          </w:p>
        </w:tc>
        <w:tc>
          <w:tcPr>
            <w:tcW w:w="850" w:type="dxa"/>
            <w:tcBorders>
              <w:top w:val="nil"/>
              <w:left w:val="nil"/>
              <w:bottom w:val="single" w:sz="4" w:space="0" w:color="auto"/>
              <w:right w:val="single" w:sz="4" w:space="0" w:color="auto"/>
            </w:tcBorders>
            <w:shd w:val="clear" w:color="auto" w:fill="auto"/>
            <w:vAlign w:val="center"/>
            <w:hideMark/>
          </w:tcPr>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консервативный</w:t>
            </w:r>
          </w:p>
        </w:tc>
        <w:tc>
          <w:tcPr>
            <w:tcW w:w="851" w:type="dxa"/>
            <w:tcBorders>
              <w:top w:val="nil"/>
              <w:left w:val="nil"/>
              <w:bottom w:val="single" w:sz="4" w:space="0" w:color="auto"/>
              <w:right w:val="single" w:sz="4" w:space="0" w:color="auto"/>
            </w:tcBorders>
            <w:shd w:val="clear" w:color="auto" w:fill="auto"/>
            <w:vAlign w:val="center"/>
            <w:hideMark/>
          </w:tcPr>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базовый</w:t>
            </w:r>
          </w:p>
        </w:tc>
        <w:tc>
          <w:tcPr>
            <w:tcW w:w="850" w:type="dxa"/>
            <w:tcBorders>
              <w:top w:val="nil"/>
              <w:left w:val="nil"/>
              <w:bottom w:val="single" w:sz="4" w:space="0" w:color="auto"/>
              <w:right w:val="single" w:sz="4" w:space="0" w:color="auto"/>
            </w:tcBorders>
            <w:shd w:val="clear" w:color="auto" w:fill="auto"/>
            <w:vAlign w:val="center"/>
            <w:hideMark/>
          </w:tcPr>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целевой</w:t>
            </w:r>
          </w:p>
        </w:tc>
        <w:tc>
          <w:tcPr>
            <w:tcW w:w="851" w:type="dxa"/>
            <w:tcBorders>
              <w:top w:val="nil"/>
              <w:left w:val="nil"/>
              <w:bottom w:val="single" w:sz="4" w:space="0" w:color="auto"/>
              <w:right w:val="single" w:sz="4" w:space="0" w:color="auto"/>
            </w:tcBorders>
            <w:shd w:val="clear" w:color="auto" w:fill="auto"/>
            <w:vAlign w:val="center"/>
            <w:hideMark/>
          </w:tcPr>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консервативный</w:t>
            </w:r>
          </w:p>
        </w:tc>
        <w:tc>
          <w:tcPr>
            <w:tcW w:w="992" w:type="dxa"/>
            <w:tcBorders>
              <w:top w:val="nil"/>
              <w:left w:val="nil"/>
              <w:bottom w:val="single" w:sz="4" w:space="0" w:color="auto"/>
              <w:right w:val="single" w:sz="4" w:space="0" w:color="auto"/>
            </w:tcBorders>
            <w:shd w:val="clear" w:color="auto" w:fill="auto"/>
            <w:vAlign w:val="center"/>
            <w:hideMark/>
          </w:tcPr>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базовый</w:t>
            </w:r>
          </w:p>
        </w:tc>
        <w:tc>
          <w:tcPr>
            <w:tcW w:w="992" w:type="dxa"/>
            <w:tcBorders>
              <w:top w:val="nil"/>
              <w:left w:val="nil"/>
              <w:bottom w:val="single" w:sz="4" w:space="0" w:color="auto"/>
              <w:right w:val="single" w:sz="4" w:space="0" w:color="auto"/>
            </w:tcBorders>
            <w:shd w:val="clear" w:color="auto" w:fill="auto"/>
            <w:vAlign w:val="center"/>
            <w:hideMark/>
          </w:tcPr>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целевой</w:t>
            </w:r>
          </w:p>
        </w:tc>
      </w:tr>
      <w:tr w:rsidR="00566A84" w:rsidRPr="009973D8" w:rsidTr="00D23B72">
        <w:trPr>
          <w:trHeight w:val="375"/>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566A84" w:rsidRPr="009973D8" w:rsidRDefault="00566A84" w:rsidP="00566A84">
            <w:pPr>
              <w:spacing w:after="0" w:line="240" w:lineRule="auto"/>
              <w:rPr>
                <w:rFonts w:ascii="Times New Roman" w:eastAsia="Times New Roman" w:hAnsi="Times New Roman" w:cs="Times New Roman"/>
                <w:b/>
                <w:bCs/>
                <w:color w:val="000000"/>
                <w:sz w:val="18"/>
                <w:szCs w:val="18"/>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66A84" w:rsidRPr="009973D8" w:rsidRDefault="00566A84" w:rsidP="00566A84">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66A84" w:rsidRPr="009973D8" w:rsidRDefault="00566A84" w:rsidP="00566A84">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66A84" w:rsidRPr="009973D8" w:rsidRDefault="00566A84" w:rsidP="00566A84">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66A84" w:rsidRPr="009973D8" w:rsidRDefault="00566A84" w:rsidP="00566A84">
            <w:pPr>
              <w:spacing w:after="0" w:line="240" w:lineRule="auto"/>
              <w:rPr>
                <w:rFonts w:ascii="Times New Roman" w:eastAsia="Times New Roman" w:hAnsi="Times New Roman" w:cs="Times New Roman"/>
                <w:b/>
                <w:bCs/>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1 вариант</w:t>
            </w:r>
          </w:p>
        </w:tc>
        <w:tc>
          <w:tcPr>
            <w:tcW w:w="850" w:type="dxa"/>
            <w:tcBorders>
              <w:top w:val="nil"/>
              <w:left w:val="nil"/>
              <w:bottom w:val="single" w:sz="4" w:space="0" w:color="auto"/>
              <w:right w:val="single" w:sz="4" w:space="0" w:color="auto"/>
            </w:tcBorders>
            <w:shd w:val="clear" w:color="auto" w:fill="auto"/>
            <w:vAlign w:val="center"/>
            <w:hideMark/>
          </w:tcPr>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2 вариант</w:t>
            </w:r>
          </w:p>
        </w:tc>
        <w:tc>
          <w:tcPr>
            <w:tcW w:w="851" w:type="dxa"/>
            <w:tcBorders>
              <w:top w:val="nil"/>
              <w:left w:val="nil"/>
              <w:bottom w:val="single" w:sz="4" w:space="0" w:color="auto"/>
              <w:right w:val="single" w:sz="4" w:space="0" w:color="auto"/>
            </w:tcBorders>
            <w:shd w:val="clear" w:color="auto" w:fill="auto"/>
            <w:vAlign w:val="center"/>
            <w:hideMark/>
          </w:tcPr>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3 вариант</w:t>
            </w:r>
          </w:p>
        </w:tc>
        <w:tc>
          <w:tcPr>
            <w:tcW w:w="850" w:type="dxa"/>
            <w:tcBorders>
              <w:top w:val="nil"/>
              <w:left w:val="nil"/>
              <w:bottom w:val="single" w:sz="4" w:space="0" w:color="auto"/>
              <w:right w:val="single" w:sz="4" w:space="0" w:color="auto"/>
            </w:tcBorders>
            <w:shd w:val="clear" w:color="auto" w:fill="auto"/>
            <w:vAlign w:val="center"/>
            <w:hideMark/>
          </w:tcPr>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1 вариант</w:t>
            </w:r>
          </w:p>
        </w:tc>
        <w:tc>
          <w:tcPr>
            <w:tcW w:w="851" w:type="dxa"/>
            <w:tcBorders>
              <w:top w:val="nil"/>
              <w:left w:val="nil"/>
              <w:bottom w:val="single" w:sz="4" w:space="0" w:color="auto"/>
              <w:right w:val="single" w:sz="4" w:space="0" w:color="auto"/>
            </w:tcBorders>
            <w:shd w:val="clear" w:color="auto" w:fill="auto"/>
            <w:vAlign w:val="center"/>
            <w:hideMark/>
          </w:tcPr>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2 вариант</w:t>
            </w:r>
          </w:p>
        </w:tc>
        <w:tc>
          <w:tcPr>
            <w:tcW w:w="850" w:type="dxa"/>
            <w:tcBorders>
              <w:top w:val="nil"/>
              <w:left w:val="nil"/>
              <w:bottom w:val="single" w:sz="4" w:space="0" w:color="auto"/>
              <w:right w:val="single" w:sz="4" w:space="0" w:color="auto"/>
            </w:tcBorders>
            <w:shd w:val="clear" w:color="auto" w:fill="auto"/>
            <w:vAlign w:val="center"/>
            <w:hideMark/>
          </w:tcPr>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3 вариант</w:t>
            </w:r>
          </w:p>
        </w:tc>
        <w:tc>
          <w:tcPr>
            <w:tcW w:w="851" w:type="dxa"/>
            <w:tcBorders>
              <w:top w:val="nil"/>
              <w:left w:val="nil"/>
              <w:bottom w:val="single" w:sz="4" w:space="0" w:color="auto"/>
              <w:right w:val="single" w:sz="4" w:space="0" w:color="auto"/>
            </w:tcBorders>
            <w:shd w:val="clear" w:color="auto" w:fill="auto"/>
            <w:vAlign w:val="center"/>
            <w:hideMark/>
          </w:tcPr>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1 вариант</w:t>
            </w:r>
          </w:p>
        </w:tc>
        <w:tc>
          <w:tcPr>
            <w:tcW w:w="992" w:type="dxa"/>
            <w:tcBorders>
              <w:top w:val="nil"/>
              <w:left w:val="nil"/>
              <w:bottom w:val="single" w:sz="4" w:space="0" w:color="auto"/>
              <w:right w:val="single" w:sz="4" w:space="0" w:color="auto"/>
            </w:tcBorders>
            <w:shd w:val="clear" w:color="auto" w:fill="auto"/>
            <w:vAlign w:val="center"/>
            <w:hideMark/>
          </w:tcPr>
          <w:p w:rsidR="000E51EF"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 xml:space="preserve">2 </w:t>
            </w:r>
          </w:p>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вариант</w:t>
            </w:r>
          </w:p>
        </w:tc>
        <w:tc>
          <w:tcPr>
            <w:tcW w:w="992" w:type="dxa"/>
            <w:tcBorders>
              <w:top w:val="nil"/>
              <w:left w:val="nil"/>
              <w:bottom w:val="single" w:sz="4" w:space="0" w:color="auto"/>
              <w:right w:val="single" w:sz="4" w:space="0" w:color="auto"/>
            </w:tcBorders>
            <w:shd w:val="clear" w:color="auto" w:fill="auto"/>
            <w:vAlign w:val="center"/>
            <w:hideMark/>
          </w:tcPr>
          <w:p w:rsidR="000E51EF"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 xml:space="preserve">3 </w:t>
            </w:r>
          </w:p>
          <w:p w:rsidR="00566A84" w:rsidRPr="00796F34" w:rsidRDefault="00566A84" w:rsidP="00566A84">
            <w:pPr>
              <w:spacing w:after="0" w:line="240" w:lineRule="auto"/>
              <w:jc w:val="center"/>
              <w:rPr>
                <w:rFonts w:ascii="Times New Roman" w:eastAsia="Times New Roman" w:hAnsi="Times New Roman" w:cs="Times New Roman"/>
                <w:b/>
                <w:bCs/>
                <w:color w:val="000000"/>
                <w:sz w:val="16"/>
                <w:szCs w:val="16"/>
                <w:lang w:eastAsia="ru-RU"/>
              </w:rPr>
            </w:pPr>
            <w:r w:rsidRPr="00796F34">
              <w:rPr>
                <w:rFonts w:ascii="Times New Roman" w:eastAsia="Times New Roman" w:hAnsi="Times New Roman" w:cs="Times New Roman"/>
                <w:b/>
                <w:bCs/>
                <w:color w:val="000000"/>
                <w:sz w:val="16"/>
                <w:szCs w:val="16"/>
                <w:lang w:eastAsia="ru-RU"/>
              </w:rPr>
              <w:t>вариант</w:t>
            </w:r>
          </w:p>
        </w:tc>
      </w:tr>
      <w:tr w:rsidR="00566A84" w:rsidRPr="009973D8" w:rsidTr="00DB48E7">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1. Население</w:t>
            </w:r>
          </w:p>
        </w:tc>
        <w:tc>
          <w:tcPr>
            <w:tcW w:w="1842" w:type="dxa"/>
            <w:tcBorders>
              <w:top w:val="nil"/>
              <w:left w:val="nil"/>
              <w:bottom w:val="single" w:sz="4" w:space="0" w:color="auto"/>
              <w:right w:val="single" w:sz="4" w:space="0" w:color="auto"/>
            </w:tcBorders>
            <w:shd w:val="clear" w:color="auto" w:fill="auto"/>
            <w:vAlign w:val="center"/>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r>
      <w:tr w:rsidR="00566A84" w:rsidRPr="009973D8" w:rsidTr="00DB48E7">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Численность населения (среднегодовая)</w:t>
            </w:r>
          </w:p>
        </w:tc>
        <w:tc>
          <w:tcPr>
            <w:tcW w:w="1842" w:type="dxa"/>
            <w:tcBorders>
              <w:top w:val="nil"/>
              <w:left w:val="nil"/>
              <w:bottom w:val="single" w:sz="4" w:space="0" w:color="auto"/>
              <w:right w:val="single" w:sz="4" w:space="0" w:color="auto"/>
            </w:tcBorders>
            <w:shd w:val="clear" w:color="auto" w:fill="auto"/>
            <w:vAlign w:val="center"/>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66A84" w:rsidRPr="009973D8" w:rsidRDefault="00566A8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r>
      <w:tr w:rsidR="003455EA"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455EA" w:rsidRPr="009973D8" w:rsidRDefault="003455EA"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Все население (</w:t>
            </w:r>
            <w:proofErr w:type="gramStart"/>
            <w:r w:rsidRPr="009973D8">
              <w:rPr>
                <w:rFonts w:ascii="Times New Roman" w:eastAsia="Times New Roman" w:hAnsi="Times New Roman" w:cs="Times New Roman"/>
                <w:color w:val="000000"/>
                <w:sz w:val="18"/>
                <w:szCs w:val="18"/>
                <w:lang w:eastAsia="ru-RU"/>
              </w:rPr>
              <w:t>среднегодовая</w:t>
            </w:r>
            <w:proofErr w:type="gramEnd"/>
            <w:r w:rsidRPr="009973D8">
              <w:rPr>
                <w:rFonts w:ascii="Times New Roman" w:eastAsia="Times New Roman" w:hAnsi="Times New Roman" w:cs="Times New Roman"/>
                <w:color w:val="000000"/>
                <w:sz w:val="18"/>
                <w:szCs w:val="18"/>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3455EA" w:rsidRPr="009973D8" w:rsidRDefault="003455EA"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тыс</w:t>
            </w:r>
            <w:proofErr w:type="gramStart"/>
            <w:r w:rsidRPr="009973D8">
              <w:rPr>
                <w:rFonts w:ascii="Times New Roman" w:eastAsia="Times New Roman" w:hAnsi="Times New Roman" w:cs="Times New Roman"/>
                <w:sz w:val="18"/>
                <w:szCs w:val="18"/>
                <w:lang w:eastAsia="ru-RU"/>
              </w:rPr>
              <w:t>.ч</w:t>
            </w:r>
            <w:proofErr w:type="gramEnd"/>
            <w:r w:rsidRPr="009973D8">
              <w:rPr>
                <w:rFonts w:ascii="Times New Roman" w:eastAsia="Times New Roman" w:hAnsi="Times New Roman" w:cs="Times New Roman"/>
                <w:sz w:val="18"/>
                <w:szCs w:val="18"/>
                <w:lang w:eastAsia="ru-RU"/>
              </w:rPr>
              <w:t>ел</w:t>
            </w:r>
            <w:proofErr w:type="spellEnd"/>
            <w:r w:rsidRPr="009973D8">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tcPr>
          <w:p w:rsidR="003455EA" w:rsidRPr="00796F34" w:rsidRDefault="003455EA"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23,112</w:t>
            </w:r>
          </w:p>
        </w:tc>
        <w:tc>
          <w:tcPr>
            <w:tcW w:w="992" w:type="dxa"/>
            <w:tcBorders>
              <w:top w:val="nil"/>
              <w:left w:val="nil"/>
              <w:bottom w:val="single" w:sz="4" w:space="0" w:color="auto"/>
              <w:right w:val="single" w:sz="4" w:space="0" w:color="auto"/>
            </w:tcBorders>
            <w:shd w:val="clear" w:color="auto" w:fill="auto"/>
            <w:vAlign w:val="center"/>
          </w:tcPr>
          <w:p w:rsidR="003455EA" w:rsidRPr="00796F34" w:rsidRDefault="003455EA"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22,805</w:t>
            </w:r>
          </w:p>
        </w:tc>
        <w:tc>
          <w:tcPr>
            <w:tcW w:w="850" w:type="dxa"/>
            <w:tcBorders>
              <w:top w:val="nil"/>
              <w:left w:val="nil"/>
              <w:bottom w:val="single" w:sz="4" w:space="0" w:color="auto"/>
              <w:right w:val="single" w:sz="4" w:space="0" w:color="auto"/>
            </w:tcBorders>
            <w:shd w:val="clear" w:color="auto" w:fill="auto"/>
            <w:vAlign w:val="center"/>
          </w:tcPr>
          <w:p w:rsidR="003455EA" w:rsidRPr="00796F34" w:rsidRDefault="003455EA"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22,482</w:t>
            </w:r>
          </w:p>
        </w:tc>
        <w:tc>
          <w:tcPr>
            <w:tcW w:w="851" w:type="dxa"/>
            <w:tcBorders>
              <w:top w:val="nil"/>
              <w:left w:val="nil"/>
              <w:bottom w:val="single" w:sz="4" w:space="0" w:color="auto"/>
              <w:right w:val="single" w:sz="4" w:space="0" w:color="auto"/>
            </w:tcBorders>
            <w:shd w:val="clear" w:color="auto" w:fill="auto"/>
            <w:vAlign w:val="center"/>
          </w:tcPr>
          <w:p w:rsidR="003455EA" w:rsidRPr="00796F34" w:rsidRDefault="003455EA"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22,184</w:t>
            </w:r>
          </w:p>
        </w:tc>
        <w:tc>
          <w:tcPr>
            <w:tcW w:w="850" w:type="dxa"/>
            <w:tcBorders>
              <w:top w:val="nil"/>
              <w:left w:val="nil"/>
              <w:bottom w:val="single" w:sz="4" w:space="0" w:color="auto"/>
              <w:right w:val="single" w:sz="4" w:space="0" w:color="auto"/>
            </w:tcBorders>
            <w:shd w:val="clear" w:color="auto" w:fill="auto"/>
            <w:vAlign w:val="center"/>
          </w:tcPr>
          <w:p w:rsidR="003455EA" w:rsidRPr="00796F34" w:rsidRDefault="003455EA"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22,186</w:t>
            </w:r>
          </w:p>
        </w:tc>
        <w:tc>
          <w:tcPr>
            <w:tcW w:w="851" w:type="dxa"/>
            <w:tcBorders>
              <w:top w:val="nil"/>
              <w:left w:val="nil"/>
              <w:bottom w:val="single" w:sz="4" w:space="0" w:color="auto"/>
              <w:right w:val="single" w:sz="4" w:space="0" w:color="auto"/>
            </w:tcBorders>
            <w:shd w:val="clear" w:color="auto" w:fill="auto"/>
            <w:vAlign w:val="center"/>
          </w:tcPr>
          <w:p w:rsidR="003455EA" w:rsidRPr="00796F34" w:rsidRDefault="003455EA"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22,188</w:t>
            </w:r>
          </w:p>
        </w:tc>
        <w:tc>
          <w:tcPr>
            <w:tcW w:w="850" w:type="dxa"/>
            <w:tcBorders>
              <w:top w:val="nil"/>
              <w:left w:val="nil"/>
              <w:bottom w:val="single" w:sz="4" w:space="0" w:color="auto"/>
              <w:right w:val="single" w:sz="4" w:space="0" w:color="auto"/>
            </w:tcBorders>
            <w:shd w:val="clear" w:color="auto" w:fill="auto"/>
            <w:vAlign w:val="center"/>
          </w:tcPr>
          <w:p w:rsidR="003455EA" w:rsidRPr="00796F34" w:rsidRDefault="003455EA"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21,917</w:t>
            </w:r>
          </w:p>
        </w:tc>
        <w:tc>
          <w:tcPr>
            <w:tcW w:w="851" w:type="dxa"/>
            <w:tcBorders>
              <w:top w:val="nil"/>
              <w:left w:val="nil"/>
              <w:bottom w:val="single" w:sz="4" w:space="0" w:color="auto"/>
              <w:right w:val="single" w:sz="4" w:space="0" w:color="auto"/>
            </w:tcBorders>
            <w:shd w:val="clear" w:color="auto" w:fill="auto"/>
            <w:vAlign w:val="center"/>
          </w:tcPr>
          <w:p w:rsidR="003455EA" w:rsidRPr="00796F34" w:rsidRDefault="003455EA"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21,926</w:t>
            </w:r>
          </w:p>
        </w:tc>
        <w:tc>
          <w:tcPr>
            <w:tcW w:w="850" w:type="dxa"/>
            <w:tcBorders>
              <w:top w:val="nil"/>
              <w:left w:val="nil"/>
              <w:bottom w:val="single" w:sz="4" w:space="0" w:color="auto"/>
              <w:right w:val="single" w:sz="4" w:space="0" w:color="auto"/>
            </w:tcBorders>
            <w:shd w:val="clear" w:color="auto" w:fill="auto"/>
            <w:vAlign w:val="center"/>
          </w:tcPr>
          <w:p w:rsidR="003455EA" w:rsidRPr="00796F34" w:rsidRDefault="003455EA"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21,934</w:t>
            </w:r>
          </w:p>
        </w:tc>
        <w:tc>
          <w:tcPr>
            <w:tcW w:w="851" w:type="dxa"/>
            <w:tcBorders>
              <w:top w:val="nil"/>
              <w:left w:val="nil"/>
              <w:bottom w:val="single" w:sz="4" w:space="0" w:color="auto"/>
              <w:right w:val="single" w:sz="4" w:space="0" w:color="auto"/>
            </w:tcBorders>
            <w:shd w:val="clear" w:color="auto" w:fill="auto"/>
            <w:vAlign w:val="center"/>
          </w:tcPr>
          <w:p w:rsidR="003455EA" w:rsidRPr="00796F34" w:rsidRDefault="003455EA"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21,692</w:t>
            </w:r>
          </w:p>
        </w:tc>
        <w:tc>
          <w:tcPr>
            <w:tcW w:w="992" w:type="dxa"/>
            <w:tcBorders>
              <w:top w:val="nil"/>
              <w:left w:val="nil"/>
              <w:bottom w:val="single" w:sz="4" w:space="0" w:color="auto"/>
              <w:right w:val="single" w:sz="4" w:space="0" w:color="auto"/>
            </w:tcBorders>
            <w:shd w:val="clear" w:color="auto" w:fill="auto"/>
            <w:vAlign w:val="center"/>
          </w:tcPr>
          <w:p w:rsidR="003455EA" w:rsidRPr="00796F34" w:rsidRDefault="003455EA"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21,710</w:t>
            </w:r>
          </w:p>
        </w:tc>
        <w:tc>
          <w:tcPr>
            <w:tcW w:w="992" w:type="dxa"/>
            <w:tcBorders>
              <w:top w:val="nil"/>
              <w:left w:val="nil"/>
              <w:bottom w:val="single" w:sz="4" w:space="0" w:color="auto"/>
              <w:right w:val="single" w:sz="4" w:space="0" w:color="auto"/>
            </w:tcBorders>
            <w:shd w:val="clear" w:color="auto" w:fill="auto"/>
            <w:vAlign w:val="center"/>
          </w:tcPr>
          <w:p w:rsidR="003455EA" w:rsidRPr="00796F34" w:rsidRDefault="003455EA"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21,728</w:t>
            </w:r>
          </w:p>
        </w:tc>
      </w:tr>
      <w:tr w:rsidR="003455EA" w:rsidRPr="009973D8" w:rsidTr="003455EA">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455EA" w:rsidRPr="009973D8" w:rsidRDefault="003455EA"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Городское население (</w:t>
            </w:r>
            <w:proofErr w:type="gramStart"/>
            <w:r w:rsidRPr="009973D8">
              <w:rPr>
                <w:rFonts w:ascii="Times New Roman" w:eastAsia="Times New Roman" w:hAnsi="Times New Roman" w:cs="Times New Roman"/>
                <w:color w:val="000000"/>
                <w:sz w:val="18"/>
                <w:szCs w:val="18"/>
                <w:lang w:eastAsia="ru-RU"/>
              </w:rPr>
              <w:t>среднегодовая</w:t>
            </w:r>
            <w:proofErr w:type="gramEnd"/>
            <w:r w:rsidRPr="009973D8">
              <w:rPr>
                <w:rFonts w:ascii="Times New Roman" w:eastAsia="Times New Roman" w:hAnsi="Times New Roman" w:cs="Times New Roman"/>
                <w:color w:val="000000"/>
                <w:sz w:val="18"/>
                <w:szCs w:val="18"/>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3455EA" w:rsidRPr="009973D8" w:rsidRDefault="003455EA"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тыс</w:t>
            </w:r>
            <w:proofErr w:type="gramStart"/>
            <w:r w:rsidRPr="009973D8">
              <w:rPr>
                <w:rFonts w:ascii="Times New Roman" w:eastAsia="Times New Roman" w:hAnsi="Times New Roman" w:cs="Times New Roman"/>
                <w:sz w:val="18"/>
                <w:szCs w:val="18"/>
                <w:lang w:eastAsia="ru-RU"/>
              </w:rPr>
              <w:t>.ч</w:t>
            </w:r>
            <w:proofErr w:type="gramEnd"/>
            <w:r w:rsidRPr="009973D8">
              <w:rPr>
                <w:rFonts w:ascii="Times New Roman" w:eastAsia="Times New Roman" w:hAnsi="Times New Roman" w:cs="Times New Roman"/>
                <w:sz w:val="18"/>
                <w:szCs w:val="18"/>
                <w:lang w:eastAsia="ru-RU"/>
              </w:rPr>
              <w:t>ел</w:t>
            </w:r>
            <w:proofErr w:type="spellEnd"/>
            <w:r w:rsidRPr="009973D8">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tcPr>
          <w:p w:rsidR="003455EA" w:rsidRPr="00796F34" w:rsidRDefault="003455EA"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14,630</w:t>
            </w:r>
          </w:p>
        </w:tc>
        <w:tc>
          <w:tcPr>
            <w:tcW w:w="992"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14,419</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14,215</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14,026</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14,028</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14,029</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13,858</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13,863</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13,868</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13,715</w:t>
            </w:r>
          </w:p>
        </w:tc>
        <w:tc>
          <w:tcPr>
            <w:tcW w:w="992"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13,727</w:t>
            </w:r>
          </w:p>
        </w:tc>
        <w:tc>
          <w:tcPr>
            <w:tcW w:w="992"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13,738</w:t>
            </w:r>
          </w:p>
        </w:tc>
      </w:tr>
      <w:tr w:rsidR="003455EA" w:rsidRPr="009973D8" w:rsidTr="003455EA">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455EA" w:rsidRPr="009973D8" w:rsidRDefault="003455EA"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Сельское население (</w:t>
            </w:r>
            <w:proofErr w:type="gramStart"/>
            <w:r w:rsidRPr="009973D8">
              <w:rPr>
                <w:rFonts w:ascii="Times New Roman" w:eastAsia="Times New Roman" w:hAnsi="Times New Roman" w:cs="Times New Roman"/>
                <w:color w:val="000000"/>
                <w:sz w:val="18"/>
                <w:szCs w:val="18"/>
                <w:lang w:eastAsia="ru-RU"/>
              </w:rPr>
              <w:t>среднегодовая</w:t>
            </w:r>
            <w:proofErr w:type="gramEnd"/>
            <w:r w:rsidRPr="009973D8">
              <w:rPr>
                <w:rFonts w:ascii="Times New Roman" w:eastAsia="Times New Roman" w:hAnsi="Times New Roman" w:cs="Times New Roman"/>
                <w:color w:val="000000"/>
                <w:sz w:val="18"/>
                <w:szCs w:val="18"/>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3455EA" w:rsidRPr="009973D8" w:rsidRDefault="003455EA"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тыс</w:t>
            </w:r>
            <w:proofErr w:type="gramStart"/>
            <w:r w:rsidRPr="009973D8">
              <w:rPr>
                <w:rFonts w:ascii="Times New Roman" w:eastAsia="Times New Roman" w:hAnsi="Times New Roman" w:cs="Times New Roman"/>
                <w:sz w:val="18"/>
                <w:szCs w:val="18"/>
                <w:lang w:eastAsia="ru-RU"/>
              </w:rPr>
              <w:t>.ч</w:t>
            </w:r>
            <w:proofErr w:type="gramEnd"/>
            <w:r w:rsidRPr="009973D8">
              <w:rPr>
                <w:rFonts w:ascii="Times New Roman" w:eastAsia="Times New Roman" w:hAnsi="Times New Roman" w:cs="Times New Roman"/>
                <w:sz w:val="18"/>
                <w:szCs w:val="18"/>
                <w:lang w:eastAsia="ru-RU"/>
              </w:rPr>
              <w:t>ел</w:t>
            </w:r>
            <w:proofErr w:type="spellEnd"/>
            <w:r w:rsidRPr="009973D8">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tcPr>
          <w:p w:rsidR="003455EA" w:rsidRPr="00796F34" w:rsidRDefault="003455EA"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8,482</w:t>
            </w:r>
          </w:p>
        </w:tc>
        <w:tc>
          <w:tcPr>
            <w:tcW w:w="992"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8,386</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8,267</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8,157</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8,158</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8,159</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8,059</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8,063</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8,066</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7,977</w:t>
            </w:r>
          </w:p>
        </w:tc>
        <w:tc>
          <w:tcPr>
            <w:tcW w:w="992"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7,983</w:t>
            </w:r>
          </w:p>
        </w:tc>
        <w:tc>
          <w:tcPr>
            <w:tcW w:w="992"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7,990</w:t>
            </w:r>
          </w:p>
        </w:tc>
      </w:tr>
      <w:tr w:rsidR="00EC1D4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Ожидаемая продолжительность жизни при рождении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число лет</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3455EA"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3455EA"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3455EA"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3455EA"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3455EA"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3455EA"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3455EA"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3455EA"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3455EA"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3455EA"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3455EA"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r>
      <w:tr w:rsidR="003455EA" w:rsidRPr="009973D8" w:rsidTr="003455EA">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455EA" w:rsidRPr="009973D8" w:rsidRDefault="003455EA"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Общий коэффициент рождаемости</w:t>
            </w:r>
          </w:p>
        </w:tc>
        <w:tc>
          <w:tcPr>
            <w:tcW w:w="1842" w:type="dxa"/>
            <w:tcBorders>
              <w:top w:val="nil"/>
              <w:left w:val="nil"/>
              <w:bottom w:val="single" w:sz="4" w:space="0" w:color="auto"/>
              <w:right w:val="single" w:sz="4" w:space="0" w:color="auto"/>
            </w:tcBorders>
            <w:shd w:val="clear" w:color="auto" w:fill="auto"/>
            <w:vAlign w:val="center"/>
            <w:hideMark/>
          </w:tcPr>
          <w:p w:rsidR="003455EA" w:rsidRPr="009973D8" w:rsidRDefault="003455EA"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число родившихся на 1000 человек населения</w:t>
            </w:r>
          </w:p>
        </w:tc>
        <w:tc>
          <w:tcPr>
            <w:tcW w:w="1134" w:type="dxa"/>
            <w:tcBorders>
              <w:top w:val="nil"/>
              <w:left w:val="nil"/>
              <w:bottom w:val="single" w:sz="4" w:space="0" w:color="auto"/>
              <w:right w:val="single" w:sz="4" w:space="0" w:color="auto"/>
            </w:tcBorders>
            <w:shd w:val="clear" w:color="auto" w:fill="auto"/>
            <w:vAlign w:val="center"/>
          </w:tcPr>
          <w:p w:rsidR="003455EA" w:rsidRPr="00796F34" w:rsidRDefault="003455EA"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16,14</w:t>
            </w:r>
          </w:p>
        </w:tc>
        <w:tc>
          <w:tcPr>
            <w:tcW w:w="992"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14,25</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14,50</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14,79</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14,83</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14,87</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15,19</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15,28</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15,36</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15,72</w:t>
            </w:r>
          </w:p>
        </w:tc>
        <w:tc>
          <w:tcPr>
            <w:tcW w:w="992"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15,85</w:t>
            </w:r>
          </w:p>
        </w:tc>
        <w:tc>
          <w:tcPr>
            <w:tcW w:w="992"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15,97</w:t>
            </w:r>
          </w:p>
        </w:tc>
      </w:tr>
      <w:tr w:rsidR="003455EA" w:rsidRPr="009973D8" w:rsidTr="003455EA">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455EA" w:rsidRPr="009973D8" w:rsidRDefault="003455EA"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Общий коэффициент смертности</w:t>
            </w:r>
          </w:p>
        </w:tc>
        <w:tc>
          <w:tcPr>
            <w:tcW w:w="1842" w:type="dxa"/>
            <w:tcBorders>
              <w:top w:val="nil"/>
              <w:left w:val="nil"/>
              <w:bottom w:val="single" w:sz="4" w:space="0" w:color="auto"/>
              <w:right w:val="single" w:sz="4" w:space="0" w:color="auto"/>
            </w:tcBorders>
            <w:shd w:val="clear" w:color="auto" w:fill="auto"/>
            <w:vAlign w:val="center"/>
            <w:hideMark/>
          </w:tcPr>
          <w:p w:rsidR="003455EA" w:rsidRPr="009973D8" w:rsidRDefault="003455EA"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число умерших на 1000 человек населения</w:t>
            </w:r>
          </w:p>
        </w:tc>
        <w:tc>
          <w:tcPr>
            <w:tcW w:w="1134" w:type="dxa"/>
            <w:tcBorders>
              <w:top w:val="nil"/>
              <w:left w:val="nil"/>
              <w:bottom w:val="single" w:sz="4" w:space="0" w:color="auto"/>
              <w:right w:val="single" w:sz="4" w:space="0" w:color="auto"/>
            </w:tcBorders>
            <w:shd w:val="clear" w:color="auto" w:fill="auto"/>
            <w:vAlign w:val="center"/>
          </w:tcPr>
          <w:p w:rsidR="003455EA" w:rsidRPr="00796F34" w:rsidRDefault="003455EA"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10,21</w:t>
            </w:r>
          </w:p>
        </w:tc>
        <w:tc>
          <w:tcPr>
            <w:tcW w:w="992"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9,82</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9,79</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9,78</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9,69</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9,64</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9,63</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9,53</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9,44</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9,40</w:t>
            </w:r>
          </w:p>
        </w:tc>
        <w:tc>
          <w:tcPr>
            <w:tcW w:w="992"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9,30</w:t>
            </w:r>
          </w:p>
        </w:tc>
        <w:tc>
          <w:tcPr>
            <w:tcW w:w="992"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9,20</w:t>
            </w:r>
          </w:p>
        </w:tc>
      </w:tr>
      <w:tr w:rsidR="003455EA" w:rsidRPr="009973D8" w:rsidTr="003455EA">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455EA" w:rsidRPr="009973D8" w:rsidRDefault="003455EA"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Коэффициент естественного прироста населения</w:t>
            </w:r>
          </w:p>
        </w:tc>
        <w:tc>
          <w:tcPr>
            <w:tcW w:w="1842" w:type="dxa"/>
            <w:tcBorders>
              <w:top w:val="nil"/>
              <w:left w:val="nil"/>
              <w:bottom w:val="single" w:sz="4" w:space="0" w:color="auto"/>
              <w:right w:val="single" w:sz="4" w:space="0" w:color="auto"/>
            </w:tcBorders>
            <w:shd w:val="clear" w:color="auto" w:fill="auto"/>
            <w:vAlign w:val="center"/>
            <w:hideMark/>
          </w:tcPr>
          <w:p w:rsidR="003455EA" w:rsidRPr="009973D8" w:rsidRDefault="003455EA"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на 1000 человек населения</w:t>
            </w:r>
          </w:p>
        </w:tc>
        <w:tc>
          <w:tcPr>
            <w:tcW w:w="1134" w:type="dxa"/>
            <w:tcBorders>
              <w:top w:val="nil"/>
              <w:left w:val="nil"/>
              <w:bottom w:val="single" w:sz="4" w:space="0" w:color="auto"/>
              <w:right w:val="single" w:sz="4" w:space="0" w:color="auto"/>
            </w:tcBorders>
            <w:shd w:val="clear" w:color="auto" w:fill="auto"/>
            <w:vAlign w:val="center"/>
          </w:tcPr>
          <w:p w:rsidR="003455EA" w:rsidRPr="00796F34" w:rsidRDefault="003455EA"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5,93</w:t>
            </w:r>
          </w:p>
        </w:tc>
        <w:tc>
          <w:tcPr>
            <w:tcW w:w="992"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4,43</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4,71</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5,00</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5,14</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5,23</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5,57</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5,75</w:t>
            </w:r>
          </w:p>
        </w:tc>
        <w:tc>
          <w:tcPr>
            <w:tcW w:w="850"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5,93</w:t>
            </w:r>
          </w:p>
        </w:tc>
        <w:tc>
          <w:tcPr>
            <w:tcW w:w="851"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6,32</w:t>
            </w:r>
          </w:p>
        </w:tc>
        <w:tc>
          <w:tcPr>
            <w:tcW w:w="992"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6,54</w:t>
            </w:r>
          </w:p>
        </w:tc>
        <w:tc>
          <w:tcPr>
            <w:tcW w:w="992" w:type="dxa"/>
            <w:tcBorders>
              <w:top w:val="nil"/>
              <w:left w:val="nil"/>
              <w:bottom w:val="single" w:sz="4" w:space="0" w:color="auto"/>
              <w:right w:val="single" w:sz="4" w:space="0" w:color="auto"/>
            </w:tcBorders>
            <w:shd w:val="clear" w:color="auto" w:fill="auto"/>
            <w:vAlign w:val="bottom"/>
          </w:tcPr>
          <w:p w:rsidR="003455EA" w:rsidRPr="00796F34" w:rsidRDefault="003455EA" w:rsidP="00796F34">
            <w:pPr>
              <w:jc w:val="center"/>
              <w:rPr>
                <w:rFonts w:ascii="Times New Roman" w:hAnsi="Times New Roman" w:cs="Times New Roman"/>
                <w:sz w:val="18"/>
                <w:szCs w:val="18"/>
              </w:rPr>
            </w:pPr>
            <w:r w:rsidRPr="00796F34">
              <w:rPr>
                <w:rFonts w:ascii="Times New Roman" w:hAnsi="Times New Roman" w:cs="Times New Roman"/>
                <w:sz w:val="18"/>
                <w:szCs w:val="18"/>
              </w:rPr>
              <w:t>6,77</w:t>
            </w:r>
          </w:p>
        </w:tc>
      </w:tr>
      <w:tr w:rsidR="00033DE8" w:rsidRPr="009973D8" w:rsidTr="002A62AF">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33DE8" w:rsidRPr="009973D8" w:rsidRDefault="00033DE8"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Число </w:t>
            </w:r>
            <w:proofErr w:type="gramStart"/>
            <w:r w:rsidRPr="009973D8">
              <w:rPr>
                <w:rFonts w:ascii="Times New Roman" w:eastAsia="Times New Roman" w:hAnsi="Times New Roman" w:cs="Times New Roman"/>
                <w:color w:val="000000"/>
                <w:sz w:val="18"/>
                <w:szCs w:val="18"/>
                <w:lang w:eastAsia="ru-RU"/>
              </w:rPr>
              <w:t>прибывших</w:t>
            </w:r>
            <w:proofErr w:type="gramEnd"/>
            <w:r w:rsidRPr="009973D8">
              <w:rPr>
                <w:rFonts w:ascii="Times New Roman" w:eastAsia="Times New Roman" w:hAnsi="Times New Roman" w:cs="Times New Roman"/>
                <w:color w:val="000000"/>
                <w:sz w:val="18"/>
                <w:szCs w:val="18"/>
                <w:lang w:eastAsia="ru-RU"/>
              </w:rPr>
              <w:t xml:space="preserve"> на территорию региона</w:t>
            </w:r>
          </w:p>
        </w:tc>
        <w:tc>
          <w:tcPr>
            <w:tcW w:w="1842" w:type="dxa"/>
            <w:tcBorders>
              <w:top w:val="nil"/>
              <w:left w:val="nil"/>
              <w:bottom w:val="single" w:sz="4" w:space="0" w:color="auto"/>
              <w:right w:val="single" w:sz="4" w:space="0" w:color="auto"/>
            </w:tcBorders>
            <w:shd w:val="clear" w:color="auto" w:fill="auto"/>
            <w:vAlign w:val="center"/>
            <w:hideMark/>
          </w:tcPr>
          <w:p w:rsidR="00033DE8" w:rsidRPr="009973D8" w:rsidRDefault="00033DE8"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тыс. человек</w:t>
            </w:r>
          </w:p>
        </w:tc>
        <w:tc>
          <w:tcPr>
            <w:tcW w:w="1134" w:type="dxa"/>
            <w:tcBorders>
              <w:top w:val="nil"/>
              <w:left w:val="nil"/>
              <w:bottom w:val="single" w:sz="4" w:space="0" w:color="auto"/>
              <w:right w:val="single" w:sz="4" w:space="0" w:color="auto"/>
            </w:tcBorders>
            <w:shd w:val="clear" w:color="auto" w:fill="auto"/>
            <w:vAlign w:val="center"/>
          </w:tcPr>
          <w:p w:rsidR="00033DE8" w:rsidRPr="00796F34" w:rsidRDefault="00033DE8"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904,0</w:t>
            </w:r>
          </w:p>
        </w:tc>
        <w:tc>
          <w:tcPr>
            <w:tcW w:w="992"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787,00</w:t>
            </w:r>
          </w:p>
        </w:tc>
        <w:tc>
          <w:tcPr>
            <w:tcW w:w="850"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789,00</w:t>
            </w:r>
          </w:p>
        </w:tc>
        <w:tc>
          <w:tcPr>
            <w:tcW w:w="851"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792,00</w:t>
            </w:r>
          </w:p>
        </w:tc>
        <w:tc>
          <w:tcPr>
            <w:tcW w:w="850"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793,00</w:t>
            </w:r>
          </w:p>
        </w:tc>
        <w:tc>
          <w:tcPr>
            <w:tcW w:w="851"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794,00</w:t>
            </w:r>
          </w:p>
        </w:tc>
        <w:tc>
          <w:tcPr>
            <w:tcW w:w="850"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798,00</w:t>
            </w:r>
          </w:p>
        </w:tc>
        <w:tc>
          <w:tcPr>
            <w:tcW w:w="851"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800,00</w:t>
            </w:r>
          </w:p>
        </w:tc>
        <w:tc>
          <w:tcPr>
            <w:tcW w:w="850"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802,00</w:t>
            </w:r>
          </w:p>
        </w:tc>
        <w:tc>
          <w:tcPr>
            <w:tcW w:w="851"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807,00</w:t>
            </w:r>
          </w:p>
        </w:tc>
        <w:tc>
          <w:tcPr>
            <w:tcW w:w="992"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810,00</w:t>
            </w:r>
          </w:p>
        </w:tc>
        <w:tc>
          <w:tcPr>
            <w:tcW w:w="992"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813,00</w:t>
            </w:r>
          </w:p>
        </w:tc>
      </w:tr>
      <w:tr w:rsidR="00033DE8" w:rsidRPr="009973D8" w:rsidTr="002A62AF">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33DE8" w:rsidRPr="009973D8" w:rsidRDefault="00033DE8"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Число </w:t>
            </w:r>
            <w:proofErr w:type="gramStart"/>
            <w:r w:rsidRPr="009973D8">
              <w:rPr>
                <w:rFonts w:ascii="Times New Roman" w:eastAsia="Times New Roman" w:hAnsi="Times New Roman" w:cs="Times New Roman"/>
                <w:color w:val="000000"/>
                <w:sz w:val="18"/>
                <w:szCs w:val="18"/>
                <w:lang w:eastAsia="ru-RU"/>
              </w:rPr>
              <w:t>выбывших</w:t>
            </w:r>
            <w:proofErr w:type="gramEnd"/>
            <w:r w:rsidRPr="009973D8">
              <w:rPr>
                <w:rFonts w:ascii="Times New Roman" w:eastAsia="Times New Roman" w:hAnsi="Times New Roman" w:cs="Times New Roman"/>
                <w:color w:val="000000"/>
                <w:sz w:val="18"/>
                <w:szCs w:val="18"/>
                <w:lang w:eastAsia="ru-RU"/>
              </w:rPr>
              <w:t xml:space="preserve"> с территории региона </w:t>
            </w:r>
          </w:p>
        </w:tc>
        <w:tc>
          <w:tcPr>
            <w:tcW w:w="1842" w:type="dxa"/>
            <w:tcBorders>
              <w:top w:val="nil"/>
              <w:left w:val="nil"/>
              <w:bottom w:val="single" w:sz="4" w:space="0" w:color="auto"/>
              <w:right w:val="single" w:sz="4" w:space="0" w:color="auto"/>
            </w:tcBorders>
            <w:shd w:val="clear" w:color="auto" w:fill="auto"/>
            <w:vAlign w:val="center"/>
            <w:hideMark/>
          </w:tcPr>
          <w:p w:rsidR="00033DE8" w:rsidRPr="009973D8" w:rsidRDefault="00033DE8"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тыс. человек</w:t>
            </w:r>
          </w:p>
        </w:tc>
        <w:tc>
          <w:tcPr>
            <w:tcW w:w="1134" w:type="dxa"/>
            <w:tcBorders>
              <w:top w:val="nil"/>
              <w:left w:val="nil"/>
              <w:bottom w:val="single" w:sz="4" w:space="0" w:color="auto"/>
              <w:right w:val="single" w:sz="4" w:space="0" w:color="auto"/>
            </w:tcBorders>
            <w:shd w:val="clear" w:color="auto" w:fill="auto"/>
            <w:vAlign w:val="center"/>
            <w:hideMark/>
          </w:tcPr>
          <w:p w:rsidR="00033DE8" w:rsidRPr="00796F34" w:rsidRDefault="00033DE8"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1319,0</w:t>
            </w:r>
          </w:p>
        </w:tc>
        <w:tc>
          <w:tcPr>
            <w:tcW w:w="992"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1 224,00</w:t>
            </w:r>
          </w:p>
        </w:tc>
        <w:tc>
          <w:tcPr>
            <w:tcW w:w="850"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1 206,00</w:t>
            </w:r>
          </w:p>
        </w:tc>
        <w:tc>
          <w:tcPr>
            <w:tcW w:w="851"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1 188,00</w:t>
            </w:r>
          </w:p>
        </w:tc>
        <w:tc>
          <w:tcPr>
            <w:tcW w:w="850"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1 187,00</w:t>
            </w:r>
          </w:p>
        </w:tc>
        <w:tc>
          <w:tcPr>
            <w:tcW w:w="851"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1 186,00</w:t>
            </w:r>
          </w:p>
        </w:tc>
        <w:tc>
          <w:tcPr>
            <w:tcW w:w="850"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1 168,00</w:t>
            </w:r>
          </w:p>
        </w:tc>
        <w:tc>
          <w:tcPr>
            <w:tcW w:w="851"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1 166,00</w:t>
            </w:r>
          </w:p>
        </w:tc>
        <w:tc>
          <w:tcPr>
            <w:tcW w:w="850"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1 164,00</w:t>
            </w:r>
          </w:p>
        </w:tc>
        <w:tc>
          <w:tcPr>
            <w:tcW w:w="851"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1 146,00</w:t>
            </w:r>
          </w:p>
        </w:tc>
        <w:tc>
          <w:tcPr>
            <w:tcW w:w="992"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1 144,00</w:t>
            </w:r>
          </w:p>
        </w:tc>
        <w:tc>
          <w:tcPr>
            <w:tcW w:w="992"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1 141,00</w:t>
            </w:r>
          </w:p>
        </w:tc>
      </w:tr>
      <w:tr w:rsidR="00033DE8" w:rsidRPr="009973D8" w:rsidTr="002A62AF">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33DE8" w:rsidRPr="009973D8" w:rsidRDefault="00033DE8"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lastRenderedPageBreak/>
              <w:t>Коэффициент миграционного прироста</w:t>
            </w:r>
          </w:p>
        </w:tc>
        <w:tc>
          <w:tcPr>
            <w:tcW w:w="1842" w:type="dxa"/>
            <w:tcBorders>
              <w:top w:val="nil"/>
              <w:left w:val="nil"/>
              <w:bottom w:val="single" w:sz="4" w:space="0" w:color="auto"/>
              <w:right w:val="single" w:sz="4" w:space="0" w:color="auto"/>
            </w:tcBorders>
            <w:shd w:val="clear" w:color="auto" w:fill="auto"/>
            <w:vAlign w:val="center"/>
            <w:hideMark/>
          </w:tcPr>
          <w:p w:rsidR="00033DE8" w:rsidRPr="009973D8" w:rsidRDefault="00033DE8"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на 10 000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033DE8" w:rsidRPr="00796F34" w:rsidRDefault="00033DE8"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391,14</w:t>
            </w:r>
          </w:p>
        </w:tc>
        <w:tc>
          <w:tcPr>
            <w:tcW w:w="992"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345,10</w:t>
            </w:r>
          </w:p>
        </w:tc>
        <w:tc>
          <w:tcPr>
            <w:tcW w:w="850"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350,96</w:t>
            </w:r>
          </w:p>
        </w:tc>
        <w:tc>
          <w:tcPr>
            <w:tcW w:w="851"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357,02</w:t>
            </w:r>
          </w:p>
        </w:tc>
        <w:tc>
          <w:tcPr>
            <w:tcW w:w="850"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357,43</w:t>
            </w:r>
          </w:p>
        </w:tc>
        <w:tc>
          <w:tcPr>
            <w:tcW w:w="851"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357,85</w:t>
            </w:r>
          </w:p>
        </w:tc>
        <w:tc>
          <w:tcPr>
            <w:tcW w:w="850"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364,10</w:t>
            </w:r>
          </w:p>
        </w:tc>
        <w:tc>
          <w:tcPr>
            <w:tcW w:w="851"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364,86</w:t>
            </w:r>
          </w:p>
        </w:tc>
        <w:tc>
          <w:tcPr>
            <w:tcW w:w="850"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365,64</w:t>
            </w:r>
          </w:p>
        </w:tc>
        <w:tc>
          <w:tcPr>
            <w:tcW w:w="851"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372,03</w:t>
            </w:r>
          </w:p>
        </w:tc>
        <w:tc>
          <w:tcPr>
            <w:tcW w:w="992"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373,10</w:t>
            </w:r>
          </w:p>
        </w:tc>
        <w:tc>
          <w:tcPr>
            <w:tcW w:w="992" w:type="dxa"/>
            <w:tcBorders>
              <w:top w:val="nil"/>
              <w:left w:val="nil"/>
              <w:bottom w:val="single" w:sz="4" w:space="0" w:color="auto"/>
              <w:right w:val="single" w:sz="4" w:space="0" w:color="auto"/>
            </w:tcBorders>
            <w:shd w:val="clear" w:color="auto" w:fill="auto"/>
            <w:vAlign w:val="bottom"/>
          </w:tcPr>
          <w:p w:rsidR="00033DE8" w:rsidRPr="00796F34" w:rsidRDefault="00033DE8" w:rsidP="00796F34">
            <w:pPr>
              <w:jc w:val="center"/>
              <w:rPr>
                <w:rFonts w:ascii="Times New Roman" w:hAnsi="Times New Roman" w:cs="Times New Roman"/>
                <w:sz w:val="18"/>
                <w:szCs w:val="18"/>
              </w:rPr>
            </w:pPr>
            <w:r w:rsidRPr="00796F34">
              <w:rPr>
                <w:rFonts w:ascii="Times New Roman" w:hAnsi="Times New Roman" w:cs="Times New Roman"/>
                <w:sz w:val="18"/>
                <w:szCs w:val="18"/>
              </w:rPr>
              <w:t>374,18</w:t>
            </w: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2. Производство товаров и услуг</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EC1D45">
        <w:trPr>
          <w:trHeight w:val="40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2.1. Выпуск товаров и услуг</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F17F1D"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Выпуск товаров и услуг</w:t>
            </w:r>
          </w:p>
        </w:tc>
        <w:tc>
          <w:tcPr>
            <w:tcW w:w="1842" w:type="dxa"/>
            <w:tcBorders>
              <w:top w:val="nil"/>
              <w:left w:val="nil"/>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1 244,77</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1017,85</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1022,64</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1036,08</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1044,00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1047,01</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1061,86</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1087,21</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1090,93</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1108,38</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1141,33</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1148,82</w:t>
            </w:r>
          </w:p>
        </w:tc>
      </w:tr>
      <w:tr w:rsidR="00EC1D4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2.2. Промышленное производство (BCDE)</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F17F1D"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Индекс промышленного производства </w:t>
            </w:r>
          </w:p>
        </w:tc>
        <w:tc>
          <w:tcPr>
            <w:tcW w:w="1842" w:type="dxa"/>
            <w:tcBorders>
              <w:top w:val="nil"/>
              <w:left w:val="nil"/>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96,50</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70,90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96,23</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97,41</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97,92</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98,18</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98,80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99,98</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100,18</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100,58</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100,79</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101,31</w:t>
            </w:r>
          </w:p>
        </w:tc>
      </w:tr>
      <w:tr w:rsidR="00EC1D4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F17F1D" w:rsidRPr="009973D8" w:rsidTr="00EC1D45">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РАЗДЕЛ B: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17F1D"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73,30</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74,99</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75,85</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77,33</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77,61</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77,69</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81,17</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84,26</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84,42</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87,79</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92,48</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94,87</w:t>
            </w:r>
          </w:p>
        </w:tc>
      </w:tr>
      <w:tr w:rsidR="00EC1D45" w:rsidRPr="009973D8" w:rsidTr="00D23B72">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РАЗДЕЛ B: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r>
      <w:tr w:rsidR="00F17F1D" w:rsidRPr="009973D8" w:rsidTr="00D23B72">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РАЗДЕЛ B: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102,10</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108,70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101,60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102,20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101,80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101,70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102,20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103,50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103,20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102,20</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103,50</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103,20</w:t>
            </w:r>
          </w:p>
        </w:tc>
      </w:tr>
      <w:tr w:rsidR="00F17F1D"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РАЗДЕЛ B: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95,46</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95,44</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100,25</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100,05</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101,00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101,20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103,00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105,00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105,40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106,14</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106,15</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109,00</w:t>
            </w: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Индекс производства - 05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F17F1D" w:rsidRPr="009973D8" w:rsidTr="00EC1D45">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17F1D"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73,30</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74,99</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75,85</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77,33</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77,61</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77,69</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81,17</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84,26</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84,42</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87,79</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92,48</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94,87</w:t>
            </w: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r>
      <w:tr w:rsidR="00F17F1D"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17F1D"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99,80</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107,20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100,90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101,90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101,30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101,20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101,90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103,40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103,10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101,90</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103,40</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103,10</w:t>
            </w:r>
          </w:p>
        </w:tc>
      </w:tr>
      <w:tr w:rsidR="00F17F1D"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17F1D"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100,68</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95,44</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100,25</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100,05</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101,00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101,20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103,00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105,00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105,40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106,14</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106,15</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109,00</w:t>
            </w: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F17F1D">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F17F1D">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F17F1D">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Индекс-дефлятор отгрузки - 08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F17F1D">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- 09 Предоставление услуг в области добычи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- 09 Предоставление услуг в области добычи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- 09 Предоставление услуг в области добычи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- 09 Предоставление услуг в области добычи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F17F1D" w:rsidRPr="009973D8" w:rsidTr="00EC1D45">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17F1D"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499,41</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674,59</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675,67</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683,07</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690,63</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692,00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699,03</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719,58</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721,35</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730,62</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755,75</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758,42</w:t>
            </w:r>
          </w:p>
        </w:tc>
      </w:tr>
      <w:tr w:rsidR="00F17F1D"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РАЗДЕЛ C: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p>
        </w:tc>
      </w:tr>
      <w:tr w:rsidR="00F17F1D"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РАЗДЕЛ C: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17F1D"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102,20</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105,00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105,10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103,90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104,30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104,40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104,40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104,20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104,40</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104,20</w:t>
            </w:r>
          </w:p>
        </w:tc>
      </w:tr>
      <w:tr w:rsidR="00F17F1D"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РАЗДЕЛ C: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17F1D" w:rsidRPr="009973D8" w:rsidRDefault="00F17F1D"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17F1D"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111,83</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124,84</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95,30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97,30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98,00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98,10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98,40</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99,80</w:t>
            </w:r>
          </w:p>
        </w:tc>
        <w:tc>
          <w:tcPr>
            <w:tcW w:w="850"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100,04</w:t>
            </w:r>
          </w:p>
        </w:tc>
        <w:tc>
          <w:tcPr>
            <w:tcW w:w="851"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100,50</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100,60</w:t>
            </w:r>
          </w:p>
        </w:tc>
        <w:tc>
          <w:tcPr>
            <w:tcW w:w="992" w:type="dxa"/>
            <w:tcBorders>
              <w:top w:val="nil"/>
              <w:left w:val="nil"/>
              <w:bottom w:val="single" w:sz="4" w:space="0" w:color="auto"/>
              <w:right w:val="single" w:sz="4" w:space="0" w:color="auto"/>
            </w:tcBorders>
            <w:shd w:val="clear" w:color="auto" w:fill="auto"/>
            <w:vAlign w:val="center"/>
          </w:tcPr>
          <w:p w:rsidR="00F17F1D"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100,90</w:t>
            </w:r>
          </w:p>
        </w:tc>
      </w:tr>
      <w:tr w:rsidR="00EC1D45" w:rsidRPr="009973D8" w:rsidTr="00EC1D45">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Объем отгруженных товаров собственного производства, выполненных работ и услуг собственными силами - 10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28,75</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color w:val="000000"/>
                <w:sz w:val="18"/>
                <w:szCs w:val="18"/>
              </w:rPr>
            </w:pPr>
          </w:p>
        </w:tc>
      </w:tr>
      <w:tr w:rsidR="00EC1D45"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104,00</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r>
      <w:tr w:rsidR="00EC1D45"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107,65</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х</w:t>
            </w: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Индекс производства - 12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EC1D45">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Индекс-дефлятор отгрузки - 15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8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отгрузки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F17F1D">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Объем отгруженных товаров собственного производства, выполненных работ и услуг собственными силами - 17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F17F1D">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Темп роста отгрузки - 17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F17F1D">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 xml:space="preserve">Индекс-дефлятор отгрузки - 17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F17F1D">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Индекс производства - 17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EC1D45">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Объем отгруженных товаров собственного производства, выполненных работ и услуг собственными силами - 20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0,400</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r>
      <w:tr w:rsidR="00EC1D45"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95,40</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r>
      <w:tr w:rsidR="00EC1D45"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166,35</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r>
      <w:tr w:rsidR="00EC1D45" w:rsidRPr="009973D8"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Индекс-дефлятор отгрузки - 22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Объем отгруженных товаров собственного производства, выполненных работ и услуг собственными силами - 24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Темп роста отгрузки - 24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Индекс-дефлятор отгрузки - 24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Индекс производства - 24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Объем отгруженных товаров собственного производства, выполненных работ и услуг собственными силами - 25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- 26 Производство компьютеров, электронных и</w:t>
            </w:r>
            <w:r w:rsidR="00AA00D4" w:rsidRPr="009973D8">
              <w:rPr>
                <w:rFonts w:ascii="Times New Roman" w:eastAsia="Times New Roman" w:hAnsi="Times New Roman" w:cs="Times New Roman"/>
                <w:sz w:val="18"/>
                <w:szCs w:val="18"/>
                <w:lang w:eastAsia="ru-RU"/>
              </w:rPr>
              <w:t xml:space="preserve"> </w:t>
            </w:r>
            <w:r w:rsidRPr="009973D8">
              <w:rPr>
                <w:rFonts w:ascii="Times New Roman" w:eastAsia="Times New Roman" w:hAnsi="Times New Roman" w:cs="Times New Roman"/>
                <w:sz w:val="18"/>
                <w:szCs w:val="18"/>
                <w:lang w:eastAsia="ru-RU"/>
              </w:rPr>
              <w:t>оптических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- 26 Производство компьютеров, электронных и</w:t>
            </w:r>
            <w:r w:rsidR="00AA00D4" w:rsidRPr="009973D8">
              <w:rPr>
                <w:rFonts w:ascii="Times New Roman" w:eastAsia="Times New Roman" w:hAnsi="Times New Roman" w:cs="Times New Roman"/>
                <w:sz w:val="18"/>
                <w:szCs w:val="18"/>
                <w:lang w:eastAsia="ru-RU"/>
              </w:rPr>
              <w:t xml:space="preserve"> </w:t>
            </w:r>
            <w:r w:rsidRPr="009973D8">
              <w:rPr>
                <w:rFonts w:ascii="Times New Roman" w:eastAsia="Times New Roman" w:hAnsi="Times New Roman" w:cs="Times New Roman"/>
                <w:sz w:val="18"/>
                <w:szCs w:val="18"/>
                <w:lang w:eastAsia="ru-RU"/>
              </w:rPr>
              <w:t>оптических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- 26 Производство компьютеров, электронных и</w:t>
            </w:r>
            <w:r w:rsidR="00AA00D4" w:rsidRPr="009973D8">
              <w:rPr>
                <w:rFonts w:ascii="Times New Roman" w:eastAsia="Times New Roman" w:hAnsi="Times New Roman" w:cs="Times New Roman"/>
                <w:sz w:val="18"/>
                <w:szCs w:val="18"/>
                <w:lang w:eastAsia="ru-RU"/>
              </w:rPr>
              <w:t xml:space="preserve"> </w:t>
            </w:r>
            <w:r w:rsidRPr="009973D8">
              <w:rPr>
                <w:rFonts w:ascii="Times New Roman" w:eastAsia="Times New Roman" w:hAnsi="Times New Roman" w:cs="Times New Roman"/>
                <w:sz w:val="18"/>
                <w:szCs w:val="18"/>
                <w:lang w:eastAsia="ru-RU"/>
              </w:rPr>
              <w:t>оптических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- 26 Производство компьютеров, электронных и</w:t>
            </w:r>
            <w:r w:rsidR="00AA00D4" w:rsidRPr="009973D8">
              <w:rPr>
                <w:rFonts w:ascii="Times New Roman" w:eastAsia="Times New Roman" w:hAnsi="Times New Roman" w:cs="Times New Roman"/>
                <w:sz w:val="18"/>
                <w:szCs w:val="18"/>
                <w:lang w:eastAsia="ru-RU"/>
              </w:rPr>
              <w:t xml:space="preserve"> </w:t>
            </w:r>
            <w:r w:rsidRPr="009973D8">
              <w:rPr>
                <w:rFonts w:ascii="Times New Roman" w:eastAsia="Times New Roman" w:hAnsi="Times New Roman" w:cs="Times New Roman"/>
                <w:sz w:val="18"/>
                <w:szCs w:val="18"/>
                <w:lang w:eastAsia="ru-RU"/>
              </w:rPr>
              <w:t>оптических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Темп роста отгрузки - 27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EC1D45">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32,02</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r>
      <w:tr w:rsidR="00EC1D45"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105,90</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r>
      <w:tr w:rsidR="00EC1D45"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Индекс производства - 29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51,22</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F17F1D"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EC1D45">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438,24</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r>
      <w:tr w:rsidR="00EC1D45"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Индекс-дефлятор отгрузки - 32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102,80</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r>
      <w:tr w:rsidR="00EC1D45"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129,35</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- 33 Ремонт и монтаж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- 33 Ремонт и монтаж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- 33 Ремонт и монтаж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- 33 Ремонт и монтаж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A91554" w:rsidRPr="009973D8" w:rsidTr="00EC1D45">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91554" w:rsidRPr="009973D8" w:rsidRDefault="00A91554"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w:t>
            </w:r>
          </w:p>
        </w:tc>
        <w:tc>
          <w:tcPr>
            <w:tcW w:w="1842" w:type="dxa"/>
            <w:tcBorders>
              <w:top w:val="nil"/>
              <w:left w:val="nil"/>
              <w:bottom w:val="single" w:sz="4" w:space="0" w:color="auto"/>
              <w:right w:val="single" w:sz="4" w:space="0" w:color="auto"/>
            </w:tcBorders>
            <w:shd w:val="clear" w:color="auto" w:fill="auto"/>
            <w:vAlign w:val="center"/>
            <w:hideMark/>
          </w:tcPr>
          <w:p w:rsidR="00A91554" w:rsidRPr="009973D8" w:rsidRDefault="00A9155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598,78</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198,20</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199,22</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201,68</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201,76</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202,63</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204,71</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206,37</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207,32</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209,75</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212,80</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214,32</w:t>
            </w: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РАЗДЕЛ D: 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r>
      <w:tr w:rsidR="00A91554" w:rsidRPr="009973D8" w:rsidTr="00EC1D45">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91554" w:rsidRPr="009973D8" w:rsidRDefault="00A91554"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РАЗДЕЛ D: 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A91554" w:rsidRPr="009973D8" w:rsidRDefault="00A9155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A91554" w:rsidRPr="00796F34" w:rsidRDefault="00A91554"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105,30</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105,40</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104,70</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105,40</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105,40</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105,40</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r>
      <w:tr w:rsidR="00A91554"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91554" w:rsidRPr="009973D8" w:rsidRDefault="00A91554"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Индекс производства - РАЗДЕЛ D: 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A91554" w:rsidRPr="009973D8" w:rsidRDefault="00A9155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89,46</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31,41</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96,00</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96,05</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96,09</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96,50</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97,60</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98,35</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98,38</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98,52</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99,15</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99,40</w:t>
            </w: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A91554" w:rsidRPr="009973D8" w:rsidTr="00EC1D45">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91554" w:rsidRPr="009973D8" w:rsidRDefault="00A91554"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A91554" w:rsidRPr="009973D8" w:rsidRDefault="00A9155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73,28</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70,07</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71,89</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73,99</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74,00</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74,69</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76,95</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77,00</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77,84</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80,22</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80,29</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sz w:val="18"/>
                <w:szCs w:val="18"/>
              </w:rPr>
            </w:pPr>
            <w:r w:rsidRPr="00796F34">
              <w:rPr>
                <w:rFonts w:ascii="Times New Roman" w:hAnsi="Times New Roman" w:cs="Times New Roman"/>
                <w:sz w:val="18"/>
                <w:szCs w:val="18"/>
              </w:rPr>
              <w:t>81,22</w:t>
            </w:r>
          </w:p>
        </w:tc>
      </w:tr>
      <w:tr w:rsidR="00EC1D4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Темп роста отгрузки - РАЗДЕЛ E: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действующих ценах</w:t>
            </w: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jc w:val="center"/>
              <w:rPr>
                <w:rFonts w:ascii="Times New Roman" w:hAnsi="Times New Roman" w:cs="Times New Roman"/>
                <w:sz w:val="18"/>
                <w:szCs w:val="18"/>
              </w:rPr>
            </w:pPr>
          </w:p>
        </w:tc>
      </w:tr>
      <w:tr w:rsidR="00A91554" w:rsidRPr="009973D8" w:rsidTr="00EC1D45">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91554" w:rsidRPr="009973D8" w:rsidRDefault="00A91554"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 отгрузки - РАЗДЕЛ E: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A91554" w:rsidRPr="009973D8" w:rsidRDefault="00A9155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99,79</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107,40</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103,70</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r>
      <w:tr w:rsidR="00A91554" w:rsidRPr="009973D8" w:rsidTr="00EC1D45">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91554" w:rsidRPr="009973D8" w:rsidRDefault="00A91554"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A91554" w:rsidRPr="009973D8" w:rsidRDefault="00A91554"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99,90</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89,03</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98,94</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98,96</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98,97</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99,90</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100,00</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100,05</w:t>
            </w:r>
          </w:p>
        </w:tc>
        <w:tc>
          <w:tcPr>
            <w:tcW w:w="850"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100,21</w:t>
            </w:r>
          </w:p>
        </w:tc>
        <w:tc>
          <w:tcPr>
            <w:tcW w:w="851"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100,24</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100,27</w:t>
            </w:r>
          </w:p>
        </w:tc>
        <w:tc>
          <w:tcPr>
            <w:tcW w:w="992" w:type="dxa"/>
            <w:tcBorders>
              <w:top w:val="nil"/>
              <w:left w:val="nil"/>
              <w:bottom w:val="single" w:sz="4" w:space="0" w:color="auto"/>
              <w:right w:val="single" w:sz="4" w:space="0" w:color="auto"/>
            </w:tcBorders>
            <w:shd w:val="clear" w:color="auto" w:fill="auto"/>
            <w:vAlign w:val="center"/>
          </w:tcPr>
          <w:p w:rsidR="00A91554" w:rsidRPr="00796F34" w:rsidRDefault="00A91554"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100,32</w:t>
            </w: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Потребление электроэнергии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.к</w:t>
            </w:r>
            <w:proofErr w:type="gramEnd"/>
            <w:r w:rsidRPr="009973D8">
              <w:rPr>
                <w:rFonts w:ascii="Times New Roman" w:eastAsia="Times New Roman" w:hAnsi="Times New Roman" w:cs="Times New Roman"/>
                <w:color w:val="000000"/>
                <w:sz w:val="18"/>
                <w:szCs w:val="18"/>
                <w:lang w:eastAsia="ru-RU"/>
              </w:rPr>
              <w:t>Вт.ч</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том числе по группам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Базовые потребители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w:t>
            </w:r>
            <w:proofErr w:type="spellStart"/>
            <w:r w:rsidRPr="009973D8">
              <w:rPr>
                <w:rFonts w:ascii="Times New Roman" w:eastAsia="Times New Roman" w:hAnsi="Times New Roman" w:cs="Times New Roman"/>
                <w:color w:val="000000"/>
                <w:sz w:val="18"/>
                <w:szCs w:val="18"/>
                <w:lang w:eastAsia="ru-RU"/>
              </w:rPr>
              <w:t>кВт</w:t>
            </w:r>
            <w:proofErr w:type="gramStart"/>
            <w:r w:rsidRPr="009973D8">
              <w:rPr>
                <w:rFonts w:ascii="Times New Roman" w:eastAsia="Times New Roman" w:hAnsi="Times New Roman" w:cs="Times New Roman"/>
                <w:color w:val="000000"/>
                <w:sz w:val="18"/>
                <w:szCs w:val="18"/>
                <w:lang w:eastAsia="ru-RU"/>
              </w:rPr>
              <w:t>.ч</w:t>
            </w:r>
            <w:proofErr w:type="spellEnd"/>
            <w:proofErr w:type="gram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Население</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w:t>
            </w:r>
            <w:proofErr w:type="spellStart"/>
            <w:r w:rsidRPr="009973D8">
              <w:rPr>
                <w:rFonts w:ascii="Times New Roman" w:eastAsia="Times New Roman" w:hAnsi="Times New Roman" w:cs="Times New Roman"/>
                <w:color w:val="000000"/>
                <w:sz w:val="18"/>
                <w:szCs w:val="18"/>
                <w:lang w:eastAsia="ru-RU"/>
              </w:rPr>
              <w:t>кВт</w:t>
            </w:r>
            <w:proofErr w:type="gramStart"/>
            <w:r w:rsidRPr="009973D8">
              <w:rPr>
                <w:rFonts w:ascii="Times New Roman" w:eastAsia="Times New Roman" w:hAnsi="Times New Roman" w:cs="Times New Roman"/>
                <w:color w:val="000000"/>
                <w:sz w:val="18"/>
                <w:szCs w:val="18"/>
                <w:lang w:eastAsia="ru-RU"/>
              </w:rPr>
              <w:t>.ч</w:t>
            </w:r>
            <w:proofErr w:type="spellEnd"/>
            <w:proofErr w:type="gram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Прочие потребители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w:t>
            </w:r>
            <w:proofErr w:type="spellStart"/>
            <w:r w:rsidRPr="009973D8">
              <w:rPr>
                <w:rFonts w:ascii="Times New Roman" w:eastAsia="Times New Roman" w:hAnsi="Times New Roman" w:cs="Times New Roman"/>
                <w:color w:val="000000"/>
                <w:sz w:val="18"/>
                <w:szCs w:val="18"/>
                <w:lang w:eastAsia="ru-RU"/>
              </w:rPr>
              <w:t>кВт</w:t>
            </w:r>
            <w:proofErr w:type="gramStart"/>
            <w:r w:rsidRPr="009973D8">
              <w:rPr>
                <w:rFonts w:ascii="Times New Roman" w:eastAsia="Times New Roman" w:hAnsi="Times New Roman" w:cs="Times New Roman"/>
                <w:color w:val="000000"/>
                <w:sz w:val="18"/>
                <w:szCs w:val="18"/>
                <w:lang w:eastAsia="ru-RU"/>
              </w:rPr>
              <w:t>.ч</w:t>
            </w:r>
            <w:proofErr w:type="spellEnd"/>
            <w:proofErr w:type="gram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lastRenderedPageBreak/>
              <w:t>Средние тарифы на электроэнергию, отпущенную различным категориям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руб./</w:t>
            </w:r>
            <w:proofErr w:type="spellStart"/>
            <w:r w:rsidRPr="009973D8">
              <w:rPr>
                <w:rFonts w:ascii="Times New Roman" w:eastAsia="Times New Roman" w:hAnsi="Times New Roman" w:cs="Times New Roman"/>
                <w:color w:val="000000"/>
                <w:sz w:val="18"/>
                <w:szCs w:val="18"/>
                <w:lang w:eastAsia="ru-RU"/>
              </w:rPr>
              <w:t>тыс</w:t>
            </w:r>
            <w:proofErr w:type="gramStart"/>
            <w:r w:rsidRPr="009973D8">
              <w:rPr>
                <w:rFonts w:ascii="Times New Roman" w:eastAsia="Times New Roman" w:hAnsi="Times New Roman" w:cs="Times New Roman"/>
                <w:color w:val="000000"/>
                <w:sz w:val="18"/>
                <w:szCs w:val="18"/>
                <w:lang w:eastAsia="ru-RU"/>
              </w:rPr>
              <w:t>.к</w:t>
            </w:r>
            <w:proofErr w:type="gramEnd"/>
            <w:r w:rsidRPr="009973D8">
              <w:rPr>
                <w:rFonts w:ascii="Times New Roman" w:eastAsia="Times New Roman" w:hAnsi="Times New Roman" w:cs="Times New Roman"/>
                <w:color w:val="000000"/>
                <w:sz w:val="18"/>
                <w:szCs w:val="18"/>
                <w:lang w:eastAsia="ru-RU"/>
              </w:rPr>
              <w:t>Вт.ч</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том числе по группам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Базовые потребители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руб./</w:t>
            </w:r>
            <w:proofErr w:type="spellStart"/>
            <w:r w:rsidRPr="009973D8">
              <w:rPr>
                <w:rFonts w:ascii="Times New Roman" w:eastAsia="Times New Roman" w:hAnsi="Times New Roman" w:cs="Times New Roman"/>
                <w:color w:val="000000"/>
                <w:sz w:val="18"/>
                <w:szCs w:val="18"/>
                <w:lang w:eastAsia="ru-RU"/>
              </w:rPr>
              <w:t>тыс</w:t>
            </w:r>
            <w:proofErr w:type="gramStart"/>
            <w:r w:rsidRPr="009973D8">
              <w:rPr>
                <w:rFonts w:ascii="Times New Roman" w:eastAsia="Times New Roman" w:hAnsi="Times New Roman" w:cs="Times New Roman"/>
                <w:color w:val="000000"/>
                <w:sz w:val="18"/>
                <w:szCs w:val="18"/>
                <w:lang w:eastAsia="ru-RU"/>
              </w:rPr>
              <w:t>.к</w:t>
            </w:r>
            <w:proofErr w:type="gramEnd"/>
            <w:r w:rsidRPr="009973D8">
              <w:rPr>
                <w:rFonts w:ascii="Times New Roman" w:eastAsia="Times New Roman" w:hAnsi="Times New Roman" w:cs="Times New Roman"/>
                <w:color w:val="000000"/>
                <w:sz w:val="18"/>
                <w:szCs w:val="18"/>
                <w:lang w:eastAsia="ru-RU"/>
              </w:rPr>
              <w:t>Вт.ч</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Население</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руб./</w:t>
            </w:r>
            <w:proofErr w:type="spellStart"/>
            <w:r w:rsidRPr="009973D8">
              <w:rPr>
                <w:rFonts w:ascii="Times New Roman" w:eastAsia="Times New Roman" w:hAnsi="Times New Roman" w:cs="Times New Roman"/>
                <w:color w:val="000000"/>
                <w:sz w:val="18"/>
                <w:szCs w:val="18"/>
                <w:lang w:eastAsia="ru-RU"/>
              </w:rPr>
              <w:t>тыс</w:t>
            </w:r>
            <w:proofErr w:type="gramStart"/>
            <w:r w:rsidRPr="009973D8">
              <w:rPr>
                <w:rFonts w:ascii="Times New Roman" w:eastAsia="Times New Roman" w:hAnsi="Times New Roman" w:cs="Times New Roman"/>
                <w:color w:val="000000"/>
                <w:sz w:val="18"/>
                <w:szCs w:val="18"/>
                <w:lang w:eastAsia="ru-RU"/>
              </w:rPr>
              <w:t>.к</w:t>
            </w:r>
            <w:proofErr w:type="gramEnd"/>
            <w:r w:rsidRPr="009973D8">
              <w:rPr>
                <w:rFonts w:ascii="Times New Roman" w:eastAsia="Times New Roman" w:hAnsi="Times New Roman" w:cs="Times New Roman"/>
                <w:color w:val="000000"/>
                <w:sz w:val="18"/>
                <w:szCs w:val="18"/>
                <w:lang w:eastAsia="ru-RU"/>
              </w:rPr>
              <w:t>Вт.ч</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Прочие потребители</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руб./</w:t>
            </w:r>
            <w:proofErr w:type="spellStart"/>
            <w:r w:rsidRPr="009973D8">
              <w:rPr>
                <w:rFonts w:ascii="Times New Roman" w:eastAsia="Times New Roman" w:hAnsi="Times New Roman" w:cs="Times New Roman"/>
                <w:color w:val="000000"/>
                <w:sz w:val="18"/>
                <w:szCs w:val="18"/>
                <w:lang w:eastAsia="ru-RU"/>
              </w:rPr>
              <w:t>тыс</w:t>
            </w:r>
            <w:proofErr w:type="gramStart"/>
            <w:r w:rsidRPr="009973D8">
              <w:rPr>
                <w:rFonts w:ascii="Times New Roman" w:eastAsia="Times New Roman" w:hAnsi="Times New Roman" w:cs="Times New Roman"/>
                <w:color w:val="000000"/>
                <w:sz w:val="18"/>
                <w:szCs w:val="18"/>
                <w:lang w:eastAsia="ru-RU"/>
              </w:rPr>
              <w:t>.к</w:t>
            </w:r>
            <w:proofErr w:type="gramEnd"/>
            <w:r w:rsidRPr="009973D8">
              <w:rPr>
                <w:rFonts w:ascii="Times New Roman" w:eastAsia="Times New Roman" w:hAnsi="Times New Roman" w:cs="Times New Roman"/>
                <w:color w:val="000000"/>
                <w:sz w:val="18"/>
                <w:szCs w:val="18"/>
                <w:lang w:eastAsia="ru-RU"/>
              </w:rPr>
              <w:t>Вт.ч</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Индекс тарифов по категориям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 электроэнергия, отпущенная различным категориям потребителей</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за период с начала года к соотв.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 электроэнергия, отпущенная промышленным потребителям</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за период с начала года к соотв.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 электроэнергия, отпущенная населению</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за период с начала года к соотв.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2.3. Сельское хозяйство</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850E00"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Продукция сельского хозяйства</w:t>
            </w:r>
          </w:p>
        </w:tc>
        <w:tc>
          <w:tcPr>
            <w:tcW w:w="1842" w:type="dxa"/>
            <w:tcBorders>
              <w:top w:val="nil"/>
              <w:left w:val="nil"/>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850E00" w:rsidRPr="00796F34" w:rsidRDefault="00850E00"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261,73</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218,92</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220,01</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221,35</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221,86</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222,03</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223,56</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224,26</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225,44</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227,07</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227,98</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230,16</w:t>
            </w:r>
          </w:p>
        </w:tc>
      </w:tr>
      <w:tr w:rsidR="00850E0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Индекс производства продукции сельского хозяйства</w:t>
            </w:r>
          </w:p>
        </w:tc>
        <w:tc>
          <w:tcPr>
            <w:tcW w:w="1842" w:type="dxa"/>
            <w:tcBorders>
              <w:top w:val="nil"/>
              <w:left w:val="nil"/>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850E00" w:rsidRPr="00796F34" w:rsidRDefault="00850E00"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104,11</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80,66</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95,44</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97,30</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97,43</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97,51</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97,68</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97,76</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97,91</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98,23</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98,32</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98,45</w:t>
            </w:r>
          </w:p>
        </w:tc>
      </w:tr>
      <w:tr w:rsidR="00850E0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Индекс-дефлятор продукции сельского хозяйства в хозяйствах всех категорий</w:t>
            </w:r>
          </w:p>
        </w:tc>
        <w:tc>
          <w:tcPr>
            <w:tcW w:w="1842" w:type="dxa"/>
            <w:tcBorders>
              <w:top w:val="nil"/>
              <w:left w:val="nil"/>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850E00" w:rsidRPr="00796F34" w:rsidRDefault="00850E00"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103,90</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103,7</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105,3</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103,4</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103,5</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103,5</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103,4</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103,4</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103,7</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103,4</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103,4</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103,7</w:t>
            </w:r>
          </w:p>
        </w:tc>
      </w:tr>
      <w:tr w:rsidR="00EC1D4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Продукция сельского хозяйства в хозяйствах всех категорий, 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850E00"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Продукция растениеводства</w:t>
            </w:r>
          </w:p>
        </w:tc>
        <w:tc>
          <w:tcPr>
            <w:tcW w:w="1842" w:type="dxa"/>
            <w:tcBorders>
              <w:top w:val="nil"/>
              <w:left w:val="nil"/>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850E00" w:rsidRPr="00796F34" w:rsidRDefault="00850E00"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143,40</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138,99</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139,76</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140,53</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140,56</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140,72</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141,52</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141,72</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142,61</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143,43</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143,84</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145,46</w:t>
            </w:r>
          </w:p>
        </w:tc>
      </w:tr>
      <w:tr w:rsidR="00850E0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lastRenderedPageBreak/>
              <w:t>Индекс производства продукции растениеводства</w:t>
            </w:r>
          </w:p>
        </w:tc>
        <w:tc>
          <w:tcPr>
            <w:tcW w:w="1842" w:type="dxa"/>
            <w:tcBorders>
              <w:top w:val="nil"/>
              <w:left w:val="nil"/>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850E00" w:rsidRPr="00796F34" w:rsidRDefault="00850E00"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103,29</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93,20</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94,50</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97,25</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97,55</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97,57</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97,86</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97,89</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97,91</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98,50</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98,54</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98,55</w:t>
            </w:r>
          </w:p>
        </w:tc>
      </w:tr>
      <w:tr w:rsidR="00850E00"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Индекс-дефлятор продукции растениеводства</w:t>
            </w:r>
          </w:p>
        </w:tc>
        <w:tc>
          <w:tcPr>
            <w:tcW w:w="1842" w:type="dxa"/>
            <w:tcBorders>
              <w:top w:val="nil"/>
              <w:left w:val="nil"/>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850E00" w:rsidRPr="00796F34" w:rsidRDefault="00850E00"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105,40</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104,00</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106,40</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103,40</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103,10</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103,20</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102,90</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103,00</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103,50</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102,90</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103,00</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103,50</w:t>
            </w:r>
          </w:p>
        </w:tc>
      </w:tr>
      <w:tr w:rsidR="00850E00"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Продукция животноводства</w:t>
            </w:r>
          </w:p>
        </w:tc>
        <w:tc>
          <w:tcPr>
            <w:tcW w:w="1842" w:type="dxa"/>
            <w:tcBorders>
              <w:top w:val="nil"/>
              <w:left w:val="nil"/>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850E00" w:rsidRPr="00796F34" w:rsidRDefault="00850E00"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118,33</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79,92</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80,25</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80,82</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81,30</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81,31</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82,05</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82,54</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82,84</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83,63</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84,14</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84,71</w:t>
            </w:r>
          </w:p>
        </w:tc>
      </w:tr>
      <w:tr w:rsidR="00850E0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Индекс производства продукции животноводства</w:t>
            </w:r>
          </w:p>
        </w:tc>
        <w:tc>
          <w:tcPr>
            <w:tcW w:w="1842" w:type="dxa"/>
            <w:tcBorders>
              <w:top w:val="nil"/>
              <w:left w:val="nil"/>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850E00" w:rsidRPr="00796F34" w:rsidRDefault="00850E00"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105,32</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65,32</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96,74</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97,30</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97,31</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97,51</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97,52</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97,81</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97,87</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97,92</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98,21</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98,23</w:t>
            </w:r>
          </w:p>
        </w:tc>
      </w:tr>
      <w:tr w:rsidR="00850E00"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Индекс-дефлятор продукции животноводства</w:t>
            </w:r>
          </w:p>
        </w:tc>
        <w:tc>
          <w:tcPr>
            <w:tcW w:w="1842" w:type="dxa"/>
            <w:tcBorders>
              <w:top w:val="nil"/>
              <w:left w:val="nil"/>
              <w:bottom w:val="single" w:sz="4" w:space="0" w:color="auto"/>
              <w:right w:val="single" w:sz="4" w:space="0" w:color="auto"/>
            </w:tcBorders>
            <w:shd w:val="clear" w:color="auto" w:fill="auto"/>
            <w:vAlign w:val="center"/>
            <w:hideMark/>
          </w:tcPr>
          <w:p w:rsidR="00850E00" w:rsidRPr="009973D8" w:rsidRDefault="00850E00"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850E00" w:rsidRPr="00796F34" w:rsidRDefault="00850E00"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101,90</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103,40</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103,80</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103,50</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104,10</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103,90</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104,10</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103,80</w:t>
            </w:r>
          </w:p>
        </w:tc>
        <w:tc>
          <w:tcPr>
            <w:tcW w:w="850"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104,10</w:t>
            </w:r>
          </w:p>
        </w:tc>
        <w:tc>
          <w:tcPr>
            <w:tcW w:w="851"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104,10</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103,80</w:t>
            </w:r>
          </w:p>
        </w:tc>
        <w:tc>
          <w:tcPr>
            <w:tcW w:w="992" w:type="dxa"/>
            <w:tcBorders>
              <w:top w:val="nil"/>
              <w:left w:val="nil"/>
              <w:bottom w:val="single" w:sz="4" w:space="0" w:color="auto"/>
              <w:right w:val="single" w:sz="4" w:space="0" w:color="auto"/>
            </w:tcBorders>
            <w:shd w:val="clear" w:color="auto" w:fill="auto"/>
            <w:vAlign w:val="center"/>
          </w:tcPr>
          <w:p w:rsidR="00850E00" w:rsidRPr="00796F34" w:rsidRDefault="00850E00" w:rsidP="00796F34">
            <w:pPr>
              <w:jc w:val="center"/>
              <w:rPr>
                <w:rFonts w:ascii="Times New Roman" w:hAnsi="Times New Roman" w:cs="Times New Roman"/>
                <w:sz w:val="18"/>
                <w:szCs w:val="18"/>
              </w:rPr>
            </w:pPr>
            <w:r w:rsidRPr="00796F34">
              <w:rPr>
                <w:rFonts w:ascii="Times New Roman" w:hAnsi="Times New Roman" w:cs="Times New Roman"/>
                <w:sz w:val="18"/>
                <w:szCs w:val="18"/>
              </w:rPr>
              <w:t>104,10</w:t>
            </w:r>
          </w:p>
        </w:tc>
      </w:tr>
      <w:tr w:rsidR="00EC1D45" w:rsidRPr="009973D8" w:rsidTr="00850E00">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2.4. Транспорт и связь</w:t>
            </w:r>
          </w:p>
        </w:tc>
        <w:tc>
          <w:tcPr>
            <w:tcW w:w="1842" w:type="dxa"/>
            <w:tcBorders>
              <w:top w:val="nil"/>
              <w:left w:val="nil"/>
              <w:bottom w:val="single" w:sz="4" w:space="0" w:color="auto"/>
              <w:right w:val="single" w:sz="4" w:space="0" w:color="auto"/>
            </w:tcBorders>
            <w:shd w:val="clear" w:color="auto" w:fill="auto"/>
            <w:vAlign w:val="center"/>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EC1D45" w:rsidRPr="009973D8" w:rsidTr="00850E00">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2.4.1. Транспорт</w:t>
            </w:r>
          </w:p>
        </w:tc>
        <w:tc>
          <w:tcPr>
            <w:tcW w:w="1842" w:type="dxa"/>
            <w:tcBorders>
              <w:top w:val="nil"/>
              <w:left w:val="nil"/>
              <w:bottom w:val="single" w:sz="4" w:space="0" w:color="auto"/>
              <w:right w:val="single" w:sz="4" w:space="0" w:color="auto"/>
            </w:tcBorders>
            <w:shd w:val="clear" w:color="auto" w:fill="auto"/>
            <w:vAlign w:val="center"/>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p>
        </w:tc>
      </w:tr>
      <w:tr w:rsidR="004142A9" w:rsidRPr="009973D8" w:rsidTr="00780559">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142A9" w:rsidRPr="009973D8" w:rsidRDefault="004142A9"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1842" w:type="dxa"/>
            <w:tcBorders>
              <w:top w:val="nil"/>
              <w:left w:val="nil"/>
              <w:bottom w:val="single" w:sz="4" w:space="0" w:color="auto"/>
              <w:right w:val="single" w:sz="4" w:space="0" w:color="auto"/>
            </w:tcBorders>
            <w:shd w:val="clear" w:color="auto" w:fill="auto"/>
            <w:vAlign w:val="center"/>
            <w:hideMark/>
          </w:tcPr>
          <w:p w:rsidR="004142A9" w:rsidRPr="009973D8" w:rsidRDefault="004142A9" w:rsidP="00566A84">
            <w:pPr>
              <w:spacing w:after="0" w:line="240" w:lineRule="auto"/>
              <w:jc w:val="center"/>
              <w:rPr>
                <w:rFonts w:ascii="Times New Roman" w:eastAsia="Times New Roman" w:hAnsi="Times New Roman" w:cs="Times New Roman"/>
                <w:color w:val="000000"/>
                <w:sz w:val="18"/>
                <w:szCs w:val="18"/>
                <w:lang w:eastAsia="ru-RU"/>
              </w:rPr>
            </w:pPr>
            <w:proofErr w:type="gramStart"/>
            <w:r w:rsidRPr="009973D8">
              <w:rPr>
                <w:rFonts w:ascii="Times New Roman" w:eastAsia="Times New Roman" w:hAnsi="Times New Roman" w:cs="Times New Roman"/>
                <w:color w:val="000000"/>
                <w:sz w:val="18"/>
                <w:szCs w:val="18"/>
                <w:lang w:eastAsia="ru-RU"/>
              </w:rPr>
              <w:t>км</w:t>
            </w:r>
            <w:proofErr w:type="gram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bottom"/>
            <w:hideMark/>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160,59</w:t>
            </w:r>
          </w:p>
        </w:tc>
        <w:tc>
          <w:tcPr>
            <w:tcW w:w="992"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161,09</w:t>
            </w:r>
          </w:p>
        </w:tc>
        <w:tc>
          <w:tcPr>
            <w:tcW w:w="850"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161,09</w:t>
            </w:r>
          </w:p>
        </w:tc>
        <w:tc>
          <w:tcPr>
            <w:tcW w:w="851"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161,45</w:t>
            </w:r>
          </w:p>
        </w:tc>
        <w:tc>
          <w:tcPr>
            <w:tcW w:w="850"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161,78</w:t>
            </w:r>
          </w:p>
        </w:tc>
        <w:tc>
          <w:tcPr>
            <w:tcW w:w="851"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161,92</w:t>
            </w:r>
          </w:p>
        </w:tc>
        <w:tc>
          <w:tcPr>
            <w:tcW w:w="850"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162,12</w:t>
            </w:r>
          </w:p>
        </w:tc>
        <w:tc>
          <w:tcPr>
            <w:tcW w:w="851"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162,42</w:t>
            </w:r>
          </w:p>
        </w:tc>
        <w:tc>
          <w:tcPr>
            <w:tcW w:w="850"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162,62</w:t>
            </w:r>
          </w:p>
        </w:tc>
        <w:tc>
          <w:tcPr>
            <w:tcW w:w="851"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162,41</w:t>
            </w:r>
          </w:p>
        </w:tc>
        <w:tc>
          <w:tcPr>
            <w:tcW w:w="992"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162,65</w:t>
            </w:r>
          </w:p>
        </w:tc>
        <w:tc>
          <w:tcPr>
            <w:tcW w:w="992"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162,85</w:t>
            </w:r>
          </w:p>
        </w:tc>
      </w:tr>
      <w:tr w:rsidR="00EC1D4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том числе федерального значения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proofErr w:type="gramStart"/>
            <w:r w:rsidRPr="009973D8">
              <w:rPr>
                <w:rFonts w:ascii="Times New Roman" w:eastAsia="Times New Roman" w:hAnsi="Times New Roman" w:cs="Times New Roman"/>
                <w:color w:val="000000"/>
                <w:sz w:val="18"/>
                <w:szCs w:val="18"/>
                <w:lang w:eastAsia="ru-RU"/>
              </w:rPr>
              <w:t>км</w:t>
            </w:r>
            <w:proofErr w:type="gram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w:t>
            </w:r>
          </w:p>
        </w:tc>
      </w:tr>
      <w:tr w:rsidR="00EC1D45"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Плотность железнодорожных путей общего пользования</w:t>
            </w:r>
          </w:p>
        </w:tc>
        <w:tc>
          <w:tcPr>
            <w:tcW w:w="1842" w:type="dxa"/>
            <w:tcBorders>
              <w:top w:val="nil"/>
              <w:left w:val="nil"/>
              <w:bottom w:val="single" w:sz="4" w:space="0" w:color="auto"/>
              <w:right w:val="single" w:sz="4" w:space="0" w:color="auto"/>
            </w:tcBorders>
            <w:shd w:val="clear" w:color="auto" w:fill="auto"/>
            <w:vAlign w:val="center"/>
            <w:hideMark/>
          </w:tcPr>
          <w:p w:rsidR="00EC1D45" w:rsidRPr="009973D8" w:rsidRDefault="00EC1D4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на конец года; км путей на 10000 </w:t>
            </w:r>
            <w:proofErr w:type="spellStart"/>
            <w:r w:rsidRPr="009973D8">
              <w:rPr>
                <w:rFonts w:ascii="Times New Roman" w:eastAsia="Times New Roman" w:hAnsi="Times New Roman" w:cs="Times New Roman"/>
                <w:color w:val="000000"/>
                <w:sz w:val="18"/>
                <w:szCs w:val="18"/>
                <w:lang w:eastAsia="ru-RU"/>
              </w:rPr>
              <w:t>кв</w:t>
            </w:r>
            <w:proofErr w:type="gramStart"/>
            <w:r w:rsidRPr="009973D8">
              <w:rPr>
                <w:rFonts w:ascii="Times New Roman" w:eastAsia="Times New Roman" w:hAnsi="Times New Roman" w:cs="Times New Roman"/>
                <w:color w:val="000000"/>
                <w:sz w:val="18"/>
                <w:szCs w:val="18"/>
                <w:lang w:eastAsia="ru-RU"/>
              </w:rPr>
              <w:t>.к</w:t>
            </w:r>
            <w:proofErr w:type="gramEnd"/>
            <w:r w:rsidRPr="009973D8">
              <w:rPr>
                <w:rFonts w:ascii="Times New Roman" w:eastAsia="Times New Roman" w:hAnsi="Times New Roman" w:cs="Times New Roman"/>
                <w:color w:val="000000"/>
                <w:sz w:val="18"/>
                <w:szCs w:val="18"/>
                <w:lang w:eastAsia="ru-RU"/>
              </w:rPr>
              <w:t>м</w:t>
            </w:r>
            <w:proofErr w:type="spellEnd"/>
            <w:r w:rsidRPr="009973D8">
              <w:rPr>
                <w:rFonts w:ascii="Times New Roman" w:eastAsia="Times New Roman" w:hAnsi="Times New Roman" w:cs="Times New Roman"/>
                <w:color w:val="000000"/>
                <w:sz w:val="18"/>
                <w:szCs w:val="18"/>
                <w:lang w:eastAsia="ru-RU"/>
              </w:rPr>
              <w:t xml:space="preserve"> территории</w:t>
            </w:r>
          </w:p>
        </w:tc>
        <w:tc>
          <w:tcPr>
            <w:tcW w:w="1134" w:type="dxa"/>
            <w:tcBorders>
              <w:top w:val="nil"/>
              <w:left w:val="nil"/>
              <w:bottom w:val="single" w:sz="4" w:space="0" w:color="auto"/>
              <w:right w:val="single" w:sz="4" w:space="0" w:color="auto"/>
            </w:tcBorders>
            <w:shd w:val="clear" w:color="auto" w:fill="auto"/>
            <w:vAlign w:val="center"/>
            <w:hideMark/>
          </w:tcPr>
          <w:p w:rsidR="00EC1D45" w:rsidRPr="00796F34" w:rsidRDefault="00EC1D4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EC1D4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r>
      <w:tr w:rsidR="004142A9" w:rsidRPr="009973D8" w:rsidTr="00780559">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142A9" w:rsidRPr="009973D8" w:rsidRDefault="004142A9"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Плотность автомобильных дорог общего пользования с твердым покрытием</w:t>
            </w:r>
          </w:p>
        </w:tc>
        <w:tc>
          <w:tcPr>
            <w:tcW w:w="1842" w:type="dxa"/>
            <w:tcBorders>
              <w:top w:val="nil"/>
              <w:left w:val="nil"/>
              <w:bottom w:val="single" w:sz="4" w:space="0" w:color="auto"/>
              <w:right w:val="single" w:sz="4" w:space="0" w:color="auto"/>
            </w:tcBorders>
            <w:shd w:val="clear" w:color="auto" w:fill="auto"/>
            <w:vAlign w:val="center"/>
            <w:hideMark/>
          </w:tcPr>
          <w:p w:rsidR="004142A9" w:rsidRPr="009973D8" w:rsidRDefault="004142A9"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на конец года; км путей на 10000 </w:t>
            </w:r>
            <w:proofErr w:type="spellStart"/>
            <w:r w:rsidRPr="009973D8">
              <w:rPr>
                <w:rFonts w:ascii="Times New Roman" w:eastAsia="Times New Roman" w:hAnsi="Times New Roman" w:cs="Times New Roman"/>
                <w:color w:val="000000"/>
                <w:sz w:val="18"/>
                <w:szCs w:val="18"/>
                <w:lang w:eastAsia="ru-RU"/>
              </w:rPr>
              <w:t>кв</w:t>
            </w:r>
            <w:proofErr w:type="gramStart"/>
            <w:r w:rsidRPr="009973D8">
              <w:rPr>
                <w:rFonts w:ascii="Times New Roman" w:eastAsia="Times New Roman" w:hAnsi="Times New Roman" w:cs="Times New Roman"/>
                <w:color w:val="000000"/>
                <w:sz w:val="18"/>
                <w:szCs w:val="18"/>
                <w:lang w:eastAsia="ru-RU"/>
              </w:rPr>
              <w:t>.к</w:t>
            </w:r>
            <w:proofErr w:type="gramEnd"/>
            <w:r w:rsidRPr="009973D8">
              <w:rPr>
                <w:rFonts w:ascii="Times New Roman" w:eastAsia="Times New Roman" w:hAnsi="Times New Roman" w:cs="Times New Roman"/>
                <w:color w:val="000000"/>
                <w:sz w:val="18"/>
                <w:szCs w:val="18"/>
                <w:lang w:eastAsia="ru-RU"/>
              </w:rPr>
              <w:t>м</w:t>
            </w:r>
            <w:proofErr w:type="spellEnd"/>
            <w:r w:rsidRPr="009973D8">
              <w:rPr>
                <w:rFonts w:ascii="Times New Roman" w:eastAsia="Times New Roman" w:hAnsi="Times New Roman" w:cs="Times New Roman"/>
                <w:color w:val="000000"/>
                <w:sz w:val="18"/>
                <w:szCs w:val="18"/>
                <w:lang w:eastAsia="ru-RU"/>
              </w:rPr>
              <w:t xml:space="preserve"> территории</w:t>
            </w:r>
          </w:p>
        </w:tc>
        <w:tc>
          <w:tcPr>
            <w:tcW w:w="1134" w:type="dxa"/>
            <w:tcBorders>
              <w:top w:val="nil"/>
              <w:left w:val="nil"/>
              <w:bottom w:val="single" w:sz="4" w:space="0" w:color="auto"/>
              <w:right w:val="single" w:sz="4" w:space="0" w:color="auto"/>
            </w:tcBorders>
            <w:shd w:val="clear" w:color="auto" w:fill="auto"/>
            <w:vAlign w:val="bottom"/>
            <w:hideMark/>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18,23</w:t>
            </w:r>
          </w:p>
        </w:tc>
        <w:tc>
          <w:tcPr>
            <w:tcW w:w="992"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18,28</w:t>
            </w:r>
          </w:p>
        </w:tc>
        <w:tc>
          <w:tcPr>
            <w:tcW w:w="850"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18,28</w:t>
            </w:r>
          </w:p>
        </w:tc>
        <w:tc>
          <w:tcPr>
            <w:tcW w:w="851"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18,33</w:t>
            </w:r>
          </w:p>
        </w:tc>
        <w:tc>
          <w:tcPr>
            <w:tcW w:w="850"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18,36</w:t>
            </w:r>
          </w:p>
        </w:tc>
        <w:tc>
          <w:tcPr>
            <w:tcW w:w="851"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18,38</w:t>
            </w:r>
          </w:p>
        </w:tc>
        <w:tc>
          <w:tcPr>
            <w:tcW w:w="850"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18,40</w:t>
            </w:r>
          </w:p>
        </w:tc>
        <w:tc>
          <w:tcPr>
            <w:tcW w:w="851"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18,44</w:t>
            </w:r>
          </w:p>
        </w:tc>
        <w:tc>
          <w:tcPr>
            <w:tcW w:w="850"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18,46</w:t>
            </w:r>
          </w:p>
        </w:tc>
        <w:tc>
          <w:tcPr>
            <w:tcW w:w="851"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18,43</w:t>
            </w:r>
          </w:p>
        </w:tc>
        <w:tc>
          <w:tcPr>
            <w:tcW w:w="992"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18,46</w:t>
            </w:r>
          </w:p>
        </w:tc>
        <w:tc>
          <w:tcPr>
            <w:tcW w:w="992"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18,48</w:t>
            </w:r>
          </w:p>
        </w:tc>
      </w:tr>
      <w:tr w:rsidR="004142A9" w:rsidRPr="009973D8" w:rsidTr="00E54873">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142A9" w:rsidRPr="009973D8" w:rsidRDefault="004142A9"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Удельный вес автомобильных дорог с твердым покрытием в общей протяженности автомобильных дорог общего пользования</w:t>
            </w:r>
          </w:p>
        </w:tc>
        <w:tc>
          <w:tcPr>
            <w:tcW w:w="1842" w:type="dxa"/>
            <w:tcBorders>
              <w:top w:val="nil"/>
              <w:left w:val="nil"/>
              <w:bottom w:val="single" w:sz="4" w:space="0" w:color="auto"/>
              <w:right w:val="single" w:sz="4" w:space="0" w:color="auto"/>
            </w:tcBorders>
            <w:shd w:val="clear" w:color="auto" w:fill="auto"/>
            <w:vAlign w:val="center"/>
            <w:hideMark/>
          </w:tcPr>
          <w:p w:rsidR="004142A9" w:rsidRPr="009973D8" w:rsidRDefault="004142A9"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на конец года; %</w:t>
            </w:r>
          </w:p>
        </w:tc>
        <w:tc>
          <w:tcPr>
            <w:tcW w:w="1134" w:type="dxa"/>
            <w:tcBorders>
              <w:top w:val="nil"/>
              <w:left w:val="nil"/>
              <w:bottom w:val="single" w:sz="4" w:space="0" w:color="auto"/>
              <w:right w:val="single" w:sz="4" w:space="0" w:color="auto"/>
            </w:tcBorders>
            <w:shd w:val="clear" w:color="auto" w:fill="auto"/>
            <w:vAlign w:val="bottom"/>
            <w:hideMark/>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66,52</w:t>
            </w:r>
          </w:p>
        </w:tc>
        <w:tc>
          <w:tcPr>
            <w:tcW w:w="992"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69,12</w:t>
            </w:r>
          </w:p>
        </w:tc>
        <w:tc>
          <w:tcPr>
            <w:tcW w:w="850"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69,12</w:t>
            </w:r>
          </w:p>
        </w:tc>
        <w:tc>
          <w:tcPr>
            <w:tcW w:w="851"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69,16</w:t>
            </w:r>
          </w:p>
        </w:tc>
        <w:tc>
          <w:tcPr>
            <w:tcW w:w="850"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69,21</w:t>
            </w:r>
          </w:p>
        </w:tc>
        <w:tc>
          <w:tcPr>
            <w:tcW w:w="851"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69,22</w:t>
            </w:r>
          </w:p>
        </w:tc>
        <w:tc>
          <w:tcPr>
            <w:tcW w:w="850"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69,24</w:t>
            </w:r>
          </w:p>
        </w:tc>
        <w:tc>
          <w:tcPr>
            <w:tcW w:w="851"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69,29</w:t>
            </w:r>
          </w:p>
        </w:tc>
        <w:tc>
          <w:tcPr>
            <w:tcW w:w="850"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69,34</w:t>
            </w:r>
          </w:p>
        </w:tc>
        <w:tc>
          <w:tcPr>
            <w:tcW w:w="851"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69,36</w:t>
            </w:r>
          </w:p>
        </w:tc>
        <w:tc>
          <w:tcPr>
            <w:tcW w:w="992"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69,38</w:t>
            </w:r>
          </w:p>
        </w:tc>
        <w:tc>
          <w:tcPr>
            <w:tcW w:w="992" w:type="dxa"/>
            <w:tcBorders>
              <w:top w:val="nil"/>
              <w:left w:val="nil"/>
              <w:bottom w:val="single" w:sz="4" w:space="0" w:color="auto"/>
              <w:right w:val="single" w:sz="4" w:space="0" w:color="auto"/>
            </w:tcBorders>
            <w:shd w:val="clear" w:color="auto" w:fill="auto"/>
            <w:vAlign w:val="bottom"/>
          </w:tcPr>
          <w:p w:rsidR="004142A9" w:rsidRPr="00796F34" w:rsidRDefault="004142A9"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69,40</w:t>
            </w: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2.4.2. Связь</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850E00">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Объем услуг связи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ценах соответствующих лет; млрд. руб.</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850E00">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Наличие персональных компьютеров</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шт.</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850E00">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lastRenderedPageBreak/>
              <w:t xml:space="preserve">в том числе </w:t>
            </w:r>
            <w:proofErr w:type="gramStart"/>
            <w:r w:rsidRPr="009973D8">
              <w:rPr>
                <w:rFonts w:ascii="Times New Roman" w:eastAsia="Times New Roman" w:hAnsi="Times New Roman" w:cs="Times New Roman"/>
                <w:color w:val="000000"/>
                <w:sz w:val="18"/>
                <w:szCs w:val="18"/>
                <w:lang w:eastAsia="ru-RU"/>
              </w:rPr>
              <w:t>подключенных</w:t>
            </w:r>
            <w:proofErr w:type="gramEnd"/>
            <w:r w:rsidRPr="009973D8">
              <w:rPr>
                <w:rFonts w:ascii="Times New Roman" w:eastAsia="Times New Roman" w:hAnsi="Times New Roman" w:cs="Times New Roman"/>
                <w:color w:val="000000"/>
                <w:sz w:val="18"/>
                <w:szCs w:val="18"/>
                <w:lang w:eastAsia="ru-RU"/>
              </w:rPr>
              <w:t xml:space="preserve"> к сети Интернет</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шт.</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850E00">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 xml:space="preserve">2.5. Производство важнейших видов продукции в натуральном выражении </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850E00">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Культуры зерновые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850E00">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Сахарная свекла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850E00">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Семена и плоды масличных культур</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850E00">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том числе семян подсолнечника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Картофель</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1 648,70</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1 645,40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1 645,90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1 646,50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1 647,10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1 647,70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1 648,30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1 648,90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1 649,50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1 650,10</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1 651,70</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1 651,30</w:t>
            </w:r>
          </w:p>
        </w:tc>
      </w:tr>
      <w:tr w:rsidR="007B6B3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Овощи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213,90</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212,10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212,30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212,50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212,70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212,90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213,10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213,30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213,50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213,70</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213,90</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214,10</w:t>
            </w:r>
          </w:p>
        </w:tc>
      </w:tr>
      <w:tr w:rsidR="007B6B3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Скот и птица на убой (в живом весе)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306,70</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127,50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129,40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130,30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130,9</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131,40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131,80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132,20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132,60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133,10</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133,60</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134,10</w:t>
            </w:r>
          </w:p>
        </w:tc>
      </w:tr>
      <w:tr w:rsidR="007B6B3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Молоко</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1 071,10</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988,70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989,40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989,90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990,50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991,10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991,60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992,10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993,00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993,60</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994,30</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994,90</w:t>
            </w:r>
          </w:p>
        </w:tc>
      </w:tr>
      <w:tr w:rsidR="007B6B3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Яйца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млн.шт</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0,121</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0,069</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0,072</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0,074</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0,076</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0,078</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0,079</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0,081</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0,083</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0,084</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0,086</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B72029"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0,088</w:t>
            </w:r>
          </w:p>
        </w:tc>
      </w:tr>
      <w:tr w:rsidR="007B6B3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Лесоматериалы необработанные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млн. куб. м</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Уголь</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.т</w:t>
            </w:r>
            <w:proofErr w:type="gramEnd"/>
            <w:r w:rsidRPr="009973D8">
              <w:rPr>
                <w:rFonts w:ascii="Times New Roman" w:eastAsia="Times New Roman" w:hAnsi="Times New Roman" w:cs="Times New Roman"/>
                <w:color w:val="000000"/>
                <w:sz w:val="18"/>
                <w:szCs w:val="18"/>
                <w:lang w:eastAsia="ru-RU"/>
              </w:rPr>
              <w:t>онн</w:t>
            </w:r>
            <w:proofErr w:type="spellEnd"/>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Нефть сырая, включая газовый конденсат</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Газ природный и попутный</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.к</w:t>
            </w:r>
            <w:proofErr w:type="gramEnd"/>
            <w:r w:rsidRPr="009973D8">
              <w:rPr>
                <w:rFonts w:ascii="Times New Roman" w:eastAsia="Times New Roman" w:hAnsi="Times New Roman" w:cs="Times New Roman"/>
                <w:color w:val="000000"/>
                <w:sz w:val="18"/>
                <w:szCs w:val="18"/>
                <w:lang w:eastAsia="ru-RU"/>
              </w:rPr>
              <w:t>уб.м</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26,900</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26,810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26,812</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26,814</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26,817</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26,819</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26,824</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26,830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26,834</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26,842</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26,851</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26,857</w:t>
            </w:r>
          </w:p>
        </w:tc>
      </w:tr>
      <w:tr w:rsidR="007B6B35" w:rsidRPr="009973D8"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Мясо и субпродукты пищевые домашней птицы</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Масло сливочное, пасты масляные, масло топленое, жир молочный, спреды и смеси топленые сливочно-растительные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lastRenderedPageBreak/>
              <w:t xml:space="preserve">Сахар белый свекловичный в твердом состоянии без </w:t>
            </w:r>
            <w:proofErr w:type="spellStart"/>
            <w:r w:rsidRPr="009973D8">
              <w:rPr>
                <w:rFonts w:ascii="Times New Roman" w:eastAsia="Times New Roman" w:hAnsi="Times New Roman" w:cs="Times New Roman"/>
                <w:color w:val="000000"/>
                <w:sz w:val="18"/>
                <w:szCs w:val="18"/>
                <w:lang w:eastAsia="ru-RU"/>
              </w:rPr>
              <w:t>вкусоароматических</w:t>
            </w:r>
            <w:proofErr w:type="spellEnd"/>
            <w:r w:rsidRPr="009973D8">
              <w:rPr>
                <w:rFonts w:ascii="Times New Roman" w:eastAsia="Times New Roman" w:hAnsi="Times New Roman" w:cs="Times New Roman"/>
                <w:color w:val="000000"/>
                <w:sz w:val="18"/>
                <w:szCs w:val="18"/>
                <w:lang w:eastAsia="ru-RU"/>
              </w:rPr>
              <w:t xml:space="preserve"> или красящих добавок</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Масло подсолнечное и его фракции нерафинированные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Продукция из рыбы свежая, охлажденная или мороженая</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nil"/>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Спирт этиловый </w:t>
            </w:r>
            <w:proofErr w:type="spellStart"/>
            <w:r w:rsidRPr="009973D8">
              <w:rPr>
                <w:rFonts w:ascii="Times New Roman" w:eastAsia="Times New Roman" w:hAnsi="Times New Roman" w:cs="Times New Roman"/>
                <w:color w:val="000000"/>
                <w:sz w:val="18"/>
                <w:szCs w:val="18"/>
                <w:lang w:eastAsia="ru-RU"/>
              </w:rPr>
              <w:t>неденатурированный</w:t>
            </w:r>
            <w:proofErr w:type="spellEnd"/>
            <w:r w:rsidRPr="009973D8">
              <w:rPr>
                <w:rFonts w:ascii="Times New Roman" w:eastAsia="Times New Roman" w:hAnsi="Times New Roman" w:cs="Times New Roman"/>
                <w:color w:val="000000"/>
                <w:sz w:val="18"/>
                <w:szCs w:val="18"/>
                <w:lang w:eastAsia="ru-RU"/>
              </w:rPr>
              <w:t xml:space="preserve"> с объемной долей спирта не менее 80 %</w:t>
            </w:r>
          </w:p>
        </w:tc>
        <w:tc>
          <w:tcPr>
            <w:tcW w:w="1842" w:type="dxa"/>
            <w:tcBorders>
              <w:top w:val="nil"/>
              <w:left w:val="nil"/>
              <w:bottom w:val="nil"/>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тыс. </w:t>
            </w:r>
            <w:proofErr w:type="spellStart"/>
            <w:r w:rsidRPr="009973D8">
              <w:rPr>
                <w:rFonts w:ascii="Times New Roman" w:eastAsia="Times New Roman" w:hAnsi="Times New Roman" w:cs="Times New Roman"/>
                <w:color w:val="000000"/>
                <w:sz w:val="18"/>
                <w:szCs w:val="18"/>
                <w:lang w:eastAsia="ru-RU"/>
              </w:rPr>
              <w:t>дкл</w:t>
            </w:r>
            <w:proofErr w:type="spellEnd"/>
          </w:p>
        </w:tc>
        <w:tc>
          <w:tcPr>
            <w:tcW w:w="1134" w:type="dxa"/>
            <w:tcBorders>
              <w:top w:val="nil"/>
              <w:left w:val="nil"/>
              <w:bottom w:val="nil"/>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nil"/>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nil"/>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nil"/>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nil"/>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nil"/>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nil"/>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nil"/>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nil"/>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nil"/>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nil"/>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nil"/>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Водка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тыс. </w:t>
            </w:r>
            <w:proofErr w:type="spellStart"/>
            <w:r w:rsidRPr="009973D8">
              <w:rPr>
                <w:rFonts w:ascii="Times New Roman" w:eastAsia="Times New Roman" w:hAnsi="Times New Roman" w:cs="Times New Roman"/>
                <w:color w:val="000000"/>
                <w:sz w:val="18"/>
                <w:szCs w:val="18"/>
                <w:lang w:eastAsia="ru-RU"/>
              </w:rPr>
              <w:t>дкл</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Коньяки, коньячные напитки и спирты коньячные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тыс. </w:t>
            </w:r>
            <w:proofErr w:type="spellStart"/>
            <w:r w:rsidRPr="009973D8">
              <w:rPr>
                <w:rFonts w:ascii="Times New Roman" w:eastAsia="Times New Roman" w:hAnsi="Times New Roman" w:cs="Times New Roman"/>
                <w:color w:val="000000"/>
                <w:sz w:val="18"/>
                <w:szCs w:val="18"/>
                <w:lang w:eastAsia="ru-RU"/>
              </w:rPr>
              <w:t>дкл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Вина из свежего винограда, кроме вин игристых и газированных</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тыс. </w:t>
            </w:r>
            <w:proofErr w:type="spellStart"/>
            <w:r w:rsidRPr="009973D8">
              <w:rPr>
                <w:rFonts w:ascii="Times New Roman" w:eastAsia="Times New Roman" w:hAnsi="Times New Roman" w:cs="Times New Roman"/>
                <w:color w:val="000000"/>
                <w:sz w:val="18"/>
                <w:szCs w:val="18"/>
                <w:lang w:eastAsia="ru-RU"/>
              </w:rPr>
              <w:t>дкл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Напитки </w:t>
            </w:r>
            <w:proofErr w:type="spellStart"/>
            <w:r w:rsidRPr="009973D8">
              <w:rPr>
                <w:rFonts w:ascii="Times New Roman" w:eastAsia="Times New Roman" w:hAnsi="Times New Roman" w:cs="Times New Roman"/>
                <w:color w:val="000000"/>
                <w:sz w:val="18"/>
                <w:szCs w:val="18"/>
                <w:lang w:eastAsia="ru-RU"/>
              </w:rPr>
              <w:t>сброженные</w:t>
            </w:r>
            <w:proofErr w:type="spellEnd"/>
            <w:r w:rsidRPr="009973D8">
              <w:rPr>
                <w:rFonts w:ascii="Times New Roman" w:eastAsia="Times New Roman" w:hAnsi="Times New Roman" w:cs="Times New Roman"/>
                <w:color w:val="000000"/>
                <w:sz w:val="18"/>
                <w:szCs w:val="18"/>
                <w:lang w:eastAsia="ru-RU"/>
              </w:rPr>
              <w:t xml:space="preserve"> прочие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тыс. </w:t>
            </w:r>
            <w:proofErr w:type="spellStart"/>
            <w:r w:rsidRPr="009973D8">
              <w:rPr>
                <w:rFonts w:ascii="Times New Roman" w:eastAsia="Times New Roman" w:hAnsi="Times New Roman" w:cs="Times New Roman"/>
                <w:color w:val="000000"/>
                <w:sz w:val="18"/>
                <w:szCs w:val="18"/>
                <w:lang w:eastAsia="ru-RU"/>
              </w:rPr>
              <w:t>дкл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Наливки и настойки сладкие крепостью менее 30 %</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тыс. </w:t>
            </w:r>
            <w:proofErr w:type="spellStart"/>
            <w:r w:rsidRPr="009973D8">
              <w:rPr>
                <w:rFonts w:ascii="Times New Roman" w:eastAsia="Times New Roman" w:hAnsi="Times New Roman" w:cs="Times New Roman"/>
                <w:color w:val="000000"/>
                <w:sz w:val="18"/>
                <w:szCs w:val="18"/>
                <w:lang w:eastAsia="ru-RU"/>
              </w:rPr>
              <w:t>дкл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proofErr w:type="gramStart"/>
            <w:r w:rsidRPr="009973D8">
              <w:rPr>
                <w:rFonts w:ascii="Times New Roman" w:eastAsia="Times New Roman" w:hAnsi="Times New Roman" w:cs="Times New Roman"/>
                <w:color w:val="000000"/>
                <w:sz w:val="18"/>
                <w:szCs w:val="18"/>
                <w:lang w:eastAsia="ru-RU"/>
              </w:rPr>
              <w:t>Пиво, кроме отходов пивоварения (включая напитки, изготовляемые на основе пива (пивные напитки)</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тыс. </w:t>
            </w:r>
            <w:proofErr w:type="spellStart"/>
            <w:r w:rsidRPr="009973D8">
              <w:rPr>
                <w:rFonts w:ascii="Times New Roman" w:eastAsia="Times New Roman" w:hAnsi="Times New Roman" w:cs="Times New Roman"/>
                <w:color w:val="000000"/>
                <w:sz w:val="18"/>
                <w:szCs w:val="18"/>
                <w:lang w:eastAsia="ru-RU"/>
              </w:rPr>
              <w:t>дкл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Ткани хлопчатобумажные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млн. кв. м</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Предметы одежды трикотажные и вязаные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млн.шт</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A9155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Обувь</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тыс</w:t>
            </w:r>
            <w:proofErr w:type="gramStart"/>
            <w:r w:rsidRPr="009973D8">
              <w:rPr>
                <w:rFonts w:ascii="Times New Roman" w:eastAsia="Times New Roman" w:hAnsi="Times New Roman" w:cs="Times New Roman"/>
                <w:color w:val="000000"/>
                <w:sz w:val="18"/>
                <w:szCs w:val="18"/>
                <w:lang w:eastAsia="ru-RU"/>
              </w:rPr>
              <w:t>.п</w:t>
            </w:r>
            <w:proofErr w:type="gramEnd"/>
            <w:r w:rsidRPr="009973D8">
              <w:rPr>
                <w:rFonts w:ascii="Times New Roman" w:eastAsia="Times New Roman" w:hAnsi="Times New Roman" w:cs="Times New Roman"/>
                <w:color w:val="000000"/>
                <w:sz w:val="18"/>
                <w:szCs w:val="18"/>
                <w:lang w:eastAsia="ru-RU"/>
              </w:rPr>
              <w:t>ар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0,301</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0,43</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0,45</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0,47</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0,49</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0,51</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0,54</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0,57</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0,60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0,64</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0,68</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0,72</w:t>
            </w:r>
          </w:p>
        </w:tc>
      </w:tr>
      <w:tr w:rsidR="007B6B35" w:rsidRPr="009973D8" w:rsidTr="00D23B72">
        <w:trPr>
          <w:trHeight w:val="1512"/>
        </w:trPr>
        <w:tc>
          <w:tcPr>
            <w:tcW w:w="3261" w:type="dxa"/>
            <w:tcBorders>
              <w:top w:val="nil"/>
              <w:left w:val="single" w:sz="4" w:space="0" w:color="auto"/>
              <w:bottom w:val="single" w:sz="4" w:space="0" w:color="auto"/>
              <w:right w:val="single" w:sz="4" w:space="0" w:color="auto"/>
            </w:tcBorders>
            <w:shd w:val="clear" w:color="auto" w:fill="auto"/>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Лесоматериалы, продольно распиленные или расколотые, </w:t>
            </w:r>
            <w:r w:rsidRPr="009973D8">
              <w:rPr>
                <w:rFonts w:ascii="Times New Roman" w:eastAsia="Times New Roman" w:hAnsi="Times New Roman" w:cs="Times New Roman"/>
                <w:color w:val="000000"/>
                <w:sz w:val="18"/>
                <w:szCs w:val="18"/>
                <w:lang w:eastAsia="ru-RU"/>
              </w:rPr>
              <w:br/>
              <w:t xml:space="preserve"> разделенные на слои или лущеные, толщиной более 6 мм;</w:t>
            </w:r>
            <w:r w:rsidRPr="009973D8">
              <w:rPr>
                <w:rFonts w:ascii="Times New Roman" w:eastAsia="Times New Roman" w:hAnsi="Times New Roman" w:cs="Times New Roman"/>
                <w:color w:val="000000"/>
                <w:sz w:val="18"/>
                <w:szCs w:val="18"/>
                <w:lang w:eastAsia="ru-RU"/>
              </w:rPr>
              <w:br/>
              <w:t xml:space="preserve"> деревянные железнодорожные или трамвайные шпалы, </w:t>
            </w:r>
            <w:r w:rsidRPr="009973D8">
              <w:rPr>
                <w:rFonts w:ascii="Times New Roman" w:eastAsia="Times New Roman" w:hAnsi="Times New Roman" w:cs="Times New Roman"/>
                <w:color w:val="000000"/>
                <w:sz w:val="18"/>
                <w:szCs w:val="18"/>
                <w:lang w:eastAsia="ru-RU"/>
              </w:rPr>
              <w:br/>
              <w:t xml:space="preserve"> непропитанные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млн. куб. м</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Бумага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Бензин автомобильный</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.т</w:t>
            </w:r>
            <w:proofErr w:type="gramEnd"/>
            <w:r w:rsidRPr="009973D8">
              <w:rPr>
                <w:rFonts w:ascii="Times New Roman" w:eastAsia="Times New Roman" w:hAnsi="Times New Roman" w:cs="Times New Roman"/>
                <w:color w:val="000000"/>
                <w:sz w:val="18"/>
                <w:szCs w:val="18"/>
                <w:lang w:eastAsia="ru-RU"/>
              </w:rPr>
              <w:t>онн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Топливо дизельное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.т</w:t>
            </w:r>
            <w:proofErr w:type="gramEnd"/>
            <w:r w:rsidRPr="009973D8">
              <w:rPr>
                <w:rFonts w:ascii="Times New Roman" w:eastAsia="Times New Roman" w:hAnsi="Times New Roman" w:cs="Times New Roman"/>
                <w:color w:val="000000"/>
                <w:sz w:val="18"/>
                <w:szCs w:val="18"/>
                <w:lang w:eastAsia="ru-RU"/>
              </w:rPr>
              <w:t>онн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lastRenderedPageBreak/>
              <w:t>Масла нефтяные смазочные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Мазут топочный</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.т</w:t>
            </w:r>
            <w:proofErr w:type="gramEnd"/>
            <w:r w:rsidRPr="009973D8">
              <w:rPr>
                <w:rFonts w:ascii="Times New Roman" w:eastAsia="Times New Roman" w:hAnsi="Times New Roman" w:cs="Times New Roman"/>
                <w:color w:val="000000"/>
                <w:sz w:val="18"/>
                <w:szCs w:val="18"/>
                <w:lang w:eastAsia="ru-RU"/>
              </w:rPr>
              <w:t>онн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900"/>
        </w:trPr>
        <w:tc>
          <w:tcPr>
            <w:tcW w:w="3261" w:type="dxa"/>
            <w:tcBorders>
              <w:top w:val="nil"/>
              <w:left w:val="single" w:sz="4" w:space="0" w:color="auto"/>
              <w:bottom w:val="single" w:sz="4" w:space="0" w:color="auto"/>
              <w:right w:val="single" w:sz="4" w:space="0" w:color="auto"/>
            </w:tcBorders>
            <w:shd w:val="clear" w:color="auto" w:fill="auto"/>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Удобрения минеральные или химические </w:t>
            </w:r>
            <w:r w:rsidRPr="009973D8">
              <w:rPr>
                <w:rFonts w:ascii="Times New Roman" w:eastAsia="Times New Roman" w:hAnsi="Times New Roman" w:cs="Times New Roman"/>
                <w:color w:val="000000"/>
                <w:sz w:val="18"/>
                <w:szCs w:val="18"/>
                <w:lang w:eastAsia="ru-RU"/>
              </w:rPr>
              <w:br/>
              <w:t xml:space="preserve"> (в пересчете на 100% питательных веществ)</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тыс</w:t>
            </w:r>
            <w:proofErr w:type="gramStart"/>
            <w:r w:rsidRPr="009973D8">
              <w:rPr>
                <w:rFonts w:ascii="Times New Roman" w:eastAsia="Times New Roman" w:hAnsi="Times New Roman" w:cs="Times New Roman"/>
                <w:color w:val="000000"/>
                <w:sz w:val="18"/>
                <w:szCs w:val="18"/>
                <w:lang w:eastAsia="ru-RU"/>
              </w:rPr>
              <w:t>.т</w:t>
            </w:r>
            <w:proofErr w:type="gramEnd"/>
            <w:r w:rsidRPr="009973D8">
              <w:rPr>
                <w:rFonts w:ascii="Times New Roman" w:eastAsia="Times New Roman" w:hAnsi="Times New Roman" w:cs="Times New Roman"/>
                <w:color w:val="000000"/>
                <w:sz w:val="18"/>
                <w:szCs w:val="18"/>
                <w:lang w:eastAsia="ru-RU"/>
              </w:rPr>
              <w:t>онн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Полимеры этилена в первичных формах</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тонн</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Портландцемент, цемент глиноземистый, цемент шлаковый </w:t>
            </w:r>
            <w:r w:rsidRPr="009973D8">
              <w:rPr>
                <w:rFonts w:ascii="Times New Roman" w:eastAsia="Times New Roman" w:hAnsi="Times New Roman" w:cs="Times New Roman"/>
                <w:color w:val="000000"/>
                <w:sz w:val="18"/>
                <w:szCs w:val="18"/>
                <w:lang w:eastAsia="ru-RU"/>
              </w:rPr>
              <w:br/>
              <w:t xml:space="preserve"> и аналогичные гидравлические цементы</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Кирпич строительный (включая камни) из цемента, бетона или искусственного камня</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млн. условных кирпичей</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Прокат готовый</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.т</w:t>
            </w:r>
            <w:proofErr w:type="gramEnd"/>
            <w:r w:rsidRPr="009973D8">
              <w:rPr>
                <w:rFonts w:ascii="Times New Roman" w:eastAsia="Times New Roman" w:hAnsi="Times New Roman" w:cs="Times New Roman"/>
                <w:color w:val="000000"/>
                <w:sz w:val="18"/>
                <w:szCs w:val="18"/>
                <w:lang w:eastAsia="ru-RU"/>
              </w:rPr>
              <w:t>онн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Тракторы для сельского хозяйства прочие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шт.</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Холодильники и морозильники бытовые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шт.</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Изделия ювелирные и подобные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Автомобили грузовые (включая шасси)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шт.</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Автомобили легковые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шт.</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Электроэнергия</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w:t>
            </w:r>
            <w:proofErr w:type="spellStart"/>
            <w:r w:rsidRPr="009973D8">
              <w:rPr>
                <w:rFonts w:ascii="Times New Roman" w:eastAsia="Times New Roman" w:hAnsi="Times New Roman" w:cs="Times New Roman"/>
                <w:color w:val="000000"/>
                <w:sz w:val="18"/>
                <w:szCs w:val="18"/>
                <w:lang w:eastAsia="ru-RU"/>
              </w:rPr>
              <w:t>кВт</w:t>
            </w:r>
            <w:proofErr w:type="gramStart"/>
            <w:r w:rsidRPr="009973D8">
              <w:rPr>
                <w:rFonts w:ascii="Times New Roman" w:eastAsia="Times New Roman" w:hAnsi="Times New Roman" w:cs="Times New Roman"/>
                <w:color w:val="000000"/>
                <w:sz w:val="18"/>
                <w:szCs w:val="18"/>
                <w:lang w:eastAsia="ru-RU"/>
              </w:rPr>
              <w:t>.ч</w:t>
            </w:r>
            <w:proofErr w:type="spellEnd"/>
            <w:proofErr w:type="gram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76,300</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68,650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68,611</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68,665</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68,676</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68,680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68,694</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68,711</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68,720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68,743</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68,765</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68,783</w:t>
            </w:r>
          </w:p>
        </w:tc>
      </w:tr>
      <w:tr w:rsidR="007B6B3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в том числе </w:t>
            </w:r>
            <w:proofErr w:type="gramStart"/>
            <w:r w:rsidRPr="009973D8">
              <w:rPr>
                <w:rFonts w:ascii="Times New Roman" w:eastAsia="Times New Roman" w:hAnsi="Times New Roman" w:cs="Times New Roman"/>
                <w:color w:val="000000"/>
                <w:sz w:val="18"/>
                <w:szCs w:val="18"/>
                <w:lang w:eastAsia="ru-RU"/>
              </w:rPr>
              <w:t>произведенная</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атомными электростанциями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млрд. </w:t>
            </w:r>
            <w:proofErr w:type="spellStart"/>
            <w:r w:rsidRPr="009973D8">
              <w:rPr>
                <w:rFonts w:ascii="Times New Roman" w:eastAsia="Times New Roman" w:hAnsi="Times New Roman" w:cs="Times New Roman"/>
                <w:color w:val="000000"/>
                <w:sz w:val="18"/>
                <w:szCs w:val="18"/>
                <w:lang w:eastAsia="ru-RU"/>
              </w:rPr>
              <w:t>кВт</w:t>
            </w:r>
            <w:proofErr w:type="gramStart"/>
            <w:r w:rsidRPr="009973D8">
              <w:rPr>
                <w:rFonts w:ascii="Times New Roman" w:eastAsia="Times New Roman" w:hAnsi="Times New Roman" w:cs="Times New Roman"/>
                <w:color w:val="000000"/>
                <w:sz w:val="18"/>
                <w:szCs w:val="18"/>
                <w:lang w:eastAsia="ru-RU"/>
              </w:rPr>
              <w:t>.ч</w:t>
            </w:r>
            <w:proofErr w:type="spellEnd"/>
            <w:proofErr w:type="gram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тепловыми электростанциями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w:t>
            </w:r>
            <w:proofErr w:type="spellStart"/>
            <w:r w:rsidRPr="009973D8">
              <w:rPr>
                <w:rFonts w:ascii="Times New Roman" w:eastAsia="Times New Roman" w:hAnsi="Times New Roman" w:cs="Times New Roman"/>
                <w:color w:val="000000"/>
                <w:sz w:val="18"/>
                <w:szCs w:val="18"/>
                <w:lang w:eastAsia="ru-RU"/>
              </w:rPr>
              <w:t>кВт</w:t>
            </w:r>
            <w:proofErr w:type="gramStart"/>
            <w:r w:rsidRPr="009973D8">
              <w:rPr>
                <w:rFonts w:ascii="Times New Roman" w:eastAsia="Times New Roman" w:hAnsi="Times New Roman" w:cs="Times New Roman"/>
                <w:color w:val="000000"/>
                <w:sz w:val="18"/>
                <w:szCs w:val="18"/>
                <w:lang w:eastAsia="ru-RU"/>
              </w:rPr>
              <w:t>.ч</w:t>
            </w:r>
            <w:proofErr w:type="spellEnd"/>
            <w:proofErr w:type="gram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76,300</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68,650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68,611</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68,665</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68,676</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68,680</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68,694</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68,711</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68,720</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68,743</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68,765</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68,783</w:t>
            </w:r>
          </w:p>
        </w:tc>
      </w:tr>
      <w:tr w:rsidR="007B6B3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гидроэлектростанциями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млрд. </w:t>
            </w:r>
            <w:proofErr w:type="spellStart"/>
            <w:r w:rsidRPr="009973D8">
              <w:rPr>
                <w:rFonts w:ascii="Times New Roman" w:eastAsia="Times New Roman" w:hAnsi="Times New Roman" w:cs="Times New Roman"/>
                <w:color w:val="000000"/>
                <w:sz w:val="18"/>
                <w:szCs w:val="18"/>
                <w:lang w:eastAsia="ru-RU"/>
              </w:rPr>
              <w:t>кВт</w:t>
            </w:r>
            <w:proofErr w:type="gramStart"/>
            <w:r w:rsidRPr="009973D8">
              <w:rPr>
                <w:rFonts w:ascii="Times New Roman" w:eastAsia="Times New Roman" w:hAnsi="Times New Roman" w:cs="Times New Roman"/>
                <w:color w:val="000000"/>
                <w:sz w:val="18"/>
                <w:szCs w:val="18"/>
                <w:lang w:eastAsia="ru-RU"/>
              </w:rPr>
              <w:t>.ч</w:t>
            </w:r>
            <w:proofErr w:type="spellEnd"/>
            <w:proofErr w:type="gram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lastRenderedPageBreak/>
              <w:t>2.7. 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BC339C">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Объем работ, выполненных по виду экономической деятельности "Строительство" (Раздел F)</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2 111,36</w:t>
            </w:r>
          </w:p>
        </w:tc>
        <w:tc>
          <w:tcPr>
            <w:tcW w:w="992"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5283,66</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5542,61</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5819,80</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5819,86</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5825,46</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6099,34</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6099,46</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6111,22</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6392,42</w:t>
            </w:r>
          </w:p>
        </w:tc>
        <w:tc>
          <w:tcPr>
            <w:tcW w:w="992"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6392,62</w:t>
            </w:r>
          </w:p>
        </w:tc>
        <w:tc>
          <w:tcPr>
            <w:tcW w:w="992"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6411,11</w:t>
            </w:r>
          </w:p>
        </w:tc>
      </w:tr>
      <w:tr w:rsidR="007B6B35" w:rsidRPr="009973D8" w:rsidTr="00BC339C">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Индекс производства по виду деятельности "Строительство" (Раздел F)</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121,000</w:t>
            </w:r>
          </w:p>
        </w:tc>
        <w:tc>
          <w:tcPr>
            <w:tcW w:w="992"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239,015</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100,001</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100,001</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100,002</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100,003</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100,003</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100,004</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100,005</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100,005</w:t>
            </w:r>
          </w:p>
        </w:tc>
        <w:tc>
          <w:tcPr>
            <w:tcW w:w="992"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100,006</w:t>
            </w:r>
          </w:p>
        </w:tc>
        <w:tc>
          <w:tcPr>
            <w:tcW w:w="992"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100,007</w:t>
            </w:r>
          </w:p>
        </w:tc>
      </w:tr>
      <w:tr w:rsidR="007B6B35" w:rsidRPr="009973D8" w:rsidTr="00BC339C">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Индекс-дефлятор по объему работ, выполненных по виду деятельности "строительство" (Раздел F)</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105,30</w:t>
            </w:r>
          </w:p>
        </w:tc>
        <w:tc>
          <w:tcPr>
            <w:tcW w:w="992"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104,70</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104,90</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105,00</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105,00</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105,10</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104,80</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104,80</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104,90</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104,80</w:t>
            </w:r>
          </w:p>
        </w:tc>
        <w:tc>
          <w:tcPr>
            <w:tcW w:w="992"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104,80</w:t>
            </w:r>
          </w:p>
        </w:tc>
        <w:tc>
          <w:tcPr>
            <w:tcW w:w="992"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104,90</w:t>
            </w:r>
          </w:p>
        </w:tc>
      </w:tr>
      <w:tr w:rsidR="007B6B35" w:rsidRPr="009973D8" w:rsidTr="00BC339C">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Ввод в действие жилых домов</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кв. м. в общей площади</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9,56</w:t>
            </w:r>
          </w:p>
        </w:tc>
        <w:tc>
          <w:tcPr>
            <w:tcW w:w="992"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7,84</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10,30</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13,26</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13,30</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13,33</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13,28</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13,30</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13,34</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13,29</w:t>
            </w:r>
          </w:p>
        </w:tc>
        <w:tc>
          <w:tcPr>
            <w:tcW w:w="992"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13,30</w:t>
            </w:r>
          </w:p>
        </w:tc>
        <w:tc>
          <w:tcPr>
            <w:tcW w:w="992"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13,35</w:t>
            </w:r>
          </w:p>
        </w:tc>
      </w:tr>
      <w:tr w:rsidR="007B6B35" w:rsidRPr="009973D8" w:rsidTr="00BC339C">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Удельный вес жилых домов, построенных населением</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89,60</w:t>
            </w:r>
          </w:p>
        </w:tc>
        <w:tc>
          <w:tcPr>
            <w:tcW w:w="992" w:type="dxa"/>
            <w:tcBorders>
              <w:top w:val="nil"/>
              <w:left w:val="nil"/>
              <w:bottom w:val="single" w:sz="4" w:space="0" w:color="auto"/>
              <w:right w:val="single" w:sz="4" w:space="0" w:color="auto"/>
            </w:tcBorders>
            <w:shd w:val="clear" w:color="auto" w:fill="auto"/>
            <w:vAlign w:val="bottom"/>
          </w:tcPr>
          <w:p w:rsidR="007B6B35" w:rsidRPr="00796F34" w:rsidRDefault="00E25BB0" w:rsidP="00796F34">
            <w:pPr>
              <w:jc w:val="center"/>
              <w:rPr>
                <w:rFonts w:ascii="Times New Roman" w:hAnsi="Times New Roman" w:cs="Times New Roman"/>
                <w:sz w:val="18"/>
                <w:szCs w:val="18"/>
              </w:rPr>
            </w:pPr>
            <w:r w:rsidRPr="00796F34">
              <w:rPr>
                <w:rFonts w:ascii="Times New Roman" w:hAnsi="Times New Roman" w:cs="Times New Roman"/>
                <w:sz w:val="18"/>
                <w:szCs w:val="18"/>
              </w:rPr>
              <w:t>85,40</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53,40</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54,30</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55,40</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56,60</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54,40</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55,50</w:t>
            </w:r>
          </w:p>
        </w:tc>
        <w:tc>
          <w:tcPr>
            <w:tcW w:w="850"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56,70</w:t>
            </w:r>
          </w:p>
        </w:tc>
        <w:tc>
          <w:tcPr>
            <w:tcW w:w="851"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54,50</w:t>
            </w:r>
          </w:p>
        </w:tc>
        <w:tc>
          <w:tcPr>
            <w:tcW w:w="992"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55,60</w:t>
            </w:r>
          </w:p>
        </w:tc>
        <w:tc>
          <w:tcPr>
            <w:tcW w:w="992" w:type="dxa"/>
            <w:tcBorders>
              <w:top w:val="nil"/>
              <w:left w:val="nil"/>
              <w:bottom w:val="single" w:sz="4" w:space="0" w:color="auto"/>
              <w:right w:val="single" w:sz="4" w:space="0" w:color="auto"/>
            </w:tcBorders>
            <w:shd w:val="clear" w:color="auto" w:fill="auto"/>
            <w:vAlign w:val="bottom"/>
          </w:tcPr>
          <w:p w:rsidR="007B6B35" w:rsidRPr="00796F34" w:rsidRDefault="007B6B35" w:rsidP="00796F34">
            <w:pPr>
              <w:jc w:val="center"/>
              <w:rPr>
                <w:rFonts w:ascii="Times New Roman" w:hAnsi="Times New Roman" w:cs="Times New Roman"/>
                <w:sz w:val="18"/>
                <w:szCs w:val="18"/>
              </w:rPr>
            </w:pPr>
            <w:r w:rsidRPr="00796F34">
              <w:rPr>
                <w:rFonts w:ascii="Times New Roman" w:hAnsi="Times New Roman" w:cs="Times New Roman"/>
                <w:sz w:val="18"/>
                <w:szCs w:val="18"/>
              </w:rPr>
              <w:t>56,80</w:t>
            </w:r>
          </w:p>
        </w:tc>
      </w:tr>
      <w:tr w:rsidR="007B6B3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3. Торговля и услуги населению</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105B32" w:rsidRPr="009973D8" w:rsidTr="00EC1D45">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Индекс потребительских цен за период с начала года</w:t>
            </w:r>
          </w:p>
        </w:tc>
        <w:tc>
          <w:tcPr>
            <w:tcW w:w="1842" w:type="dxa"/>
            <w:tcBorders>
              <w:top w:val="nil"/>
              <w:left w:val="nil"/>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105B32" w:rsidRPr="00796F34" w:rsidRDefault="00105B32"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106,50</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103,8</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w:t>
            </w:r>
          </w:p>
        </w:tc>
      </w:tr>
      <w:tr w:rsidR="00105B32"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Оборот розничной торговли</w:t>
            </w:r>
          </w:p>
        </w:tc>
        <w:tc>
          <w:tcPr>
            <w:tcW w:w="1842" w:type="dxa"/>
            <w:tcBorders>
              <w:top w:val="nil"/>
              <w:left w:val="nil"/>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105B32" w:rsidRPr="00796F34" w:rsidRDefault="00105B32"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4 176,86</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sz w:val="18"/>
                <w:szCs w:val="18"/>
              </w:rPr>
            </w:pPr>
            <w:r w:rsidRPr="00796F34">
              <w:rPr>
                <w:rFonts w:ascii="Times New Roman" w:hAnsi="Times New Roman" w:cs="Times New Roman"/>
                <w:sz w:val="18"/>
                <w:szCs w:val="18"/>
              </w:rPr>
              <w:t>4198,10</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4217,6</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4237,46</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4237,76</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4242,28</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4266,82</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4267,27</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4276,38</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4305,69</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4306,73</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4320,52</w:t>
            </w:r>
          </w:p>
        </w:tc>
      </w:tr>
      <w:tr w:rsidR="00105B32"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Оборот розничной торговли</w:t>
            </w:r>
          </w:p>
        </w:tc>
        <w:tc>
          <w:tcPr>
            <w:tcW w:w="1842" w:type="dxa"/>
            <w:tcBorders>
              <w:top w:val="nil"/>
              <w:left w:val="nil"/>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105B32" w:rsidRPr="00796F34" w:rsidRDefault="00105B32"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96,25</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96,55</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96,60</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96,70</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96,8</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96,81</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96,82</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97,01</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97,02</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97,03</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97,23</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97,24</w:t>
            </w:r>
          </w:p>
        </w:tc>
      </w:tr>
      <w:tr w:rsidR="00105B32"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Индекс-дефлятор оборота розничной торговли</w:t>
            </w:r>
          </w:p>
        </w:tc>
        <w:tc>
          <w:tcPr>
            <w:tcW w:w="1842" w:type="dxa"/>
            <w:tcBorders>
              <w:top w:val="nil"/>
              <w:left w:val="nil"/>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105B32" w:rsidRPr="00796F34" w:rsidRDefault="00105B32"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107,80</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104,10</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103,90</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103,80</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103,90</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103,80</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103,90</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104,00</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103,80</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103,90</w:t>
            </w:r>
          </w:p>
        </w:tc>
      </w:tr>
      <w:tr w:rsidR="00105B32"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Оборот общественного питания</w:t>
            </w:r>
          </w:p>
        </w:tc>
        <w:tc>
          <w:tcPr>
            <w:tcW w:w="1842" w:type="dxa"/>
            <w:tcBorders>
              <w:top w:val="nil"/>
              <w:left w:val="nil"/>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105B32" w:rsidRPr="00796F34" w:rsidRDefault="00105B32"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275,66</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sz w:val="18"/>
                <w:szCs w:val="18"/>
              </w:rPr>
            </w:pPr>
            <w:r w:rsidRPr="00796F34">
              <w:rPr>
                <w:rFonts w:ascii="Times New Roman" w:hAnsi="Times New Roman" w:cs="Times New Roman"/>
                <w:sz w:val="18"/>
                <w:szCs w:val="18"/>
              </w:rPr>
              <w:t>277,84</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290,3</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303,37</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303,39</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303,42</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318,67</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318,72</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318,78</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336,13</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336,21</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336,31</w:t>
            </w:r>
          </w:p>
        </w:tc>
      </w:tr>
      <w:tr w:rsidR="00105B32"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Оборот общественного питания</w:t>
            </w:r>
          </w:p>
        </w:tc>
        <w:tc>
          <w:tcPr>
            <w:tcW w:w="1842" w:type="dxa"/>
            <w:tcBorders>
              <w:top w:val="nil"/>
              <w:left w:val="nil"/>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105B32" w:rsidRPr="00796F34" w:rsidRDefault="00105B32"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97,10</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740C56" w:rsidP="00796F34">
            <w:pPr>
              <w:jc w:val="center"/>
              <w:rPr>
                <w:rFonts w:ascii="Times New Roman" w:hAnsi="Times New Roman" w:cs="Times New Roman"/>
                <w:sz w:val="18"/>
                <w:szCs w:val="18"/>
              </w:rPr>
            </w:pPr>
            <w:r w:rsidRPr="00796F34">
              <w:rPr>
                <w:rFonts w:ascii="Times New Roman" w:hAnsi="Times New Roman" w:cs="Times New Roman"/>
                <w:sz w:val="18"/>
                <w:szCs w:val="18"/>
              </w:rPr>
              <w:t>97,57</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740C56"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100,76</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740C56"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100,87</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740C56"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101,07</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740C56"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101,08</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740C56"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101,10</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740C56"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101,50</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740C56"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101,51</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740C56"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101,52</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740C56"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101,92</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740C56"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101,93</w:t>
            </w:r>
          </w:p>
        </w:tc>
      </w:tr>
      <w:tr w:rsidR="00105B32"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Индекс потребительских цен на продукцию общественного питания за период с начала года</w:t>
            </w:r>
          </w:p>
        </w:tc>
        <w:tc>
          <w:tcPr>
            <w:tcW w:w="1842" w:type="dxa"/>
            <w:tcBorders>
              <w:top w:val="nil"/>
              <w:left w:val="nil"/>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105B32" w:rsidRPr="00796F34" w:rsidRDefault="00105B32"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106,00</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103,30</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103,70</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103,60</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103,40</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103,40</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103,90</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103,50</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103,50</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103,90</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103,50</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103,50</w:t>
            </w: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lastRenderedPageBreak/>
              <w:t>Распределение оборота розничной торговли по формам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Государственная и муниципальная</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ценах соответствующих лет; % от общего объема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Частная</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ценах соответствующих лет; % от общего объема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Другие формы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ценах соответствующих лет; % от общего объема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Распределение оборота розничной торговли по формам торговли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Оборот розничной торговли торгующих организаций и индивидуальных предпринимателей, осуществляющих деятельность вне рынка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Продажа на розничных рынках и ярмарках</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Оборот розничной торговли по торговым сетям </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Оборот розничной торговли по торговым сетям </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от оборота розничной торговли</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Структура оборота розничной торговли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lastRenderedPageBreak/>
              <w:t>Пищевые продукты, включая напитки, и табачные изделия</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ценах соответствующих лет; % от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Непродовольственные товары</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ценах соответствующих лет; % от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105B32"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Объем платных услуг населению</w:t>
            </w:r>
          </w:p>
        </w:tc>
        <w:tc>
          <w:tcPr>
            <w:tcW w:w="1842" w:type="dxa"/>
            <w:tcBorders>
              <w:top w:val="nil"/>
              <w:left w:val="nil"/>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105B32" w:rsidRPr="00796F34" w:rsidRDefault="00105B32" w:rsidP="00796F34">
            <w:pPr>
              <w:jc w:val="center"/>
              <w:rPr>
                <w:rFonts w:ascii="Times New Roman" w:hAnsi="Times New Roman" w:cs="Times New Roman"/>
                <w:sz w:val="18"/>
                <w:szCs w:val="18"/>
              </w:rPr>
            </w:pPr>
            <w:r w:rsidRPr="00796F34">
              <w:rPr>
                <w:rFonts w:ascii="Times New Roman" w:hAnsi="Times New Roman" w:cs="Times New Roman"/>
                <w:sz w:val="18"/>
                <w:szCs w:val="18"/>
              </w:rPr>
              <w:t>1 172,16</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1234,54</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1301,76</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1373,11</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1374,04</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1375,07</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1450,58</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1454,92</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1456,58</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1536,69</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1546,12</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1557,35</w:t>
            </w:r>
          </w:p>
        </w:tc>
      </w:tr>
      <w:tr w:rsidR="00105B32"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Объем платных услуг населению</w:t>
            </w:r>
          </w:p>
        </w:tc>
        <w:tc>
          <w:tcPr>
            <w:tcW w:w="1842" w:type="dxa"/>
            <w:tcBorders>
              <w:top w:val="nil"/>
              <w:left w:val="nil"/>
              <w:bottom w:val="single" w:sz="4" w:space="0" w:color="auto"/>
              <w:right w:val="single" w:sz="4" w:space="0" w:color="auto"/>
            </w:tcBorders>
            <w:shd w:val="clear" w:color="auto" w:fill="auto"/>
            <w:vAlign w:val="center"/>
            <w:hideMark/>
          </w:tcPr>
          <w:p w:rsidR="00105B32" w:rsidRPr="009973D8" w:rsidRDefault="00105B32"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105B32" w:rsidRPr="00796F34" w:rsidRDefault="00105B32" w:rsidP="00796F34">
            <w:pPr>
              <w:jc w:val="center"/>
              <w:rPr>
                <w:rFonts w:ascii="Times New Roman" w:hAnsi="Times New Roman" w:cs="Times New Roman"/>
                <w:sz w:val="18"/>
                <w:szCs w:val="18"/>
              </w:rPr>
            </w:pPr>
            <w:r w:rsidRPr="00796F34">
              <w:rPr>
                <w:rFonts w:ascii="Times New Roman" w:hAnsi="Times New Roman" w:cs="Times New Roman"/>
                <w:sz w:val="18"/>
                <w:szCs w:val="18"/>
              </w:rPr>
              <w:t>100,78</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100,79</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100,81</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100,84</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100,91</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100,99</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101,19</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101,23</w:t>
            </w:r>
          </w:p>
        </w:tc>
        <w:tc>
          <w:tcPr>
            <w:tcW w:w="850"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101,27</w:t>
            </w:r>
          </w:p>
        </w:tc>
        <w:tc>
          <w:tcPr>
            <w:tcW w:w="851"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101,47</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101,60</w:t>
            </w:r>
          </w:p>
        </w:tc>
        <w:tc>
          <w:tcPr>
            <w:tcW w:w="992" w:type="dxa"/>
            <w:tcBorders>
              <w:top w:val="nil"/>
              <w:left w:val="nil"/>
              <w:bottom w:val="single" w:sz="4" w:space="0" w:color="auto"/>
              <w:right w:val="single" w:sz="4" w:space="0" w:color="auto"/>
            </w:tcBorders>
            <w:shd w:val="clear" w:color="auto" w:fill="auto"/>
            <w:vAlign w:val="center"/>
          </w:tcPr>
          <w:p w:rsidR="00105B32" w:rsidRPr="00796F34" w:rsidRDefault="00105B32"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102,22</w:t>
            </w:r>
          </w:p>
        </w:tc>
      </w:tr>
      <w:tr w:rsidR="00E8026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80265" w:rsidRPr="009973D8" w:rsidRDefault="00E8026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Индекс-дефлятор объема платных услуг</w:t>
            </w:r>
          </w:p>
        </w:tc>
        <w:tc>
          <w:tcPr>
            <w:tcW w:w="1842" w:type="dxa"/>
            <w:tcBorders>
              <w:top w:val="nil"/>
              <w:left w:val="nil"/>
              <w:bottom w:val="single" w:sz="4" w:space="0" w:color="auto"/>
              <w:right w:val="single" w:sz="4" w:space="0" w:color="auto"/>
            </w:tcBorders>
            <w:shd w:val="clear" w:color="auto" w:fill="auto"/>
            <w:vAlign w:val="center"/>
            <w:hideMark/>
          </w:tcPr>
          <w:p w:rsidR="00E80265" w:rsidRPr="009973D8" w:rsidRDefault="00E8026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E80265" w:rsidRPr="00796F34" w:rsidRDefault="00E80265" w:rsidP="00796F34">
            <w:pPr>
              <w:jc w:val="center"/>
              <w:rPr>
                <w:rFonts w:ascii="Times New Roman" w:hAnsi="Times New Roman" w:cs="Times New Roman"/>
                <w:sz w:val="18"/>
                <w:szCs w:val="18"/>
              </w:rPr>
            </w:pPr>
            <w:r w:rsidRPr="00796F34">
              <w:rPr>
                <w:rFonts w:ascii="Times New Roman" w:hAnsi="Times New Roman" w:cs="Times New Roman"/>
                <w:sz w:val="18"/>
                <w:szCs w:val="18"/>
              </w:rPr>
              <w:t>106,60</w:t>
            </w:r>
          </w:p>
        </w:tc>
        <w:tc>
          <w:tcPr>
            <w:tcW w:w="992" w:type="dxa"/>
            <w:tcBorders>
              <w:top w:val="nil"/>
              <w:left w:val="nil"/>
              <w:bottom w:val="single" w:sz="4" w:space="0" w:color="auto"/>
              <w:right w:val="single" w:sz="4" w:space="0" w:color="auto"/>
            </w:tcBorders>
            <w:shd w:val="clear" w:color="auto" w:fill="auto"/>
            <w:vAlign w:val="center"/>
          </w:tcPr>
          <w:p w:rsidR="00E80265" w:rsidRPr="00796F34" w:rsidRDefault="00E80265"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104,50</w:t>
            </w:r>
          </w:p>
        </w:tc>
        <w:tc>
          <w:tcPr>
            <w:tcW w:w="850" w:type="dxa"/>
            <w:tcBorders>
              <w:top w:val="nil"/>
              <w:left w:val="nil"/>
              <w:bottom w:val="single" w:sz="4" w:space="0" w:color="auto"/>
              <w:right w:val="single" w:sz="4" w:space="0" w:color="auto"/>
            </w:tcBorders>
            <w:shd w:val="clear" w:color="auto" w:fill="auto"/>
            <w:vAlign w:val="center"/>
          </w:tcPr>
          <w:p w:rsidR="00E80265" w:rsidRPr="00796F34" w:rsidRDefault="00E80265"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104,60</w:t>
            </w:r>
          </w:p>
        </w:tc>
        <w:tc>
          <w:tcPr>
            <w:tcW w:w="851" w:type="dxa"/>
            <w:tcBorders>
              <w:top w:val="nil"/>
              <w:left w:val="nil"/>
              <w:bottom w:val="single" w:sz="4" w:space="0" w:color="auto"/>
              <w:right w:val="single" w:sz="4" w:space="0" w:color="auto"/>
            </w:tcBorders>
            <w:shd w:val="clear" w:color="auto" w:fill="auto"/>
            <w:vAlign w:val="center"/>
          </w:tcPr>
          <w:p w:rsidR="00E80265" w:rsidRPr="00796F34" w:rsidRDefault="00E80265"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104,60</w:t>
            </w:r>
          </w:p>
        </w:tc>
        <w:tc>
          <w:tcPr>
            <w:tcW w:w="850" w:type="dxa"/>
            <w:tcBorders>
              <w:top w:val="nil"/>
              <w:left w:val="nil"/>
              <w:bottom w:val="single" w:sz="4" w:space="0" w:color="auto"/>
              <w:right w:val="single" w:sz="4" w:space="0" w:color="auto"/>
            </w:tcBorders>
            <w:shd w:val="clear" w:color="auto" w:fill="auto"/>
            <w:vAlign w:val="center"/>
          </w:tcPr>
          <w:p w:rsidR="00E80265" w:rsidRPr="00796F34" w:rsidRDefault="00E80265"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104,60</w:t>
            </w:r>
          </w:p>
        </w:tc>
        <w:tc>
          <w:tcPr>
            <w:tcW w:w="851" w:type="dxa"/>
            <w:tcBorders>
              <w:top w:val="nil"/>
              <w:left w:val="nil"/>
              <w:bottom w:val="single" w:sz="4" w:space="0" w:color="auto"/>
              <w:right w:val="single" w:sz="4" w:space="0" w:color="auto"/>
            </w:tcBorders>
            <w:shd w:val="clear" w:color="auto" w:fill="auto"/>
            <w:vAlign w:val="center"/>
          </w:tcPr>
          <w:p w:rsidR="00E80265" w:rsidRPr="00796F34" w:rsidRDefault="00E80265"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104,60</w:t>
            </w:r>
          </w:p>
        </w:tc>
        <w:tc>
          <w:tcPr>
            <w:tcW w:w="850" w:type="dxa"/>
            <w:tcBorders>
              <w:top w:val="nil"/>
              <w:left w:val="nil"/>
              <w:bottom w:val="single" w:sz="4" w:space="0" w:color="auto"/>
              <w:right w:val="single" w:sz="4" w:space="0" w:color="auto"/>
            </w:tcBorders>
            <w:shd w:val="clear" w:color="auto" w:fill="auto"/>
            <w:vAlign w:val="center"/>
          </w:tcPr>
          <w:p w:rsidR="00E80265" w:rsidRPr="00796F34" w:rsidRDefault="00E80265"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104,40</w:t>
            </w:r>
          </w:p>
        </w:tc>
        <w:tc>
          <w:tcPr>
            <w:tcW w:w="851" w:type="dxa"/>
            <w:tcBorders>
              <w:top w:val="nil"/>
              <w:left w:val="nil"/>
              <w:bottom w:val="single" w:sz="4" w:space="0" w:color="auto"/>
              <w:right w:val="single" w:sz="4" w:space="0" w:color="auto"/>
            </w:tcBorders>
            <w:shd w:val="clear" w:color="auto" w:fill="auto"/>
            <w:vAlign w:val="center"/>
          </w:tcPr>
          <w:p w:rsidR="00E80265" w:rsidRPr="00796F34" w:rsidRDefault="00E80265"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104,60</w:t>
            </w:r>
          </w:p>
        </w:tc>
        <w:tc>
          <w:tcPr>
            <w:tcW w:w="850" w:type="dxa"/>
            <w:tcBorders>
              <w:top w:val="nil"/>
              <w:left w:val="nil"/>
              <w:bottom w:val="single" w:sz="4" w:space="0" w:color="auto"/>
              <w:right w:val="single" w:sz="4" w:space="0" w:color="auto"/>
            </w:tcBorders>
            <w:shd w:val="clear" w:color="auto" w:fill="auto"/>
            <w:vAlign w:val="center"/>
          </w:tcPr>
          <w:p w:rsidR="00E80265" w:rsidRPr="00796F34" w:rsidRDefault="00E80265"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104,60</w:t>
            </w:r>
          </w:p>
        </w:tc>
        <w:tc>
          <w:tcPr>
            <w:tcW w:w="851" w:type="dxa"/>
            <w:tcBorders>
              <w:top w:val="nil"/>
              <w:left w:val="nil"/>
              <w:bottom w:val="single" w:sz="4" w:space="0" w:color="auto"/>
              <w:right w:val="single" w:sz="4" w:space="0" w:color="auto"/>
            </w:tcBorders>
            <w:shd w:val="clear" w:color="auto" w:fill="auto"/>
            <w:vAlign w:val="center"/>
          </w:tcPr>
          <w:p w:rsidR="00E80265" w:rsidRPr="00796F34" w:rsidRDefault="00E80265"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104,40</w:t>
            </w:r>
          </w:p>
        </w:tc>
        <w:tc>
          <w:tcPr>
            <w:tcW w:w="992" w:type="dxa"/>
            <w:tcBorders>
              <w:top w:val="nil"/>
              <w:left w:val="nil"/>
              <w:bottom w:val="single" w:sz="4" w:space="0" w:color="auto"/>
              <w:right w:val="single" w:sz="4" w:space="0" w:color="auto"/>
            </w:tcBorders>
            <w:shd w:val="clear" w:color="auto" w:fill="auto"/>
            <w:vAlign w:val="center"/>
          </w:tcPr>
          <w:p w:rsidR="00E80265" w:rsidRPr="00796F34" w:rsidRDefault="00E80265" w:rsidP="00796F34">
            <w:pPr>
              <w:jc w:val="center"/>
              <w:rPr>
                <w:rFonts w:ascii="Times New Roman" w:hAnsi="Times New Roman" w:cs="Times New Roman"/>
                <w:bCs/>
                <w:color w:val="000000"/>
                <w:sz w:val="18"/>
                <w:szCs w:val="18"/>
              </w:rPr>
            </w:pPr>
            <w:r w:rsidRPr="00796F34">
              <w:rPr>
                <w:rFonts w:ascii="Times New Roman" w:hAnsi="Times New Roman" w:cs="Times New Roman"/>
                <w:bCs/>
                <w:color w:val="000000"/>
                <w:sz w:val="18"/>
                <w:szCs w:val="18"/>
              </w:rPr>
              <w:t>104,60</w:t>
            </w:r>
          </w:p>
        </w:tc>
        <w:tc>
          <w:tcPr>
            <w:tcW w:w="992" w:type="dxa"/>
            <w:tcBorders>
              <w:top w:val="nil"/>
              <w:left w:val="nil"/>
              <w:bottom w:val="single" w:sz="4" w:space="0" w:color="auto"/>
              <w:right w:val="single" w:sz="4" w:space="0" w:color="auto"/>
            </w:tcBorders>
            <w:shd w:val="clear" w:color="auto" w:fill="auto"/>
            <w:vAlign w:val="center"/>
          </w:tcPr>
          <w:p w:rsidR="00E80265" w:rsidRPr="00796F34" w:rsidRDefault="00E80265"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104,6</w:t>
            </w:r>
          </w:p>
        </w:tc>
      </w:tr>
      <w:tr w:rsidR="007B6B35" w:rsidRPr="009973D8" w:rsidTr="00E8026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 xml:space="preserve">4. Малое и среднее предпринимательство, включая </w:t>
            </w:r>
            <w:proofErr w:type="spellStart"/>
            <w:r w:rsidRPr="009973D8">
              <w:rPr>
                <w:rFonts w:ascii="Times New Roman" w:eastAsia="Times New Roman" w:hAnsi="Times New Roman" w:cs="Times New Roman"/>
                <w:b/>
                <w:bCs/>
                <w:color w:val="000000"/>
                <w:sz w:val="18"/>
                <w:szCs w:val="18"/>
                <w:lang w:eastAsia="ru-RU"/>
              </w:rPr>
              <w:t>микропредприятия</w:t>
            </w:r>
            <w:proofErr w:type="spellEnd"/>
          </w:p>
        </w:tc>
        <w:tc>
          <w:tcPr>
            <w:tcW w:w="1842" w:type="dxa"/>
            <w:tcBorders>
              <w:top w:val="nil"/>
              <w:left w:val="nil"/>
              <w:bottom w:val="single" w:sz="4" w:space="0" w:color="auto"/>
              <w:right w:val="single" w:sz="4" w:space="0" w:color="auto"/>
            </w:tcBorders>
            <w:shd w:val="clear" w:color="auto" w:fill="auto"/>
            <w:vAlign w:val="center"/>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Число малых и средних предприятий, включая </w:t>
            </w:r>
            <w:proofErr w:type="spellStart"/>
            <w:r w:rsidRPr="009973D8">
              <w:rPr>
                <w:rFonts w:ascii="Times New Roman" w:eastAsia="Times New Roman" w:hAnsi="Times New Roman" w:cs="Times New Roman"/>
                <w:sz w:val="18"/>
                <w:szCs w:val="18"/>
                <w:lang w:eastAsia="ru-RU"/>
              </w:rPr>
              <w:t>микропредприятия</w:t>
            </w:r>
            <w:proofErr w:type="spellEnd"/>
            <w:r w:rsidRPr="009973D8">
              <w:rPr>
                <w:rFonts w:ascii="Times New Roman" w:eastAsia="Times New Roman" w:hAnsi="Times New Roman" w:cs="Times New Roman"/>
                <w:sz w:val="18"/>
                <w:szCs w:val="18"/>
                <w:lang w:eastAsia="ru-RU"/>
              </w:rPr>
              <w:t xml:space="preserve"> (на конец года)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единиц</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в том числе по отдельным видам экономической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водоснабжение; водоотведение, организация сбора и утилизация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lastRenderedPageBreak/>
              <w:t>торговля оптовая и розничная; ремонт автотранспортных средств и мотоциклов</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транспортировка и хранение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деятельность в области информации и связи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деятельность по операциям с недвижимым имуществом</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Среднесписочная численность работников малых и средних предприятий, включая </w:t>
            </w:r>
            <w:proofErr w:type="spellStart"/>
            <w:r w:rsidRPr="009973D8">
              <w:rPr>
                <w:rFonts w:ascii="Times New Roman" w:eastAsia="Times New Roman" w:hAnsi="Times New Roman" w:cs="Times New Roman"/>
                <w:color w:val="000000"/>
                <w:sz w:val="18"/>
                <w:szCs w:val="18"/>
                <w:lang w:eastAsia="ru-RU"/>
              </w:rPr>
              <w:t>микропредприятия</w:t>
            </w:r>
            <w:proofErr w:type="spellEnd"/>
            <w:r w:rsidRPr="009973D8">
              <w:rPr>
                <w:rFonts w:ascii="Times New Roman" w:eastAsia="Times New Roman" w:hAnsi="Times New Roman" w:cs="Times New Roman"/>
                <w:color w:val="000000"/>
                <w:sz w:val="18"/>
                <w:szCs w:val="18"/>
                <w:lang w:eastAsia="ru-RU"/>
              </w:rPr>
              <w:t xml:space="preserve"> (без внешних совместителей)</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в том числе по отдельным видам экономической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водоснабжение; водоотведение, организация сбора и утилизация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торговля оптовая и розничная; ремонт автотранспортных средств и мотоциклов</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транспортировка и хранение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деятельность в области информации и связи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деятельность по операциям с недвижимым имуществом</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Оборот малых и средних предприятий, включая </w:t>
            </w:r>
            <w:proofErr w:type="spellStart"/>
            <w:r w:rsidRPr="009973D8">
              <w:rPr>
                <w:rFonts w:ascii="Times New Roman" w:eastAsia="Times New Roman" w:hAnsi="Times New Roman" w:cs="Times New Roman"/>
                <w:color w:val="000000"/>
                <w:sz w:val="18"/>
                <w:szCs w:val="18"/>
                <w:lang w:eastAsia="ru-RU"/>
              </w:rPr>
              <w:t>микропредприятия</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том числе по видам экономической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водоснабжение; водоотведение, организация сбора и утилизация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торговля оптовая и розничная; ремонт автотранспортных средств и мотоциклов</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транспортировка и хранение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деятельность в области информации и связи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деятельность по операциям с недвижимым имуществом</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color w:val="000000"/>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5. Инвестиции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AE623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Инвестиции в основной капитал</w:t>
            </w:r>
          </w:p>
        </w:tc>
        <w:tc>
          <w:tcPr>
            <w:tcW w:w="1842" w:type="dxa"/>
            <w:tcBorders>
              <w:top w:val="nil"/>
              <w:left w:val="nil"/>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AE6230" w:rsidRPr="00796F34" w:rsidRDefault="00AE6230"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11 258,82</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784,98</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1 924,54</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1 222,55</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1 237,01</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1 259,22</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1 251,44</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1 273,33</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1 308,32</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868,12</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936,51</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986,92</w:t>
            </w:r>
          </w:p>
        </w:tc>
      </w:tr>
      <w:tr w:rsidR="00AE623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 инвестиций в основной капитал</w:t>
            </w:r>
          </w:p>
        </w:tc>
        <w:tc>
          <w:tcPr>
            <w:tcW w:w="1842" w:type="dxa"/>
            <w:tcBorders>
              <w:top w:val="nil"/>
              <w:left w:val="nil"/>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90,82</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6,62</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234,61</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60,96</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61,57</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62,73</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98,43</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98,88</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99,24</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66,70</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70,65</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72,05</w:t>
            </w:r>
          </w:p>
        </w:tc>
      </w:tr>
      <w:tr w:rsidR="00F43D0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43D05" w:rsidRPr="009973D8" w:rsidRDefault="00F43D0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Индекс-дефлятор</w:t>
            </w:r>
          </w:p>
        </w:tc>
        <w:tc>
          <w:tcPr>
            <w:tcW w:w="1842" w:type="dxa"/>
            <w:tcBorders>
              <w:top w:val="nil"/>
              <w:left w:val="nil"/>
              <w:bottom w:val="single" w:sz="4" w:space="0" w:color="auto"/>
              <w:right w:val="single" w:sz="4" w:space="0" w:color="auto"/>
            </w:tcBorders>
            <w:shd w:val="clear" w:color="auto" w:fill="auto"/>
            <w:vAlign w:val="center"/>
            <w:hideMark/>
          </w:tcPr>
          <w:p w:rsidR="00F43D05" w:rsidRPr="009973D8" w:rsidRDefault="00F43D0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106,30</w:t>
            </w: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105,30</w:t>
            </w: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104,50</w:t>
            </w: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104,20</w:t>
            </w: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104,40</w:t>
            </w: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104,30</w:t>
            </w: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104,00</w:t>
            </w: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104,10</w:t>
            </w: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104,70</w:t>
            </w: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104,00</w:t>
            </w: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104,10</w:t>
            </w: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104,70</w:t>
            </w:r>
          </w:p>
        </w:tc>
      </w:tr>
      <w:tr w:rsidR="00AE6230" w:rsidRPr="009973D8" w:rsidTr="00EC1D45">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842" w:type="dxa"/>
            <w:tcBorders>
              <w:top w:val="nil"/>
              <w:left w:val="nil"/>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10 235,29</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713,62</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1 749,58</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1 111,40</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1 124,55</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1 144,75</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1 137,67</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1 157,57</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1 189,38</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789,20</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851,38</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897,20</w:t>
            </w:r>
          </w:p>
        </w:tc>
      </w:tr>
      <w:tr w:rsidR="00AE623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90,82</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6,62</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234,61</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60,96</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61,57</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62,73</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98,43</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98,88</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99,24</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66,70</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70,65</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72,05</w:t>
            </w:r>
          </w:p>
        </w:tc>
      </w:tr>
      <w:tr w:rsidR="00F43D0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43D05" w:rsidRPr="009973D8" w:rsidRDefault="00F43D0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Индекс-дефлятор</w:t>
            </w:r>
          </w:p>
        </w:tc>
        <w:tc>
          <w:tcPr>
            <w:tcW w:w="1842" w:type="dxa"/>
            <w:tcBorders>
              <w:top w:val="nil"/>
              <w:left w:val="nil"/>
              <w:bottom w:val="single" w:sz="4" w:space="0" w:color="auto"/>
              <w:right w:val="single" w:sz="4" w:space="0" w:color="auto"/>
            </w:tcBorders>
            <w:shd w:val="clear" w:color="auto" w:fill="auto"/>
            <w:vAlign w:val="center"/>
            <w:hideMark/>
          </w:tcPr>
          <w:p w:rsidR="00F43D05" w:rsidRPr="009973D8" w:rsidRDefault="00F43D0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106,30</w:t>
            </w: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105,30</w:t>
            </w: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104,50</w:t>
            </w: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104,20</w:t>
            </w: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104,40</w:t>
            </w: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104,30</w:t>
            </w: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104,00</w:t>
            </w: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104,10</w:t>
            </w: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104,70</w:t>
            </w: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104,00</w:t>
            </w: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104,10</w:t>
            </w: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jc w:val="center"/>
              <w:rPr>
                <w:rFonts w:ascii="Times New Roman" w:hAnsi="Times New Roman" w:cs="Times New Roman"/>
                <w:sz w:val="18"/>
                <w:szCs w:val="18"/>
              </w:rPr>
            </w:pPr>
            <w:r w:rsidRPr="00796F34">
              <w:rPr>
                <w:rFonts w:ascii="Times New Roman" w:hAnsi="Times New Roman" w:cs="Times New Roman"/>
                <w:sz w:val="18"/>
                <w:szCs w:val="18"/>
              </w:rPr>
              <w:t>104,70</w:t>
            </w:r>
          </w:p>
        </w:tc>
      </w:tr>
      <w:tr w:rsidR="007B6B35" w:rsidRPr="009973D8" w:rsidTr="00D23B72">
        <w:trPr>
          <w:trHeight w:val="18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Распределение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по видам экономической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w:t>
            </w:r>
            <w:proofErr w:type="gramStart"/>
            <w:r w:rsidRPr="009973D8">
              <w:rPr>
                <w:rFonts w:ascii="Times New Roman" w:eastAsia="Times New Roman" w:hAnsi="Times New Roman" w:cs="Times New Roman"/>
                <w:sz w:val="18"/>
                <w:szCs w:val="18"/>
                <w:lang w:eastAsia="ru-RU"/>
              </w:rPr>
              <w:t xml:space="preserve"> А</w:t>
            </w:r>
            <w:proofErr w:type="gramEnd"/>
            <w:r w:rsidRPr="009973D8">
              <w:rPr>
                <w:rFonts w:ascii="Times New Roman" w:eastAsia="Times New Roman" w:hAnsi="Times New Roman" w:cs="Times New Roman"/>
                <w:sz w:val="18"/>
                <w:szCs w:val="18"/>
                <w:lang w:eastAsia="ru-RU"/>
              </w:rPr>
              <w:t>: сельское, лесное хозяйство, охота, рыболовство и рыбоводство</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w:t>
            </w:r>
            <w:proofErr w:type="gramStart"/>
            <w:r w:rsidRPr="009973D8">
              <w:rPr>
                <w:rFonts w:ascii="Times New Roman" w:eastAsia="Times New Roman" w:hAnsi="Times New Roman" w:cs="Times New Roman"/>
                <w:sz w:val="18"/>
                <w:szCs w:val="18"/>
                <w:lang w:eastAsia="ru-RU"/>
              </w:rPr>
              <w:t xml:space="preserve"> В</w:t>
            </w:r>
            <w:proofErr w:type="gramEnd"/>
            <w:r w:rsidRPr="009973D8">
              <w:rPr>
                <w:rFonts w:ascii="Times New Roman" w:eastAsia="Times New Roman" w:hAnsi="Times New Roman" w:cs="Times New Roman"/>
                <w:sz w:val="18"/>
                <w:szCs w:val="18"/>
                <w:lang w:eastAsia="ru-RU"/>
              </w:rPr>
              <w:t>: добыча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9 319,16</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r>
      <w:tr w:rsidR="007B6B35"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84,53</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r>
      <w:tr w:rsidR="007B6B35" w:rsidRPr="009973D8" w:rsidTr="00317FF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05 Добыча угля</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F43D0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43D05" w:rsidRPr="009973D8" w:rsidRDefault="00F43D0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06 Добыча сырой нефти и природного газа</w:t>
            </w:r>
          </w:p>
        </w:tc>
        <w:tc>
          <w:tcPr>
            <w:tcW w:w="1842" w:type="dxa"/>
            <w:tcBorders>
              <w:top w:val="nil"/>
              <w:left w:val="nil"/>
              <w:bottom w:val="single" w:sz="4" w:space="0" w:color="auto"/>
              <w:right w:val="single" w:sz="4" w:space="0" w:color="auto"/>
            </w:tcBorders>
            <w:shd w:val="clear" w:color="auto" w:fill="auto"/>
            <w:vAlign w:val="center"/>
            <w:hideMark/>
          </w:tcPr>
          <w:p w:rsidR="00F43D05" w:rsidRPr="009973D8" w:rsidRDefault="00F43D0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9 319,16</w:t>
            </w: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r>
      <w:tr w:rsidR="00F43D05"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43D05" w:rsidRPr="009973D8" w:rsidRDefault="00F43D0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43D05" w:rsidRPr="009973D8" w:rsidRDefault="00F43D0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84,53</w:t>
            </w: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317FF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r>
      <w:tr w:rsidR="007B6B35" w:rsidRPr="009973D8" w:rsidTr="00317FF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07 Добыча металлических руд</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F43D05" w:rsidRPr="009973D8" w:rsidTr="00317FF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43D05" w:rsidRPr="009973D8" w:rsidRDefault="00F43D0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08 Добыча прочих полезных ископаемых</w:t>
            </w:r>
          </w:p>
        </w:tc>
        <w:tc>
          <w:tcPr>
            <w:tcW w:w="1842" w:type="dxa"/>
            <w:tcBorders>
              <w:top w:val="nil"/>
              <w:left w:val="nil"/>
              <w:bottom w:val="single" w:sz="4" w:space="0" w:color="auto"/>
              <w:right w:val="single" w:sz="4" w:space="0" w:color="auto"/>
            </w:tcBorders>
            <w:shd w:val="clear" w:color="auto" w:fill="auto"/>
            <w:vAlign w:val="center"/>
            <w:hideMark/>
          </w:tcPr>
          <w:p w:rsidR="00F43D05" w:rsidRPr="009973D8" w:rsidRDefault="00F43D0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r>
      <w:tr w:rsidR="00F43D0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43D05" w:rsidRPr="009973D8" w:rsidRDefault="00F43D0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43D05" w:rsidRPr="009973D8" w:rsidRDefault="00F43D0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r>
      <w:tr w:rsidR="00F97CEB"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97CEB" w:rsidRPr="009973D8" w:rsidRDefault="00F97CE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w:t>
            </w:r>
            <w:proofErr w:type="gramStart"/>
            <w:r w:rsidRPr="009973D8">
              <w:rPr>
                <w:rFonts w:ascii="Times New Roman" w:eastAsia="Times New Roman" w:hAnsi="Times New Roman" w:cs="Times New Roman"/>
                <w:sz w:val="18"/>
                <w:szCs w:val="18"/>
                <w:lang w:eastAsia="ru-RU"/>
              </w:rPr>
              <w:t xml:space="preserve"> С</w:t>
            </w:r>
            <w:proofErr w:type="gramEnd"/>
            <w:r w:rsidRPr="009973D8">
              <w:rPr>
                <w:rFonts w:ascii="Times New Roman" w:eastAsia="Times New Roman" w:hAnsi="Times New Roman" w:cs="Times New Roman"/>
                <w:sz w:val="18"/>
                <w:szCs w:val="18"/>
                <w:lang w:eastAsia="ru-RU"/>
              </w:rPr>
              <w:t>: обрабатывающие производства</w:t>
            </w:r>
          </w:p>
        </w:tc>
        <w:tc>
          <w:tcPr>
            <w:tcW w:w="1842" w:type="dxa"/>
            <w:tcBorders>
              <w:top w:val="nil"/>
              <w:left w:val="nil"/>
              <w:bottom w:val="single" w:sz="4" w:space="0" w:color="auto"/>
              <w:right w:val="single" w:sz="4" w:space="0" w:color="auto"/>
            </w:tcBorders>
            <w:shd w:val="clear" w:color="auto" w:fill="auto"/>
            <w:vAlign w:val="center"/>
            <w:hideMark/>
          </w:tcPr>
          <w:p w:rsidR="00F97CEB" w:rsidRPr="009973D8" w:rsidRDefault="00F97CEB"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0,02</w:t>
            </w:r>
          </w:p>
        </w:tc>
        <w:tc>
          <w:tcPr>
            <w:tcW w:w="992"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227,76</w:t>
            </w:r>
          </w:p>
        </w:tc>
        <w:tc>
          <w:tcPr>
            <w:tcW w:w="851"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DD74C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DD74C0" w:rsidRPr="00796F34" w:rsidRDefault="00DD74C0"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7,50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100,00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F43D0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43D05" w:rsidRPr="009973D8" w:rsidRDefault="00F43D0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10 Производство пищевых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F43D05" w:rsidRPr="009973D8" w:rsidRDefault="00F43D0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r>
      <w:tr w:rsidR="00F43D05"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43D05" w:rsidRPr="009973D8" w:rsidRDefault="00F43D0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43D05" w:rsidRPr="009973D8" w:rsidRDefault="00F43D0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F43D05" w:rsidRPr="00796F34" w:rsidRDefault="00F43D0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11 Производство напитков</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12 Производство табачных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13 Производство текстильных изделий</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14 Производство одежды</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15 Производство кожи и изделий из кожи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17 Производство бумаги и бумажных изделий </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F97CEB"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97CEB" w:rsidRPr="009973D8" w:rsidRDefault="00F97CE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18 Деятельность полиграфическая и копирование носителей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F97CEB" w:rsidRPr="009973D8" w:rsidRDefault="00F97CEB"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0,02</w:t>
            </w:r>
          </w:p>
        </w:tc>
        <w:tc>
          <w:tcPr>
            <w:tcW w:w="992"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F97CEB"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97CEB" w:rsidRPr="009973D8" w:rsidRDefault="00F97CE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F97CEB" w:rsidRPr="009973D8" w:rsidRDefault="00F97CEB"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F97CEB" w:rsidRPr="00796F34" w:rsidRDefault="00F97CEB" w:rsidP="00796F34">
            <w:pPr>
              <w:jc w:val="center"/>
              <w:rPr>
                <w:rFonts w:ascii="Times New Roman" w:hAnsi="Times New Roman" w:cs="Times New Roman"/>
                <w:sz w:val="18"/>
                <w:szCs w:val="18"/>
              </w:rPr>
            </w:pPr>
            <w:r w:rsidRPr="00796F34">
              <w:rPr>
                <w:rFonts w:ascii="Times New Roman" w:hAnsi="Times New Roman" w:cs="Times New Roman"/>
                <w:sz w:val="18"/>
                <w:szCs w:val="18"/>
              </w:rPr>
              <w:t>40,00</w:t>
            </w:r>
          </w:p>
        </w:tc>
        <w:tc>
          <w:tcPr>
            <w:tcW w:w="992"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F97CEB" w:rsidRPr="00796F34" w:rsidRDefault="00F97CEB" w:rsidP="00796F34">
            <w:pPr>
              <w:jc w:val="center"/>
              <w:rPr>
                <w:rFonts w:ascii="Times New Roman" w:hAnsi="Times New Roman" w:cs="Times New Roman"/>
                <w:sz w:val="18"/>
                <w:szCs w:val="18"/>
              </w:rPr>
            </w:pPr>
          </w:p>
        </w:tc>
      </w:tr>
      <w:tr w:rsidR="007B6B35" w:rsidRPr="009973D8" w:rsidTr="00317FF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19 Производство кокса и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20 Производство химических веществ и химических продуктов</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21 Производство лекарственных средств и материалов, применяемых в медицинских целях</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22 Производство резиновых и пластмассовых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23 Производство прочей неметаллической минеральной продукции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24 Производство металлургическое </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26 Производство компьютеров, электронных и оптических изделий</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27 Производство электрического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28 Производство машин и оборудования, не включенных в другие группировки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29 Производство автотранспортных средств, прицепов и полуприцепов</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30 Производство прочих транспортных средств и оборудования</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31 Производство мебели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32 Производство прочих готовых изделий</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млн. руб. </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317FF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AE623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 D: Обеспечение электрической энергией, газом и паром; кондиционирование воздуха</w:t>
            </w:r>
          </w:p>
        </w:tc>
        <w:tc>
          <w:tcPr>
            <w:tcW w:w="1842" w:type="dxa"/>
            <w:tcBorders>
              <w:top w:val="nil"/>
              <w:left w:val="nil"/>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34,13</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91,52</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145,64</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149,88</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154,01</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140,30</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144,74</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148,75</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91,04</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104,26</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109,65</w:t>
            </w:r>
          </w:p>
        </w:tc>
      </w:tr>
      <w:tr w:rsidR="00AE623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49,92</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151,56</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156,72</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159,97</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92,45</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92,50</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92,60</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62,39</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69,20</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70,41</w:t>
            </w:r>
          </w:p>
        </w:tc>
      </w:tr>
      <w:tr w:rsidR="0067738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77380" w:rsidRPr="009973D8" w:rsidRDefault="0067738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w:t>
            </w:r>
            <w:proofErr w:type="gramStart"/>
            <w:r w:rsidRPr="009973D8">
              <w:rPr>
                <w:rFonts w:ascii="Times New Roman" w:eastAsia="Times New Roman" w:hAnsi="Times New Roman" w:cs="Times New Roman"/>
                <w:sz w:val="18"/>
                <w:szCs w:val="18"/>
                <w:lang w:eastAsia="ru-RU"/>
              </w:rPr>
              <w:t xml:space="preserve"> Е</w:t>
            </w:r>
            <w:proofErr w:type="gramEnd"/>
            <w:r w:rsidRPr="009973D8">
              <w:rPr>
                <w:rFonts w:ascii="Times New Roman" w:eastAsia="Times New Roman" w:hAnsi="Times New Roman" w:cs="Times New Roman"/>
                <w:sz w:val="18"/>
                <w:szCs w:val="18"/>
                <w:lang w:eastAsia="ru-RU"/>
              </w:rPr>
              <w:t>: Водоснабжение; водоотведение, организация сбора и утилизации отходов, деятельность по ликвидации загрязнений</w:t>
            </w:r>
          </w:p>
        </w:tc>
        <w:tc>
          <w:tcPr>
            <w:tcW w:w="1842" w:type="dxa"/>
            <w:tcBorders>
              <w:top w:val="nil"/>
              <w:left w:val="nil"/>
              <w:bottom w:val="single" w:sz="4" w:space="0" w:color="auto"/>
              <w:right w:val="single" w:sz="4" w:space="0" w:color="auto"/>
            </w:tcBorders>
            <w:shd w:val="clear" w:color="auto" w:fill="auto"/>
            <w:vAlign w:val="center"/>
            <w:hideMark/>
          </w:tcPr>
          <w:p w:rsidR="00677380" w:rsidRPr="009973D8" w:rsidRDefault="0067738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677380" w:rsidRPr="00796F34" w:rsidRDefault="00677380"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4,51</w:t>
            </w:r>
          </w:p>
        </w:tc>
        <w:tc>
          <w:tcPr>
            <w:tcW w:w="851"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67738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77380" w:rsidRPr="009973D8" w:rsidRDefault="0067738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677380" w:rsidRPr="009973D8" w:rsidRDefault="0067738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677380" w:rsidRPr="00796F34" w:rsidRDefault="00677380"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1"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77380" w:rsidRPr="00796F34" w:rsidRDefault="0067738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DD74C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 F: строительство</w:t>
            </w:r>
          </w:p>
        </w:tc>
        <w:tc>
          <w:tcPr>
            <w:tcW w:w="1842" w:type="dxa"/>
            <w:tcBorders>
              <w:top w:val="nil"/>
              <w:left w:val="nil"/>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DD74C0" w:rsidRPr="00796F34" w:rsidRDefault="00DD74C0"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68,40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28,04</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811,42</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788,09</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792,18</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803,25</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769,46</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776,88</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795,62</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698,17</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747,11</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787,55</w:t>
            </w:r>
          </w:p>
        </w:tc>
      </w:tr>
      <w:tr w:rsidR="00DD74C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DD74C0" w:rsidRPr="00796F34" w:rsidRDefault="00DD74C0"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315,95</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38,94</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2 747,85</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92,50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93,43</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94,10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93,70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93,94</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94,97</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87,25</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92,38</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94,54</w:t>
            </w:r>
          </w:p>
        </w:tc>
      </w:tr>
      <w:tr w:rsidR="00DD74C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 G: Торговля оптовая и розничная; ремонт автотранспортных средств и мотоциклов</w:t>
            </w:r>
          </w:p>
        </w:tc>
        <w:tc>
          <w:tcPr>
            <w:tcW w:w="1842" w:type="dxa"/>
            <w:tcBorders>
              <w:top w:val="nil"/>
              <w:left w:val="nil"/>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DD74C0" w:rsidRPr="00796F34" w:rsidRDefault="00DD74C0"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1,15</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DD74C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DD74C0" w:rsidRPr="00796F34" w:rsidRDefault="00DD74C0"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15,70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 I: Деятельность гостиниц и предприятий общественного питания</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DD74C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 H: Транспортировка и хранение</w:t>
            </w:r>
          </w:p>
        </w:tc>
        <w:tc>
          <w:tcPr>
            <w:tcW w:w="1842" w:type="dxa"/>
            <w:tcBorders>
              <w:top w:val="nil"/>
              <w:left w:val="nil"/>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181,01</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24,24</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337,78</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DD74C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68,22</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12,72</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1 323,47</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7B6B35" w:rsidRPr="009973D8" w:rsidTr="00DD74C0">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 J: Деятельность в области информации и связи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DD74C0">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DD74C0">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 K: Деятельность финансовая и страховая</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DD74C0">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DD74C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Раздел L: Деятельность по операциям с недвижимым имуществом</w:t>
            </w:r>
          </w:p>
        </w:tc>
        <w:tc>
          <w:tcPr>
            <w:tcW w:w="1842" w:type="dxa"/>
            <w:tcBorders>
              <w:top w:val="nil"/>
              <w:left w:val="nil"/>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DD74C0" w:rsidRPr="00796F34" w:rsidRDefault="00DD74C0"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143,65</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103,82</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DD74C0"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DD74C0" w:rsidRPr="00796F34" w:rsidRDefault="00DD74C0"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35,54</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68,63</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 M: Деятельность профессиональная, научная и техническая</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 N: Деятельность административная и сопутствующие дополнительные услуги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446CB2"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 O: Государственное управление и обеспечение военной безопасности; социальное обеспечение</w:t>
            </w:r>
          </w:p>
        </w:tc>
        <w:tc>
          <w:tcPr>
            <w:tcW w:w="1842" w:type="dxa"/>
            <w:tcBorders>
              <w:top w:val="nil"/>
              <w:left w:val="nil"/>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446CB2" w:rsidRPr="00796F34" w:rsidRDefault="00446CB2"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43,52</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55,18</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446CB2"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446CB2" w:rsidRPr="00796F34" w:rsidRDefault="00446CB2"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200,32</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120,41</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446CB2" w:rsidRPr="009973D8" w:rsidTr="00EC1D45">
        <w:trPr>
          <w:trHeight w:val="750"/>
        </w:trPr>
        <w:tc>
          <w:tcPr>
            <w:tcW w:w="3261" w:type="dxa"/>
            <w:tcBorders>
              <w:top w:val="nil"/>
              <w:left w:val="single" w:sz="4" w:space="0" w:color="auto"/>
              <w:bottom w:val="nil"/>
              <w:right w:val="single" w:sz="4" w:space="0" w:color="auto"/>
            </w:tcBorders>
            <w:shd w:val="clear" w:color="auto" w:fill="auto"/>
            <w:vAlign w:val="center"/>
            <w:hideMark/>
          </w:tcPr>
          <w:p w:rsidR="00446CB2" w:rsidRPr="009973D8" w:rsidRDefault="00446CB2"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 P: Образование</w:t>
            </w:r>
          </w:p>
        </w:tc>
        <w:tc>
          <w:tcPr>
            <w:tcW w:w="1842" w:type="dxa"/>
            <w:tcBorders>
              <w:top w:val="nil"/>
              <w:left w:val="nil"/>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446CB2" w:rsidRPr="00796F34" w:rsidRDefault="00446CB2"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274,82</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132,69</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281,10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177,67</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182,49</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187,48</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227,92</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235,95</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245,02</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446CB2" w:rsidRPr="009973D8" w:rsidTr="00EC1D45">
        <w:trPr>
          <w:trHeight w:val="7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446CB2" w:rsidRPr="00796F34" w:rsidRDefault="00446CB2"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134,39</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45,85</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201,18</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60,20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62,12</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63,40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123,11</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123,85</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125,30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446CB2"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 Q: Деятельность в области здравоохранения и социальных услуг</w:t>
            </w:r>
          </w:p>
        </w:tc>
        <w:tc>
          <w:tcPr>
            <w:tcW w:w="1842" w:type="dxa"/>
            <w:tcBorders>
              <w:top w:val="nil"/>
              <w:left w:val="nil"/>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446CB2" w:rsidRPr="00796F34" w:rsidRDefault="00446CB2"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19,93</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13,83</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446CB2" w:rsidRPr="009973D8" w:rsidTr="00EC1D4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446CB2" w:rsidRPr="00796F34" w:rsidRDefault="00446CB2"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37,86</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65,92</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DD74C0" w:rsidRPr="009973D8" w:rsidTr="00EC1D45">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 R: Деятельность в области культуры, спорта, организации досуга и развлечений</w:t>
            </w:r>
          </w:p>
        </w:tc>
        <w:tc>
          <w:tcPr>
            <w:tcW w:w="1842" w:type="dxa"/>
            <w:tcBorders>
              <w:top w:val="nil"/>
              <w:left w:val="nil"/>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DD74C0" w:rsidRPr="00796F34" w:rsidRDefault="00DD74C0"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3,71</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DD74C0" w:rsidRPr="009973D8" w:rsidTr="00EC1D45">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DD74C0" w:rsidRPr="009973D8" w:rsidRDefault="00DD74C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DD74C0" w:rsidRPr="00796F34" w:rsidRDefault="00DD74C0"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х</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DD74C0" w:rsidRPr="00796F34" w:rsidRDefault="00DD74C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446CB2" w:rsidRPr="009973D8" w:rsidTr="00EC1D45">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Раздел S: Предоставление прочих видов услуг</w:t>
            </w:r>
          </w:p>
        </w:tc>
        <w:tc>
          <w:tcPr>
            <w:tcW w:w="1842" w:type="dxa"/>
            <w:tcBorders>
              <w:top w:val="nil"/>
              <w:left w:val="nil"/>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446CB2" w:rsidRPr="00796F34" w:rsidRDefault="00446CB2"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149,48</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352,11</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446CB2" w:rsidRPr="009973D8" w:rsidTr="00EC1D45">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Индекс физического объема</w:t>
            </w:r>
          </w:p>
        </w:tc>
        <w:tc>
          <w:tcPr>
            <w:tcW w:w="1842" w:type="dxa"/>
            <w:tcBorders>
              <w:top w:val="nil"/>
              <w:left w:val="nil"/>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446CB2" w:rsidRPr="00796F34" w:rsidRDefault="00446CB2"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424,39</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223,68</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7B6B35" w:rsidRPr="009973D8" w:rsidTr="00D23B72">
        <w:trPr>
          <w:trHeight w:val="15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AE6230"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Собственные средства</w:t>
            </w:r>
          </w:p>
        </w:tc>
        <w:tc>
          <w:tcPr>
            <w:tcW w:w="1842" w:type="dxa"/>
            <w:tcBorders>
              <w:top w:val="nil"/>
              <w:left w:val="nil"/>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152,03</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16,75</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314,77</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74,10</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76,32</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83,65</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94,50</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98,63</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109,00</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99,00</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104,27</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116,00</w:t>
            </w:r>
          </w:p>
        </w:tc>
      </w:tr>
      <w:tr w:rsidR="00AE6230"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Привлеченные средства</w:t>
            </w:r>
          </w:p>
        </w:tc>
        <w:tc>
          <w:tcPr>
            <w:tcW w:w="1842" w:type="dxa"/>
            <w:tcBorders>
              <w:top w:val="nil"/>
              <w:left w:val="nil"/>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10 083,26</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696,87</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1 434,81</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1 037,30</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1 048,23</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1 061,10</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1 043,17</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1 058,94</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1 080,38</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690,20</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747,11</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781,20</w:t>
            </w: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Кредиты банков</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в том числе кредиты иностранных банков</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7B6B35"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Заемные средства других организаций</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AE6230"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Бюджетные средства</w:t>
            </w:r>
          </w:p>
        </w:tc>
        <w:tc>
          <w:tcPr>
            <w:tcW w:w="1842" w:type="dxa"/>
            <w:tcBorders>
              <w:top w:val="nil"/>
              <w:left w:val="nil"/>
              <w:bottom w:val="single" w:sz="4" w:space="0" w:color="auto"/>
              <w:right w:val="single" w:sz="4" w:space="0" w:color="auto"/>
            </w:tcBorders>
            <w:shd w:val="clear" w:color="auto" w:fill="auto"/>
            <w:vAlign w:val="center"/>
            <w:hideMark/>
          </w:tcPr>
          <w:p w:rsidR="00AE6230" w:rsidRPr="009973D8" w:rsidRDefault="00AE6230"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596,73</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417,07</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704,71</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228,60</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231,97</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236,30</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324,20</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331,34</w:t>
            </w:r>
          </w:p>
        </w:tc>
        <w:tc>
          <w:tcPr>
            <w:tcW w:w="850"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343,30</w:t>
            </w:r>
          </w:p>
        </w:tc>
        <w:tc>
          <w:tcPr>
            <w:tcW w:w="851"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E6230" w:rsidRPr="00796F34" w:rsidRDefault="00AE6230"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7B6B35"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7B6B35" w:rsidRPr="009973D8" w:rsidRDefault="007B6B35"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7B6B35" w:rsidRPr="00796F34" w:rsidRDefault="007B6B35" w:rsidP="00796F34">
            <w:pPr>
              <w:spacing w:after="0" w:line="240" w:lineRule="auto"/>
              <w:jc w:val="center"/>
              <w:rPr>
                <w:rFonts w:ascii="Times New Roman" w:eastAsia="Times New Roman" w:hAnsi="Times New Roman" w:cs="Times New Roman"/>
                <w:sz w:val="18"/>
                <w:szCs w:val="18"/>
                <w:lang w:eastAsia="ru-RU"/>
              </w:rPr>
            </w:pPr>
          </w:p>
        </w:tc>
      </w:tr>
      <w:tr w:rsidR="00446CB2"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федеральный бюджет</w:t>
            </w:r>
          </w:p>
        </w:tc>
        <w:tc>
          <w:tcPr>
            <w:tcW w:w="1842" w:type="dxa"/>
            <w:tcBorders>
              <w:top w:val="nil"/>
              <w:left w:val="nil"/>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446CB2" w:rsidRPr="00796F34" w:rsidRDefault="00446CB2"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27,46</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17,89</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446CB2"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бюджеты субъектов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508,76</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259,31</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675,78</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182,10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184,30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187,40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302,00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307,10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316,00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446CB2"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из местных бюджетов</w:t>
            </w:r>
          </w:p>
        </w:tc>
        <w:tc>
          <w:tcPr>
            <w:tcW w:w="1842" w:type="dxa"/>
            <w:tcBorders>
              <w:top w:val="nil"/>
              <w:left w:val="nil"/>
              <w:bottom w:val="single" w:sz="4" w:space="0" w:color="auto"/>
              <w:right w:val="single" w:sz="4" w:space="0" w:color="auto"/>
            </w:tcBorders>
            <w:shd w:val="clear" w:color="auto" w:fill="auto"/>
            <w:vAlign w:val="center"/>
            <w:hideMark/>
          </w:tcPr>
          <w:p w:rsidR="00446CB2" w:rsidRPr="009973D8" w:rsidRDefault="00446CB2"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60,51</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139,87</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28,93</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46,50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47,67</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48,90</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22,20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24,24</w:t>
            </w:r>
          </w:p>
        </w:tc>
        <w:tc>
          <w:tcPr>
            <w:tcW w:w="850"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27,30</w:t>
            </w:r>
          </w:p>
        </w:tc>
        <w:tc>
          <w:tcPr>
            <w:tcW w:w="851"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46CB2" w:rsidRPr="00796F34" w:rsidRDefault="00446CB2"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9849CF"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Прочие</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9 485,12</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279,20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70,20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73,56</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76,70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1,37</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3,20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4,28</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9849CF" w:rsidRPr="009973D8" w:rsidTr="00EC1D45">
        <w:trPr>
          <w:trHeight w:val="3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Ввод в действие основных фондов в ценах соответствующих лет</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r>
      <w:tr w:rsidR="009849CF"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Коэффициент обновления основных фондов</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r>
      <w:tr w:rsidR="009849CF" w:rsidRPr="009973D8" w:rsidTr="00EC1D45">
        <w:trPr>
          <w:trHeight w:val="12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Объем инвестиций в основной капитал, направляемый на реализацию государственных и муниципальных программ за счет всех источников финансирования</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569,27</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399,18</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704,71</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228,60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231,97</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236,30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324,20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331,34</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343,30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9849CF"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 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r>
      <w:tr w:rsidR="009849CF" w:rsidRPr="009973D8" w:rsidTr="00EC1D45">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за счет средств бюджета субъекта Российской Федерации - всего</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508,76</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259,31</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675,78</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182,10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184,30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187,40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302,00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307,10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316,00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9849CF"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за счет бюджета муниципального образования - всего</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60,51</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139,87</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28,93</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46,50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47,67</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48,90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22,20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24,24</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27,30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9849CF" w:rsidRPr="009973D8" w:rsidTr="00D23B72">
        <w:trPr>
          <w:trHeight w:val="1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6. Бюджет муниципального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p>
        </w:tc>
      </w:tr>
      <w:tr w:rsidR="001B624B" w:rsidRPr="009973D8" w:rsidTr="00EC1D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Доходы бюджета муниципального образования - всего</w:t>
            </w:r>
          </w:p>
        </w:tc>
        <w:tc>
          <w:tcPr>
            <w:tcW w:w="1842" w:type="dxa"/>
            <w:tcBorders>
              <w:top w:val="nil"/>
              <w:left w:val="nil"/>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color w:val="000000"/>
                <w:sz w:val="18"/>
                <w:szCs w:val="18"/>
                <w:lang w:eastAsia="ru-RU"/>
              </w:rPr>
              <w:t>3 738,38</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3 546,73</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3 634,63</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3 056,59</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3 072,46</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3 087,78</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3 243,75</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3 260,50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3 276,86</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3 435,53</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3 455,83</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3 473,15</w:t>
            </w:r>
          </w:p>
        </w:tc>
      </w:tr>
      <w:tr w:rsidR="001B624B" w:rsidRPr="009973D8" w:rsidTr="00EC1D45">
        <w:trPr>
          <w:trHeight w:val="375"/>
        </w:trPr>
        <w:tc>
          <w:tcPr>
            <w:tcW w:w="3261" w:type="dxa"/>
            <w:tcBorders>
              <w:top w:val="nil"/>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Налоговые и неналоговые доходы - всего</w:t>
            </w:r>
          </w:p>
        </w:tc>
        <w:tc>
          <w:tcPr>
            <w:tcW w:w="1842" w:type="dxa"/>
            <w:tcBorders>
              <w:top w:val="nil"/>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nil"/>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color w:val="000000"/>
                <w:sz w:val="18"/>
                <w:szCs w:val="18"/>
                <w:lang w:eastAsia="ru-RU"/>
              </w:rPr>
              <w:t>477,89</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493,74</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462,55</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461,97</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464,80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467,08</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470,21</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473,02</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475,44</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473,39</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478,80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481,23</w:t>
            </w:r>
          </w:p>
        </w:tc>
      </w:tr>
      <w:tr w:rsidR="001B624B" w:rsidRPr="009973D8" w:rsidTr="00EC1D45">
        <w:trPr>
          <w:trHeight w:val="75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Налоговые доходы бюджета муниципального образования - всего</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color w:val="000000"/>
                <w:sz w:val="18"/>
                <w:szCs w:val="18"/>
                <w:lang w:eastAsia="ru-RU"/>
              </w:rPr>
              <w:t>420,69</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432,76</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412,68</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417,42</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420,03</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422,09</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425,11</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427,69</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429,88</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429,95</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435,14</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437,35</w:t>
            </w:r>
          </w:p>
        </w:tc>
      </w:tr>
      <w:tr w:rsidR="001B624B" w:rsidRPr="009973D8" w:rsidTr="00D501AD">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в том числе:</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r>
      <w:tr w:rsidR="001B624B" w:rsidRPr="009973D8" w:rsidTr="00875186">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налог на доходы физических лиц</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319,50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337,40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322,90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324,60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326,20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327,80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327,90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329,50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331,20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328,50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332,70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334,40</w:t>
            </w:r>
          </w:p>
        </w:tc>
      </w:tr>
      <w:tr w:rsidR="001B624B" w:rsidRPr="009973D8" w:rsidTr="00875186">
        <w:trPr>
          <w:trHeight w:val="36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акцизы</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33,97</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31,27</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29,53</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32,60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32,81</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32,97</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36,46</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36,64</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36,82</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40,16</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40,36</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40,56</w:t>
            </w:r>
          </w:p>
        </w:tc>
      </w:tr>
      <w:tr w:rsidR="001B624B" w:rsidRPr="009973D8" w:rsidTr="00875186">
        <w:trPr>
          <w:trHeight w:val="75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налог, взимаемый в связи с применением упрощенной системы налогообложения</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50,17</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46,56</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42,46</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42,66</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42,88</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43,09</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43,09</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43,31</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43,53</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43,52</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43,74</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43,96</w:t>
            </w:r>
          </w:p>
        </w:tc>
      </w:tr>
      <w:tr w:rsidR="001B624B" w:rsidRPr="009973D8" w:rsidTr="00875186">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налог на имущество физических лиц</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1,80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2,40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2,67</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2,75</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2,77</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2,78</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2,76</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2,78</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2,79</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2,79</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2,80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2,81</w:t>
            </w:r>
          </w:p>
        </w:tc>
      </w:tr>
      <w:tr w:rsidR="001B624B" w:rsidRPr="009973D8" w:rsidTr="00875186">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земельный налог</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11,22</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9,82</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11,06</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10,70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11,24</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11,30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10,70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11,24</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11,30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10,70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11,24</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11,30</w:t>
            </w:r>
          </w:p>
        </w:tc>
      </w:tr>
      <w:tr w:rsidR="001B624B" w:rsidRPr="009973D8" w:rsidTr="00875186">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Прочие налоги и сборы</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4,03</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5,31</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4,06</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4,11</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4,13</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4,15</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4,20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4,22</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4,24</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4,28</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4,30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4,32</w:t>
            </w:r>
          </w:p>
        </w:tc>
      </w:tr>
      <w:tr w:rsidR="001B624B" w:rsidRPr="009973D8" w:rsidTr="00875186">
        <w:trPr>
          <w:trHeight w:val="3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 xml:space="preserve">Неналоговые доходы - всего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57,20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60,98</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49,87</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44,55</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44,77</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44,99</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45,10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45,33</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45,56</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43,44</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43,66</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43,88</w:t>
            </w:r>
          </w:p>
        </w:tc>
      </w:tr>
      <w:tr w:rsidR="001B624B"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Безвозмездные поступления</w:t>
            </w:r>
          </w:p>
        </w:tc>
        <w:tc>
          <w:tcPr>
            <w:tcW w:w="1842" w:type="dxa"/>
            <w:tcBorders>
              <w:top w:val="nil"/>
              <w:left w:val="nil"/>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3 260,49</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3 052,99</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3 172,08</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2 594,62</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2 607,66</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2 620,70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2 773,54</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2 787,48</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2 801,42</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2 962,14</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2 977,03</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2 991,92</w:t>
            </w:r>
          </w:p>
        </w:tc>
      </w:tr>
      <w:tr w:rsidR="001B624B"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r>
      <w:tr w:rsidR="001B624B"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субсидии местным бюджетам</w:t>
            </w:r>
          </w:p>
        </w:tc>
        <w:tc>
          <w:tcPr>
            <w:tcW w:w="1842" w:type="dxa"/>
            <w:tcBorders>
              <w:top w:val="nil"/>
              <w:left w:val="nil"/>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646,35</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400,87</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655,10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358,82</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360,62</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362,42</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520,09</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522,70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525,31</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555,45</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558,24</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561,03</w:t>
            </w:r>
          </w:p>
        </w:tc>
      </w:tr>
      <w:tr w:rsidR="001B624B"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субвенции местным бюджетам</w:t>
            </w:r>
          </w:p>
        </w:tc>
        <w:tc>
          <w:tcPr>
            <w:tcW w:w="1842" w:type="dxa"/>
            <w:tcBorders>
              <w:top w:val="nil"/>
              <w:left w:val="nil"/>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1 486,53</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1 519,27</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1 669,66</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1 556,43</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1 564,25</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1 572,07</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1 573,98</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1 581,89</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1 589,80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1 589,72</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1 597,71</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1 605,70</w:t>
            </w:r>
          </w:p>
        </w:tc>
      </w:tr>
      <w:tr w:rsidR="001B624B"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дотации местным бюджетам</w:t>
            </w:r>
          </w:p>
        </w:tc>
        <w:tc>
          <w:tcPr>
            <w:tcW w:w="1842" w:type="dxa"/>
            <w:tcBorders>
              <w:top w:val="nil"/>
              <w:left w:val="nil"/>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943,05</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1 023,33</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812,66</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670,25</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673,62</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676,99</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670,25</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673,62</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676,99</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670,25</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673,62</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676,99</w:t>
            </w:r>
          </w:p>
        </w:tc>
      </w:tr>
      <w:tr w:rsidR="001B624B"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в том числе:</w:t>
            </w:r>
          </w:p>
        </w:tc>
        <w:tc>
          <w:tcPr>
            <w:tcW w:w="1842" w:type="dxa"/>
            <w:tcBorders>
              <w:top w:val="nil"/>
              <w:left w:val="nil"/>
              <w:bottom w:val="single" w:sz="4" w:space="0" w:color="auto"/>
              <w:right w:val="single" w:sz="4" w:space="0" w:color="auto"/>
            </w:tcBorders>
            <w:shd w:val="clear" w:color="auto" w:fill="auto"/>
            <w:noWrap/>
            <w:vAlign w:val="bottom"/>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B624B" w:rsidRPr="00796F34" w:rsidRDefault="001B624B" w:rsidP="00796F34">
            <w:pPr>
              <w:spacing w:after="0" w:line="36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r>
      <w:tr w:rsidR="001B624B"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дотации на выравнивание бюджетной обеспеченности</w:t>
            </w:r>
          </w:p>
        </w:tc>
        <w:tc>
          <w:tcPr>
            <w:tcW w:w="1842" w:type="dxa"/>
            <w:tcBorders>
              <w:top w:val="nil"/>
              <w:left w:val="nil"/>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576,54</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622,49</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648,22</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643,56</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646,80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650,03</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643,56</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646,80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650,03</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643,56</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646,80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650,03</w:t>
            </w:r>
          </w:p>
        </w:tc>
      </w:tr>
      <w:tr w:rsidR="001B624B"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Расходы бюджета муниципального образования - всего</w:t>
            </w:r>
          </w:p>
        </w:tc>
        <w:tc>
          <w:tcPr>
            <w:tcW w:w="1842" w:type="dxa"/>
            <w:tcBorders>
              <w:top w:val="nil"/>
              <w:left w:val="nil"/>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3 666,67</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3 528,48</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3 697,90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3 056,59</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3 072,46</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3 087,78</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3 243,75</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3 260,50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3 276,86</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3 435,53</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3 455,83</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3 473,15</w:t>
            </w:r>
          </w:p>
        </w:tc>
      </w:tr>
      <w:tr w:rsidR="001B624B" w:rsidRPr="009973D8" w:rsidTr="00D501AD">
        <w:trPr>
          <w:trHeight w:val="375"/>
        </w:trPr>
        <w:tc>
          <w:tcPr>
            <w:tcW w:w="3261" w:type="dxa"/>
            <w:tcBorders>
              <w:top w:val="nil"/>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в том числе по направлениям:</w:t>
            </w:r>
          </w:p>
        </w:tc>
        <w:tc>
          <w:tcPr>
            <w:tcW w:w="1842" w:type="dxa"/>
            <w:tcBorders>
              <w:top w:val="nil"/>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1134" w:type="dxa"/>
            <w:tcBorders>
              <w:top w:val="nil"/>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p>
        </w:tc>
      </w:tr>
      <w:tr w:rsidR="001B624B" w:rsidRPr="009973D8" w:rsidTr="00875186">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общегосударственные вопросы</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550,30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559,17</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528,61</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416,49</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420,70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422,30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421,00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425,50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427,10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424,30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428,40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430,00</w:t>
            </w:r>
          </w:p>
        </w:tc>
      </w:tr>
      <w:tr w:rsidR="001B624B" w:rsidRPr="009973D8" w:rsidTr="00875186">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национальная оборона</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2,70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2,27</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2,18</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2,00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2,20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2,40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2,08</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2,29</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2,50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2,30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2,45</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2,50</w:t>
            </w:r>
          </w:p>
        </w:tc>
      </w:tr>
      <w:tr w:rsidR="001B624B" w:rsidRPr="009973D8" w:rsidTr="00875186">
        <w:trPr>
          <w:trHeight w:val="75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23,40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60,00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24,12</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18,10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18,55</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18,72</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18,20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18,59</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18,75</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19,40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19,50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19,60</w:t>
            </w:r>
          </w:p>
        </w:tc>
      </w:tr>
      <w:tr w:rsidR="001B624B" w:rsidRPr="009973D8" w:rsidTr="00875186">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национальная экономика</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388,00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321,75</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212,44</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193,47</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194,85</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195,60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196,32</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197,70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199,48</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210,70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212,30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213,02</w:t>
            </w:r>
          </w:p>
        </w:tc>
      </w:tr>
      <w:tr w:rsidR="001B624B" w:rsidRPr="009973D8" w:rsidTr="00875186">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жилищно-коммунальное хозяйство</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713,17</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559,00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592,99</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518,40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520,42</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522,32</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524,45</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525,35</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532,50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526,60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528,15</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533,26</w:t>
            </w:r>
          </w:p>
        </w:tc>
      </w:tr>
      <w:tr w:rsidR="001B624B" w:rsidRPr="009973D8" w:rsidTr="00875186">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охрана окружающей среды</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0,10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0,15</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0,12</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1B624B" w:rsidRPr="009973D8" w:rsidTr="00875186">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образование</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1606,80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1566,94</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1836,54</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1516,03</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1520,03</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1527,40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1688,98</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1692,54</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1694,67</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1818,00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1822,00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1827,71</w:t>
            </w:r>
          </w:p>
        </w:tc>
      </w:tr>
      <w:tr w:rsidR="001B624B" w:rsidRPr="009973D8" w:rsidTr="00875186">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культура, кинематография</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136,90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157,52</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181,80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129,00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130,20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131,20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129,04</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130,25</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131,50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133,47</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134,68</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135,50</w:t>
            </w:r>
          </w:p>
        </w:tc>
      </w:tr>
      <w:tr w:rsidR="001B624B" w:rsidRPr="009973D8" w:rsidTr="00875186">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здравоохранение</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0,77</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0,82</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1B624B" w:rsidRPr="009973D8" w:rsidTr="00875186">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социальная политика</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115,80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161,46</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190,79</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157,80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159,00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160,32</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158,06</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161,26</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162,22</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177,31</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181,10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182,50</w:t>
            </w:r>
          </w:p>
        </w:tc>
      </w:tr>
      <w:tr w:rsidR="001B624B" w:rsidRPr="009973D8" w:rsidTr="00875186">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физическая культура и спорт</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102,60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107,10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104,89</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83,20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84,30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84,90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83,22</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84,42</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85,10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100,45</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103,74</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104,94</w:t>
            </w:r>
          </w:p>
        </w:tc>
      </w:tr>
      <w:tr w:rsidR="001B624B" w:rsidRPr="009973D8" w:rsidTr="00875186">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средства массовой информации</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26,80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30,99</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22,50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22,00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22,10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22,50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22,30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22,49</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22,92</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22,90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23,40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24,00</w:t>
            </w:r>
          </w:p>
        </w:tc>
      </w:tr>
      <w:tr w:rsidR="001B624B" w:rsidRPr="009973D8" w:rsidTr="00875186">
        <w:trPr>
          <w:trHeight w:val="37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1842" w:type="dxa"/>
            <w:tcBorders>
              <w:top w:val="single" w:sz="4" w:space="0" w:color="auto"/>
              <w:left w:val="nil"/>
              <w:bottom w:val="nil"/>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nil"/>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0,10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1,40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0,10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0,10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0,11</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0,12</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0,10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0,11</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0,12</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0,10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0,11</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0,12</w:t>
            </w:r>
          </w:p>
        </w:tc>
      </w:tr>
      <w:tr w:rsidR="001B624B" w:rsidRPr="009973D8" w:rsidTr="00875186">
        <w:trPr>
          <w:trHeight w:val="7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Дефици</w:t>
            </w:r>
            <w:proofErr w:type="gramStart"/>
            <w:r w:rsidRPr="009973D8">
              <w:rPr>
                <w:rFonts w:ascii="Times New Roman" w:eastAsia="Times New Roman" w:hAnsi="Times New Roman" w:cs="Times New Roman"/>
                <w:sz w:val="18"/>
                <w:szCs w:val="18"/>
                <w:lang w:eastAsia="ru-RU"/>
              </w:rPr>
              <w:t>т(</w:t>
            </w:r>
            <w:proofErr w:type="gramEnd"/>
            <w:r w:rsidRPr="009973D8">
              <w:rPr>
                <w:rFonts w:ascii="Times New Roman" w:eastAsia="Times New Roman" w:hAnsi="Times New Roman" w:cs="Times New Roman"/>
                <w:sz w:val="18"/>
                <w:szCs w:val="18"/>
                <w:lang w:eastAsia="ru-RU"/>
              </w:rPr>
              <w:t>-),профицит(+)бюджета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71,71</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9031D8"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18,25</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9031D8"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- 63,27</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9031D8" w:rsidP="00796F34">
            <w:pPr>
              <w:spacing w:after="0" w:line="36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sz w:val="18"/>
                <w:szCs w:val="18"/>
              </w:rPr>
            </w:pPr>
            <w:r w:rsidRPr="00796F34">
              <w:rPr>
                <w:rFonts w:ascii="Times New Roman" w:hAnsi="Times New Roman" w:cs="Times New Roman"/>
                <w:sz w:val="18"/>
                <w:szCs w:val="18"/>
              </w:rPr>
              <w:t>0,00</w:t>
            </w:r>
          </w:p>
        </w:tc>
      </w:tr>
      <w:tr w:rsidR="001B624B"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Муниципальный долг</w:t>
            </w:r>
          </w:p>
        </w:tc>
        <w:tc>
          <w:tcPr>
            <w:tcW w:w="1842" w:type="dxa"/>
            <w:tcBorders>
              <w:top w:val="nil"/>
              <w:left w:val="nil"/>
              <w:bottom w:val="single" w:sz="4" w:space="0" w:color="auto"/>
              <w:right w:val="single" w:sz="4" w:space="0" w:color="auto"/>
            </w:tcBorders>
            <w:shd w:val="clear" w:color="auto" w:fill="auto"/>
            <w:vAlign w:val="center"/>
            <w:hideMark/>
          </w:tcPr>
          <w:p w:rsidR="001B624B" w:rsidRPr="009973D8" w:rsidRDefault="001B624B" w:rsidP="00566A84">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млн</w:t>
            </w:r>
            <w:proofErr w:type="gramStart"/>
            <w:r w:rsidRPr="009973D8">
              <w:rPr>
                <w:rFonts w:ascii="Times New Roman" w:eastAsia="Times New Roman" w:hAnsi="Times New Roman" w:cs="Times New Roman"/>
                <w:sz w:val="18"/>
                <w:szCs w:val="18"/>
                <w:lang w:eastAsia="ru-RU"/>
              </w:rPr>
              <w:t>.р</w:t>
            </w:r>
            <w:proofErr w:type="gramEnd"/>
            <w:r w:rsidRPr="009973D8">
              <w:rPr>
                <w:rFonts w:ascii="Times New Roman" w:eastAsia="Times New Roman" w:hAnsi="Times New Roman" w:cs="Times New Roman"/>
                <w:sz w:val="18"/>
                <w:szCs w:val="18"/>
                <w:lang w:eastAsia="ru-RU"/>
              </w:rPr>
              <w:t>уб</w:t>
            </w:r>
            <w:proofErr w:type="spellEnd"/>
            <w:r w:rsidRPr="009973D8">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131,09</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97,03</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97,04</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116,98</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129,98</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136,48</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100,52</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111,69</w:t>
            </w:r>
          </w:p>
        </w:tc>
        <w:tc>
          <w:tcPr>
            <w:tcW w:w="850"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117,27</w:t>
            </w:r>
          </w:p>
        </w:tc>
        <w:tc>
          <w:tcPr>
            <w:tcW w:w="851"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104,28</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115,87</w:t>
            </w:r>
          </w:p>
        </w:tc>
        <w:tc>
          <w:tcPr>
            <w:tcW w:w="992" w:type="dxa"/>
            <w:tcBorders>
              <w:top w:val="nil"/>
              <w:left w:val="nil"/>
              <w:bottom w:val="single" w:sz="4" w:space="0" w:color="auto"/>
              <w:right w:val="single" w:sz="4" w:space="0" w:color="auto"/>
            </w:tcBorders>
            <w:shd w:val="clear" w:color="auto" w:fill="auto"/>
            <w:vAlign w:val="center"/>
          </w:tcPr>
          <w:p w:rsidR="001B624B" w:rsidRPr="00796F34" w:rsidRDefault="001B624B" w:rsidP="00796F34">
            <w:pPr>
              <w:spacing w:after="0" w:line="360" w:lineRule="auto"/>
              <w:jc w:val="center"/>
              <w:rPr>
                <w:rFonts w:ascii="Times New Roman" w:hAnsi="Times New Roman" w:cs="Times New Roman"/>
                <w:bCs/>
                <w:sz w:val="18"/>
                <w:szCs w:val="18"/>
              </w:rPr>
            </w:pPr>
            <w:r w:rsidRPr="00796F34">
              <w:rPr>
                <w:rFonts w:ascii="Times New Roman" w:hAnsi="Times New Roman" w:cs="Times New Roman"/>
                <w:bCs/>
                <w:sz w:val="18"/>
                <w:szCs w:val="18"/>
              </w:rPr>
              <w:t>121,66</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7. Денежные доходы и расходы населения</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CC1E6E">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Денежные доходы населения</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6"/>
                <w:szCs w:val="16"/>
                <w:lang w:eastAsia="ru-RU"/>
              </w:rPr>
            </w:pPr>
            <w:r w:rsidRPr="00796F34">
              <w:rPr>
                <w:rFonts w:ascii="Times New Roman" w:eastAsia="Times New Roman" w:hAnsi="Times New Roman" w:cs="Times New Roman"/>
                <w:color w:val="000000"/>
                <w:sz w:val="16"/>
                <w:szCs w:val="16"/>
                <w:lang w:eastAsia="ru-RU"/>
              </w:rPr>
              <w:t>9 553,17</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9670,89</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9840,68</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10029,76</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10037,54</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10044,97</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10267,18</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10282,72</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10297,93</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10556,00</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10579,71</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10610,83</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доходы от предпринимательской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CC1E6E">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оплата труда</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6 773,48</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6860,73</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7001,38</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7148,09</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7151,91</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7155,41</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7330,37</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7337,86</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7345,03</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7550,28</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7561,66</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7580,40</w:t>
            </w:r>
          </w:p>
        </w:tc>
      </w:tr>
      <w:tr w:rsidR="009849CF" w:rsidRPr="009973D8" w:rsidTr="00875186">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другие доходы (включая "скрытые", от продажи валюты, денежные переводы и пр.)</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доходы от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CC1E6E">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социальные выплаты</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2 356,58</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2384,11</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2409,59</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2448,08</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2451,84</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2455,57</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2498,69</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2506,32</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2513,96</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2562,39</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2574,10</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2585,86</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CC1E6E">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пенсии</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1 783,98</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1803,68</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1828,97</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1857,53</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1861,14</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1864,74</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1897,53</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1904,88</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1912,24</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1949,62</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1960,92</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1972,26</w:t>
            </w:r>
          </w:p>
        </w:tc>
      </w:tr>
      <w:tr w:rsidR="009849CF" w:rsidRPr="009973D8" w:rsidTr="00CC1E6E">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пособия и социальная помощь</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557,71</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565,76</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565,86</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575,68</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575,82</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575,95</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586,17</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586,44</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586,72</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597,66</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598,06</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598,48</w:t>
            </w:r>
          </w:p>
        </w:tc>
      </w:tr>
      <w:tr w:rsidR="009849CF" w:rsidRPr="009973D8" w:rsidTr="00CC1E6E">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стипендии</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7,758</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8,207</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8,267</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8,328</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8,329</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8,330</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8,392</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8,394</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8,396</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8,459</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8,462</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8,465</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Реальные денежные доходы населения</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101,45</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95,10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95,30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98,51</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98,70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98,74</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99,30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99,41</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99,47</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100,04</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100,09</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100,12</w:t>
            </w:r>
          </w:p>
        </w:tc>
      </w:tr>
      <w:tr w:rsidR="009849CF" w:rsidRPr="009973D8" w:rsidTr="00A34967">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Среднедушевые денежные доходы (в месяц) </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6"/>
                <w:szCs w:val="16"/>
                <w:lang w:eastAsia="ru-RU"/>
              </w:rPr>
            </w:pPr>
            <w:r w:rsidRPr="00796F34">
              <w:rPr>
                <w:rFonts w:ascii="Times New Roman" w:eastAsia="Times New Roman" w:hAnsi="Times New Roman" w:cs="Times New Roman"/>
                <w:color w:val="000000"/>
                <w:sz w:val="16"/>
                <w:szCs w:val="16"/>
                <w:lang w:eastAsia="ru-RU"/>
              </w:rPr>
              <w:t>34 445,19</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35339,09</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36476,16</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37676,41</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37702,24</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37726,75</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39038,11</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39081,14</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39124,67</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40552,57</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40609,98</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40695,69</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Средний размер назначенных пенсий</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6"/>
                <w:szCs w:val="16"/>
                <w:lang w:eastAsia="ru-RU"/>
              </w:rPr>
            </w:pPr>
            <w:r w:rsidRPr="00796F34">
              <w:rPr>
                <w:rFonts w:ascii="Times New Roman" w:eastAsia="Times New Roman" w:hAnsi="Times New Roman" w:cs="Times New Roman"/>
                <w:color w:val="000000"/>
                <w:sz w:val="16"/>
                <w:szCs w:val="16"/>
                <w:lang w:eastAsia="ru-RU"/>
              </w:rPr>
              <w:t>20 864,13</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21 566,86</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22 297,98</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23 058,33</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23 062,80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23 067,26</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23 858,45</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23 867,69</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23 876,92</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24 700,65</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24 714,99</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24 729,33</w:t>
            </w:r>
          </w:p>
        </w:tc>
      </w:tr>
      <w:tr w:rsidR="009849CF"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Реальный размер назначенных пенсий</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lastRenderedPageBreak/>
              <w:t>Величина прожиточного минимума (в среднем на душу населения)</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руб. в месяц</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Численность населения с денежными доходами ниже величины прожиточного минимума</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от общей численности населения субъекта</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A34967">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Расходы населения</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7 644,65</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7699,52</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7819,10</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7944,91</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7947,15</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7953,77</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8092,00</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8098,86</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8111,75</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8262,94</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8276,57</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8304,49</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том числе:</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A34967">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покупка товаров и оплата услуг</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5 656,23</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5710,48</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5809,65</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5913,94</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5915,19</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5920,77</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6036,07</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6040,91</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6051,74</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6178,51</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6189,06</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6214,18</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из них покупка товаров</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9849CF" w:rsidRPr="00796F34" w:rsidRDefault="009849CF" w:rsidP="00796F34">
            <w:pPr>
              <w:spacing w:after="0" w:line="240" w:lineRule="auto"/>
              <w:jc w:val="center"/>
              <w:rPr>
                <w:rFonts w:ascii="Times New Roman" w:eastAsia="Times New Roman" w:hAnsi="Times New Roman" w:cs="Times New Roman"/>
                <w:sz w:val="18"/>
                <w:szCs w:val="18"/>
                <w:lang w:eastAsia="ru-RU"/>
              </w:rPr>
            </w:pPr>
            <w:r w:rsidRPr="00796F34">
              <w:rPr>
                <w:rFonts w:ascii="Times New Roman" w:eastAsia="Times New Roman" w:hAnsi="Times New Roman" w:cs="Times New Roman"/>
                <w:sz w:val="18"/>
                <w:szCs w:val="18"/>
                <w:lang w:eastAsia="ru-RU"/>
              </w:rPr>
              <w:t>4 176,86</w:t>
            </w:r>
          </w:p>
        </w:tc>
        <w:tc>
          <w:tcPr>
            <w:tcW w:w="992" w:type="dxa"/>
            <w:tcBorders>
              <w:top w:val="nil"/>
              <w:left w:val="nil"/>
              <w:bottom w:val="single" w:sz="4" w:space="0" w:color="auto"/>
              <w:right w:val="single" w:sz="4" w:space="0" w:color="auto"/>
            </w:tcBorders>
            <w:shd w:val="clear" w:color="auto" w:fill="auto"/>
            <w:noWrap/>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4198,10</w:t>
            </w:r>
          </w:p>
        </w:tc>
        <w:tc>
          <w:tcPr>
            <w:tcW w:w="850" w:type="dxa"/>
            <w:tcBorders>
              <w:top w:val="nil"/>
              <w:left w:val="nil"/>
              <w:bottom w:val="single" w:sz="4" w:space="0" w:color="auto"/>
              <w:right w:val="single" w:sz="4" w:space="0" w:color="auto"/>
            </w:tcBorders>
            <w:shd w:val="clear" w:color="auto" w:fill="auto"/>
            <w:noWrap/>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4217,58</w:t>
            </w:r>
          </w:p>
        </w:tc>
        <w:tc>
          <w:tcPr>
            <w:tcW w:w="851" w:type="dxa"/>
            <w:tcBorders>
              <w:top w:val="nil"/>
              <w:left w:val="nil"/>
              <w:bottom w:val="single" w:sz="4" w:space="0" w:color="auto"/>
              <w:right w:val="single" w:sz="4" w:space="0" w:color="auto"/>
            </w:tcBorders>
            <w:shd w:val="clear" w:color="auto" w:fill="auto"/>
            <w:noWrap/>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4237,46</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4237,76</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4242,28</w:t>
            </w:r>
          </w:p>
        </w:tc>
        <w:tc>
          <w:tcPr>
            <w:tcW w:w="850" w:type="dxa"/>
            <w:tcBorders>
              <w:top w:val="nil"/>
              <w:left w:val="nil"/>
              <w:bottom w:val="single" w:sz="4" w:space="0" w:color="auto"/>
              <w:right w:val="single" w:sz="4" w:space="0" w:color="auto"/>
            </w:tcBorders>
            <w:shd w:val="clear" w:color="auto" w:fill="auto"/>
            <w:noWrap/>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4266,82</w:t>
            </w:r>
          </w:p>
        </w:tc>
        <w:tc>
          <w:tcPr>
            <w:tcW w:w="851" w:type="dxa"/>
            <w:tcBorders>
              <w:top w:val="nil"/>
              <w:left w:val="nil"/>
              <w:bottom w:val="single" w:sz="4" w:space="0" w:color="auto"/>
              <w:right w:val="nil"/>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4267,27</w:t>
            </w:r>
          </w:p>
        </w:tc>
        <w:tc>
          <w:tcPr>
            <w:tcW w:w="850" w:type="dxa"/>
            <w:tcBorders>
              <w:top w:val="nil"/>
              <w:left w:val="single" w:sz="4" w:space="0" w:color="auto"/>
              <w:bottom w:val="single" w:sz="4" w:space="0" w:color="auto"/>
              <w:right w:val="nil"/>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4276,38</w:t>
            </w:r>
          </w:p>
        </w:tc>
        <w:tc>
          <w:tcPr>
            <w:tcW w:w="851" w:type="dxa"/>
            <w:tcBorders>
              <w:top w:val="nil"/>
              <w:left w:val="single" w:sz="4" w:space="0" w:color="auto"/>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4305,69</w:t>
            </w:r>
          </w:p>
        </w:tc>
        <w:tc>
          <w:tcPr>
            <w:tcW w:w="992" w:type="dxa"/>
            <w:tcBorders>
              <w:top w:val="nil"/>
              <w:left w:val="nil"/>
              <w:bottom w:val="single" w:sz="4" w:space="0" w:color="auto"/>
              <w:right w:val="nil"/>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4306,73</w:t>
            </w:r>
          </w:p>
        </w:tc>
        <w:tc>
          <w:tcPr>
            <w:tcW w:w="992" w:type="dxa"/>
            <w:tcBorders>
              <w:top w:val="nil"/>
              <w:left w:val="single" w:sz="4" w:space="0" w:color="auto"/>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4320,52</w:t>
            </w:r>
          </w:p>
        </w:tc>
      </w:tr>
      <w:tr w:rsidR="009849CF" w:rsidRPr="009973D8" w:rsidTr="00A34967">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обязательные платежи и разнообразные взносы</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1 262,81</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1258,82</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1275,34</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1293,01</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1293,80</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1294,56</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1313,30</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1314,89</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1316,43</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1336,31</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1338,72</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1340,77</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прочие расходы</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A34967">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Превышение доходов над расходами</w:t>
            </w:r>
            <w:proofErr w:type="gramStart"/>
            <w:r w:rsidRPr="009973D8">
              <w:rPr>
                <w:rFonts w:ascii="Times New Roman" w:eastAsia="Times New Roman" w:hAnsi="Times New Roman" w:cs="Times New Roman"/>
                <w:color w:val="000000"/>
                <w:sz w:val="18"/>
                <w:szCs w:val="18"/>
                <w:lang w:eastAsia="ru-RU"/>
              </w:rPr>
              <w:t xml:space="preserve"> (+), </w:t>
            </w:r>
            <w:proofErr w:type="gramEnd"/>
            <w:r w:rsidRPr="009973D8">
              <w:rPr>
                <w:rFonts w:ascii="Times New Roman" w:eastAsia="Times New Roman" w:hAnsi="Times New Roman" w:cs="Times New Roman"/>
                <w:color w:val="000000"/>
                <w:sz w:val="18"/>
                <w:szCs w:val="18"/>
                <w:lang w:eastAsia="ru-RU"/>
              </w:rPr>
              <w:t>или расходов над доходами (-)</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1 908,52</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iCs/>
                <w:color w:val="000000"/>
                <w:sz w:val="18"/>
                <w:szCs w:val="18"/>
              </w:rPr>
            </w:pPr>
            <w:r w:rsidRPr="00796F34">
              <w:rPr>
                <w:rFonts w:ascii="Times New Roman" w:hAnsi="Times New Roman" w:cs="Times New Roman"/>
                <w:bCs/>
                <w:iCs/>
                <w:color w:val="000000"/>
                <w:sz w:val="18"/>
                <w:szCs w:val="18"/>
              </w:rPr>
              <w:t>1971,38</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iCs/>
                <w:color w:val="000000"/>
                <w:sz w:val="18"/>
                <w:szCs w:val="18"/>
              </w:rPr>
            </w:pPr>
            <w:r w:rsidRPr="00796F34">
              <w:rPr>
                <w:rFonts w:ascii="Times New Roman" w:hAnsi="Times New Roman" w:cs="Times New Roman"/>
                <w:bCs/>
                <w:iCs/>
                <w:color w:val="000000"/>
                <w:sz w:val="18"/>
                <w:szCs w:val="18"/>
              </w:rPr>
              <w:t>2021,59</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iCs/>
                <w:color w:val="000000"/>
                <w:sz w:val="18"/>
                <w:szCs w:val="18"/>
              </w:rPr>
            </w:pPr>
            <w:r w:rsidRPr="00796F34">
              <w:rPr>
                <w:rFonts w:ascii="Times New Roman" w:hAnsi="Times New Roman" w:cs="Times New Roman"/>
                <w:bCs/>
                <w:iCs/>
                <w:color w:val="000000"/>
                <w:sz w:val="18"/>
                <w:szCs w:val="18"/>
              </w:rPr>
              <w:t>2084,85</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iCs/>
                <w:color w:val="000000"/>
                <w:sz w:val="18"/>
                <w:szCs w:val="18"/>
              </w:rPr>
            </w:pPr>
            <w:r w:rsidRPr="00796F34">
              <w:rPr>
                <w:rFonts w:ascii="Times New Roman" w:hAnsi="Times New Roman" w:cs="Times New Roman"/>
                <w:bCs/>
                <w:iCs/>
                <w:color w:val="000000"/>
                <w:sz w:val="18"/>
                <w:szCs w:val="18"/>
              </w:rPr>
              <w:t>2090,39</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iCs/>
                <w:color w:val="000000"/>
                <w:sz w:val="18"/>
                <w:szCs w:val="18"/>
              </w:rPr>
            </w:pPr>
            <w:r w:rsidRPr="00796F34">
              <w:rPr>
                <w:rFonts w:ascii="Times New Roman" w:hAnsi="Times New Roman" w:cs="Times New Roman"/>
                <w:bCs/>
                <w:iCs/>
                <w:color w:val="000000"/>
                <w:sz w:val="18"/>
                <w:szCs w:val="18"/>
              </w:rPr>
              <w:t>2091,21</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iCs/>
                <w:color w:val="000000"/>
                <w:sz w:val="18"/>
                <w:szCs w:val="18"/>
              </w:rPr>
            </w:pPr>
            <w:r w:rsidRPr="00796F34">
              <w:rPr>
                <w:rFonts w:ascii="Times New Roman" w:hAnsi="Times New Roman" w:cs="Times New Roman"/>
                <w:bCs/>
                <w:iCs/>
                <w:color w:val="000000"/>
                <w:sz w:val="18"/>
                <w:szCs w:val="18"/>
              </w:rPr>
              <w:t>2175,18</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iCs/>
                <w:color w:val="000000"/>
                <w:sz w:val="18"/>
                <w:szCs w:val="18"/>
              </w:rPr>
            </w:pPr>
            <w:r w:rsidRPr="00796F34">
              <w:rPr>
                <w:rFonts w:ascii="Times New Roman" w:hAnsi="Times New Roman" w:cs="Times New Roman"/>
                <w:bCs/>
                <w:iCs/>
                <w:color w:val="000000"/>
                <w:sz w:val="18"/>
                <w:szCs w:val="18"/>
              </w:rPr>
              <w:t>2183,85</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iCs/>
                <w:color w:val="000000"/>
                <w:sz w:val="18"/>
                <w:szCs w:val="18"/>
              </w:rPr>
            </w:pPr>
            <w:r w:rsidRPr="00796F34">
              <w:rPr>
                <w:rFonts w:ascii="Times New Roman" w:hAnsi="Times New Roman" w:cs="Times New Roman"/>
                <w:bCs/>
                <w:iCs/>
                <w:color w:val="000000"/>
                <w:sz w:val="18"/>
                <w:szCs w:val="18"/>
              </w:rPr>
              <w:t>2186,17</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iCs/>
                <w:color w:val="000000"/>
                <w:sz w:val="18"/>
                <w:szCs w:val="18"/>
              </w:rPr>
            </w:pPr>
            <w:r w:rsidRPr="00796F34">
              <w:rPr>
                <w:rFonts w:ascii="Times New Roman" w:hAnsi="Times New Roman" w:cs="Times New Roman"/>
                <w:bCs/>
                <w:iCs/>
                <w:color w:val="000000"/>
                <w:sz w:val="18"/>
                <w:szCs w:val="18"/>
              </w:rPr>
              <w:t>2293,05</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iCs/>
                <w:color w:val="000000"/>
                <w:sz w:val="18"/>
                <w:szCs w:val="18"/>
              </w:rPr>
            </w:pPr>
            <w:r w:rsidRPr="00796F34">
              <w:rPr>
                <w:rFonts w:ascii="Times New Roman" w:hAnsi="Times New Roman" w:cs="Times New Roman"/>
                <w:bCs/>
                <w:iCs/>
                <w:color w:val="000000"/>
                <w:sz w:val="18"/>
                <w:szCs w:val="18"/>
              </w:rPr>
              <w:t>2303,15</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iCs/>
                <w:color w:val="000000"/>
                <w:sz w:val="18"/>
                <w:szCs w:val="18"/>
              </w:rPr>
            </w:pPr>
            <w:r w:rsidRPr="00796F34">
              <w:rPr>
                <w:rFonts w:ascii="Times New Roman" w:hAnsi="Times New Roman" w:cs="Times New Roman"/>
                <w:bCs/>
                <w:iCs/>
                <w:color w:val="000000"/>
                <w:sz w:val="18"/>
                <w:szCs w:val="18"/>
              </w:rPr>
              <w:t>2306,34</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8. Труд и занятость</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A94004">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Численность экономически активного населения</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13,073</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13,079</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13,098</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13,104</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13,108</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13,113</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13,121</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13,127</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13,134</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13,143</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13,150</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13,158</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Среднегодовая численность </w:t>
            </w:r>
            <w:proofErr w:type="gramStart"/>
            <w:r w:rsidRPr="009973D8">
              <w:rPr>
                <w:rFonts w:ascii="Times New Roman" w:eastAsia="Times New Roman" w:hAnsi="Times New Roman" w:cs="Times New Roman"/>
                <w:color w:val="000000"/>
                <w:sz w:val="18"/>
                <w:szCs w:val="18"/>
                <w:lang w:eastAsia="ru-RU"/>
              </w:rPr>
              <w:t>занятых</w:t>
            </w:r>
            <w:proofErr w:type="gramEnd"/>
            <w:r w:rsidRPr="009973D8">
              <w:rPr>
                <w:rFonts w:ascii="Times New Roman" w:eastAsia="Times New Roman" w:hAnsi="Times New Roman" w:cs="Times New Roman"/>
                <w:color w:val="000000"/>
                <w:sz w:val="18"/>
                <w:szCs w:val="18"/>
                <w:lang w:eastAsia="ru-RU"/>
              </w:rPr>
              <w:t xml:space="preserve"> в экономике</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12,769</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12,707</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12,713</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12,720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12,725</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12,731</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12,740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12,747</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12,755</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12,765</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12,773</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12,782</w:t>
            </w:r>
          </w:p>
        </w:tc>
      </w:tr>
      <w:tr w:rsidR="009849CF" w:rsidRPr="009973D8" w:rsidTr="00A34967">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Среднемесячная номинальная начисленная заработная плата в целом по муниципальному образованию</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6"/>
                <w:szCs w:val="16"/>
                <w:lang w:eastAsia="ru-RU"/>
              </w:rPr>
            </w:pPr>
            <w:r w:rsidRPr="00796F34">
              <w:rPr>
                <w:rFonts w:ascii="Times New Roman" w:eastAsia="Times New Roman" w:hAnsi="Times New Roman" w:cs="Times New Roman"/>
                <w:color w:val="000000"/>
                <w:sz w:val="16"/>
                <w:szCs w:val="16"/>
                <w:lang w:eastAsia="ru-RU"/>
              </w:rPr>
              <w:t>63 579,30</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65 542,49</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67622,66</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69031,66</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69060,54</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69086,34</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70759,20</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70815,09</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70867,87</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72822,92</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72907,36</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6"/>
                <w:szCs w:val="16"/>
              </w:rPr>
            </w:pPr>
            <w:r w:rsidRPr="00796F34">
              <w:rPr>
                <w:rFonts w:ascii="Times New Roman" w:hAnsi="Times New Roman" w:cs="Times New Roman"/>
                <w:sz w:val="16"/>
                <w:szCs w:val="16"/>
              </w:rPr>
              <w:t>73062,69</w:t>
            </w:r>
          </w:p>
        </w:tc>
      </w:tr>
      <w:tr w:rsidR="009849CF" w:rsidRPr="009973D8" w:rsidTr="00A34967">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Среднемесячная номинальная начисленная заработная плата в целом по муниципальному образованию</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109,64</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103,09</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103,17</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102,08</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102,13</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102,16</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102,50</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102,54</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102,58</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102,92</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102,95</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103,10</w:t>
            </w:r>
          </w:p>
        </w:tc>
      </w:tr>
      <w:tr w:rsidR="009849CF" w:rsidRPr="009973D8"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lastRenderedPageBreak/>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 xml:space="preserve">Распределение среднегодовой численности </w:t>
            </w:r>
            <w:proofErr w:type="gramStart"/>
            <w:r w:rsidRPr="009973D8">
              <w:rPr>
                <w:rFonts w:ascii="Times New Roman" w:eastAsia="Times New Roman" w:hAnsi="Times New Roman" w:cs="Times New Roman"/>
                <w:b/>
                <w:bCs/>
                <w:color w:val="000000"/>
                <w:sz w:val="18"/>
                <w:szCs w:val="18"/>
                <w:lang w:eastAsia="ru-RU"/>
              </w:rPr>
              <w:t>занятых</w:t>
            </w:r>
            <w:proofErr w:type="gramEnd"/>
            <w:r w:rsidRPr="009973D8">
              <w:rPr>
                <w:rFonts w:ascii="Times New Roman" w:eastAsia="Times New Roman" w:hAnsi="Times New Roman" w:cs="Times New Roman"/>
                <w:b/>
                <w:bCs/>
                <w:color w:val="000000"/>
                <w:sz w:val="18"/>
                <w:szCs w:val="18"/>
                <w:lang w:eastAsia="ru-RU"/>
              </w:rPr>
              <w:t xml:space="preserve"> в экономике по формам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875186">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на предприятиях и в организациях государственной и муниципальной форм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4,708</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4,678</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4,679</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4,680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4,681</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4,682</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4,684</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4,686</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4,688</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4,690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4,692</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4,694</w:t>
            </w:r>
          </w:p>
        </w:tc>
      </w:tr>
      <w:tr w:rsidR="009849CF" w:rsidRPr="009973D8" w:rsidTr="00875186">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собственность общественных и религиозных организаций (объединений)</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0,189</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0,188</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0,189</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0,190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0,191</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0,192</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0,193</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0,194</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0,195</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0,196</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0,197</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0,198</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смешанная российская</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4,549</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4,524</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4,525</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4,526</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4,527</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4,528</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4,529</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4,530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4,531</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4,532</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4,533</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4,534</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иностранная, совместная российская и иностранная</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частная</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3,323</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3,317</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3,320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3,324</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3,326</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3,329</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3,334</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3,337</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3,341</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3,347</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3,351</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3,356</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Уровень безработицы</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Уровень зарегистрированной безработицы (на конец года)</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2,33</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2,84</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2,94</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2,93</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2,92</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2,91</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2,90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2,89</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2,89</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2,88</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2,87</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2,86</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Численность безработных (по методологии МОТ)</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875186">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Численность безработных, зарегистрированных в государственных учреждениях службы занятости населения (на конец года)</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0,304</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0,372</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0,385</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0,384</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0,383</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0,382</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0,381</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0,380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0,379</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0,378</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0,377</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0,376</w:t>
            </w:r>
          </w:p>
        </w:tc>
      </w:tr>
      <w:tr w:rsidR="009849CF" w:rsidRPr="009973D8" w:rsidTr="00875186">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2,7</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3,4</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4,0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3,9</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3,8</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3,7</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3,6</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3,5</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3,4</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3,3</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3,2</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3,1</w:t>
            </w:r>
          </w:p>
        </w:tc>
      </w:tr>
      <w:tr w:rsidR="009849CF" w:rsidRPr="009973D8" w:rsidTr="00875186">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Среднесписочная численность работников организаций (без внешних совместителей)</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8,878</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8,723</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8,628</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8,629</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8,630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8,631</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8,633</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8,635</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8,637</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8,640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8,643</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8,646</w:t>
            </w:r>
          </w:p>
        </w:tc>
      </w:tr>
      <w:tr w:rsidR="009849CF" w:rsidRPr="009973D8" w:rsidTr="00A34967">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lastRenderedPageBreak/>
              <w:t>Фонд начисленной заработной платы всех работников</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6 773,48</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6860,73</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7001,38</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7148,09</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7151,91</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7155,41</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7330,37</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7337,86</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7345,03</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7550,28</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7561,66</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sz w:val="18"/>
                <w:szCs w:val="18"/>
              </w:rPr>
            </w:pPr>
            <w:r w:rsidRPr="00796F34">
              <w:rPr>
                <w:rFonts w:ascii="Times New Roman" w:hAnsi="Times New Roman" w:cs="Times New Roman"/>
                <w:sz w:val="18"/>
                <w:szCs w:val="18"/>
              </w:rPr>
              <w:t>7580,40</w:t>
            </w:r>
          </w:p>
        </w:tc>
      </w:tr>
      <w:tr w:rsidR="009849CF" w:rsidRPr="009973D8" w:rsidTr="00A34967">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Выплаты социального характера - всего</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346,56</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349,85</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353,35</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357,06</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357,24</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357,41</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361,34</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361,71</w:t>
            </w:r>
          </w:p>
        </w:tc>
        <w:tc>
          <w:tcPr>
            <w:tcW w:w="850"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362,06</w:t>
            </w:r>
          </w:p>
        </w:tc>
        <w:tc>
          <w:tcPr>
            <w:tcW w:w="851"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366,22</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366,77</w:t>
            </w:r>
          </w:p>
        </w:tc>
        <w:tc>
          <w:tcPr>
            <w:tcW w:w="992" w:type="dxa"/>
            <w:tcBorders>
              <w:top w:val="nil"/>
              <w:left w:val="nil"/>
              <w:bottom w:val="single" w:sz="4" w:space="0" w:color="auto"/>
              <w:right w:val="single" w:sz="4" w:space="0" w:color="auto"/>
            </w:tcBorders>
            <w:shd w:val="clear" w:color="auto" w:fill="auto"/>
            <w:vAlign w:val="bottom"/>
          </w:tcPr>
          <w:p w:rsidR="009849CF" w:rsidRPr="00796F34" w:rsidRDefault="009849CF" w:rsidP="00796F34">
            <w:pPr>
              <w:jc w:val="center"/>
              <w:rPr>
                <w:rFonts w:ascii="Times New Roman" w:hAnsi="Times New Roman" w:cs="Times New Roman"/>
                <w:bCs/>
                <w:sz w:val="18"/>
                <w:szCs w:val="18"/>
              </w:rPr>
            </w:pPr>
            <w:r w:rsidRPr="00796F34">
              <w:rPr>
                <w:rFonts w:ascii="Times New Roman" w:hAnsi="Times New Roman" w:cs="Times New Roman"/>
                <w:bCs/>
                <w:sz w:val="18"/>
                <w:szCs w:val="18"/>
              </w:rPr>
              <w:t>367,31</w:t>
            </w:r>
          </w:p>
        </w:tc>
      </w:tr>
      <w:tr w:rsidR="009849CF" w:rsidRPr="009973D8" w:rsidTr="00D23B72">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Просроченная задолженность по заработной плате в процентах к месячному фонду заработной платы организаций, имеющих просроченную задолженность (без субъектов малого предпринимательства)</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на конец года,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Удельный вес лиц с высшим образованием в численности занятых в экономике</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9. Развитие социальной сферы</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780559">
        <w:trPr>
          <w:trHeight w:val="6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Численность детей в дошкольных образовательных учреждениях</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1 766</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1 919,00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1 944,00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1 945,00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1 946,00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1 947,00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1 950,00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1 951,00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1 952,00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1 955,00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1 956,00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1957,00</w:t>
            </w:r>
          </w:p>
        </w:tc>
      </w:tr>
      <w:tr w:rsidR="009849CF" w:rsidRPr="009973D8" w:rsidTr="00875186">
        <w:trPr>
          <w:trHeight w:val="9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proofErr w:type="gramStart"/>
            <w:r w:rsidRPr="009973D8">
              <w:rPr>
                <w:rFonts w:ascii="Times New Roman" w:eastAsia="Times New Roman" w:hAnsi="Times New Roman" w:cs="Times New Roman"/>
                <w:color w:val="000000"/>
                <w:sz w:val="18"/>
                <w:szCs w:val="18"/>
                <w:lang w:eastAsia="ru-RU"/>
              </w:rPr>
              <w:t xml:space="preserve">Численность обучающихся общеобразовательных учреждениях (без вечерних (сменных) общеобразовательных учреждениях (на начало учебного года) </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0" w:lineRule="atLeast"/>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3,556</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3,597</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3,610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3,618</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3,619</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3,620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3,628</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3,629</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3,630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3,638</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3,639</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3,640</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государственных и муниципальных</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0" w:lineRule="atLeast"/>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3,556</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3,597</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3,610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3,618</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3,619</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3,620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3,628</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3,629</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3,630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3,638</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3,639</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3,640</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негосударственных</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r>
      <w:tr w:rsidR="009849CF" w:rsidRPr="009973D8" w:rsidTr="00875186">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proofErr w:type="gramStart"/>
            <w:r w:rsidRPr="009973D8">
              <w:rPr>
                <w:rFonts w:ascii="Times New Roman" w:eastAsia="Times New Roman" w:hAnsi="Times New Roman" w:cs="Times New Roman"/>
                <w:color w:val="000000"/>
                <w:sz w:val="18"/>
                <w:szCs w:val="18"/>
                <w:lang w:eastAsia="ru-RU"/>
              </w:rPr>
              <w:t>Численность обучающихся в образовательных учреждений начального профессионального образования</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х</w:t>
            </w:r>
          </w:p>
        </w:tc>
      </w:tr>
      <w:tr w:rsidR="009849CF" w:rsidRPr="009973D8" w:rsidTr="00875186">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Численность студентов образовательных учреждений среднего профессионального образования (на начало учебного года)</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0,432</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0,468</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0,434</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0,438</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0,439</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0,440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0,445</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0,446</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0,447</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0,452</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0,453</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0,454</w:t>
            </w:r>
          </w:p>
        </w:tc>
      </w:tr>
      <w:tr w:rsidR="009849CF" w:rsidRPr="009973D8" w:rsidTr="00875186">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из них в государственных и муниципальных образовательных учреждениях</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0,432</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0,468</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0,434</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0,438</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0,439</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0,440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0,445</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0,446</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0,447</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0,452</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0,453</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0,454</w:t>
            </w:r>
          </w:p>
        </w:tc>
      </w:tr>
      <w:tr w:rsidR="009849CF" w:rsidRPr="009973D8" w:rsidTr="00875186">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Численность студентов образовательных учреждений высшего профессионального образования (на начало учебного года)</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r>
      <w:tr w:rsidR="009849CF" w:rsidRPr="009973D8" w:rsidTr="00875186">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lastRenderedPageBreak/>
              <w:t>из них в государственных и муниципальных образовательных учреждениях</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Выпуск специалистов:</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875186">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Выпуск специалистов образовательными учреждениями среднего профессионального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0,136</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0,109</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0,136</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0,138</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0,139</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0,140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0,141</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0,142</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0,143</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0,144</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0,145</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0,146</w:t>
            </w:r>
          </w:p>
        </w:tc>
      </w:tr>
      <w:tr w:rsidR="009849CF" w:rsidRPr="009973D8" w:rsidTr="00875186">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Выпуск специалистов образовательными учреждениями высшего профессионального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w:t>
            </w:r>
          </w:p>
        </w:tc>
      </w:tr>
      <w:tr w:rsidR="009849CF" w:rsidRPr="009973D8" w:rsidTr="002A7B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Обеспеченность</w:t>
            </w:r>
          </w:p>
        </w:tc>
        <w:tc>
          <w:tcPr>
            <w:tcW w:w="1842" w:type="dxa"/>
            <w:tcBorders>
              <w:top w:val="nil"/>
              <w:left w:val="nil"/>
              <w:bottom w:val="single" w:sz="4" w:space="0" w:color="auto"/>
              <w:right w:val="single" w:sz="4" w:space="0" w:color="auto"/>
            </w:tcBorders>
            <w:shd w:val="clear" w:color="auto" w:fill="auto"/>
            <w:vAlign w:val="center"/>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2A7B45">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Обеспеченность: </w:t>
            </w:r>
          </w:p>
        </w:tc>
        <w:tc>
          <w:tcPr>
            <w:tcW w:w="1842" w:type="dxa"/>
            <w:tcBorders>
              <w:top w:val="nil"/>
              <w:left w:val="nil"/>
              <w:bottom w:val="single" w:sz="4" w:space="0" w:color="auto"/>
              <w:right w:val="single" w:sz="4" w:space="0" w:color="auto"/>
            </w:tcBorders>
            <w:shd w:val="clear" w:color="auto" w:fill="auto"/>
            <w:vAlign w:val="center"/>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больничными койками на 10 000 человек населения</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 коек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131,97</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135,50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137,44</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139,29</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139,28</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139,26</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140,99</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140,93</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140,88</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142,45</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142,33</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142,21</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общедоступными библиотеками</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учрежд</w:t>
            </w:r>
            <w:proofErr w:type="spellEnd"/>
            <w:r w:rsidRPr="009973D8">
              <w:rPr>
                <w:rFonts w:ascii="Times New Roman" w:eastAsia="Times New Roman" w:hAnsi="Times New Roman" w:cs="Times New Roman"/>
                <w:color w:val="000000"/>
                <w:sz w:val="18"/>
                <w:szCs w:val="18"/>
                <w:lang w:eastAsia="ru-RU"/>
              </w:rPr>
              <w:t xml:space="preserve">. на 100 </w:t>
            </w:r>
            <w:proofErr w:type="spellStart"/>
            <w:r w:rsidRPr="009973D8">
              <w:rPr>
                <w:rFonts w:ascii="Times New Roman" w:eastAsia="Times New Roman" w:hAnsi="Times New Roman" w:cs="Times New Roman"/>
                <w:color w:val="000000"/>
                <w:sz w:val="18"/>
                <w:szCs w:val="18"/>
                <w:lang w:eastAsia="ru-RU"/>
              </w:rPr>
              <w:t>тыс</w:t>
            </w:r>
            <w:proofErr w:type="gramStart"/>
            <w:r w:rsidRPr="009973D8">
              <w:rPr>
                <w:rFonts w:ascii="Times New Roman" w:eastAsia="Times New Roman" w:hAnsi="Times New Roman" w:cs="Times New Roman"/>
                <w:color w:val="000000"/>
                <w:sz w:val="18"/>
                <w:szCs w:val="18"/>
                <w:lang w:eastAsia="ru-RU"/>
              </w:rPr>
              <w:t>.н</w:t>
            </w:r>
            <w:proofErr w:type="gramEnd"/>
            <w:r w:rsidRPr="009973D8">
              <w:rPr>
                <w:rFonts w:ascii="Times New Roman" w:eastAsia="Times New Roman" w:hAnsi="Times New Roman" w:cs="Times New Roman"/>
                <w:color w:val="000000"/>
                <w:sz w:val="18"/>
                <w:szCs w:val="18"/>
                <w:lang w:eastAsia="ru-RU"/>
              </w:rPr>
              <w:t>аселения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64,90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65,78</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66,72</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67,62</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67,61</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67,60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68,44</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68,41</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68,39</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69,15</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69,09</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69,04</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учреждениями культурно-досугового типа</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учрежд</w:t>
            </w:r>
            <w:proofErr w:type="spellEnd"/>
            <w:r w:rsidRPr="009973D8">
              <w:rPr>
                <w:rFonts w:ascii="Times New Roman" w:eastAsia="Times New Roman" w:hAnsi="Times New Roman" w:cs="Times New Roman"/>
                <w:color w:val="000000"/>
                <w:sz w:val="18"/>
                <w:szCs w:val="18"/>
                <w:lang w:eastAsia="ru-RU"/>
              </w:rPr>
              <w:t xml:space="preserve">. на 100 </w:t>
            </w:r>
            <w:proofErr w:type="spellStart"/>
            <w:r w:rsidRPr="009973D8">
              <w:rPr>
                <w:rFonts w:ascii="Times New Roman" w:eastAsia="Times New Roman" w:hAnsi="Times New Roman" w:cs="Times New Roman"/>
                <w:color w:val="000000"/>
                <w:sz w:val="18"/>
                <w:szCs w:val="18"/>
                <w:lang w:eastAsia="ru-RU"/>
              </w:rPr>
              <w:t>тыс</w:t>
            </w:r>
            <w:proofErr w:type="gramStart"/>
            <w:r w:rsidRPr="009973D8">
              <w:rPr>
                <w:rFonts w:ascii="Times New Roman" w:eastAsia="Times New Roman" w:hAnsi="Times New Roman" w:cs="Times New Roman"/>
                <w:color w:val="000000"/>
                <w:sz w:val="18"/>
                <w:szCs w:val="18"/>
                <w:lang w:eastAsia="ru-RU"/>
              </w:rPr>
              <w:t>.н</w:t>
            </w:r>
            <w:proofErr w:type="gramEnd"/>
            <w:r w:rsidRPr="009973D8">
              <w:rPr>
                <w:rFonts w:ascii="Times New Roman" w:eastAsia="Times New Roman" w:hAnsi="Times New Roman" w:cs="Times New Roman"/>
                <w:color w:val="000000"/>
                <w:sz w:val="18"/>
                <w:szCs w:val="18"/>
                <w:lang w:eastAsia="ru-RU"/>
              </w:rPr>
              <w:t>аселения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77,88</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78,93</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80,06</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81,14</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81,13</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81,12</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82,13</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82,09</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82,06</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82,98</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82,91</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82,84</w:t>
            </w:r>
          </w:p>
        </w:tc>
      </w:tr>
      <w:tr w:rsidR="009849CF" w:rsidRPr="009973D8" w:rsidTr="00875186">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дошкольными образовательными учреждениями</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мест на 1000 детей в возрасте 1-6 лет</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793,00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872,83</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869,88</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868,04</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865,49</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864,76</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888,84</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886,98</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886,24</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885,13</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883,28</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881,81</w:t>
            </w:r>
          </w:p>
        </w:tc>
      </w:tr>
      <w:tr w:rsidR="009849CF" w:rsidRPr="009973D8" w:rsidTr="00875186">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мощностью амбулаторно-поликлинических учреждений на 10 000 человек населения</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на конец года; посещений в смену</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358,26</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402,54</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408,33</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413,81</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413,77</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413,74</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418,85</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418,68</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418,53</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423,20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422,85</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422,50</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Численность:</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врачей всех специальностей</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на конец года; 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0,116</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0,117</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0,118</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0,119</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0,120</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0,121</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0,122</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0,123</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0,124</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0,125</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0,126</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740C56"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0,127</w:t>
            </w: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среднего медицинского персонала</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на конец года; 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0,396</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0,382</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0,389</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0,390</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0,391</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0,392</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0,393</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0,394</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0,395</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0,396</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0,397</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jc w:val="center"/>
              <w:rPr>
                <w:rFonts w:ascii="Times New Roman" w:hAnsi="Times New Roman" w:cs="Times New Roman"/>
                <w:color w:val="000000"/>
                <w:sz w:val="18"/>
                <w:szCs w:val="18"/>
              </w:rPr>
            </w:pPr>
            <w:r w:rsidRPr="00796F34">
              <w:rPr>
                <w:rFonts w:ascii="Times New Roman" w:hAnsi="Times New Roman" w:cs="Times New Roman"/>
                <w:color w:val="000000"/>
                <w:sz w:val="18"/>
                <w:szCs w:val="18"/>
              </w:rPr>
              <w:t>0,398</w:t>
            </w:r>
          </w:p>
        </w:tc>
      </w:tr>
      <w:tr w:rsidR="009849CF" w:rsidRPr="009973D8" w:rsidTr="00115E4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11. Окружающая среда</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870987">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Текущие затраты на охрану окружающей среды </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0,20</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0,15</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0,12</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0,12</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0,13</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0,14</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0,14</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0,15</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0,16</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0,16</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0,17</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0,18</w:t>
            </w:r>
          </w:p>
        </w:tc>
      </w:tr>
      <w:tr w:rsidR="009849CF" w:rsidRPr="009973D8" w:rsidTr="00870987">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lastRenderedPageBreak/>
              <w:t xml:space="preserve">Инвестиции в основной капитал, направленные на охрану окружающей среды и рациональное использование природных ресурсов </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870987">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Всего</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из них за счет:</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875186">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средств федерального бюджета</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870987">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бюджета субъекта Российской Федерации и местного бюджета</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собственных сре</w:t>
            </w:r>
            <w:proofErr w:type="gramStart"/>
            <w:r w:rsidRPr="009973D8">
              <w:rPr>
                <w:rFonts w:ascii="Times New Roman" w:eastAsia="Times New Roman" w:hAnsi="Times New Roman" w:cs="Times New Roman"/>
                <w:color w:val="000000"/>
                <w:sz w:val="18"/>
                <w:szCs w:val="18"/>
                <w:lang w:eastAsia="ru-RU"/>
              </w:rPr>
              <w:t>дств пр</w:t>
            </w:r>
            <w:proofErr w:type="gramEnd"/>
            <w:r w:rsidRPr="009973D8">
              <w:rPr>
                <w:rFonts w:ascii="Times New Roman" w:eastAsia="Times New Roman" w:hAnsi="Times New Roman" w:cs="Times New Roman"/>
                <w:color w:val="000000"/>
                <w:sz w:val="18"/>
                <w:szCs w:val="18"/>
                <w:lang w:eastAsia="ru-RU"/>
              </w:rPr>
              <w:t>едприятий</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.р</w:t>
            </w:r>
            <w:proofErr w:type="gramEnd"/>
            <w:r w:rsidRPr="009973D8">
              <w:rPr>
                <w:rFonts w:ascii="Times New Roman" w:eastAsia="Times New Roman" w:hAnsi="Times New Roman" w:cs="Times New Roman"/>
                <w:color w:val="000000"/>
                <w:sz w:val="18"/>
                <w:szCs w:val="18"/>
                <w:lang w:eastAsia="ru-RU"/>
              </w:rPr>
              <w:t>уб</w:t>
            </w:r>
            <w:proofErr w:type="spellEnd"/>
            <w:r w:rsidRPr="009973D8">
              <w:rPr>
                <w:rFonts w:ascii="Times New Roman" w:eastAsia="Times New Roman" w:hAnsi="Times New Roman" w:cs="Times New Roman"/>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Сброс загрязненных сточных вод в поверхностные водные объекты</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млн. </w:t>
            </w:r>
            <w:proofErr w:type="spellStart"/>
            <w:r w:rsidRPr="009973D8">
              <w:rPr>
                <w:rFonts w:ascii="Times New Roman" w:eastAsia="Times New Roman" w:hAnsi="Times New Roman" w:cs="Times New Roman"/>
                <w:color w:val="000000"/>
                <w:sz w:val="18"/>
                <w:szCs w:val="18"/>
                <w:lang w:eastAsia="ru-RU"/>
              </w:rPr>
              <w:t>куб</w:t>
            </w:r>
            <w:proofErr w:type="gramStart"/>
            <w:r w:rsidRPr="009973D8">
              <w:rPr>
                <w:rFonts w:ascii="Times New Roman" w:eastAsia="Times New Roman" w:hAnsi="Times New Roman" w:cs="Times New Roman"/>
                <w:color w:val="000000"/>
                <w:sz w:val="18"/>
                <w:szCs w:val="18"/>
                <w:lang w:eastAsia="ru-RU"/>
              </w:rPr>
              <w:t>.м</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Выбросы загрязняющих веществ в атмосферный воздух, отходящих от стационарных источников</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Использование свежей воды</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proofErr w:type="spellStart"/>
            <w:r w:rsidRPr="009973D8">
              <w:rPr>
                <w:rFonts w:ascii="Times New Roman" w:eastAsia="Times New Roman" w:hAnsi="Times New Roman" w:cs="Times New Roman"/>
                <w:color w:val="000000"/>
                <w:sz w:val="18"/>
                <w:szCs w:val="18"/>
                <w:lang w:eastAsia="ru-RU"/>
              </w:rPr>
              <w:t>млн</w:t>
            </w:r>
            <w:proofErr w:type="gramStart"/>
            <w:r w:rsidRPr="009973D8">
              <w:rPr>
                <w:rFonts w:ascii="Times New Roman" w:eastAsia="Times New Roman" w:hAnsi="Times New Roman" w:cs="Times New Roman"/>
                <w:color w:val="000000"/>
                <w:sz w:val="18"/>
                <w:szCs w:val="18"/>
                <w:lang w:eastAsia="ru-RU"/>
              </w:rPr>
              <w:t>.к</w:t>
            </w:r>
            <w:proofErr w:type="gramEnd"/>
            <w:r w:rsidRPr="009973D8">
              <w:rPr>
                <w:rFonts w:ascii="Times New Roman" w:eastAsia="Times New Roman" w:hAnsi="Times New Roman" w:cs="Times New Roman"/>
                <w:color w:val="000000"/>
                <w:sz w:val="18"/>
                <w:szCs w:val="18"/>
                <w:lang w:eastAsia="ru-RU"/>
              </w:rPr>
              <w:t>уб.м</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Объем оборотной и последовательно используемой воды</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млн. куб. м.</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11. Туризм</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Численность иностранных граждан, прибывших в муниципальное образование по цели поездки туризм</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Все страны</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 Страны вне СНГ</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xml:space="preserve"> Страны СНГ</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b/>
                <w:bCs/>
                <w:color w:val="000000"/>
                <w:sz w:val="18"/>
                <w:szCs w:val="18"/>
                <w:lang w:eastAsia="ru-RU"/>
              </w:rPr>
            </w:pPr>
            <w:r w:rsidRPr="009973D8">
              <w:rPr>
                <w:rFonts w:ascii="Times New Roman" w:eastAsia="Times New Roman" w:hAnsi="Times New Roman" w:cs="Times New Roman"/>
                <w:b/>
                <w:bCs/>
                <w:color w:val="000000"/>
                <w:sz w:val="18"/>
                <w:szCs w:val="18"/>
                <w:lang w:eastAsia="ru-RU"/>
              </w:rPr>
              <w:t>Численность российских граждан, выехавших за границу</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Все страны</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Страны вне СНГ</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lastRenderedPageBreak/>
              <w:t>Страны СНГ</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Индекс потребительских цен на услуги за период с начала года:</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экскурсионные услуги</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санаторно-оздоровительные услуги</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услуги железнодорожного транспорта</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услуги воздушного транспорта</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услуги гостиниц и прочих мест проживания</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общественное питание</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9973D8" w:rsidTr="00D23B7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услуги пассажирского транспорта</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p>
        </w:tc>
      </w:tr>
      <w:tr w:rsidR="009849CF" w:rsidRPr="00E54873" w:rsidTr="00D23B72">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Количество российских посетителей из других регионов (резидентов)</w:t>
            </w:r>
          </w:p>
        </w:tc>
        <w:tc>
          <w:tcPr>
            <w:tcW w:w="1842" w:type="dxa"/>
            <w:tcBorders>
              <w:top w:val="nil"/>
              <w:left w:val="nil"/>
              <w:bottom w:val="single" w:sz="4" w:space="0" w:color="auto"/>
              <w:right w:val="single" w:sz="4" w:space="0" w:color="auto"/>
            </w:tcBorders>
            <w:shd w:val="clear" w:color="auto" w:fill="auto"/>
            <w:vAlign w:val="center"/>
            <w:hideMark/>
          </w:tcPr>
          <w:p w:rsidR="009849CF" w:rsidRPr="009973D8" w:rsidRDefault="009849CF" w:rsidP="00566A84">
            <w:pPr>
              <w:spacing w:after="0" w:line="240" w:lineRule="auto"/>
              <w:jc w:val="center"/>
              <w:rPr>
                <w:rFonts w:ascii="Times New Roman" w:eastAsia="Times New Roman" w:hAnsi="Times New Roman" w:cs="Times New Roman"/>
                <w:color w:val="000000"/>
                <w:sz w:val="18"/>
                <w:szCs w:val="18"/>
                <w:lang w:eastAsia="ru-RU"/>
              </w:rPr>
            </w:pPr>
            <w:r w:rsidRPr="009973D8">
              <w:rPr>
                <w:rFonts w:ascii="Times New Roman" w:eastAsia="Times New Roman" w:hAnsi="Times New Roman" w:cs="Times New Roman"/>
                <w:color w:val="000000"/>
                <w:sz w:val="18"/>
                <w:szCs w:val="18"/>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3,764</w:t>
            </w:r>
          </w:p>
        </w:tc>
        <w:tc>
          <w:tcPr>
            <w:tcW w:w="992" w:type="dxa"/>
            <w:tcBorders>
              <w:top w:val="nil"/>
              <w:left w:val="nil"/>
              <w:bottom w:val="single" w:sz="4" w:space="0" w:color="auto"/>
              <w:right w:val="single" w:sz="4" w:space="0" w:color="auto"/>
            </w:tcBorders>
            <w:shd w:val="clear" w:color="auto" w:fill="auto"/>
            <w:vAlign w:val="center"/>
            <w:hideMark/>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4,743</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4,843</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4,948</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5,058</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5,181</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5,309</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5,441</w:t>
            </w:r>
          </w:p>
        </w:tc>
        <w:tc>
          <w:tcPr>
            <w:tcW w:w="850"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5,578</w:t>
            </w:r>
          </w:p>
        </w:tc>
        <w:tc>
          <w:tcPr>
            <w:tcW w:w="851"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5,719</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5,866</w:t>
            </w:r>
          </w:p>
        </w:tc>
        <w:tc>
          <w:tcPr>
            <w:tcW w:w="992" w:type="dxa"/>
            <w:tcBorders>
              <w:top w:val="nil"/>
              <w:left w:val="nil"/>
              <w:bottom w:val="single" w:sz="4" w:space="0" w:color="auto"/>
              <w:right w:val="single" w:sz="4" w:space="0" w:color="auto"/>
            </w:tcBorders>
            <w:shd w:val="clear" w:color="auto" w:fill="auto"/>
            <w:vAlign w:val="center"/>
          </w:tcPr>
          <w:p w:rsidR="009849CF" w:rsidRPr="00796F34" w:rsidRDefault="009849CF" w:rsidP="00796F34">
            <w:pPr>
              <w:spacing w:after="0" w:line="240" w:lineRule="auto"/>
              <w:jc w:val="center"/>
              <w:rPr>
                <w:rFonts w:ascii="Times New Roman" w:eastAsia="Times New Roman" w:hAnsi="Times New Roman" w:cs="Times New Roman"/>
                <w:color w:val="000000"/>
                <w:sz w:val="18"/>
                <w:szCs w:val="18"/>
                <w:lang w:eastAsia="ru-RU"/>
              </w:rPr>
            </w:pPr>
            <w:r w:rsidRPr="00796F34">
              <w:rPr>
                <w:rFonts w:ascii="Times New Roman" w:eastAsia="Times New Roman" w:hAnsi="Times New Roman" w:cs="Times New Roman"/>
                <w:color w:val="000000"/>
                <w:sz w:val="18"/>
                <w:szCs w:val="18"/>
                <w:lang w:eastAsia="ru-RU"/>
              </w:rPr>
              <w:t>6,020</w:t>
            </w:r>
          </w:p>
        </w:tc>
      </w:tr>
    </w:tbl>
    <w:p w:rsidR="00E54873" w:rsidRDefault="00E54873" w:rsidP="004B03B4">
      <w:pPr>
        <w:spacing w:after="0" w:line="240" w:lineRule="auto"/>
        <w:jc w:val="center"/>
        <w:rPr>
          <w:rFonts w:ascii="Times New Roman" w:eastAsia="Times New Roman" w:hAnsi="Times New Roman" w:cs="Times New Roman"/>
          <w:b/>
          <w:sz w:val="18"/>
          <w:szCs w:val="18"/>
          <w:highlight w:val="green"/>
          <w:lang w:eastAsia="ru-RU"/>
        </w:rPr>
      </w:pPr>
    </w:p>
    <w:p w:rsidR="00E54873" w:rsidRDefault="00E54873" w:rsidP="004B03B4">
      <w:pPr>
        <w:spacing w:after="0" w:line="240" w:lineRule="auto"/>
        <w:jc w:val="center"/>
        <w:rPr>
          <w:rFonts w:ascii="Times New Roman" w:eastAsia="Times New Roman" w:hAnsi="Times New Roman" w:cs="Times New Roman"/>
          <w:b/>
          <w:sz w:val="18"/>
          <w:szCs w:val="18"/>
          <w:highlight w:val="green"/>
          <w:lang w:eastAsia="ru-RU"/>
        </w:rPr>
      </w:pPr>
    </w:p>
    <w:p w:rsidR="00E54873" w:rsidRDefault="00E54873" w:rsidP="004B03B4">
      <w:pPr>
        <w:spacing w:after="0" w:line="240" w:lineRule="auto"/>
        <w:jc w:val="center"/>
        <w:rPr>
          <w:rFonts w:ascii="Times New Roman" w:eastAsia="Times New Roman" w:hAnsi="Times New Roman" w:cs="Times New Roman"/>
          <w:b/>
          <w:sz w:val="18"/>
          <w:szCs w:val="18"/>
          <w:highlight w:val="green"/>
          <w:lang w:eastAsia="ru-RU"/>
        </w:rPr>
      </w:pPr>
    </w:p>
    <w:p w:rsidR="00E54873" w:rsidRDefault="00E54873" w:rsidP="004B03B4">
      <w:pPr>
        <w:spacing w:after="0" w:line="240" w:lineRule="auto"/>
        <w:jc w:val="center"/>
        <w:rPr>
          <w:rFonts w:ascii="Times New Roman" w:eastAsia="Times New Roman" w:hAnsi="Times New Roman" w:cs="Times New Roman"/>
          <w:b/>
          <w:sz w:val="18"/>
          <w:szCs w:val="18"/>
          <w:highlight w:val="green"/>
          <w:lang w:eastAsia="ru-RU"/>
        </w:rPr>
      </w:pPr>
    </w:p>
    <w:p w:rsidR="009973D8" w:rsidRDefault="009973D8" w:rsidP="004B03B4">
      <w:pPr>
        <w:spacing w:after="0" w:line="240" w:lineRule="auto"/>
        <w:jc w:val="center"/>
        <w:rPr>
          <w:rFonts w:ascii="Times New Roman" w:eastAsia="Times New Roman" w:hAnsi="Times New Roman" w:cs="Times New Roman"/>
          <w:b/>
          <w:sz w:val="18"/>
          <w:szCs w:val="18"/>
          <w:highlight w:val="green"/>
          <w:lang w:eastAsia="ru-RU"/>
        </w:rPr>
      </w:pPr>
    </w:p>
    <w:p w:rsidR="009973D8" w:rsidRDefault="009973D8" w:rsidP="004B03B4">
      <w:pPr>
        <w:spacing w:after="0" w:line="240" w:lineRule="auto"/>
        <w:jc w:val="center"/>
        <w:rPr>
          <w:rFonts w:ascii="Times New Roman" w:eastAsia="Times New Roman" w:hAnsi="Times New Roman" w:cs="Times New Roman"/>
          <w:b/>
          <w:sz w:val="18"/>
          <w:szCs w:val="18"/>
          <w:highlight w:val="green"/>
          <w:lang w:eastAsia="ru-RU"/>
        </w:rPr>
      </w:pPr>
    </w:p>
    <w:p w:rsidR="009973D8" w:rsidRDefault="009973D8" w:rsidP="004B03B4">
      <w:pPr>
        <w:spacing w:after="0" w:line="240" w:lineRule="auto"/>
        <w:jc w:val="center"/>
        <w:rPr>
          <w:rFonts w:ascii="Times New Roman" w:eastAsia="Times New Roman" w:hAnsi="Times New Roman" w:cs="Times New Roman"/>
          <w:b/>
          <w:sz w:val="18"/>
          <w:szCs w:val="18"/>
          <w:highlight w:val="green"/>
          <w:lang w:eastAsia="ru-RU"/>
        </w:rPr>
      </w:pPr>
    </w:p>
    <w:p w:rsidR="00E54873" w:rsidRDefault="00E54873" w:rsidP="004B03B4">
      <w:pPr>
        <w:spacing w:after="0" w:line="240" w:lineRule="auto"/>
        <w:jc w:val="center"/>
        <w:rPr>
          <w:rFonts w:ascii="Times New Roman" w:eastAsia="Times New Roman" w:hAnsi="Times New Roman" w:cs="Times New Roman"/>
          <w:b/>
          <w:sz w:val="18"/>
          <w:szCs w:val="18"/>
          <w:highlight w:val="green"/>
          <w:lang w:eastAsia="ru-RU"/>
        </w:rPr>
      </w:pPr>
    </w:p>
    <w:p w:rsidR="00E54873" w:rsidRDefault="00E54873" w:rsidP="004B03B4">
      <w:pPr>
        <w:spacing w:after="0" w:line="240" w:lineRule="auto"/>
        <w:jc w:val="center"/>
        <w:rPr>
          <w:rFonts w:ascii="Times New Roman" w:eastAsia="Times New Roman" w:hAnsi="Times New Roman" w:cs="Times New Roman"/>
          <w:b/>
          <w:sz w:val="18"/>
          <w:szCs w:val="18"/>
          <w:highlight w:val="green"/>
          <w:lang w:eastAsia="ru-RU"/>
        </w:rPr>
      </w:pPr>
    </w:p>
    <w:p w:rsidR="00B671AB" w:rsidRPr="009973D8" w:rsidRDefault="001B624B" w:rsidP="004B03B4">
      <w:pPr>
        <w:spacing w:after="0" w:line="240" w:lineRule="auto"/>
        <w:jc w:val="center"/>
        <w:rPr>
          <w:rFonts w:ascii="Times New Roman" w:eastAsia="Times New Roman" w:hAnsi="Times New Roman" w:cs="Times New Roman"/>
          <w:b/>
          <w:sz w:val="18"/>
          <w:szCs w:val="18"/>
          <w:lang w:eastAsia="ru-RU"/>
        </w:rPr>
      </w:pPr>
      <w:r w:rsidRPr="009973D8">
        <w:rPr>
          <w:rFonts w:ascii="Times New Roman" w:eastAsia="Times New Roman" w:hAnsi="Times New Roman" w:cs="Times New Roman"/>
          <w:b/>
          <w:sz w:val="18"/>
          <w:szCs w:val="18"/>
          <w:lang w:eastAsia="ru-RU"/>
        </w:rPr>
        <w:lastRenderedPageBreak/>
        <w:t>Основные показатели п</w:t>
      </w:r>
      <w:r w:rsidR="00B671AB" w:rsidRPr="009973D8">
        <w:rPr>
          <w:rFonts w:ascii="Times New Roman" w:eastAsia="Times New Roman" w:hAnsi="Times New Roman" w:cs="Times New Roman"/>
          <w:b/>
          <w:sz w:val="18"/>
          <w:szCs w:val="18"/>
          <w:lang w:eastAsia="ru-RU"/>
        </w:rPr>
        <w:t>рогноз</w:t>
      </w:r>
      <w:r w:rsidRPr="009973D8">
        <w:rPr>
          <w:rFonts w:ascii="Times New Roman" w:eastAsia="Times New Roman" w:hAnsi="Times New Roman" w:cs="Times New Roman"/>
          <w:b/>
          <w:sz w:val="18"/>
          <w:szCs w:val="18"/>
          <w:lang w:eastAsia="ru-RU"/>
        </w:rPr>
        <w:t>а</w:t>
      </w:r>
      <w:r w:rsidR="00B671AB" w:rsidRPr="009973D8">
        <w:rPr>
          <w:rFonts w:ascii="Times New Roman" w:eastAsia="Times New Roman" w:hAnsi="Times New Roman" w:cs="Times New Roman"/>
          <w:b/>
          <w:sz w:val="18"/>
          <w:szCs w:val="18"/>
          <w:lang w:eastAsia="ru-RU"/>
        </w:rPr>
        <w:t xml:space="preserve"> соци</w:t>
      </w:r>
      <w:r w:rsidR="004B03B4" w:rsidRPr="009973D8">
        <w:rPr>
          <w:rFonts w:ascii="Times New Roman" w:eastAsia="Times New Roman" w:hAnsi="Times New Roman" w:cs="Times New Roman"/>
          <w:b/>
          <w:sz w:val="18"/>
          <w:szCs w:val="18"/>
          <w:lang w:eastAsia="ru-RU"/>
        </w:rPr>
        <w:t xml:space="preserve">ально – экономического развития </w:t>
      </w:r>
      <w:r w:rsidR="00B671AB" w:rsidRPr="009973D8">
        <w:rPr>
          <w:rFonts w:ascii="Times New Roman" w:eastAsia="Times New Roman" w:hAnsi="Times New Roman" w:cs="Times New Roman"/>
          <w:b/>
          <w:sz w:val="18"/>
          <w:szCs w:val="18"/>
          <w:lang w:eastAsia="ru-RU"/>
        </w:rPr>
        <w:t>муниципального образования Березовский район</w:t>
      </w:r>
    </w:p>
    <w:p w:rsidR="00B671AB" w:rsidRPr="009973D8" w:rsidRDefault="00875186" w:rsidP="00B671AB">
      <w:pPr>
        <w:spacing w:after="0" w:line="240" w:lineRule="auto"/>
        <w:jc w:val="center"/>
        <w:rPr>
          <w:rFonts w:ascii="Times New Roman" w:eastAsia="Times New Roman" w:hAnsi="Times New Roman" w:cs="Times New Roman"/>
          <w:b/>
          <w:sz w:val="18"/>
          <w:szCs w:val="18"/>
          <w:lang w:eastAsia="ru-RU"/>
        </w:rPr>
      </w:pPr>
      <w:r w:rsidRPr="009973D8">
        <w:rPr>
          <w:rFonts w:ascii="Times New Roman" w:eastAsia="Times New Roman" w:hAnsi="Times New Roman" w:cs="Times New Roman"/>
          <w:b/>
          <w:sz w:val="18"/>
          <w:szCs w:val="18"/>
          <w:lang w:eastAsia="ru-RU"/>
        </w:rPr>
        <w:t>на 2019</w:t>
      </w:r>
      <w:r w:rsidR="00B671AB" w:rsidRPr="009973D8">
        <w:rPr>
          <w:rFonts w:ascii="Times New Roman" w:eastAsia="Times New Roman" w:hAnsi="Times New Roman" w:cs="Times New Roman"/>
          <w:b/>
          <w:sz w:val="18"/>
          <w:szCs w:val="18"/>
          <w:lang w:eastAsia="ru-RU"/>
        </w:rPr>
        <w:t xml:space="preserve"> год и на плановый период 20</w:t>
      </w:r>
      <w:r w:rsidRPr="009973D8">
        <w:rPr>
          <w:rFonts w:ascii="Times New Roman" w:eastAsia="Times New Roman" w:hAnsi="Times New Roman" w:cs="Times New Roman"/>
          <w:b/>
          <w:sz w:val="18"/>
          <w:szCs w:val="18"/>
          <w:lang w:eastAsia="ru-RU"/>
        </w:rPr>
        <w:t>20</w:t>
      </w:r>
      <w:r w:rsidR="00B671AB" w:rsidRPr="009973D8">
        <w:rPr>
          <w:rFonts w:ascii="Times New Roman" w:eastAsia="Times New Roman" w:hAnsi="Times New Roman" w:cs="Times New Roman"/>
          <w:b/>
          <w:sz w:val="18"/>
          <w:szCs w:val="18"/>
          <w:lang w:eastAsia="ru-RU"/>
        </w:rPr>
        <w:t xml:space="preserve"> и 202</w:t>
      </w:r>
      <w:r w:rsidRPr="009973D8">
        <w:rPr>
          <w:rFonts w:ascii="Times New Roman" w:eastAsia="Times New Roman" w:hAnsi="Times New Roman" w:cs="Times New Roman"/>
          <w:b/>
          <w:sz w:val="18"/>
          <w:szCs w:val="18"/>
          <w:lang w:eastAsia="ru-RU"/>
        </w:rPr>
        <w:t>1</w:t>
      </w:r>
      <w:r w:rsidR="00B671AB" w:rsidRPr="009973D8">
        <w:rPr>
          <w:rFonts w:ascii="Times New Roman" w:eastAsia="Times New Roman" w:hAnsi="Times New Roman" w:cs="Times New Roman"/>
          <w:b/>
          <w:sz w:val="18"/>
          <w:szCs w:val="18"/>
          <w:lang w:eastAsia="ru-RU"/>
        </w:rPr>
        <w:t xml:space="preserve"> годов</w:t>
      </w:r>
    </w:p>
    <w:tbl>
      <w:tblPr>
        <w:tblW w:w="15324" w:type="dxa"/>
        <w:tblInd w:w="-601" w:type="dxa"/>
        <w:tblLook w:val="04A0" w:firstRow="1" w:lastRow="0" w:firstColumn="1" w:lastColumn="0" w:noHBand="0" w:noVBand="1"/>
      </w:tblPr>
      <w:tblGrid>
        <w:gridCol w:w="4395"/>
        <w:gridCol w:w="993"/>
        <w:gridCol w:w="992"/>
        <w:gridCol w:w="993"/>
        <w:gridCol w:w="965"/>
        <w:gridCol w:w="851"/>
        <w:gridCol w:w="835"/>
        <w:gridCol w:w="965"/>
        <w:gridCol w:w="851"/>
        <w:gridCol w:w="834"/>
        <w:gridCol w:w="965"/>
        <w:gridCol w:w="851"/>
        <w:gridCol w:w="834"/>
      </w:tblGrid>
      <w:tr w:rsidR="006C0030" w:rsidRPr="009973D8" w:rsidTr="004B03B4">
        <w:trPr>
          <w:trHeight w:val="270"/>
        </w:trPr>
        <w:tc>
          <w:tcPr>
            <w:tcW w:w="4395" w:type="dxa"/>
            <w:tcBorders>
              <w:top w:val="nil"/>
              <w:left w:val="nil"/>
              <w:bottom w:val="nil"/>
              <w:right w:val="nil"/>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i/>
                <w:iCs/>
                <w:sz w:val="18"/>
                <w:szCs w:val="18"/>
                <w:lang w:eastAsia="ru-RU"/>
              </w:rPr>
            </w:pPr>
          </w:p>
        </w:tc>
        <w:tc>
          <w:tcPr>
            <w:tcW w:w="993" w:type="dxa"/>
            <w:tcBorders>
              <w:top w:val="nil"/>
              <w:left w:val="nil"/>
              <w:bottom w:val="nil"/>
              <w:right w:val="nil"/>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i/>
                <w:iCs/>
                <w:sz w:val="18"/>
                <w:szCs w:val="18"/>
                <w:lang w:eastAsia="ru-RU"/>
              </w:rPr>
            </w:pPr>
          </w:p>
        </w:tc>
        <w:tc>
          <w:tcPr>
            <w:tcW w:w="992" w:type="dxa"/>
            <w:tcBorders>
              <w:top w:val="nil"/>
              <w:left w:val="nil"/>
              <w:bottom w:val="nil"/>
              <w:right w:val="nil"/>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i/>
                <w:iCs/>
                <w:sz w:val="18"/>
                <w:szCs w:val="18"/>
                <w:lang w:eastAsia="ru-RU"/>
              </w:rPr>
            </w:pPr>
          </w:p>
        </w:tc>
        <w:tc>
          <w:tcPr>
            <w:tcW w:w="993" w:type="dxa"/>
            <w:tcBorders>
              <w:top w:val="nil"/>
              <w:left w:val="nil"/>
              <w:bottom w:val="nil"/>
              <w:right w:val="nil"/>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nil"/>
              <w:right w:val="nil"/>
            </w:tcBorders>
            <w:shd w:val="clear" w:color="auto" w:fill="auto"/>
            <w:noWrap/>
            <w:vAlign w:val="bottom"/>
            <w:hideMark/>
          </w:tcPr>
          <w:p w:rsidR="006C0030" w:rsidRPr="009973D8" w:rsidRDefault="006C0030" w:rsidP="008F3BE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6C0030" w:rsidRPr="009973D8" w:rsidRDefault="006C0030" w:rsidP="008F3BEE">
            <w:pPr>
              <w:spacing w:after="0" w:line="240" w:lineRule="auto"/>
              <w:rPr>
                <w:rFonts w:ascii="Times New Roman" w:eastAsia="Times New Roman" w:hAnsi="Times New Roman" w:cs="Times New Roman"/>
                <w:sz w:val="18"/>
                <w:szCs w:val="18"/>
                <w:lang w:eastAsia="ru-RU"/>
              </w:rPr>
            </w:pPr>
          </w:p>
        </w:tc>
        <w:tc>
          <w:tcPr>
            <w:tcW w:w="835" w:type="dxa"/>
            <w:tcBorders>
              <w:top w:val="nil"/>
              <w:left w:val="nil"/>
              <w:bottom w:val="nil"/>
              <w:right w:val="nil"/>
            </w:tcBorders>
            <w:shd w:val="clear" w:color="auto" w:fill="auto"/>
            <w:noWrap/>
            <w:vAlign w:val="bottom"/>
            <w:hideMark/>
          </w:tcPr>
          <w:p w:rsidR="006C0030" w:rsidRPr="009973D8" w:rsidRDefault="006C0030" w:rsidP="008F3BEE">
            <w:pPr>
              <w:spacing w:after="0" w:line="240" w:lineRule="auto"/>
              <w:rPr>
                <w:rFonts w:ascii="Times New Roman" w:eastAsia="Times New Roman" w:hAnsi="Times New Roman" w:cs="Times New Roman"/>
                <w:sz w:val="18"/>
                <w:szCs w:val="18"/>
                <w:lang w:eastAsia="ru-RU"/>
              </w:rPr>
            </w:pPr>
          </w:p>
        </w:tc>
        <w:tc>
          <w:tcPr>
            <w:tcW w:w="965" w:type="dxa"/>
            <w:tcBorders>
              <w:top w:val="nil"/>
              <w:left w:val="nil"/>
              <w:bottom w:val="nil"/>
              <w:right w:val="nil"/>
            </w:tcBorders>
            <w:shd w:val="clear" w:color="auto" w:fill="auto"/>
            <w:noWrap/>
            <w:vAlign w:val="bottom"/>
            <w:hideMark/>
          </w:tcPr>
          <w:p w:rsidR="006C0030" w:rsidRPr="009973D8" w:rsidRDefault="006C0030" w:rsidP="008F3BE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6C0030" w:rsidRPr="009973D8" w:rsidRDefault="006C0030" w:rsidP="008F3BEE">
            <w:pPr>
              <w:spacing w:after="0" w:line="240" w:lineRule="auto"/>
              <w:rPr>
                <w:rFonts w:ascii="Times New Roman" w:eastAsia="Times New Roman" w:hAnsi="Times New Roman" w:cs="Times New Roman"/>
                <w:sz w:val="18"/>
                <w:szCs w:val="18"/>
                <w:lang w:eastAsia="ru-RU"/>
              </w:rPr>
            </w:pPr>
          </w:p>
        </w:tc>
        <w:tc>
          <w:tcPr>
            <w:tcW w:w="834" w:type="dxa"/>
            <w:tcBorders>
              <w:top w:val="nil"/>
              <w:left w:val="nil"/>
              <w:bottom w:val="nil"/>
              <w:right w:val="nil"/>
            </w:tcBorders>
            <w:shd w:val="clear" w:color="auto" w:fill="auto"/>
            <w:noWrap/>
            <w:vAlign w:val="bottom"/>
            <w:hideMark/>
          </w:tcPr>
          <w:p w:rsidR="006C0030" w:rsidRPr="009973D8" w:rsidRDefault="006C0030" w:rsidP="008F3BEE">
            <w:pPr>
              <w:spacing w:after="0" w:line="240" w:lineRule="auto"/>
              <w:rPr>
                <w:rFonts w:ascii="Times New Roman" w:eastAsia="Times New Roman" w:hAnsi="Times New Roman" w:cs="Times New Roman"/>
                <w:sz w:val="18"/>
                <w:szCs w:val="18"/>
                <w:lang w:eastAsia="ru-RU"/>
              </w:rPr>
            </w:pPr>
          </w:p>
        </w:tc>
        <w:tc>
          <w:tcPr>
            <w:tcW w:w="2650" w:type="dxa"/>
            <w:gridSpan w:val="3"/>
            <w:tcBorders>
              <w:top w:val="nil"/>
              <w:left w:val="nil"/>
              <w:bottom w:val="nil"/>
              <w:right w:val="nil"/>
            </w:tcBorders>
            <w:shd w:val="clear" w:color="auto" w:fill="auto"/>
            <w:noWrap/>
            <w:vAlign w:val="bottom"/>
            <w:hideMark/>
          </w:tcPr>
          <w:p w:rsidR="006C0030" w:rsidRPr="009973D8" w:rsidRDefault="006C0030" w:rsidP="006C197A">
            <w:pPr>
              <w:spacing w:after="0" w:line="240" w:lineRule="auto"/>
              <w:jc w:val="right"/>
              <w:rPr>
                <w:rFonts w:ascii="Times New Roman" w:eastAsia="Times New Roman" w:hAnsi="Times New Roman" w:cs="Times New Roman"/>
                <w:sz w:val="18"/>
                <w:szCs w:val="18"/>
                <w:lang w:eastAsia="ru-RU"/>
              </w:rPr>
            </w:pPr>
            <w:r w:rsidRPr="009973D8">
              <w:rPr>
                <w:rFonts w:ascii="Times New Roman" w:eastAsia="Times New Roman" w:hAnsi="Times New Roman" w:cs="Times New Roman"/>
                <w:b/>
                <w:bCs/>
                <w:sz w:val="18"/>
                <w:szCs w:val="18"/>
                <w:lang w:eastAsia="ru-RU"/>
              </w:rPr>
              <w:t>(млн. рублей)</w:t>
            </w:r>
          </w:p>
        </w:tc>
      </w:tr>
      <w:tr w:rsidR="006C0030" w:rsidRPr="009973D8" w:rsidTr="004B03B4">
        <w:trPr>
          <w:trHeight w:val="270"/>
        </w:trPr>
        <w:tc>
          <w:tcPr>
            <w:tcW w:w="4395" w:type="dxa"/>
            <w:tcBorders>
              <w:top w:val="single" w:sz="8" w:space="0" w:color="auto"/>
              <w:left w:val="single" w:sz="8" w:space="0" w:color="auto"/>
              <w:bottom w:val="nil"/>
              <w:right w:val="single" w:sz="8" w:space="0" w:color="auto"/>
            </w:tcBorders>
            <w:shd w:val="clear" w:color="auto" w:fill="auto"/>
            <w:noWrap/>
            <w:vAlign w:val="bottom"/>
            <w:hideMark/>
          </w:tcPr>
          <w:p w:rsidR="006C0030" w:rsidRPr="009973D8" w:rsidRDefault="006C0030" w:rsidP="008F3BEE">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C0030" w:rsidRPr="009973D8" w:rsidRDefault="00875186" w:rsidP="008F3BEE">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2016</w:t>
            </w:r>
            <w:r w:rsidR="006C0030" w:rsidRPr="009973D8">
              <w:rPr>
                <w:rFonts w:ascii="Times New Roman" w:eastAsia="Times New Roman" w:hAnsi="Times New Roman" w:cs="Times New Roman"/>
                <w:b/>
                <w:bCs/>
                <w:sz w:val="18"/>
                <w:szCs w:val="18"/>
                <w:lang w:eastAsia="ru-RU"/>
              </w:rPr>
              <w:t xml:space="preserve">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C0030" w:rsidRPr="009973D8" w:rsidRDefault="00875186" w:rsidP="008F3BEE">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2017</w:t>
            </w:r>
            <w:r w:rsidR="006C0030" w:rsidRPr="009973D8">
              <w:rPr>
                <w:rFonts w:ascii="Times New Roman" w:eastAsia="Times New Roman" w:hAnsi="Times New Roman" w:cs="Times New Roman"/>
                <w:b/>
                <w:bCs/>
                <w:sz w:val="18"/>
                <w:szCs w:val="18"/>
                <w:lang w:eastAsia="ru-RU"/>
              </w:rPr>
              <w:t xml:space="preserve"> год</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C0030" w:rsidRPr="009973D8" w:rsidRDefault="00875186" w:rsidP="008F3BEE">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2018</w:t>
            </w:r>
            <w:r w:rsidR="006C0030" w:rsidRPr="009973D8">
              <w:rPr>
                <w:rFonts w:ascii="Times New Roman" w:eastAsia="Times New Roman" w:hAnsi="Times New Roman" w:cs="Times New Roman"/>
                <w:b/>
                <w:bCs/>
                <w:sz w:val="18"/>
                <w:szCs w:val="18"/>
                <w:lang w:eastAsia="ru-RU"/>
              </w:rPr>
              <w:t xml:space="preserve"> год</w:t>
            </w:r>
          </w:p>
        </w:tc>
        <w:tc>
          <w:tcPr>
            <w:tcW w:w="265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6C0030" w:rsidRPr="009973D8" w:rsidRDefault="00875186" w:rsidP="008F3BEE">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2019</w:t>
            </w:r>
            <w:r w:rsidR="006C0030" w:rsidRPr="009973D8">
              <w:rPr>
                <w:rFonts w:ascii="Times New Roman" w:eastAsia="Times New Roman" w:hAnsi="Times New Roman" w:cs="Times New Roman"/>
                <w:b/>
                <w:bCs/>
                <w:sz w:val="18"/>
                <w:szCs w:val="18"/>
                <w:lang w:eastAsia="ru-RU"/>
              </w:rPr>
              <w:t xml:space="preserve"> год - прогноз</w:t>
            </w:r>
          </w:p>
        </w:tc>
        <w:tc>
          <w:tcPr>
            <w:tcW w:w="2650" w:type="dxa"/>
            <w:gridSpan w:val="3"/>
            <w:tcBorders>
              <w:top w:val="single" w:sz="8" w:space="0" w:color="auto"/>
              <w:left w:val="nil"/>
              <w:bottom w:val="single" w:sz="8" w:space="0" w:color="auto"/>
              <w:right w:val="nil"/>
            </w:tcBorders>
            <w:shd w:val="clear" w:color="auto" w:fill="auto"/>
            <w:noWrap/>
            <w:vAlign w:val="bottom"/>
            <w:hideMark/>
          </w:tcPr>
          <w:p w:rsidR="006C0030" w:rsidRPr="009973D8" w:rsidRDefault="006C0030" w:rsidP="00875186">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20</w:t>
            </w:r>
            <w:r w:rsidR="00875186" w:rsidRPr="009973D8">
              <w:rPr>
                <w:rFonts w:ascii="Times New Roman" w:eastAsia="Times New Roman" w:hAnsi="Times New Roman" w:cs="Times New Roman"/>
                <w:b/>
                <w:bCs/>
                <w:sz w:val="18"/>
                <w:szCs w:val="18"/>
                <w:lang w:eastAsia="ru-RU"/>
              </w:rPr>
              <w:t>20</w:t>
            </w:r>
            <w:r w:rsidRPr="009973D8">
              <w:rPr>
                <w:rFonts w:ascii="Times New Roman" w:eastAsia="Times New Roman" w:hAnsi="Times New Roman" w:cs="Times New Roman"/>
                <w:b/>
                <w:bCs/>
                <w:sz w:val="18"/>
                <w:szCs w:val="18"/>
                <w:lang w:eastAsia="ru-RU"/>
              </w:rPr>
              <w:t xml:space="preserve"> год - прогноз</w:t>
            </w:r>
          </w:p>
        </w:tc>
        <w:tc>
          <w:tcPr>
            <w:tcW w:w="265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C0030" w:rsidRPr="009973D8" w:rsidRDefault="006C0030" w:rsidP="00875186">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202</w:t>
            </w:r>
            <w:r w:rsidR="00875186" w:rsidRPr="009973D8">
              <w:rPr>
                <w:rFonts w:ascii="Times New Roman" w:eastAsia="Times New Roman" w:hAnsi="Times New Roman" w:cs="Times New Roman"/>
                <w:b/>
                <w:bCs/>
                <w:sz w:val="18"/>
                <w:szCs w:val="18"/>
                <w:lang w:eastAsia="ru-RU"/>
              </w:rPr>
              <w:t>1</w:t>
            </w:r>
            <w:r w:rsidRPr="009973D8">
              <w:rPr>
                <w:rFonts w:ascii="Times New Roman" w:eastAsia="Times New Roman" w:hAnsi="Times New Roman" w:cs="Times New Roman"/>
                <w:b/>
                <w:bCs/>
                <w:sz w:val="18"/>
                <w:szCs w:val="18"/>
                <w:lang w:eastAsia="ru-RU"/>
              </w:rPr>
              <w:t xml:space="preserve"> год - прогноз</w:t>
            </w:r>
          </w:p>
        </w:tc>
      </w:tr>
      <w:tr w:rsidR="006C0030" w:rsidRPr="009973D8" w:rsidTr="004B03B4">
        <w:trPr>
          <w:trHeight w:val="270"/>
        </w:trPr>
        <w:tc>
          <w:tcPr>
            <w:tcW w:w="4395" w:type="dxa"/>
            <w:tcBorders>
              <w:top w:val="nil"/>
              <w:left w:val="single" w:sz="8" w:space="0" w:color="auto"/>
              <w:bottom w:val="nil"/>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b/>
                <w:sz w:val="18"/>
                <w:szCs w:val="18"/>
                <w:lang w:eastAsia="ru-RU"/>
              </w:rPr>
            </w:pPr>
            <w:r w:rsidRPr="009973D8">
              <w:rPr>
                <w:rFonts w:ascii="Times New Roman" w:eastAsia="Times New Roman" w:hAnsi="Times New Roman" w:cs="Times New Roman"/>
                <w:b/>
                <w:sz w:val="18"/>
                <w:szCs w:val="18"/>
                <w:lang w:eastAsia="ru-RU"/>
              </w:rPr>
              <w:t>Наименование показателей</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6C0030" w:rsidRPr="009973D8" w:rsidRDefault="006C0030" w:rsidP="008F3BEE">
            <w:pPr>
              <w:spacing w:after="0" w:line="240" w:lineRule="auto"/>
              <w:rPr>
                <w:rFonts w:ascii="Times New Roman" w:eastAsia="Times New Roman" w:hAnsi="Times New Roman" w:cs="Times New Roman"/>
                <w:b/>
                <w:bCs/>
                <w:sz w:val="18"/>
                <w:szCs w:val="1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C0030" w:rsidRPr="009973D8" w:rsidRDefault="006C0030" w:rsidP="008F3BEE">
            <w:pPr>
              <w:spacing w:after="0" w:line="240" w:lineRule="auto"/>
              <w:rPr>
                <w:rFonts w:ascii="Times New Roman" w:eastAsia="Times New Roman" w:hAnsi="Times New Roman" w:cs="Times New Roman"/>
                <w:b/>
                <w:bCs/>
                <w:sz w:val="18"/>
                <w:szCs w:val="18"/>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6C0030" w:rsidRPr="009973D8" w:rsidRDefault="006C0030" w:rsidP="008F3BEE">
            <w:pPr>
              <w:spacing w:after="0" w:line="240" w:lineRule="auto"/>
              <w:rPr>
                <w:rFonts w:ascii="Times New Roman" w:eastAsia="Times New Roman" w:hAnsi="Times New Roman" w:cs="Times New Roman"/>
                <w:b/>
                <w:bCs/>
                <w:sz w:val="18"/>
                <w:szCs w:val="18"/>
                <w:lang w:eastAsia="ru-RU"/>
              </w:rPr>
            </w:pP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1 вар.</w:t>
            </w:r>
          </w:p>
        </w:tc>
        <w:tc>
          <w:tcPr>
            <w:tcW w:w="851" w:type="dxa"/>
            <w:tcBorders>
              <w:top w:val="nil"/>
              <w:left w:val="nil"/>
              <w:bottom w:val="single" w:sz="8" w:space="0" w:color="auto"/>
              <w:right w:val="nil"/>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2 вар.</w:t>
            </w:r>
          </w:p>
        </w:tc>
        <w:tc>
          <w:tcPr>
            <w:tcW w:w="835" w:type="dxa"/>
            <w:tcBorders>
              <w:top w:val="nil"/>
              <w:left w:val="single" w:sz="8" w:space="0" w:color="auto"/>
              <w:bottom w:val="single" w:sz="8" w:space="0" w:color="auto"/>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3 вар.</w:t>
            </w: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1 вар.</w:t>
            </w:r>
          </w:p>
        </w:tc>
        <w:tc>
          <w:tcPr>
            <w:tcW w:w="851" w:type="dxa"/>
            <w:tcBorders>
              <w:top w:val="nil"/>
              <w:left w:val="nil"/>
              <w:bottom w:val="single" w:sz="8" w:space="0" w:color="auto"/>
              <w:right w:val="nil"/>
            </w:tcBorders>
            <w:shd w:val="clear" w:color="auto" w:fill="auto"/>
            <w:noWrap/>
            <w:vAlign w:val="bottom"/>
            <w:hideMark/>
          </w:tcPr>
          <w:p w:rsidR="006C0030" w:rsidRPr="009973D8" w:rsidRDefault="006C0030" w:rsidP="006C197A">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2 вар.</w:t>
            </w:r>
          </w:p>
        </w:tc>
        <w:tc>
          <w:tcPr>
            <w:tcW w:w="834" w:type="dxa"/>
            <w:tcBorders>
              <w:top w:val="nil"/>
              <w:left w:val="single" w:sz="8" w:space="0" w:color="auto"/>
              <w:bottom w:val="single" w:sz="8" w:space="0" w:color="auto"/>
              <w:right w:val="single" w:sz="8" w:space="0" w:color="auto"/>
            </w:tcBorders>
            <w:shd w:val="clear" w:color="auto" w:fill="auto"/>
            <w:noWrap/>
            <w:vAlign w:val="bottom"/>
            <w:hideMark/>
          </w:tcPr>
          <w:p w:rsidR="006C0030" w:rsidRPr="009973D8" w:rsidRDefault="006C0030" w:rsidP="006C197A">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3 вар.</w:t>
            </w:r>
          </w:p>
        </w:tc>
        <w:tc>
          <w:tcPr>
            <w:tcW w:w="965" w:type="dxa"/>
            <w:tcBorders>
              <w:top w:val="single" w:sz="8" w:space="0" w:color="auto"/>
              <w:left w:val="nil"/>
              <w:bottom w:val="single" w:sz="8" w:space="0" w:color="auto"/>
              <w:right w:val="single" w:sz="8" w:space="0" w:color="auto"/>
            </w:tcBorders>
            <w:shd w:val="clear" w:color="auto" w:fill="auto"/>
            <w:noWrap/>
            <w:vAlign w:val="bottom"/>
            <w:hideMark/>
          </w:tcPr>
          <w:p w:rsidR="006C0030" w:rsidRPr="009973D8" w:rsidRDefault="006C0030" w:rsidP="006C197A">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1 вар.</w:t>
            </w:r>
          </w:p>
        </w:tc>
        <w:tc>
          <w:tcPr>
            <w:tcW w:w="851" w:type="dxa"/>
            <w:tcBorders>
              <w:top w:val="single" w:sz="8" w:space="0" w:color="auto"/>
              <w:left w:val="nil"/>
              <w:bottom w:val="nil"/>
              <w:right w:val="nil"/>
            </w:tcBorders>
            <w:shd w:val="clear" w:color="auto" w:fill="auto"/>
            <w:noWrap/>
            <w:vAlign w:val="bottom"/>
            <w:hideMark/>
          </w:tcPr>
          <w:p w:rsidR="006C0030" w:rsidRPr="009973D8" w:rsidRDefault="006C0030" w:rsidP="006C197A">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2 вар.</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0030" w:rsidRPr="009973D8" w:rsidRDefault="006C0030" w:rsidP="006C197A">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3 вар.</w:t>
            </w:r>
          </w:p>
        </w:tc>
      </w:tr>
      <w:tr w:rsidR="006C0030" w:rsidRPr="009973D8" w:rsidTr="004B03B4">
        <w:trPr>
          <w:trHeight w:val="270"/>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b/>
                <w:sz w:val="18"/>
                <w:szCs w:val="18"/>
                <w:lang w:eastAsia="ru-RU"/>
              </w:rPr>
            </w:pPr>
          </w:p>
        </w:tc>
        <w:tc>
          <w:tcPr>
            <w:tcW w:w="993" w:type="dxa"/>
            <w:tcBorders>
              <w:top w:val="nil"/>
              <w:left w:val="nil"/>
              <w:bottom w:val="nil"/>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отчет</w:t>
            </w:r>
          </w:p>
        </w:tc>
        <w:tc>
          <w:tcPr>
            <w:tcW w:w="992" w:type="dxa"/>
            <w:tcBorders>
              <w:top w:val="nil"/>
              <w:left w:val="nil"/>
              <w:bottom w:val="nil"/>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отчет</w:t>
            </w:r>
          </w:p>
        </w:tc>
        <w:tc>
          <w:tcPr>
            <w:tcW w:w="993" w:type="dxa"/>
            <w:tcBorders>
              <w:top w:val="nil"/>
              <w:left w:val="nil"/>
              <w:bottom w:val="nil"/>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оценка</w:t>
            </w: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консерва</w:t>
            </w:r>
            <w:proofErr w:type="spellEnd"/>
            <w:r w:rsidRPr="009973D8">
              <w:rPr>
                <w:rFonts w:ascii="Times New Roman" w:eastAsia="Times New Roman" w:hAnsi="Times New Roman" w:cs="Times New Roman"/>
                <w:sz w:val="18"/>
                <w:szCs w:val="18"/>
                <w:lang w:eastAsia="ru-RU"/>
              </w:rPr>
              <w:t>-</w:t>
            </w:r>
          </w:p>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тивный</w:t>
            </w:r>
            <w:proofErr w:type="spellEnd"/>
          </w:p>
        </w:tc>
        <w:tc>
          <w:tcPr>
            <w:tcW w:w="851" w:type="dxa"/>
            <w:tcBorders>
              <w:top w:val="nil"/>
              <w:left w:val="nil"/>
              <w:bottom w:val="single" w:sz="8" w:space="0" w:color="auto"/>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базовый </w:t>
            </w:r>
          </w:p>
        </w:tc>
        <w:tc>
          <w:tcPr>
            <w:tcW w:w="835" w:type="dxa"/>
            <w:tcBorders>
              <w:top w:val="nil"/>
              <w:left w:val="nil"/>
              <w:bottom w:val="single" w:sz="8" w:space="0" w:color="auto"/>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целевой</w:t>
            </w: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9973D8" w:rsidRDefault="006C0030" w:rsidP="002B262F">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консерва</w:t>
            </w:r>
            <w:proofErr w:type="spellEnd"/>
            <w:r w:rsidRPr="009973D8">
              <w:rPr>
                <w:rFonts w:ascii="Times New Roman" w:eastAsia="Times New Roman" w:hAnsi="Times New Roman" w:cs="Times New Roman"/>
                <w:sz w:val="18"/>
                <w:szCs w:val="18"/>
                <w:lang w:eastAsia="ru-RU"/>
              </w:rPr>
              <w:t>-</w:t>
            </w:r>
          </w:p>
          <w:p w:rsidR="006C0030" w:rsidRPr="009973D8" w:rsidRDefault="006C0030" w:rsidP="002B262F">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тивный</w:t>
            </w:r>
            <w:proofErr w:type="spellEnd"/>
          </w:p>
        </w:tc>
        <w:tc>
          <w:tcPr>
            <w:tcW w:w="851" w:type="dxa"/>
            <w:tcBorders>
              <w:top w:val="nil"/>
              <w:left w:val="nil"/>
              <w:bottom w:val="single" w:sz="8" w:space="0" w:color="auto"/>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базовый </w:t>
            </w:r>
          </w:p>
        </w:tc>
        <w:tc>
          <w:tcPr>
            <w:tcW w:w="834" w:type="dxa"/>
            <w:tcBorders>
              <w:top w:val="nil"/>
              <w:left w:val="nil"/>
              <w:bottom w:val="single" w:sz="8" w:space="0" w:color="auto"/>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целевой</w:t>
            </w:r>
          </w:p>
        </w:tc>
        <w:tc>
          <w:tcPr>
            <w:tcW w:w="965" w:type="dxa"/>
            <w:tcBorders>
              <w:top w:val="nil"/>
              <w:left w:val="nil"/>
              <w:bottom w:val="single" w:sz="8" w:space="0" w:color="auto"/>
              <w:right w:val="single" w:sz="8" w:space="0" w:color="auto"/>
            </w:tcBorders>
            <w:shd w:val="clear" w:color="auto" w:fill="auto"/>
            <w:noWrap/>
            <w:vAlign w:val="bottom"/>
            <w:hideMark/>
          </w:tcPr>
          <w:p w:rsidR="006C0030" w:rsidRPr="009973D8" w:rsidRDefault="006C0030" w:rsidP="006C197A">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консерва</w:t>
            </w:r>
            <w:proofErr w:type="spellEnd"/>
            <w:r w:rsidRPr="009973D8">
              <w:rPr>
                <w:rFonts w:ascii="Times New Roman" w:eastAsia="Times New Roman" w:hAnsi="Times New Roman" w:cs="Times New Roman"/>
                <w:sz w:val="18"/>
                <w:szCs w:val="18"/>
                <w:lang w:eastAsia="ru-RU"/>
              </w:rPr>
              <w:t>-</w:t>
            </w:r>
          </w:p>
          <w:p w:rsidR="006C0030" w:rsidRPr="009973D8" w:rsidRDefault="006C0030" w:rsidP="006C197A">
            <w:pPr>
              <w:spacing w:after="0" w:line="240" w:lineRule="auto"/>
              <w:jc w:val="center"/>
              <w:rPr>
                <w:rFonts w:ascii="Times New Roman" w:eastAsia="Times New Roman" w:hAnsi="Times New Roman" w:cs="Times New Roman"/>
                <w:sz w:val="18"/>
                <w:szCs w:val="18"/>
                <w:lang w:eastAsia="ru-RU"/>
              </w:rPr>
            </w:pPr>
            <w:proofErr w:type="spellStart"/>
            <w:r w:rsidRPr="009973D8">
              <w:rPr>
                <w:rFonts w:ascii="Times New Roman" w:eastAsia="Times New Roman" w:hAnsi="Times New Roman" w:cs="Times New Roman"/>
                <w:sz w:val="18"/>
                <w:szCs w:val="18"/>
                <w:lang w:eastAsia="ru-RU"/>
              </w:rPr>
              <w:t>тивный</w:t>
            </w:r>
            <w:proofErr w:type="spellEnd"/>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xml:space="preserve">базовый </w:t>
            </w:r>
          </w:p>
        </w:tc>
        <w:tc>
          <w:tcPr>
            <w:tcW w:w="834" w:type="dxa"/>
            <w:tcBorders>
              <w:top w:val="nil"/>
              <w:left w:val="nil"/>
              <w:bottom w:val="single" w:sz="8" w:space="0" w:color="auto"/>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целевой</w:t>
            </w:r>
          </w:p>
        </w:tc>
      </w:tr>
      <w:tr w:rsidR="006C0030" w:rsidRPr="009973D8" w:rsidTr="004B03B4">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6C0030" w:rsidRPr="009973D8" w:rsidRDefault="006C0030" w:rsidP="008F3BEE">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992" w:type="dxa"/>
            <w:tcBorders>
              <w:top w:val="single" w:sz="8" w:space="0" w:color="auto"/>
              <w:left w:val="nil"/>
              <w:bottom w:val="single" w:sz="4" w:space="0" w:color="auto"/>
              <w:right w:val="nil"/>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993"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835" w:type="dxa"/>
            <w:tcBorders>
              <w:top w:val="nil"/>
              <w:left w:val="nil"/>
              <w:bottom w:val="single" w:sz="4" w:space="0" w:color="auto"/>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834" w:type="dxa"/>
            <w:tcBorders>
              <w:top w:val="nil"/>
              <w:left w:val="nil"/>
              <w:bottom w:val="single" w:sz="4" w:space="0" w:color="auto"/>
              <w:right w:val="single" w:sz="8"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6C0030" w:rsidRPr="009973D8" w:rsidRDefault="006C0030" w:rsidP="008F3BEE">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6C0030" w:rsidRPr="009973D8" w:rsidRDefault="006C0030" w:rsidP="008F3BEE">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w:t>
            </w:r>
          </w:p>
        </w:tc>
      </w:tr>
      <w:tr w:rsidR="003253E4"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3253E4" w:rsidRPr="009973D8" w:rsidRDefault="003253E4" w:rsidP="006121B6">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Бюджетные средства - всего:</w:t>
            </w:r>
          </w:p>
        </w:tc>
        <w:tc>
          <w:tcPr>
            <w:tcW w:w="993" w:type="dxa"/>
            <w:tcBorders>
              <w:top w:val="nil"/>
              <w:left w:val="nil"/>
              <w:bottom w:val="single" w:sz="4" w:space="0" w:color="auto"/>
              <w:right w:val="single" w:sz="4" w:space="0" w:color="auto"/>
            </w:tcBorders>
            <w:shd w:val="clear" w:color="auto" w:fill="auto"/>
            <w:noWrap/>
            <w:vAlign w:val="bottom"/>
            <w:hideMark/>
          </w:tcPr>
          <w:p w:rsidR="003253E4" w:rsidRPr="009973D8" w:rsidRDefault="003253E4" w:rsidP="006121B6">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596,73</w:t>
            </w:r>
          </w:p>
        </w:tc>
        <w:tc>
          <w:tcPr>
            <w:tcW w:w="992"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417,07</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704,71</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228,60</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231,97</w:t>
            </w:r>
          </w:p>
        </w:tc>
        <w:tc>
          <w:tcPr>
            <w:tcW w:w="83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236,30</w:t>
            </w:r>
          </w:p>
        </w:tc>
        <w:tc>
          <w:tcPr>
            <w:tcW w:w="965" w:type="dxa"/>
            <w:tcBorders>
              <w:top w:val="nil"/>
              <w:left w:val="single" w:sz="8" w:space="0" w:color="auto"/>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324,20</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331,34</w:t>
            </w:r>
          </w:p>
        </w:tc>
        <w:tc>
          <w:tcPr>
            <w:tcW w:w="834"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343,30</w:t>
            </w:r>
          </w:p>
        </w:tc>
        <w:tc>
          <w:tcPr>
            <w:tcW w:w="965" w:type="dxa"/>
            <w:tcBorders>
              <w:top w:val="nil"/>
              <w:left w:val="single" w:sz="8" w:space="0" w:color="auto"/>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c>
          <w:tcPr>
            <w:tcW w:w="851"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r>
      <w:tr w:rsidR="00875186"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875186" w:rsidRPr="009973D8" w:rsidRDefault="00875186" w:rsidP="006121B6">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в том числе:</w:t>
            </w:r>
          </w:p>
        </w:tc>
        <w:tc>
          <w:tcPr>
            <w:tcW w:w="993" w:type="dxa"/>
            <w:tcBorders>
              <w:top w:val="nil"/>
              <w:left w:val="nil"/>
              <w:bottom w:val="single" w:sz="4" w:space="0" w:color="auto"/>
              <w:right w:val="single" w:sz="4" w:space="0" w:color="auto"/>
            </w:tcBorders>
            <w:shd w:val="clear" w:color="auto" w:fill="auto"/>
            <w:noWrap/>
            <w:vAlign w:val="bottom"/>
            <w:hideMark/>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r>
      <w:tr w:rsidR="003253E4"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3253E4" w:rsidRPr="009973D8" w:rsidRDefault="003253E4" w:rsidP="006121B6">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из федерального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3253E4" w:rsidRPr="009973D8" w:rsidRDefault="003253E4" w:rsidP="006121B6">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27,46</w:t>
            </w:r>
          </w:p>
        </w:tc>
        <w:tc>
          <w:tcPr>
            <w:tcW w:w="992"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17,89</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35" w:type="dxa"/>
            <w:tcBorders>
              <w:top w:val="nil"/>
              <w:left w:val="nil"/>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34" w:type="dxa"/>
            <w:tcBorders>
              <w:top w:val="nil"/>
              <w:left w:val="nil"/>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51"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r>
      <w:tr w:rsidR="00875186"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875186" w:rsidRPr="009973D8" w:rsidRDefault="00875186" w:rsidP="006121B6">
            <w:pPr>
              <w:spacing w:after="0" w:line="240" w:lineRule="auto"/>
              <w:rPr>
                <w:rFonts w:ascii="Times New Roman" w:eastAsia="Times New Roman" w:hAnsi="Times New Roman" w:cs="Times New Roman"/>
                <w:b/>
                <w:bCs/>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r>
      <w:tr w:rsidR="003253E4"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3253E4" w:rsidRPr="009973D8" w:rsidRDefault="003253E4" w:rsidP="006121B6">
            <w:pPr>
              <w:tabs>
                <w:tab w:val="left" w:pos="0"/>
              </w:tabs>
              <w:spacing w:after="0" w:line="240" w:lineRule="auto"/>
              <w:rPr>
                <w:rFonts w:ascii="Times New Roman" w:eastAsia="Times New Roman" w:hAnsi="Times New Roman" w:cs="Times New Roman"/>
                <w:b/>
                <w:bCs/>
                <w:color w:val="0000FF"/>
                <w:sz w:val="18"/>
                <w:szCs w:val="18"/>
                <w:lang w:eastAsia="ru-RU"/>
              </w:rPr>
            </w:pPr>
            <w:r w:rsidRPr="009973D8">
              <w:rPr>
                <w:rFonts w:ascii="Times New Roman" w:eastAsia="Times New Roman" w:hAnsi="Times New Roman" w:cs="Times New Roman"/>
                <w:b/>
                <w:bCs/>
                <w:color w:val="0000FF"/>
                <w:sz w:val="18"/>
                <w:szCs w:val="18"/>
                <w:lang w:eastAsia="ru-RU"/>
              </w:rPr>
              <w:t>консолидированный</w:t>
            </w:r>
          </w:p>
          <w:p w:rsidR="003253E4" w:rsidRPr="009973D8" w:rsidRDefault="003253E4" w:rsidP="006121B6">
            <w:pPr>
              <w:spacing w:after="0" w:line="240" w:lineRule="auto"/>
              <w:rPr>
                <w:rFonts w:ascii="Times New Roman" w:eastAsia="Times New Roman" w:hAnsi="Times New Roman" w:cs="Times New Roman"/>
                <w:b/>
                <w:bCs/>
                <w:color w:val="0000FF"/>
                <w:sz w:val="18"/>
                <w:szCs w:val="18"/>
                <w:lang w:eastAsia="ru-RU"/>
              </w:rPr>
            </w:pPr>
            <w:r w:rsidRPr="009973D8">
              <w:rPr>
                <w:rFonts w:ascii="Times New Roman" w:eastAsia="Times New Roman" w:hAnsi="Times New Roman" w:cs="Times New Roman"/>
                <w:b/>
                <w:bCs/>
                <w:color w:val="0000FF"/>
                <w:sz w:val="18"/>
                <w:szCs w:val="18"/>
                <w:lang w:eastAsia="ru-RU"/>
              </w:rPr>
              <w:t>окружной бюджет + «Сотрудничество»</w:t>
            </w:r>
          </w:p>
        </w:tc>
        <w:tc>
          <w:tcPr>
            <w:tcW w:w="993" w:type="dxa"/>
            <w:tcBorders>
              <w:top w:val="nil"/>
              <w:left w:val="nil"/>
              <w:bottom w:val="single" w:sz="4" w:space="0" w:color="auto"/>
              <w:right w:val="single" w:sz="4" w:space="0" w:color="auto"/>
            </w:tcBorders>
            <w:shd w:val="clear" w:color="auto" w:fill="auto"/>
            <w:noWrap/>
            <w:vAlign w:val="bottom"/>
            <w:hideMark/>
          </w:tcPr>
          <w:p w:rsidR="003253E4" w:rsidRPr="009973D8" w:rsidRDefault="003253E4" w:rsidP="006121B6">
            <w:pPr>
              <w:spacing w:after="0" w:line="240" w:lineRule="auto"/>
              <w:jc w:val="center"/>
              <w:rPr>
                <w:rFonts w:ascii="Times New Roman" w:eastAsia="Times New Roman" w:hAnsi="Times New Roman" w:cs="Times New Roman"/>
                <w:color w:val="0000FF"/>
                <w:sz w:val="18"/>
                <w:szCs w:val="18"/>
                <w:lang w:eastAsia="ru-RU"/>
              </w:rPr>
            </w:pPr>
            <w:r w:rsidRPr="009973D8">
              <w:rPr>
                <w:rFonts w:ascii="Times New Roman" w:eastAsia="Times New Roman" w:hAnsi="Times New Roman" w:cs="Times New Roman"/>
                <w:color w:val="0000FF"/>
                <w:sz w:val="18"/>
                <w:szCs w:val="18"/>
                <w:lang w:eastAsia="ru-RU"/>
              </w:rPr>
              <w:t>569,27</w:t>
            </w:r>
          </w:p>
        </w:tc>
        <w:tc>
          <w:tcPr>
            <w:tcW w:w="992"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399,18</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704,71</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228,60</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231,97</w:t>
            </w:r>
          </w:p>
        </w:tc>
        <w:tc>
          <w:tcPr>
            <w:tcW w:w="83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236,30</w:t>
            </w:r>
          </w:p>
        </w:tc>
        <w:tc>
          <w:tcPr>
            <w:tcW w:w="965" w:type="dxa"/>
            <w:tcBorders>
              <w:top w:val="nil"/>
              <w:left w:val="single" w:sz="8" w:space="0" w:color="auto"/>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324,20</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331,34</w:t>
            </w:r>
          </w:p>
        </w:tc>
        <w:tc>
          <w:tcPr>
            <w:tcW w:w="834"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343,30</w:t>
            </w:r>
          </w:p>
        </w:tc>
        <w:tc>
          <w:tcPr>
            <w:tcW w:w="965" w:type="dxa"/>
            <w:tcBorders>
              <w:top w:val="nil"/>
              <w:left w:val="single" w:sz="8" w:space="0" w:color="auto"/>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51"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r>
      <w:tr w:rsidR="00875186"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875186" w:rsidRPr="009973D8" w:rsidRDefault="00875186" w:rsidP="006121B6">
            <w:pPr>
              <w:spacing w:after="0" w:line="240" w:lineRule="auto"/>
              <w:rPr>
                <w:rFonts w:ascii="Times New Roman" w:eastAsia="Times New Roman" w:hAnsi="Times New Roman" w:cs="Times New Roman"/>
                <w:b/>
                <w:bCs/>
                <w:color w:val="0000FF"/>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875186" w:rsidRPr="009973D8" w:rsidRDefault="00875186" w:rsidP="006121B6">
            <w:pPr>
              <w:spacing w:after="0" w:line="240" w:lineRule="auto"/>
              <w:jc w:val="center"/>
              <w:rPr>
                <w:rFonts w:ascii="Times New Roman" w:eastAsia="Times New Roman" w:hAnsi="Times New Roman" w:cs="Times New Roman"/>
                <w:color w:val="0000FF"/>
                <w:sz w:val="18"/>
                <w:szCs w:val="18"/>
                <w:lang w:eastAsia="ru-RU"/>
              </w:rPr>
            </w:pPr>
          </w:p>
        </w:tc>
        <w:tc>
          <w:tcPr>
            <w:tcW w:w="992"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color w:val="0000FF"/>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color w:val="0000FF"/>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color w:val="0000FF"/>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color w:val="0000FF"/>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color w:val="0000FF"/>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color w:val="0000FF"/>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color w:val="0000FF"/>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color w:val="0000FF"/>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color w:val="0000FF"/>
                <w:sz w:val="18"/>
                <w:szCs w:val="18"/>
                <w:lang w:eastAsia="ru-RU"/>
              </w:rPr>
            </w:pPr>
          </w:p>
        </w:tc>
        <w:tc>
          <w:tcPr>
            <w:tcW w:w="851"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color w:val="0000FF"/>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r>
      <w:tr w:rsidR="003253E4"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3253E4" w:rsidRPr="009973D8" w:rsidRDefault="003253E4" w:rsidP="006121B6">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из консолидированного окружного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3253E4" w:rsidRPr="009973D8" w:rsidRDefault="003253E4" w:rsidP="006121B6">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520,11</w:t>
            </w:r>
          </w:p>
        </w:tc>
        <w:tc>
          <w:tcPr>
            <w:tcW w:w="992"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375,72</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377,70</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228,6</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231,97</w:t>
            </w:r>
          </w:p>
        </w:tc>
        <w:tc>
          <w:tcPr>
            <w:tcW w:w="83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236,3</w:t>
            </w:r>
          </w:p>
        </w:tc>
        <w:tc>
          <w:tcPr>
            <w:tcW w:w="965" w:type="dxa"/>
            <w:tcBorders>
              <w:top w:val="nil"/>
              <w:left w:val="single" w:sz="8" w:space="0" w:color="auto"/>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324,20</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331,34</w:t>
            </w:r>
          </w:p>
        </w:tc>
        <w:tc>
          <w:tcPr>
            <w:tcW w:w="834"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343,30</w:t>
            </w:r>
          </w:p>
        </w:tc>
        <w:tc>
          <w:tcPr>
            <w:tcW w:w="965" w:type="dxa"/>
            <w:tcBorders>
              <w:top w:val="nil"/>
              <w:left w:val="single" w:sz="8" w:space="0" w:color="auto"/>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51"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r>
      <w:tr w:rsidR="00875186"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875186" w:rsidRPr="009973D8" w:rsidRDefault="00875186" w:rsidP="006121B6">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из него:</w:t>
            </w:r>
          </w:p>
        </w:tc>
        <w:tc>
          <w:tcPr>
            <w:tcW w:w="993" w:type="dxa"/>
            <w:tcBorders>
              <w:top w:val="nil"/>
              <w:left w:val="nil"/>
              <w:bottom w:val="single" w:sz="4" w:space="0" w:color="auto"/>
              <w:right w:val="single" w:sz="4" w:space="0" w:color="auto"/>
            </w:tcBorders>
            <w:shd w:val="clear" w:color="auto" w:fill="auto"/>
            <w:noWrap/>
            <w:vAlign w:val="bottom"/>
            <w:hideMark/>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r>
      <w:tr w:rsidR="003253E4"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3253E4" w:rsidRPr="009973D8" w:rsidRDefault="003253E4" w:rsidP="006121B6">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 бюджет автономного округа</w:t>
            </w:r>
          </w:p>
        </w:tc>
        <w:tc>
          <w:tcPr>
            <w:tcW w:w="993" w:type="dxa"/>
            <w:tcBorders>
              <w:top w:val="nil"/>
              <w:left w:val="nil"/>
              <w:bottom w:val="single" w:sz="4" w:space="0" w:color="auto"/>
              <w:right w:val="single" w:sz="4" w:space="0" w:color="auto"/>
            </w:tcBorders>
            <w:shd w:val="clear" w:color="auto" w:fill="auto"/>
            <w:noWrap/>
            <w:vAlign w:val="bottom"/>
            <w:hideMark/>
          </w:tcPr>
          <w:p w:rsidR="003253E4" w:rsidRPr="009973D8" w:rsidRDefault="003253E4" w:rsidP="006121B6">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459,60</w:t>
            </w:r>
          </w:p>
        </w:tc>
        <w:tc>
          <w:tcPr>
            <w:tcW w:w="992"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235,85</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348,77</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182,10</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184,30</w:t>
            </w:r>
          </w:p>
        </w:tc>
        <w:tc>
          <w:tcPr>
            <w:tcW w:w="83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187,40</w:t>
            </w:r>
          </w:p>
        </w:tc>
        <w:tc>
          <w:tcPr>
            <w:tcW w:w="965" w:type="dxa"/>
            <w:tcBorders>
              <w:top w:val="nil"/>
              <w:left w:val="single" w:sz="8" w:space="0" w:color="auto"/>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302,00</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307,10</w:t>
            </w:r>
          </w:p>
        </w:tc>
        <w:tc>
          <w:tcPr>
            <w:tcW w:w="834"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316,00</w:t>
            </w:r>
          </w:p>
        </w:tc>
        <w:tc>
          <w:tcPr>
            <w:tcW w:w="965" w:type="dxa"/>
            <w:tcBorders>
              <w:top w:val="nil"/>
              <w:left w:val="single" w:sz="8" w:space="0" w:color="auto"/>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c>
          <w:tcPr>
            <w:tcW w:w="851"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r>
      <w:tr w:rsidR="00875186"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875186" w:rsidRPr="009973D8" w:rsidRDefault="00875186" w:rsidP="006121B6">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в том числе:</w:t>
            </w:r>
          </w:p>
        </w:tc>
        <w:tc>
          <w:tcPr>
            <w:tcW w:w="993" w:type="dxa"/>
            <w:tcBorders>
              <w:top w:val="nil"/>
              <w:left w:val="nil"/>
              <w:bottom w:val="single" w:sz="4" w:space="0" w:color="auto"/>
              <w:right w:val="single" w:sz="4" w:space="0" w:color="auto"/>
            </w:tcBorders>
            <w:shd w:val="clear" w:color="auto" w:fill="auto"/>
            <w:noWrap/>
            <w:vAlign w:val="bottom"/>
            <w:hideMark/>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992"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r>
      <w:tr w:rsidR="003253E4"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3253E4" w:rsidRPr="009973D8" w:rsidRDefault="003253E4" w:rsidP="006121B6">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капвложения в рамках перечня строек и объектов</w:t>
            </w:r>
          </w:p>
        </w:tc>
        <w:tc>
          <w:tcPr>
            <w:tcW w:w="993" w:type="dxa"/>
            <w:tcBorders>
              <w:top w:val="nil"/>
              <w:left w:val="nil"/>
              <w:bottom w:val="single" w:sz="4" w:space="0" w:color="auto"/>
              <w:right w:val="single" w:sz="4" w:space="0" w:color="auto"/>
            </w:tcBorders>
            <w:shd w:val="clear" w:color="auto" w:fill="auto"/>
            <w:noWrap/>
            <w:vAlign w:val="bottom"/>
            <w:hideMark/>
          </w:tcPr>
          <w:p w:rsidR="003253E4" w:rsidRPr="009973D8" w:rsidRDefault="003253E4" w:rsidP="006121B6">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444,81</w:t>
            </w:r>
          </w:p>
        </w:tc>
        <w:tc>
          <w:tcPr>
            <w:tcW w:w="992"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221,35</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348,77</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182,10</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184,30</w:t>
            </w:r>
          </w:p>
        </w:tc>
        <w:tc>
          <w:tcPr>
            <w:tcW w:w="835" w:type="dxa"/>
            <w:tcBorders>
              <w:top w:val="nil"/>
              <w:left w:val="nil"/>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187,40</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302,00</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307,10</w:t>
            </w:r>
          </w:p>
        </w:tc>
        <w:tc>
          <w:tcPr>
            <w:tcW w:w="834" w:type="dxa"/>
            <w:tcBorders>
              <w:top w:val="nil"/>
              <w:left w:val="nil"/>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316,00</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c>
          <w:tcPr>
            <w:tcW w:w="851"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r>
      <w:tr w:rsidR="003253E4"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3253E4" w:rsidRPr="009973D8" w:rsidRDefault="003253E4" w:rsidP="006121B6">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дороги</w:t>
            </w:r>
          </w:p>
        </w:tc>
        <w:tc>
          <w:tcPr>
            <w:tcW w:w="993" w:type="dxa"/>
            <w:tcBorders>
              <w:top w:val="nil"/>
              <w:left w:val="nil"/>
              <w:bottom w:val="single" w:sz="4" w:space="0" w:color="auto"/>
              <w:right w:val="single" w:sz="4" w:space="0" w:color="auto"/>
            </w:tcBorders>
            <w:shd w:val="clear" w:color="auto" w:fill="auto"/>
            <w:noWrap/>
            <w:vAlign w:val="bottom"/>
            <w:hideMark/>
          </w:tcPr>
          <w:p w:rsidR="003253E4" w:rsidRPr="009973D8" w:rsidRDefault="003253E4" w:rsidP="006121B6">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14,79</w:t>
            </w:r>
          </w:p>
        </w:tc>
        <w:tc>
          <w:tcPr>
            <w:tcW w:w="992"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14,50</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35" w:type="dxa"/>
            <w:tcBorders>
              <w:top w:val="nil"/>
              <w:left w:val="nil"/>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34" w:type="dxa"/>
            <w:tcBorders>
              <w:top w:val="nil"/>
              <w:left w:val="nil"/>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51"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r>
      <w:tr w:rsidR="00875186"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875186" w:rsidRPr="009973D8" w:rsidRDefault="00875186" w:rsidP="006121B6">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федеральные целевые программы (нацпроекты)</w:t>
            </w:r>
          </w:p>
        </w:tc>
        <w:tc>
          <w:tcPr>
            <w:tcW w:w="993"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r>
      <w:tr w:rsidR="00875186"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875186" w:rsidRPr="009973D8" w:rsidRDefault="00875186" w:rsidP="006121B6">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 по Реестру приоритетных инвестиционных проектов</w:t>
            </w:r>
          </w:p>
        </w:tc>
        <w:tc>
          <w:tcPr>
            <w:tcW w:w="993"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r>
      <w:tr w:rsidR="00875186"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r>
      <w:tr w:rsidR="00875186"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992"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r>
      <w:tr w:rsidR="003253E4"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3253E4" w:rsidRPr="009973D8" w:rsidRDefault="003253E4" w:rsidP="006121B6">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 бюджеты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hideMark/>
          </w:tcPr>
          <w:p w:rsidR="003253E4" w:rsidRPr="009973D8" w:rsidRDefault="003253E4" w:rsidP="006121B6">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60,51</w:t>
            </w:r>
          </w:p>
        </w:tc>
        <w:tc>
          <w:tcPr>
            <w:tcW w:w="992"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139,87</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28,93</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46,50</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47,67</w:t>
            </w:r>
          </w:p>
        </w:tc>
        <w:tc>
          <w:tcPr>
            <w:tcW w:w="835" w:type="dxa"/>
            <w:tcBorders>
              <w:top w:val="nil"/>
              <w:left w:val="nil"/>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48,90</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22,20</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24,24</w:t>
            </w:r>
          </w:p>
        </w:tc>
        <w:tc>
          <w:tcPr>
            <w:tcW w:w="834" w:type="dxa"/>
            <w:tcBorders>
              <w:top w:val="nil"/>
              <w:left w:val="nil"/>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27,30</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139,87</w:t>
            </w:r>
          </w:p>
        </w:tc>
        <w:tc>
          <w:tcPr>
            <w:tcW w:w="851"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28,93</w:t>
            </w: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46,50</w:t>
            </w:r>
          </w:p>
        </w:tc>
      </w:tr>
      <w:tr w:rsidR="00875186"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875186" w:rsidRPr="009973D8" w:rsidRDefault="00875186" w:rsidP="006121B6">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992"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35"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nil"/>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965" w:type="dxa"/>
            <w:tcBorders>
              <w:top w:val="nil"/>
              <w:left w:val="nil"/>
              <w:bottom w:val="single" w:sz="4" w:space="0" w:color="auto"/>
              <w:right w:val="single" w:sz="4"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51" w:type="dxa"/>
            <w:tcBorders>
              <w:top w:val="nil"/>
              <w:left w:val="nil"/>
              <w:bottom w:val="single" w:sz="4" w:space="0" w:color="auto"/>
              <w:right w:val="nil"/>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i/>
                <w:iCs/>
                <w:sz w:val="18"/>
                <w:szCs w:val="18"/>
                <w:lang w:eastAsia="ru-RU"/>
              </w:rPr>
            </w:pP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875186" w:rsidRPr="009973D8" w:rsidRDefault="00875186" w:rsidP="006121B6">
            <w:pPr>
              <w:spacing w:after="0" w:line="240" w:lineRule="auto"/>
              <w:jc w:val="center"/>
              <w:rPr>
                <w:rFonts w:ascii="Times New Roman" w:eastAsia="Times New Roman" w:hAnsi="Times New Roman" w:cs="Times New Roman"/>
                <w:sz w:val="18"/>
                <w:szCs w:val="18"/>
                <w:lang w:eastAsia="ru-RU"/>
              </w:rPr>
            </w:pPr>
          </w:p>
        </w:tc>
      </w:tr>
      <w:tr w:rsidR="003253E4" w:rsidRPr="009973D8" w:rsidTr="00875186">
        <w:trPr>
          <w:trHeight w:val="255"/>
        </w:trPr>
        <w:tc>
          <w:tcPr>
            <w:tcW w:w="4395" w:type="dxa"/>
            <w:tcBorders>
              <w:top w:val="nil"/>
              <w:left w:val="single" w:sz="8" w:space="0" w:color="auto"/>
              <w:bottom w:val="single" w:sz="4" w:space="0" w:color="auto"/>
              <w:right w:val="single" w:sz="8" w:space="0" w:color="auto"/>
            </w:tcBorders>
            <w:shd w:val="clear" w:color="auto" w:fill="auto"/>
            <w:noWrap/>
            <w:vAlign w:val="bottom"/>
            <w:hideMark/>
          </w:tcPr>
          <w:p w:rsidR="003253E4" w:rsidRPr="009973D8" w:rsidRDefault="003253E4" w:rsidP="006121B6">
            <w:pPr>
              <w:spacing w:after="0" w:line="240" w:lineRule="auto"/>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 в рамках соглашения "Сотрудничество"</w:t>
            </w:r>
          </w:p>
        </w:tc>
        <w:tc>
          <w:tcPr>
            <w:tcW w:w="993" w:type="dxa"/>
            <w:tcBorders>
              <w:top w:val="nil"/>
              <w:left w:val="nil"/>
              <w:bottom w:val="single" w:sz="4" w:space="0" w:color="auto"/>
              <w:right w:val="single" w:sz="4" w:space="0" w:color="auto"/>
            </w:tcBorders>
            <w:shd w:val="clear" w:color="auto" w:fill="auto"/>
            <w:noWrap/>
            <w:vAlign w:val="bottom"/>
            <w:hideMark/>
          </w:tcPr>
          <w:p w:rsidR="003253E4" w:rsidRPr="009973D8" w:rsidRDefault="003253E4" w:rsidP="006121B6">
            <w:pPr>
              <w:spacing w:after="0" w:line="240" w:lineRule="auto"/>
              <w:jc w:val="center"/>
              <w:rPr>
                <w:rFonts w:ascii="Times New Roman" w:eastAsia="Times New Roman" w:hAnsi="Times New Roman" w:cs="Times New Roman"/>
                <w:b/>
                <w:bCs/>
                <w:sz w:val="18"/>
                <w:szCs w:val="18"/>
                <w:lang w:eastAsia="ru-RU"/>
              </w:rPr>
            </w:pPr>
            <w:r w:rsidRPr="009973D8">
              <w:rPr>
                <w:rFonts w:ascii="Times New Roman" w:eastAsia="Times New Roman" w:hAnsi="Times New Roman" w:cs="Times New Roman"/>
                <w:b/>
                <w:bCs/>
                <w:sz w:val="18"/>
                <w:szCs w:val="18"/>
                <w:lang w:eastAsia="ru-RU"/>
              </w:rPr>
              <w:t>49,16</w:t>
            </w:r>
          </w:p>
        </w:tc>
        <w:tc>
          <w:tcPr>
            <w:tcW w:w="992"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23,46</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327,01</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c>
          <w:tcPr>
            <w:tcW w:w="835" w:type="dxa"/>
            <w:tcBorders>
              <w:top w:val="nil"/>
              <w:left w:val="nil"/>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c>
          <w:tcPr>
            <w:tcW w:w="851"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c>
          <w:tcPr>
            <w:tcW w:w="834" w:type="dxa"/>
            <w:tcBorders>
              <w:top w:val="nil"/>
              <w:left w:val="nil"/>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c>
          <w:tcPr>
            <w:tcW w:w="965" w:type="dxa"/>
            <w:tcBorders>
              <w:top w:val="nil"/>
              <w:left w:val="nil"/>
              <w:bottom w:val="single" w:sz="4"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c>
          <w:tcPr>
            <w:tcW w:w="851" w:type="dxa"/>
            <w:tcBorders>
              <w:top w:val="nil"/>
              <w:left w:val="nil"/>
              <w:bottom w:val="single" w:sz="4"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c>
          <w:tcPr>
            <w:tcW w:w="834" w:type="dxa"/>
            <w:tcBorders>
              <w:top w:val="nil"/>
              <w:left w:val="single" w:sz="4" w:space="0" w:color="auto"/>
              <w:bottom w:val="single" w:sz="4"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b/>
                <w:bCs/>
                <w:sz w:val="18"/>
                <w:szCs w:val="18"/>
              </w:rPr>
            </w:pPr>
            <w:r w:rsidRPr="009973D8">
              <w:rPr>
                <w:rFonts w:ascii="Times New Roman" w:hAnsi="Times New Roman" w:cs="Times New Roman"/>
                <w:b/>
                <w:bCs/>
                <w:sz w:val="18"/>
                <w:szCs w:val="18"/>
              </w:rPr>
              <w:t>0,00</w:t>
            </w:r>
          </w:p>
        </w:tc>
      </w:tr>
      <w:tr w:rsidR="003253E4" w:rsidRPr="00E54873" w:rsidTr="00875186">
        <w:trPr>
          <w:trHeight w:val="270"/>
        </w:trPr>
        <w:tc>
          <w:tcPr>
            <w:tcW w:w="4395" w:type="dxa"/>
            <w:tcBorders>
              <w:top w:val="nil"/>
              <w:left w:val="single" w:sz="8" w:space="0" w:color="auto"/>
              <w:bottom w:val="single" w:sz="8" w:space="0" w:color="auto"/>
              <w:right w:val="single" w:sz="8" w:space="0" w:color="auto"/>
            </w:tcBorders>
            <w:shd w:val="clear" w:color="auto" w:fill="auto"/>
            <w:noWrap/>
            <w:vAlign w:val="bottom"/>
            <w:hideMark/>
          </w:tcPr>
          <w:p w:rsidR="003253E4" w:rsidRPr="009973D8" w:rsidRDefault="003253E4" w:rsidP="006121B6">
            <w:pPr>
              <w:spacing w:after="0" w:line="240" w:lineRule="auto"/>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из них: - дороги</w:t>
            </w:r>
          </w:p>
        </w:tc>
        <w:tc>
          <w:tcPr>
            <w:tcW w:w="993" w:type="dxa"/>
            <w:tcBorders>
              <w:top w:val="nil"/>
              <w:left w:val="nil"/>
              <w:bottom w:val="single" w:sz="8" w:space="0" w:color="auto"/>
              <w:right w:val="single" w:sz="4" w:space="0" w:color="auto"/>
            </w:tcBorders>
            <w:shd w:val="clear" w:color="auto" w:fill="auto"/>
            <w:noWrap/>
            <w:vAlign w:val="bottom"/>
            <w:hideMark/>
          </w:tcPr>
          <w:p w:rsidR="003253E4" w:rsidRPr="009973D8" w:rsidRDefault="003253E4" w:rsidP="006121B6">
            <w:pPr>
              <w:spacing w:after="0" w:line="240" w:lineRule="auto"/>
              <w:jc w:val="center"/>
              <w:rPr>
                <w:rFonts w:ascii="Times New Roman" w:eastAsia="Times New Roman" w:hAnsi="Times New Roman" w:cs="Times New Roman"/>
                <w:sz w:val="18"/>
                <w:szCs w:val="18"/>
                <w:lang w:eastAsia="ru-RU"/>
              </w:rPr>
            </w:pPr>
            <w:r w:rsidRPr="009973D8">
              <w:rPr>
                <w:rFonts w:ascii="Times New Roman" w:eastAsia="Times New Roman" w:hAnsi="Times New Roman" w:cs="Times New Roman"/>
                <w:sz w:val="18"/>
                <w:szCs w:val="18"/>
                <w:lang w:eastAsia="ru-RU"/>
              </w:rPr>
              <w:t>34,61</w:t>
            </w:r>
          </w:p>
        </w:tc>
        <w:tc>
          <w:tcPr>
            <w:tcW w:w="992" w:type="dxa"/>
            <w:tcBorders>
              <w:top w:val="nil"/>
              <w:left w:val="nil"/>
              <w:bottom w:val="single" w:sz="8"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993" w:type="dxa"/>
            <w:tcBorders>
              <w:top w:val="nil"/>
              <w:left w:val="single" w:sz="4" w:space="0" w:color="auto"/>
              <w:bottom w:val="single" w:sz="8"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49,52</w:t>
            </w:r>
          </w:p>
        </w:tc>
        <w:tc>
          <w:tcPr>
            <w:tcW w:w="965" w:type="dxa"/>
            <w:tcBorders>
              <w:top w:val="nil"/>
              <w:left w:val="nil"/>
              <w:bottom w:val="single" w:sz="8"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51" w:type="dxa"/>
            <w:tcBorders>
              <w:top w:val="nil"/>
              <w:left w:val="nil"/>
              <w:bottom w:val="single" w:sz="8"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35" w:type="dxa"/>
            <w:tcBorders>
              <w:top w:val="nil"/>
              <w:left w:val="nil"/>
              <w:bottom w:val="single" w:sz="8"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965" w:type="dxa"/>
            <w:tcBorders>
              <w:top w:val="nil"/>
              <w:left w:val="nil"/>
              <w:bottom w:val="single" w:sz="8"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51" w:type="dxa"/>
            <w:tcBorders>
              <w:top w:val="nil"/>
              <w:left w:val="nil"/>
              <w:bottom w:val="single" w:sz="8"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34" w:type="dxa"/>
            <w:tcBorders>
              <w:top w:val="nil"/>
              <w:left w:val="nil"/>
              <w:bottom w:val="single" w:sz="8"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965" w:type="dxa"/>
            <w:tcBorders>
              <w:top w:val="nil"/>
              <w:left w:val="nil"/>
              <w:bottom w:val="single" w:sz="8" w:space="0" w:color="auto"/>
              <w:right w:val="single" w:sz="4"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51" w:type="dxa"/>
            <w:tcBorders>
              <w:top w:val="nil"/>
              <w:left w:val="nil"/>
              <w:bottom w:val="single" w:sz="8" w:space="0" w:color="auto"/>
              <w:right w:val="nil"/>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c>
          <w:tcPr>
            <w:tcW w:w="834" w:type="dxa"/>
            <w:tcBorders>
              <w:top w:val="nil"/>
              <w:left w:val="single" w:sz="4" w:space="0" w:color="auto"/>
              <w:bottom w:val="single" w:sz="8" w:space="0" w:color="auto"/>
              <w:right w:val="single" w:sz="8" w:space="0" w:color="auto"/>
            </w:tcBorders>
            <w:shd w:val="clear" w:color="auto" w:fill="auto"/>
            <w:noWrap/>
            <w:vAlign w:val="bottom"/>
          </w:tcPr>
          <w:p w:rsidR="003253E4" w:rsidRPr="009973D8" w:rsidRDefault="003253E4" w:rsidP="006121B6">
            <w:pPr>
              <w:jc w:val="center"/>
              <w:rPr>
                <w:rFonts w:ascii="Times New Roman" w:hAnsi="Times New Roman" w:cs="Times New Roman"/>
                <w:sz w:val="18"/>
                <w:szCs w:val="18"/>
              </w:rPr>
            </w:pPr>
            <w:r w:rsidRPr="009973D8">
              <w:rPr>
                <w:rFonts w:ascii="Times New Roman" w:hAnsi="Times New Roman" w:cs="Times New Roman"/>
                <w:sz w:val="18"/>
                <w:szCs w:val="18"/>
              </w:rPr>
              <w:t>0,00</w:t>
            </w:r>
          </w:p>
        </w:tc>
      </w:tr>
    </w:tbl>
    <w:p w:rsidR="00B671AB" w:rsidRPr="00E54873" w:rsidRDefault="00B671AB" w:rsidP="006121B6">
      <w:pPr>
        <w:spacing w:after="0" w:line="240" w:lineRule="auto"/>
        <w:jc w:val="center"/>
        <w:rPr>
          <w:rFonts w:ascii="Times New Roman" w:eastAsia="Times New Roman" w:hAnsi="Times New Roman" w:cs="Times New Roman"/>
          <w:sz w:val="18"/>
          <w:szCs w:val="18"/>
          <w:lang w:eastAsia="ru-RU"/>
        </w:rPr>
      </w:pPr>
    </w:p>
    <w:p w:rsidR="00B671AB" w:rsidRPr="00E54873" w:rsidRDefault="00B671AB" w:rsidP="006121B6">
      <w:pPr>
        <w:spacing w:after="0" w:line="240" w:lineRule="auto"/>
        <w:jc w:val="center"/>
        <w:rPr>
          <w:rFonts w:ascii="Times New Roman" w:eastAsia="Times New Roman" w:hAnsi="Times New Roman" w:cs="Times New Roman"/>
          <w:sz w:val="18"/>
          <w:szCs w:val="18"/>
          <w:lang w:eastAsia="ru-RU"/>
        </w:rPr>
      </w:pPr>
    </w:p>
    <w:p w:rsidR="001B5BE0" w:rsidRPr="00E54873" w:rsidRDefault="001B5BE0" w:rsidP="006121B6">
      <w:pPr>
        <w:spacing w:after="0" w:line="240" w:lineRule="auto"/>
        <w:jc w:val="center"/>
        <w:rPr>
          <w:rFonts w:ascii="Times New Roman" w:eastAsia="Times New Roman" w:hAnsi="Times New Roman" w:cs="Times New Roman"/>
          <w:sz w:val="18"/>
          <w:szCs w:val="18"/>
          <w:lang w:eastAsia="ru-RU"/>
        </w:rPr>
      </w:pPr>
    </w:p>
    <w:p w:rsidR="002E745D" w:rsidRPr="00E54873" w:rsidRDefault="002E745D" w:rsidP="00B671AB">
      <w:pPr>
        <w:spacing w:after="0" w:line="240" w:lineRule="auto"/>
        <w:jc w:val="center"/>
        <w:rPr>
          <w:rFonts w:ascii="Times New Roman" w:eastAsia="Times New Roman" w:hAnsi="Times New Roman" w:cs="Times New Roman"/>
          <w:sz w:val="18"/>
          <w:szCs w:val="18"/>
          <w:lang w:eastAsia="ru-RU"/>
        </w:rPr>
        <w:sectPr w:rsidR="002E745D" w:rsidRPr="00E54873" w:rsidSect="006E53C7">
          <w:pgSz w:w="16834" w:h="11909" w:orient="landscape" w:code="9"/>
          <w:pgMar w:top="567" w:right="1134" w:bottom="1418" w:left="1134" w:header="720" w:footer="720" w:gutter="0"/>
          <w:pgNumType w:start="2"/>
          <w:cols w:space="708"/>
          <w:noEndnote/>
          <w:docGrid w:linePitch="326"/>
        </w:sectPr>
      </w:pPr>
    </w:p>
    <w:p w:rsidR="00B671AB" w:rsidRPr="001B624B" w:rsidRDefault="00B671AB" w:rsidP="00B671AB">
      <w:pPr>
        <w:spacing w:after="0" w:line="240" w:lineRule="auto"/>
        <w:jc w:val="center"/>
        <w:rPr>
          <w:rFonts w:ascii="Times New Roman" w:eastAsia="Times New Roman" w:hAnsi="Times New Roman" w:cs="Times New Roman"/>
          <w:sz w:val="28"/>
          <w:szCs w:val="28"/>
          <w:lang w:eastAsia="ru-RU"/>
        </w:rPr>
      </w:pPr>
      <w:r w:rsidRPr="001B624B">
        <w:rPr>
          <w:rFonts w:ascii="Times New Roman" w:eastAsia="Times New Roman" w:hAnsi="Times New Roman" w:cs="Times New Roman"/>
          <w:sz w:val="28"/>
          <w:szCs w:val="28"/>
          <w:lang w:eastAsia="ru-RU"/>
        </w:rPr>
        <w:lastRenderedPageBreak/>
        <w:t>Пояснительная записка</w:t>
      </w:r>
    </w:p>
    <w:p w:rsidR="00B671AB" w:rsidRPr="001B624B" w:rsidRDefault="000039DC" w:rsidP="00B671AB">
      <w:pPr>
        <w:spacing w:after="0" w:line="240" w:lineRule="auto"/>
        <w:jc w:val="center"/>
        <w:rPr>
          <w:rFonts w:ascii="Times New Roman" w:eastAsia="Times New Roman" w:hAnsi="Times New Roman" w:cs="Times New Roman"/>
          <w:sz w:val="28"/>
          <w:szCs w:val="28"/>
          <w:lang w:eastAsia="ru-RU"/>
        </w:rPr>
      </w:pPr>
      <w:r w:rsidRPr="001B624B">
        <w:rPr>
          <w:rFonts w:ascii="Times New Roman" w:eastAsia="Times New Roman" w:hAnsi="Times New Roman" w:cs="Times New Roman"/>
          <w:sz w:val="28"/>
          <w:szCs w:val="28"/>
          <w:lang w:eastAsia="ru-RU"/>
        </w:rPr>
        <w:t xml:space="preserve">к </w:t>
      </w:r>
      <w:r w:rsidR="001B624B" w:rsidRPr="001B624B">
        <w:rPr>
          <w:rFonts w:ascii="Times New Roman" w:eastAsia="Times New Roman" w:hAnsi="Times New Roman" w:cs="Times New Roman"/>
          <w:sz w:val="28"/>
          <w:szCs w:val="28"/>
          <w:lang w:eastAsia="ru-RU"/>
        </w:rPr>
        <w:t xml:space="preserve">основным показателям </w:t>
      </w:r>
      <w:r w:rsidR="00860C9A" w:rsidRPr="001B624B">
        <w:rPr>
          <w:rFonts w:ascii="Times New Roman" w:eastAsia="Times New Roman" w:hAnsi="Times New Roman" w:cs="Times New Roman"/>
          <w:sz w:val="28"/>
          <w:szCs w:val="28"/>
          <w:lang w:eastAsia="ru-RU"/>
        </w:rPr>
        <w:t>п</w:t>
      </w:r>
      <w:r w:rsidR="00B671AB" w:rsidRPr="001B624B">
        <w:rPr>
          <w:rFonts w:ascii="Times New Roman" w:eastAsia="Times New Roman" w:hAnsi="Times New Roman" w:cs="Times New Roman"/>
          <w:sz w:val="28"/>
          <w:szCs w:val="28"/>
          <w:lang w:eastAsia="ru-RU"/>
        </w:rPr>
        <w:t>рогноз</w:t>
      </w:r>
      <w:r w:rsidR="001B624B" w:rsidRPr="001B624B">
        <w:rPr>
          <w:rFonts w:ascii="Times New Roman" w:eastAsia="Times New Roman" w:hAnsi="Times New Roman" w:cs="Times New Roman"/>
          <w:sz w:val="28"/>
          <w:szCs w:val="28"/>
          <w:lang w:eastAsia="ru-RU"/>
        </w:rPr>
        <w:t>а</w:t>
      </w:r>
      <w:r w:rsidR="00B671AB" w:rsidRPr="001B624B">
        <w:rPr>
          <w:rFonts w:ascii="Times New Roman" w:eastAsia="Times New Roman" w:hAnsi="Times New Roman" w:cs="Times New Roman"/>
          <w:sz w:val="28"/>
          <w:szCs w:val="28"/>
          <w:lang w:eastAsia="ru-RU"/>
        </w:rPr>
        <w:t xml:space="preserve"> социально-экономического развития Березовского района</w:t>
      </w:r>
    </w:p>
    <w:p w:rsidR="00B671AB" w:rsidRPr="00E54873" w:rsidRDefault="00875186" w:rsidP="00B671AB">
      <w:pPr>
        <w:spacing w:after="0" w:line="240" w:lineRule="auto"/>
        <w:jc w:val="center"/>
        <w:rPr>
          <w:rFonts w:ascii="Times New Roman" w:eastAsia="Times New Roman" w:hAnsi="Times New Roman" w:cs="Times New Roman"/>
          <w:sz w:val="28"/>
          <w:szCs w:val="28"/>
          <w:lang w:eastAsia="ru-RU"/>
        </w:rPr>
      </w:pPr>
      <w:r w:rsidRPr="001B624B">
        <w:rPr>
          <w:rFonts w:ascii="Times New Roman" w:eastAsia="Times New Roman" w:hAnsi="Times New Roman" w:cs="Times New Roman"/>
          <w:sz w:val="28"/>
          <w:szCs w:val="28"/>
          <w:lang w:eastAsia="ru-RU"/>
        </w:rPr>
        <w:t>на 2019</w:t>
      </w:r>
      <w:r w:rsidR="00B671AB" w:rsidRPr="001B624B">
        <w:rPr>
          <w:rFonts w:ascii="Times New Roman" w:eastAsia="Times New Roman" w:hAnsi="Times New Roman" w:cs="Times New Roman"/>
          <w:sz w:val="28"/>
          <w:szCs w:val="28"/>
          <w:lang w:eastAsia="ru-RU"/>
        </w:rPr>
        <w:t xml:space="preserve"> год</w:t>
      </w:r>
      <w:r w:rsidR="002B45C8" w:rsidRPr="001B624B">
        <w:rPr>
          <w:rFonts w:ascii="Times New Roman" w:eastAsia="Times New Roman" w:hAnsi="Times New Roman" w:cs="Times New Roman"/>
          <w:sz w:val="28"/>
          <w:szCs w:val="28"/>
          <w:lang w:eastAsia="ru-RU"/>
        </w:rPr>
        <w:t xml:space="preserve"> и на</w:t>
      </w:r>
      <w:r w:rsidR="00B671AB" w:rsidRPr="001B624B">
        <w:rPr>
          <w:rFonts w:ascii="Times New Roman" w:eastAsia="Times New Roman" w:hAnsi="Times New Roman" w:cs="Times New Roman"/>
          <w:sz w:val="28"/>
          <w:szCs w:val="28"/>
          <w:lang w:eastAsia="ru-RU"/>
        </w:rPr>
        <w:t xml:space="preserve"> плановый период 20</w:t>
      </w:r>
      <w:r w:rsidRPr="001B624B">
        <w:rPr>
          <w:rFonts w:ascii="Times New Roman" w:eastAsia="Times New Roman" w:hAnsi="Times New Roman" w:cs="Times New Roman"/>
          <w:sz w:val="28"/>
          <w:szCs w:val="28"/>
          <w:lang w:eastAsia="ru-RU"/>
        </w:rPr>
        <w:t>20</w:t>
      </w:r>
      <w:r w:rsidR="00B671AB" w:rsidRPr="001B624B">
        <w:rPr>
          <w:rFonts w:ascii="Times New Roman" w:eastAsia="Times New Roman" w:hAnsi="Times New Roman" w:cs="Times New Roman"/>
          <w:sz w:val="28"/>
          <w:szCs w:val="28"/>
          <w:lang w:eastAsia="ru-RU"/>
        </w:rPr>
        <w:t>–202</w:t>
      </w:r>
      <w:r w:rsidRPr="001B624B">
        <w:rPr>
          <w:rFonts w:ascii="Times New Roman" w:eastAsia="Times New Roman" w:hAnsi="Times New Roman" w:cs="Times New Roman"/>
          <w:sz w:val="28"/>
          <w:szCs w:val="28"/>
          <w:lang w:eastAsia="ru-RU"/>
        </w:rPr>
        <w:t>1</w:t>
      </w:r>
      <w:r w:rsidR="00B671AB" w:rsidRPr="001B624B">
        <w:rPr>
          <w:rFonts w:ascii="Times New Roman" w:eastAsia="Times New Roman" w:hAnsi="Times New Roman" w:cs="Times New Roman"/>
          <w:sz w:val="28"/>
          <w:szCs w:val="28"/>
          <w:lang w:eastAsia="ru-RU"/>
        </w:rPr>
        <w:t xml:space="preserve"> годов</w:t>
      </w:r>
    </w:p>
    <w:p w:rsidR="00B671AB" w:rsidRPr="00E54873" w:rsidRDefault="00B671AB" w:rsidP="00B671AB">
      <w:pPr>
        <w:spacing w:after="0" w:line="240" w:lineRule="auto"/>
        <w:jc w:val="center"/>
        <w:rPr>
          <w:rFonts w:ascii="Times New Roman" w:eastAsia="Times New Roman" w:hAnsi="Times New Roman" w:cs="Times New Roman"/>
          <w:sz w:val="28"/>
          <w:szCs w:val="28"/>
          <w:lang w:eastAsia="ru-RU"/>
        </w:rPr>
      </w:pPr>
    </w:p>
    <w:p w:rsidR="00B671AB" w:rsidRPr="001B624B" w:rsidRDefault="001B624B" w:rsidP="00B671A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B624B">
        <w:rPr>
          <w:rFonts w:ascii="Times New Roman" w:eastAsia="Times New Roman" w:hAnsi="Times New Roman" w:cs="Times New Roman"/>
          <w:sz w:val="28"/>
          <w:szCs w:val="28"/>
          <w:lang w:eastAsia="ru-RU"/>
        </w:rPr>
        <w:t>Основные показатели п</w:t>
      </w:r>
      <w:r w:rsidR="00B671AB" w:rsidRPr="001B624B">
        <w:rPr>
          <w:rFonts w:ascii="Times New Roman" w:eastAsia="Times New Roman" w:hAnsi="Times New Roman" w:cs="Times New Roman"/>
          <w:sz w:val="28"/>
          <w:szCs w:val="28"/>
          <w:lang w:eastAsia="ru-RU"/>
        </w:rPr>
        <w:t>рогноз</w:t>
      </w:r>
      <w:r w:rsidRPr="001B624B">
        <w:rPr>
          <w:rFonts w:ascii="Times New Roman" w:eastAsia="Times New Roman" w:hAnsi="Times New Roman" w:cs="Times New Roman"/>
          <w:sz w:val="28"/>
          <w:szCs w:val="28"/>
          <w:lang w:eastAsia="ru-RU"/>
        </w:rPr>
        <w:t>а</w:t>
      </w:r>
      <w:r w:rsidR="00B671AB" w:rsidRPr="001B624B">
        <w:rPr>
          <w:rFonts w:ascii="Times New Roman" w:eastAsia="Times New Roman" w:hAnsi="Times New Roman" w:cs="Times New Roman"/>
          <w:sz w:val="28"/>
          <w:szCs w:val="28"/>
          <w:lang w:eastAsia="ru-RU"/>
        </w:rPr>
        <w:t xml:space="preserve"> социально-экономического развития Березовского района на 201</w:t>
      </w:r>
      <w:r w:rsidR="002A62AF" w:rsidRPr="001B624B">
        <w:rPr>
          <w:rFonts w:ascii="Times New Roman" w:eastAsia="Times New Roman" w:hAnsi="Times New Roman" w:cs="Times New Roman"/>
          <w:sz w:val="28"/>
          <w:szCs w:val="28"/>
          <w:lang w:eastAsia="ru-RU"/>
        </w:rPr>
        <w:t>9</w:t>
      </w:r>
      <w:r w:rsidR="00B671AB" w:rsidRPr="001B624B">
        <w:rPr>
          <w:rFonts w:ascii="Times New Roman" w:eastAsia="Times New Roman" w:hAnsi="Times New Roman" w:cs="Times New Roman"/>
          <w:sz w:val="28"/>
          <w:szCs w:val="28"/>
          <w:lang w:eastAsia="ru-RU"/>
        </w:rPr>
        <w:t xml:space="preserve"> год, и плановый период 20</w:t>
      </w:r>
      <w:r w:rsidR="002A62AF" w:rsidRPr="001B624B">
        <w:rPr>
          <w:rFonts w:ascii="Times New Roman" w:eastAsia="Times New Roman" w:hAnsi="Times New Roman" w:cs="Times New Roman"/>
          <w:sz w:val="28"/>
          <w:szCs w:val="28"/>
          <w:lang w:eastAsia="ru-RU"/>
        </w:rPr>
        <w:t>20</w:t>
      </w:r>
      <w:r w:rsidR="00B671AB" w:rsidRPr="001B624B">
        <w:rPr>
          <w:rFonts w:ascii="Times New Roman" w:eastAsia="Times New Roman" w:hAnsi="Times New Roman" w:cs="Times New Roman"/>
          <w:sz w:val="28"/>
          <w:szCs w:val="28"/>
          <w:lang w:eastAsia="ru-RU"/>
        </w:rPr>
        <w:t>–202</w:t>
      </w:r>
      <w:r w:rsidR="002A62AF" w:rsidRPr="001B624B">
        <w:rPr>
          <w:rFonts w:ascii="Times New Roman" w:eastAsia="Times New Roman" w:hAnsi="Times New Roman" w:cs="Times New Roman"/>
          <w:sz w:val="28"/>
          <w:szCs w:val="28"/>
          <w:lang w:eastAsia="ru-RU"/>
        </w:rPr>
        <w:t>1</w:t>
      </w:r>
      <w:r w:rsidR="00B671AB" w:rsidRPr="001B624B">
        <w:rPr>
          <w:rFonts w:ascii="Times New Roman" w:eastAsia="Times New Roman" w:hAnsi="Times New Roman" w:cs="Times New Roman"/>
          <w:sz w:val="28"/>
          <w:szCs w:val="28"/>
          <w:lang w:eastAsia="ru-RU"/>
        </w:rPr>
        <w:t xml:space="preserve"> годов</w:t>
      </w:r>
      <w:r w:rsidR="00F82E7D" w:rsidRPr="001B624B">
        <w:rPr>
          <w:rFonts w:ascii="Times New Roman" w:eastAsia="Times New Roman" w:hAnsi="Times New Roman" w:cs="Times New Roman"/>
          <w:sz w:val="28"/>
          <w:szCs w:val="28"/>
          <w:lang w:eastAsia="ru-RU"/>
        </w:rPr>
        <w:t xml:space="preserve"> (далее – Прогноз)</w:t>
      </w:r>
      <w:r w:rsidR="00B671AB" w:rsidRPr="001B624B">
        <w:rPr>
          <w:rFonts w:ascii="Times New Roman" w:eastAsia="Times New Roman" w:hAnsi="Times New Roman" w:cs="Times New Roman"/>
          <w:sz w:val="28"/>
          <w:szCs w:val="28"/>
          <w:lang w:eastAsia="ru-RU"/>
        </w:rPr>
        <w:t xml:space="preserve">, как одна из составных частей </w:t>
      </w:r>
      <w:r w:rsidRPr="001B624B">
        <w:rPr>
          <w:rFonts w:ascii="Times New Roman" w:eastAsia="Times New Roman" w:hAnsi="Times New Roman" w:cs="Times New Roman"/>
          <w:sz w:val="28"/>
          <w:szCs w:val="28"/>
          <w:lang w:eastAsia="ru-RU"/>
        </w:rPr>
        <w:t xml:space="preserve">показателей </w:t>
      </w:r>
      <w:r w:rsidR="00B671AB" w:rsidRPr="001B624B">
        <w:rPr>
          <w:rFonts w:ascii="Times New Roman" w:eastAsia="Times New Roman" w:hAnsi="Times New Roman" w:cs="Times New Roman"/>
          <w:sz w:val="28"/>
          <w:szCs w:val="28"/>
          <w:lang w:eastAsia="ru-RU"/>
        </w:rPr>
        <w:t>прогноза Ханты-Мансийского автономного округа – Югры, разработан исходя из приоритетов и задач:</w:t>
      </w:r>
    </w:p>
    <w:p w:rsidR="00B671AB" w:rsidRPr="001B624B"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B624B">
        <w:rPr>
          <w:rFonts w:ascii="Times New Roman" w:eastAsia="Times New Roman" w:hAnsi="Times New Roman" w:cs="Times New Roman"/>
          <w:sz w:val="28"/>
          <w:szCs w:val="28"/>
          <w:lang w:eastAsia="ru-RU"/>
        </w:rPr>
        <w:t xml:space="preserve">- намеченных в Указах и посланиях Президента Российской Федерации Федеральному Собранию, с учетом состояния и тенденций </w:t>
      </w:r>
      <w:r w:rsidRPr="001B624B">
        <w:rPr>
          <w:rFonts w:ascii="Times New Roman" w:eastAsia="Times New Roman" w:hAnsi="Times New Roman" w:cs="Times New Roman"/>
          <w:color w:val="000000"/>
          <w:sz w:val="28"/>
          <w:szCs w:val="28"/>
          <w:lang w:eastAsia="ru-RU"/>
        </w:rPr>
        <w:t>развития Российской экономики;</w:t>
      </w:r>
    </w:p>
    <w:p w:rsidR="00B671AB" w:rsidRPr="001B624B"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624B">
        <w:rPr>
          <w:rFonts w:ascii="Times New Roman" w:eastAsia="Times New Roman" w:hAnsi="Times New Roman" w:cs="Times New Roman"/>
          <w:color w:val="000000"/>
          <w:sz w:val="28"/>
          <w:szCs w:val="28"/>
          <w:lang w:eastAsia="ru-RU"/>
        </w:rPr>
        <w:t>-</w:t>
      </w:r>
      <w:r w:rsidRPr="001B624B">
        <w:rPr>
          <w:rFonts w:ascii="Times New Roman" w:eastAsia="Times New Roman" w:hAnsi="Times New Roman" w:cs="Times New Roman"/>
          <w:sz w:val="28"/>
          <w:szCs w:val="28"/>
          <w:lang w:eastAsia="ru-RU"/>
        </w:rPr>
        <w:t xml:space="preserve"> послания Губернатора Ханты-Мансийского автономного округа – Югры;</w:t>
      </w:r>
    </w:p>
    <w:p w:rsidR="00B671AB" w:rsidRPr="001B624B" w:rsidRDefault="00B671AB" w:rsidP="005F439C">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624B">
        <w:rPr>
          <w:rFonts w:ascii="Times New Roman" w:eastAsia="Times New Roman" w:hAnsi="Times New Roman" w:cs="Times New Roman"/>
          <w:sz w:val="28"/>
          <w:szCs w:val="28"/>
          <w:lang w:eastAsia="ru-RU"/>
        </w:rPr>
        <w:t>-</w:t>
      </w:r>
      <w:r w:rsidR="005F439C" w:rsidRPr="001B624B">
        <w:rPr>
          <w:rFonts w:ascii="Times New Roman" w:eastAsia="Times New Roman" w:hAnsi="Times New Roman" w:cs="Times New Roman"/>
          <w:sz w:val="28"/>
          <w:szCs w:val="28"/>
          <w:lang w:eastAsia="ru-RU"/>
        </w:rPr>
        <w:tab/>
      </w:r>
      <w:r w:rsidRPr="001B624B">
        <w:rPr>
          <w:rFonts w:ascii="Times New Roman" w:eastAsia="Calibri" w:hAnsi="Times New Roman" w:cs="Times New Roman"/>
          <w:sz w:val="28"/>
          <w:szCs w:val="28"/>
        </w:rPr>
        <w:t xml:space="preserve">Стратегии </w:t>
      </w:r>
      <w:r w:rsidRPr="001B624B">
        <w:rPr>
          <w:rFonts w:ascii="Times New Roman" w:eastAsia="Times New Roman" w:hAnsi="Times New Roman" w:cs="Times New Roman"/>
          <w:sz w:val="28"/>
          <w:szCs w:val="28"/>
          <w:lang w:eastAsia="ru-RU"/>
        </w:rPr>
        <w:t xml:space="preserve">социально-экономического развития </w:t>
      </w:r>
      <w:r w:rsidRPr="001B624B">
        <w:rPr>
          <w:rFonts w:ascii="Times New Roman" w:eastAsia="Calibri" w:hAnsi="Times New Roman" w:cs="Times New Roman"/>
          <w:sz w:val="28"/>
          <w:szCs w:val="28"/>
        </w:rPr>
        <w:t>Ханты-Мансийского автономного округа – Югры</w:t>
      </w:r>
      <w:r w:rsidRPr="001B624B">
        <w:rPr>
          <w:rFonts w:ascii="Times New Roman" w:eastAsia="Times New Roman" w:hAnsi="Times New Roman" w:cs="Times New Roman"/>
          <w:sz w:val="28"/>
          <w:szCs w:val="28"/>
          <w:lang w:eastAsia="ru-RU"/>
        </w:rPr>
        <w:t xml:space="preserve"> до 2020 года и на период </w:t>
      </w:r>
      <w:r w:rsidRPr="001B624B">
        <w:rPr>
          <w:rFonts w:ascii="Times New Roman" w:eastAsia="Calibri" w:hAnsi="Times New Roman" w:cs="Times New Roman"/>
          <w:sz w:val="28"/>
          <w:szCs w:val="28"/>
        </w:rPr>
        <w:t>до 2030 года;</w:t>
      </w:r>
    </w:p>
    <w:p w:rsidR="00B671AB" w:rsidRPr="001B624B"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1B624B">
        <w:rPr>
          <w:rFonts w:ascii="Times New Roman" w:eastAsia="Times New Roman" w:hAnsi="Times New Roman" w:cs="Times New Roman"/>
          <w:sz w:val="28"/>
          <w:szCs w:val="28"/>
          <w:lang w:eastAsia="ru-RU"/>
        </w:rPr>
        <w:t>-</w:t>
      </w:r>
      <w:r w:rsidR="005F439C" w:rsidRPr="001B624B">
        <w:rPr>
          <w:rFonts w:ascii="Times New Roman" w:eastAsia="Times New Roman" w:hAnsi="Times New Roman" w:cs="Times New Roman"/>
          <w:sz w:val="28"/>
          <w:szCs w:val="28"/>
          <w:lang w:eastAsia="ru-RU"/>
        </w:rPr>
        <w:t xml:space="preserve"> </w:t>
      </w:r>
      <w:r w:rsidRPr="001B624B">
        <w:rPr>
          <w:rFonts w:ascii="Times New Roman" w:eastAsia="Times New Roman" w:hAnsi="Times New Roman" w:cs="Times New Roman"/>
          <w:sz w:val="28"/>
          <w:szCs w:val="28"/>
          <w:lang w:eastAsia="ru-RU"/>
        </w:rPr>
        <w:t>Стратегии социально-экономического развития Березовского района до 2020 года и на период до 2030 года</w:t>
      </w:r>
      <w:r w:rsidR="00E4777D" w:rsidRPr="001B624B">
        <w:rPr>
          <w:rFonts w:ascii="Times New Roman" w:eastAsia="Times New Roman" w:hAnsi="Times New Roman" w:cs="Times New Roman"/>
          <w:sz w:val="28"/>
          <w:szCs w:val="28"/>
          <w:lang w:eastAsia="ru-RU"/>
        </w:rPr>
        <w:t xml:space="preserve"> (далее – Стратегия </w:t>
      </w:r>
      <w:r w:rsidR="0027350D" w:rsidRPr="001B624B">
        <w:rPr>
          <w:rFonts w:ascii="Times New Roman" w:eastAsia="Times New Roman" w:hAnsi="Times New Roman" w:cs="Times New Roman"/>
          <w:sz w:val="28"/>
          <w:szCs w:val="28"/>
          <w:lang w:eastAsia="ru-RU"/>
        </w:rPr>
        <w:t xml:space="preserve">– </w:t>
      </w:r>
      <w:r w:rsidR="00E4777D" w:rsidRPr="001B624B">
        <w:rPr>
          <w:rFonts w:ascii="Times New Roman" w:eastAsia="Times New Roman" w:hAnsi="Times New Roman" w:cs="Times New Roman"/>
          <w:sz w:val="28"/>
          <w:szCs w:val="28"/>
          <w:lang w:eastAsia="ru-RU"/>
        </w:rPr>
        <w:t>2030)</w:t>
      </w:r>
      <w:r w:rsidRPr="001B624B">
        <w:rPr>
          <w:rFonts w:ascii="Times New Roman" w:eastAsia="Times New Roman" w:hAnsi="Times New Roman" w:cs="Times New Roman"/>
          <w:color w:val="000000"/>
          <w:sz w:val="28"/>
          <w:szCs w:val="28"/>
          <w:lang w:eastAsia="ru-RU"/>
        </w:rPr>
        <w:t>.</w:t>
      </w:r>
    </w:p>
    <w:p w:rsidR="00B671AB" w:rsidRPr="001B624B" w:rsidRDefault="00B671AB" w:rsidP="00B671AB">
      <w:pPr>
        <w:widowControl w:val="0"/>
        <w:tabs>
          <w:tab w:val="left" w:pos="878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624B">
        <w:rPr>
          <w:rFonts w:ascii="Times New Roman" w:eastAsia="Times New Roman" w:hAnsi="Times New Roman" w:cs="Times New Roman"/>
          <w:sz w:val="28"/>
          <w:szCs w:val="28"/>
          <w:lang w:eastAsia="ru-RU"/>
        </w:rPr>
        <w:t xml:space="preserve">Исходной базой для разработки </w:t>
      </w:r>
      <w:r w:rsidR="001B624B">
        <w:rPr>
          <w:rFonts w:ascii="Times New Roman" w:eastAsia="Times New Roman" w:hAnsi="Times New Roman" w:cs="Times New Roman"/>
          <w:sz w:val="28"/>
          <w:szCs w:val="28"/>
          <w:lang w:eastAsia="ru-RU"/>
        </w:rPr>
        <w:t xml:space="preserve">показателей </w:t>
      </w:r>
      <w:r w:rsidRPr="001B624B">
        <w:rPr>
          <w:rFonts w:ascii="Times New Roman" w:eastAsia="Times New Roman" w:hAnsi="Times New Roman" w:cs="Times New Roman"/>
          <w:sz w:val="28"/>
          <w:szCs w:val="28"/>
          <w:lang w:eastAsia="ru-RU"/>
        </w:rPr>
        <w:t>прогноза социально-экономического развития Березовского района на очередной финанс</w:t>
      </w:r>
      <w:r w:rsidR="006C197A" w:rsidRPr="001B624B">
        <w:rPr>
          <w:rFonts w:ascii="Times New Roman" w:eastAsia="Times New Roman" w:hAnsi="Times New Roman" w:cs="Times New Roman"/>
          <w:sz w:val="28"/>
          <w:szCs w:val="28"/>
          <w:lang w:eastAsia="ru-RU"/>
        </w:rPr>
        <w:t>овый год и плановый период стали</w:t>
      </w:r>
      <w:r w:rsidRPr="001B624B">
        <w:rPr>
          <w:rFonts w:ascii="Times New Roman" w:eastAsia="Times New Roman" w:hAnsi="Times New Roman" w:cs="Times New Roman"/>
          <w:sz w:val="28"/>
          <w:szCs w:val="28"/>
          <w:lang w:eastAsia="ru-RU"/>
        </w:rPr>
        <w:t>:</w:t>
      </w:r>
    </w:p>
    <w:p w:rsidR="00B671AB" w:rsidRPr="001B624B"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624B">
        <w:rPr>
          <w:rFonts w:ascii="Times New Roman" w:eastAsia="Times New Roman" w:hAnsi="Times New Roman" w:cs="Times New Roman"/>
          <w:sz w:val="28"/>
          <w:szCs w:val="28"/>
          <w:lang w:eastAsia="ru-RU"/>
        </w:rPr>
        <w:t>тенденции социально-экономического развития района, сложившиеся по итогам 201</w:t>
      </w:r>
      <w:r w:rsidR="00E0717F" w:rsidRPr="001B624B">
        <w:rPr>
          <w:rFonts w:ascii="Times New Roman" w:eastAsia="Times New Roman" w:hAnsi="Times New Roman" w:cs="Times New Roman"/>
          <w:sz w:val="28"/>
          <w:szCs w:val="28"/>
          <w:lang w:eastAsia="ru-RU"/>
        </w:rPr>
        <w:t>6</w:t>
      </w:r>
      <w:r w:rsidRPr="001B624B">
        <w:rPr>
          <w:rFonts w:ascii="Times New Roman" w:eastAsia="Times New Roman" w:hAnsi="Times New Roman" w:cs="Times New Roman"/>
          <w:sz w:val="28"/>
          <w:szCs w:val="28"/>
          <w:lang w:eastAsia="ru-RU"/>
        </w:rPr>
        <w:t xml:space="preserve"> и 201</w:t>
      </w:r>
      <w:r w:rsidR="00E0717F" w:rsidRPr="001B624B">
        <w:rPr>
          <w:rFonts w:ascii="Times New Roman" w:eastAsia="Times New Roman" w:hAnsi="Times New Roman" w:cs="Times New Roman"/>
          <w:sz w:val="28"/>
          <w:szCs w:val="28"/>
          <w:lang w:eastAsia="ru-RU"/>
        </w:rPr>
        <w:t>7</w:t>
      </w:r>
      <w:r w:rsidRPr="001B624B">
        <w:rPr>
          <w:rFonts w:ascii="Times New Roman" w:eastAsia="Times New Roman" w:hAnsi="Times New Roman" w:cs="Times New Roman"/>
          <w:sz w:val="28"/>
          <w:szCs w:val="28"/>
          <w:lang w:eastAsia="ru-RU"/>
        </w:rPr>
        <w:t xml:space="preserve"> годов и </w:t>
      </w:r>
      <w:r w:rsidR="00E0717F" w:rsidRPr="001B624B">
        <w:rPr>
          <w:rFonts w:ascii="Times New Roman" w:eastAsia="Times New Roman" w:hAnsi="Times New Roman" w:cs="Times New Roman"/>
          <w:sz w:val="28"/>
          <w:szCs w:val="28"/>
          <w:lang w:eastAsia="ru-RU"/>
        </w:rPr>
        <w:t>шесть</w:t>
      </w:r>
      <w:r w:rsidR="00CF7065" w:rsidRPr="001B624B">
        <w:rPr>
          <w:rFonts w:ascii="Times New Roman" w:eastAsia="Times New Roman" w:hAnsi="Times New Roman" w:cs="Times New Roman"/>
          <w:sz w:val="28"/>
          <w:szCs w:val="28"/>
          <w:lang w:eastAsia="ru-RU"/>
        </w:rPr>
        <w:t xml:space="preserve"> месяцев</w:t>
      </w:r>
      <w:r w:rsidRPr="001B624B">
        <w:rPr>
          <w:rFonts w:ascii="Times New Roman" w:eastAsia="Times New Roman" w:hAnsi="Times New Roman" w:cs="Times New Roman"/>
          <w:sz w:val="28"/>
          <w:szCs w:val="28"/>
          <w:lang w:eastAsia="ru-RU"/>
        </w:rPr>
        <w:t xml:space="preserve"> 201</w:t>
      </w:r>
      <w:r w:rsidR="00E0717F" w:rsidRPr="001B624B">
        <w:rPr>
          <w:rFonts w:ascii="Times New Roman" w:eastAsia="Times New Roman" w:hAnsi="Times New Roman" w:cs="Times New Roman"/>
          <w:sz w:val="28"/>
          <w:szCs w:val="28"/>
          <w:lang w:eastAsia="ru-RU"/>
        </w:rPr>
        <w:t>8</w:t>
      </w:r>
      <w:r w:rsidRPr="001B624B">
        <w:rPr>
          <w:rFonts w:ascii="Times New Roman" w:eastAsia="Times New Roman" w:hAnsi="Times New Roman" w:cs="Times New Roman"/>
          <w:sz w:val="28"/>
          <w:szCs w:val="28"/>
          <w:lang w:eastAsia="ru-RU"/>
        </w:rPr>
        <w:t xml:space="preserve"> года;</w:t>
      </w:r>
    </w:p>
    <w:p w:rsidR="00B671AB" w:rsidRPr="001B624B"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624B">
        <w:rPr>
          <w:rFonts w:ascii="Times New Roman" w:eastAsia="Times New Roman" w:hAnsi="Times New Roman" w:cs="Times New Roman"/>
          <w:sz w:val="28"/>
          <w:szCs w:val="28"/>
          <w:lang w:eastAsia="ru-RU"/>
        </w:rPr>
        <w:t>сценарные условия социально-экономического развития Российской Федерации на очередной финансовый год и плановый период;</w:t>
      </w:r>
    </w:p>
    <w:p w:rsidR="00B671AB" w:rsidRPr="00E54873"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624B">
        <w:rPr>
          <w:rFonts w:ascii="Times New Roman" w:eastAsia="Times New Roman" w:hAnsi="Times New Roman" w:cs="Times New Roman"/>
          <w:sz w:val="28"/>
          <w:szCs w:val="28"/>
          <w:lang w:eastAsia="ru-RU"/>
        </w:rPr>
        <w:t>информация органов местного самоуправления Березовского района, предприятий, осуществляющих деятельность на территории района, территориального органа федеральной службы государственной статистики, Пенсионного Фонда РФ, Фонда социального страхования РФ по Ханты-Мансийскому автономному округу – Югре</w:t>
      </w:r>
      <w:r w:rsidR="0027350D" w:rsidRPr="001B624B">
        <w:rPr>
          <w:rFonts w:ascii="Times New Roman" w:eastAsia="Times New Roman" w:hAnsi="Times New Roman" w:cs="Times New Roman"/>
          <w:sz w:val="28"/>
          <w:szCs w:val="28"/>
          <w:lang w:eastAsia="ru-RU"/>
        </w:rPr>
        <w:t>.</w:t>
      </w:r>
    </w:p>
    <w:p w:rsidR="00B671AB" w:rsidRPr="00E54873" w:rsidRDefault="00B671AB" w:rsidP="00B671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71AB" w:rsidRPr="00A14AD7" w:rsidRDefault="00B671AB" w:rsidP="00B671AB">
      <w:pPr>
        <w:widowControl w:val="0"/>
        <w:tabs>
          <w:tab w:val="left" w:pos="851"/>
        </w:tabs>
        <w:spacing w:after="0" w:line="240" w:lineRule="auto"/>
        <w:ind w:left="720"/>
        <w:jc w:val="center"/>
        <w:rPr>
          <w:rFonts w:ascii="Times New Roman" w:eastAsia="Calibri" w:hAnsi="Times New Roman" w:cs="Times New Roman"/>
          <w:sz w:val="28"/>
          <w:szCs w:val="28"/>
        </w:rPr>
      </w:pPr>
      <w:r w:rsidRPr="00A14AD7">
        <w:rPr>
          <w:rFonts w:ascii="Times New Roman" w:eastAsia="Calibri" w:hAnsi="Times New Roman" w:cs="Times New Roman"/>
          <w:sz w:val="28"/>
          <w:szCs w:val="28"/>
        </w:rPr>
        <w:t>Общая оценка социально-экономической ситуации</w:t>
      </w:r>
    </w:p>
    <w:p w:rsidR="00B671AB" w:rsidRPr="00A14AD7" w:rsidRDefault="00B671AB" w:rsidP="00B671AB">
      <w:pPr>
        <w:widowControl w:val="0"/>
        <w:tabs>
          <w:tab w:val="left" w:pos="851"/>
        </w:tabs>
        <w:spacing w:after="0" w:line="240" w:lineRule="auto"/>
        <w:jc w:val="center"/>
        <w:rPr>
          <w:rFonts w:ascii="Times New Roman" w:eastAsia="Calibri" w:hAnsi="Times New Roman" w:cs="Times New Roman"/>
          <w:sz w:val="28"/>
          <w:szCs w:val="28"/>
        </w:rPr>
      </w:pPr>
      <w:r w:rsidRPr="00A14AD7">
        <w:rPr>
          <w:rFonts w:ascii="Times New Roman" w:eastAsia="Calibri" w:hAnsi="Times New Roman" w:cs="Times New Roman"/>
          <w:sz w:val="28"/>
          <w:szCs w:val="28"/>
        </w:rPr>
        <w:t>в Березовском районе в 201</w:t>
      </w:r>
      <w:r w:rsidR="00E0717F" w:rsidRPr="00A14AD7">
        <w:rPr>
          <w:rFonts w:ascii="Times New Roman" w:eastAsia="Calibri" w:hAnsi="Times New Roman" w:cs="Times New Roman"/>
          <w:sz w:val="28"/>
          <w:szCs w:val="28"/>
        </w:rPr>
        <w:t>7</w:t>
      </w:r>
      <w:r w:rsidRPr="00A14AD7">
        <w:rPr>
          <w:rFonts w:ascii="Times New Roman" w:eastAsia="Calibri" w:hAnsi="Times New Roman" w:cs="Times New Roman"/>
          <w:sz w:val="28"/>
          <w:szCs w:val="28"/>
        </w:rPr>
        <w:t xml:space="preserve"> году</w:t>
      </w:r>
    </w:p>
    <w:p w:rsidR="00B671AB" w:rsidRPr="00A14AD7" w:rsidRDefault="00B671AB" w:rsidP="00B671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71AB" w:rsidRDefault="00B671AB" w:rsidP="00B671AB">
      <w:pPr>
        <w:spacing w:after="0" w:line="240" w:lineRule="auto"/>
        <w:ind w:firstLine="708"/>
        <w:jc w:val="both"/>
        <w:rPr>
          <w:rFonts w:ascii="Times New Roman" w:eastAsia="Times New Roman" w:hAnsi="Times New Roman" w:cs="Times New Roman"/>
          <w:sz w:val="28"/>
          <w:szCs w:val="28"/>
          <w:lang w:eastAsia="ru-RU"/>
        </w:rPr>
      </w:pPr>
      <w:proofErr w:type="gramStart"/>
      <w:r w:rsidRPr="00A14AD7">
        <w:rPr>
          <w:rFonts w:ascii="Times New Roman" w:eastAsia="Times New Roman" w:hAnsi="Times New Roman" w:cs="Times New Roman"/>
          <w:sz w:val="28"/>
          <w:szCs w:val="28"/>
          <w:lang w:eastAsia="ru-RU"/>
        </w:rPr>
        <w:t xml:space="preserve">Итоги </w:t>
      </w:r>
      <w:r w:rsidRPr="00D51C1D">
        <w:rPr>
          <w:rFonts w:ascii="Times New Roman" w:eastAsia="Times New Roman" w:hAnsi="Times New Roman" w:cs="Times New Roman"/>
          <w:sz w:val="28"/>
          <w:szCs w:val="28"/>
          <w:lang w:eastAsia="ru-RU"/>
        </w:rPr>
        <w:t>социально-экономической ситуации, сложившихся на территории Березовского района в 201</w:t>
      </w:r>
      <w:r w:rsidR="00E0717F" w:rsidRPr="00D51C1D">
        <w:rPr>
          <w:rFonts w:ascii="Times New Roman" w:eastAsia="Times New Roman" w:hAnsi="Times New Roman" w:cs="Times New Roman"/>
          <w:sz w:val="28"/>
          <w:szCs w:val="28"/>
          <w:lang w:eastAsia="ru-RU"/>
        </w:rPr>
        <w:t>7</w:t>
      </w:r>
      <w:r w:rsidRPr="00D51C1D">
        <w:rPr>
          <w:rFonts w:ascii="Times New Roman" w:eastAsia="Times New Roman" w:hAnsi="Times New Roman" w:cs="Times New Roman"/>
          <w:sz w:val="28"/>
          <w:szCs w:val="28"/>
          <w:lang w:eastAsia="ru-RU"/>
        </w:rPr>
        <w:t xml:space="preserve"> году, отражают </w:t>
      </w:r>
      <w:r w:rsidR="00D51C1D" w:rsidRPr="00D51C1D">
        <w:rPr>
          <w:rFonts w:ascii="Times New Roman" w:eastAsia="Times New Roman" w:hAnsi="Times New Roman" w:cs="Times New Roman"/>
          <w:sz w:val="28"/>
          <w:szCs w:val="28"/>
          <w:lang w:eastAsia="ru-RU"/>
        </w:rPr>
        <w:t>изменение</w:t>
      </w:r>
      <w:r w:rsidRPr="00D51C1D">
        <w:rPr>
          <w:rFonts w:ascii="Times New Roman" w:eastAsia="Times New Roman" w:hAnsi="Times New Roman" w:cs="Times New Roman"/>
          <w:sz w:val="28"/>
          <w:szCs w:val="28"/>
          <w:lang w:eastAsia="ru-RU"/>
        </w:rPr>
        <w:t xml:space="preserve"> </w:t>
      </w:r>
      <w:r w:rsidR="00CD2441" w:rsidRPr="00D51C1D">
        <w:rPr>
          <w:rFonts w:ascii="Times New Roman" w:eastAsia="Times New Roman" w:hAnsi="Times New Roman" w:cs="Times New Roman"/>
          <w:sz w:val="28"/>
          <w:szCs w:val="28"/>
          <w:lang w:eastAsia="ru-RU"/>
        </w:rPr>
        <w:t>сложившихся</w:t>
      </w:r>
      <w:r w:rsidRPr="00D51C1D">
        <w:rPr>
          <w:rFonts w:ascii="Times New Roman" w:eastAsia="Times New Roman" w:hAnsi="Times New Roman" w:cs="Times New Roman"/>
          <w:sz w:val="28"/>
          <w:szCs w:val="28"/>
          <w:lang w:eastAsia="ru-RU"/>
        </w:rPr>
        <w:t xml:space="preserve"> тенденций в промышленн</w:t>
      </w:r>
      <w:r w:rsidR="00D51C1D" w:rsidRPr="00D51C1D">
        <w:rPr>
          <w:rFonts w:ascii="Times New Roman" w:eastAsia="Times New Roman" w:hAnsi="Times New Roman" w:cs="Times New Roman"/>
          <w:sz w:val="28"/>
          <w:szCs w:val="28"/>
          <w:lang w:eastAsia="ru-RU"/>
        </w:rPr>
        <w:t>ом и</w:t>
      </w:r>
      <w:r w:rsidRPr="00D51C1D">
        <w:rPr>
          <w:rFonts w:ascii="Times New Roman" w:eastAsia="Times New Roman" w:hAnsi="Times New Roman" w:cs="Times New Roman"/>
          <w:sz w:val="28"/>
          <w:szCs w:val="28"/>
          <w:lang w:eastAsia="ru-RU"/>
        </w:rPr>
        <w:t xml:space="preserve"> агропромышленном комплекса</w:t>
      </w:r>
      <w:r w:rsidR="00610E20" w:rsidRPr="00D51C1D">
        <w:rPr>
          <w:rFonts w:ascii="Times New Roman" w:eastAsia="Times New Roman" w:hAnsi="Times New Roman" w:cs="Times New Roman"/>
          <w:sz w:val="28"/>
          <w:szCs w:val="28"/>
          <w:lang w:eastAsia="ru-RU"/>
        </w:rPr>
        <w:t>х</w:t>
      </w:r>
      <w:r w:rsidR="000E7FA9" w:rsidRPr="00D51C1D">
        <w:rPr>
          <w:rFonts w:ascii="Times New Roman" w:eastAsia="Times New Roman" w:hAnsi="Times New Roman" w:cs="Times New Roman"/>
          <w:sz w:val="28"/>
          <w:szCs w:val="28"/>
          <w:lang w:eastAsia="ru-RU"/>
        </w:rPr>
        <w:t>.</w:t>
      </w:r>
      <w:proofErr w:type="gramEnd"/>
    </w:p>
    <w:p w:rsidR="00B671AB" w:rsidRPr="00E54873"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A14AD7">
        <w:rPr>
          <w:rFonts w:ascii="Times New Roman" w:eastAsia="Times New Roman" w:hAnsi="Times New Roman" w:cs="Times New Roman"/>
          <w:color w:val="000000"/>
          <w:sz w:val="28"/>
          <w:szCs w:val="28"/>
          <w:lang w:eastAsia="ru-RU"/>
        </w:rPr>
        <w:t>Показатели уровня жизни населения</w:t>
      </w:r>
      <w:r w:rsidRPr="00A14AD7">
        <w:rPr>
          <w:rFonts w:ascii="Times New Roman" w:eastAsia="Times New Roman" w:hAnsi="Times New Roman" w:cs="Times New Roman"/>
          <w:sz w:val="28"/>
          <w:szCs w:val="28"/>
          <w:lang w:eastAsia="ru-RU"/>
        </w:rPr>
        <w:t xml:space="preserve"> превысили уровень прошлого года, что отражает эффективность проводимой социальной и экономической политики на территории</w:t>
      </w:r>
      <w:r w:rsidR="00610E20" w:rsidRPr="00A14AD7">
        <w:rPr>
          <w:rFonts w:ascii="Times New Roman" w:eastAsia="Times New Roman" w:hAnsi="Times New Roman" w:cs="Times New Roman"/>
          <w:sz w:val="28"/>
          <w:szCs w:val="28"/>
          <w:lang w:eastAsia="ru-RU"/>
        </w:rPr>
        <w:t xml:space="preserve"> района</w:t>
      </w:r>
      <w:r w:rsidRPr="00A14AD7">
        <w:rPr>
          <w:rFonts w:ascii="Times New Roman" w:eastAsia="Times New Roman" w:hAnsi="Times New Roman" w:cs="Times New Roman"/>
          <w:sz w:val="28"/>
          <w:szCs w:val="28"/>
          <w:lang w:eastAsia="ru-RU"/>
        </w:rPr>
        <w:t>.</w:t>
      </w:r>
    </w:p>
    <w:p w:rsidR="00B671AB" w:rsidRPr="00A14AD7"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A14AD7">
        <w:rPr>
          <w:rFonts w:ascii="Times New Roman" w:eastAsia="Times New Roman" w:hAnsi="Times New Roman" w:cs="Times New Roman"/>
          <w:sz w:val="28"/>
          <w:szCs w:val="28"/>
          <w:lang w:eastAsia="ru-RU"/>
        </w:rPr>
        <w:t xml:space="preserve">Главным приоритетом социально-экономической и бюджетной политики муниципального образования являлось исполнение поручений, определенных Указами Президента Российской Федерации от 7 мая 2012 года, в том числе: по модернизации и реконструкции объектов </w:t>
      </w:r>
      <w:r w:rsidRPr="00A14AD7">
        <w:rPr>
          <w:rFonts w:ascii="Times New Roman" w:eastAsia="Times New Roman" w:hAnsi="Times New Roman" w:cs="Times New Roman"/>
          <w:color w:val="000000"/>
          <w:sz w:val="28"/>
          <w:szCs w:val="28"/>
          <w:lang w:eastAsia="ru-RU"/>
        </w:rPr>
        <w:t xml:space="preserve">жилищно-коммунального комплекса, </w:t>
      </w:r>
      <w:r w:rsidRPr="00A14AD7">
        <w:rPr>
          <w:rFonts w:ascii="Times New Roman" w:eastAsia="Times New Roman" w:hAnsi="Times New Roman" w:cs="Times New Roman"/>
          <w:color w:val="000000"/>
          <w:sz w:val="28"/>
          <w:szCs w:val="28"/>
          <w:lang w:eastAsia="ru-RU"/>
        </w:rPr>
        <w:lastRenderedPageBreak/>
        <w:t xml:space="preserve">наращиванию темпов жилищного строительства, ускорению </w:t>
      </w:r>
      <w:proofErr w:type="gramStart"/>
      <w:r w:rsidRPr="00A14AD7">
        <w:rPr>
          <w:rFonts w:ascii="Times New Roman" w:eastAsia="Times New Roman" w:hAnsi="Times New Roman" w:cs="Times New Roman"/>
          <w:color w:val="000000"/>
          <w:sz w:val="28"/>
          <w:szCs w:val="28"/>
          <w:lang w:eastAsia="ru-RU"/>
        </w:rPr>
        <w:t>сроков завершения строительства объектов социального назначения</w:t>
      </w:r>
      <w:proofErr w:type="gramEnd"/>
      <w:r w:rsidRPr="00A14AD7">
        <w:rPr>
          <w:rFonts w:ascii="Times New Roman" w:eastAsia="Times New Roman" w:hAnsi="Times New Roman" w:cs="Times New Roman"/>
          <w:color w:val="000000"/>
          <w:sz w:val="28"/>
          <w:szCs w:val="28"/>
          <w:lang w:eastAsia="ru-RU"/>
        </w:rPr>
        <w:t>.</w:t>
      </w:r>
    </w:p>
    <w:p w:rsidR="00B671AB" w:rsidRPr="00A14AD7" w:rsidRDefault="00B671AB" w:rsidP="00B671AB">
      <w:pPr>
        <w:spacing w:after="0" w:line="240" w:lineRule="auto"/>
        <w:ind w:firstLine="709"/>
        <w:jc w:val="both"/>
        <w:rPr>
          <w:rFonts w:ascii="Times New Roman" w:eastAsia="Times New Roman" w:hAnsi="Times New Roman" w:cs="Times New Roman"/>
          <w:sz w:val="28"/>
          <w:szCs w:val="28"/>
          <w:lang w:eastAsia="ru-RU"/>
        </w:rPr>
      </w:pPr>
    </w:p>
    <w:p w:rsidR="00B671AB" w:rsidRPr="00A14AD7" w:rsidRDefault="00B671AB" w:rsidP="00B671AB">
      <w:pPr>
        <w:spacing w:after="0" w:line="240" w:lineRule="auto"/>
        <w:ind w:firstLine="709"/>
        <w:jc w:val="right"/>
        <w:rPr>
          <w:rFonts w:ascii="Times New Roman" w:eastAsia="Times New Roman" w:hAnsi="Times New Roman" w:cs="Times New Roman"/>
          <w:sz w:val="28"/>
          <w:szCs w:val="28"/>
          <w:lang w:eastAsia="ru-RU"/>
        </w:rPr>
      </w:pPr>
      <w:r w:rsidRPr="00A14AD7">
        <w:rPr>
          <w:rFonts w:ascii="Times New Roman" w:eastAsia="Times New Roman" w:hAnsi="Times New Roman" w:cs="Times New Roman"/>
          <w:color w:val="000000"/>
          <w:sz w:val="28"/>
          <w:szCs w:val="28"/>
          <w:lang w:eastAsia="ru-RU"/>
        </w:rPr>
        <w:t>Таблица 1</w:t>
      </w:r>
    </w:p>
    <w:p w:rsidR="00B671AB" w:rsidRPr="00A14AD7"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4AD7">
        <w:rPr>
          <w:rFonts w:ascii="Times New Roman" w:eastAsia="Times New Roman" w:hAnsi="Times New Roman" w:cs="Times New Roman"/>
          <w:sz w:val="28"/>
          <w:szCs w:val="28"/>
          <w:lang w:eastAsia="ru-RU"/>
        </w:rPr>
        <w:t>Основные показатели развития экономики в 201</w:t>
      </w:r>
      <w:r w:rsidR="00F60F0C" w:rsidRPr="00A14AD7">
        <w:rPr>
          <w:rFonts w:ascii="Times New Roman" w:eastAsia="Times New Roman" w:hAnsi="Times New Roman" w:cs="Times New Roman"/>
          <w:sz w:val="28"/>
          <w:szCs w:val="28"/>
          <w:lang w:eastAsia="ru-RU"/>
        </w:rPr>
        <w:t>7</w:t>
      </w:r>
      <w:r w:rsidRPr="00A14AD7">
        <w:rPr>
          <w:rFonts w:ascii="Times New Roman" w:eastAsia="Times New Roman" w:hAnsi="Times New Roman" w:cs="Times New Roman"/>
          <w:sz w:val="28"/>
          <w:szCs w:val="28"/>
          <w:lang w:eastAsia="ru-RU"/>
        </w:rPr>
        <w:t xml:space="preserve"> году</w:t>
      </w:r>
    </w:p>
    <w:p w:rsidR="00B671AB" w:rsidRPr="00FF3CA8"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green"/>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575"/>
        <w:gridCol w:w="1461"/>
        <w:gridCol w:w="1358"/>
        <w:gridCol w:w="1843"/>
      </w:tblGrid>
      <w:tr w:rsidR="00B671AB" w:rsidRPr="00FF3CA8" w:rsidTr="00A14AD7">
        <w:tc>
          <w:tcPr>
            <w:tcW w:w="3794" w:type="dxa"/>
          </w:tcPr>
          <w:p w:rsidR="00B671AB" w:rsidRPr="00A14AD7"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A14AD7" w:rsidRDefault="00B671AB" w:rsidP="00B671AB">
            <w:pPr>
              <w:spacing w:after="0" w:line="240" w:lineRule="auto"/>
              <w:jc w:val="center"/>
              <w:rPr>
                <w:rFonts w:ascii="Times New Roman" w:eastAsia="Times New Roman" w:hAnsi="Times New Roman" w:cs="Times New Roman"/>
                <w:b/>
                <w:bCs/>
                <w:sz w:val="24"/>
                <w:szCs w:val="24"/>
                <w:lang w:eastAsia="ru-RU"/>
              </w:rPr>
            </w:pPr>
            <w:r w:rsidRPr="00A14AD7">
              <w:rPr>
                <w:rFonts w:ascii="Times New Roman" w:eastAsia="Times New Roman" w:hAnsi="Times New Roman" w:cs="Times New Roman"/>
                <w:b/>
                <w:bCs/>
                <w:sz w:val="24"/>
                <w:szCs w:val="24"/>
                <w:lang w:eastAsia="ru-RU"/>
              </w:rPr>
              <w:t>Наименование показателей социально-экономического развития</w:t>
            </w:r>
          </w:p>
          <w:p w:rsidR="00B671AB" w:rsidRPr="00A14AD7" w:rsidRDefault="00B671AB" w:rsidP="00B671AB">
            <w:pPr>
              <w:spacing w:after="0" w:line="240" w:lineRule="auto"/>
              <w:jc w:val="center"/>
              <w:rPr>
                <w:rFonts w:ascii="Times New Roman" w:eastAsia="Times New Roman" w:hAnsi="Times New Roman" w:cs="Times New Roman"/>
                <w:b/>
                <w:bCs/>
                <w:sz w:val="24"/>
                <w:szCs w:val="24"/>
                <w:lang w:eastAsia="ru-RU"/>
              </w:rPr>
            </w:pPr>
            <w:r w:rsidRPr="00A14AD7">
              <w:rPr>
                <w:rFonts w:ascii="Times New Roman" w:eastAsia="Times New Roman" w:hAnsi="Times New Roman" w:cs="Times New Roman"/>
                <w:b/>
                <w:bCs/>
                <w:sz w:val="24"/>
                <w:szCs w:val="24"/>
                <w:lang w:eastAsia="ru-RU"/>
              </w:rPr>
              <w:t xml:space="preserve"> Березовского района</w:t>
            </w:r>
          </w:p>
          <w:p w:rsidR="00B671AB" w:rsidRPr="00A14AD7" w:rsidRDefault="00B671AB" w:rsidP="00B671AB">
            <w:pPr>
              <w:spacing w:after="0" w:line="240" w:lineRule="auto"/>
              <w:jc w:val="center"/>
              <w:rPr>
                <w:rFonts w:ascii="Times New Roman" w:eastAsia="Times New Roman" w:hAnsi="Times New Roman" w:cs="Times New Roman"/>
                <w:b/>
                <w:sz w:val="24"/>
                <w:szCs w:val="24"/>
                <w:lang w:eastAsia="ru-RU"/>
              </w:rPr>
            </w:pPr>
          </w:p>
        </w:tc>
        <w:tc>
          <w:tcPr>
            <w:tcW w:w="1575" w:type="dxa"/>
          </w:tcPr>
          <w:p w:rsidR="00B671AB" w:rsidRPr="00A14AD7"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A14AD7" w:rsidRDefault="00B671AB" w:rsidP="00B671AB">
            <w:pPr>
              <w:spacing w:after="0" w:line="240" w:lineRule="auto"/>
              <w:jc w:val="center"/>
              <w:rPr>
                <w:rFonts w:ascii="Times New Roman" w:eastAsia="Times New Roman" w:hAnsi="Times New Roman" w:cs="Times New Roman"/>
                <w:b/>
                <w:sz w:val="24"/>
                <w:szCs w:val="24"/>
                <w:lang w:eastAsia="ru-RU"/>
              </w:rPr>
            </w:pPr>
            <w:r w:rsidRPr="00A14AD7">
              <w:rPr>
                <w:rFonts w:ascii="Times New Roman" w:eastAsia="Times New Roman" w:hAnsi="Times New Roman" w:cs="Times New Roman"/>
                <w:b/>
                <w:sz w:val="24"/>
                <w:szCs w:val="24"/>
                <w:lang w:eastAsia="ru-RU"/>
              </w:rPr>
              <w:t>единицы измерения</w:t>
            </w:r>
          </w:p>
        </w:tc>
        <w:tc>
          <w:tcPr>
            <w:tcW w:w="1461" w:type="dxa"/>
          </w:tcPr>
          <w:p w:rsidR="00B671AB" w:rsidRPr="00A14AD7"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A14AD7"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A14AD7" w:rsidRDefault="00B671AB" w:rsidP="00F60F0C">
            <w:pPr>
              <w:spacing w:after="0" w:line="240" w:lineRule="auto"/>
              <w:jc w:val="center"/>
              <w:rPr>
                <w:rFonts w:ascii="Times New Roman" w:eastAsia="Times New Roman" w:hAnsi="Times New Roman" w:cs="Times New Roman"/>
                <w:b/>
                <w:sz w:val="24"/>
                <w:szCs w:val="24"/>
                <w:lang w:eastAsia="ru-RU"/>
              </w:rPr>
            </w:pPr>
            <w:r w:rsidRPr="00A14AD7">
              <w:rPr>
                <w:rFonts w:ascii="Times New Roman" w:eastAsia="Times New Roman" w:hAnsi="Times New Roman" w:cs="Times New Roman"/>
                <w:b/>
                <w:sz w:val="24"/>
                <w:szCs w:val="24"/>
                <w:lang w:eastAsia="ru-RU"/>
              </w:rPr>
              <w:t>201</w:t>
            </w:r>
            <w:r w:rsidR="00F60F0C" w:rsidRPr="00A14AD7">
              <w:rPr>
                <w:rFonts w:ascii="Times New Roman" w:eastAsia="Times New Roman" w:hAnsi="Times New Roman" w:cs="Times New Roman"/>
                <w:b/>
                <w:sz w:val="24"/>
                <w:szCs w:val="24"/>
                <w:lang w:eastAsia="ru-RU"/>
              </w:rPr>
              <w:t>6</w:t>
            </w:r>
            <w:r w:rsidRPr="00A14AD7">
              <w:rPr>
                <w:rFonts w:ascii="Times New Roman" w:eastAsia="Times New Roman" w:hAnsi="Times New Roman" w:cs="Times New Roman"/>
                <w:b/>
                <w:sz w:val="24"/>
                <w:szCs w:val="24"/>
                <w:lang w:eastAsia="ru-RU"/>
              </w:rPr>
              <w:t xml:space="preserve"> год</w:t>
            </w:r>
          </w:p>
        </w:tc>
        <w:tc>
          <w:tcPr>
            <w:tcW w:w="1358" w:type="dxa"/>
          </w:tcPr>
          <w:p w:rsidR="00B671AB" w:rsidRPr="00A14AD7"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A14AD7"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A14AD7" w:rsidRDefault="00B671AB" w:rsidP="00F60F0C">
            <w:pPr>
              <w:spacing w:after="0" w:line="240" w:lineRule="auto"/>
              <w:jc w:val="center"/>
              <w:rPr>
                <w:rFonts w:ascii="Times New Roman" w:eastAsia="Times New Roman" w:hAnsi="Times New Roman" w:cs="Times New Roman"/>
                <w:b/>
                <w:sz w:val="24"/>
                <w:szCs w:val="24"/>
                <w:lang w:eastAsia="ru-RU"/>
              </w:rPr>
            </w:pPr>
            <w:r w:rsidRPr="00A14AD7">
              <w:rPr>
                <w:rFonts w:ascii="Times New Roman" w:eastAsia="Times New Roman" w:hAnsi="Times New Roman" w:cs="Times New Roman"/>
                <w:b/>
                <w:sz w:val="24"/>
                <w:szCs w:val="24"/>
                <w:lang w:eastAsia="ru-RU"/>
              </w:rPr>
              <w:t>201</w:t>
            </w:r>
            <w:r w:rsidR="00F60F0C" w:rsidRPr="00A14AD7">
              <w:rPr>
                <w:rFonts w:ascii="Times New Roman" w:eastAsia="Times New Roman" w:hAnsi="Times New Roman" w:cs="Times New Roman"/>
                <w:b/>
                <w:sz w:val="24"/>
                <w:szCs w:val="24"/>
                <w:lang w:eastAsia="ru-RU"/>
              </w:rPr>
              <w:t>7</w:t>
            </w:r>
            <w:r w:rsidRPr="00A14AD7">
              <w:rPr>
                <w:rFonts w:ascii="Times New Roman" w:eastAsia="Times New Roman" w:hAnsi="Times New Roman" w:cs="Times New Roman"/>
                <w:b/>
                <w:sz w:val="24"/>
                <w:szCs w:val="24"/>
                <w:lang w:eastAsia="ru-RU"/>
              </w:rPr>
              <w:t xml:space="preserve"> год</w:t>
            </w:r>
          </w:p>
        </w:tc>
        <w:tc>
          <w:tcPr>
            <w:tcW w:w="1843" w:type="dxa"/>
          </w:tcPr>
          <w:p w:rsidR="00B671AB" w:rsidRPr="00A14AD7" w:rsidRDefault="00B671AB" w:rsidP="00B671AB">
            <w:pPr>
              <w:spacing w:after="0" w:line="240" w:lineRule="auto"/>
              <w:jc w:val="center"/>
              <w:rPr>
                <w:rFonts w:ascii="Times New Roman" w:eastAsia="Times New Roman" w:hAnsi="Times New Roman" w:cs="Times New Roman"/>
                <w:b/>
                <w:sz w:val="24"/>
                <w:szCs w:val="24"/>
                <w:lang w:eastAsia="ru-RU"/>
              </w:rPr>
            </w:pPr>
          </w:p>
          <w:p w:rsidR="00B671AB" w:rsidRPr="00A14AD7" w:rsidRDefault="00B671AB" w:rsidP="00B671AB">
            <w:pPr>
              <w:spacing w:after="0" w:line="240" w:lineRule="auto"/>
              <w:jc w:val="center"/>
              <w:rPr>
                <w:rFonts w:ascii="Times New Roman" w:eastAsia="Times New Roman" w:hAnsi="Times New Roman" w:cs="Times New Roman"/>
                <w:b/>
                <w:sz w:val="24"/>
                <w:szCs w:val="24"/>
                <w:lang w:eastAsia="ru-RU"/>
              </w:rPr>
            </w:pPr>
            <w:r w:rsidRPr="00A14AD7">
              <w:rPr>
                <w:rFonts w:ascii="Times New Roman" w:eastAsia="Times New Roman" w:hAnsi="Times New Roman" w:cs="Times New Roman"/>
                <w:b/>
                <w:sz w:val="24"/>
                <w:szCs w:val="24"/>
                <w:lang w:eastAsia="ru-RU"/>
              </w:rPr>
              <w:t>темп роста в сопоставимых ценах,(%)</w:t>
            </w:r>
          </w:p>
        </w:tc>
      </w:tr>
      <w:tr w:rsidR="00F60F0C" w:rsidRPr="00FF3CA8" w:rsidTr="00A14AD7">
        <w:tc>
          <w:tcPr>
            <w:tcW w:w="3794" w:type="dxa"/>
          </w:tcPr>
          <w:p w:rsidR="00F60F0C" w:rsidRPr="00A14AD7" w:rsidRDefault="00F60F0C" w:rsidP="005F439C">
            <w:pPr>
              <w:spacing w:after="0" w:line="240" w:lineRule="auto"/>
              <w:jc w:val="both"/>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объем промышленного производства, в том числе:</w:t>
            </w:r>
          </w:p>
        </w:tc>
        <w:tc>
          <w:tcPr>
            <w:tcW w:w="1575" w:type="dxa"/>
            <w:vAlign w:val="center"/>
          </w:tcPr>
          <w:p w:rsidR="00F60F0C" w:rsidRPr="00A14AD7" w:rsidRDefault="00F60F0C" w:rsidP="005F439C">
            <w:pPr>
              <w:spacing w:after="0" w:line="240" w:lineRule="auto"/>
              <w:jc w:val="center"/>
              <w:rPr>
                <w:rFonts w:ascii="Times New Roman" w:eastAsia="Times New Roman" w:hAnsi="Times New Roman" w:cs="Times New Roman"/>
                <w:b/>
                <w:sz w:val="24"/>
                <w:szCs w:val="24"/>
                <w:lang w:eastAsia="ru-RU"/>
              </w:rPr>
            </w:pPr>
            <w:r w:rsidRPr="00A14AD7">
              <w:rPr>
                <w:rFonts w:ascii="Times New Roman" w:eastAsia="Times New Roman" w:hAnsi="Times New Roman" w:cs="Times New Roman"/>
                <w:sz w:val="24"/>
                <w:szCs w:val="24"/>
                <w:lang w:eastAsia="ru-RU"/>
              </w:rPr>
              <w:t>млн. руб.</w:t>
            </w:r>
          </w:p>
        </w:tc>
        <w:tc>
          <w:tcPr>
            <w:tcW w:w="1461" w:type="dxa"/>
            <w:vAlign w:val="center"/>
          </w:tcPr>
          <w:p w:rsidR="00F60F0C" w:rsidRPr="00A14AD7" w:rsidRDefault="00F60F0C" w:rsidP="00BC3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1 244,77</w:t>
            </w:r>
          </w:p>
        </w:tc>
        <w:tc>
          <w:tcPr>
            <w:tcW w:w="1358" w:type="dxa"/>
            <w:vAlign w:val="center"/>
          </w:tcPr>
          <w:p w:rsidR="00F60F0C" w:rsidRPr="00A14AD7" w:rsidRDefault="005237D4" w:rsidP="005F4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1 017,85</w:t>
            </w:r>
          </w:p>
        </w:tc>
        <w:tc>
          <w:tcPr>
            <w:tcW w:w="1843" w:type="dxa"/>
            <w:vAlign w:val="center"/>
          </w:tcPr>
          <w:p w:rsidR="00F60F0C" w:rsidRPr="00A14AD7" w:rsidRDefault="00D4508A" w:rsidP="005F43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70,90</w:t>
            </w:r>
          </w:p>
        </w:tc>
      </w:tr>
      <w:tr w:rsidR="00F60F0C" w:rsidRPr="00FF3CA8" w:rsidTr="00A14AD7">
        <w:tc>
          <w:tcPr>
            <w:tcW w:w="3794" w:type="dxa"/>
          </w:tcPr>
          <w:p w:rsidR="00F60F0C" w:rsidRPr="00A14AD7" w:rsidRDefault="00F60F0C" w:rsidP="005F439C">
            <w:pPr>
              <w:spacing w:after="0" w:line="240" w:lineRule="auto"/>
              <w:jc w:val="both"/>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-добыча полезных ископаемых</w:t>
            </w:r>
          </w:p>
        </w:tc>
        <w:tc>
          <w:tcPr>
            <w:tcW w:w="1575" w:type="dxa"/>
            <w:vAlign w:val="center"/>
          </w:tcPr>
          <w:p w:rsidR="00F60F0C" w:rsidRPr="00A14AD7" w:rsidRDefault="00F60F0C" w:rsidP="005F4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млн. руб.</w:t>
            </w:r>
          </w:p>
        </w:tc>
        <w:tc>
          <w:tcPr>
            <w:tcW w:w="1461" w:type="dxa"/>
            <w:vAlign w:val="center"/>
          </w:tcPr>
          <w:p w:rsidR="00F60F0C" w:rsidRPr="00A14AD7" w:rsidRDefault="00F60F0C" w:rsidP="00BC3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73,3</w:t>
            </w:r>
            <w:r w:rsidR="00A777AA">
              <w:rPr>
                <w:rFonts w:ascii="Times New Roman" w:eastAsia="Times New Roman" w:hAnsi="Times New Roman" w:cs="Times New Roman"/>
                <w:sz w:val="24"/>
                <w:szCs w:val="24"/>
                <w:lang w:eastAsia="ru-RU"/>
              </w:rPr>
              <w:t>0</w:t>
            </w:r>
          </w:p>
        </w:tc>
        <w:tc>
          <w:tcPr>
            <w:tcW w:w="1358" w:type="dxa"/>
            <w:vAlign w:val="center"/>
          </w:tcPr>
          <w:p w:rsidR="00F60F0C" w:rsidRPr="00A14AD7" w:rsidRDefault="005237D4" w:rsidP="005F4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74,99</w:t>
            </w:r>
          </w:p>
        </w:tc>
        <w:tc>
          <w:tcPr>
            <w:tcW w:w="1843" w:type="dxa"/>
            <w:vAlign w:val="center"/>
          </w:tcPr>
          <w:p w:rsidR="00F60F0C" w:rsidRPr="00A14AD7" w:rsidRDefault="00D4508A" w:rsidP="005F43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95,44</w:t>
            </w:r>
          </w:p>
        </w:tc>
      </w:tr>
      <w:tr w:rsidR="00F60F0C" w:rsidRPr="00FF3CA8" w:rsidTr="00A14AD7">
        <w:tc>
          <w:tcPr>
            <w:tcW w:w="3794" w:type="dxa"/>
          </w:tcPr>
          <w:p w:rsidR="00F60F0C" w:rsidRPr="00A14AD7" w:rsidRDefault="00F60F0C" w:rsidP="005F439C">
            <w:pPr>
              <w:spacing w:after="0" w:line="240" w:lineRule="auto"/>
              <w:jc w:val="both"/>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-обрабатывающие производства</w:t>
            </w:r>
          </w:p>
        </w:tc>
        <w:tc>
          <w:tcPr>
            <w:tcW w:w="1575" w:type="dxa"/>
            <w:vAlign w:val="center"/>
          </w:tcPr>
          <w:p w:rsidR="00F60F0C" w:rsidRPr="00A14AD7" w:rsidRDefault="00F60F0C" w:rsidP="005F4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млн. руб.</w:t>
            </w:r>
          </w:p>
        </w:tc>
        <w:tc>
          <w:tcPr>
            <w:tcW w:w="1461" w:type="dxa"/>
            <w:vAlign w:val="center"/>
          </w:tcPr>
          <w:p w:rsidR="00F60F0C" w:rsidRPr="00A14AD7" w:rsidRDefault="00F60F0C" w:rsidP="00BC3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499,41</w:t>
            </w:r>
          </w:p>
        </w:tc>
        <w:tc>
          <w:tcPr>
            <w:tcW w:w="1358" w:type="dxa"/>
            <w:vAlign w:val="center"/>
          </w:tcPr>
          <w:p w:rsidR="00F60F0C" w:rsidRPr="00A14AD7" w:rsidRDefault="005237D4" w:rsidP="005F4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674,59</w:t>
            </w:r>
          </w:p>
        </w:tc>
        <w:tc>
          <w:tcPr>
            <w:tcW w:w="1843" w:type="dxa"/>
            <w:vAlign w:val="center"/>
          </w:tcPr>
          <w:p w:rsidR="00F60F0C" w:rsidRPr="00A14AD7" w:rsidRDefault="00D4508A" w:rsidP="005F43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124,84</w:t>
            </w:r>
          </w:p>
        </w:tc>
      </w:tr>
      <w:tr w:rsidR="005237D4" w:rsidRPr="00FF3CA8" w:rsidTr="00A14AD7">
        <w:tc>
          <w:tcPr>
            <w:tcW w:w="3794" w:type="dxa"/>
            <w:vAlign w:val="center"/>
          </w:tcPr>
          <w:p w:rsidR="005237D4" w:rsidRPr="00A14AD7" w:rsidRDefault="005237D4" w:rsidP="005237D4">
            <w:pPr>
              <w:spacing w:after="0" w:line="240" w:lineRule="auto"/>
              <w:jc w:val="both"/>
              <w:rPr>
                <w:rFonts w:ascii="Times New Roman" w:hAnsi="Times New Roman" w:cs="Times New Roman"/>
                <w:bCs/>
                <w:sz w:val="24"/>
                <w:szCs w:val="24"/>
              </w:rPr>
            </w:pPr>
            <w:r w:rsidRPr="00A14AD7">
              <w:rPr>
                <w:rFonts w:ascii="Times New Roman" w:hAnsi="Times New Roman" w:cs="Times New Roman"/>
                <w:bCs/>
                <w:sz w:val="24"/>
                <w:szCs w:val="24"/>
              </w:rPr>
              <w:t>-обеспечение электрической энергией, газом и паром; кондиционирование воздуха (оценка)</w:t>
            </w:r>
          </w:p>
        </w:tc>
        <w:tc>
          <w:tcPr>
            <w:tcW w:w="1575" w:type="dxa"/>
            <w:vAlign w:val="center"/>
          </w:tcPr>
          <w:p w:rsidR="005237D4" w:rsidRPr="00A14AD7" w:rsidRDefault="005237D4" w:rsidP="005237D4">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млн. руб.</w:t>
            </w:r>
          </w:p>
        </w:tc>
        <w:tc>
          <w:tcPr>
            <w:tcW w:w="1461" w:type="dxa"/>
            <w:vAlign w:val="center"/>
          </w:tcPr>
          <w:p w:rsidR="005237D4" w:rsidRPr="00A777AA" w:rsidRDefault="00A777AA" w:rsidP="005237D4">
            <w:pPr>
              <w:spacing w:after="0" w:line="240" w:lineRule="auto"/>
              <w:jc w:val="center"/>
              <w:rPr>
                <w:rFonts w:ascii="Times New Roman" w:eastAsia="Times New Roman" w:hAnsi="Times New Roman" w:cs="Times New Roman"/>
                <w:sz w:val="24"/>
                <w:szCs w:val="24"/>
                <w:lang w:eastAsia="ru-RU"/>
              </w:rPr>
            </w:pPr>
            <w:r w:rsidRPr="00A777AA">
              <w:rPr>
                <w:rFonts w:ascii="Times New Roman" w:eastAsia="Times New Roman" w:hAnsi="Times New Roman" w:cs="Times New Roman"/>
                <w:sz w:val="24"/>
                <w:szCs w:val="24"/>
                <w:lang w:eastAsia="ru-RU"/>
              </w:rPr>
              <w:t>598,78</w:t>
            </w:r>
          </w:p>
        </w:tc>
        <w:tc>
          <w:tcPr>
            <w:tcW w:w="1358" w:type="dxa"/>
            <w:vAlign w:val="center"/>
          </w:tcPr>
          <w:p w:rsidR="005237D4" w:rsidRPr="00A14AD7" w:rsidRDefault="005237D4" w:rsidP="005237D4">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198,20</w:t>
            </w:r>
          </w:p>
        </w:tc>
        <w:tc>
          <w:tcPr>
            <w:tcW w:w="1843" w:type="dxa"/>
            <w:vAlign w:val="center"/>
          </w:tcPr>
          <w:p w:rsidR="005237D4" w:rsidRPr="00A777AA" w:rsidRDefault="00D4508A" w:rsidP="00523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31,41</w:t>
            </w:r>
          </w:p>
        </w:tc>
      </w:tr>
      <w:tr w:rsidR="005237D4" w:rsidRPr="00FF3CA8" w:rsidTr="00A14AD7">
        <w:tc>
          <w:tcPr>
            <w:tcW w:w="3794" w:type="dxa"/>
            <w:vAlign w:val="center"/>
          </w:tcPr>
          <w:p w:rsidR="005237D4" w:rsidRPr="00A14AD7" w:rsidRDefault="005237D4" w:rsidP="005237D4">
            <w:pPr>
              <w:spacing w:after="0" w:line="240" w:lineRule="auto"/>
              <w:jc w:val="both"/>
              <w:rPr>
                <w:rFonts w:ascii="Times New Roman" w:hAnsi="Times New Roman" w:cs="Times New Roman"/>
                <w:sz w:val="24"/>
                <w:szCs w:val="24"/>
              </w:rPr>
            </w:pPr>
            <w:r w:rsidRPr="00A14AD7">
              <w:rPr>
                <w:rFonts w:ascii="Times New Roman" w:hAnsi="Times New Roman" w:cs="Times New Roman"/>
                <w:bCs/>
                <w:sz w:val="24"/>
                <w:szCs w:val="24"/>
              </w:rPr>
              <w:t>-водоснабжение; водоотведение, организация сбора и утилизации отходов, деятельность по ликвидации загрязнений</w:t>
            </w:r>
            <w:r w:rsidRPr="00A14AD7">
              <w:rPr>
                <w:rFonts w:ascii="Times New Roman" w:hAnsi="Times New Roman" w:cs="Times New Roman"/>
                <w:sz w:val="24"/>
                <w:szCs w:val="24"/>
              </w:rPr>
              <w:t xml:space="preserve"> </w:t>
            </w:r>
          </w:p>
        </w:tc>
        <w:tc>
          <w:tcPr>
            <w:tcW w:w="1575" w:type="dxa"/>
            <w:vAlign w:val="center"/>
          </w:tcPr>
          <w:p w:rsidR="005237D4" w:rsidRPr="00A14AD7" w:rsidRDefault="005237D4" w:rsidP="005237D4">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млн. руб.</w:t>
            </w:r>
          </w:p>
        </w:tc>
        <w:tc>
          <w:tcPr>
            <w:tcW w:w="1461" w:type="dxa"/>
            <w:vAlign w:val="center"/>
          </w:tcPr>
          <w:p w:rsidR="005237D4" w:rsidRPr="00A777AA" w:rsidRDefault="00A777AA" w:rsidP="005237D4">
            <w:pPr>
              <w:spacing w:after="0" w:line="240" w:lineRule="auto"/>
              <w:jc w:val="center"/>
              <w:rPr>
                <w:rFonts w:ascii="Times New Roman" w:eastAsia="Times New Roman" w:hAnsi="Times New Roman" w:cs="Times New Roman"/>
                <w:sz w:val="24"/>
                <w:szCs w:val="24"/>
                <w:lang w:eastAsia="ru-RU"/>
              </w:rPr>
            </w:pPr>
            <w:r w:rsidRPr="00A777AA">
              <w:rPr>
                <w:rFonts w:ascii="Times New Roman" w:eastAsia="Times New Roman" w:hAnsi="Times New Roman" w:cs="Times New Roman"/>
                <w:sz w:val="24"/>
                <w:szCs w:val="24"/>
                <w:lang w:eastAsia="ru-RU"/>
              </w:rPr>
              <w:t>73,28</w:t>
            </w:r>
          </w:p>
        </w:tc>
        <w:tc>
          <w:tcPr>
            <w:tcW w:w="1358" w:type="dxa"/>
            <w:vAlign w:val="center"/>
          </w:tcPr>
          <w:p w:rsidR="005237D4" w:rsidRPr="00A14AD7" w:rsidRDefault="005237D4" w:rsidP="005237D4">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70,07</w:t>
            </w:r>
          </w:p>
        </w:tc>
        <w:tc>
          <w:tcPr>
            <w:tcW w:w="1843" w:type="dxa"/>
            <w:vAlign w:val="center"/>
          </w:tcPr>
          <w:p w:rsidR="005237D4" w:rsidRPr="00A777AA" w:rsidRDefault="00D4508A" w:rsidP="00523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89,03</w:t>
            </w:r>
          </w:p>
        </w:tc>
      </w:tr>
      <w:tr w:rsidR="005237D4" w:rsidRPr="00FF3CA8" w:rsidTr="00A14AD7">
        <w:tc>
          <w:tcPr>
            <w:tcW w:w="3794" w:type="dxa"/>
          </w:tcPr>
          <w:p w:rsidR="005237D4" w:rsidRPr="00A14AD7" w:rsidRDefault="005237D4" w:rsidP="005F439C">
            <w:pPr>
              <w:spacing w:after="0" w:line="240" w:lineRule="auto"/>
              <w:jc w:val="both"/>
              <w:rPr>
                <w:rFonts w:ascii="Times New Roman" w:eastAsia="Times New Roman" w:hAnsi="Times New Roman" w:cs="Times New Roman"/>
                <w:sz w:val="24"/>
                <w:szCs w:val="24"/>
                <w:lang w:eastAsia="ru-RU"/>
              </w:rPr>
            </w:pPr>
            <w:r w:rsidRPr="00A14AD7">
              <w:rPr>
                <w:rFonts w:ascii="Times New Roman" w:eastAsia="Times New Roman" w:hAnsi="Times New Roman" w:cs="Times New Roman"/>
                <w:color w:val="000000"/>
                <w:sz w:val="24"/>
                <w:szCs w:val="24"/>
                <w:lang w:eastAsia="ru-RU"/>
              </w:rPr>
              <w:t xml:space="preserve">инвестиции в основной капитал </w:t>
            </w:r>
          </w:p>
        </w:tc>
        <w:tc>
          <w:tcPr>
            <w:tcW w:w="1575" w:type="dxa"/>
            <w:vAlign w:val="center"/>
          </w:tcPr>
          <w:p w:rsidR="005237D4" w:rsidRPr="00A14AD7" w:rsidRDefault="005237D4" w:rsidP="005F4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млн. руб.</w:t>
            </w:r>
          </w:p>
        </w:tc>
        <w:tc>
          <w:tcPr>
            <w:tcW w:w="1461" w:type="dxa"/>
            <w:vAlign w:val="center"/>
          </w:tcPr>
          <w:p w:rsidR="005237D4" w:rsidRPr="00A14AD7" w:rsidRDefault="005237D4" w:rsidP="00BC3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10 235,3</w:t>
            </w:r>
          </w:p>
        </w:tc>
        <w:tc>
          <w:tcPr>
            <w:tcW w:w="1358" w:type="dxa"/>
            <w:vAlign w:val="center"/>
          </w:tcPr>
          <w:p w:rsidR="005237D4" w:rsidRPr="00A14AD7" w:rsidRDefault="005237D4" w:rsidP="005F4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713,62</w:t>
            </w:r>
          </w:p>
        </w:tc>
        <w:tc>
          <w:tcPr>
            <w:tcW w:w="1843" w:type="dxa"/>
            <w:vAlign w:val="center"/>
          </w:tcPr>
          <w:p w:rsidR="005237D4" w:rsidRPr="00A14AD7" w:rsidRDefault="005237D4" w:rsidP="005F4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6,62</w:t>
            </w:r>
          </w:p>
        </w:tc>
      </w:tr>
      <w:tr w:rsidR="005237D4" w:rsidRPr="00FF3CA8" w:rsidTr="00A14AD7">
        <w:tc>
          <w:tcPr>
            <w:tcW w:w="3794" w:type="dxa"/>
          </w:tcPr>
          <w:p w:rsidR="005237D4" w:rsidRPr="00A14AD7" w:rsidRDefault="005237D4" w:rsidP="005F439C">
            <w:pPr>
              <w:spacing w:after="0" w:line="240" w:lineRule="auto"/>
              <w:jc w:val="both"/>
              <w:rPr>
                <w:rFonts w:ascii="Times New Roman" w:eastAsia="Times New Roman" w:hAnsi="Times New Roman" w:cs="Times New Roman"/>
                <w:sz w:val="24"/>
                <w:szCs w:val="24"/>
                <w:lang w:eastAsia="ru-RU"/>
              </w:rPr>
            </w:pPr>
            <w:r w:rsidRPr="00A14AD7">
              <w:rPr>
                <w:rFonts w:ascii="Times New Roman" w:eastAsia="Times New Roman" w:hAnsi="Times New Roman" w:cs="Times New Roman"/>
                <w:color w:val="000000"/>
                <w:sz w:val="24"/>
                <w:szCs w:val="24"/>
                <w:lang w:eastAsia="ru-RU"/>
              </w:rPr>
              <w:t>ввод в действие жилых домов</w:t>
            </w:r>
          </w:p>
        </w:tc>
        <w:tc>
          <w:tcPr>
            <w:tcW w:w="1575" w:type="dxa"/>
            <w:vAlign w:val="center"/>
          </w:tcPr>
          <w:p w:rsidR="005237D4" w:rsidRPr="00A14AD7" w:rsidRDefault="005237D4" w:rsidP="005F4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кв. м.</w:t>
            </w:r>
          </w:p>
        </w:tc>
        <w:tc>
          <w:tcPr>
            <w:tcW w:w="1461" w:type="dxa"/>
            <w:vAlign w:val="center"/>
          </w:tcPr>
          <w:p w:rsidR="005237D4" w:rsidRPr="00A14AD7" w:rsidRDefault="005237D4" w:rsidP="00BC3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9 559,2</w:t>
            </w:r>
          </w:p>
        </w:tc>
        <w:tc>
          <w:tcPr>
            <w:tcW w:w="1358" w:type="dxa"/>
            <w:vAlign w:val="center"/>
          </w:tcPr>
          <w:p w:rsidR="005237D4" w:rsidRPr="00A14AD7" w:rsidRDefault="005237D4" w:rsidP="005237D4">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7 842,0</w:t>
            </w:r>
          </w:p>
        </w:tc>
        <w:tc>
          <w:tcPr>
            <w:tcW w:w="1843" w:type="dxa"/>
            <w:vAlign w:val="center"/>
          </w:tcPr>
          <w:p w:rsidR="005237D4" w:rsidRPr="00A14AD7" w:rsidRDefault="005237D4" w:rsidP="005F4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82,04</w:t>
            </w:r>
          </w:p>
        </w:tc>
      </w:tr>
      <w:tr w:rsidR="005237D4" w:rsidRPr="00FF3CA8" w:rsidTr="00A14AD7">
        <w:tc>
          <w:tcPr>
            <w:tcW w:w="3794" w:type="dxa"/>
            <w:vAlign w:val="center"/>
          </w:tcPr>
          <w:p w:rsidR="005237D4" w:rsidRPr="00A14AD7" w:rsidRDefault="005237D4" w:rsidP="005F439C">
            <w:pPr>
              <w:spacing w:after="0" w:line="240" w:lineRule="auto"/>
              <w:jc w:val="both"/>
              <w:rPr>
                <w:rFonts w:ascii="Times New Roman" w:eastAsia="Times New Roman" w:hAnsi="Times New Roman" w:cs="Times New Roman"/>
                <w:sz w:val="24"/>
                <w:szCs w:val="24"/>
                <w:lang w:eastAsia="ru-RU"/>
              </w:rPr>
            </w:pPr>
            <w:r w:rsidRPr="00A14AD7">
              <w:rPr>
                <w:rFonts w:ascii="Times New Roman" w:eastAsia="Times New Roman" w:hAnsi="Times New Roman" w:cs="Times New Roman"/>
                <w:color w:val="000000"/>
                <w:sz w:val="24"/>
                <w:szCs w:val="24"/>
                <w:lang w:eastAsia="ru-RU"/>
              </w:rPr>
              <w:t>объем работ, выполненных по виду экономической деятельности «Строительство»</w:t>
            </w:r>
          </w:p>
        </w:tc>
        <w:tc>
          <w:tcPr>
            <w:tcW w:w="1575" w:type="dxa"/>
            <w:vAlign w:val="center"/>
          </w:tcPr>
          <w:p w:rsidR="005237D4" w:rsidRPr="00A14AD7" w:rsidRDefault="005237D4" w:rsidP="005F4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млн. руб.</w:t>
            </w:r>
          </w:p>
        </w:tc>
        <w:tc>
          <w:tcPr>
            <w:tcW w:w="1461" w:type="dxa"/>
            <w:vAlign w:val="center"/>
          </w:tcPr>
          <w:p w:rsidR="005237D4" w:rsidRPr="00A14AD7" w:rsidRDefault="005237D4" w:rsidP="00BC3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2 111,36</w:t>
            </w:r>
          </w:p>
        </w:tc>
        <w:tc>
          <w:tcPr>
            <w:tcW w:w="1358" w:type="dxa"/>
            <w:vAlign w:val="center"/>
          </w:tcPr>
          <w:p w:rsidR="005237D4" w:rsidRPr="00A14AD7" w:rsidRDefault="005237D4" w:rsidP="005F4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5 283,66</w:t>
            </w:r>
          </w:p>
        </w:tc>
        <w:tc>
          <w:tcPr>
            <w:tcW w:w="1843" w:type="dxa"/>
            <w:vAlign w:val="center"/>
          </w:tcPr>
          <w:p w:rsidR="005237D4" w:rsidRPr="00A14AD7" w:rsidRDefault="005237D4" w:rsidP="005F439C">
            <w:pPr>
              <w:spacing w:after="0" w:line="240" w:lineRule="auto"/>
              <w:jc w:val="center"/>
              <w:rPr>
                <w:rFonts w:ascii="Times New Roman" w:eastAsia="Times New Roman" w:hAnsi="Times New Roman" w:cs="Times New Roman"/>
                <w:sz w:val="24"/>
                <w:szCs w:val="24"/>
                <w:lang w:eastAsia="ru-RU"/>
              </w:rPr>
            </w:pPr>
            <w:r w:rsidRPr="00A14AD7">
              <w:rPr>
                <w:rFonts w:ascii="Times New Roman" w:eastAsia="Times New Roman" w:hAnsi="Times New Roman" w:cs="Times New Roman"/>
                <w:sz w:val="24"/>
                <w:szCs w:val="24"/>
                <w:lang w:eastAsia="ru-RU"/>
              </w:rPr>
              <w:t>239,02</w:t>
            </w:r>
          </w:p>
        </w:tc>
      </w:tr>
    </w:tbl>
    <w:p w:rsidR="00B671AB" w:rsidRPr="00E54873" w:rsidRDefault="00B671AB" w:rsidP="00B671AB">
      <w:pPr>
        <w:keepNext/>
        <w:widowControl w:val="0"/>
        <w:spacing w:after="0" w:line="360" w:lineRule="auto"/>
        <w:ind w:firstLine="709"/>
        <w:jc w:val="both"/>
        <w:rPr>
          <w:rFonts w:ascii="Times New Roman" w:eastAsia="Times New Roman" w:hAnsi="Times New Roman" w:cs="Times New Roman"/>
          <w:sz w:val="28"/>
          <w:szCs w:val="28"/>
          <w:lang w:eastAsia="ru-RU"/>
        </w:rPr>
      </w:pPr>
    </w:p>
    <w:p w:rsidR="007F29C6" w:rsidRPr="00B90973" w:rsidRDefault="00B671AB" w:rsidP="00610C54">
      <w:pPr>
        <w:keepNext/>
        <w:widowControl w:val="0"/>
        <w:spacing w:after="0" w:line="240" w:lineRule="auto"/>
        <w:ind w:firstLine="709"/>
        <w:jc w:val="both"/>
        <w:rPr>
          <w:rFonts w:ascii="Times New Roman" w:eastAsia="Times New Roman" w:hAnsi="Times New Roman" w:cs="Times New Roman"/>
          <w:sz w:val="28"/>
          <w:szCs w:val="28"/>
          <w:lang w:eastAsia="ru-RU"/>
        </w:rPr>
      </w:pPr>
      <w:r w:rsidRPr="00B90973">
        <w:rPr>
          <w:rFonts w:ascii="Times New Roman" w:eastAsia="Times New Roman" w:hAnsi="Times New Roman" w:cs="Times New Roman"/>
          <w:sz w:val="28"/>
          <w:szCs w:val="28"/>
          <w:lang w:eastAsia="ru-RU"/>
        </w:rPr>
        <w:t>В 201</w:t>
      </w:r>
      <w:r w:rsidR="005237D4" w:rsidRPr="00B90973">
        <w:rPr>
          <w:rFonts w:ascii="Times New Roman" w:eastAsia="Times New Roman" w:hAnsi="Times New Roman" w:cs="Times New Roman"/>
          <w:sz w:val="28"/>
          <w:szCs w:val="28"/>
          <w:lang w:eastAsia="ru-RU"/>
        </w:rPr>
        <w:t>7</w:t>
      </w:r>
      <w:r w:rsidRPr="00B90973">
        <w:rPr>
          <w:rFonts w:ascii="Times New Roman" w:eastAsia="Times New Roman" w:hAnsi="Times New Roman" w:cs="Times New Roman"/>
          <w:sz w:val="28"/>
          <w:szCs w:val="28"/>
          <w:lang w:eastAsia="ru-RU"/>
        </w:rPr>
        <w:t xml:space="preserve"> году объем отгруженных товаров собственного производства, выполненных работ и услуг собственными силами по крупным и средним предприятиям - производителям промышленной продукци</w:t>
      </w:r>
      <w:r w:rsidR="00127D13" w:rsidRPr="00B90973">
        <w:rPr>
          <w:rFonts w:ascii="Times New Roman" w:eastAsia="Times New Roman" w:hAnsi="Times New Roman" w:cs="Times New Roman"/>
          <w:sz w:val="28"/>
          <w:szCs w:val="28"/>
          <w:lang w:eastAsia="ru-RU"/>
        </w:rPr>
        <w:t xml:space="preserve">и </w:t>
      </w:r>
      <w:r w:rsidR="007F29C6" w:rsidRPr="00B90973">
        <w:rPr>
          <w:rFonts w:ascii="Times New Roman" w:eastAsia="Times New Roman" w:hAnsi="Times New Roman" w:cs="Times New Roman"/>
          <w:sz w:val="28"/>
          <w:szCs w:val="28"/>
          <w:lang w:eastAsia="ru-RU"/>
        </w:rPr>
        <w:t>снизился на</w:t>
      </w:r>
      <w:r w:rsidR="00127D13" w:rsidRPr="00B90973">
        <w:rPr>
          <w:rFonts w:ascii="Times New Roman" w:eastAsia="Times New Roman" w:hAnsi="Times New Roman" w:cs="Times New Roman"/>
          <w:sz w:val="28"/>
          <w:szCs w:val="28"/>
          <w:lang w:eastAsia="ru-RU"/>
        </w:rPr>
        <w:t xml:space="preserve"> </w:t>
      </w:r>
      <w:r w:rsidR="00D4508A">
        <w:rPr>
          <w:rFonts w:ascii="Times New Roman" w:eastAsia="Times New Roman" w:hAnsi="Times New Roman" w:cs="Times New Roman"/>
          <w:sz w:val="28"/>
          <w:szCs w:val="28"/>
          <w:lang w:eastAsia="ru-RU"/>
        </w:rPr>
        <w:t>29,1</w:t>
      </w:r>
      <w:r w:rsidRPr="00B90973">
        <w:rPr>
          <w:rFonts w:ascii="Times New Roman" w:eastAsia="Times New Roman" w:hAnsi="Times New Roman" w:cs="Times New Roman"/>
          <w:sz w:val="28"/>
          <w:szCs w:val="28"/>
          <w:lang w:eastAsia="ru-RU"/>
        </w:rPr>
        <w:t>% к уровню 201</w:t>
      </w:r>
      <w:r w:rsidR="007F29C6" w:rsidRPr="00B90973">
        <w:rPr>
          <w:rFonts w:ascii="Times New Roman" w:eastAsia="Times New Roman" w:hAnsi="Times New Roman" w:cs="Times New Roman"/>
          <w:sz w:val="28"/>
          <w:szCs w:val="28"/>
          <w:lang w:eastAsia="ru-RU"/>
        </w:rPr>
        <w:t>6</w:t>
      </w:r>
      <w:r w:rsidRPr="00B90973">
        <w:rPr>
          <w:rFonts w:ascii="Times New Roman" w:eastAsia="Times New Roman" w:hAnsi="Times New Roman" w:cs="Times New Roman"/>
          <w:sz w:val="28"/>
          <w:szCs w:val="28"/>
          <w:lang w:eastAsia="ru-RU"/>
        </w:rPr>
        <w:t xml:space="preserve"> года в сопоставимых ценах</w:t>
      </w:r>
      <w:r w:rsidR="007F29C6" w:rsidRPr="00B90973">
        <w:rPr>
          <w:rFonts w:ascii="Times New Roman" w:eastAsia="Times New Roman" w:hAnsi="Times New Roman" w:cs="Times New Roman"/>
          <w:sz w:val="28"/>
          <w:szCs w:val="28"/>
          <w:lang w:eastAsia="ru-RU"/>
        </w:rPr>
        <w:t>,</w:t>
      </w:r>
      <w:r w:rsidRPr="00B90973">
        <w:rPr>
          <w:rFonts w:ascii="Times New Roman" w:eastAsia="Times New Roman" w:hAnsi="Times New Roman" w:cs="Times New Roman"/>
          <w:sz w:val="28"/>
          <w:szCs w:val="28"/>
          <w:lang w:eastAsia="ru-RU"/>
        </w:rPr>
        <w:t xml:space="preserve"> и составил </w:t>
      </w:r>
      <w:r w:rsidR="007F29C6" w:rsidRPr="00B90973">
        <w:rPr>
          <w:rFonts w:ascii="Times New Roman" w:eastAsia="Times New Roman" w:hAnsi="Times New Roman" w:cs="Times New Roman"/>
          <w:sz w:val="28"/>
          <w:szCs w:val="28"/>
          <w:lang w:eastAsia="ru-RU"/>
        </w:rPr>
        <w:t>1 017,85</w:t>
      </w:r>
      <w:r w:rsidRPr="00B90973">
        <w:rPr>
          <w:rFonts w:ascii="Times New Roman" w:eastAsia="Times New Roman" w:hAnsi="Times New Roman" w:cs="Times New Roman"/>
          <w:sz w:val="28"/>
          <w:szCs w:val="28"/>
          <w:lang w:eastAsia="ru-RU"/>
        </w:rPr>
        <w:t xml:space="preserve"> млн. рублей</w:t>
      </w:r>
      <w:r w:rsidR="007F29C6" w:rsidRPr="00B90973">
        <w:rPr>
          <w:rFonts w:ascii="Times New Roman" w:eastAsia="Times New Roman" w:hAnsi="Times New Roman" w:cs="Times New Roman"/>
          <w:sz w:val="28"/>
          <w:szCs w:val="28"/>
          <w:lang w:eastAsia="ru-RU"/>
        </w:rPr>
        <w:t>.</w:t>
      </w:r>
      <w:r w:rsidR="00610C54" w:rsidRPr="00B90973">
        <w:rPr>
          <w:rFonts w:ascii="Times New Roman" w:eastAsia="Times New Roman" w:hAnsi="Times New Roman" w:cs="Times New Roman"/>
          <w:sz w:val="28"/>
          <w:szCs w:val="28"/>
          <w:lang w:eastAsia="ru-RU"/>
        </w:rPr>
        <w:t xml:space="preserve"> </w:t>
      </w:r>
      <w:r w:rsidR="007F29C6" w:rsidRPr="00B90973">
        <w:rPr>
          <w:rFonts w:ascii="Times New Roman" w:hAnsi="Times New Roman" w:cs="Times New Roman"/>
          <w:sz w:val="28"/>
          <w:szCs w:val="28"/>
        </w:rPr>
        <w:t>Основные причины снижения:</w:t>
      </w:r>
    </w:p>
    <w:p w:rsidR="007F29C6" w:rsidRPr="00B90973" w:rsidRDefault="007F29C6" w:rsidP="007F29C6">
      <w:pPr>
        <w:autoSpaceDE w:val="0"/>
        <w:autoSpaceDN w:val="0"/>
        <w:adjustRightInd w:val="0"/>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 изменение видовой структуры объема отгруженной продукции собственного производства, в связи с применением в Российской Федерации нового классификатора кодов (ОКВЭД-2);</w:t>
      </w:r>
    </w:p>
    <w:p w:rsidR="007F29C6" w:rsidRPr="00E54873" w:rsidRDefault="007F29C6" w:rsidP="007F29C6">
      <w:pPr>
        <w:autoSpaceDE w:val="0"/>
        <w:autoSpaceDN w:val="0"/>
        <w:adjustRightInd w:val="0"/>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 xml:space="preserve">- реорганизация и </w:t>
      </w:r>
      <w:r w:rsidR="00B90973">
        <w:rPr>
          <w:rFonts w:ascii="Times New Roman" w:hAnsi="Times New Roman" w:cs="Times New Roman"/>
          <w:sz w:val="28"/>
          <w:szCs w:val="28"/>
        </w:rPr>
        <w:t>переход</w:t>
      </w:r>
      <w:r w:rsidRPr="00B90973">
        <w:rPr>
          <w:rFonts w:ascii="Times New Roman" w:hAnsi="Times New Roman" w:cs="Times New Roman"/>
          <w:sz w:val="28"/>
          <w:szCs w:val="28"/>
        </w:rPr>
        <w:t xml:space="preserve"> из реестра крупных и средних предприятий</w:t>
      </w:r>
      <w:r w:rsidR="00B90973">
        <w:rPr>
          <w:rFonts w:ascii="Times New Roman" w:hAnsi="Times New Roman" w:cs="Times New Roman"/>
          <w:sz w:val="28"/>
          <w:szCs w:val="28"/>
        </w:rPr>
        <w:t xml:space="preserve"> в малые предприятия</w:t>
      </w:r>
      <w:r w:rsidRPr="00B90973">
        <w:rPr>
          <w:rFonts w:ascii="Times New Roman" w:hAnsi="Times New Roman" w:cs="Times New Roman"/>
          <w:sz w:val="28"/>
          <w:szCs w:val="28"/>
        </w:rPr>
        <w:t xml:space="preserve"> 4-х организаций, оказывающих услуги, связанные с производством и распределением электроэнергии, газа и воды.</w:t>
      </w:r>
    </w:p>
    <w:p w:rsidR="00B671AB" w:rsidRPr="009973D8" w:rsidRDefault="007F29C6" w:rsidP="007F29C6">
      <w:pPr>
        <w:keepNext/>
        <w:widowControl w:val="0"/>
        <w:spacing w:after="0" w:line="240" w:lineRule="auto"/>
        <w:ind w:firstLine="709"/>
        <w:jc w:val="both"/>
        <w:rPr>
          <w:rFonts w:ascii="Times New Roman" w:eastAsia="Times New Roman" w:hAnsi="Times New Roman" w:cs="Times New Roman"/>
          <w:sz w:val="28"/>
          <w:szCs w:val="28"/>
          <w:lang w:eastAsia="ru-RU"/>
        </w:rPr>
      </w:pPr>
      <w:r w:rsidRPr="009973D8">
        <w:rPr>
          <w:rFonts w:ascii="Times New Roman" w:eastAsia="Times New Roman" w:hAnsi="Times New Roman" w:cs="Times New Roman"/>
          <w:sz w:val="28"/>
          <w:szCs w:val="28"/>
          <w:lang w:eastAsia="ru-RU"/>
        </w:rPr>
        <w:t xml:space="preserve">В отчетном периоде </w:t>
      </w:r>
      <w:r w:rsidR="00B671AB" w:rsidRPr="009973D8">
        <w:rPr>
          <w:rFonts w:ascii="Times New Roman" w:eastAsia="Times New Roman" w:hAnsi="Times New Roman" w:cs="Times New Roman"/>
          <w:sz w:val="28"/>
          <w:szCs w:val="28"/>
          <w:lang w:eastAsia="ru-RU"/>
        </w:rPr>
        <w:t xml:space="preserve">наблюдается </w:t>
      </w:r>
      <w:r w:rsidR="00610C54" w:rsidRPr="009973D8">
        <w:rPr>
          <w:rFonts w:ascii="Times New Roman" w:eastAsia="Times New Roman" w:hAnsi="Times New Roman" w:cs="Times New Roman"/>
          <w:sz w:val="28"/>
          <w:szCs w:val="28"/>
          <w:lang w:eastAsia="ru-RU"/>
        </w:rPr>
        <w:t>не значительное снижение</w:t>
      </w:r>
      <w:r w:rsidR="00B671AB" w:rsidRPr="009973D8">
        <w:rPr>
          <w:rFonts w:ascii="Times New Roman" w:eastAsia="Times New Roman" w:hAnsi="Times New Roman" w:cs="Times New Roman"/>
          <w:sz w:val="28"/>
          <w:szCs w:val="28"/>
          <w:lang w:eastAsia="ru-RU"/>
        </w:rPr>
        <w:t xml:space="preserve"> показат</w:t>
      </w:r>
      <w:r w:rsidR="00781D06" w:rsidRPr="009973D8">
        <w:rPr>
          <w:rFonts w:ascii="Times New Roman" w:eastAsia="Times New Roman" w:hAnsi="Times New Roman" w:cs="Times New Roman"/>
          <w:sz w:val="28"/>
          <w:szCs w:val="28"/>
          <w:lang w:eastAsia="ru-RU"/>
        </w:rPr>
        <w:t xml:space="preserve">еля добычи полезных ископаемых на </w:t>
      </w:r>
      <w:r w:rsidR="00610C54" w:rsidRPr="009973D8">
        <w:rPr>
          <w:rFonts w:ascii="Times New Roman" w:eastAsia="Times New Roman" w:hAnsi="Times New Roman" w:cs="Times New Roman"/>
          <w:sz w:val="28"/>
          <w:szCs w:val="28"/>
          <w:lang w:eastAsia="ru-RU"/>
        </w:rPr>
        <w:t>4,5</w:t>
      </w:r>
      <w:r w:rsidR="00D4508A">
        <w:rPr>
          <w:rFonts w:ascii="Times New Roman" w:eastAsia="Times New Roman" w:hAnsi="Times New Roman" w:cs="Times New Roman"/>
          <w:sz w:val="28"/>
          <w:szCs w:val="28"/>
          <w:lang w:eastAsia="ru-RU"/>
        </w:rPr>
        <w:t>6</w:t>
      </w:r>
      <w:r w:rsidR="00B671AB" w:rsidRPr="009973D8">
        <w:rPr>
          <w:rFonts w:ascii="Times New Roman" w:eastAsia="Times New Roman" w:hAnsi="Times New Roman" w:cs="Times New Roman"/>
          <w:sz w:val="28"/>
          <w:szCs w:val="28"/>
          <w:lang w:eastAsia="ru-RU"/>
        </w:rPr>
        <w:t>% к величине прошлого года</w:t>
      </w:r>
      <w:r w:rsidR="00610C54" w:rsidRPr="009973D8">
        <w:rPr>
          <w:rFonts w:ascii="Times New Roman" w:eastAsia="Times New Roman" w:hAnsi="Times New Roman" w:cs="Times New Roman"/>
          <w:sz w:val="28"/>
          <w:szCs w:val="28"/>
          <w:lang w:eastAsia="ru-RU"/>
        </w:rPr>
        <w:t xml:space="preserve"> в сопоставимых ценах, которое обусловлено снижением объемов добычи нефтегазового комплекса</w:t>
      </w:r>
      <w:r w:rsidR="009973D8" w:rsidRPr="009973D8">
        <w:rPr>
          <w:rFonts w:ascii="Times New Roman" w:eastAsia="Times New Roman" w:hAnsi="Times New Roman" w:cs="Times New Roman"/>
          <w:sz w:val="28"/>
          <w:szCs w:val="28"/>
          <w:lang w:eastAsia="ru-RU"/>
        </w:rPr>
        <w:t>.</w:t>
      </w:r>
    </w:p>
    <w:p w:rsidR="00B671AB" w:rsidRPr="00E54873" w:rsidRDefault="00610C54" w:rsidP="00F7225F">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9973D8">
        <w:rPr>
          <w:rFonts w:ascii="Times New Roman" w:eastAsia="Times New Roman" w:hAnsi="Times New Roman" w:cs="Times New Roman"/>
          <w:sz w:val="28"/>
          <w:szCs w:val="28"/>
          <w:lang w:eastAsia="ru-RU"/>
        </w:rPr>
        <w:t>З</w:t>
      </w:r>
      <w:r w:rsidR="00B671AB" w:rsidRPr="009973D8">
        <w:rPr>
          <w:rFonts w:ascii="Times New Roman" w:eastAsia="Times New Roman" w:hAnsi="Times New Roman" w:cs="Times New Roman"/>
          <w:sz w:val="28"/>
          <w:szCs w:val="28"/>
          <w:lang w:eastAsia="ru-RU"/>
        </w:rPr>
        <w:t xml:space="preserve">афиксирован </w:t>
      </w:r>
      <w:r w:rsidRPr="009973D8">
        <w:rPr>
          <w:rFonts w:ascii="Times New Roman" w:eastAsia="Times New Roman" w:hAnsi="Times New Roman" w:cs="Times New Roman"/>
          <w:sz w:val="28"/>
          <w:szCs w:val="28"/>
          <w:lang w:eastAsia="ru-RU"/>
        </w:rPr>
        <w:t xml:space="preserve">значительный </w:t>
      </w:r>
      <w:r w:rsidR="00B671AB" w:rsidRPr="009973D8">
        <w:rPr>
          <w:rFonts w:ascii="Times New Roman" w:eastAsia="Times New Roman" w:hAnsi="Times New Roman" w:cs="Times New Roman"/>
          <w:sz w:val="28"/>
          <w:szCs w:val="28"/>
          <w:lang w:eastAsia="ru-RU"/>
        </w:rPr>
        <w:t>рост</w:t>
      </w:r>
      <w:r w:rsidR="009973D8">
        <w:rPr>
          <w:rFonts w:ascii="Times New Roman" w:eastAsia="Times New Roman" w:hAnsi="Times New Roman" w:cs="Times New Roman"/>
          <w:sz w:val="28"/>
          <w:szCs w:val="28"/>
          <w:lang w:eastAsia="ru-RU"/>
        </w:rPr>
        <w:t>, свыше 2</w:t>
      </w:r>
      <w:r w:rsidR="00D4508A">
        <w:rPr>
          <w:rFonts w:ascii="Times New Roman" w:eastAsia="Times New Roman" w:hAnsi="Times New Roman" w:cs="Times New Roman"/>
          <w:sz w:val="28"/>
          <w:szCs w:val="28"/>
          <w:lang w:eastAsia="ru-RU"/>
        </w:rPr>
        <w:t>4</w:t>
      </w:r>
      <w:r w:rsidR="009973D8">
        <w:rPr>
          <w:rFonts w:ascii="Times New Roman" w:eastAsia="Times New Roman" w:hAnsi="Times New Roman" w:cs="Times New Roman"/>
          <w:sz w:val="28"/>
          <w:szCs w:val="28"/>
          <w:lang w:eastAsia="ru-RU"/>
        </w:rPr>
        <w:t>%</w:t>
      </w:r>
      <w:r w:rsidR="00B671AB" w:rsidRPr="009973D8">
        <w:rPr>
          <w:rFonts w:ascii="Times New Roman" w:eastAsia="Times New Roman" w:hAnsi="Times New Roman" w:cs="Times New Roman"/>
          <w:sz w:val="28"/>
          <w:szCs w:val="28"/>
          <w:lang w:eastAsia="ru-RU"/>
        </w:rPr>
        <w:t xml:space="preserve"> </w:t>
      </w:r>
      <w:r w:rsidR="009973D8" w:rsidRPr="009973D8">
        <w:rPr>
          <w:rFonts w:ascii="Times New Roman" w:eastAsia="Times New Roman" w:hAnsi="Times New Roman" w:cs="Times New Roman"/>
          <w:sz w:val="28"/>
          <w:szCs w:val="28"/>
          <w:lang w:eastAsia="ru-RU"/>
        </w:rPr>
        <w:t xml:space="preserve">объемов </w:t>
      </w:r>
      <w:r w:rsidR="00B671AB" w:rsidRPr="009973D8">
        <w:rPr>
          <w:rFonts w:ascii="Times New Roman" w:eastAsia="Times New Roman" w:hAnsi="Times New Roman" w:cs="Times New Roman"/>
          <w:sz w:val="28"/>
          <w:szCs w:val="28"/>
          <w:lang w:eastAsia="ru-RU"/>
        </w:rPr>
        <w:t>об</w:t>
      </w:r>
      <w:r w:rsidR="00127D13" w:rsidRPr="009973D8">
        <w:rPr>
          <w:rFonts w:ascii="Times New Roman" w:eastAsia="Times New Roman" w:hAnsi="Times New Roman" w:cs="Times New Roman"/>
          <w:sz w:val="28"/>
          <w:szCs w:val="28"/>
          <w:lang w:eastAsia="ru-RU"/>
        </w:rPr>
        <w:t>рабатывающих производств</w:t>
      </w:r>
      <w:r w:rsidR="009973D8">
        <w:rPr>
          <w:rFonts w:ascii="Times New Roman" w:eastAsia="Times New Roman" w:hAnsi="Times New Roman" w:cs="Times New Roman"/>
          <w:sz w:val="28"/>
          <w:szCs w:val="28"/>
          <w:lang w:eastAsia="ru-RU"/>
        </w:rPr>
        <w:t xml:space="preserve"> (</w:t>
      </w:r>
      <w:r w:rsidRPr="009973D8">
        <w:rPr>
          <w:rFonts w:ascii="Times New Roman" w:eastAsia="Times New Roman" w:hAnsi="Times New Roman" w:cs="Times New Roman"/>
          <w:sz w:val="28"/>
          <w:szCs w:val="28"/>
          <w:lang w:eastAsia="ru-RU"/>
        </w:rPr>
        <w:t>в сопоставимых ценах</w:t>
      </w:r>
      <w:r w:rsidR="009973D8">
        <w:rPr>
          <w:rFonts w:ascii="Times New Roman" w:eastAsia="Times New Roman" w:hAnsi="Times New Roman" w:cs="Times New Roman"/>
          <w:sz w:val="28"/>
          <w:szCs w:val="28"/>
          <w:lang w:eastAsia="ru-RU"/>
        </w:rPr>
        <w:t>)</w:t>
      </w:r>
      <w:r w:rsidR="00B671AB" w:rsidRPr="009973D8">
        <w:rPr>
          <w:rFonts w:ascii="Times New Roman" w:eastAsia="Times New Roman" w:hAnsi="Times New Roman" w:cs="Times New Roman"/>
          <w:sz w:val="28"/>
          <w:szCs w:val="28"/>
          <w:lang w:eastAsia="ru-RU"/>
        </w:rPr>
        <w:t>.</w:t>
      </w:r>
    </w:p>
    <w:p w:rsidR="00B671AB" w:rsidRPr="00E54873" w:rsidRDefault="000B3133" w:rsidP="00FF6CF0">
      <w:pPr>
        <w:pStyle w:val="ab"/>
        <w:ind w:firstLine="709"/>
        <w:jc w:val="both"/>
        <w:rPr>
          <w:rFonts w:ascii="Times New Roman" w:eastAsia="Times New Roman" w:hAnsi="Times New Roman" w:cs="Times New Roman"/>
          <w:sz w:val="28"/>
          <w:szCs w:val="28"/>
          <w:lang w:eastAsia="ru-RU"/>
        </w:rPr>
      </w:pPr>
      <w:r w:rsidRPr="009973D8">
        <w:rPr>
          <w:rFonts w:ascii="Times New Roman" w:hAnsi="Times New Roman" w:cs="Times New Roman"/>
          <w:sz w:val="28"/>
          <w:szCs w:val="28"/>
        </w:rPr>
        <w:lastRenderedPageBreak/>
        <w:t xml:space="preserve">Объем инвестиций в основной капитал </w:t>
      </w:r>
      <w:r w:rsidRPr="009973D8">
        <w:rPr>
          <w:rFonts w:ascii="Times New Roman" w:eastAsia="Times New Roman" w:hAnsi="Times New Roman" w:cs="Times New Roman"/>
          <w:sz w:val="28"/>
          <w:szCs w:val="28"/>
          <w:lang w:eastAsia="ru-RU"/>
        </w:rPr>
        <w:t>за счет всех источников финансирования</w:t>
      </w:r>
      <w:r w:rsidRPr="009973D8">
        <w:rPr>
          <w:rFonts w:ascii="Times New Roman" w:hAnsi="Times New Roman" w:cs="Times New Roman"/>
          <w:sz w:val="28"/>
          <w:szCs w:val="28"/>
        </w:rPr>
        <w:t xml:space="preserve"> </w:t>
      </w:r>
      <w:r w:rsidR="00FF6CF0" w:rsidRPr="009973D8">
        <w:rPr>
          <w:rFonts w:ascii="Times New Roman" w:hAnsi="Times New Roman" w:cs="Times New Roman"/>
          <w:sz w:val="28"/>
          <w:szCs w:val="28"/>
        </w:rPr>
        <w:t>(</w:t>
      </w:r>
      <w:r w:rsidRPr="009973D8">
        <w:rPr>
          <w:rFonts w:ascii="Times New Roman" w:hAnsi="Times New Roman" w:cs="Times New Roman"/>
          <w:sz w:val="28"/>
          <w:szCs w:val="28"/>
        </w:rPr>
        <w:t>по предварительным данным) в 2017 году составил 713,62 млн. рублей или 6,62% к уровню 2016 года,</w:t>
      </w:r>
      <w:r w:rsidR="00B671AB" w:rsidRPr="009973D8">
        <w:rPr>
          <w:rFonts w:ascii="Times New Roman" w:eastAsia="Times New Roman" w:hAnsi="Times New Roman" w:cs="Times New Roman"/>
          <w:sz w:val="28"/>
          <w:szCs w:val="28"/>
          <w:lang w:eastAsia="ru-RU"/>
        </w:rPr>
        <w:t xml:space="preserve"> в связи с </w:t>
      </w:r>
      <w:r w:rsidR="00FF6CF0" w:rsidRPr="009973D8">
        <w:rPr>
          <w:rFonts w:ascii="Times New Roman" w:eastAsia="Times New Roman" w:hAnsi="Times New Roman" w:cs="Times New Roman"/>
          <w:sz w:val="28"/>
          <w:szCs w:val="28"/>
          <w:lang w:eastAsia="ru-RU"/>
        </w:rPr>
        <w:t>завершением строительства</w:t>
      </w:r>
      <w:r w:rsidR="00FF6CF0" w:rsidRPr="009973D8">
        <w:rPr>
          <w:rFonts w:ascii="Times New Roman" w:eastAsia="Times New Roman" w:hAnsi="Times New Roman" w:cs="Times New Roman"/>
          <w:color w:val="000000"/>
          <w:sz w:val="28"/>
          <w:szCs w:val="28"/>
          <w:lang w:eastAsia="ru-RU"/>
        </w:rPr>
        <w:t xml:space="preserve"> по расширению </w:t>
      </w:r>
      <w:proofErr w:type="spellStart"/>
      <w:r w:rsidR="00FF6CF0" w:rsidRPr="009973D8">
        <w:rPr>
          <w:rFonts w:ascii="Times New Roman" w:eastAsia="Times New Roman" w:hAnsi="Times New Roman" w:cs="Times New Roman"/>
          <w:color w:val="000000"/>
          <w:sz w:val="28"/>
          <w:szCs w:val="28"/>
          <w:lang w:eastAsia="ru-RU"/>
        </w:rPr>
        <w:t>Пунгинского</w:t>
      </w:r>
      <w:proofErr w:type="spellEnd"/>
      <w:r w:rsidR="00FF6CF0" w:rsidRPr="009973D8">
        <w:rPr>
          <w:rFonts w:ascii="Times New Roman" w:eastAsia="Times New Roman" w:hAnsi="Times New Roman" w:cs="Times New Roman"/>
          <w:color w:val="000000"/>
          <w:sz w:val="28"/>
          <w:szCs w:val="28"/>
          <w:lang w:eastAsia="ru-RU"/>
        </w:rPr>
        <w:t xml:space="preserve"> подземного хранилища газа в п. Светлый</w:t>
      </w:r>
      <w:r w:rsidR="00FF6CF0" w:rsidRPr="009973D8">
        <w:rPr>
          <w:rFonts w:ascii="Times New Roman" w:eastAsia="Times New Roman" w:hAnsi="Times New Roman" w:cs="Times New Roman"/>
          <w:sz w:val="28"/>
          <w:szCs w:val="28"/>
          <w:lang w:eastAsia="ru-RU"/>
        </w:rPr>
        <w:t xml:space="preserve"> </w:t>
      </w:r>
      <w:r w:rsidR="002D2E83" w:rsidRPr="009973D8">
        <w:rPr>
          <w:rFonts w:ascii="Times New Roman" w:eastAsia="Times New Roman" w:hAnsi="Times New Roman" w:cs="Times New Roman"/>
          <w:color w:val="000000"/>
          <w:sz w:val="28"/>
          <w:szCs w:val="28"/>
          <w:lang w:eastAsia="ru-RU"/>
        </w:rPr>
        <w:t>П</w:t>
      </w:r>
      <w:r w:rsidR="001D570D" w:rsidRPr="009973D8">
        <w:rPr>
          <w:rFonts w:ascii="Times New Roman" w:eastAsia="Times New Roman" w:hAnsi="Times New Roman" w:cs="Times New Roman"/>
          <w:color w:val="000000"/>
          <w:sz w:val="28"/>
          <w:szCs w:val="28"/>
          <w:lang w:eastAsia="ru-RU"/>
        </w:rPr>
        <w:t>АО «</w:t>
      </w:r>
      <w:r w:rsidR="00B671AB" w:rsidRPr="009973D8">
        <w:rPr>
          <w:rFonts w:ascii="Times New Roman" w:eastAsia="Times New Roman" w:hAnsi="Times New Roman" w:cs="Times New Roman"/>
          <w:color w:val="000000"/>
          <w:sz w:val="28"/>
          <w:szCs w:val="28"/>
          <w:lang w:eastAsia="ru-RU"/>
        </w:rPr>
        <w:t>Газпром</w:t>
      </w:r>
      <w:r w:rsidR="001D570D" w:rsidRPr="009973D8">
        <w:rPr>
          <w:rFonts w:ascii="Times New Roman" w:eastAsia="Times New Roman" w:hAnsi="Times New Roman" w:cs="Times New Roman"/>
          <w:color w:val="000000"/>
          <w:sz w:val="28"/>
          <w:szCs w:val="28"/>
          <w:lang w:eastAsia="ru-RU"/>
        </w:rPr>
        <w:t>»</w:t>
      </w:r>
      <w:r w:rsidR="00FF6CF0" w:rsidRPr="009973D8">
        <w:rPr>
          <w:rFonts w:ascii="Times New Roman" w:eastAsia="Times New Roman" w:hAnsi="Times New Roman" w:cs="Times New Roman"/>
          <w:color w:val="000000"/>
          <w:sz w:val="28"/>
          <w:szCs w:val="28"/>
          <w:lang w:eastAsia="ru-RU"/>
        </w:rPr>
        <w:t>.</w:t>
      </w:r>
    </w:p>
    <w:p w:rsidR="00B671AB" w:rsidRPr="00E54873" w:rsidRDefault="00FF6CF0" w:rsidP="00F7225F">
      <w:pPr>
        <w:spacing w:after="0" w:line="240" w:lineRule="auto"/>
        <w:ind w:firstLine="709"/>
        <w:jc w:val="both"/>
        <w:rPr>
          <w:rFonts w:ascii="Times New Roman" w:eastAsia="Times New Roman" w:hAnsi="Times New Roman" w:cs="Times New Roman"/>
          <w:sz w:val="28"/>
          <w:szCs w:val="28"/>
          <w:lang w:eastAsia="ru-RU"/>
        </w:rPr>
      </w:pPr>
      <w:r w:rsidRPr="009973D8">
        <w:rPr>
          <w:rFonts w:ascii="Times New Roman" w:eastAsia="Times New Roman" w:hAnsi="Times New Roman" w:cs="Times New Roman"/>
          <w:sz w:val="28"/>
          <w:szCs w:val="28"/>
          <w:lang w:eastAsia="ru-RU"/>
        </w:rPr>
        <w:t xml:space="preserve">Значительно, </w:t>
      </w:r>
      <w:r w:rsidR="009973D8" w:rsidRPr="009973D8">
        <w:rPr>
          <w:rFonts w:ascii="Times New Roman" w:eastAsia="Times New Roman" w:hAnsi="Times New Roman" w:cs="Times New Roman"/>
          <w:sz w:val="28"/>
          <w:szCs w:val="28"/>
          <w:lang w:eastAsia="ru-RU"/>
        </w:rPr>
        <w:t>в 2,4 раза</w:t>
      </w:r>
      <w:r w:rsidRPr="009973D8">
        <w:rPr>
          <w:rFonts w:ascii="Times New Roman" w:eastAsia="Times New Roman" w:hAnsi="Times New Roman" w:cs="Times New Roman"/>
          <w:sz w:val="28"/>
          <w:szCs w:val="28"/>
          <w:lang w:eastAsia="ru-RU"/>
        </w:rPr>
        <w:t xml:space="preserve"> увеличился о</w:t>
      </w:r>
      <w:r w:rsidR="00B671AB" w:rsidRPr="009973D8">
        <w:rPr>
          <w:rFonts w:ascii="Times New Roman" w:eastAsia="Times New Roman" w:hAnsi="Times New Roman" w:cs="Times New Roman"/>
          <w:sz w:val="28"/>
          <w:szCs w:val="28"/>
          <w:lang w:eastAsia="ru-RU"/>
        </w:rPr>
        <w:t xml:space="preserve">бъем работ и услуг по виду деятельности «Строительство» к </w:t>
      </w:r>
      <w:r w:rsidRPr="009973D8">
        <w:rPr>
          <w:rFonts w:ascii="Times New Roman" w:eastAsia="Times New Roman" w:hAnsi="Times New Roman" w:cs="Times New Roman"/>
          <w:sz w:val="28"/>
          <w:szCs w:val="28"/>
          <w:lang w:eastAsia="ru-RU"/>
        </w:rPr>
        <w:t xml:space="preserve">величине </w:t>
      </w:r>
      <w:r w:rsidR="00B671AB" w:rsidRPr="009973D8">
        <w:rPr>
          <w:rFonts w:ascii="Times New Roman" w:eastAsia="Times New Roman" w:hAnsi="Times New Roman" w:cs="Times New Roman"/>
          <w:sz w:val="28"/>
          <w:szCs w:val="28"/>
          <w:lang w:eastAsia="ru-RU"/>
        </w:rPr>
        <w:t>201</w:t>
      </w:r>
      <w:r w:rsidRPr="009973D8">
        <w:rPr>
          <w:rFonts w:ascii="Times New Roman" w:eastAsia="Times New Roman" w:hAnsi="Times New Roman" w:cs="Times New Roman"/>
          <w:sz w:val="28"/>
          <w:szCs w:val="28"/>
          <w:lang w:eastAsia="ru-RU"/>
        </w:rPr>
        <w:t>6</w:t>
      </w:r>
      <w:r w:rsidR="00B671AB" w:rsidRPr="009973D8">
        <w:rPr>
          <w:rFonts w:ascii="Times New Roman" w:eastAsia="Times New Roman" w:hAnsi="Times New Roman" w:cs="Times New Roman"/>
          <w:sz w:val="28"/>
          <w:szCs w:val="28"/>
          <w:lang w:eastAsia="ru-RU"/>
        </w:rPr>
        <w:t xml:space="preserve"> год</w:t>
      </w:r>
      <w:r w:rsidRPr="009973D8">
        <w:rPr>
          <w:rFonts w:ascii="Times New Roman" w:eastAsia="Times New Roman" w:hAnsi="Times New Roman" w:cs="Times New Roman"/>
          <w:sz w:val="28"/>
          <w:szCs w:val="28"/>
          <w:lang w:eastAsia="ru-RU"/>
        </w:rPr>
        <w:t>а</w:t>
      </w:r>
      <w:r w:rsidR="00B671AB" w:rsidRPr="009973D8">
        <w:rPr>
          <w:rFonts w:ascii="Times New Roman" w:eastAsia="Times New Roman" w:hAnsi="Times New Roman" w:cs="Times New Roman"/>
          <w:sz w:val="28"/>
          <w:szCs w:val="28"/>
          <w:lang w:eastAsia="ru-RU"/>
        </w:rPr>
        <w:t xml:space="preserve">, и составил </w:t>
      </w:r>
      <w:r w:rsidRPr="009973D8">
        <w:rPr>
          <w:rFonts w:ascii="Times New Roman" w:eastAsia="Times New Roman" w:hAnsi="Times New Roman" w:cs="Times New Roman"/>
          <w:sz w:val="28"/>
          <w:szCs w:val="28"/>
          <w:lang w:eastAsia="ru-RU"/>
        </w:rPr>
        <w:t>5 283,66</w:t>
      </w:r>
      <w:r w:rsidR="00B671AB" w:rsidRPr="009973D8">
        <w:rPr>
          <w:rFonts w:ascii="Times New Roman" w:eastAsia="Times New Roman" w:hAnsi="Times New Roman" w:cs="Times New Roman"/>
          <w:sz w:val="28"/>
          <w:szCs w:val="28"/>
          <w:lang w:eastAsia="ru-RU"/>
        </w:rPr>
        <w:t xml:space="preserve"> млн. рублей в сопоставимых ценах, введено жилья общей площадью – </w:t>
      </w:r>
      <w:r w:rsidRPr="009973D8">
        <w:rPr>
          <w:rFonts w:ascii="Times New Roman" w:eastAsia="Times New Roman" w:hAnsi="Times New Roman" w:cs="Times New Roman"/>
          <w:sz w:val="28"/>
          <w:szCs w:val="28"/>
          <w:lang w:eastAsia="ru-RU"/>
        </w:rPr>
        <w:t>7 842</w:t>
      </w:r>
      <w:r w:rsidR="00B671AB" w:rsidRPr="009973D8">
        <w:rPr>
          <w:rFonts w:ascii="Times New Roman" w:eastAsia="Times New Roman" w:hAnsi="Times New Roman" w:cs="Times New Roman"/>
          <w:sz w:val="28"/>
          <w:szCs w:val="28"/>
          <w:lang w:eastAsia="ru-RU"/>
        </w:rPr>
        <w:t xml:space="preserve"> кв. м.</w:t>
      </w:r>
      <w:r w:rsidR="00B671AB" w:rsidRPr="00E54873">
        <w:rPr>
          <w:rFonts w:ascii="Times New Roman" w:eastAsia="Times New Roman" w:hAnsi="Times New Roman" w:cs="Times New Roman"/>
          <w:sz w:val="28"/>
          <w:szCs w:val="28"/>
          <w:lang w:eastAsia="ru-RU"/>
        </w:rPr>
        <w:t xml:space="preserve"> </w:t>
      </w:r>
      <w:r w:rsidRPr="00E54873">
        <w:rPr>
          <w:rFonts w:ascii="Times New Roman" w:eastAsia="Times New Roman" w:hAnsi="Times New Roman" w:cs="Times New Roman"/>
          <w:sz w:val="28"/>
          <w:szCs w:val="28"/>
          <w:lang w:eastAsia="ru-RU"/>
        </w:rPr>
        <w:t xml:space="preserve"> </w:t>
      </w:r>
    </w:p>
    <w:p w:rsidR="00B671AB" w:rsidRPr="00E54873"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F6D">
        <w:rPr>
          <w:rFonts w:ascii="Times New Roman" w:eastAsia="Times New Roman" w:hAnsi="Times New Roman" w:cs="Times New Roman"/>
          <w:sz w:val="28"/>
          <w:szCs w:val="28"/>
          <w:lang w:eastAsia="ru-RU"/>
        </w:rPr>
        <w:t>В 201</w:t>
      </w:r>
      <w:r w:rsidR="00FF6CF0" w:rsidRPr="00286F6D">
        <w:rPr>
          <w:rFonts w:ascii="Times New Roman" w:eastAsia="Times New Roman" w:hAnsi="Times New Roman" w:cs="Times New Roman"/>
          <w:sz w:val="28"/>
          <w:szCs w:val="28"/>
          <w:lang w:eastAsia="ru-RU"/>
        </w:rPr>
        <w:t>7</w:t>
      </w:r>
      <w:r w:rsidRPr="00286F6D">
        <w:rPr>
          <w:rFonts w:ascii="Times New Roman" w:eastAsia="Times New Roman" w:hAnsi="Times New Roman" w:cs="Times New Roman"/>
          <w:sz w:val="28"/>
          <w:szCs w:val="28"/>
          <w:lang w:eastAsia="ru-RU"/>
        </w:rPr>
        <w:t xml:space="preserve"> году отмечается рост денежных доходов населения.</w:t>
      </w:r>
    </w:p>
    <w:p w:rsidR="00FD31B7" w:rsidRPr="00E54873"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BE3">
        <w:rPr>
          <w:rFonts w:ascii="Times New Roman" w:eastAsia="Times New Roman" w:hAnsi="Times New Roman" w:cs="Times New Roman"/>
          <w:sz w:val="28"/>
          <w:szCs w:val="28"/>
          <w:lang w:eastAsia="ru-RU"/>
        </w:rPr>
        <w:t xml:space="preserve">Среднедушевые денежные доходы населения увеличились на </w:t>
      </w:r>
      <w:r w:rsidR="00FE1BE3" w:rsidRPr="00FE1BE3">
        <w:rPr>
          <w:rFonts w:ascii="Times New Roman" w:eastAsia="Times New Roman" w:hAnsi="Times New Roman" w:cs="Times New Roman"/>
          <w:sz w:val="28"/>
          <w:szCs w:val="28"/>
          <w:lang w:eastAsia="ru-RU"/>
        </w:rPr>
        <w:t>2,6</w:t>
      </w:r>
      <w:r w:rsidR="00FF6CF0" w:rsidRPr="00FE1BE3">
        <w:rPr>
          <w:rFonts w:ascii="Times New Roman" w:eastAsia="Times New Roman" w:hAnsi="Times New Roman" w:cs="Times New Roman"/>
          <w:sz w:val="28"/>
          <w:szCs w:val="28"/>
          <w:lang w:eastAsia="ru-RU"/>
        </w:rPr>
        <w:t>% к уровню 2016</w:t>
      </w:r>
      <w:r w:rsidRPr="00FE1BE3">
        <w:rPr>
          <w:rFonts w:ascii="Times New Roman" w:eastAsia="Times New Roman" w:hAnsi="Times New Roman" w:cs="Times New Roman"/>
          <w:sz w:val="28"/>
          <w:szCs w:val="28"/>
          <w:lang w:eastAsia="ru-RU"/>
        </w:rPr>
        <w:t xml:space="preserve"> года, и достигли </w:t>
      </w:r>
      <w:r w:rsidR="00FF6CF0" w:rsidRPr="00FE1BE3">
        <w:rPr>
          <w:rFonts w:ascii="Times New Roman" w:eastAsia="Times New Roman" w:hAnsi="Times New Roman" w:cs="Times New Roman"/>
          <w:sz w:val="28"/>
          <w:szCs w:val="28"/>
          <w:lang w:eastAsia="ru-RU"/>
        </w:rPr>
        <w:t>35</w:t>
      </w:r>
      <w:r w:rsidR="00FE1BE3" w:rsidRPr="00FE1BE3">
        <w:rPr>
          <w:rFonts w:ascii="Times New Roman" w:eastAsia="Times New Roman" w:hAnsi="Times New Roman" w:cs="Times New Roman"/>
          <w:sz w:val="28"/>
          <w:szCs w:val="28"/>
          <w:lang w:eastAsia="ru-RU"/>
        </w:rPr>
        <w:t xml:space="preserve"> 339,09 </w:t>
      </w:r>
      <w:r w:rsidRPr="00FE1BE3">
        <w:rPr>
          <w:rFonts w:ascii="Times New Roman" w:eastAsia="Times New Roman" w:hAnsi="Times New Roman" w:cs="Times New Roman"/>
          <w:sz w:val="28"/>
          <w:szCs w:val="28"/>
          <w:lang w:eastAsia="ru-RU"/>
        </w:rPr>
        <w:t>рублей</w:t>
      </w:r>
      <w:r w:rsidR="00FD31B7" w:rsidRPr="00FE1BE3">
        <w:rPr>
          <w:rFonts w:ascii="Times New Roman" w:eastAsia="Times New Roman" w:hAnsi="Times New Roman" w:cs="Times New Roman"/>
          <w:sz w:val="28"/>
          <w:szCs w:val="28"/>
          <w:lang w:eastAsia="ru-RU"/>
        </w:rPr>
        <w:t xml:space="preserve"> (с учетом корректировки данных за 201</w:t>
      </w:r>
      <w:r w:rsidR="00FF6CF0" w:rsidRPr="00FE1BE3">
        <w:rPr>
          <w:rFonts w:ascii="Times New Roman" w:eastAsia="Times New Roman" w:hAnsi="Times New Roman" w:cs="Times New Roman"/>
          <w:sz w:val="28"/>
          <w:szCs w:val="28"/>
          <w:lang w:eastAsia="ru-RU"/>
        </w:rPr>
        <w:t>7</w:t>
      </w:r>
      <w:r w:rsidR="00FD31B7" w:rsidRPr="00FE1BE3">
        <w:rPr>
          <w:rFonts w:ascii="Times New Roman" w:eastAsia="Times New Roman" w:hAnsi="Times New Roman" w:cs="Times New Roman"/>
          <w:sz w:val="28"/>
          <w:szCs w:val="28"/>
          <w:lang w:eastAsia="ru-RU"/>
        </w:rPr>
        <w:t xml:space="preserve"> год)</w:t>
      </w:r>
      <w:r w:rsidRPr="00FE1BE3">
        <w:rPr>
          <w:rFonts w:ascii="Times New Roman" w:eastAsia="Times New Roman" w:hAnsi="Times New Roman" w:cs="Times New Roman"/>
          <w:sz w:val="28"/>
          <w:szCs w:val="28"/>
          <w:lang w:eastAsia="ru-RU"/>
        </w:rPr>
        <w:t xml:space="preserve">, при этом доля потребительских расходов составила </w:t>
      </w:r>
      <w:r w:rsidR="00B63E4F" w:rsidRPr="00FE1BE3">
        <w:rPr>
          <w:rFonts w:ascii="Times New Roman" w:eastAsia="Times New Roman" w:hAnsi="Times New Roman" w:cs="Times New Roman"/>
          <w:sz w:val="28"/>
          <w:szCs w:val="28"/>
          <w:lang w:eastAsia="ru-RU"/>
        </w:rPr>
        <w:t xml:space="preserve">более </w:t>
      </w:r>
      <w:r w:rsidR="00FF6CF0" w:rsidRPr="00FE1BE3">
        <w:rPr>
          <w:rFonts w:ascii="Times New Roman" w:eastAsia="Times New Roman" w:hAnsi="Times New Roman" w:cs="Times New Roman"/>
          <w:sz w:val="28"/>
          <w:szCs w:val="28"/>
          <w:lang w:eastAsia="ru-RU"/>
        </w:rPr>
        <w:t>57</w:t>
      </w:r>
      <w:r w:rsidRPr="00FE1BE3">
        <w:rPr>
          <w:rFonts w:ascii="Times New Roman" w:eastAsia="Times New Roman" w:hAnsi="Times New Roman" w:cs="Times New Roman"/>
          <w:sz w:val="28"/>
          <w:szCs w:val="28"/>
          <w:lang w:eastAsia="ru-RU"/>
        </w:rPr>
        <w:t xml:space="preserve">%, или </w:t>
      </w:r>
      <w:r w:rsidR="00FF6CF0" w:rsidRPr="00FE1BE3">
        <w:rPr>
          <w:rFonts w:ascii="Times New Roman" w:eastAsia="Times New Roman" w:hAnsi="Times New Roman" w:cs="Times New Roman"/>
          <w:sz w:val="28"/>
          <w:szCs w:val="28"/>
          <w:lang w:eastAsia="ru-RU"/>
        </w:rPr>
        <w:t>20 589,92</w:t>
      </w:r>
      <w:r w:rsidRPr="00FE1BE3">
        <w:rPr>
          <w:rFonts w:ascii="Times New Roman" w:eastAsia="Times New Roman" w:hAnsi="Times New Roman" w:cs="Times New Roman"/>
          <w:sz w:val="28"/>
          <w:szCs w:val="28"/>
          <w:lang w:eastAsia="ru-RU"/>
        </w:rPr>
        <w:t xml:space="preserve"> рублей (на душу населения в месяц).</w:t>
      </w:r>
    </w:p>
    <w:p w:rsidR="00B671AB" w:rsidRPr="00E54873"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1BE3">
        <w:rPr>
          <w:rFonts w:ascii="Times New Roman" w:eastAsia="Times New Roman" w:hAnsi="Times New Roman" w:cs="Times New Roman"/>
          <w:sz w:val="28"/>
          <w:szCs w:val="28"/>
          <w:lang w:eastAsia="ru-RU"/>
        </w:rPr>
        <w:t xml:space="preserve">Среднемесячная заработная плата одного работающего по крупным и средним предприятиям </w:t>
      </w:r>
      <w:r w:rsidR="00286F6D" w:rsidRPr="00FE1BE3">
        <w:rPr>
          <w:rFonts w:ascii="Times New Roman" w:eastAsia="Times New Roman" w:hAnsi="Times New Roman" w:cs="Times New Roman"/>
          <w:sz w:val="28"/>
          <w:szCs w:val="28"/>
          <w:lang w:eastAsia="ru-RU"/>
        </w:rPr>
        <w:t xml:space="preserve">района </w:t>
      </w:r>
      <w:r w:rsidRPr="00FE1BE3">
        <w:rPr>
          <w:rFonts w:ascii="Times New Roman" w:eastAsia="Times New Roman" w:hAnsi="Times New Roman" w:cs="Times New Roman"/>
          <w:sz w:val="28"/>
          <w:szCs w:val="28"/>
          <w:lang w:eastAsia="ru-RU"/>
        </w:rPr>
        <w:t>превысила уровень 201</w:t>
      </w:r>
      <w:r w:rsidR="00FF6CF0" w:rsidRPr="00FE1BE3">
        <w:rPr>
          <w:rFonts w:ascii="Times New Roman" w:eastAsia="Times New Roman" w:hAnsi="Times New Roman" w:cs="Times New Roman"/>
          <w:sz w:val="28"/>
          <w:szCs w:val="28"/>
          <w:lang w:eastAsia="ru-RU"/>
        </w:rPr>
        <w:t>6</w:t>
      </w:r>
      <w:r w:rsidRPr="00FE1BE3">
        <w:rPr>
          <w:rFonts w:ascii="Times New Roman" w:eastAsia="Times New Roman" w:hAnsi="Times New Roman" w:cs="Times New Roman"/>
          <w:sz w:val="28"/>
          <w:szCs w:val="28"/>
          <w:lang w:eastAsia="ru-RU"/>
        </w:rPr>
        <w:t xml:space="preserve"> года на </w:t>
      </w:r>
      <w:r w:rsidR="00FE1BE3" w:rsidRPr="00FE1BE3">
        <w:rPr>
          <w:rFonts w:ascii="Times New Roman" w:eastAsia="Times New Roman" w:hAnsi="Times New Roman" w:cs="Times New Roman"/>
          <w:sz w:val="28"/>
          <w:szCs w:val="28"/>
          <w:lang w:eastAsia="ru-RU"/>
        </w:rPr>
        <w:t>3,09</w:t>
      </w:r>
      <w:r w:rsidRPr="00FE1BE3">
        <w:rPr>
          <w:rFonts w:ascii="Times New Roman" w:eastAsia="Times New Roman" w:hAnsi="Times New Roman" w:cs="Times New Roman"/>
          <w:sz w:val="28"/>
          <w:szCs w:val="28"/>
          <w:lang w:eastAsia="ru-RU"/>
        </w:rPr>
        <w:t>%</w:t>
      </w:r>
      <w:r w:rsidR="00610C54" w:rsidRPr="00FE1BE3">
        <w:rPr>
          <w:rFonts w:ascii="Times New Roman" w:eastAsia="Times New Roman" w:hAnsi="Times New Roman" w:cs="Times New Roman"/>
          <w:sz w:val="28"/>
          <w:szCs w:val="28"/>
          <w:lang w:eastAsia="ru-RU"/>
        </w:rPr>
        <w:t>,</w:t>
      </w:r>
      <w:r w:rsidRPr="00FE1BE3">
        <w:rPr>
          <w:rFonts w:ascii="Times New Roman" w:eastAsia="Times New Roman" w:hAnsi="Times New Roman" w:cs="Times New Roman"/>
          <w:sz w:val="28"/>
          <w:szCs w:val="28"/>
          <w:lang w:eastAsia="ru-RU"/>
        </w:rPr>
        <w:t xml:space="preserve"> и зафиксирована в сумме </w:t>
      </w:r>
      <w:r w:rsidR="00FF6CF0" w:rsidRPr="00FE1BE3">
        <w:rPr>
          <w:rFonts w:ascii="Times New Roman" w:eastAsia="Times New Roman" w:hAnsi="Times New Roman" w:cs="Times New Roman"/>
          <w:sz w:val="28"/>
          <w:szCs w:val="28"/>
          <w:lang w:eastAsia="ru-RU"/>
        </w:rPr>
        <w:t>65 542,</w:t>
      </w:r>
      <w:r w:rsidR="00286F6D" w:rsidRPr="00FE1BE3">
        <w:rPr>
          <w:rFonts w:ascii="Times New Roman" w:eastAsia="Times New Roman" w:hAnsi="Times New Roman" w:cs="Times New Roman"/>
          <w:sz w:val="28"/>
          <w:szCs w:val="28"/>
          <w:lang w:eastAsia="ru-RU"/>
        </w:rPr>
        <w:t>49</w:t>
      </w:r>
      <w:r w:rsidRPr="00FE1BE3">
        <w:rPr>
          <w:rFonts w:ascii="Times New Roman" w:eastAsia="Times New Roman" w:hAnsi="Times New Roman" w:cs="Times New Roman"/>
          <w:sz w:val="28"/>
          <w:szCs w:val="28"/>
          <w:lang w:eastAsia="ru-RU"/>
        </w:rPr>
        <w:t xml:space="preserve"> рублей.</w:t>
      </w:r>
    </w:p>
    <w:p w:rsidR="005E7A88" w:rsidRPr="00E54873"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FE1BE3">
        <w:rPr>
          <w:rFonts w:ascii="Times New Roman" w:eastAsia="Times New Roman" w:hAnsi="Times New Roman" w:cs="Times New Roman"/>
          <w:sz w:val="28"/>
          <w:szCs w:val="28"/>
          <w:lang w:eastAsia="ru-RU"/>
        </w:rPr>
        <w:t>Численность экономически активного населения р</w:t>
      </w:r>
      <w:r w:rsidR="005E7A88" w:rsidRPr="00FE1BE3">
        <w:rPr>
          <w:rFonts w:ascii="Times New Roman" w:eastAsia="Times New Roman" w:hAnsi="Times New Roman" w:cs="Times New Roman"/>
          <w:sz w:val="28"/>
          <w:szCs w:val="28"/>
          <w:lang w:eastAsia="ru-RU"/>
        </w:rPr>
        <w:t>айона по состоянию на 01 января 2018 года -</w:t>
      </w:r>
      <w:r w:rsidRPr="00FE1BE3">
        <w:rPr>
          <w:rFonts w:ascii="Times New Roman" w:eastAsia="Times New Roman" w:hAnsi="Times New Roman" w:cs="Times New Roman"/>
          <w:sz w:val="28"/>
          <w:szCs w:val="28"/>
          <w:lang w:eastAsia="ru-RU"/>
        </w:rPr>
        <w:t xml:space="preserve"> 13 07</w:t>
      </w:r>
      <w:r w:rsidR="005E7A88" w:rsidRPr="00FE1BE3">
        <w:rPr>
          <w:rFonts w:ascii="Times New Roman" w:eastAsia="Times New Roman" w:hAnsi="Times New Roman" w:cs="Times New Roman"/>
          <w:sz w:val="28"/>
          <w:szCs w:val="28"/>
          <w:lang w:eastAsia="ru-RU"/>
        </w:rPr>
        <w:t>9</w:t>
      </w:r>
      <w:r w:rsidRPr="00FE1BE3">
        <w:rPr>
          <w:rFonts w:ascii="Times New Roman" w:eastAsia="Times New Roman" w:hAnsi="Times New Roman" w:cs="Times New Roman"/>
          <w:sz w:val="28"/>
          <w:szCs w:val="28"/>
          <w:lang w:eastAsia="ru-RU"/>
        </w:rPr>
        <w:t xml:space="preserve"> человек</w:t>
      </w:r>
      <w:r w:rsidR="00CF7065" w:rsidRPr="00FE1BE3">
        <w:rPr>
          <w:rFonts w:ascii="Times New Roman" w:eastAsia="Times New Roman" w:hAnsi="Times New Roman" w:cs="Times New Roman"/>
          <w:sz w:val="28"/>
          <w:szCs w:val="28"/>
          <w:lang w:eastAsia="ru-RU"/>
        </w:rPr>
        <w:t>а</w:t>
      </w:r>
      <w:r w:rsidRPr="00FE1BE3">
        <w:rPr>
          <w:rFonts w:ascii="Times New Roman" w:eastAsia="Times New Roman" w:hAnsi="Times New Roman" w:cs="Times New Roman"/>
          <w:sz w:val="28"/>
          <w:szCs w:val="28"/>
          <w:lang w:eastAsia="ru-RU"/>
        </w:rPr>
        <w:t xml:space="preserve"> или </w:t>
      </w:r>
      <w:r w:rsidR="00CF7065" w:rsidRPr="00FE1BE3">
        <w:rPr>
          <w:rFonts w:ascii="Times New Roman" w:eastAsia="Times New Roman" w:hAnsi="Times New Roman" w:cs="Times New Roman"/>
          <w:sz w:val="28"/>
          <w:szCs w:val="28"/>
          <w:lang w:eastAsia="ru-RU"/>
        </w:rPr>
        <w:t>98</w:t>
      </w:r>
      <w:r w:rsidRPr="00FE1BE3">
        <w:rPr>
          <w:rFonts w:ascii="Times New Roman" w:eastAsia="Times New Roman" w:hAnsi="Times New Roman" w:cs="Times New Roman"/>
          <w:sz w:val="28"/>
          <w:szCs w:val="28"/>
          <w:lang w:eastAsia="ru-RU"/>
        </w:rPr>
        <w:t>,</w:t>
      </w:r>
      <w:r w:rsidR="005E7A88" w:rsidRPr="00FE1BE3">
        <w:rPr>
          <w:rFonts w:ascii="Times New Roman" w:eastAsia="Times New Roman" w:hAnsi="Times New Roman" w:cs="Times New Roman"/>
          <w:sz w:val="28"/>
          <w:szCs w:val="28"/>
          <w:lang w:eastAsia="ru-RU"/>
        </w:rPr>
        <w:t>48%</w:t>
      </w:r>
      <w:r w:rsidRPr="00FE1BE3">
        <w:rPr>
          <w:rFonts w:ascii="Times New Roman" w:eastAsia="Times New Roman" w:hAnsi="Times New Roman" w:cs="Times New Roman"/>
          <w:sz w:val="28"/>
          <w:szCs w:val="28"/>
          <w:lang w:eastAsia="ru-RU"/>
        </w:rPr>
        <w:t xml:space="preserve"> от общей численности трудоспособного населения района, доля занятых граждан в экономике составила </w:t>
      </w:r>
      <w:r w:rsidR="005E7A88" w:rsidRPr="00FE1BE3">
        <w:rPr>
          <w:rFonts w:ascii="Times New Roman" w:eastAsia="Times New Roman" w:hAnsi="Times New Roman" w:cs="Times New Roman"/>
          <w:sz w:val="28"/>
          <w:szCs w:val="28"/>
          <w:lang w:eastAsia="ru-RU"/>
        </w:rPr>
        <w:t xml:space="preserve">более </w:t>
      </w:r>
      <w:r w:rsidRPr="00FE1BE3">
        <w:rPr>
          <w:rFonts w:ascii="Times New Roman" w:eastAsia="Times New Roman" w:hAnsi="Times New Roman" w:cs="Times New Roman"/>
          <w:sz w:val="28"/>
          <w:szCs w:val="28"/>
          <w:lang w:eastAsia="ru-RU"/>
        </w:rPr>
        <w:t xml:space="preserve">97% от экономически активного населения. </w:t>
      </w:r>
      <w:r w:rsidR="005E7A88" w:rsidRPr="00FE1BE3">
        <w:rPr>
          <w:rFonts w:ascii="Times New Roman" w:eastAsia="Times New Roman" w:hAnsi="Times New Roman" w:cs="Times New Roman"/>
          <w:sz w:val="28"/>
          <w:szCs w:val="28"/>
          <w:lang w:eastAsia="ru-RU"/>
        </w:rPr>
        <w:t xml:space="preserve">Незначительно увеличился уровень зарегистрированной безработицы, на 0,5 процентных пункта, </w:t>
      </w:r>
      <w:r w:rsidR="005E7A88" w:rsidRPr="00FE1BE3">
        <w:rPr>
          <w:rFonts w:ascii="Times New Roman" w:hAnsi="Times New Roman" w:cs="Times New Roman"/>
          <w:sz w:val="28"/>
          <w:szCs w:val="28"/>
        </w:rPr>
        <w:t>численность безработных граждан зарегистрированных в службе занятости населения района составила 372 человека</w:t>
      </w:r>
      <w:r w:rsidR="00FE1BE3" w:rsidRPr="00FE1BE3">
        <w:rPr>
          <w:rFonts w:ascii="Times New Roman" w:hAnsi="Times New Roman" w:cs="Times New Roman"/>
          <w:sz w:val="28"/>
          <w:szCs w:val="28"/>
        </w:rPr>
        <w:t>.</w:t>
      </w:r>
      <w:r w:rsidR="005E7A88" w:rsidRPr="00E54873">
        <w:rPr>
          <w:rFonts w:ascii="Times New Roman" w:eastAsia="Times New Roman" w:hAnsi="Times New Roman" w:cs="Times New Roman"/>
          <w:sz w:val="28"/>
          <w:szCs w:val="28"/>
          <w:lang w:eastAsia="ru-RU"/>
        </w:rPr>
        <w:t xml:space="preserve"> </w:t>
      </w:r>
    </w:p>
    <w:p w:rsidR="00B671AB" w:rsidRPr="00E54873"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286F6D">
        <w:rPr>
          <w:rFonts w:ascii="Times New Roman" w:eastAsia="Times New Roman" w:hAnsi="Times New Roman" w:cs="Times New Roman"/>
          <w:sz w:val="28"/>
          <w:szCs w:val="28"/>
          <w:lang w:eastAsia="ru-RU"/>
        </w:rPr>
        <w:t>В 201</w:t>
      </w:r>
      <w:r w:rsidR="005E7A88" w:rsidRPr="00286F6D">
        <w:rPr>
          <w:rFonts w:ascii="Times New Roman" w:eastAsia="Times New Roman" w:hAnsi="Times New Roman" w:cs="Times New Roman"/>
          <w:sz w:val="28"/>
          <w:szCs w:val="28"/>
          <w:lang w:eastAsia="ru-RU"/>
        </w:rPr>
        <w:t>7</w:t>
      </w:r>
      <w:r w:rsidRPr="00286F6D">
        <w:rPr>
          <w:rFonts w:ascii="Times New Roman" w:eastAsia="Times New Roman" w:hAnsi="Times New Roman" w:cs="Times New Roman"/>
          <w:sz w:val="28"/>
          <w:szCs w:val="28"/>
          <w:lang w:eastAsia="ru-RU"/>
        </w:rPr>
        <w:t xml:space="preserve"> году наблюдается замедление снижения среднегодовой численности населения, которая составила </w:t>
      </w:r>
      <w:r w:rsidR="00ED1DD6" w:rsidRPr="00286F6D">
        <w:rPr>
          <w:rFonts w:ascii="Times New Roman" w:eastAsia="Times New Roman" w:hAnsi="Times New Roman" w:cs="Times New Roman"/>
          <w:sz w:val="28"/>
          <w:szCs w:val="28"/>
          <w:lang w:eastAsia="ru-RU"/>
        </w:rPr>
        <w:t>22 805</w:t>
      </w:r>
      <w:r w:rsidRPr="00286F6D">
        <w:rPr>
          <w:rFonts w:ascii="Times New Roman" w:eastAsia="Times New Roman" w:hAnsi="Times New Roman" w:cs="Times New Roman"/>
          <w:sz w:val="28"/>
          <w:szCs w:val="28"/>
          <w:lang w:eastAsia="ru-RU"/>
        </w:rPr>
        <w:t xml:space="preserve"> человек, что ниже показателя</w:t>
      </w:r>
      <w:r w:rsidRPr="00286F6D">
        <w:rPr>
          <w:rFonts w:ascii="Times New Roman" w:eastAsia="Times New Roman" w:hAnsi="Times New Roman" w:cs="Times New Roman"/>
          <w:bCs/>
          <w:iCs/>
          <w:sz w:val="28"/>
          <w:szCs w:val="28"/>
          <w:lang w:eastAsia="ru-RU"/>
        </w:rPr>
        <w:t xml:space="preserve"> 201</w:t>
      </w:r>
      <w:r w:rsidR="00ED1DD6" w:rsidRPr="00286F6D">
        <w:rPr>
          <w:rFonts w:ascii="Times New Roman" w:eastAsia="Times New Roman" w:hAnsi="Times New Roman" w:cs="Times New Roman"/>
          <w:bCs/>
          <w:iCs/>
          <w:sz w:val="28"/>
          <w:szCs w:val="28"/>
          <w:lang w:eastAsia="ru-RU"/>
        </w:rPr>
        <w:t>6</w:t>
      </w:r>
      <w:r w:rsidRPr="00286F6D">
        <w:rPr>
          <w:rFonts w:ascii="Times New Roman" w:eastAsia="Times New Roman" w:hAnsi="Times New Roman" w:cs="Times New Roman"/>
          <w:bCs/>
          <w:iCs/>
          <w:sz w:val="28"/>
          <w:szCs w:val="28"/>
          <w:lang w:eastAsia="ru-RU"/>
        </w:rPr>
        <w:t xml:space="preserve"> года на </w:t>
      </w:r>
      <w:r w:rsidR="00ED1DD6" w:rsidRPr="00286F6D">
        <w:rPr>
          <w:rFonts w:ascii="Times New Roman" w:eastAsia="Times New Roman" w:hAnsi="Times New Roman" w:cs="Times New Roman"/>
          <w:bCs/>
          <w:iCs/>
          <w:sz w:val="28"/>
          <w:szCs w:val="28"/>
          <w:lang w:eastAsia="ru-RU"/>
        </w:rPr>
        <w:t>1,3</w:t>
      </w:r>
      <w:r w:rsidR="00286F6D" w:rsidRPr="00286F6D">
        <w:rPr>
          <w:rFonts w:ascii="Times New Roman" w:eastAsia="Times New Roman" w:hAnsi="Times New Roman" w:cs="Times New Roman"/>
          <w:bCs/>
          <w:iCs/>
          <w:sz w:val="28"/>
          <w:szCs w:val="28"/>
          <w:lang w:eastAsia="ru-RU"/>
        </w:rPr>
        <w:t>3</w:t>
      </w:r>
      <w:r w:rsidRPr="00286F6D">
        <w:rPr>
          <w:rFonts w:ascii="Times New Roman" w:eastAsia="Times New Roman" w:hAnsi="Times New Roman" w:cs="Times New Roman"/>
          <w:bCs/>
          <w:iCs/>
          <w:sz w:val="28"/>
          <w:szCs w:val="28"/>
          <w:lang w:eastAsia="ru-RU"/>
        </w:rPr>
        <w:t>%</w:t>
      </w:r>
      <w:r w:rsidR="00ED1DD6" w:rsidRPr="00286F6D">
        <w:rPr>
          <w:rFonts w:ascii="Times New Roman" w:eastAsia="Times New Roman" w:hAnsi="Times New Roman" w:cs="Times New Roman"/>
          <w:bCs/>
          <w:iCs/>
          <w:sz w:val="28"/>
          <w:szCs w:val="28"/>
          <w:lang w:eastAsia="ru-RU"/>
        </w:rPr>
        <w:t xml:space="preserve"> (2016 год – </w:t>
      </w:r>
      <w:r w:rsidR="00286F6D" w:rsidRPr="00286F6D">
        <w:rPr>
          <w:rFonts w:ascii="Times New Roman" w:eastAsia="Times New Roman" w:hAnsi="Times New Roman" w:cs="Times New Roman"/>
          <w:bCs/>
          <w:iCs/>
          <w:sz w:val="28"/>
          <w:szCs w:val="28"/>
          <w:lang w:eastAsia="ru-RU"/>
        </w:rPr>
        <w:t xml:space="preserve">на </w:t>
      </w:r>
      <w:r w:rsidR="00ED1DD6" w:rsidRPr="00286F6D">
        <w:rPr>
          <w:rFonts w:ascii="Times New Roman" w:eastAsia="Times New Roman" w:hAnsi="Times New Roman" w:cs="Times New Roman"/>
          <w:bCs/>
          <w:iCs/>
          <w:sz w:val="28"/>
          <w:szCs w:val="28"/>
          <w:lang w:eastAsia="ru-RU"/>
        </w:rPr>
        <w:t>1,88%)</w:t>
      </w:r>
      <w:r w:rsidRPr="00286F6D">
        <w:rPr>
          <w:rFonts w:ascii="Times New Roman" w:eastAsia="Times New Roman" w:hAnsi="Times New Roman" w:cs="Times New Roman"/>
          <w:bCs/>
          <w:iCs/>
          <w:sz w:val="28"/>
          <w:szCs w:val="28"/>
          <w:lang w:eastAsia="ru-RU"/>
        </w:rPr>
        <w:t xml:space="preserve">. </w:t>
      </w:r>
      <w:r w:rsidRPr="00286F6D">
        <w:rPr>
          <w:rFonts w:ascii="Times New Roman" w:eastAsia="Times New Roman" w:hAnsi="Times New Roman" w:cs="Times New Roman"/>
          <w:sz w:val="28"/>
          <w:szCs w:val="28"/>
          <w:lang w:eastAsia="ru-RU"/>
        </w:rPr>
        <w:t>На протяжении ряда лет на территории Березовского района показатели рождаемости превышают показатели смертности в 1,5 раза.</w:t>
      </w:r>
    </w:p>
    <w:p w:rsidR="004E141D" w:rsidRPr="00286F6D" w:rsidRDefault="000C7782" w:rsidP="00F7225F">
      <w:pPr>
        <w:spacing w:after="0" w:line="240" w:lineRule="auto"/>
        <w:ind w:firstLine="709"/>
        <w:jc w:val="both"/>
        <w:rPr>
          <w:rFonts w:ascii="Times New Roman" w:hAnsi="Times New Roman" w:cs="Times New Roman"/>
          <w:sz w:val="28"/>
          <w:szCs w:val="28"/>
        </w:rPr>
      </w:pPr>
      <w:r w:rsidRPr="00286F6D">
        <w:rPr>
          <w:rFonts w:ascii="Times New Roman" w:hAnsi="Times New Roman" w:cs="Times New Roman"/>
          <w:sz w:val="28"/>
          <w:szCs w:val="28"/>
        </w:rPr>
        <w:t>Основными сдерживающими факторами социально-экономического развития территории, на протяжении ряда лет являются:</w:t>
      </w:r>
    </w:p>
    <w:p w:rsidR="004E141D" w:rsidRPr="00286F6D" w:rsidRDefault="004E141D" w:rsidP="00F7225F">
      <w:pPr>
        <w:spacing w:after="0" w:line="240" w:lineRule="auto"/>
        <w:ind w:firstLine="709"/>
        <w:jc w:val="both"/>
        <w:rPr>
          <w:rFonts w:ascii="Times New Roman" w:hAnsi="Times New Roman" w:cs="Times New Roman"/>
          <w:sz w:val="28"/>
          <w:szCs w:val="28"/>
        </w:rPr>
      </w:pPr>
      <w:r w:rsidRPr="00286F6D">
        <w:rPr>
          <w:rFonts w:ascii="Times New Roman" w:hAnsi="Times New Roman" w:cs="Times New Roman"/>
          <w:sz w:val="28"/>
          <w:szCs w:val="28"/>
        </w:rPr>
        <w:t xml:space="preserve">островная изолированность, неразвитость дорожной и коммуникационной инфраструктуры, отсутствие повсеместного централизованного электроснабжения, </w:t>
      </w:r>
      <w:r w:rsidR="00EC5F82" w:rsidRPr="00286F6D">
        <w:rPr>
          <w:rFonts w:ascii="Times New Roman" w:hAnsi="Times New Roman" w:cs="Times New Roman"/>
          <w:sz w:val="28"/>
          <w:szCs w:val="28"/>
        </w:rPr>
        <w:t xml:space="preserve">отсутствие </w:t>
      </w:r>
      <w:r w:rsidRPr="00286F6D">
        <w:rPr>
          <w:rFonts w:ascii="Times New Roman" w:hAnsi="Times New Roman" w:cs="Times New Roman"/>
          <w:sz w:val="28"/>
          <w:szCs w:val="28"/>
        </w:rPr>
        <w:t>крупных промышленных предприятий по переработке полезных ископаемых и древесины, устаревшее оборудование, дефицит квалифицированных кадров, значительные издержки на доставку топлива, и к</w:t>
      </w:r>
      <w:r w:rsidR="000C7782" w:rsidRPr="00286F6D">
        <w:rPr>
          <w:rFonts w:ascii="Times New Roman" w:hAnsi="Times New Roman" w:cs="Times New Roman"/>
          <w:sz w:val="28"/>
          <w:szCs w:val="28"/>
        </w:rPr>
        <w:t>ак результат удорожание и невысокая</w:t>
      </w:r>
      <w:r w:rsidRPr="00286F6D">
        <w:rPr>
          <w:rFonts w:ascii="Times New Roman" w:hAnsi="Times New Roman" w:cs="Times New Roman"/>
          <w:sz w:val="28"/>
          <w:szCs w:val="28"/>
        </w:rPr>
        <w:t xml:space="preserve"> конкурентоспособность продукции местного производства.</w:t>
      </w:r>
    </w:p>
    <w:p w:rsidR="00B671AB" w:rsidRPr="00E54873" w:rsidRDefault="00FA64B4" w:rsidP="00F7225F">
      <w:pPr>
        <w:spacing w:after="0" w:line="240" w:lineRule="auto"/>
        <w:ind w:firstLine="709"/>
        <w:jc w:val="both"/>
        <w:rPr>
          <w:rFonts w:ascii="Times New Roman" w:eastAsia="Times New Roman" w:hAnsi="Times New Roman" w:cs="Times New Roman"/>
          <w:sz w:val="28"/>
          <w:szCs w:val="28"/>
          <w:lang w:eastAsia="ru-RU"/>
        </w:rPr>
      </w:pPr>
      <w:r w:rsidRPr="00286F6D">
        <w:rPr>
          <w:rFonts w:ascii="Times New Roman" w:hAnsi="Times New Roman" w:cs="Times New Roman"/>
          <w:color w:val="000000"/>
          <w:sz w:val="28"/>
          <w:szCs w:val="28"/>
        </w:rPr>
        <w:t>Приостановлено развитие горнопромышленного комплекса, который охватывает обширную территорию в административных границах Уральского федерального округа</w:t>
      </w:r>
      <w:r w:rsidR="005E56A5">
        <w:rPr>
          <w:rFonts w:ascii="Times New Roman" w:hAnsi="Times New Roman" w:cs="Times New Roman"/>
          <w:color w:val="000000"/>
          <w:sz w:val="28"/>
          <w:szCs w:val="28"/>
        </w:rPr>
        <w:t>,</w:t>
      </w:r>
      <w:r w:rsidRPr="00286F6D">
        <w:rPr>
          <w:rFonts w:ascii="Times New Roman" w:hAnsi="Times New Roman" w:cs="Times New Roman"/>
          <w:color w:val="000000"/>
          <w:sz w:val="28"/>
          <w:szCs w:val="28"/>
        </w:rPr>
        <w:t xml:space="preserve"> и предполагает создание уникального индустриально-инфраструктурного комплекса, обеспечивающего развитие, модернизацию и использование имеющегося потенциала промышленности на базе освоения природно-сырьевых ресурсов Приполярного и Полярного Урала</w:t>
      </w:r>
      <w:r w:rsidR="00B43118" w:rsidRPr="00286F6D">
        <w:rPr>
          <w:rFonts w:ascii="Times New Roman" w:hAnsi="Times New Roman" w:cs="Times New Roman"/>
          <w:color w:val="000000"/>
          <w:sz w:val="28"/>
          <w:szCs w:val="28"/>
        </w:rPr>
        <w:t>,</w:t>
      </w:r>
      <w:r w:rsidRPr="00286F6D">
        <w:rPr>
          <w:rFonts w:ascii="Times New Roman" w:hAnsi="Times New Roman" w:cs="Times New Roman"/>
          <w:color w:val="000000"/>
          <w:sz w:val="28"/>
          <w:szCs w:val="28"/>
        </w:rPr>
        <w:t xml:space="preserve"> строительства ключевых элементов опорной транспортной и энергетической</w:t>
      </w:r>
      <w:r w:rsidR="00B43118" w:rsidRPr="00286F6D">
        <w:rPr>
          <w:rFonts w:ascii="Times New Roman" w:hAnsi="Times New Roman" w:cs="Times New Roman"/>
          <w:color w:val="000000"/>
          <w:sz w:val="28"/>
          <w:szCs w:val="28"/>
        </w:rPr>
        <w:t xml:space="preserve"> инфраструктуры</w:t>
      </w:r>
      <w:r w:rsidRPr="00286F6D">
        <w:rPr>
          <w:rFonts w:ascii="Times New Roman" w:hAnsi="Times New Roman" w:cs="Times New Roman"/>
          <w:color w:val="000000"/>
          <w:sz w:val="28"/>
          <w:szCs w:val="28"/>
        </w:rPr>
        <w:t>.</w:t>
      </w:r>
    </w:p>
    <w:p w:rsidR="004E141D" w:rsidRPr="00E54873" w:rsidRDefault="004E141D"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646" w:rsidRPr="00E54873" w:rsidRDefault="006C0646" w:rsidP="00F7225F">
      <w:pPr>
        <w:spacing w:after="0" w:line="240" w:lineRule="auto"/>
        <w:ind w:firstLine="709"/>
        <w:jc w:val="center"/>
        <w:rPr>
          <w:rFonts w:ascii="Times New Roman" w:hAnsi="Times New Roman" w:cs="Times New Roman"/>
          <w:sz w:val="28"/>
          <w:szCs w:val="28"/>
          <w:highlight w:val="green"/>
        </w:rPr>
      </w:pPr>
    </w:p>
    <w:p w:rsidR="001849A0" w:rsidRPr="00B90973" w:rsidRDefault="001849A0" w:rsidP="00F7225F">
      <w:pPr>
        <w:spacing w:after="0" w:line="240" w:lineRule="auto"/>
        <w:ind w:firstLine="709"/>
        <w:jc w:val="center"/>
        <w:rPr>
          <w:rFonts w:ascii="Times New Roman" w:hAnsi="Times New Roman" w:cs="Times New Roman"/>
          <w:sz w:val="28"/>
          <w:szCs w:val="28"/>
        </w:rPr>
      </w:pPr>
      <w:proofErr w:type="gramStart"/>
      <w:r w:rsidRPr="00B90973">
        <w:rPr>
          <w:rFonts w:ascii="Times New Roman" w:hAnsi="Times New Roman" w:cs="Times New Roman"/>
          <w:sz w:val="28"/>
          <w:szCs w:val="28"/>
        </w:rPr>
        <w:lastRenderedPageBreak/>
        <w:t xml:space="preserve">Основные приоритетные направления социально-экономического </w:t>
      </w:r>
      <w:proofErr w:type="gramEnd"/>
    </w:p>
    <w:p w:rsidR="001849A0" w:rsidRPr="00E54873" w:rsidRDefault="00D74884" w:rsidP="00F7225F">
      <w:pPr>
        <w:spacing w:after="0" w:line="240" w:lineRule="auto"/>
        <w:ind w:firstLine="709"/>
        <w:jc w:val="center"/>
        <w:rPr>
          <w:rFonts w:ascii="Times New Roman" w:hAnsi="Times New Roman" w:cs="Times New Roman"/>
          <w:sz w:val="28"/>
          <w:szCs w:val="28"/>
        </w:rPr>
      </w:pPr>
      <w:r w:rsidRPr="00B90973">
        <w:rPr>
          <w:rFonts w:ascii="Times New Roman" w:hAnsi="Times New Roman" w:cs="Times New Roman"/>
          <w:sz w:val="28"/>
          <w:szCs w:val="28"/>
        </w:rPr>
        <w:t>р</w:t>
      </w:r>
      <w:r w:rsidR="00F82E7D" w:rsidRPr="00B90973">
        <w:rPr>
          <w:rFonts w:ascii="Times New Roman" w:hAnsi="Times New Roman" w:cs="Times New Roman"/>
          <w:sz w:val="28"/>
          <w:szCs w:val="28"/>
        </w:rPr>
        <w:t>азвития</w:t>
      </w:r>
      <w:r w:rsidRPr="00B90973">
        <w:rPr>
          <w:rFonts w:ascii="Times New Roman" w:hAnsi="Times New Roman" w:cs="Times New Roman"/>
          <w:sz w:val="28"/>
          <w:szCs w:val="28"/>
        </w:rPr>
        <w:t xml:space="preserve"> Березовского</w:t>
      </w:r>
      <w:r w:rsidR="00F82E7D" w:rsidRPr="00B90973">
        <w:rPr>
          <w:rFonts w:ascii="Times New Roman" w:hAnsi="Times New Roman" w:cs="Times New Roman"/>
          <w:sz w:val="28"/>
          <w:szCs w:val="28"/>
        </w:rPr>
        <w:t xml:space="preserve"> района 201</w:t>
      </w:r>
      <w:r w:rsidR="00F60F0C" w:rsidRPr="00B90973">
        <w:rPr>
          <w:rFonts w:ascii="Times New Roman" w:hAnsi="Times New Roman" w:cs="Times New Roman"/>
          <w:sz w:val="28"/>
          <w:szCs w:val="28"/>
        </w:rPr>
        <w:t>9</w:t>
      </w:r>
      <w:r w:rsidR="001849A0" w:rsidRPr="00B90973">
        <w:rPr>
          <w:rFonts w:ascii="Times New Roman" w:hAnsi="Times New Roman" w:cs="Times New Roman"/>
          <w:sz w:val="28"/>
          <w:szCs w:val="28"/>
        </w:rPr>
        <w:t>−</w:t>
      </w:r>
      <w:r w:rsidR="00F82E7D" w:rsidRPr="00B90973">
        <w:rPr>
          <w:rFonts w:ascii="Times New Roman" w:hAnsi="Times New Roman" w:cs="Times New Roman"/>
          <w:sz w:val="28"/>
          <w:szCs w:val="28"/>
        </w:rPr>
        <w:t>202</w:t>
      </w:r>
      <w:r w:rsidR="00F60F0C" w:rsidRPr="00B90973">
        <w:rPr>
          <w:rFonts w:ascii="Times New Roman" w:hAnsi="Times New Roman" w:cs="Times New Roman"/>
          <w:sz w:val="28"/>
          <w:szCs w:val="28"/>
        </w:rPr>
        <w:t>1</w:t>
      </w:r>
      <w:r w:rsidR="001849A0" w:rsidRPr="00B90973">
        <w:rPr>
          <w:rFonts w:ascii="Times New Roman" w:hAnsi="Times New Roman" w:cs="Times New Roman"/>
          <w:sz w:val="28"/>
          <w:szCs w:val="28"/>
        </w:rPr>
        <w:t xml:space="preserve"> год</w:t>
      </w:r>
      <w:r w:rsidR="00F82E7D" w:rsidRPr="00B90973">
        <w:rPr>
          <w:rFonts w:ascii="Times New Roman" w:hAnsi="Times New Roman" w:cs="Times New Roman"/>
          <w:sz w:val="28"/>
          <w:szCs w:val="28"/>
        </w:rPr>
        <w:t>ов</w:t>
      </w:r>
    </w:p>
    <w:p w:rsidR="001849A0" w:rsidRPr="00E54873" w:rsidRDefault="001849A0" w:rsidP="00F7225F">
      <w:pPr>
        <w:spacing w:after="0" w:line="240" w:lineRule="auto"/>
        <w:ind w:firstLine="709"/>
        <w:jc w:val="center"/>
        <w:rPr>
          <w:rFonts w:ascii="Times New Roman" w:hAnsi="Times New Roman" w:cs="Times New Roman"/>
          <w:b/>
          <w:sz w:val="28"/>
          <w:szCs w:val="28"/>
        </w:rPr>
      </w:pPr>
    </w:p>
    <w:p w:rsidR="001849A0" w:rsidRPr="00B90973" w:rsidRDefault="001849A0" w:rsidP="00F7225F">
      <w:pPr>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Ключевые направления социально-экономического развития района содержатся в государстве</w:t>
      </w:r>
      <w:r w:rsidR="00F82E7D" w:rsidRPr="00B90973">
        <w:rPr>
          <w:rFonts w:ascii="Times New Roman" w:hAnsi="Times New Roman" w:cs="Times New Roman"/>
          <w:sz w:val="28"/>
          <w:szCs w:val="28"/>
        </w:rPr>
        <w:t>нных и муниципальных программах.</w:t>
      </w:r>
      <w:r w:rsidRPr="00B90973">
        <w:rPr>
          <w:rFonts w:ascii="Times New Roman" w:hAnsi="Times New Roman" w:cs="Times New Roman"/>
          <w:sz w:val="28"/>
          <w:szCs w:val="28"/>
        </w:rPr>
        <w:t xml:space="preserve"> Долгосрочные задачи и пути их решения нашли отражение в Стратегии </w:t>
      </w:r>
      <w:r w:rsidR="00F82E7D" w:rsidRPr="00B90973">
        <w:rPr>
          <w:rFonts w:ascii="Times New Roman" w:hAnsi="Times New Roman" w:cs="Times New Roman"/>
          <w:sz w:val="28"/>
          <w:szCs w:val="28"/>
        </w:rPr>
        <w:t xml:space="preserve">- </w:t>
      </w:r>
      <w:r w:rsidRPr="00B90973">
        <w:rPr>
          <w:rFonts w:ascii="Times New Roman" w:hAnsi="Times New Roman" w:cs="Times New Roman"/>
          <w:sz w:val="28"/>
          <w:szCs w:val="28"/>
        </w:rPr>
        <w:t>2030.</w:t>
      </w:r>
    </w:p>
    <w:p w:rsidR="001849A0" w:rsidRPr="00B90973" w:rsidRDefault="001849A0" w:rsidP="00F7225F">
      <w:pPr>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Основные приоритетные направления социально-экономического развития района:</w:t>
      </w:r>
    </w:p>
    <w:p w:rsidR="001849A0" w:rsidRPr="00B90973" w:rsidRDefault="001849A0" w:rsidP="00F7225F">
      <w:pPr>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rsidR="001849A0" w:rsidRPr="00B90973" w:rsidRDefault="001849A0" w:rsidP="00F7225F">
      <w:pPr>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 xml:space="preserve">обеспечение макроэкономической стабильности, включая сбалансированность бюджета; </w:t>
      </w:r>
    </w:p>
    <w:p w:rsidR="001849A0" w:rsidRPr="00B90973" w:rsidRDefault="001849A0" w:rsidP="00F722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создание благоприятной инвестиционной среды и повышение инвестиционной привлекательности;</w:t>
      </w:r>
    </w:p>
    <w:p w:rsidR="001849A0" w:rsidRPr="00B90973" w:rsidRDefault="001849A0" w:rsidP="00F7225F">
      <w:pPr>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развитие малого и среднего предпринимательства,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w:t>
      </w:r>
    </w:p>
    <w:p w:rsidR="001849A0" w:rsidRPr="00B90973" w:rsidRDefault="001849A0" w:rsidP="00F7225F">
      <w:pPr>
        <w:spacing w:after="0" w:line="240" w:lineRule="auto"/>
        <w:ind w:firstLine="709"/>
        <w:jc w:val="both"/>
        <w:rPr>
          <w:rFonts w:ascii="Times New Roman" w:hAnsi="Times New Roman" w:cs="Times New Roman"/>
          <w:sz w:val="28"/>
          <w:szCs w:val="28"/>
          <w:lang w:eastAsia="ar-SA"/>
        </w:rPr>
      </w:pPr>
      <w:r w:rsidRPr="00B90973">
        <w:rPr>
          <w:rFonts w:ascii="Times New Roman" w:hAnsi="Times New Roman" w:cs="Times New Roman"/>
          <w:sz w:val="28"/>
          <w:szCs w:val="28"/>
          <w:lang w:eastAsia="ar-SA"/>
        </w:rPr>
        <w:t>создание современной инфраструктуры района, ввод объектов социальной сферы района;</w:t>
      </w:r>
    </w:p>
    <w:p w:rsidR="001849A0" w:rsidRPr="00B90973" w:rsidRDefault="001849A0" w:rsidP="00F7225F">
      <w:pPr>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улучшение жилищных условий населения</w:t>
      </w:r>
      <w:r w:rsidRPr="00B90973">
        <w:rPr>
          <w:rFonts w:ascii="Times New Roman" w:eastAsia="Calibri" w:hAnsi="Times New Roman" w:cs="Times New Roman"/>
          <w:sz w:val="28"/>
          <w:szCs w:val="28"/>
        </w:rPr>
        <w:t>;</w:t>
      </w:r>
    </w:p>
    <w:p w:rsidR="001849A0" w:rsidRPr="00B90973" w:rsidRDefault="001849A0" w:rsidP="00F7225F">
      <w:pPr>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предоставление населению качественных и доступных государственных и муниципальных услуг;</w:t>
      </w:r>
    </w:p>
    <w:p w:rsidR="001849A0" w:rsidRPr="00B90973" w:rsidRDefault="001849A0" w:rsidP="00F7225F">
      <w:pPr>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адресный подход к оказанию социальной поддержки;</w:t>
      </w:r>
    </w:p>
    <w:p w:rsidR="001849A0" w:rsidRPr="00B90973" w:rsidRDefault="001849A0" w:rsidP="00F7225F">
      <w:pPr>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улучшение качества услуг жилищно-коммунального комплекса, оптимизация затрат на жилищно-коммунальные услуги путем своевременного ремон</w:t>
      </w:r>
      <w:r w:rsidR="00F82E7D" w:rsidRPr="00B90973">
        <w:rPr>
          <w:rFonts w:ascii="Times New Roman" w:hAnsi="Times New Roman" w:cs="Times New Roman"/>
          <w:sz w:val="28"/>
          <w:szCs w:val="28"/>
        </w:rPr>
        <w:t>та, строительства</w:t>
      </w:r>
      <w:r w:rsidRPr="00B90973">
        <w:rPr>
          <w:rFonts w:ascii="Times New Roman" w:hAnsi="Times New Roman" w:cs="Times New Roman"/>
          <w:sz w:val="28"/>
          <w:szCs w:val="28"/>
        </w:rPr>
        <w:t>;</w:t>
      </w:r>
    </w:p>
    <w:p w:rsidR="001849A0" w:rsidRPr="00B90973" w:rsidRDefault="001849A0" w:rsidP="00F7225F">
      <w:pPr>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создание условий для развития агропромышленного комплекса, туристической деятельности;</w:t>
      </w:r>
    </w:p>
    <w:p w:rsidR="001849A0" w:rsidRPr="00B90973" w:rsidRDefault="001849A0" w:rsidP="00F7225F">
      <w:pPr>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обеспечение для населения района безопасного состояния окружающей среды;</w:t>
      </w:r>
    </w:p>
    <w:p w:rsidR="001849A0" w:rsidRPr="00B90973" w:rsidRDefault="001849A0" w:rsidP="00F722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улучшение демографической ситуации в районе;</w:t>
      </w:r>
    </w:p>
    <w:p w:rsidR="001849A0" w:rsidRPr="00B90973" w:rsidRDefault="001849A0" w:rsidP="00F7225F">
      <w:pPr>
        <w:spacing w:after="0" w:line="240" w:lineRule="auto"/>
        <w:ind w:firstLine="709"/>
        <w:jc w:val="both"/>
        <w:rPr>
          <w:rFonts w:ascii="Times New Roman" w:hAnsi="Times New Roman" w:cs="Times New Roman"/>
          <w:b/>
          <w:sz w:val="28"/>
          <w:szCs w:val="28"/>
        </w:rPr>
      </w:pPr>
      <w:r w:rsidRPr="00B90973">
        <w:rPr>
          <w:rFonts w:ascii="Times New Roman" w:hAnsi="Times New Roman" w:cs="Times New Roman"/>
          <w:sz w:val="28"/>
          <w:szCs w:val="28"/>
        </w:rPr>
        <w:t>повышение эффективности и открытости власти</w:t>
      </w:r>
      <w:r w:rsidRPr="00B90973">
        <w:rPr>
          <w:rFonts w:ascii="Times New Roman" w:hAnsi="Times New Roman" w:cs="Times New Roman"/>
          <w:b/>
          <w:sz w:val="28"/>
          <w:szCs w:val="28"/>
        </w:rPr>
        <w:t>.</w:t>
      </w:r>
    </w:p>
    <w:p w:rsidR="001849A0" w:rsidRPr="00B90973" w:rsidRDefault="001849A0" w:rsidP="00F7225F">
      <w:pPr>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Основным инструменто</w:t>
      </w:r>
      <w:r w:rsidR="00F82E7D" w:rsidRPr="00B90973">
        <w:rPr>
          <w:rFonts w:ascii="Times New Roman" w:hAnsi="Times New Roman" w:cs="Times New Roman"/>
          <w:sz w:val="28"/>
          <w:szCs w:val="28"/>
        </w:rPr>
        <w:t>м достижения запланированных в п</w:t>
      </w:r>
      <w:r w:rsidRPr="00B90973">
        <w:rPr>
          <w:rFonts w:ascii="Times New Roman" w:hAnsi="Times New Roman" w:cs="Times New Roman"/>
          <w:sz w:val="28"/>
          <w:szCs w:val="28"/>
        </w:rPr>
        <w:t xml:space="preserve">рогнозе результатов является система муниципальных программ. </w:t>
      </w:r>
    </w:p>
    <w:p w:rsidR="001849A0" w:rsidRPr="00B90973" w:rsidRDefault="001849A0" w:rsidP="00F7225F">
      <w:pPr>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к 20</w:t>
      </w:r>
      <w:r w:rsidR="00F82E7D" w:rsidRPr="00B90973">
        <w:rPr>
          <w:rFonts w:ascii="Times New Roman" w:hAnsi="Times New Roman" w:cs="Times New Roman"/>
          <w:sz w:val="28"/>
          <w:szCs w:val="28"/>
        </w:rPr>
        <w:t>2</w:t>
      </w:r>
      <w:r w:rsidR="00EC5F82" w:rsidRPr="00B90973">
        <w:rPr>
          <w:rFonts w:ascii="Times New Roman" w:hAnsi="Times New Roman" w:cs="Times New Roman"/>
          <w:sz w:val="28"/>
          <w:szCs w:val="28"/>
        </w:rPr>
        <w:t>1</w:t>
      </w:r>
      <w:r w:rsidRPr="00B90973">
        <w:rPr>
          <w:rFonts w:ascii="Times New Roman" w:hAnsi="Times New Roman" w:cs="Times New Roman"/>
          <w:sz w:val="28"/>
          <w:szCs w:val="28"/>
        </w:rPr>
        <w:t xml:space="preserve"> году по отношению к уровню 201</w:t>
      </w:r>
      <w:r w:rsidR="00EC5F82" w:rsidRPr="00B90973">
        <w:rPr>
          <w:rFonts w:ascii="Times New Roman" w:hAnsi="Times New Roman" w:cs="Times New Roman"/>
          <w:sz w:val="28"/>
          <w:szCs w:val="28"/>
        </w:rPr>
        <w:t>7</w:t>
      </w:r>
      <w:r w:rsidRPr="00B90973">
        <w:rPr>
          <w:rFonts w:ascii="Times New Roman" w:hAnsi="Times New Roman" w:cs="Times New Roman"/>
          <w:sz w:val="28"/>
          <w:szCs w:val="28"/>
        </w:rPr>
        <w:t xml:space="preserve"> года в</w:t>
      </w:r>
      <w:r w:rsidR="00B90973" w:rsidRPr="00B90973">
        <w:rPr>
          <w:rFonts w:ascii="Times New Roman" w:hAnsi="Times New Roman" w:cs="Times New Roman"/>
          <w:sz w:val="28"/>
          <w:szCs w:val="28"/>
        </w:rPr>
        <w:t xml:space="preserve"> увеличении</w:t>
      </w:r>
      <w:r w:rsidRPr="00B90973">
        <w:rPr>
          <w:rFonts w:ascii="Times New Roman" w:hAnsi="Times New Roman" w:cs="Times New Roman"/>
          <w:sz w:val="28"/>
          <w:szCs w:val="28"/>
        </w:rPr>
        <w:t>:</w:t>
      </w:r>
    </w:p>
    <w:p w:rsidR="001849A0" w:rsidRPr="00B90973" w:rsidRDefault="00B90973" w:rsidP="00F7225F">
      <w:pPr>
        <w:spacing w:after="0" w:line="240" w:lineRule="auto"/>
        <w:ind w:firstLine="709"/>
        <w:jc w:val="both"/>
        <w:rPr>
          <w:rFonts w:ascii="Times New Roman" w:eastAsia="Calibri" w:hAnsi="Times New Roman" w:cs="Times New Roman"/>
          <w:sz w:val="28"/>
          <w:szCs w:val="28"/>
        </w:rPr>
      </w:pPr>
      <w:r w:rsidRPr="00B90973">
        <w:rPr>
          <w:rFonts w:ascii="Times New Roman" w:hAnsi="Times New Roman" w:cs="Times New Roman"/>
          <w:sz w:val="28"/>
          <w:szCs w:val="28"/>
        </w:rPr>
        <w:t>-</w:t>
      </w:r>
      <w:r w:rsidR="001849A0" w:rsidRPr="00B90973">
        <w:rPr>
          <w:rFonts w:ascii="Times New Roman" w:hAnsi="Times New Roman" w:cs="Times New Roman"/>
          <w:sz w:val="28"/>
          <w:szCs w:val="28"/>
        </w:rPr>
        <w:t xml:space="preserve"> среднем</w:t>
      </w:r>
      <w:r w:rsidR="00F84EF2" w:rsidRPr="00B90973">
        <w:rPr>
          <w:rFonts w:ascii="Times New Roman" w:hAnsi="Times New Roman" w:cs="Times New Roman"/>
          <w:sz w:val="28"/>
          <w:szCs w:val="28"/>
        </w:rPr>
        <w:t>есячной заработной платы на 11</w:t>
      </w:r>
      <w:r w:rsidR="004D438D" w:rsidRPr="00B90973">
        <w:rPr>
          <w:rFonts w:ascii="Times New Roman" w:hAnsi="Times New Roman" w:cs="Times New Roman"/>
          <w:sz w:val="28"/>
          <w:szCs w:val="28"/>
        </w:rPr>
        <w:t>,24</w:t>
      </w:r>
      <w:r w:rsidR="001849A0" w:rsidRPr="00B90973">
        <w:rPr>
          <w:rFonts w:ascii="Times New Roman" w:hAnsi="Times New Roman" w:cs="Times New Roman"/>
          <w:sz w:val="28"/>
          <w:szCs w:val="28"/>
        </w:rPr>
        <w:t>%</w:t>
      </w:r>
      <w:r w:rsidR="001849A0" w:rsidRPr="00B90973">
        <w:rPr>
          <w:rFonts w:ascii="Times New Roman" w:eastAsia="Calibri" w:hAnsi="Times New Roman" w:cs="Times New Roman"/>
          <w:sz w:val="28"/>
          <w:szCs w:val="28"/>
        </w:rPr>
        <w:t>;</w:t>
      </w:r>
    </w:p>
    <w:p w:rsidR="001849A0" w:rsidRPr="00B90973" w:rsidRDefault="00B90973" w:rsidP="00F7225F">
      <w:pPr>
        <w:spacing w:after="0" w:line="240" w:lineRule="auto"/>
        <w:ind w:firstLine="709"/>
        <w:jc w:val="both"/>
        <w:rPr>
          <w:rFonts w:ascii="Times New Roman" w:eastAsia="Calibri" w:hAnsi="Times New Roman" w:cs="Times New Roman"/>
          <w:sz w:val="28"/>
          <w:szCs w:val="28"/>
        </w:rPr>
      </w:pPr>
      <w:r w:rsidRPr="00B90973">
        <w:rPr>
          <w:rFonts w:ascii="Times New Roman" w:eastAsia="Calibri" w:hAnsi="Times New Roman" w:cs="Times New Roman"/>
          <w:sz w:val="28"/>
          <w:szCs w:val="28"/>
        </w:rPr>
        <w:t>-</w:t>
      </w:r>
      <w:r w:rsidR="001849A0" w:rsidRPr="00B90973">
        <w:rPr>
          <w:rFonts w:ascii="Times New Roman" w:eastAsia="Calibri" w:hAnsi="Times New Roman" w:cs="Times New Roman"/>
          <w:sz w:val="28"/>
          <w:szCs w:val="28"/>
        </w:rPr>
        <w:t xml:space="preserve"> среднедушевых денежных доходов населения на</w:t>
      </w:r>
      <w:r w:rsidR="004D438D" w:rsidRPr="00B90973">
        <w:rPr>
          <w:rFonts w:ascii="Times New Roman" w:eastAsia="Calibri" w:hAnsi="Times New Roman" w:cs="Times New Roman"/>
          <w:sz w:val="28"/>
          <w:szCs w:val="28"/>
        </w:rPr>
        <w:t xml:space="preserve"> 14,92</w:t>
      </w:r>
      <w:r w:rsidR="001849A0" w:rsidRPr="00B90973">
        <w:rPr>
          <w:rFonts w:ascii="Times New Roman" w:eastAsia="Calibri" w:hAnsi="Times New Roman" w:cs="Times New Roman"/>
          <w:sz w:val="28"/>
          <w:szCs w:val="28"/>
        </w:rPr>
        <w:t>%</w:t>
      </w:r>
      <w:r w:rsidR="00F84EF2" w:rsidRPr="00B90973">
        <w:rPr>
          <w:rFonts w:ascii="Times New Roman" w:eastAsia="Calibri" w:hAnsi="Times New Roman" w:cs="Times New Roman"/>
          <w:sz w:val="28"/>
          <w:szCs w:val="28"/>
        </w:rPr>
        <w:t>;</w:t>
      </w:r>
    </w:p>
    <w:p w:rsidR="001849A0" w:rsidRDefault="00B90973" w:rsidP="00F7225F">
      <w:pPr>
        <w:spacing w:after="0" w:line="240" w:lineRule="auto"/>
        <w:ind w:firstLine="709"/>
        <w:jc w:val="both"/>
        <w:rPr>
          <w:rFonts w:ascii="Times New Roman" w:hAnsi="Times New Roman" w:cs="Times New Roman"/>
          <w:sz w:val="28"/>
          <w:szCs w:val="28"/>
        </w:rPr>
      </w:pPr>
      <w:r w:rsidRPr="00B90973">
        <w:rPr>
          <w:rFonts w:ascii="Times New Roman" w:hAnsi="Times New Roman" w:cs="Times New Roman"/>
          <w:sz w:val="28"/>
          <w:szCs w:val="28"/>
        </w:rPr>
        <w:t>-</w:t>
      </w:r>
      <w:r w:rsidR="001849A0" w:rsidRPr="00B90973">
        <w:rPr>
          <w:rFonts w:ascii="Times New Roman" w:hAnsi="Times New Roman" w:cs="Times New Roman"/>
          <w:sz w:val="28"/>
          <w:szCs w:val="28"/>
        </w:rPr>
        <w:t xml:space="preserve"> среднего размера пенсий пенсионерам на </w:t>
      </w:r>
      <w:r w:rsidR="00095A27" w:rsidRPr="00B90973">
        <w:rPr>
          <w:rFonts w:ascii="Times New Roman" w:hAnsi="Times New Roman" w:cs="Times New Roman"/>
          <w:sz w:val="28"/>
          <w:szCs w:val="28"/>
        </w:rPr>
        <w:t>14,60</w:t>
      </w:r>
      <w:r w:rsidR="005E56A5">
        <w:rPr>
          <w:rFonts w:ascii="Times New Roman" w:hAnsi="Times New Roman" w:cs="Times New Roman"/>
          <w:sz w:val="28"/>
          <w:szCs w:val="28"/>
        </w:rPr>
        <w:t>%.</w:t>
      </w:r>
    </w:p>
    <w:p w:rsidR="005E56A5" w:rsidRPr="00B90973" w:rsidRDefault="005E56A5" w:rsidP="00F7225F">
      <w:pPr>
        <w:spacing w:after="0" w:line="240" w:lineRule="auto"/>
        <w:ind w:firstLine="709"/>
        <w:jc w:val="both"/>
        <w:rPr>
          <w:rFonts w:ascii="Times New Roman" w:hAnsi="Times New Roman" w:cs="Times New Roman"/>
          <w:sz w:val="28"/>
          <w:szCs w:val="28"/>
        </w:rPr>
      </w:pPr>
    </w:p>
    <w:p w:rsidR="00F60F0C" w:rsidRPr="00E54873" w:rsidRDefault="00F60F0C" w:rsidP="0036797B">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p>
    <w:p w:rsidR="00B671AB" w:rsidRPr="00E54873" w:rsidRDefault="00F60F0C" w:rsidP="00F60F0C">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r w:rsidRPr="00B90973">
        <w:rPr>
          <w:rFonts w:ascii="Times New Roman" w:eastAsia="Times New Roman" w:hAnsi="Times New Roman" w:cs="Times New Roman"/>
          <w:color w:val="000000"/>
          <w:sz w:val="28"/>
          <w:szCs w:val="28"/>
          <w:lang w:eastAsia="ru-RU"/>
        </w:rPr>
        <w:t>Основные параметры п</w:t>
      </w:r>
      <w:r w:rsidR="00B671AB" w:rsidRPr="00B90973">
        <w:rPr>
          <w:rFonts w:ascii="Times New Roman" w:eastAsia="Times New Roman" w:hAnsi="Times New Roman" w:cs="Times New Roman"/>
          <w:color w:val="000000"/>
          <w:sz w:val="28"/>
          <w:szCs w:val="28"/>
          <w:lang w:eastAsia="ru-RU"/>
        </w:rPr>
        <w:t>рогноз</w:t>
      </w:r>
      <w:r w:rsidRPr="00B90973">
        <w:rPr>
          <w:rFonts w:ascii="Times New Roman" w:eastAsia="Times New Roman" w:hAnsi="Times New Roman" w:cs="Times New Roman"/>
          <w:color w:val="000000"/>
          <w:sz w:val="28"/>
          <w:szCs w:val="28"/>
          <w:lang w:eastAsia="ru-RU"/>
        </w:rPr>
        <w:t>а</w:t>
      </w:r>
      <w:r w:rsidR="00B671AB" w:rsidRPr="00B90973">
        <w:rPr>
          <w:rFonts w:ascii="Times New Roman" w:eastAsia="Times New Roman" w:hAnsi="Times New Roman" w:cs="Times New Roman"/>
          <w:color w:val="000000"/>
          <w:sz w:val="28"/>
          <w:szCs w:val="28"/>
          <w:lang w:eastAsia="ru-RU"/>
        </w:rPr>
        <w:t xml:space="preserve"> социально-экономического развития Березовского района</w:t>
      </w:r>
      <w:r w:rsidRPr="00B90973">
        <w:rPr>
          <w:rFonts w:ascii="Times New Roman" w:eastAsia="Times New Roman" w:hAnsi="Times New Roman" w:cs="Times New Roman"/>
          <w:color w:val="000000"/>
          <w:sz w:val="28"/>
          <w:szCs w:val="28"/>
          <w:lang w:eastAsia="ru-RU"/>
        </w:rPr>
        <w:t xml:space="preserve"> </w:t>
      </w:r>
      <w:r w:rsidR="00B671AB" w:rsidRPr="00B90973">
        <w:rPr>
          <w:rFonts w:ascii="Times New Roman" w:eastAsia="Times New Roman" w:hAnsi="Times New Roman" w:cs="Times New Roman"/>
          <w:color w:val="000000"/>
          <w:sz w:val="28"/>
          <w:szCs w:val="28"/>
          <w:lang w:eastAsia="ru-RU"/>
        </w:rPr>
        <w:t>на 201</w:t>
      </w:r>
      <w:r w:rsidRPr="00B90973">
        <w:rPr>
          <w:rFonts w:ascii="Times New Roman" w:eastAsia="Times New Roman" w:hAnsi="Times New Roman" w:cs="Times New Roman"/>
          <w:color w:val="000000"/>
          <w:sz w:val="28"/>
          <w:szCs w:val="28"/>
          <w:lang w:eastAsia="ru-RU"/>
        </w:rPr>
        <w:t>9</w:t>
      </w:r>
      <w:r w:rsidR="00B671AB" w:rsidRPr="00B90973">
        <w:rPr>
          <w:rFonts w:ascii="Times New Roman" w:eastAsia="Times New Roman" w:hAnsi="Times New Roman" w:cs="Times New Roman"/>
          <w:color w:val="000000"/>
          <w:sz w:val="28"/>
          <w:szCs w:val="28"/>
          <w:lang w:eastAsia="ru-RU"/>
        </w:rPr>
        <w:t>-202</w:t>
      </w:r>
      <w:r w:rsidRPr="00B90973">
        <w:rPr>
          <w:rFonts w:ascii="Times New Roman" w:eastAsia="Times New Roman" w:hAnsi="Times New Roman" w:cs="Times New Roman"/>
          <w:color w:val="000000"/>
          <w:sz w:val="28"/>
          <w:szCs w:val="28"/>
          <w:lang w:eastAsia="ru-RU"/>
        </w:rPr>
        <w:t>1</w:t>
      </w:r>
      <w:r w:rsidR="00B671AB" w:rsidRPr="00B90973">
        <w:rPr>
          <w:rFonts w:ascii="Times New Roman" w:eastAsia="Times New Roman" w:hAnsi="Times New Roman" w:cs="Times New Roman"/>
          <w:color w:val="000000"/>
          <w:sz w:val="28"/>
          <w:szCs w:val="28"/>
          <w:lang w:eastAsia="ru-RU"/>
        </w:rPr>
        <w:t xml:space="preserve"> годы</w:t>
      </w:r>
    </w:p>
    <w:p w:rsidR="00B671AB" w:rsidRPr="00E54873" w:rsidRDefault="00B671AB" w:rsidP="00F7225F">
      <w:pPr>
        <w:widowControl w:val="0"/>
        <w:tabs>
          <w:tab w:val="left" w:pos="851"/>
        </w:tabs>
        <w:spacing w:after="0" w:line="240" w:lineRule="auto"/>
        <w:ind w:firstLine="709"/>
        <w:jc w:val="both"/>
        <w:rPr>
          <w:rFonts w:ascii="Times New Roman" w:eastAsia="Calibri" w:hAnsi="Times New Roman" w:cs="Times New Roman"/>
          <w:sz w:val="28"/>
          <w:szCs w:val="28"/>
        </w:rPr>
      </w:pPr>
    </w:p>
    <w:p w:rsidR="00B671AB" w:rsidRPr="00B90973" w:rsidRDefault="00F60F0C" w:rsidP="00F7225F">
      <w:pPr>
        <w:widowControl w:val="0"/>
        <w:tabs>
          <w:tab w:val="left" w:pos="851"/>
        </w:tabs>
        <w:spacing w:after="0" w:line="240" w:lineRule="auto"/>
        <w:ind w:firstLine="709"/>
        <w:jc w:val="both"/>
        <w:rPr>
          <w:rFonts w:ascii="Times New Roman" w:eastAsia="Calibri" w:hAnsi="Times New Roman" w:cs="Times New Roman"/>
          <w:sz w:val="28"/>
          <w:szCs w:val="28"/>
        </w:rPr>
      </w:pPr>
      <w:r w:rsidRPr="00B90973">
        <w:rPr>
          <w:rFonts w:ascii="Times New Roman" w:eastAsia="Calibri" w:hAnsi="Times New Roman" w:cs="Times New Roman"/>
          <w:sz w:val="28"/>
          <w:szCs w:val="28"/>
        </w:rPr>
        <w:t>Основные параметры п</w:t>
      </w:r>
      <w:r w:rsidR="00B671AB" w:rsidRPr="00B90973">
        <w:rPr>
          <w:rFonts w:ascii="Times New Roman" w:eastAsia="Calibri" w:hAnsi="Times New Roman" w:cs="Times New Roman"/>
          <w:sz w:val="28"/>
          <w:szCs w:val="28"/>
        </w:rPr>
        <w:t>рогноз</w:t>
      </w:r>
      <w:r w:rsidRPr="00B90973">
        <w:rPr>
          <w:rFonts w:ascii="Times New Roman" w:eastAsia="Calibri" w:hAnsi="Times New Roman" w:cs="Times New Roman"/>
          <w:sz w:val="28"/>
          <w:szCs w:val="28"/>
        </w:rPr>
        <w:t>а</w:t>
      </w:r>
      <w:r w:rsidR="00B671AB" w:rsidRPr="00B90973">
        <w:rPr>
          <w:rFonts w:ascii="Times New Roman" w:eastAsia="Calibri" w:hAnsi="Times New Roman" w:cs="Times New Roman"/>
          <w:sz w:val="28"/>
          <w:szCs w:val="28"/>
        </w:rPr>
        <w:t xml:space="preserve"> социально-экономического развития района на очередной финансовый год и плановый период разработан на вариантной основе в составе трех вариантов – вариант 1 (консервативный), вариант 2 (базовый) и вариант 3 (целевой):</w:t>
      </w:r>
    </w:p>
    <w:p w:rsidR="00B671AB" w:rsidRPr="00B90973" w:rsidRDefault="00B671AB" w:rsidP="00F7225F">
      <w:pPr>
        <w:spacing w:after="0" w:line="240" w:lineRule="auto"/>
        <w:ind w:firstLine="709"/>
        <w:jc w:val="both"/>
        <w:rPr>
          <w:rFonts w:ascii="Times New Roman" w:eastAsia="Times New Roman" w:hAnsi="Times New Roman" w:cs="Times New Roman"/>
          <w:sz w:val="28"/>
          <w:szCs w:val="28"/>
          <w:lang w:eastAsia="ru-RU"/>
        </w:rPr>
      </w:pPr>
      <w:r w:rsidRPr="00B90973">
        <w:rPr>
          <w:rFonts w:ascii="Times New Roman" w:eastAsia="Times New Roman" w:hAnsi="Times New Roman" w:cs="Times New Roman"/>
          <w:sz w:val="28"/>
          <w:szCs w:val="28"/>
          <w:lang w:eastAsia="ru-RU"/>
        </w:rPr>
        <w:t xml:space="preserve">- </w:t>
      </w:r>
      <w:proofErr w:type="gramStart"/>
      <w:r w:rsidRPr="00B90973">
        <w:rPr>
          <w:rFonts w:ascii="Times New Roman" w:eastAsia="Times New Roman" w:hAnsi="Times New Roman" w:cs="Times New Roman"/>
          <w:sz w:val="28"/>
          <w:szCs w:val="28"/>
          <w:lang w:eastAsia="ru-RU"/>
        </w:rPr>
        <w:t>консервативный</w:t>
      </w:r>
      <w:proofErr w:type="gramEnd"/>
      <w:r w:rsidRPr="00B90973">
        <w:rPr>
          <w:rFonts w:ascii="Times New Roman" w:eastAsia="Times New Roman" w:hAnsi="Times New Roman" w:cs="Times New Roman"/>
          <w:sz w:val="28"/>
          <w:szCs w:val="28"/>
          <w:lang w:eastAsia="ru-RU"/>
        </w:rPr>
        <w:t xml:space="preserve"> - характеризуется стрессовыми внешними условиями экономической ситуации;</w:t>
      </w:r>
    </w:p>
    <w:p w:rsidR="00B671AB" w:rsidRPr="00B90973" w:rsidRDefault="00B43118" w:rsidP="00F7225F">
      <w:pPr>
        <w:spacing w:after="0" w:line="240" w:lineRule="auto"/>
        <w:ind w:firstLine="709"/>
        <w:jc w:val="both"/>
        <w:rPr>
          <w:rFonts w:ascii="Times New Roman" w:eastAsia="Times New Roman" w:hAnsi="Times New Roman" w:cs="Times New Roman"/>
          <w:sz w:val="28"/>
          <w:szCs w:val="28"/>
          <w:lang w:eastAsia="ru-RU"/>
        </w:rPr>
      </w:pPr>
      <w:proofErr w:type="gramStart"/>
      <w:r w:rsidRPr="00B90973">
        <w:rPr>
          <w:rFonts w:ascii="Times New Roman" w:eastAsia="Times New Roman" w:hAnsi="Times New Roman" w:cs="Times New Roman"/>
          <w:sz w:val="28"/>
          <w:szCs w:val="28"/>
          <w:lang w:eastAsia="ru-RU"/>
        </w:rPr>
        <w:t>- базовый и</w:t>
      </w:r>
      <w:r w:rsidR="00B671AB" w:rsidRPr="00B90973">
        <w:rPr>
          <w:rFonts w:ascii="Times New Roman" w:eastAsia="Times New Roman" w:hAnsi="Times New Roman" w:cs="Times New Roman"/>
          <w:sz w:val="28"/>
          <w:szCs w:val="28"/>
          <w:lang w:eastAsia="ru-RU"/>
        </w:rPr>
        <w:t xml:space="preserve"> целевой сценарные варианты связаны с динамикой факторов экономического роста, зависящих, в том числе от успешности мер структурно-экономической политики, которые планируются в</w:t>
      </w:r>
      <w:r w:rsidRPr="00B90973">
        <w:rPr>
          <w:rFonts w:ascii="Times New Roman" w:eastAsia="Times New Roman" w:hAnsi="Times New Roman" w:cs="Times New Roman"/>
          <w:sz w:val="28"/>
          <w:szCs w:val="28"/>
          <w:lang w:eastAsia="ru-RU"/>
        </w:rPr>
        <w:t xml:space="preserve"> текущем и последующем годах, </w:t>
      </w:r>
      <w:r w:rsidR="00B671AB" w:rsidRPr="00B90973">
        <w:rPr>
          <w:rFonts w:ascii="Times New Roman" w:eastAsia="Times New Roman" w:hAnsi="Times New Roman" w:cs="Times New Roman"/>
          <w:sz w:val="28"/>
          <w:szCs w:val="28"/>
          <w:lang w:eastAsia="ru-RU"/>
        </w:rPr>
        <w:t>различающихся по темпам роста экономики в 201</w:t>
      </w:r>
      <w:r w:rsidR="00F60F0C" w:rsidRPr="00B90973">
        <w:rPr>
          <w:rFonts w:ascii="Times New Roman" w:eastAsia="Times New Roman" w:hAnsi="Times New Roman" w:cs="Times New Roman"/>
          <w:sz w:val="28"/>
          <w:szCs w:val="28"/>
          <w:lang w:eastAsia="ru-RU"/>
        </w:rPr>
        <w:t>9</w:t>
      </w:r>
      <w:r w:rsidR="00F563C6" w:rsidRPr="00B90973">
        <w:rPr>
          <w:rFonts w:ascii="Times New Roman" w:eastAsia="Times New Roman" w:hAnsi="Times New Roman" w:cs="Times New Roman"/>
          <w:sz w:val="28"/>
          <w:szCs w:val="28"/>
          <w:lang w:eastAsia="ru-RU"/>
        </w:rPr>
        <w:t xml:space="preserve"> – </w:t>
      </w:r>
      <w:r w:rsidR="00B671AB" w:rsidRPr="00B90973">
        <w:rPr>
          <w:rFonts w:ascii="Times New Roman" w:eastAsia="Times New Roman" w:hAnsi="Times New Roman" w:cs="Times New Roman"/>
          <w:sz w:val="28"/>
          <w:szCs w:val="28"/>
          <w:lang w:eastAsia="ru-RU"/>
        </w:rPr>
        <w:t>202</w:t>
      </w:r>
      <w:r w:rsidR="00F60F0C" w:rsidRPr="00B90973">
        <w:rPr>
          <w:rFonts w:ascii="Times New Roman" w:eastAsia="Times New Roman" w:hAnsi="Times New Roman" w:cs="Times New Roman"/>
          <w:sz w:val="28"/>
          <w:szCs w:val="28"/>
          <w:lang w:eastAsia="ru-RU"/>
        </w:rPr>
        <w:t>1</w:t>
      </w:r>
      <w:r w:rsidR="00B671AB" w:rsidRPr="00B90973">
        <w:rPr>
          <w:rFonts w:ascii="Times New Roman" w:eastAsia="Times New Roman" w:hAnsi="Times New Roman" w:cs="Times New Roman"/>
          <w:sz w:val="28"/>
          <w:szCs w:val="28"/>
          <w:lang w:eastAsia="ru-RU"/>
        </w:rPr>
        <w:t xml:space="preserve"> годах.</w:t>
      </w:r>
      <w:proofErr w:type="gramEnd"/>
    </w:p>
    <w:p w:rsidR="00B671AB" w:rsidRPr="00B90973" w:rsidRDefault="00B671AB" w:rsidP="00F7225F">
      <w:pPr>
        <w:widowControl w:val="0"/>
        <w:spacing w:after="0" w:line="240" w:lineRule="auto"/>
        <w:ind w:firstLine="709"/>
        <w:jc w:val="both"/>
        <w:rPr>
          <w:rFonts w:ascii="Times New Roman" w:eastAsia="Times New Roman" w:hAnsi="Times New Roman" w:cs="Times New Roman"/>
          <w:sz w:val="28"/>
          <w:szCs w:val="28"/>
        </w:rPr>
      </w:pPr>
      <w:r w:rsidRPr="00B90973">
        <w:rPr>
          <w:rFonts w:ascii="Times New Roman" w:eastAsia="Times New Roman" w:hAnsi="Times New Roman" w:cs="Times New Roman"/>
          <w:sz w:val="28"/>
          <w:szCs w:val="28"/>
        </w:rPr>
        <w:t>Внешние условия сохраняются на уровне базового варианта, но для достижения намеченных целей предполагается смена ориентации экономики на инвестиционную модель развития при сдерживании впервые годы прогнозного периода роста расходов на потребление и социальные обязательства государства и бизнеса.</w:t>
      </w:r>
    </w:p>
    <w:p w:rsidR="00B671AB" w:rsidRPr="00B90973" w:rsidRDefault="00B671AB" w:rsidP="00F7225F">
      <w:pPr>
        <w:spacing w:after="0" w:line="240" w:lineRule="auto"/>
        <w:ind w:firstLine="709"/>
        <w:jc w:val="both"/>
        <w:outlineLvl w:val="8"/>
        <w:rPr>
          <w:rFonts w:ascii="Times New Roman" w:eastAsia="Times New Roman" w:hAnsi="Times New Roman" w:cs="Times New Roman"/>
          <w:bCs/>
          <w:sz w:val="28"/>
          <w:szCs w:val="28"/>
          <w:lang w:eastAsia="ru-RU"/>
        </w:rPr>
      </w:pPr>
      <w:r w:rsidRPr="00B90973">
        <w:rPr>
          <w:rFonts w:ascii="Times New Roman" w:eastAsia="Times New Roman" w:hAnsi="Times New Roman" w:cs="Times New Roman"/>
          <w:bCs/>
          <w:sz w:val="28"/>
          <w:szCs w:val="28"/>
          <w:lang w:eastAsia="ru-RU"/>
        </w:rPr>
        <w:t>Базовый вариант прогноза предлагается использовать для разработки параметров бюджета муниципального образования на 201</w:t>
      </w:r>
      <w:r w:rsidR="00F60F0C" w:rsidRPr="00B90973">
        <w:rPr>
          <w:rFonts w:ascii="Times New Roman" w:eastAsia="Times New Roman" w:hAnsi="Times New Roman" w:cs="Times New Roman"/>
          <w:bCs/>
          <w:sz w:val="28"/>
          <w:szCs w:val="28"/>
          <w:lang w:eastAsia="ru-RU"/>
        </w:rPr>
        <w:t>9</w:t>
      </w:r>
      <w:r w:rsidRPr="00B90973">
        <w:rPr>
          <w:rFonts w:ascii="Times New Roman" w:eastAsia="Times New Roman" w:hAnsi="Times New Roman" w:cs="Times New Roman"/>
          <w:bCs/>
          <w:sz w:val="28"/>
          <w:szCs w:val="28"/>
          <w:lang w:eastAsia="ru-RU"/>
        </w:rPr>
        <w:t xml:space="preserve"> – 202</w:t>
      </w:r>
      <w:r w:rsidR="00F60F0C" w:rsidRPr="00B90973">
        <w:rPr>
          <w:rFonts w:ascii="Times New Roman" w:eastAsia="Times New Roman" w:hAnsi="Times New Roman" w:cs="Times New Roman"/>
          <w:bCs/>
          <w:sz w:val="28"/>
          <w:szCs w:val="28"/>
          <w:lang w:eastAsia="ru-RU"/>
        </w:rPr>
        <w:t>1</w:t>
      </w:r>
      <w:r w:rsidRPr="00B90973">
        <w:rPr>
          <w:rFonts w:ascii="Times New Roman" w:eastAsia="Times New Roman" w:hAnsi="Times New Roman" w:cs="Times New Roman"/>
          <w:bCs/>
          <w:sz w:val="28"/>
          <w:szCs w:val="28"/>
          <w:lang w:eastAsia="ru-RU"/>
        </w:rPr>
        <w:t xml:space="preserve"> годы.</w:t>
      </w:r>
    </w:p>
    <w:p w:rsidR="00B671AB" w:rsidRPr="00E54873" w:rsidRDefault="00B671AB"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973">
        <w:rPr>
          <w:rFonts w:ascii="Times New Roman" w:eastAsia="Times New Roman" w:hAnsi="Times New Roman" w:cs="Times New Roman"/>
          <w:sz w:val="28"/>
          <w:szCs w:val="28"/>
          <w:lang w:eastAsia="ru-RU"/>
        </w:rPr>
        <w:t>Начиная с 201</w:t>
      </w:r>
      <w:r w:rsidR="00F60F0C" w:rsidRPr="00B90973">
        <w:rPr>
          <w:rFonts w:ascii="Times New Roman" w:eastAsia="Times New Roman" w:hAnsi="Times New Roman" w:cs="Times New Roman"/>
          <w:sz w:val="28"/>
          <w:szCs w:val="28"/>
          <w:lang w:eastAsia="ru-RU"/>
        </w:rPr>
        <w:t>9</w:t>
      </w:r>
      <w:r w:rsidRPr="00B90973">
        <w:rPr>
          <w:rFonts w:ascii="Times New Roman" w:eastAsia="Times New Roman" w:hAnsi="Times New Roman" w:cs="Times New Roman"/>
          <w:sz w:val="28"/>
          <w:szCs w:val="28"/>
          <w:lang w:eastAsia="ru-RU"/>
        </w:rPr>
        <w:t xml:space="preserve"> года, возобновление роста промышленного производства и 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w:t>
      </w:r>
    </w:p>
    <w:p w:rsidR="00B671AB" w:rsidRPr="00286F6D" w:rsidRDefault="002E3731" w:rsidP="00E23144">
      <w:pPr>
        <w:pStyle w:val="aff"/>
        <w:keepNext/>
        <w:numPr>
          <w:ilvl w:val="0"/>
          <w:numId w:val="35"/>
        </w:numPr>
        <w:tabs>
          <w:tab w:val="left" w:pos="3119"/>
        </w:tabs>
        <w:spacing w:before="240" w:after="60" w:line="240" w:lineRule="auto"/>
        <w:ind w:firstLine="709"/>
        <w:outlineLvl w:val="3"/>
        <w:rPr>
          <w:b/>
          <w:sz w:val="28"/>
          <w:szCs w:val="28"/>
          <w:lang w:eastAsia="ru-RU"/>
        </w:rPr>
      </w:pPr>
      <w:r w:rsidRPr="00286F6D">
        <w:rPr>
          <w:b/>
          <w:sz w:val="28"/>
          <w:szCs w:val="28"/>
          <w:lang w:eastAsia="ru-RU"/>
        </w:rPr>
        <w:t>Промышленное производство</w:t>
      </w:r>
    </w:p>
    <w:p w:rsidR="00B671AB" w:rsidRPr="00286F6D" w:rsidRDefault="00B671AB" w:rsidP="00F722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F6D">
        <w:rPr>
          <w:rFonts w:ascii="Times New Roman" w:eastAsia="Times New Roman" w:hAnsi="Times New Roman" w:cs="Times New Roman"/>
          <w:sz w:val="28"/>
          <w:szCs w:val="28"/>
          <w:lang w:eastAsia="ru-RU"/>
        </w:rPr>
        <w:t>С 201</w:t>
      </w:r>
      <w:r w:rsidR="00EC5F82" w:rsidRPr="00286F6D">
        <w:rPr>
          <w:rFonts w:ascii="Times New Roman" w:eastAsia="Times New Roman" w:hAnsi="Times New Roman" w:cs="Times New Roman"/>
          <w:sz w:val="28"/>
          <w:szCs w:val="28"/>
          <w:lang w:eastAsia="ru-RU"/>
        </w:rPr>
        <w:t>6</w:t>
      </w:r>
      <w:r w:rsidRPr="00286F6D">
        <w:rPr>
          <w:rFonts w:ascii="Times New Roman" w:eastAsia="Times New Roman" w:hAnsi="Times New Roman" w:cs="Times New Roman"/>
          <w:sz w:val="28"/>
          <w:szCs w:val="28"/>
          <w:lang w:eastAsia="ru-RU"/>
        </w:rPr>
        <w:t xml:space="preserve"> года произошли изменения в видовой структуре объема отгруженной продукции собственного производства, выполненных работ и услуг по крупным и средним предприятиям района в связи с применением в Российской Федерации нового классификатора кодов (ОКВЭД-2), использование которых повлияло на изменение величины и динамики показателей 2016 и 2017 годов.</w:t>
      </w:r>
    </w:p>
    <w:p w:rsidR="00B671AB" w:rsidRPr="00286F6D" w:rsidRDefault="00B671AB" w:rsidP="00B671AB">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35188B" w:rsidRPr="00286F6D" w:rsidRDefault="0035188B" w:rsidP="00B671AB">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B671AB" w:rsidRPr="00286F6D" w:rsidRDefault="00B671AB" w:rsidP="00B671AB">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286F6D">
        <w:rPr>
          <w:rFonts w:ascii="Times New Roman" w:eastAsia="Times New Roman" w:hAnsi="Times New Roman" w:cs="Times New Roman"/>
          <w:color w:val="000000"/>
          <w:sz w:val="28"/>
          <w:szCs w:val="28"/>
          <w:lang w:eastAsia="ru-RU"/>
        </w:rPr>
        <w:t>Таблица 2</w:t>
      </w:r>
    </w:p>
    <w:p w:rsidR="00B671AB" w:rsidRPr="00286F6D" w:rsidRDefault="00B671AB" w:rsidP="00B671A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86F6D">
        <w:rPr>
          <w:rFonts w:ascii="Times New Roman" w:eastAsia="Times New Roman" w:hAnsi="Times New Roman" w:cs="Times New Roman"/>
          <w:color w:val="000000"/>
          <w:sz w:val="28"/>
          <w:szCs w:val="28"/>
          <w:lang w:eastAsia="ru-RU"/>
        </w:rPr>
        <w:t xml:space="preserve">Структура промышленного производства </w:t>
      </w:r>
    </w:p>
    <w:p w:rsidR="00B671AB" w:rsidRPr="00286F6D" w:rsidRDefault="00B671AB" w:rsidP="00B671AB">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286F6D">
        <w:rPr>
          <w:rFonts w:ascii="Times New Roman" w:eastAsia="Times New Roman" w:hAnsi="Times New Roman" w:cs="Times New Roman"/>
          <w:sz w:val="28"/>
          <w:szCs w:val="28"/>
          <w:lang w:eastAsia="ru-RU"/>
        </w:rPr>
        <w:t>(</w:t>
      </w:r>
      <w:r w:rsidRPr="00286F6D">
        <w:rPr>
          <w:rFonts w:ascii="Times New Roman" w:eastAsia="Times New Roman" w:hAnsi="Times New Roman" w:cs="Times New Roman"/>
          <w:color w:val="000000"/>
          <w:sz w:val="28"/>
          <w:szCs w:val="28"/>
          <w:lang w:eastAsia="ru-RU"/>
        </w:rPr>
        <w:t>в процентах)</w:t>
      </w:r>
    </w:p>
    <w:tbl>
      <w:tblPr>
        <w:tblW w:w="10170" w:type="dxa"/>
        <w:tblInd w:w="-118" w:type="dxa"/>
        <w:tblLayout w:type="fixed"/>
        <w:tblCellMar>
          <w:top w:w="75" w:type="dxa"/>
          <w:left w:w="0" w:type="dxa"/>
          <w:bottom w:w="75" w:type="dxa"/>
          <w:right w:w="0" w:type="dxa"/>
        </w:tblCellMar>
        <w:tblLook w:val="0000" w:firstRow="0" w:lastRow="0" w:firstColumn="0" w:lastColumn="0" w:noHBand="0" w:noVBand="0"/>
      </w:tblPr>
      <w:tblGrid>
        <w:gridCol w:w="4500"/>
        <w:gridCol w:w="1134"/>
        <w:gridCol w:w="1134"/>
        <w:gridCol w:w="1134"/>
        <w:gridCol w:w="1134"/>
        <w:gridCol w:w="1134"/>
      </w:tblGrid>
      <w:tr w:rsidR="00B671AB" w:rsidRPr="00286F6D" w:rsidTr="00765A9D">
        <w:tc>
          <w:tcPr>
            <w:tcW w:w="4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B671AB">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286F6D">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EC5F82"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6F6D">
              <w:rPr>
                <w:rFonts w:ascii="Times New Roman" w:eastAsia="Times New Roman" w:hAnsi="Times New Roman" w:cs="Times New Roman"/>
                <w:b/>
                <w:sz w:val="24"/>
                <w:szCs w:val="24"/>
                <w:lang w:eastAsia="ru-RU"/>
              </w:rPr>
              <w:t>2017</w:t>
            </w:r>
            <w:r w:rsidR="00B671AB" w:rsidRPr="00286F6D">
              <w:rPr>
                <w:rFonts w:ascii="Times New Roman" w:eastAsia="Times New Roman" w:hAnsi="Times New Roman" w:cs="Times New Roman"/>
                <w:b/>
                <w:sz w:val="24"/>
                <w:szCs w:val="24"/>
                <w:lang w:eastAsia="ru-RU"/>
              </w:rPr>
              <w:t xml:space="preserve">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EC5F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6F6D">
              <w:rPr>
                <w:rFonts w:ascii="Times New Roman" w:eastAsia="Times New Roman" w:hAnsi="Times New Roman" w:cs="Times New Roman"/>
                <w:b/>
                <w:sz w:val="24"/>
                <w:szCs w:val="24"/>
                <w:lang w:eastAsia="ru-RU"/>
              </w:rPr>
              <w:t>201</w:t>
            </w:r>
            <w:r w:rsidR="00EC5F82" w:rsidRPr="00286F6D">
              <w:rPr>
                <w:rFonts w:ascii="Times New Roman" w:eastAsia="Times New Roman" w:hAnsi="Times New Roman" w:cs="Times New Roman"/>
                <w:b/>
                <w:sz w:val="24"/>
                <w:szCs w:val="24"/>
                <w:lang w:eastAsia="ru-RU"/>
              </w:rPr>
              <w:t>8</w:t>
            </w:r>
            <w:r w:rsidRPr="00286F6D">
              <w:rPr>
                <w:rFonts w:ascii="Times New Roman" w:eastAsia="Times New Roman" w:hAnsi="Times New Roman" w:cs="Times New Roman"/>
                <w:b/>
                <w:sz w:val="24"/>
                <w:szCs w:val="24"/>
                <w:lang w:eastAsia="ru-RU"/>
              </w:rPr>
              <w:t xml:space="preserve"> год, оценка</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6F6D">
              <w:rPr>
                <w:rFonts w:ascii="Times New Roman" w:eastAsia="Times New Roman" w:hAnsi="Times New Roman" w:cs="Times New Roman"/>
                <w:b/>
                <w:sz w:val="24"/>
                <w:szCs w:val="24"/>
                <w:lang w:eastAsia="ru-RU"/>
              </w:rPr>
              <w:t>Прогноз</w:t>
            </w:r>
          </w:p>
        </w:tc>
      </w:tr>
      <w:tr w:rsidR="00B671AB" w:rsidRPr="00286F6D" w:rsidTr="00765A9D">
        <w:tc>
          <w:tcPr>
            <w:tcW w:w="4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EC5F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6F6D">
              <w:rPr>
                <w:rFonts w:ascii="Times New Roman" w:eastAsia="Times New Roman" w:hAnsi="Times New Roman" w:cs="Times New Roman"/>
                <w:b/>
                <w:sz w:val="24"/>
                <w:szCs w:val="24"/>
                <w:lang w:eastAsia="ru-RU"/>
              </w:rPr>
              <w:t>201</w:t>
            </w:r>
            <w:r w:rsidR="00EC5F82" w:rsidRPr="00286F6D">
              <w:rPr>
                <w:rFonts w:ascii="Times New Roman" w:eastAsia="Times New Roman" w:hAnsi="Times New Roman" w:cs="Times New Roman"/>
                <w:b/>
                <w:sz w:val="24"/>
                <w:szCs w:val="24"/>
                <w:lang w:eastAsia="ru-RU"/>
              </w:rPr>
              <w:t>9</w:t>
            </w:r>
            <w:r w:rsidRPr="00286F6D">
              <w:rPr>
                <w:rFonts w:ascii="Times New Roman" w:eastAsia="Times New Roman" w:hAnsi="Times New Roman" w:cs="Times New Roman"/>
                <w:b/>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EC5F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6F6D">
              <w:rPr>
                <w:rFonts w:ascii="Times New Roman" w:eastAsia="Times New Roman" w:hAnsi="Times New Roman" w:cs="Times New Roman"/>
                <w:b/>
                <w:sz w:val="24"/>
                <w:szCs w:val="24"/>
                <w:lang w:eastAsia="ru-RU"/>
              </w:rPr>
              <w:t>20</w:t>
            </w:r>
            <w:r w:rsidR="00EC5F82" w:rsidRPr="00286F6D">
              <w:rPr>
                <w:rFonts w:ascii="Times New Roman" w:eastAsia="Times New Roman" w:hAnsi="Times New Roman" w:cs="Times New Roman"/>
                <w:b/>
                <w:sz w:val="24"/>
                <w:szCs w:val="24"/>
                <w:lang w:eastAsia="ru-RU"/>
              </w:rPr>
              <w:t>20</w:t>
            </w:r>
            <w:r w:rsidRPr="00286F6D">
              <w:rPr>
                <w:rFonts w:ascii="Times New Roman" w:eastAsia="Times New Roman" w:hAnsi="Times New Roman" w:cs="Times New Roman"/>
                <w:b/>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EC5F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6F6D">
              <w:rPr>
                <w:rFonts w:ascii="Times New Roman" w:eastAsia="Times New Roman" w:hAnsi="Times New Roman" w:cs="Times New Roman"/>
                <w:b/>
                <w:sz w:val="24"/>
                <w:szCs w:val="24"/>
                <w:lang w:eastAsia="ru-RU"/>
              </w:rPr>
              <w:t>202</w:t>
            </w:r>
            <w:r w:rsidR="00EC5F82" w:rsidRPr="00286F6D">
              <w:rPr>
                <w:rFonts w:ascii="Times New Roman" w:eastAsia="Times New Roman" w:hAnsi="Times New Roman" w:cs="Times New Roman"/>
                <w:b/>
                <w:sz w:val="24"/>
                <w:szCs w:val="24"/>
                <w:lang w:eastAsia="ru-RU"/>
              </w:rPr>
              <w:t>1</w:t>
            </w:r>
            <w:r w:rsidRPr="00286F6D">
              <w:rPr>
                <w:rFonts w:ascii="Times New Roman" w:eastAsia="Times New Roman" w:hAnsi="Times New Roman" w:cs="Times New Roman"/>
                <w:b/>
                <w:sz w:val="24"/>
                <w:szCs w:val="24"/>
                <w:lang w:eastAsia="ru-RU"/>
              </w:rPr>
              <w:t xml:space="preserve"> год</w:t>
            </w:r>
          </w:p>
        </w:tc>
      </w:tr>
      <w:tr w:rsidR="00EC5F82" w:rsidRPr="00286F6D"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5F82" w:rsidRPr="00286F6D" w:rsidRDefault="00EC5F82" w:rsidP="001B28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5F82" w:rsidRPr="005E56A5" w:rsidRDefault="00EC5F82" w:rsidP="00BC339C">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r w:rsidRPr="00BF72CE">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5F82" w:rsidRPr="005E56A5" w:rsidRDefault="00003D3D"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r w:rsidRPr="00BF72CE">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5F82" w:rsidRPr="003E713F" w:rsidRDefault="00EC5F8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713F">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5F82" w:rsidRPr="003E713F" w:rsidRDefault="00EC5F8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713F">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5F82" w:rsidRPr="003E713F" w:rsidRDefault="00EC5F8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713F">
              <w:rPr>
                <w:rFonts w:ascii="Times New Roman" w:eastAsia="Times New Roman" w:hAnsi="Times New Roman" w:cs="Times New Roman"/>
                <w:sz w:val="24"/>
                <w:szCs w:val="24"/>
                <w:lang w:eastAsia="ru-RU"/>
              </w:rPr>
              <w:t>100,0</w:t>
            </w:r>
          </w:p>
        </w:tc>
      </w:tr>
      <w:tr w:rsidR="00EC5F82" w:rsidRPr="00FF3CA8"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5F82" w:rsidRPr="00286F6D" w:rsidRDefault="00EC5F82" w:rsidP="00B67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 xml:space="preserve">Добыча топливно-энергетических полезных ископаемых, </w:t>
            </w:r>
            <w:hyperlink r:id="rId11" w:history="1">
              <w:r w:rsidRPr="00286F6D">
                <w:rPr>
                  <w:rFonts w:ascii="Times New Roman" w:eastAsia="Times New Roman" w:hAnsi="Times New Roman" w:cs="Times New Roman"/>
                  <w:sz w:val="24"/>
                  <w:szCs w:val="24"/>
                  <w:lang w:eastAsia="ru-RU"/>
                </w:rPr>
                <w:t>раздел B</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5F82" w:rsidRPr="00286F6D" w:rsidRDefault="007460F2" w:rsidP="00BC3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7,37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5F82"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7,39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5F82" w:rsidRPr="003E713F"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713F">
              <w:rPr>
                <w:rFonts w:ascii="Times New Roman" w:eastAsia="Times New Roman" w:hAnsi="Times New Roman" w:cs="Times New Roman"/>
                <w:sz w:val="24"/>
                <w:szCs w:val="24"/>
                <w:lang w:eastAsia="ru-RU"/>
              </w:rPr>
              <w:t>7,44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5F82" w:rsidRPr="003E713F"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713F">
              <w:rPr>
                <w:rFonts w:ascii="Times New Roman" w:eastAsia="Times New Roman" w:hAnsi="Times New Roman" w:cs="Times New Roman"/>
                <w:sz w:val="24"/>
                <w:szCs w:val="24"/>
                <w:lang w:eastAsia="ru-RU"/>
              </w:rPr>
              <w:t>7,77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5F82" w:rsidRPr="003E713F"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713F">
              <w:rPr>
                <w:rFonts w:ascii="Times New Roman" w:eastAsia="Times New Roman" w:hAnsi="Times New Roman" w:cs="Times New Roman"/>
                <w:sz w:val="24"/>
                <w:szCs w:val="24"/>
                <w:lang w:eastAsia="ru-RU"/>
              </w:rPr>
              <w:t>8,14</w:t>
            </w:r>
          </w:p>
        </w:tc>
      </w:tr>
      <w:tr w:rsidR="00EC5F82" w:rsidRPr="00FF3CA8" w:rsidTr="00286F6D">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286F6D" w:rsidRDefault="00EC5F82" w:rsidP="00B67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lastRenderedPageBreak/>
              <w:t xml:space="preserve">Обрабатывающие производства, </w:t>
            </w:r>
            <w:hyperlink r:id="rId12" w:history="1">
              <w:r w:rsidRPr="00286F6D">
                <w:rPr>
                  <w:rFonts w:ascii="Times New Roman" w:eastAsia="Times New Roman" w:hAnsi="Times New Roman" w:cs="Times New Roman"/>
                  <w:sz w:val="24"/>
                  <w:szCs w:val="24"/>
                  <w:lang w:eastAsia="ru-RU"/>
                </w:rPr>
                <w:t>раздел C</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286F6D" w:rsidRDefault="007460F2" w:rsidP="00BC3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66,28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66,39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3E713F"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713F">
              <w:rPr>
                <w:rFonts w:ascii="Times New Roman" w:eastAsia="Times New Roman" w:hAnsi="Times New Roman" w:cs="Times New Roman"/>
                <w:sz w:val="24"/>
                <w:szCs w:val="24"/>
                <w:lang w:eastAsia="ru-RU"/>
              </w:rPr>
              <w:t>66,53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3E713F"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713F">
              <w:rPr>
                <w:rFonts w:ascii="Times New Roman" w:eastAsia="Times New Roman" w:hAnsi="Times New Roman" w:cs="Times New Roman"/>
                <w:sz w:val="24"/>
                <w:szCs w:val="24"/>
                <w:lang w:eastAsia="ru-RU"/>
              </w:rPr>
              <w:t>66,68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3E713F"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713F">
              <w:rPr>
                <w:rFonts w:ascii="Times New Roman" w:eastAsia="Times New Roman" w:hAnsi="Times New Roman" w:cs="Times New Roman"/>
                <w:sz w:val="24"/>
                <w:szCs w:val="24"/>
                <w:lang w:eastAsia="ru-RU"/>
              </w:rPr>
              <w:t>66,81</w:t>
            </w:r>
          </w:p>
        </w:tc>
      </w:tr>
      <w:tr w:rsidR="00EC5F82" w:rsidRPr="00FF3CA8" w:rsidTr="00286F6D">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286F6D" w:rsidRDefault="00EC5F82" w:rsidP="00B671AB">
            <w:pPr>
              <w:spacing w:after="0" w:line="240" w:lineRule="auto"/>
              <w:jc w:val="both"/>
              <w:rPr>
                <w:rFonts w:ascii="Times New Roman" w:eastAsia="Times New Roman" w:hAnsi="Times New Roman" w:cs="Times New Roman"/>
                <w:bCs/>
                <w:sz w:val="24"/>
                <w:szCs w:val="24"/>
                <w:lang w:eastAsia="ru-RU"/>
              </w:rPr>
            </w:pPr>
            <w:r w:rsidRPr="00286F6D">
              <w:rPr>
                <w:rFonts w:ascii="Times New Roman" w:eastAsia="Times New Roman" w:hAnsi="Times New Roman" w:cs="Times New Roman"/>
                <w:bCs/>
                <w:sz w:val="24"/>
                <w:szCs w:val="24"/>
                <w:lang w:eastAsia="ru-RU"/>
              </w:rPr>
              <w:t>Обеспечение электрической энергией, газом и паром; кондиционирование воздуха</w:t>
            </w:r>
            <w:r w:rsidRPr="00286F6D">
              <w:rPr>
                <w:rFonts w:ascii="Times New Roman" w:eastAsia="Times New Roman" w:hAnsi="Times New Roman" w:cs="Times New Roman"/>
                <w:sz w:val="24"/>
                <w:szCs w:val="24"/>
                <w:lang w:eastAsia="ru-RU"/>
              </w:rPr>
              <w:t xml:space="preserve">, </w:t>
            </w:r>
            <w:hyperlink r:id="rId13" w:history="1">
              <w:r w:rsidRPr="00286F6D">
                <w:rPr>
                  <w:rFonts w:ascii="Times New Roman" w:eastAsia="Times New Roman" w:hAnsi="Times New Roman" w:cs="Times New Roman"/>
                  <w:sz w:val="24"/>
                  <w:szCs w:val="24"/>
                  <w:lang w:eastAsia="ru-RU"/>
                </w:rPr>
                <w:t>раздел D</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286F6D" w:rsidRDefault="007460F2" w:rsidP="00BC3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19,47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19,37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3E713F"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713F">
              <w:rPr>
                <w:rFonts w:ascii="Times New Roman" w:eastAsia="Times New Roman" w:hAnsi="Times New Roman" w:cs="Times New Roman"/>
                <w:sz w:val="24"/>
                <w:szCs w:val="24"/>
                <w:lang w:eastAsia="ru-RU"/>
              </w:rPr>
              <w:t>19,23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3E713F" w:rsidRDefault="003E71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713F">
              <w:rPr>
                <w:rFonts w:ascii="Times New Roman" w:eastAsia="Times New Roman" w:hAnsi="Times New Roman" w:cs="Times New Roman"/>
                <w:sz w:val="24"/>
                <w:szCs w:val="24"/>
                <w:lang w:eastAsia="ru-RU"/>
              </w:rPr>
              <w:t>18</w:t>
            </w:r>
            <w:r w:rsidR="007460F2" w:rsidRPr="003E713F">
              <w:rPr>
                <w:rFonts w:ascii="Times New Roman" w:eastAsia="Times New Roman"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3E713F"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713F">
              <w:rPr>
                <w:rFonts w:ascii="Times New Roman" w:eastAsia="Times New Roman" w:hAnsi="Times New Roman" w:cs="Times New Roman"/>
                <w:sz w:val="24"/>
                <w:szCs w:val="24"/>
                <w:lang w:eastAsia="ru-RU"/>
              </w:rPr>
              <w:t>18,62</w:t>
            </w:r>
          </w:p>
        </w:tc>
      </w:tr>
      <w:tr w:rsidR="00EC5F82" w:rsidRPr="00FF3CA8" w:rsidTr="00286F6D">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286F6D" w:rsidRDefault="00EC5F82" w:rsidP="00B671AB">
            <w:pPr>
              <w:spacing w:after="0" w:line="240" w:lineRule="auto"/>
              <w:jc w:val="both"/>
              <w:rPr>
                <w:rFonts w:ascii="Times New Roman" w:eastAsia="Times New Roman" w:hAnsi="Times New Roman" w:cs="Times New Roman"/>
                <w:sz w:val="24"/>
                <w:szCs w:val="24"/>
                <w:lang w:eastAsia="ru-RU"/>
              </w:rPr>
            </w:pPr>
            <w:r w:rsidRPr="00286F6D">
              <w:rPr>
                <w:rFonts w:ascii="Times New Roman" w:eastAsia="Times New Roman" w:hAnsi="Times New Roman" w:cs="Times New Roman"/>
                <w:bCs/>
                <w:sz w:val="24"/>
                <w:szCs w:val="24"/>
                <w:lang w:eastAsia="ru-RU"/>
              </w:rPr>
              <w:t xml:space="preserve">Водоснабжение; водоотведение, организация сбора и утилизации отходов, деятельность по ликвидации загрязнений, </w:t>
            </w:r>
            <w:hyperlink r:id="rId14" w:history="1">
              <w:r w:rsidRPr="00286F6D">
                <w:rPr>
                  <w:rFonts w:ascii="Times New Roman" w:eastAsia="Times New Roman" w:hAnsi="Times New Roman" w:cs="Times New Roman"/>
                  <w:sz w:val="24"/>
                  <w:szCs w:val="24"/>
                  <w:lang w:eastAsia="ru-RU"/>
                </w:rPr>
                <w:t xml:space="preserve">раздел </w:t>
              </w:r>
              <w:hyperlink r:id="rId15" w:history="1">
                <w:r w:rsidRPr="00286F6D">
                  <w:rPr>
                    <w:rFonts w:ascii="Times New Roman" w:eastAsia="Times New Roman" w:hAnsi="Times New Roman" w:cs="Times New Roman"/>
                    <w:sz w:val="24"/>
                    <w:szCs w:val="24"/>
                    <w:lang w:eastAsia="ru-RU"/>
                  </w:rPr>
                  <w:t>E</w:t>
                </w:r>
              </w:hyperlink>
            </w:hyperlink>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286F6D" w:rsidRDefault="007460F2" w:rsidP="00BC3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6,88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6,85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3E713F" w:rsidRDefault="00BF72CE" w:rsidP="009252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713F">
              <w:rPr>
                <w:rFonts w:ascii="Times New Roman" w:eastAsia="Times New Roman" w:hAnsi="Times New Roman" w:cs="Times New Roman"/>
                <w:sz w:val="24"/>
                <w:szCs w:val="24"/>
                <w:lang w:eastAsia="ru-RU"/>
              </w:rPr>
              <w:t>6,80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3E713F" w:rsidRDefault="003E713F"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713F">
              <w:rPr>
                <w:rFonts w:ascii="Times New Roman" w:eastAsia="Times New Roman" w:hAnsi="Times New Roman" w:cs="Times New Roman"/>
                <w:sz w:val="24"/>
                <w:szCs w:val="24"/>
                <w:lang w:eastAsia="ru-RU"/>
              </w:rPr>
              <w:t>6,63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C5F82" w:rsidRPr="003E713F"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713F">
              <w:rPr>
                <w:rFonts w:ascii="Times New Roman" w:eastAsia="Times New Roman" w:hAnsi="Times New Roman" w:cs="Times New Roman"/>
                <w:sz w:val="24"/>
                <w:szCs w:val="24"/>
                <w:lang w:eastAsia="ru-RU"/>
              </w:rPr>
              <w:t>6,43</w:t>
            </w:r>
          </w:p>
        </w:tc>
      </w:tr>
    </w:tbl>
    <w:p w:rsidR="00B671AB" w:rsidRPr="00E54873" w:rsidRDefault="00B671AB" w:rsidP="00B671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7F1E" w:rsidRPr="00E54873" w:rsidRDefault="00517F1E" w:rsidP="00B671AB">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B671AB" w:rsidRPr="00286F6D" w:rsidRDefault="00B671AB" w:rsidP="00B671AB">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286F6D">
        <w:rPr>
          <w:rFonts w:ascii="Times New Roman" w:eastAsia="Times New Roman" w:hAnsi="Times New Roman" w:cs="Times New Roman"/>
          <w:color w:val="000000"/>
          <w:sz w:val="28"/>
          <w:szCs w:val="28"/>
          <w:lang w:eastAsia="ru-RU"/>
        </w:rPr>
        <w:t>Таблица 3</w:t>
      </w:r>
    </w:p>
    <w:p w:rsidR="00B671AB" w:rsidRPr="00286F6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6F6D">
        <w:rPr>
          <w:rFonts w:ascii="Times New Roman" w:eastAsia="Times New Roman" w:hAnsi="Times New Roman" w:cs="Times New Roman"/>
          <w:sz w:val="28"/>
          <w:szCs w:val="28"/>
          <w:lang w:eastAsia="ru-RU"/>
        </w:rPr>
        <w:t xml:space="preserve">Динамика </w:t>
      </w:r>
      <w:r w:rsidR="00EF51B7" w:rsidRPr="00286F6D">
        <w:rPr>
          <w:rFonts w:ascii="Times New Roman" w:eastAsia="Times New Roman" w:hAnsi="Times New Roman" w:cs="Times New Roman"/>
          <w:sz w:val="28"/>
          <w:szCs w:val="28"/>
          <w:lang w:eastAsia="ru-RU"/>
        </w:rPr>
        <w:t>темпов</w:t>
      </w:r>
      <w:r w:rsidRPr="00286F6D">
        <w:rPr>
          <w:rFonts w:ascii="Times New Roman" w:eastAsia="Times New Roman" w:hAnsi="Times New Roman" w:cs="Times New Roman"/>
          <w:sz w:val="28"/>
          <w:szCs w:val="28"/>
          <w:lang w:eastAsia="ru-RU"/>
        </w:rPr>
        <w:t xml:space="preserve"> промышленного производства</w:t>
      </w:r>
    </w:p>
    <w:p w:rsidR="00B671AB" w:rsidRPr="00286F6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6F6D">
        <w:rPr>
          <w:rFonts w:ascii="Times New Roman" w:eastAsia="Times New Roman" w:hAnsi="Times New Roman" w:cs="Times New Roman"/>
          <w:sz w:val="28"/>
          <w:szCs w:val="28"/>
          <w:lang w:eastAsia="ru-RU"/>
        </w:rPr>
        <w:t>по основным видам деятельности</w:t>
      </w:r>
    </w:p>
    <w:p w:rsidR="00B671AB" w:rsidRPr="00286F6D" w:rsidRDefault="00B671AB" w:rsidP="00B671A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6F6D">
        <w:rPr>
          <w:rFonts w:ascii="Times New Roman" w:eastAsia="Times New Roman" w:hAnsi="Times New Roman" w:cs="Times New Roman"/>
          <w:sz w:val="28"/>
          <w:szCs w:val="28"/>
          <w:lang w:eastAsia="ru-RU"/>
        </w:rPr>
        <w:t>(в процентах)</w:t>
      </w:r>
    </w:p>
    <w:tbl>
      <w:tblPr>
        <w:tblW w:w="10170" w:type="dxa"/>
        <w:tblInd w:w="-118" w:type="dxa"/>
        <w:tblLayout w:type="fixed"/>
        <w:tblCellMar>
          <w:top w:w="75" w:type="dxa"/>
          <w:left w:w="0" w:type="dxa"/>
          <w:bottom w:w="75" w:type="dxa"/>
          <w:right w:w="0" w:type="dxa"/>
        </w:tblCellMar>
        <w:tblLook w:val="0000" w:firstRow="0" w:lastRow="0" w:firstColumn="0" w:lastColumn="0" w:noHBand="0" w:noVBand="0"/>
      </w:tblPr>
      <w:tblGrid>
        <w:gridCol w:w="4500"/>
        <w:gridCol w:w="1134"/>
        <w:gridCol w:w="1134"/>
        <w:gridCol w:w="1134"/>
        <w:gridCol w:w="1134"/>
        <w:gridCol w:w="1134"/>
      </w:tblGrid>
      <w:tr w:rsidR="00B671AB" w:rsidRPr="00E54873" w:rsidTr="00765A9D">
        <w:tc>
          <w:tcPr>
            <w:tcW w:w="4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B671AB">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286F6D">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5E7A88"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6F6D">
              <w:rPr>
                <w:rFonts w:ascii="Times New Roman" w:eastAsia="Times New Roman" w:hAnsi="Times New Roman" w:cs="Times New Roman"/>
                <w:b/>
                <w:sz w:val="24"/>
                <w:szCs w:val="24"/>
                <w:lang w:eastAsia="ru-RU"/>
              </w:rPr>
              <w:t>2017</w:t>
            </w:r>
            <w:r w:rsidR="00B671AB" w:rsidRPr="00286F6D">
              <w:rPr>
                <w:rFonts w:ascii="Times New Roman" w:eastAsia="Times New Roman" w:hAnsi="Times New Roman" w:cs="Times New Roman"/>
                <w:b/>
                <w:sz w:val="24"/>
                <w:szCs w:val="24"/>
                <w:lang w:eastAsia="ru-RU"/>
              </w:rPr>
              <w:t xml:space="preserve">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5E7A8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6F6D">
              <w:rPr>
                <w:rFonts w:ascii="Times New Roman" w:eastAsia="Times New Roman" w:hAnsi="Times New Roman" w:cs="Times New Roman"/>
                <w:b/>
                <w:sz w:val="24"/>
                <w:szCs w:val="24"/>
                <w:lang w:eastAsia="ru-RU"/>
              </w:rPr>
              <w:t>201</w:t>
            </w:r>
            <w:r w:rsidR="005E7A88" w:rsidRPr="00286F6D">
              <w:rPr>
                <w:rFonts w:ascii="Times New Roman" w:eastAsia="Times New Roman" w:hAnsi="Times New Roman" w:cs="Times New Roman"/>
                <w:b/>
                <w:sz w:val="24"/>
                <w:szCs w:val="24"/>
                <w:lang w:eastAsia="ru-RU"/>
              </w:rPr>
              <w:t>8</w:t>
            </w:r>
            <w:r w:rsidRPr="00286F6D">
              <w:rPr>
                <w:rFonts w:ascii="Times New Roman" w:eastAsia="Times New Roman" w:hAnsi="Times New Roman" w:cs="Times New Roman"/>
                <w:b/>
                <w:sz w:val="24"/>
                <w:szCs w:val="24"/>
                <w:lang w:eastAsia="ru-RU"/>
              </w:rPr>
              <w:t xml:space="preserve"> год, оценка</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B671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6F6D">
              <w:rPr>
                <w:rFonts w:ascii="Times New Roman" w:eastAsia="Times New Roman" w:hAnsi="Times New Roman" w:cs="Times New Roman"/>
                <w:b/>
                <w:sz w:val="24"/>
                <w:szCs w:val="24"/>
                <w:lang w:eastAsia="ru-RU"/>
              </w:rPr>
              <w:t>Прогноз</w:t>
            </w:r>
          </w:p>
        </w:tc>
      </w:tr>
      <w:tr w:rsidR="00B671AB" w:rsidRPr="00E54873" w:rsidTr="00765A9D">
        <w:tc>
          <w:tcPr>
            <w:tcW w:w="4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B671AB">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5E7A8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6F6D">
              <w:rPr>
                <w:rFonts w:ascii="Times New Roman" w:eastAsia="Times New Roman" w:hAnsi="Times New Roman" w:cs="Times New Roman"/>
                <w:b/>
                <w:sz w:val="24"/>
                <w:szCs w:val="24"/>
                <w:lang w:eastAsia="ru-RU"/>
              </w:rPr>
              <w:t>201</w:t>
            </w:r>
            <w:r w:rsidR="005E7A88" w:rsidRPr="00286F6D">
              <w:rPr>
                <w:rFonts w:ascii="Times New Roman" w:eastAsia="Times New Roman" w:hAnsi="Times New Roman" w:cs="Times New Roman"/>
                <w:b/>
                <w:sz w:val="24"/>
                <w:szCs w:val="24"/>
                <w:lang w:eastAsia="ru-RU"/>
              </w:rPr>
              <w:t>9</w:t>
            </w:r>
            <w:r w:rsidRPr="00286F6D">
              <w:rPr>
                <w:rFonts w:ascii="Times New Roman" w:eastAsia="Times New Roman" w:hAnsi="Times New Roman" w:cs="Times New Roman"/>
                <w:b/>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5E7A8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6F6D">
              <w:rPr>
                <w:rFonts w:ascii="Times New Roman" w:eastAsia="Times New Roman" w:hAnsi="Times New Roman" w:cs="Times New Roman"/>
                <w:b/>
                <w:sz w:val="24"/>
                <w:szCs w:val="24"/>
                <w:lang w:eastAsia="ru-RU"/>
              </w:rPr>
              <w:t>20</w:t>
            </w:r>
            <w:r w:rsidR="005E7A88" w:rsidRPr="00286F6D">
              <w:rPr>
                <w:rFonts w:ascii="Times New Roman" w:eastAsia="Times New Roman" w:hAnsi="Times New Roman" w:cs="Times New Roman"/>
                <w:b/>
                <w:sz w:val="24"/>
                <w:szCs w:val="24"/>
                <w:lang w:eastAsia="ru-RU"/>
              </w:rPr>
              <w:t>20</w:t>
            </w:r>
            <w:r w:rsidRPr="00286F6D">
              <w:rPr>
                <w:rFonts w:ascii="Times New Roman" w:eastAsia="Times New Roman" w:hAnsi="Times New Roman" w:cs="Times New Roman"/>
                <w:b/>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71AB" w:rsidRPr="00286F6D" w:rsidRDefault="00B671AB" w:rsidP="005E7A8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6F6D">
              <w:rPr>
                <w:rFonts w:ascii="Times New Roman" w:eastAsia="Times New Roman" w:hAnsi="Times New Roman" w:cs="Times New Roman"/>
                <w:b/>
                <w:sz w:val="24"/>
                <w:szCs w:val="24"/>
                <w:lang w:eastAsia="ru-RU"/>
              </w:rPr>
              <w:t>202</w:t>
            </w:r>
            <w:r w:rsidR="005E7A88" w:rsidRPr="00286F6D">
              <w:rPr>
                <w:rFonts w:ascii="Times New Roman" w:eastAsia="Times New Roman" w:hAnsi="Times New Roman" w:cs="Times New Roman"/>
                <w:b/>
                <w:sz w:val="24"/>
                <w:szCs w:val="24"/>
                <w:lang w:eastAsia="ru-RU"/>
              </w:rPr>
              <w:t>1</w:t>
            </w:r>
            <w:r w:rsidRPr="00286F6D">
              <w:rPr>
                <w:rFonts w:ascii="Times New Roman" w:eastAsia="Times New Roman" w:hAnsi="Times New Roman" w:cs="Times New Roman"/>
                <w:b/>
                <w:sz w:val="24"/>
                <w:szCs w:val="24"/>
                <w:lang w:eastAsia="ru-RU"/>
              </w:rPr>
              <w:t xml:space="preserve"> год</w:t>
            </w:r>
          </w:p>
        </w:tc>
      </w:tr>
      <w:tr w:rsidR="005E7A88" w:rsidRPr="00E54873"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5E7A88" w:rsidP="00EF51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C3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70,90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96,65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97,80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99,75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100,58</w:t>
            </w:r>
          </w:p>
        </w:tc>
      </w:tr>
      <w:tr w:rsidR="005E7A88" w:rsidRPr="00E54873"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5E7A88" w:rsidP="00B67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 xml:space="preserve">Добыча топливно-энергетических полезных ископаемых, </w:t>
            </w:r>
            <w:hyperlink r:id="rId16" w:history="1">
              <w:r w:rsidRPr="00286F6D">
                <w:rPr>
                  <w:rFonts w:ascii="Times New Roman" w:eastAsia="Times New Roman" w:hAnsi="Times New Roman" w:cs="Times New Roman"/>
                  <w:sz w:val="24"/>
                  <w:szCs w:val="24"/>
                  <w:lang w:eastAsia="ru-RU"/>
                </w:rPr>
                <w:t>раздел B</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C3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95,44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100,40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101,47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105,00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103,50</w:t>
            </w:r>
          </w:p>
        </w:tc>
      </w:tr>
      <w:tr w:rsidR="005E7A88" w:rsidRPr="00E54873"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5E7A88" w:rsidP="00B671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 xml:space="preserve">Обрабатывающие производства, </w:t>
            </w:r>
            <w:hyperlink r:id="rId17" w:history="1">
              <w:r w:rsidRPr="00286F6D">
                <w:rPr>
                  <w:rFonts w:ascii="Times New Roman" w:eastAsia="Times New Roman" w:hAnsi="Times New Roman" w:cs="Times New Roman"/>
                  <w:sz w:val="24"/>
                  <w:szCs w:val="24"/>
                  <w:lang w:eastAsia="ru-RU"/>
                </w:rPr>
                <w:t>раздел C</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C3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124,84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96,30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98,00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99,80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100,60</w:t>
            </w:r>
          </w:p>
        </w:tc>
      </w:tr>
      <w:tr w:rsidR="005E7A88" w:rsidRPr="00E54873"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5E7A88" w:rsidP="00B671AB">
            <w:pPr>
              <w:spacing w:after="0" w:line="240" w:lineRule="auto"/>
              <w:jc w:val="both"/>
              <w:rPr>
                <w:rFonts w:ascii="Times New Roman" w:eastAsia="Times New Roman" w:hAnsi="Times New Roman" w:cs="Times New Roman"/>
                <w:bCs/>
                <w:sz w:val="24"/>
                <w:szCs w:val="24"/>
                <w:lang w:eastAsia="ru-RU"/>
              </w:rPr>
            </w:pPr>
            <w:r w:rsidRPr="00286F6D">
              <w:rPr>
                <w:rFonts w:ascii="Times New Roman" w:eastAsia="Times New Roman" w:hAnsi="Times New Roman" w:cs="Times New Roman"/>
                <w:bCs/>
                <w:sz w:val="24"/>
                <w:szCs w:val="24"/>
                <w:lang w:eastAsia="ru-RU"/>
              </w:rPr>
              <w:t>Обеспечение электрической энергией, газом и паром; кондиционирование воздуха</w:t>
            </w:r>
            <w:r w:rsidRPr="00286F6D">
              <w:rPr>
                <w:rFonts w:ascii="Times New Roman" w:eastAsia="Times New Roman" w:hAnsi="Times New Roman" w:cs="Times New Roman"/>
                <w:sz w:val="24"/>
                <w:szCs w:val="24"/>
                <w:lang w:eastAsia="ru-RU"/>
              </w:rPr>
              <w:t xml:space="preserve">, </w:t>
            </w:r>
            <w:hyperlink r:id="rId18" w:history="1">
              <w:r w:rsidRPr="00286F6D">
                <w:rPr>
                  <w:rFonts w:ascii="Times New Roman" w:eastAsia="Times New Roman" w:hAnsi="Times New Roman" w:cs="Times New Roman"/>
                  <w:sz w:val="24"/>
                  <w:szCs w:val="24"/>
                  <w:lang w:eastAsia="ru-RU"/>
                </w:rPr>
                <w:t>раздел D</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C3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31,41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96,00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96,09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98,35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99,15</w:t>
            </w:r>
          </w:p>
        </w:tc>
      </w:tr>
      <w:tr w:rsidR="005E7A88" w:rsidRPr="00E54873" w:rsidTr="00765A9D">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5E7A88" w:rsidP="00B671AB">
            <w:pPr>
              <w:spacing w:after="0" w:line="240" w:lineRule="auto"/>
              <w:jc w:val="both"/>
              <w:rPr>
                <w:rFonts w:ascii="Times New Roman" w:eastAsia="Times New Roman" w:hAnsi="Times New Roman" w:cs="Times New Roman"/>
                <w:sz w:val="24"/>
                <w:szCs w:val="24"/>
                <w:lang w:eastAsia="ru-RU"/>
              </w:rPr>
            </w:pPr>
            <w:r w:rsidRPr="00286F6D">
              <w:rPr>
                <w:rFonts w:ascii="Times New Roman" w:eastAsia="Times New Roman" w:hAnsi="Times New Roman" w:cs="Times New Roman"/>
                <w:bCs/>
                <w:sz w:val="24"/>
                <w:szCs w:val="24"/>
                <w:lang w:eastAsia="ru-RU"/>
              </w:rPr>
              <w:t xml:space="preserve">Водоснабжение; водоотведение, организация сбора и утилизации отходов, деятельность по ликвидации загрязнений, </w:t>
            </w:r>
            <w:hyperlink r:id="rId19" w:history="1">
              <w:r w:rsidRPr="00286F6D">
                <w:rPr>
                  <w:rFonts w:ascii="Times New Roman" w:eastAsia="Times New Roman" w:hAnsi="Times New Roman" w:cs="Times New Roman"/>
                  <w:sz w:val="24"/>
                  <w:szCs w:val="24"/>
                  <w:lang w:eastAsia="ru-RU"/>
                </w:rPr>
                <w:t xml:space="preserve">раздел </w:t>
              </w:r>
              <w:hyperlink r:id="rId20" w:history="1">
                <w:r w:rsidRPr="00286F6D">
                  <w:rPr>
                    <w:rFonts w:ascii="Times New Roman" w:eastAsia="Times New Roman" w:hAnsi="Times New Roman" w:cs="Times New Roman"/>
                    <w:sz w:val="24"/>
                    <w:szCs w:val="24"/>
                    <w:lang w:eastAsia="ru-RU"/>
                  </w:rPr>
                  <w:t>E</w:t>
                </w:r>
              </w:hyperlink>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C3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89,03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97,00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97,20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97,50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7A88" w:rsidRPr="00286F6D" w:rsidRDefault="007460F2" w:rsidP="00B671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F6D">
              <w:rPr>
                <w:rFonts w:ascii="Times New Roman" w:eastAsia="Times New Roman" w:hAnsi="Times New Roman" w:cs="Times New Roman"/>
                <w:sz w:val="24"/>
                <w:szCs w:val="24"/>
                <w:lang w:eastAsia="ru-RU"/>
              </w:rPr>
              <w:t>97,80</w:t>
            </w:r>
          </w:p>
        </w:tc>
      </w:tr>
    </w:tbl>
    <w:p w:rsidR="001B28F0" w:rsidRPr="00E54873" w:rsidRDefault="001B28F0" w:rsidP="001B28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F26FA" w:rsidRDefault="00BF26FA" w:rsidP="00BF26FA">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286F6D">
        <w:rPr>
          <w:rFonts w:ascii="Times New Roman" w:eastAsia="Times New Roman" w:hAnsi="Times New Roman" w:cs="Times New Roman"/>
          <w:sz w:val="28"/>
          <w:szCs w:val="28"/>
          <w:lang w:eastAsia="ru-RU"/>
        </w:rPr>
        <w:t>Оценка показателей промышленного производства 201</w:t>
      </w:r>
      <w:r w:rsidR="00003D3D" w:rsidRPr="00286F6D">
        <w:rPr>
          <w:rFonts w:ascii="Times New Roman" w:eastAsia="Times New Roman" w:hAnsi="Times New Roman" w:cs="Times New Roman"/>
          <w:sz w:val="28"/>
          <w:szCs w:val="28"/>
          <w:lang w:eastAsia="ru-RU"/>
        </w:rPr>
        <w:t>8</w:t>
      </w:r>
      <w:r w:rsidRPr="00286F6D">
        <w:rPr>
          <w:rFonts w:ascii="Times New Roman" w:eastAsia="Times New Roman" w:hAnsi="Times New Roman" w:cs="Times New Roman"/>
          <w:sz w:val="28"/>
          <w:szCs w:val="28"/>
          <w:lang w:eastAsia="ru-RU"/>
        </w:rPr>
        <w:t xml:space="preserve"> года отражает колебание данных, связанных с реорганизацией крупных и средних предприятий Березовского района с «переходом» в категорию малых предприятий, осуществляющих деятельность на территории.</w:t>
      </w:r>
    </w:p>
    <w:p w:rsidR="00BF26FA" w:rsidRDefault="00BF26FA" w:rsidP="00BF26FA">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286F6D">
        <w:rPr>
          <w:rFonts w:ascii="Times New Roman" w:eastAsia="Times New Roman" w:hAnsi="Times New Roman" w:cs="Times New Roman"/>
          <w:sz w:val="28"/>
          <w:szCs w:val="28"/>
          <w:lang w:eastAsia="ru-RU"/>
        </w:rPr>
        <w:t xml:space="preserve">Среднесрочный прогноз социально-экономического развития Березовского района </w:t>
      </w:r>
      <w:r w:rsidR="005E56A5">
        <w:rPr>
          <w:rFonts w:ascii="Times New Roman" w:eastAsia="Times New Roman" w:hAnsi="Times New Roman" w:cs="Times New Roman"/>
          <w:sz w:val="28"/>
          <w:szCs w:val="28"/>
          <w:lang w:eastAsia="ru-RU"/>
        </w:rPr>
        <w:t xml:space="preserve">на </w:t>
      </w:r>
      <w:r w:rsidRPr="00286F6D">
        <w:rPr>
          <w:rFonts w:ascii="Times New Roman" w:eastAsia="Times New Roman" w:hAnsi="Times New Roman" w:cs="Times New Roman"/>
          <w:sz w:val="28"/>
          <w:szCs w:val="28"/>
          <w:lang w:eastAsia="ru-RU"/>
        </w:rPr>
        <w:t>201</w:t>
      </w:r>
      <w:r w:rsidR="00003D3D" w:rsidRPr="00286F6D">
        <w:rPr>
          <w:rFonts w:ascii="Times New Roman" w:eastAsia="Times New Roman" w:hAnsi="Times New Roman" w:cs="Times New Roman"/>
          <w:sz w:val="28"/>
          <w:szCs w:val="28"/>
          <w:lang w:eastAsia="ru-RU"/>
        </w:rPr>
        <w:t>9</w:t>
      </w:r>
      <w:r w:rsidRPr="00286F6D">
        <w:rPr>
          <w:rFonts w:ascii="Times New Roman" w:eastAsia="Times New Roman" w:hAnsi="Times New Roman" w:cs="Times New Roman"/>
          <w:sz w:val="28"/>
          <w:szCs w:val="28"/>
          <w:lang w:eastAsia="ru-RU"/>
        </w:rPr>
        <w:t xml:space="preserve"> – 202</w:t>
      </w:r>
      <w:r w:rsidR="00003D3D" w:rsidRPr="00286F6D">
        <w:rPr>
          <w:rFonts w:ascii="Times New Roman" w:eastAsia="Times New Roman" w:hAnsi="Times New Roman" w:cs="Times New Roman"/>
          <w:sz w:val="28"/>
          <w:szCs w:val="28"/>
          <w:lang w:eastAsia="ru-RU"/>
        </w:rPr>
        <w:t>1</w:t>
      </w:r>
      <w:r w:rsidRPr="00286F6D">
        <w:rPr>
          <w:rFonts w:ascii="Times New Roman" w:eastAsia="Times New Roman" w:hAnsi="Times New Roman" w:cs="Times New Roman"/>
          <w:sz w:val="28"/>
          <w:szCs w:val="28"/>
          <w:lang w:eastAsia="ru-RU"/>
        </w:rPr>
        <w:t xml:space="preserve"> год</w:t>
      </w:r>
      <w:r w:rsidR="005E56A5">
        <w:rPr>
          <w:rFonts w:ascii="Times New Roman" w:eastAsia="Times New Roman" w:hAnsi="Times New Roman" w:cs="Times New Roman"/>
          <w:sz w:val="28"/>
          <w:szCs w:val="28"/>
          <w:lang w:eastAsia="ru-RU"/>
        </w:rPr>
        <w:t>ы</w:t>
      </w:r>
      <w:r w:rsidRPr="00286F6D">
        <w:rPr>
          <w:rFonts w:ascii="Times New Roman" w:eastAsia="Times New Roman" w:hAnsi="Times New Roman" w:cs="Times New Roman"/>
          <w:sz w:val="28"/>
          <w:szCs w:val="28"/>
          <w:lang w:eastAsia="ru-RU"/>
        </w:rPr>
        <w:t xml:space="preserve">, в том числе в сфере промышленного производства сформирован в соответствии с задачами Стратегии </w:t>
      </w:r>
      <w:r w:rsidR="005E56A5">
        <w:rPr>
          <w:rFonts w:ascii="Times New Roman" w:eastAsia="Times New Roman" w:hAnsi="Times New Roman" w:cs="Times New Roman"/>
          <w:sz w:val="28"/>
          <w:szCs w:val="28"/>
          <w:lang w:eastAsia="ru-RU"/>
        </w:rPr>
        <w:t>–</w:t>
      </w:r>
      <w:r w:rsidRPr="00286F6D">
        <w:rPr>
          <w:rFonts w:ascii="Times New Roman" w:eastAsia="Times New Roman" w:hAnsi="Times New Roman" w:cs="Times New Roman"/>
          <w:sz w:val="28"/>
          <w:szCs w:val="28"/>
          <w:lang w:eastAsia="ru-RU"/>
        </w:rPr>
        <w:t xml:space="preserve"> 2030 года.</w:t>
      </w:r>
    </w:p>
    <w:p w:rsidR="007757AA" w:rsidRPr="00E54873" w:rsidRDefault="007757AA" w:rsidP="007757AA">
      <w:pPr>
        <w:keepNext/>
        <w:widowControl w:val="0"/>
        <w:spacing w:after="0" w:line="240" w:lineRule="atLeast"/>
        <w:ind w:firstLine="709"/>
        <w:jc w:val="both"/>
        <w:rPr>
          <w:rFonts w:ascii="Times New Roman" w:eastAsia="Times New Roman" w:hAnsi="Times New Roman" w:cs="Times New Roman"/>
          <w:sz w:val="28"/>
          <w:szCs w:val="28"/>
          <w:lang w:eastAsia="ru-RU"/>
        </w:rPr>
      </w:pPr>
      <w:r w:rsidRPr="004C2E52">
        <w:rPr>
          <w:rFonts w:ascii="Times New Roman" w:eastAsia="Times New Roman" w:hAnsi="Times New Roman" w:cs="Times New Roman"/>
          <w:sz w:val="28"/>
          <w:szCs w:val="28"/>
          <w:lang w:eastAsia="ru-RU"/>
        </w:rPr>
        <w:t xml:space="preserve">В отчетном 2017 году наблюдается </w:t>
      </w:r>
      <w:r w:rsidRPr="00D4508A">
        <w:rPr>
          <w:rFonts w:ascii="Times New Roman" w:eastAsia="Times New Roman" w:hAnsi="Times New Roman" w:cs="Times New Roman"/>
          <w:sz w:val="28"/>
          <w:szCs w:val="28"/>
          <w:lang w:eastAsia="ru-RU"/>
        </w:rPr>
        <w:t>спад объемов промышленного производства предприятий Березовского района на 29,1</w:t>
      </w:r>
      <w:r w:rsidR="00EF5681" w:rsidRPr="00D4508A">
        <w:rPr>
          <w:rFonts w:ascii="Times New Roman" w:eastAsia="Times New Roman" w:hAnsi="Times New Roman" w:cs="Times New Roman"/>
          <w:sz w:val="28"/>
          <w:szCs w:val="28"/>
          <w:lang w:eastAsia="ru-RU"/>
        </w:rPr>
        <w:t>0</w:t>
      </w:r>
      <w:r w:rsidRPr="00D4508A">
        <w:rPr>
          <w:rFonts w:ascii="Times New Roman" w:eastAsia="Times New Roman" w:hAnsi="Times New Roman" w:cs="Times New Roman"/>
          <w:sz w:val="28"/>
          <w:szCs w:val="28"/>
          <w:lang w:eastAsia="ru-RU"/>
        </w:rPr>
        <w:t>% к уровню</w:t>
      </w:r>
      <w:r w:rsidRPr="004C2E52">
        <w:rPr>
          <w:rFonts w:ascii="Times New Roman" w:eastAsia="Times New Roman" w:hAnsi="Times New Roman" w:cs="Times New Roman"/>
          <w:sz w:val="28"/>
          <w:szCs w:val="28"/>
          <w:lang w:eastAsia="ru-RU"/>
        </w:rPr>
        <w:t xml:space="preserve"> 2016 года в сопоставимых ценах, который составил 1 017,85 млн. рублей.</w:t>
      </w:r>
      <w:r w:rsidRPr="00E54873">
        <w:rPr>
          <w:rFonts w:ascii="Times New Roman" w:eastAsia="Times New Roman" w:hAnsi="Times New Roman" w:cs="Times New Roman"/>
          <w:sz w:val="28"/>
          <w:szCs w:val="28"/>
          <w:lang w:eastAsia="ru-RU"/>
        </w:rPr>
        <w:t xml:space="preserve"> </w:t>
      </w:r>
    </w:p>
    <w:p w:rsidR="00BF26FA" w:rsidRPr="004C2E52" w:rsidRDefault="00BF26FA" w:rsidP="00BF26FA">
      <w:pPr>
        <w:keepNext/>
        <w:widowControl w:val="0"/>
        <w:spacing w:after="0" w:line="240" w:lineRule="atLeast"/>
        <w:ind w:firstLine="709"/>
        <w:jc w:val="both"/>
        <w:rPr>
          <w:rFonts w:ascii="Times New Roman" w:eastAsia="Times New Roman" w:hAnsi="Times New Roman" w:cs="Times New Roman"/>
          <w:sz w:val="28"/>
          <w:szCs w:val="28"/>
          <w:lang w:eastAsia="ru-RU"/>
        </w:rPr>
      </w:pPr>
      <w:r w:rsidRPr="004C2E52">
        <w:rPr>
          <w:rFonts w:ascii="Times New Roman" w:eastAsia="Times New Roman" w:hAnsi="Times New Roman" w:cs="Times New Roman"/>
          <w:sz w:val="28"/>
          <w:szCs w:val="28"/>
          <w:lang w:eastAsia="ru-RU"/>
        </w:rPr>
        <w:t xml:space="preserve">Прогноз промышленного производства сформирован с учетом внутренних и внешних факторов, способствующих развитию экономики по базовому сценарию, определен от </w:t>
      </w:r>
      <w:r w:rsidR="006F779B" w:rsidRPr="004C2E52">
        <w:rPr>
          <w:rFonts w:ascii="Times New Roman" w:eastAsia="Times New Roman" w:hAnsi="Times New Roman" w:cs="Times New Roman"/>
          <w:sz w:val="28"/>
          <w:szCs w:val="28"/>
          <w:lang w:eastAsia="ru-RU"/>
        </w:rPr>
        <w:t>97,</w:t>
      </w:r>
      <w:r w:rsidR="004C2E52" w:rsidRPr="004C2E52">
        <w:rPr>
          <w:rFonts w:ascii="Times New Roman" w:eastAsia="Times New Roman" w:hAnsi="Times New Roman" w:cs="Times New Roman"/>
          <w:sz w:val="28"/>
          <w:szCs w:val="28"/>
          <w:lang w:eastAsia="ru-RU"/>
        </w:rPr>
        <w:t>92</w:t>
      </w:r>
      <w:r w:rsidRPr="004C2E52">
        <w:rPr>
          <w:rFonts w:ascii="Times New Roman" w:eastAsia="Times New Roman" w:hAnsi="Times New Roman" w:cs="Times New Roman"/>
          <w:sz w:val="28"/>
          <w:szCs w:val="28"/>
          <w:lang w:eastAsia="ru-RU"/>
        </w:rPr>
        <w:t xml:space="preserve">% до </w:t>
      </w:r>
      <w:r w:rsidR="006F779B" w:rsidRPr="004C2E52">
        <w:rPr>
          <w:rFonts w:ascii="Times New Roman" w:eastAsia="Times New Roman" w:hAnsi="Times New Roman" w:cs="Times New Roman"/>
          <w:sz w:val="28"/>
          <w:szCs w:val="28"/>
          <w:lang w:eastAsia="ru-RU"/>
        </w:rPr>
        <w:t>100,</w:t>
      </w:r>
      <w:r w:rsidR="004C2E52" w:rsidRPr="004C2E52">
        <w:rPr>
          <w:rFonts w:ascii="Times New Roman" w:eastAsia="Times New Roman" w:hAnsi="Times New Roman" w:cs="Times New Roman"/>
          <w:sz w:val="28"/>
          <w:szCs w:val="28"/>
          <w:lang w:eastAsia="ru-RU"/>
        </w:rPr>
        <w:t>79</w:t>
      </w:r>
      <w:r w:rsidRPr="004C2E52">
        <w:rPr>
          <w:rFonts w:ascii="Times New Roman" w:eastAsia="Times New Roman" w:hAnsi="Times New Roman" w:cs="Times New Roman"/>
          <w:sz w:val="28"/>
          <w:szCs w:val="28"/>
          <w:lang w:eastAsia="ru-RU"/>
        </w:rPr>
        <w:t>% в 202</w:t>
      </w:r>
      <w:r w:rsidR="006F779B" w:rsidRPr="004C2E52">
        <w:rPr>
          <w:rFonts w:ascii="Times New Roman" w:eastAsia="Times New Roman" w:hAnsi="Times New Roman" w:cs="Times New Roman"/>
          <w:sz w:val="28"/>
          <w:szCs w:val="28"/>
          <w:lang w:eastAsia="ru-RU"/>
        </w:rPr>
        <w:t>1</w:t>
      </w:r>
      <w:r w:rsidRPr="004C2E52">
        <w:rPr>
          <w:rFonts w:ascii="Times New Roman" w:eastAsia="Times New Roman" w:hAnsi="Times New Roman" w:cs="Times New Roman"/>
          <w:sz w:val="28"/>
          <w:szCs w:val="28"/>
          <w:lang w:eastAsia="ru-RU"/>
        </w:rPr>
        <w:t xml:space="preserve"> году, достигнув в денежном выражении </w:t>
      </w:r>
      <w:r w:rsidR="004C2E52">
        <w:rPr>
          <w:rFonts w:ascii="Times New Roman" w:eastAsia="Times New Roman" w:hAnsi="Times New Roman" w:cs="Times New Roman"/>
          <w:sz w:val="28"/>
          <w:szCs w:val="28"/>
          <w:lang w:eastAsia="ru-RU"/>
        </w:rPr>
        <w:lastRenderedPageBreak/>
        <w:t>1141</w:t>
      </w:r>
      <w:r w:rsidR="006F779B" w:rsidRPr="004C2E52">
        <w:rPr>
          <w:rFonts w:ascii="Times New Roman" w:eastAsia="Times New Roman" w:hAnsi="Times New Roman" w:cs="Times New Roman"/>
          <w:sz w:val="28"/>
          <w:szCs w:val="28"/>
          <w:lang w:eastAsia="ru-RU"/>
        </w:rPr>
        <w:t>,</w:t>
      </w:r>
      <w:r w:rsidR="004C2E52">
        <w:rPr>
          <w:rFonts w:ascii="Times New Roman" w:eastAsia="Times New Roman" w:hAnsi="Times New Roman" w:cs="Times New Roman"/>
          <w:sz w:val="28"/>
          <w:szCs w:val="28"/>
          <w:lang w:eastAsia="ru-RU"/>
        </w:rPr>
        <w:t>33</w:t>
      </w:r>
      <w:r w:rsidRPr="004C2E52">
        <w:rPr>
          <w:rFonts w:ascii="Times New Roman" w:eastAsia="Times New Roman" w:hAnsi="Times New Roman" w:cs="Times New Roman"/>
          <w:sz w:val="28"/>
          <w:szCs w:val="28"/>
          <w:lang w:eastAsia="ru-RU"/>
        </w:rPr>
        <w:t xml:space="preserve"> млн. рублей, в том числе:</w:t>
      </w:r>
    </w:p>
    <w:p w:rsidR="00BF26FA" w:rsidRPr="004C2E52" w:rsidRDefault="00BF26FA" w:rsidP="00BF26FA">
      <w:pPr>
        <w:pStyle w:val="aff"/>
        <w:numPr>
          <w:ilvl w:val="0"/>
          <w:numId w:val="36"/>
        </w:numPr>
        <w:tabs>
          <w:tab w:val="left" w:pos="993"/>
        </w:tabs>
        <w:spacing w:line="240" w:lineRule="auto"/>
        <w:ind w:left="0" w:firstLine="709"/>
        <w:jc w:val="both"/>
        <w:rPr>
          <w:rFonts w:eastAsia="Times New Roman"/>
          <w:sz w:val="28"/>
          <w:szCs w:val="28"/>
          <w:lang w:eastAsia="ru-RU"/>
        </w:rPr>
      </w:pPr>
      <w:r w:rsidRPr="004C2E52">
        <w:rPr>
          <w:rFonts w:eastAsia="Times New Roman"/>
          <w:sz w:val="28"/>
          <w:szCs w:val="28"/>
          <w:lang w:eastAsia="ru-RU"/>
        </w:rPr>
        <w:t>добыча полезных ископаемых:</w:t>
      </w:r>
    </w:p>
    <w:p w:rsidR="00BF26FA" w:rsidRPr="004C2E52"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4C2E52">
        <w:rPr>
          <w:rFonts w:ascii="Times New Roman" w:eastAsia="Times New Roman" w:hAnsi="Times New Roman" w:cs="Times New Roman"/>
          <w:sz w:val="28"/>
          <w:szCs w:val="28"/>
          <w:lang w:eastAsia="ru-RU"/>
        </w:rPr>
        <w:t xml:space="preserve">В структуре промышленного производства добыча полезных ископаемых занимает незначительную долю – </w:t>
      </w:r>
      <w:r w:rsidR="006F779B" w:rsidRPr="004C2E52">
        <w:rPr>
          <w:rFonts w:ascii="Times New Roman" w:eastAsia="Times New Roman" w:hAnsi="Times New Roman" w:cs="Times New Roman"/>
          <w:sz w:val="28"/>
          <w:szCs w:val="28"/>
          <w:lang w:eastAsia="ru-RU"/>
        </w:rPr>
        <w:t>7,37</w:t>
      </w:r>
      <w:r w:rsidRPr="004C2E52">
        <w:rPr>
          <w:rFonts w:ascii="Times New Roman" w:eastAsia="Times New Roman" w:hAnsi="Times New Roman" w:cs="Times New Roman"/>
          <w:sz w:val="28"/>
          <w:szCs w:val="28"/>
          <w:lang w:eastAsia="ru-RU"/>
        </w:rPr>
        <w:t>%. Доля данного сектора не является ведущей в связи с тем, что на территории Березовского района мало предприятий нефтегазового сектора.</w:t>
      </w:r>
    </w:p>
    <w:p w:rsidR="00BF26FA" w:rsidRPr="004C2E52" w:rsidRDefault="00BF26FA" w:rsidP="00BF26FA">
      <w:pPr>
        <w:spacing w:after="0" w:line="240" w:lineRule="auto"/>
        <w:ind w:firstLine="709"/>
        <w:jc w:val="both"/>
        <w:rPr>
          <w:rFonts w:ascii="Times New Roman" w:eastAsia="Times New Roman" w:hAnsi="Times New Roman" w:cs="Times New Roman"/>
          <w:sz w:val="28"/>
          <w:szCs w:val="28"/>
          <w:lang w:eastAsia="ru-RU"/>
        </w:rPr>
      </w:pPr>
      <w:r w:rsidRPr="004C2E52">
        <w:rPr>
          <w:rFonts w:ascii="Times New Roman" w:eastAsia="Times New Roman" w:hAnsi="Times New Roman" w:cs="Times New Roman"/>
          <w:sz w:val="28"/>
          <w:szCs w:val="28"/>
          <w:lang w:eastAsia="ru-RU"/>
        </w:rPr>
        <w:t>Общий объем добычи в 202</w:t>
      </w:r>
      <w:r w:rsidR="006F779B" w:rsidRPr="004C2E52">
        <w:rPr>
          <w:rFonts w:ascii="Times New Roman" w:eastAsia="Times New Roman" w:hAnsi="Times New Roman" w:cs="Times New Roman"/>
          <w:sz w:val="28"/>
          <w:szCs w:val="28"/>
          <w:lang w:eastAsia="ru-RU"/>
        </w:rPr>
        <w:t>1</w:t>
      </w:r>
      <w:r w:rsidRPr="004C2E52">
        <w:rPr>
          <w:rFonts w:ascii="Times New Roman" w:eastAsia="Times New Roman" w:hAnsi="Times New Roman" w:cs="Times New Roman"/>
          <w:sz w:val="28"/>
          <w:szCs w:val="28"/>
          <w:lang w:eastAsia="ru-RU"/>
        </w:rPr>
        <w:t xml:space="preserve"> году превысит стопроцентный уровень и достигнет </w:t>
      </w:r>
      <w:r w:rsidR="004C2E52" w:rsidRPr="004C2E52">
        <w:rPr>
          <w:rFonts w:ascii="Times New Roman" w:eastAsia="Times New Roman" w:hAnsi="Times New Roman" w:cs="Times New Roman"/>
          <w:sz w:val="28"/>
          <w:szCs w:val="28"/>
          <w:lang w:eastAsia="ru-RU"/>
        </w:rPr>
        <w:t>92,48</w:t>
      </w:r>
      <w:r w:rsidRPr="004C2E52">
        <w:rPr>
          <w:rFonts w:ascii="Times New Roman" w:eastAsia="Times New Roman" w:hAnsi="Times New Roman" w:cs="Times New Roman"/>
          <w:sz w:val="28"/>
          <w:szCs w:val="28"/>
          <w:lang w:eastAsia="ru-RU"/>
        </w:rPr>
        <w:t xml:space="preserve"> млн. рублей за счет добычи полезных ископаемых основных предприятий: ОАО «Полярный кварц», Уральского, </w:t>
      </w:r>
      <w:proofErr w:type="spellStart"/>
      <w:r w:rsidRPr="004C2E52">
        <w:rPr>
          <w:rFonts w:ascii="Times New Roman" w:eastAsia="Times New Roman" w:hAnsi="Times New Roman" w:cs="Times New Roman"/>
          <w:sz w:val="28"/>
          <w:szCs w:val="28"/>
          <w:lang w:eastAsia="ru-RU"/>
        </w:rPr>
        <w:t>Пунгинского</w:t>
      </w:r>
      <w:proofErr w:type="spellEnd"/>
      <w:r w:rsidRPr="004C2E52">
        <w:rPr>
          <w:rFonts w:ascii="Times New Roman" w:eastAsia="Times New Roman" w:hAnsi="Times New Roman" w:cs="Times New Roman"/>
          <w:sz w:val="28"/>
          <w:szCs w:val="28"/>
          <w:lang w:eastAsia="ru-RU"/>
        </w:rPr>
        <w:t xml:space="preserve"> и </w:t>
      </w:r>
      <w:proofErr w:type="spellStart"/>
      <w:r w:rsidRPr="004C2E52">
        <w:rPr>
          <w:rFonts w:ascii="Times New Roman" w:eastAsia="Times New Roman" w:hAnsi="Times New Roman" w:cs="Times New Roman"/>
          <w:sz w:val="28"/>
          <w:szCs w:val="28"/>
          <w:lang w:eastAsia="ru-RU"/>
        </w:rPr>
        <w:t>Сосьвинского</w:t>
      </w:r>
      <w:proofErr w:type="spellEnd"/>
      <w:r w:rsidRPr="004C2E52">
        <w:rPr>
          <w:rFonts w:ascii="Times New Roman" w:eastAsia="Times New Roman" w:hAnsi="Times New Roman" w:cs="Times New Roman"/>
          <w:sz w:val="28"/>
          <w:szCs w:val="28"/>
          <w:lang w:eastAsia="ru-RU"/>
        </w:rPr>
        <w:t xml:space="preserve"> линейно-производственных управлений МГ ООО «Газпром </w:t>
      </w:r>
      <w:proofErr w:type="spellStart"/>
      <w:r w:rsidRPr="004C2E52">
        <w:rPr>
          <w:rFonts w:ascii="Times New Roman" w:eastAsia="Times New Roman" w:hAnsi="Times New Roman" w:cs="Times New Roman"/>
          <w:sz w:val="28"/>
          <w:szCs w:val="28"/>
          <w:lang w:eastAsia="ru-RU"/>
        </w:rPr>
        <w:t>трансгаз</w:t>
      </w:r>
      <w:proofErr w:type="spellEnd"/>
      <w:r w:rsidRPr="004C2E52">
        <w:rPr>
          <w:rFonts w:ascii="Times New Roman" w:eastAsia="Times New Roman" w:hAnsi="Times New Roman" w:cs="Times New Roman"/>
          <w:sz w:val="28"/>
          <w:szCs w:val="28"/>
          <w:lang w:eastAsia="ru-RU"/>
        </w:rPr>
        <w:t xml:space="preserve"> </w:t>
      </w:r>
      <w:proofErr w:type="spellStart"/>
      <w:r w:rsidRPr="004C2E52">
        <w:rPr>
          <w:rFonts w:ascii="Times New Roman" w:eastAsia="Times New Roman" w:hAnsi="Times New Roman" w:cs="Times New Roman"/>
          <w:sz w:val="28"/>
          <w:szCs w:val="28"/>
          <w:lang w:eastAsia="ru-RU"/>
        </w:rPr>
        <w:t>Югорск</w:t>
      </w:r>
      <w:proofErr w:type="spellEnd"/>
      <w:r w:rsidRPr="004C2E52">
        <w:rPr>
          <w:rFonts w:ascii="Times New Roman" w:eastAsia="Times New Roman" w:hAnsi="Times New Roman" w:cs="Times New Roman"/>
          <w:sz w:val="28"/>
          <w:szCs w:val="28"/>
          <w:lang w:eastAsia="ru-RU"/>
        </w:rPr>
        <w:t>».</w:t>
      </w:r>
    </w:p>
    <w:p w:rsidR="00BF26FA" w:rsidRPr="004C2E52" w:rsidRDefault="00BF26FA" w:rsidP="00BF26FA">
      <w:pPr>
        <w:pStyle w:val="aff"/>
        <w:numPr>
          <w:ilvl w:val="0"/>
          <w:numId w:val="36"/>
        </w:numPr>
        <w:tabs>
          <w:tab w:val="left" w:pos="993"/>
        </w:tabs>
        <w:spacing w:line="240" w:lineRule="auto"/>
        <w:ind w:left="0" w:firstLine="709"/>
        <w:jc w:val="both"/>
        <w:rPr>
          <w:rFonts w:eastAsia="Times New Roman"/>
          <w:sz w:val="28"/>
          <w:szCs w:val="28"/>
          <w:lang w:eastAsia="ru-RU"/>
        </w:rPr>
      </w:pPr>
      <w:r w:rsidRPr="004C2E52">
        <w:rPr>
          <w:rFonts w:eastAsia="Times New Roman"/>
          <w:sz w:val="28"/>
          <w:szCs w:val="28"/>
          <w:lang w:eastAsia="ru-RU"/>
        </w:rPr>
        <w:t>обрабатывающие производства:</w:t>
      </w:r>
    </w:p>
    <w:p w:rsidR="00BF26FA" w:rsidRPr="00E54873" w:rsidRDefault="00BF26FA" w:rsidP="00BF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2E52">
        <w:rPr>
          <w:rFonts w:ascii="Times New Roman" w:eastAsia="Times New Roman" w:hAnsi="Times New Roman" w:cs="Times New Roman"/>
          <w:sz w:val="28"/>
          <w:szCs w:val="28"/>
          <w:lang w:eastAsia="ru-RU"/>
        </w:rPr>
        <w:t xml:space="preserve">доля обрабатывающих производств, с учетом изменения видовой структуры, будет занимать более </w:t>
      </w:r>
      <w:r w:rsidR="004979CE" w:rsidRPr="004C2E52">
        <w:rPr>
          <w:rFonts w:ascii="Times New Roman" w:eastAsia="Times New Roman" w:hAnsi="Times New Roman" w:cs="Times New Roman"/>
          <w:sz w:val="28"/>
          <w:szCs w:val="28"/>
          <w:lang w:eastAsia="ru-RU"/>
        </w:rPr>
        <w:t>6</w:t>
      </w:r>
      <w:r w:rsidR="004C2E52" w:rsidRPr="004C2E52">
        <w:rPr>
          <w:rFonts w:ascii="Times New Roman" w:eastAsia="Times New Roman" w:hAnsi="Times New Roman" w:cs="Times New Roman"/>
          <w:sz w:val="28"/>
          <w:szCs w:val="28"/>
          <w:lang w:eastAsia="ru-RU"/>
        </w:rPr>
        <w:t>6</w:t>
      </w:r>
      <w:r w:rsidR="004979CE" w:rsidRPr="004C2E52">
        <w:rPr>
          <w:rFonts w:ascii="Times New Roman" w:eastAsia="Times New Roman" w:hAnsi="Times New Roman" w:cs="Times New Roman"/>
          <w:sz w:val="28"/>
          <w:szCs w:val="28"/>
          <w:lang w:eastAsia="ru-RU"/>
        </w:rPr>
        <w:t>,0%</w:t>
      </w:r>
      <w:r w:rsidRPr="004C2E52">
        <w:rPr>
          <w:rFonts w:ascii="Times New Roman" w:eastAsia="Times New Roman" w:hAnsi="Times New Roman" w:cs="Times New Roman"/>
          <w:sz w:val="28"/>
          <w:szCs w:val="28"/>
          <w:lang w:eastAsia="ru-RU"/>
        </w:rPr>
        <w:t xml:space="preserve"> от общего объема промышленного производства территории, которая в прогнозный период возрастет от 66,</w:t>
      </w:r>
      <w:r w:rsidR="004979CE" w:rsidRPr="004C2E52">
        <w:rPr>
          <w:rFonts w:ascii="Times New Roman" w:eastAsia="Times New Roman" w:hAnsi="Times New Roman" w:cs="Times New Roman"/>
          <w:sz w:val="28"/>
          <w:szCs w:val="28"/>
          <w:lang w:eastAsia="ru-RU"/>
        </w:rPr>
        <w:t>53</w:t>
      </w:r>
      <w:r w:rsidRPr="004C2E52">
        <w:rPr>
          <w:rFonts w:ascii="Times New Roman" w:eastAsia="Times New Roman" w:hAnsi="Times New Roman" w:cs="Times New Roman"/>
          <w:sz w:val="28"/>
          <w:szCs w:val="28"/>
          <w:lang w:eastAsia="ru-RU"/>
        </w:rPr>
        <w:t>% в 201</w:t>
      </w:r>
      <w:r w:rsidR="004979CE" w:rsidRPr="004C2E52">
        <w:rPr>
          <w:rFonts w:ascii="Times New Roman" w:eastAsia="Times New Roman" w:hAnsi="Times New Roman" w:cs="Times New Roman"/>
          <w:sz w:val="28"/>
          <w:szCs w:val="28"/>
          <w:lang w:eastAsia="ru-RU"/>
        </w:rPr>
        <w:t>9</w:t>
      </w:r>
      <w:r w:rsidRPr="004C2E52">
        <w:rPr>
          <w:rFonts w:ascii="Times New Roman" w:eastAsia="Times New Roman" w:hAnsi="Times New Roman" w:cs="Times New Roman"/>
          <w:sz w:val="28"/>
          <w:szCs w:val="28"/>
          <w:lang w:eastAsia="ru-RU"/>
        </w:rPr>
        <w:t xml:space="preserve"> году до </w:t>
      </w:r>
      <w:r w:rsidR="004979CE" w:rsidRPr="004C2E52">
        <w:rPr>
          <w:rFonts w:ascii="Times New Roman" w:eastAsia="Times New Roman" w:hAnsi="Times New Roman" w:cs="Times New Roman"/>
          <w:sz w:val="28"/>
          <w:szCs w:val="28"/>
          <w:lang w:eastAsia="ru-RU"/>
        </w:rPr>
        <w:t>66,81</w:t>
      </w:r>
      <w:r w:rsidRPr="004C2E52">
        <w:rPr>
          <w:rFonts w:ascii="Times New Roman" w:eastAsia="Times New Roman" w:hAnsi="Times New Roman" w:cs="Times New Roman"/>
          <w:sz w:val="28"/>
          <w:szCs w:val="28"/>
          <w:lang w:eastAsia="ru-RU"/>
        </w:rPr>
        <w:t>% к 202</w:t>
      </w:r>
      <w:r w:rsidR="004979CE" w:rsidRPr="004C2E52">
        <w:rPr>
          <w:rFonts w:ascii="Times New Roman" w:eastAsia="Times New Roman" w:hAnsi="Times New Roman" w:cs="Times New Roman"/>
          <w:sz w:val="28"/>
          <w:szCs w:val="28"/>
          <w:lang w:eastAsia="ru-RU"/>
        </w:rPr>
        <w:t>1</w:t>
      </w:r>
      <w:r w:rsidRPr="004C2E52">
        <w:rPr>
          <w:rFonts w:ascii="Times New Roman" w:eastAsia="Times New Roman" w:hAnsi="Times New Roman" w:cs="Times New Roman"/>
          <w:sz w:val="28"/>
          <w:szCs w:val="28"/>
          <w:lang w:eastAsia="ru-RU"/>
        </w:rPr>
        <w:t xml:space="preserve"> году.</w:t>
      </w:r>
    </w:p>
    <w:p w:rsidR="00BF26FA" w:rsidRPr="00E54873" w:rsidRDefault="00BF26FA" w:rsidP="00BF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2E52">
        <w:rPr>
          <w:rFonts w:ascii="Times New Roman" w:eastAsia="Times New Roman" w:hAnsi="Times New Roman" w:cs="Times New Roman"/>
          <w:sz w:val="28"/>
          <w:szCs w:val="28"/>
          <w:lang w:eastAsia="ru-RU"/>
        </w:rPr>
        <w:t xml:space="preserve">В прогнозном периоде секторы обрабатывающего производства, ориентированы на внутренний потребительский спрос. В целом по отрасли, общий объем прогнозируется от </w:t>
      </w:r>
      <w:r w:rsidR="004979CE" w:rsidRPr="004C2E52">
        <w:rPr>
          <w:rFonts w:ascii="Times New Roman" w:eastAsia="Times New Roman" w:hAnsi="Times New Roman" w:cs="Times New Roman"/>
          <w:sz w:val="28"/>
          <w:szCs w:val="28"/>
          <w:lang w:eastAsia="ru-RU"/>
        </w:rPr>
        <w:t>98,00</w:t>
      </w:r>
      <w:r w:rsidRPr="004C2E52">
        <w:rPr>
          <w:rFonts w:ascii="Times New Roman" w:eastAsia="Times New Roman" w:hAnsi="Times New Roman" w:cs="Times New Roman"/>
          <w:sz w:val="28"/>
          <w:szCs w:val="28"/>
          <w:lang w:eastAsia="ru-RU"/>
        </w:rPr>
        <w:t xml:space="preserve">% до </w:t>
      </w:r>
      <w:r w:rsidR="004979CE" w:rsidRPr="004C2E52">
        <w:rPr>
          <w:rFonts w:ascii="Times New Roman" w:eastAsia="Times New Roman" w:hAnsi="Times New Roman" w:cs="Times New Roman"/>
          <w:sz w:val="28"/>
          <w:szCs w:val="28"/>
          <w:lang w:eastAsia="ru-RU"/>
        </w:rPr>
        <w:t>100,60</w:t>
      </w:r>
      <w:r w:rsidRPr="004C2E52">
        <w:rPr>
          <w:rFonts w:ascii="Times New Roman" w:eastAsia="Times New Roman" w:hAnsi="Times New Roman" w:cs="Times New Roman"/>
          <w:sz w:val="28"/>
          <w:szCs w:val="28"/>
          <w:lang w:eastAsia="ru-RU"/>
        </w:rPr>
        <w:t xml:space="preserve">%, и достигнет </w:t>
      </w:r>
      <w:r w:rsidR="004C2E52" w:rsidRPr="004C2E52">
        <w:rPr>
          <w:rFonts w:ascii="Times New Roman" w:eastAsia="Times New Roman" w:hAnsi="Times New Roman" w:cs="Times New Roman"/>
          <w:sz w:val="28"/>
          <w:szCs w:val="28"/>
          <w:lang w:eastAsia="ru-RU"/>
        </w:rPr>
        <w:t>755,75</w:t>
      </w:r>
      <w:r w:rsidRPr="004C2E52">
        <w:rPr>
          <w:rFonts w:ascii="Times New Roman" w:eastAsia="Times New Roman" w:hAnsi="Times New Roman" w:cs="Times New Roman"/>
          <w:sz w:val="28"/>
          <w:szCs w:val="28"/>
          <w:lang w:eastAsia="ru-RU"/>
        </w:rPr>
        <w:t xml:space="preserve"> млн. рублей.</w:t>
      </w:r>
    </w:p>
    <w:p w:rsidR="00137EFA" w:rsidRPr="003E1156" w:rsidRDefault="00137EFA" w:rsidP="00BF2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56">
        <w:rPr>
          <w:rFonts w:ascii="Times New Roman" w:eastAsia="Times New Roman" w:hAnsi="Times New Roman" w:cs="Times New Roman"/>
          <w:sz w:val="28"/>
          <w:szCs w:val="28"/>
          <w:lang w:eastAsia="ru-RU"/>
        </w:rPr>
        <w:t xml:space="preserve">В разрезе видов обрабатывающих производств к 2021 году по отношению к уровню 2019 года в натуральном выражении, прогнозируется </w:t>
      </w:r>
      <w:r w:rsidR="00F11885" w:rsidRPr="003E1156">
        <w:rPr>
          <w:rFonts w:ascii="Times New Roman" w:eastAsia="Times New Roman" w:hAnsi="Times New Roman" w:cs="Times New Roman"/>
          <w:sz w:val="28"/>
          <w:szCs w:val="28"/>
          <w:lang w:eastAsia="ru-RU"/>
        </w:rPr>
        <w:t>увеличение объемов производства, в том числе:</w:t>
      </w:r>
    </w:p>
    <w:p w:rsidR="00F11885" w:rsidRPr="003E1156" w:rsidRDefault="00F11885" w:rsidP="00F11885">
      <w:pPr>
        <w:spacing w:after="0" w:line="240" w:lineRule="auto"/>
        <w:ind w:firstLine="709"/>
        <w:jc w:val="both"/>
        <w:rPr>
          <w:rFonts w:ascii="Times New Roman" w:eastAsia="Times New Roman" w:hAnsi="Times New Roman" w:cs="Times New Roman"/>
          <w:sz w:val="28"/>
          <w:szCs w:val="28"/>
          <w:lang w:eastAsia="ru-RU"/>
        </w:rPr>
      </w:pPr>
      <w:r w:rsidRPr="003E1156">
        <w:rPr>
          <w:rFonts w:ascii="Times New Roman" w:eastAsia="Times New Roman" w:hAnsi="Times New Roman" w:cs="Times New Roman"/>
          <w:sz w:val="28"/>
          <w:szCs w:val="28"/>
          <w:lang w:eastAsia="ru-RU"/>
        </w:rPr>
        <w:t xml:space="preserve">2.1. В пищевой промышленности. Пищевая промышленность района представлена предприятиями по </w:t>
      </w:r>
      <w:proofErr w:type="spellStart"/>
      <w:r w:rsidRPr="003E1156">
        <w:rPr>
          <w:rFonts w:ascii="Times New Roman" w:eastAsia="Times New Roman" w:hAnsi="Times New Roman" w:cs="Times New Roman"/>
          <w:sz w:val="28"/>
          <w:szCs w:val="28"/>
          <w:lang w:eastAsia="ru-RU"/>
        </w:rPr>
        <w:t>рыбодобыче</w:t>
      </w:r>
      <w:proofErr w:type="spellEnd"/>
      <w:r w:rsidRPr="003E1156">
        <w:rPr>
          <w:rFonts w:ascii="Times New Roman" w:eastAsia="Times New Roman" w:hAnsi="Times New Roman" w:cs="Times New Roman"/>
          <w:sz w:val="28"/>
          <w:szCs w:val="28"/>
          <w:lang w:eastAsia="ru-RU"/>
        </w:rPr>
        <w:t xml:space="preserve">, </w:t>
      </w:r>
      <w:proofErr w:type="spellStart"/>
      <w:r w:rsidRPr="003E1156">
        <w:rPr>
          <w:rFonts w:ascii="Times New Roman" w:eastAsia="Times New Roman" w:hAnsi="Times New Roman" w:cs="Times New Roman"/>
          <w:sz w:val="28"/>
          <w:szCs w:val="28"/>
          <w:lang w:eastAsia="ru-RU"/>
        </w:rPr>
        <w:t>рыбообработке</w:t>
      </w:r>
      <w:proofErr w:type="spellEnd"/>
      <w:r w:rsidRPr="003E1156">
        <w:rPr>
          <w:rFonts w:ascii="Times New Roman" w:eastAsia="Times New Roman" w:hAnsi="Times New Roman" w:cs="Times New Roman"/>
          <w:sz w:val="28"/>
          <w:szCs w:val="28"/>
          <w:lang w:eastAsia="ru-RU"/>
        </w:rPr>
        <w:t xml:space="preserve">, которые осуществляют реализацию готовой </w:t>
      </w:r>
      <w:proofErr w:type="spellStart"/>
      <w:r w:rsidRPr="003E1156">
        <w:rPr>
          <w:rFonts w:ascii="Times New Roman" w:eastAsia="Times New Roman" w:hAnsi="Times New Roman" w:cs="Times New Roman"/>
          <w:sz w:val="28"/>
          <w:szCs w:val="28"/>
          <w:lang w:eastAsia="ru-RU"/>
        </w:rPr>
        <w:t>рыбопродукции</w:t>
      </w:r>
      <w:proofErr w:type="spellEnd"/>
      <w:r w:rsidRPr="003E1156">
        <w:rPr>
          <w:rFonts w:ascii="Times New Roman" w:eastAsia="Times New Roman" w:hAnsi="Times New Roman" w:cs="Times New Roman"/>
          <w:sz w:val="28"/>
          <w:szCs w:val="28"/>
          <w:lang w:eastAsia="ru-RU"/>
        </w:rPr>
        <w:t xml:space="preserve"> населению, а также предприятиями выпускающими хлеб, хлебобулочные и кондитерские изделия</w:t>
      </w:r>
      <w:r w:rsidR="00711E8D" w:rsidRPr="003E1156">
        <w:rPr>
          <w:rFonts w:ascii="Times New Roman" w:eastAsia="Times New Roman" w:hAnsi="Times New Roman" w:cs="Times New Roman"/>
          <w:sz w:val="28"/>
          <w:szCs w:val="28"/>
          <w:lang w:eastAsia="ru-RU"/>
        </w:rPr>
        <w:t>, из них:</w:t>
      </w:r>
    </w:p>
    <w:p w:rsidR="00F11885" w:rsidRPr="003E1156" w:rsidRDefault="00F11885" w:rsidP="00711E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156">
        <w:rPr>
          <w:rFonts w:ascii="Times New Roman" w:eastAsia="Times New Roman" w:hAnsi="Times New Roman" w:cs="Times New Roman"/>
          <w:sz w:val="28"/>
          <w:szCs w:val="28"/>
          <w:lang w:eastAsia="ru-RU"/>
        </w:rPr>
        <w:t xml:space="preserve">2.1.1. </w:t>
      </w:r>
      <w:r w:rsidR="00652D1F" w:rsidRPr="003E1156">
        <w:rPr>
          <w:rFonts w:ascii="Times New Roman" w:eastAsia="Times New Roman" w:hAnsi="Times New Roman" w:cs="Times New Roman"/>
          <w:sz w:val="28"/>
          <w:szCs w:val="28"/>
          <w:lang w:eastAsia="ru-RU"/>
        </w:rPr>
        <w:t>В</w:t>
      </w:r>
      <w:r w:rsidRPr="003E1156">
        <w:rPr>
          <w:rFonts w:ascii="Times New Roman" w:eastAsia="Times New Roman" w:hAnsi="Times New Roman" w:cs="Times New Roman"/>
          <w:sz w:val="28"/>
          <w:szCs w:val="28"/>
          <w:lang w:eastAsia="ru-RU"/>
        </w:rPr>
        <w:t>ылов и переработка рыбы.</w:t>
      </w:r>
      <w:r w:rsidR="00711E8D" w:rsidRPr="003E1156">
        <w:rPr>
          <w:rFonts w:ascii="Times New Roman" w:eastAsia="Times New Roman" w:hAnsi="Times New Roman" w:cs="Times New Roman"/>
          <w:sz w:val="28"/>
          <w:szCs w:val="28"/>
          <w:lang w:eastAsia="ru-RU"/>
        </w:rPr>
        <w:t xml:space="preserve"> </w:t>
      </w:r>
      <w:r w:rsidRPr="003E1156">
        <w:rPr>
          <w:rFonts w:ascii="Times New Roman" w:eastAsia="Times New Roman" w:hAnsi="Times New Roman" w:cs="Times New Roman"/>
          <w:sz w:val="28"/>
          <w:szCs w:val="28"/>
          <w:lang w:eastAsia="ru-RU"/>
        </w:rPr>
        <w:t xml:space="preserve">От объемов добычи рыбы напрямую зависит развитие производства товарной пищевой рыбной продукции. </w:t>
      </w:r>
      <w:proofErr w:type="spellStart"/>
      <w:proofErr w:type="gramStart"/>
      <w:r w:rsidRPr="003E1156">
        <w:rPr>
          <w:rFonts w:ascii="Times New Roman" w:hAnsi="Times New Roman" w:cs="Times New Roman"/>
          <w:sz w:val="28"/>
          <w:szCs w:val="28"/>
        </w:rPr>
        <w:t>Рыбохозяйственный</w:t>
      </w:r>
      <w:proofErr w:type="spellEnd"/>
      <w:r w:rsidRPr="003E1156">
        <w:rPr>
          <w:rFonts w:ascii="Times New Roman" w:hAnsi="Times New Roman" w:cs="Times New Roman"/>
          <w:sz w:val="28"/>
          <w:szCs w:val="28"/>
        </w:rPr>
        <w:t xml:space="preserve"> водный фонд района представлен р. Обь и Северная Сосьва, ее притоками и озерами, в которых обитают около 20 видов промысловых рыб – сиговые (нельма, пелядь), частиковые (язь, плотва, карась), налим, щука, окунь и др.</w:t>
      </w:r>
      <w:proofErr w:type="gramEnd"/>
    </w:p>
    <w:p w:rsidR="005B3EEE" w:rsidRPr="003E1156" w:rsidRDefault="00EE2377" w:rsidP="005B3EEE">
      <w:pPr>
        <w:spacing w:after="0" w:line="240" w:lineRule="auto"/>
        <w:ind w:firstLine="709"/>
        <w:jc w:val="both"/>
        <w:rPr>
          <w:rFonts w:ascii="Times New Roman" w:hAnsi="Times New Roman" w:cs="Times New Roman"/>
          <w:sz w:val="28"/>
          <w:szCs w:val="28"/>
        </w:rPr>
      </w:pPr>
      <w:r w:rsidRPr="003E1156">
        <w:rPr>
          <w:rFonts w:ascii="Times New Roman" w:hAnsi="Times New Roman" w:cs="Times New Roman"/>
          <w:sz w:val="28"/>
          <w:szCs w:val="28"/>
        </w:rPr>
        <w:t xml:space="preserve">С целью развития отрасли, на территории района осуществляются </w:t>
      </w:r>
      <w:r w:rsidR="005B3EEE" w:rsidRPr="003E1156">
        <w:rPr>
          <w:rFonts w:ascii="Times New Roman" w:hAnsi="Times New Roman" w:cs="Times New Roman"/>
          <w:sz w:val="28"/>
          <w:szCs w:val="28"/>
        </w:rPr>
        <w:t>работы по возобновлению поголовья молоди рыбы. В</w:t>
      </w:r>
      <w:r w:rsidRPr="003E1156">
        <w:rPr>
          <w:rFonts w:ascii="Times New Roman" w:hAnsi="Times New Roman" w:cs="Times New Roman"/>
          <w:sz w:val="28"/>
          <w:szCs w:val="28"/>
        </w:rPr>
        <w:t xml:space="preserve"> 2017 году в «</w:t>
      </w:r>
      <w:proofErr w:type="spellStart"/>
      <w:r w:rsidRPr="003E1156">
        <w:rPr>
          <w:rFonts w:ascii="Times New Roman" w:hAnsi="Times New Roman" w:cs="Times New Roman"/>
          <w:sz w:val="28"/>
          <w:szCs w:val="28"/>
        </w:rPr>
        <w:t>Ванзетурский</w:t>
      </w:r>
      <w:proofErr w:type="spellEnd"/>
      <w:r w:rsidRPr="003E1156">
        <w:rPr>
          <w:rFonts w:ascii="Times New Roman" w:hAnsi="Times New Roman" w:cs="Times New Roman"/>
          <w:sz w:val="28"/>
          <w:szCs w:val="28"/>
        </w:rPr>
        <w:t xml:space="preserve"> сор»  </w:t>
      </w:r>
    </w:p>
    <w:p w:rsidR="00EE2377" w:rsidRPr="003E1156" w:rsidRDefault="00EE2377" w:rsidP="005B3EEE">
      <w:pPr>
        <w:spacing w:after="0" w:line="240" w:lineRule="auto"/>
        <w:jc w:val="both"/>
        <w:rPr>
          <w:rFonts w:ascii="Times New Roman" w:eastAsia="Times New Roman" w:hAnsi="Times New Roman" w:cs="Times New Roman"/>
          <w:sz w:val="28"/>
          <w:szCs w:val="28"/>
          <w:lang w:eastAsia="ru-RU"/>
        </w:rPr>
      </w:pPr>
      <w:r w:rsidRPr="003E1156">
        <w:rPr>
          <w:rFonts w:ascii="Times New Roman" w:hAnsi="Times New Roman" w:cs="Times New Roman"/>
          <w:sz w:val="28"/>
          <w:szCs w:val="28"/>
        </w:rPr>
        <w:t>было выпущено более 64</w:t>
      </w:r>
      <w:r w:rsidR="003E1156" w:rsidRPr="003E1156">
        <w:rPr>
          <w:rFonts w:ascii="Times New Roman" w:hAnsi="Times New Roman" w:cs="Times New Roman"/>
          <w:sz w:val="28"/>
          <w:szCs w:val="28"/>
        </w:rPr>
        <w:t>,9</w:t>
      </w:r>
      <w:r w:rsidRPr="003E1156">
        <w:rPr>
          <w:rFonts w:ascii="Times New Roman" w:hAnsi="Times New Roman" w:cs="Times New Roman"/>
          <w:sz w:val="28"/>
          <w:szCs w:val="28"/>
        </w:rPr>
        <w:t xml:space="preserve"> </w:t>
      </w:r>
      <w:r w:rsidR="003E1156" w:rsidRPr="003E1156">
        <w:rPr>
          <w:rFonts w:ascii="Times New Roman" w:hAnsi="Times New Roman" w:cs="Times New Roman"/>
          <w:sz w:val="28"/>
          <w:szCs w:val="28"/>
        </w:rPr>
        <w:t>млн.</w:t>
      </w:r>
      <w:r w:rsidRPr="003E1156">
        <w:rPr>
          <w:rFonts w:ascii="Times New Roman" w:hAnsi="Times New Roman" w:cs="Times New Roman"/>
          <w:sz w:val="28"/>
          <w:szCs w:val="28"/>
        </w:rPr>
        <w:t xml:space="preserve"> личинок.</w:t>
      </w:r>
      <w:r w:rsidR="005B3EEE" w:rsidRPr="003E1156">
        <w:rPr>
          <w:rFonts w:ascii="Times New Roman" w:hAnsi="Times New Roman" w:cs="Times New Roman"/>
          <w:sz w:val="28"/>
          <w:szCs w:val="28"/>
        </w:rPr>
        <w:t xml:space="preserve"> </w:t>
      </w:r>
      <w:r w:rsidRPr="003E1156">
        <w:rPr>
          <w:rFonts w:ascii="Times New Roman" w:hAnsi="Times New Roman" w:cs="Times New Roman"/>
          <w:color w:val="000000"/>
          <w:sz w:val="28"/>
          <w:szCs w:val="28"/>
        </w:rPr>
        <w:t>В 3 квартале 2017 года из рыбопитомника в реку Северная Сосьва было выпущено 55</w:t>
      </w:r>
      <w:r w:rsidR="003E1156" w:rsidRPr="003E1156">
        <w:rPr>
          <w:rFonts w:ascii="Times New Roman" w:hAnsi="Times New Roman" w:cs="Times New Roman"/>
          <w:color w:val="000000"/>
          <w:sz w:val="28"/>
          <w:szCs w:val="28"/>
        </w:rPr>
        <w:t>,57</w:t>
      </w:r>
      <w:r w:rsidRPr="003E1156">
        <w:rPr>
          <w:rFonts w:ascii="Times New Roman" w:hAnsi="Times New Roman" w:cs="Times New Roman"/>
          <w:color w:val="000000"/>
          <w:sz w:val="28"/>
          <w:szCs w:val="28"/>
        </w:rPr>
        <w:t xml:space="preserve"> </w:t>
      </w:r>
      <w:r w:rsidR="003E1156" w:rsidRPr="003E1156">
        <w:rPr>
          <w:rFonts w:ascii="Times New Roman" w:hAnsi="Times New Roman" w:cs="Times New Roman"/>
          <w:color w:val="000000"/>
          <w:sz w:val="28"/>
          <w:szCs w:val="28"/>
        </w:rPr>
        <w:t>млн</w:t>
      </w:r>
      <w:r w:rsidRPr="003E1156">
        <w:rPr>
          <w:rFonts w:ascii="Times New Roman" w:hAnsi="Times New Roman" w:cs="Times New Roman"/>
          <w:color w:val="000000"/>
          <w:sz w:val="28"/>
          <w:szCs w:val="28"/>
        </w:rPr>
        <w:t xml:space="preserve">. мальков пеляди и </w:t>
      </w:r>
      <w:proofErr w:type="gramStart"/>
      <w:r w:rsidRPr="003E1156">
        <w:rPr>
          <w:rFonts w:ascii="Times New Roman" w:hAnsi="Times New Roman" w:cs="Times New Roman"/>
          <w:color w:val="000000"/>
          <w:sz w:val="28"/>
          <w:szCs w:val="28"/>
        </w:rPr>
        <w:t>сиг-пыжьяна</w:t>
      </w:r>
      <w:proofErr w:type="gramEnd"/>
      <w:r w:rsidRPr="003E1156">
        <w:rPr>
          <w:rFonts w:ascii="Times New Roman" w:hAnsi="Times New Roman" w:cs="Times New Roman"/>
          <w:color w:val="000000"/>
          <w:sz w:val="28"/>
          <w:szCs w:val="28"/>
        </w:rPr>
        <w:t xml:space="preserve">.  Выход подросшей молоди составил около 90%. </w:t>
      </w:r>
      <w:r w:rsidRPr="003E1156">
        <w:rPr>
          <w:rFonts w:ascii="Times New Roman" w:eastAsia="Times New Roman" w:hAnsi="Times New Roman" w:cs="Times New Roman"/>
          <w:sz w:val="28"/>
          <w:szCs w:val="28"/>
          <w:lang w:eastAsia="ru-RU"/>
        </w:rPr>
        <w:t>Воспроизводство молоди определяет будущие темпы производства прогнозных периодов.</w:t>
      </w:r>
    </w:p>
    <w:p w:rsidR="00F11885" w:rsidRPr="003E1156" w:rsidRDefault="00F11885" w:rsidP="00F11885">
      <w:pPr>
        <w:spacing w:after="0" w:line="240" w:lineRule="auto"/>
        <w:ind w:firstLine="540"/>
        <w:jc w:val="both"/>
        <w:rPr>
          <w:rFonts w:ascii="Times New Roman" w:hAnsi="Times New Roman" w:cs="Times New Roman"/>
          <w:sz w:val="28"/>
          <w:szCs w:val="28"/>
        </w:rPr>
      </w:pPr>
      <w:r w:rsidRPr="003E1156">
        <w:rPr>
          <w:rFonts w:ascii="Times New Roman" w:eastAsia="Times New Roman" w:hAnsi="Times New Roman" w:cs="Times New Roman"/>
          <w:sz w:val="28"/>
          <w:szCs w:val="28"/>
          <w:lang w:eastAsia="ru-RU"/>
        </w:rPr>
        <w:t xml:space="preserve">Прогноз </w:t>
      </w:r>
      <w:r w:rsidR="005E56A5" w:rsidRPr="003E1156">
        <w:rPr>
          <w:rFonts w:ascii="Times New Roman" w:eastAsia="Times New Roman" w:hAnsi="Times New Roman" w:cs="Times New Roman"/>
          <w:sz w:val="28"/>
          <w:szCs w:val="28"/>
          <w:lang w:eastAsia="ru-RU"/>
        </w:rPr>
        <w:t xml:space="preserve">на </w:t>
      </w:r>
      <w:r w:rsidRPr="003E1156">
        <w:rPr>
          <w:rFonts w:ascii="Times New Roman" w:eastAsia="Times New Roman" w:hAnsi="Times New Roman" w:cs="Times New Roman"/>
          <w:sz w:val="28"/>
          <w:szCs w:val="28"/>
          <w:lang w:eastAsia="ru-RU"/>
        </w:rPr>
        <w:t>201</w:t>
      </w:r>
      <w:r w:rsidR="00711E8D" w:rsidRPr="003E1156">
        <w:rPr>
          <w:rFonts w:ascii="Times New Roman" w:eastAsia="Times New Roman" w:hAnsi="Times New Roman" w:cs="Times New Roman"/>
          <w:sz w:val="28"/>
          <w:szCs w:val="28"/>
          <w:lang w:eastAsia="ru-RU"/>
        </w:rPr>
        <w:t>9</w:t>
      </w:r>
      <w:r w:rsidRPr="003E1156">
        <w:rPr>
          <w:rFonts w:ascii="Times New Roman" w:eastAsia="Times New Roman" w:hAnsi="Times New Roman" w:cs="Times New Roman"/>
          <w:sz w:val="28"/>
          <w:szCs w:val="28"/>
          <w:lang w:eastAsia="ru-RU"/>
        </w:rPr>
        <w:t xml:space="preserve"> – 202</w:t>
      </w:r>
      <w:r w:rsidR="00711E8D" w:rsidRPr="003E1156">
        <w:rPr>
          <w:rFonts w:ascii="Times New Roman" w:eastAsia="Times New Roman" w:hAnsi="Times New Roman" w:cs="Times New Roman"/>
          <w:sz w:val="28"/>
          <w:szCs w:val="28"/>
          <w:lang w:eastAsia="ru-RU"/>
        </w:rPr>
        <w:t>1</w:t>
      </w:r>
      <w:r w:rsidRPr="003E1156">
        <w:rPr>
          <w:rFonts w:ascii="Times New Roman" w:eastAsia="Times New Roman" w:hAnsi="Times New Roman" w:cs="Times New Roman"/>
          <w:sz w:val="28"/>
          <w:szCs w:val="28"/>
          <w:lang w:eastAsia="ru-RU"/>
        </w:rPr>
        <w:t xml:space="preserve"> год</w:t>
      </w:r>
      <w:r w:rsidR="005E56A5" w:rsidRPr="003E1156">
        <w:rPr>
          <w:rFonts w:ascii="Times New Roman" w:eastAsia="Times New Roman" w:hAnsi="Times New Roman" w:cs="Times New Roman"/>
          <w:sz w:val="28"/>
          <w:szCs w:val="28"/>
          <w:lang w:eastAsia="ru-RU"/>
        </w:rPr>
        <w:t>ы</w:t>
      </w:r>
      <w:r w:rsidRPr="003E1156">
        <w:rPr>
          <w:rFonts w:ascii="Times New Roman" w:eastAsia="Times New Roman" w:hAnsi="Times New Roman" w:cs="Times New Roman"/>
          <w:sz w:val="28"/>
          <w:szCs w:val="28"/>
          <w:lang w:eastAsia="ru-RU"/>
        </w:rPr>
        <w:t xml:space="preserve"> обусловлен плановым объемо</w:t>
      </w:r>
      <w:r w:rsidR="005E56A5" w:rsidRPr="003E1156">
        <w:rPr>
          <w:rFonts w:ascii="Times New Roman" w:eastAsia="Times New Roman" w:hAnsi="Times New Roman" w:cs="Times New Roman"/>
          <w:sz w:val="28"/>
          <w:szCs w:val="28"/>
          <w:lang w:eastAsia="ru-RU"/>
        </w:rPr>
        <w:t>м</w:t>
      </w:r>
      <w:r w:rsidRPr="003E1156">
        <w:rPr>
          <w:rFonts w:ascii="Times New Roman" w:eastAsia="Times New Roman" w:hAnsi="Times New Roman" w:cs="Times New Roman"/>
          <w:sz w:val="28"/>
          <w:szCs w:val="28"/>
          <w:lang w:eastAsia="ru-RU"/>
        </w:rPr>
        <w:t xml:space="preserve"> вылова рыбы предприятиями района, который определен с учетом выделенных квот, и достигнет 100,</w:t>
      </w:r>
      <w:r w:rsidR="00711E8D" w:rsidRPr="003E1156">
        <w:rPr>
          <w:rFonts w:ascii="Times New Roman" w:eastAsia="Times New Roman" w:hAnsi="Times New Roman" w:cs="Times New Roman"/>
          <w:sz w:val="28"/>
          <w:szCs w:val="28"/>
          <w:lang w:eastAsia="ru-RU"/>
        </w:rPr>
        <w:t>18%</w:t>
      </w:r>
      <w:r w:rsidRPr="003E1156">
        <w:rPr>
          <w:rFonts w:ascii="Times New Roman" w:eastAsia="Times New Roman" w:hAnsi="Times New Roman" w:cs="Times New Roman"/>
          <w:sz w:val="28"/>
          <w:szCs w:val="28"/>
          <w:lang w:eastAsia="ru-RU"/>
        </w:rPr>
        <w:t xml:space="preserve"> до 101,</w:t>
      </w:r>
      <w:r w:rsidR="00711E8D" w:rsidRPr="003E1156">
        <w:rPr>
          <w:rFonts w:ascii="Times New Roman" w:eastAsia="Times New Roman" w:hAnsi="Times New Roman" w:cs="Times New Roman"/>
          <w:sz w:val="28"/>
          <w:szCs w:val="28"/>
          <w:lang w:eastAsia="ru-RU"/>
        </w:rPr>
        <w:t>34</w:t>
      </w:r>
      <w:r w:rsidRPr="003E1156">
        <w:rPr>
          <w:rFonts w:ascii="Times New Roman" w:eastAsia="Times New Roman" w:hAnsi="Times New Roman" w:cs="Times New Roman"/>
          <w:sz w:val="28"/>
          <w:szCs w:val="28"/>
          <w:lang w:eastAsia="ru-RU"/>
        </w:rPr>
        <w:t>%</w:t>
      </w:r>
      <w:r w:rsidR="00711E8D" w:rsidRPr="003E1156">
        <w:rPr>
          <w:rFonts w:ascii="Times New Roman" w:eastAsia="Times New Roman" w:hAnsi="Times New Roman" w:cs="Times New Roman"/>
          <w:sz w:val="28"/>
          <w:szCs w:val="28"/>
          <w:lang w:eastAsia="ru-RU"/>
        </w:rPr>
        <w:t>, или 601,55 тонн</w:t>
      </w:r>
      <w:r w:rsidRPr="003E1156">
        <w:rPr>
          <w:rFonts w:ascii="Times New Roman" w:eastAsia="Times New Roman" w:hAnsi="Times New Roman" w:cs="Times New Roman"/>
          <w:sz w:val="28"/>
          <w:szCs w:val="28"/>
          <w:lang w:eastAsia="ru-RU"/>
        </w:rPr>
        <w:t>.</w:t>
      </w:r>
    </w:p>
    <w:p w:rsidR="00F11885" w:rsidRPr="003E1156" w:rsidRDefault="00F11885" w:rsidP="00711E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56">
        <w:rPr>
          <w:rFonts w:ascii="Times New Roman" w:eastAsia="Times New Roman" w:hAnsi="Times New Roman" w:cs="Times New Roman"/>
          <w:sz w:val="28"/>
          <w:szCs w:val="28"/>
          <w:lang w:eastAsia="ru-RU"/>
        </w:rPr>
        <w:t xml:space="preserve">В отчетном периоде наибольший объем вылова рыбы приходится на предприятия </w:t>
      </w:r>
      <w:r w:rsidR="00711E8D" w:rsidRPr="003E1156">
        <w:rPr>
          <w:rFonts w:ascii="Times New Roman" w:eastAsia="Times New Roman" w:hAnsi="Times New Roman" w:cs="Times New Roman"/>
          <w:sz w:val="28"/>
          <w:szCs w:val="28"/>
          <w:lang w:eastAsia="ru-RU"/>
        </w:rPr>
        <w:t>НРО «</w:t>
      </w:r>
      <w:proofErr w:type="spellStart"/>
      <w:r w:rsidR="00711E8D" w:rsidRPr="003E1156">
        <w:rPr>
          <w:rFonts w:ascii="Times New Roman" w:eastAsia="Times New Roman" w:hAnsi="Times New Roman" w:cs="Times New Roman"/>
          <w:sz w:val="28"/>
          <w:szCs w:val="28"/>
          <w:lang w:eastAsia="ru-RU"/>
        </w:rPr>
        <w:t>Рахтынья</w:t>
      </w:r>
      <w:proofErr w:type="spellEnd"/>
      <w:r w:rsidR="00711E8D" w:rsidRPr="003E1156">
        <w:rPr>
          <w:rFonts w:ascii="Times New Roman" w:eastAsia="Times New Roman" w:hAnsi="Times New Roman" w:cs="Times New Roman"/>
          <w:sz w:val="28"/>
          <w:szCs w:val="28"/>
          <w:lang w:eastAsia="ru-RU"/>
        </w:rPr>
        <w:t xml:space="preserve">» - 46,06% или 310,98 тонн, ОАО «Сибирская рыба» </w:t>
      </w:r>
      <w:r w:rsidR="00711E8D" w:rsidRPr="003E1156">
        <w:rPr>
          <w:rFonts w:ascii="Times New Roman" w:eastAsia="Times New Roman" w:hAnsi="Times New Roman" w:cs="Times New Roman"/>
          <w:sz w:val="28"/>
          <w:szCs w:val="28"/>
          <w:lang w:eastAsia="ru-RU"/>
        </w:rPr>
        <w:lastRenderedPageBreak/>
        <w:t xml:space="preserve">- 22,08 % или 149,10 тонн, </w:t>
      </w:r>
      <w:r w:rsidRPr="003E1156">
        <w:rPr>
          <w:rFonts w:ascii="Times New Roman" w:eastAsia="Times New Roman" w:hAnsi="Times New Roman" w:cs="Times New Roman"/>
          <w:sz w:val="28"/>
          <w:szCs w:val="28"/>
          <w:lang w:eastAsia="ru-RU"/>
        </w:rPr>
        <w:t xml:space="preserve">ООО «Березовская рыболовецкая артель» – </w:t>
      </w:r>
      <w:r w:rsidR="00711E8D" w:rsidRPr="003E1156">
        <w:rPr>
          <w:rFonts w:ascii="Times New Roman" w:eastAsia="Times New Roman" w:hAnsi="Times New Roman" w:cs="Times New Roman"/>
          <w:sz w:val="28"/>
          <w:szCs w:val="28"/>
          <w:lang w:eastAsia="ru-RU"/>
        </w:rPr>
        <w:t>14,05</w:t>
      </w:r>
      <w:r w:rsidRPr="003E1156">
        <w:rPr>
          <w:rFonts w:ascii="Times New Roman" w:eastAsia="Times New Roman" w:hAnsi="Times New Roman" w:cs="Times New Roman"/>
          <w:sz w:val="28"/>
          <w:szCs w:val="28"/>
          <w:lang w:eastAsia="ru-RU"/>
        </w:rPr>
        <w:t xml:space="preserve"> % или </w:t>
      </w:r>
      <w:r w:rsidR="00711E8D" w:rsidRPr="003E1156">
        <w:rPr>
          <w:rFonts w:ascii="Times New Roman" w:eastAsia="Times New Roman" w:hAnsi="Times New Roman" w:cs="Times New Roman"/>
          <w:sz w:val="28"/>
          <w:szCs w:val="28"/>
          <w:lang w:eastAsia="ru-RU"/>
        </w:rPr>
        <w:t xml:space="preserve">94,87 </w:t>
      </w:r>
      <w:r w:rsidRPr="003E1156">
        <w:rPr>
          <w:rFonts w:ascii="Times New Roman" w:eastAsia="Times New Roman" w:hAnsi="Times New Roman" w:cs="Times New Roman"/>
          <w:sz w:val="28"/>
          <w:szCs w:val="28"/>
          <w:lang w:eastAsia="ru-RU"/>
        </w:rPr>
        <w:t>тонн</w:t>
      </w:r>
      <w:r w:rsidR="00711E8D" w:rsidRPr="003E1156">
        <w:rPr>
          <w:rFonts w:ascii="Times New Roman" w:eastAsia="Times New Roman" w:hAnsi="Times New Roman" w:cs="Times New Roman"/>
          <w:sz w:val="28"/>
          <w:szCs w:val="28"/>
          <w:lang w:eastAsia="ru-RU"/>
        </w:rPr>
        <w:t>.</w:t>
      </w:r>
    </w:p>
    <w:p w:rsidR="00F11885" w:rsidRPr="003E1156" w:rsidRDefault="00F11885" w:rsidP="00F11885">
      <w:pPr>
        <w:spacing w:after="0" w:line="240" w:lineRule="auto"/>
        <w:ind w:right="-81" w:firstLine="709"/>
        <w:jc w:val="both"/>
        <w:rPr>
          <w:rFonts w:ascii="Times New Roman" w:eastAsia="Times New Roman" w:hAnsi="Times New Roman" w:cs="Times New Roman"/>
          <w:bCs/>
          <w:iCs/>
          <w:sz w:val="28"/>
          <w:szCs w:val="28"/>
          <w:lang w:eastAsia="ru-RU"/>
        </w:rPr>
      </w:pPr>
      <w:r w:rsidRPr="003E1156">
        <w:rPr>
          <w:rFonts w:ascii="Times New Roman" w:eastAsia="Times New Roman" w:hAnsi="Times New Roman" w:cs="Times New Roman"/>
          <w:sz w:val="28"/>
          <w:szCs w:val="28"/>
          <w:lang w:eastAsia="ru-RU"/>
        </w:rPr>
        <w:t xml:space="preserve">Главными проблемами рыбодобывающей отрасли является постоянное снижение квот на вылов водных биологических ресурсов, высокая стоимость транспортировки рыбной продукции снижает ее конкурентоспособность на внешних рынках. </w:t>
      </w:r>
      <w:r w:rsidRPr="003E1156">
        <w:rPr>
          <w:rFonts w:ascii="Times New Roman" w:eastAsia="Times New Roman" w:hAnsi="Times New Roman" w:cs="Times New Roman"/>
          <w:bCs/>
          <w:iCs/>
          <w:sz w:val="28"/>
          <w:szCs w:val="28"/>
          <w:lang w:eastAsia="ru-RU"/>
        </w:rPr>
        <w:t>Однако географическое расположение территории определяет высокий рыбопромысловый потенциал территории.</w:t>
      </w:r>
    </w:p>
    <w:p w:rsidR="00EE2377" w:rsidRPr="00E54873" w:rsidRDefault="00EE2377" w:rsidP="00EE23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56">
        <w:rPr>
          <w:rFonts w:ascii="Times New Roman" w:eastAsia="Times New Roman" w:hAnsi="Times New Roman" w:cs="Times New Roman"/>
          <w:sz w:val="28"/>
          <w:szCs w:val="28"/>
          <w:lang w:eastAsia="ru-RU"/>
        </w:rPr>
        <w:t>2.1.2.производство хлеба и хлебобулочных изделий. Выпуск хлебной продукции на территории Березовского района осуществляют 1</w:t>
      </w:r>
      <w:r w:rsidR="005B3EEE" w:rsidRPr="003E1156">
        <w:rPr>
          <w:rFonts w:ascii="Times New Roman" w:eastAsia="Times New Roman" w:hAnsi="Times New Roman" w:cs="Times New Roman"/>
          <w:sz w:val="28"/>
          <w:szCs w:val="28"/>
          <w:lang w:eastAsia="ru-RU"/>
        </w:rPr>
        <w:t>4</w:t>
      </w:r>
      <w:r w:rsidRPr="003E1156">
        <w:rPr>
          <w:rFonts w:ascii="Times New Roman" w:eastAsia="Times New Roman" w:hAnsi="Times New Roman" w:cs="Times New Roman"/>
          <w:sz w:val="28"/>
          <w:szCs w:val="28"/>
          <w:lang w:eastAsia="ru-RU"/>
        </w:rPr>
        <w:t xml:space="preserve"> производителей</w:t>
      </w:r>
      <w:r w:rsidR="005B3EEE" w:rsidRPr="003E1156">
        <w:rPr>
          <w:rFonts w:ascii="Times New Roman" w:eastAsia="Times New Roman" w:hAnsi="Times New Roman" w:cs="Times New Roman"/>
          <w:sz w:val="28"/>
          <w:szCs w:val="28"/>
          <w:lang w:eastAsia="ru-RU"/>
        </w:rPr>
        <w:t xml:space="preserve"> (19 пекарен)</w:t>
      </w:r>
      <w:r w:rsidRPr="003E1156">
        <w:rPr>
          <w:rFonts w:ascii="Times New Roman" w:eastAsia="Times New Roman" w:hAnsi="Times New Roman" w:cs="Times New Roman"/>
          <w:sz w:val="28"/>
          <w:szCs w:val="28"/>
          <w:lang w:eastAsia="ru-RU"/>
        </w:rPr>
        <w:t xml:space="preserve">. </w:t>
      </w:r>
      <w:r w:rsidR="005B3EEE" w:rsidRPr="003E1156">
        <w:rPr>
          <w:rFonts w:ascii="Times New Roman" w:hAnsi="Times New Roman" w:cs="Times New Roman"/>
          <w:sz w:val="28"/>
          <w:szCs w:val="28"/>
        </w:rPr>
        <w:t xml:space="preserve">В 2017 году </w:t>
      </w:r>
      <w:proofErr w:type="gramStart"/>
      <w:r w:rsidR="005B3EEE" w:rsidRPr="003E1156">
        <w:rPr>
          <w:rFonts w:ascii="Times New Roman" w:hAnsi="Times New Roman" w:cs="Times New Roman"/>
          <w:sz w:val="28"/>
          <w:szCs w:val="28"/>
        </w:rPr>
        <w:t>введена</w:t>
      </w:r>
      <w:proofErr w:type="gramEnd"/>
      <w:r w:rsidR="005B3EEE" w:rsidRPr="003E1156">
        <w:rPr>
          <w:rFonts w:ascii="Times New Roman" w:hAnsi="Times New Roman" w:cs="Times New Roman"/>
          <w:sz w:val="28"/>
          <w:szCs w:val="28"/>
        </w:rPr>
        <w:t xml:space="preserve"> в эксплуатацию новая мини-пекарня индивидуальным предпринимателем </w:t>
      </w:r>
      <w:proofErr w:type="spellStart"/>
      <w:r w:rsidR="005B3EEE" w:rsidRPr="003E1156">
        <w:rPr>
          <w:rFonts w:ascii="Times New Roman" w:hAnsi="Times New Roman" w:cs="Times New Roman"/>
          <w:sz w:val="28"/>
          <w:szCs w:val="28"/>
        </w:rPr>
        <w:t>Маммаевым</w:t>
      </w:r>
      <w:proofErr w:type="spellEnd"/>
      <w:r w:rsidR="005B3EEE" w:rsidRPr="003E1156">
        <w:rPr>
          <w:rFonts w:ascii="Times New Roman" w:hAnsi="Times New Roman" w:cs="Times New Roman"/>
          <w:sz w:val="28"/>
          <w:szCs w:val="28"/>
        </w:rPr>
        <w:t xml:space="preserve"> М.А.</w:t>
      </w:r>
    </w:p>
    <w:p w:rsidR="00EE2377" w:rsidRPr="003E1156" w:rsidRDefault="00EE2377" w:rsidP="00EE2377">
      <w:pPr>
        <w:spacing w:after="0" w:line="240" w:lineRule="auto"/>
        <w:ind w:firstLine="709"/>
        <w:jc w:val="both"/>
        <w:rPr>
          <w:rFonts w:ascii="Times New Roman" w:eastAsia="Times New Roman" w:hAnsi="Times New Roman" w:cs="Times New Roman"/>
          <w:sz w:val="28"/>
          <w:szCs w:val="28"/>
          <w:lang w:eastAsia="ru-RU"/>
        </w:rPr>
      </w:pPr>
      <w:r w:rsidRPr="003E1156">
        <w:rPr>
          <w:rFonts w:ascii="Times New Roman" w:eastAsia="Times New Roman" w:hAnsi="Times New Roman" w:cs="Times New Roman"/>
          <w:sz w:val="28"/>
          <w:szCs w:val="28"/>
          <w:lang w:eastAsia="ru-RU"/>
        </w:rPr>
        <w:t>К категории крупных и средних относится только две из них – Березовское поселковое потребительское общество и ДООО «Хлеб». По оценке 201</w:t>
      </w:r>
      <w:r w:rsidR="005B3EEE" w:rsidRPr="003E1156">
        <w:rPr>
          <w:rFonts w:ascii="Times New Roman" w:eastAsia="Times New Roman" w:hAnsi="Times New Roman" w:cs="Times New Roman"/>
          <w:sz w:val="28"/>
          <w:szCs w:val="28"/>
          <w:lang w:eastAsia="ru-RU"/>
        </w:rPr>
        <w:t>8</w:t>
      </w:r>
      <w:r w:rsidRPr="003E1156">
        <w:rPr>
          <w:rFonts w:ascii="Times New Roman" w:eastAsia="Times New Roman" w:hAnsi="Times New Roman" w:cs="Times New Roman"/>
          <w:sz w:val="28"/>
          <w:szCs w:val="28"/>
          <w:lang w:eastAsia="ru-RU"/>
        </w:rPr>
        <w:t xml:space="preserve"> года общий объем выпуска хлеба и хлебобулочных изделий по району </w:t>
      </w:r>
      <w:r w:rsidR="00652D1F" w:rsidRPr="003E1156">
        <w:rPr>
          <w:rFonts w:ascii="Times New Roman" w:eastAsia="Times New Roman" w:hAnsi="Times New Roman" w:cs="Times New Roman"/>
          <w:sz w:val="28"/>
          <w:szCs w:val="28"/>
          <w:lang w:eastAsia="ru-RU"/>
        </w:rPr>
        <w:t xml:space="preserve">сохранится на уровне прошлого 2017 года, </w:t>
      </w:r>
      <w:r w:rsidRPr="003E1156">
        <w:rPr>
          <w:rFonts w:ascii="Times New Roman" w:eastAsia="Times New Roman" w:hAnsi="Times New Roman" w:cs="Times New Roman"/>
          <w:sz w:val="28"/>
          <w:szCs w:val="28"/>
          <w:lang w:eastAsia="ru-RU"/>
        </w:rPr>
        <w:t xml:space="preserve">и составит </w:t>
      </w:r>
      <w:r w:rsidR="00652D1F" w:rsidRPr="003E1156">
        <w:rPr>
          <w:rFonts w:ascii="Times New Roman" w:eastAsia="Times New Roman" w:hAnsi="Times New Roman" w:cs="Times New Roman"/>
          <w:sz w:val="28"/>
          <w:szCs w:val="28"/>
          <w:lang w:eastAsia="ru-RU"/>
        </w:rPr>
        <w:t>930,76</w:t>
      </w:r>
      <w:r w:rsidRPr="003E1156">
        <w:rPr>
          <w:rFonts w:ascii="Times New Roman" w:eastAsia="Times New Roman" w:hAnsi="Times New Roman" w:cs="Times New Roman"/>
          <w:sz w:val="28"/>
          <w:szCs w:val="28"/>
          <w:lang w:eastAsia="ru-RU"/>
        </w:rPr>
        <w:t xml:space="preserve"> тонн.</w:t>
      </w:r>
    </w:p>
    <w:p w:rsidR="00EE2377" w:rsidRPr="003E1156" w:rsidRDefault="00EE2377" w:rsidP="00EE2377">
      <w:pPr>
        <w:spacing w:after="0" w:line="240" w:lineRule="auto"/>
        <w:ind w:firstLine="709"/>
        <w:jc w:val="both"/>
        <w:rPr>
          <w:rFonts w:ascii="Times New Roman" w:eastAsia="Times New Roman" w:hAnsi="Times New Roman" w:cs="Times New Roman"/>
          <w:sz w:val="28"/>
          <w:szCs w:val="28"/>
          <w:lang w:eastAsia="ru-RU"/>
        </w:rPr>
      </w:pPr>
      <w:r w:rsidRPr="003E1156">
        <w:rPr>
          <w:rFonts w:ascii="Times New Roman" w:eastAsia="Times New Roman" w:hAnsi="Times New Roman" w:cs="Times New Roman"/>
          <w:sz w:val="28"/>
          <w:szCs w:val="28"/>
          <w:lang w:eastAsia="ru-RU"/>
        </w:rPr>
        <w:t xml:space="preserve">Увеличение объемов прогнозного периода незначительно, лишь на 0,08% или до </w:t>
      </w:r>
      <w:r w:rsidR="00652D1F" w:rsidRPr="003E1156">
        <w:rPr>
          <w:rFonts w:ascii="Times New Roman" w:eastAsia="Times New Roman" w:hAnsi="Times New Roman" w:cs="Times New Roman"/>
          <w:sz w:val="28"/>
          <w:szCs w:val="28"/>
          <w:lang w:eastAsia="ru-RU"/>
        </w:rPr>
        <w:t>932,13</w:t>
      </w:r>
      <w:r w:rsidRPr="003E1156">
        <w:rPr>
          <w:rFonts w:ascii="Times New Roman" w:eastAsia="Times New Roman" w:hAnsi="Times New Roman" w:cs="Times New Roman"/>
          <w:sz w:val="28"/>
          <w:szCs w:val="28"/>
          <w:lang w:eastAsia="ru-RU"/>
        </w:rPr>
        <w:t xml:space="preserve"> тонн к 202</w:t>
      </w:r>
      <w:r w:rsidR="00652D1F" w:rsidRPr="003E1156">
        <w:rPr>
          <w:rFonts w:ascii="Times New Roman" w:eastAsia="Times New Roman" w:hAnsi="Times New Roman" w:cs="Times New Roman"/>
          <w:sz w:val="28"/>
          <w:szCs w:val="28"/>
          <w:lang w:eastAsia="ru-RU"/>
        </w:rPr>
        <w:t>1</w:t>
      </w:r>
      <w:r w:rsidRPr="003E1156">
        <w:rPr>
          <w:rFonts w:ascii="Times New Roman" w:eastAsia="Times New Roman" w:hAnsi="Times New Roman" w:cs="Times New Roman"/>
          <w:sz w:val="28"/>
          <w:szCs w:val="28"/>
          <w:lang w:eastAsia="ru-RU"/>
        </w:rPr>
        <w:t xml:space="preserve"> году. Сдерживающими факторами развития данного вида производства, являются сложная транспортная схема доставки и рост стоимости сырья, а также завоз широкого ассортимента хлеба и хлебобулочной продукции с других территорий.</w:t>
      </w:r>
    </w:p>
    <w:p w:rsidR="00BF26FA" w:rsidRPr="00E54873" w:rsidRDefault="00652D1F" w:rsidP="00652D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56">
        <w:rPr>
          <w:rFonts w:ascii="Times New Roman" w:eastAsia="Times New Roman" w:hAnsi="Times New Roman" w:cs="Times New Roman"/>
          <w:sz w:val="28"/>
          <w:szCs w:val="28"/>
          <w:lang w:eastAsia="ru-RU"/>
        </w:rPr>
        <w:t>2.2.</w:t>
      </w:r>
      <w:r w:rsidR="00BF26FA" w:rsidRPr="003E1156">
        <w:rPr>
          <w:rFonts w:ascii="Times New Roman" w:eastAsia="Times New Roman" w:hAnsi="Times New Roman" w:cs="Times New Roman"/>
          <w:sz w:val="28"/>
          <w:szCs w:val="28"/>
          <w:lang w:eastAsia="ru-RU"/>
        </w:rPr>
        <w:t xml:space="preserve"> Производство изделий из кожи представлено производством обуви из меха оленя. Снижение ожидаемого вы</w:t>
      </w:r>
      <w:r w:rsidRPr="003E1156">
        <w:rPr>
          <w:rFonts w:ascii="Times New Roman" w:eastAsia="Times New Roman" w:hAnsi="Times New Roman" w:cs="Times New Roman"/>
          <w:sz w:val="28"/>
          <w:szCs w:val="28"/>
          <w:lang w:eastAsia="ru-RU"/>
        </w:rPr>
        <w:t>пуска обуви в 2018</w:t>
      </w:r>
      <w:r w:rsidR="00BF26FA" w:rsidRPr="003E1156">
        <w:rPr>
          <w:rFonts w:ascii="Times New Roman" w:eastAsia="Times New Roman" w:hAnsi="Times New Roman" w:cs="Times New Roman"/>
          <w:sz w:val="28"/>
          <w:szCs w:val="28"/>
          <w:lang w:eastAsia="ru-RU"/>
        </w:rPr>
        <w:t xml:space="preserve"> году до </w:t>
      </w:r>
      <w:r w:rsidRPr="003E1156">
        <w:rPr>
          <w:rFonts w:ascii="Times New Roman" w:eastAsia="Times New Roman" w:hAnsi="Times New Roman" w:cs="Times New Roman"/>
          <w:sz w:val="28"/>
          <w:szCs w:val="28"/>
          <w:lang w:eastAsia="ru-RU"/>
        </w:rPr>
        <w:t>45</w:t>
      </w:r>
      <w:r w:rsidR="00BF26FA" w:rsidRPr="003E1156">
        <w:rPr>
          <w:rFonts w:ascii="Times New Roman" w:eastAsia="Times New Roman" w:hAnsi="Times New Roman" w:cs="Times New Roman"/>
          <w:sz w:val="28"/>
          <w:szCs w:val="28"/>
          <w:lang w:eastAsia="ru-RU"/>
        </w:rPr>
        <w:t xml:space="preserve"> единиц обусловлено наличием нереализованного остатка готовой продукции </w:t>
      </w:r>
      <w:r w:rsidRPr="003E1156">
        <w:rPr>
          <w:rFonts w:ascii="Times New Roman" w:eastAsia="Times New Roman" w:hAnsi="Times New Roman" w:cs="Times New Roman"/>
          <w:sz w:val="28"/>
          <w:szCs w:val="28"/>
          <w:lang w:eastAsia="ru-RU"/>
        </w:rPr>
        <w:t>прошлых лет</w:t>
      </w:r>
      <w:r w:rsidR="00BF26FA" w:rsidRPr="003E1156">
        <w:rPr>
          <w:rFonts w:ascii="Times New Roman" w:eastAsia="Times New Roman" w:hAnsi="Times New Roman" w:cs="Times New Roman"/>
          <w:sz w:val="28"/>
          <w:szCs w:val="28"/>
          <w:lang w:eastAsia="ru-RU"/>
        </w:rPr>
        <w:t>. Объем прогнозного периода к 202</w:t>
      </w:r>
      <w:r w:rsidRPr="003E1156">
        <w:rPr>
          <w:rFonts w:ascii="Times New Roman" w:eastAsia="Times New Roman" w:hAnsi="Times New Roman" w:cs="Times New Roman"/>
          <w:sz w:val="28"/>
          <w:szCs w:val="28"/>
          <w:lang w:eastAsia="ru-RU"/>
        </w:rPr>
        <w:t>1</w:t>
      </w:r>
      <w:r w:rsidR="00BF26FA" w:rsidRPr="003E1156">
        <w:rPr>
          <w:rFonts w:ascii="Times New Roman" w:eastAsia="Times New Roman" w:hAnsi="Times New Roman" w:cs="Times New Roman"/>
          <w:sz w:val="28"/>
          <w:szCs w:val="28"/>
          <w:lang w:eastAsia="ru-RU"/>
        </w:rPr>
        <w:t xml:space="preserve"> году в натуральном выражении составит </w:t>
      </w:r>
      <w:r w:rsidRPr="003E1156">
        <w:rPr>
          <w:rFonts w:ascii="Times New Roman" w:eastAsia="Times New Roman" w:hAnsi="Times New Roman" w:cs="Times New Roman"/>
          <w:sz w:val="28"/>
          <w:szCs w:val="28"/>
          <w:lang w:eastAsia="ru-RU"/>
        </w:rPr>
        <w:t>6</w:t>
      </w:r>
      <w:r w:rsidR="00BF26FA" w:rsidRPr="003E1156">
        <w:rPr>
          <w:rFonts w:ascii="Times New Roman" w:eastAsia="Times New Roman" w:hAnsi="Times New Roman" w:cs="Times New Roman"/>
          <w:sz w:val="28"/>
          <w:szCs w:val="28"/>
          <w:lang w:eastAsia="ru-RU"/>
        </w:rPr>
        <w:t xml:space="preserve">8 пар. Единственным предприятием, осуществляющим пошив обуви (из меха оленя), является </w:t>
      </w:r>
      <w:r w:rsidR="00BF26FA" w:rsidRPr="003E1156">
        <w:rPr>
          <w:rFonts w:ascii="Times New Roman" w:hAnsi="Times New Roman" w:cs="Times New Roman"/>
          <w:sz w:val="28"/>
          <w:szCs w:val="28"/>
        </w:rPr>
        <w:t>АО «</w:t>
      </w:r>
      <w:proofErr w:type="spellStart"/>
      <w:r w:rsidR="00BF26FA" w:rsidRPr="003E1156">
        <w:rPr>
          <w:rFonts w:ascii="Times New Roman" w:hAnsi="Times New Roman" w:cs="Times New Roman"/>
          <w:sz w:val="28"/>
          <w:szCs w:val="28"/>
        </w:rPr>
        <w:t>Саранпаульская</w:t>
      </w:r>
      <w:proofErr w:type="spellEnd"/>
      <w:r w:rsidR="00BF26FA" w:rsidRPr="003E1156">
        <w:rPr>
          <w:rFonts w:ascii="Times New Roman" w:hAnsi="Times New Roman" w:cs="Times New Roman"/>
          <w:sz w:val="28"/>
          <w:szCs w:val="28"/>
        </w:rPr>
        <w:t xml:space="preserve"> оленеводческая компания»</w:t>
      </w:r>
      <w:r w:rsidRPr="003E1156">
        <w:rPr>
          <w:rFonts w:ascii="Times New Roman" w:eastAsia="Times New Roman" w:hAnsi="Times New Roman" w:cs="Times New Roman"/>
          <w:sz w:val="28"/>
          <w:szCs w:val="28"/>
          <w:lang w:eastAsia="ru-RU"/>
        </w:rPr>
        <w:t>.</w:t>
      </w:r>
      <w:r w:rsidR="00BF26FA" w:rsidRPr="00E54873">
        <w:rPr>
          <w:rFonts w:ascii="Times New Roman" w:eastAsia="Times New Roman" w:hAnsi="Times New Roman" w:cs="Times New Roman"/>
          <w:sz w:val="28"/>
          <w:szCs w:val="28"/>
          <w:lang w:eastAsia="ru-RU"/>
        </w:rPr>
        <w:t xml:space="preserve"> </w:t>
      </w:r>
    </w:p>
    <w:p w:rsidR="00BF26FA" w:rsidRPr="003E1156" w:rsidRDefault="00BF26FA" w:rsidP="00BF26FA">
      <w:pPr>
        <w:spacing w:after="0" w:line="240" w:lineRule="auto"/>
        <w:ind w:firstLine="709"/>
        <w:jc w:val="both"/>
        <w:rPr>
          <w:rFonts w:ascii="Times New Roman" w:eastAsia="Times New Roman" w:hAnsi="Times New Roman" w:cs="Times New Roman"/>
          <w:color w:val="000000"/>
          <w:sz w:val="28"/>
          <w:szCs w:val="28"/>
          <w:lang w:eastAsia="ru-RU"/>
        </w:rPr>
      </w:pPr>
      <w:r w:rsidRPr="003E1156">
        <w:rPr>
          <w:rFonts w:ascii="Times New Roman" w:eastAsia="Times New Roman" w:hAnsi="Times New Roman" w:cs="Times New Roman"/>
          <w:sz w:val="28"/>
          <w:szCs w:val="28"/>
          <w:lang w:eastAsia="ru-RU"/>
        </w:rPr>
        <w:t xml:space="preserve">2.3. Издательская и полиграфическая деятельность на территории района осуществляется </w:t>
      </w:r>
      <w:r w:rsidRPr="003E1156">
        <w:rPr>
          <w:rFonts w:ascii="Times New Roman" w:eastAsia="Times New Roman" w:hAnsi="Times New Roman" w:cs="Times New Roman"/>
          <w:color w:val="000000"/>
          <w:sz w:val="28"/>
          <w:szCs w:val="28"/>
          <w:lang w:eastAsia="ru-RU"/>
        </w:rPr>
        <w:t xml:space="preserve">ОАО «Березовская типография», которая  печатает  газеты и бланочную продукцию. Объем производства напрямую зависит от потребительского спроса. Прогноз выпуска газет увеличится до </w:t>
      </w:r>
      <w:r w:rsidR="00652D1F" w:rsidRPr="003E1156">
        <w:rPr>
          <w:rFonts w:ascii="Times New Roman" w:eastAsia="Times New Roman" w:hAnsi="Times New Roman" w:cs="Times New Roman"/>
          <w:color w:val="000000"/>
          <w:sz w:val="28"/>
          <w:szCs w:val="28"/>
          <w:lang w:eastAsia="ru-RU"/>
        </w:rPr>
        <w:t>313</w:t>
      </w:r>
      <w:r w:rsidRPr="003E1156">
        <w:rPr>
          <w:rFonts w:ascii="Times New Roman" w:eastAsia="Times New Roman" w:hAnsi="Times New Roman" w:cs="Times New Roman"/>
          <w:color w:val="000000"/>
          <w:sz w:val="28"/>
          <w:szCs w:val="28"/>
          <w:lang w:eastAsia="ru-RU"/>
        </w:rPr>
        <w:t xml:space="preserve"> тысяч </w:t>
      </w:r>
      <w:r w:rsidR="00652D1F" w:rsidRPr="003E1156">
        <w:rPr>
          <w:rFonts w:ascii="Times New Roman" w:eastAsia="Times New Roman" w:hAnsi="Times New Roman" w:cs="Times New Roman"/>
          <w:color w:val="000000"/>
          <w:sz w:val="28"/>
          <w:szCs w:val="28"/>
          <w:lang w:eastAsia="ru-RU"/>
        </w:rPr>
        <w:t>условных листов</w:t>
      </w:r>
      <w:r w:rsidRPr="003E1156">
        <w:rPr>
          <w:rFonts w:ascii="Times New Roman" w:eastAsia="Times New Roman" w:hAnsi="Times New Roman" w:cs="Times New Roman"/>
          <w:color w:val="000000"/>
          <w:sz w:val="28"/>
          <w:szCs w:val="28"/>
          <w:lang w:eastAsia="ru-RU"/>
        </w:rPr>
        <w:t xml:space="preserve"> в 201</w:t>
      </w:r>
      <w:r w:rsidR="00652D1F" w:rsidRPr="003E1156">
        <w:rPr>
          <w:rFonts w:ascii="Times New Roman" w:eastAsia="Times New Roman" w:hAnsi="Times New Roman" w:cs="Times New Roman"/>
          <w:color w:val="000000"/>
          <w:sz w:val="28"/>
          <w:szCs w:val="28"/>
          <w:lang w:eastAsia="ru-RU"/>
        </w:rPr>
        <w:t>9</w:t>
      </w:r>
      <w:r w:rsidRPr="003E1156">
        <w:rPr>
          <w:rFonts w:ascii="Times New Roman" w:eastAsia="Times New Roman" w:hAnsi="Times New Roman" w:cs="Times New Roman"/>
          <w:color w:val="000000"/>
          <w:sz w:val="28"/>
          <w:szCs w:val="28"/>
          <w:lang w:eastAsia="ru-RU"/>
        </w:rPr>
        <w:t xml:space="preserve"> году, и к 202</w:t>
      </w:r>
      <w:r w:rsidR="00652D1F" w:rsidRPr="003E1156">
        <w:rPr>
          <w:rFonts w:ascii="Times New Roman" w:eastAsia="Times New Roman" w:hAnsi="Times New Roman" w:cs="Times New Roman"/>
          <w:color w:val="000000"/>
          <w:sz w:val="28"/>
          <w:szCs w:val="28"/>
          <w:lang w:eastAsia="ru-RU"/>
        </w:rPr>
        <w:t>1</w:t>
      </w:r>
      <w:r w:rsidRPr="003E1156">
        <w:rPr>
          <w:rFonts w:ascii="Times New Roman" w:eastAsia="Times New Roman" w:hAnsi="Times New Roman" w:cs="Times New Roman"/>
          <w:color w:val="000000"/>
          <w:sz w:val="28"/>
          <w:szCs w:val="28"/>
          <w:lang w:eastAsia="ru-RU"/>
        </w:rPr>
        <w:t xml:space="preserve"> году достигнет </w:t>
      </w:r>
      <w:r w:rsidR="00652D1F" w:rsidRPr="003E1156">
        <w:rPr>
          <w:rFonts w:ascii="Times New Roman" w:eastAsia="Times New Roman" w:hAnsi="Times New Roman" w:cs="Times New Roman"/>
          <w:color w:val="000000"/>
          <w:sz w:val="28"/>
          <w:szCs w:val="28"/>
          <w:lang w:eastAsia="ru-RU"/>
        </w:rPr>
        <w:t>326</w:t>
      </w:r>
      <w:r w:rsidRPr="003E1156">
        <w:rPr>
          <w:rFonts w:ascii="Times New Roman" w:eastAsia="Times New Roman" w:hAnsi="Times New Roman" w:cs="Times New Roman"/>
          <w:color w:val="000000"/>
          <w:sz w:val="28"/>
          <w:szCs w:val="28"/>
          <w:lang w:eastAsia="ru-RU"/>
        </w:rPr>
        <w:t xml:space="preserve"> тыс. </w:t>
      </w:r>
      <w:r w:rsidR="00652D1F" w:rsidRPr="003E1156">
        <w:rPr>
          <w:rFonts w:ascii="Times New Roman" w:eastAsia="Times New Roman" w:hAnsi="Times New Roman" w:cs="Times New Roman"/>
          <w:color w:val="000000"/>
          <w:sz w:val="28"/>
          <w:szCs w:val="28"/>
          <w:lang w:eastAsia="ru-RU"/>
        </w:rPr>
        <w:t>условных листов.</w:t>
      </w:r>
    </w:p>
    <w:p w:rsidR="00CB4C2D" w:rsidRPr="003E1156" w:rsidRDefault="00C22CB8" w:rsidP="00CB4C2D">
      <w:pPr>
        <w:spacing w:after="0" w:line="240" w:lineRule="auto"/>
        <w:ind w:firstLine="709"/>
        <w:jc w:val="both"/>
        <w:rPr>
          <w:rFonts w:ascii="Times New Roman" w:eastAsia="Times New Roman" w:hAnsi="Times New Roman" w:cs="Times New Roman"/>
          <w:sz w:val="28"/>
          <w:szCs w:val="28"/>
          <w:lang w:eastAsia="ru-RU"/>
        </w:rPr>
      </w:pPr>
      <w:r w:rsidRPr="003E1156">
        <w:rPr>
          <w:rFonts w:ascii="Times New Roman" w:eastAsia="Times New Roman" w:hAnsi="Times New Roman" w:cs="Times New Roman"/>
          <w:sz w:val="28"/>
          <w:szCs w:val="28"/>
          <w:lang w:eastAsia="ru-RU"/>
        </w:rPr>
        <w:t>3.П</w:t>
      </w:r>
      <w:r w:rsidR="00BF26FA" w:rsidRPr="003E1156">
        <w:rPr>
          <w:rFonts w:ascii="Times New Roman" w:eastAsia="Times New Roman" w:hAnsi="Times New Roman" w:cs="Times New Roman"/>
          <w:sz w:val="28"/>
          <w:szCs w:val="28"/>
          <w:lang w:eastAsia="ru-RU"/>
        </w:rPr>
        <w:t>роизводство и распределение электроэнергии, газа и воды</w:t>
      </w:r>
      <w:r w:rsidR="003E1156" w:rsidRPr="003E1156">
        <w:rPr>
          <w:rFonts w:ascii="Times New Roman" w:eastAsia="Times New Roman" w:hAnsi="Times New Roman" w:cs="Times New Roman"/>
          <w:sz w:val="28"/>
          <w:szCs w:val="28"/>
          <w:lang w:eastAsia="ru-RU"/>
        </w:rPr>
        <w:t>. В</w:t>
      </w:r>
      <w:r w:rsidR="00CB4C2D" w:rsidRPr="003E1156">
        <w:rPr>
          <w:rFonts w:ascii="Times New Roman" w:eastAsia="Times New Roman" w:hAnsi="Times New Roman" w:cs="Times New Roman"/>
          <w:sz w:val="28"/>
          <w:szCs w:val="28"/>
          <w:lang w:eastAsia="ru-RU"/>
        </w:rPr>
        <w:t xml:space="preserve"> связи с применением ОКВЭД-2 данный сектор претерпел изменения, и учитывается в разрезе двух видов деятельности:</w:t>
      </w:r>
    </w:p>
    <w:p w:rsidR="00CB4C2D" w:rsidRPr="00BE6CA7" w:rsidRDefault="00CB4C2D" w:rsidP="00CB4C2D">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3E1156">
        <w:rPr>
          <w:rFonts w:ascii="Times New Roman" w:eastAsia="Times New Roman" w:hAnsi="Times New Roman" w:cs="Times New Roman"/>
          <w:sz w:val="28"/>
          <w:szCs w:val="28"/>
          <w:lang w:eastAsia="ru-RU"/>
        </w:rPr>
        <w:t>3.1.</w:t>
      </w:r>
      <w:r w:rsidRPr="003E1156">
        <w:rPr>
          <w:rFonts w:ascii="Times New Roman" w:eastAsia="Times New Roman" w:hAnsi="Times New Roman" w:cs="Times New Roman"/>
          <w:bCs/>
          <w:sz w:val="28"/>
          <w:szCs w:val="28"/>
          <w:lang w:eastAsia="ru-RU"/>
        </w:rPr>
        <w:t xml:space="preserve">обеспечение электрической энергией, газом, паром и кондиционирование воздуха, доля </w:t>
      </w:r>
      <w:r w:rsidRPr="003E1156">
        <w:rPr>
          <w:rFonts w:ascii="Times New Roman" w:eastAsia="Times New Roman" w:hAnsi="Times New Roman" w:cs="Times New Roman"/>
          <w:sz w:val="28"/>
          <w:szCs w:val="28"/>
          <w:lang w:eastAsia="ru-RU"/>
        </w:rPr>
        <w:t xml:space="preserve">данного сектора в общем объеме отгруженной промышленной продукции (сумма видов экономической деятельности "BCDE") не </w:t>
      </w:r>
      <w:r w:rsidRPr="00BE6CA7">
        <w:rPr>
          <w:rFonts w:ascii="Times New Roman" w:eastAsia="Times New Roman" w:hAnsi="Times New Roman" w:cs="Times New Roman"/>
          <w:sz w:val="28"/>
          <w:szCs w:val="28"/>
          <w:lang w:eastAsia="ru-RU"/>
        </w:rPr>
        <w:t>превышает 20%.</w:t>
      </w:r>
    </w:p>
    <w:p w:rsidR="00CB4C2D" w:rsidRPr="00BE6CA7" w:rsidRDefault="00CB4C2D" w:rsidP="00CB4C2D">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BE6CA7">
        <w:rPr>
          <w:rFonts w:ascii="Times New Roman" w:eastAsia="Times New Roman" w:hAnsi="Times New Roman" w:cs="Times New Roman"/>
          <w:sz w:val="28"/>
          <w:szCs w:val="28"/>
          <w:lang w:eastAsia="ru-RU"/>
        </w:rPr>
        <w:t>В 2017 году наблюдается спад объемов производства до 31,41% в связи с:</w:t>
      </w:r>
    </w:p>
    <w:p w:rsidR="00CB4C2D" w:rsidRPr="00BE6CA7" w:rsidRDefault="00CB4C2D" w:rsidP="00CB4C2D">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BE6CA7">
        <w:rPr>
          <w:rFonts w:ascii="Times New Roman" w:eastAsia="Times New Roman" w:hAnsi="Times New Roman" w:cs="Times New Roman"/>
          <w:sz w:val="28"/>
          <w:szCs w:val="28"/>
          <w:lang w:eastAsia="ru-RU"/>
        </w:rPr>
        <w:t xml:space="preserve">- реорганизацией предприятий МУП ЖКХ </w:t>
      </w:r>
      <w:proofErr w:type="spellStart"/>
      <w:r w:rsidRPr="00BE6CA7">
        <w:rPr>
          <w:rFonts w:ascii="Times New Roman" w:eastAsia="Times New Roman" w:hAnsi="Times New Roman" w:cs="Times New Roman"/>
          <w:sz w:val="28"/>
          <w:szCs w:val="28"/>
          <w:lang w:eastAsia="ru-RU"/>
        </w:rPr>
        <w:t>пгт</w:t>
      </w:r>
      <w:proofErr w:type="spellEnd"/>
      <w:r w:rsidRPr="00BE6CA7">
        <w:rPr>
          <w:rFonts w:ascii="Times New Roman" w:eastAsia="Times New Roman" w:hAnsi="Times New Roman" w:cs="Times New Roman"/>
          <w:sz w:val="28"/>
          <w:szCs w:val="28"/>
          <w:lang w:eastAsia="ru-RU"/>
        </w:rPr>
        <w:t xml:space="preserve">. Березово, </w:t>
      </w:r>
      <w:proofErr w:type="spellStart"/>
      <w:r w:rsidRPr="00BE6CA7">
        <w:rPr>
          <w:rFonts w:ascii="Times New Roman" w:eastAsia="Times New Roman" w:hAnsi="Times New Roman" w:cs="Times New Roman"/>
          <w:sz w:val="28"/>
          <w:szCs w:val="28"/>
          <w:lang w:eastAsia="ru-RU"/>
        </w:rPr>
        <w:t>Саранпаульское</w:t>
      </w:r>
      <w:proofErr w:type="spellEnd"/>
      <w:r w:rsidRPr="00BE6CA7">
        <w:rPr>
          <w:rFonts w:ascii="Times New Roman" w:eastAsia="Times New Roman" w:hAnsi="Times New Roman" w:cs="Times New Roman"/>
          <w:sz w:val="28"/>
          <w:szCs w:val="28"/>
          <w:lang w:eastAsia="ru-RU"/>
        </w:rPr>
        <w:t xml:space="preserve"> МУП ЖКХ, ИМУП «</w:t>
      </w:r>
      <w:proofErr w:type="spellStart"/>
      <w:r w:rsidRPr="00BE6CA7">
        <w:rPr>
          <w:rFonts w:ascii="Times New Roman" w:eastAsia="Times New Roman" w:hAnsi="Times New Roman" w:cs="Times New Roman"/>
          <w:sz w:val="28"/>
          <w:szCs w:val="28"/>
          <w:lang w:eastAsia="ru-RU"/>
        </w:rPr>
        <w:t>Тепловодоканал</w:t>
      </w:r>
      <w:proofErr w:type="spellEnd"/>
      <w:r w:rsidRPr="00BE6CA7">
        <w:rPr>
          <w:rFonts w:ascii="Times New Roman" w:eastAsia="Times New Roman" w:hAnsi="Times New Roman" w:cs="Times New Roman"/>
          <w:sz w:val="28"/>
          <w:szCs w:val="28"/>
          <w:lang w:eastAsia="ru-RU"/>
        </w:rPr>
        <w:t>» и передачей функций по выработке тепловой энергии малым предприятиям;</w:t>
      </w:r>
    </w:p>
    <w:p w:rsidR="00CB4C2D" w:rsidRPr="00BE6CA7" w:rsidRDefault="00CB4C2D" w:rsidP="00CB4C2D">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BE6CA7">
        <w:rPr>
          <w:rFonts w:ascii="Times New Roman" w:eastAsia="Times New Roman" w:hAnsi="Times New Roman" w:cs="Times New Roman"/>
          <w:sz w:val="28"/>
          <w:szCs w:val="28"/>
          <w:lang w:eastAsia="ru-RU"/>
        </w:rPr>
        <w:t>- присвоением статуса гарантирующего поставщика электрической энергии АО «Компании ЮГ» и передачей потребителей в централизованную зону электроснабжения.</w:t>
      </w:r>
    </w:p>
    <w:p w:rsidR="00CB4C2D" w:rsidRPr="00E54873" w:rsidRDefault="00CB4C2D" w:rsidP="00CB4C2D">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BE6CA7">
        <w:rPr>
          <w:rFonts w:ascii="Times New Roman" w:eastAsia="Times New Roman" w:hAnsi="Times New Roman" w:cs="Times New Roman"/>
          <w:sz w:val="28"/>
          <w:szCs w:val="28"/>
          <w:lang w:eastAsia="ru-RU"/>
        </w:rPr>
        <w:lastRenderedPageBreak/>
        <w:t>Это обуславливает ожидаемую динамику к 2021 году в объеме 212,80 млн. руб. или 99,15%.</w:t>
      </w:r>
    </w:p>
    <w:p w:rsidR="00CB4C2D" w:rsidRPr="00BE6CA7" w:rsidRDefault="00CB4C2D" w:rsidP="00CB4C2D">
      <w:pPr>
        <w:tabs>
          <w:tab w:val="left" w:pos="540"/>
        </w:tabs>
        <w:spacing w:after="0" w:line="240" w:lineRule="auto"/>
        <w:ind w:firstLine="709"/>
        <w:jc w:val="both"/>
        <w:rPr>
          <w:rFonts w:ascii="Times New Roman" w:eastAsia="Calibri" w:hAnsi="Times New Roman" w:cs="Times New Roman"/>
          <w:sz w:val="28"/>
          <w:szCs w:val="28"/>
          <w:lang w:eastAsia="ru-RU"/>
        </w:rPr>
      </w:pPr>
      <w:r w:rsidRPr="00BE6CA7">
        <w:rPr>
          <w:rFonts w:ascii="Times New Roman" w:eastAsia="Calibri" w:hAnsi="Times New Roman" w:cs="Times New Roman"/>
          <w:sz w:val="28"/>
          <w:szCs w:val="28"/>
          <w:lang w:eastAsia="ru-RU"/>
        </w:rPr>
        <w:t>Ежегодно уменьшается объем выработки электроэнергии в натуральном выражении, в связи с «переходом» на централизованное электроснабжение, что определяет незначительные прогнозные темпы выработки от 100,0</w:t>
      </w:r>
      <w:r w:rsidR="006D7874" w:rsidRPr="00BE6CA7">
        <w:rPr>
          <w:rFonts w:ascii="Times New Roman" w:eastAsia="Calibri" w:hAnsi="Times New Roman" w:cs="Times New Roman"/>
          <w:sz w:val="28"/>
          <w:szCs w:val="28"/>
          <w:lang w:eastAsia="ru-RU"/>
        </w:rPr>
        <w:t>2</w:t>
      </w:r>
      <w:r w:rsidRPr="00BE6CA7">
        <w:rPr>
          <w:rFonts w:ascii="Times New Roman" w:eastAsia="Calibri" w:hAnsi="Times New Roman" w:cs="Times New Roman"/>
          <w:sz w:val="28"/>
          <w:szCs w:val="28"/>
          <w:lang w:eastAsia="ru-RU"/>
        </w:rPr>
        <w:t>% до 100,</w:t>
      </w:r>
      <w:r w:rsidR="006D7874" w:rsidRPr="00BE6CA7">
        <w:rPr>
          <w:rFonts w:ascii="Times New Roman" w:eastAsia="Calibri" w:hAnsi="Times New Roman" w:cs="Times New Roman"/>
          <w:sz w:val="28"/>
          <w:szCs w:val="28"/>
          <w:lang w:eastAsia="ru-RU"/>
        </w:rPr>
        <w:t>08</w:t>
      </w:r>
      <w:r w:rsidRPr="00BE6CA7">
        <w:rPr>
          <w:rFonts w:ascii="Times New Roman" w:eastAsia="Calibri" w:hAnsi="Times New Roman" w:cs="Times New Roman"/>
          <w:sz w:val="28"/>
          <w:szCs w:val="28"/>
          <w:lang w:eastAsia="ru-RU"/>
        </w:rPr>
        <w:t xml:space="preserve">% или до </w:t>
      </w:r>
      <w:r w:rsidR="006D7874" w:rsidRPr="00BE6CA7">
        <w:rPr>
          <w:rFonts w:ascii="Times New Roman" w:eastAsia="Calibri" w:hAnsi="Times New Roman" w:cs="Times New Roman"/>
          <w:sz w:val="28"/>
          <w:szCs w:val="28"/>
          <w:lang w:eastAsia="ru-RU"/>
        </w:rPr>
        <w:t>68,765</w:t>
      </w:r>
      <w:r w:rsidRPr="00BE6CA7">
        <w:rPr>
          <w:rFonts w:ascii="Times New Roman" w:eastAsia="Calibri" w:hAnsi="Times New Roman" w:cs="Times New Roman"/>
          <w:sz w:val="28"/>
          <w:szCs w:val="28"/>
          <w:lang w:eastAsia="ru-RU"/>
        </w:rPr>
        <w:t xml:space="preserve"> млн. </w:t>
      </w:r>
      <w:proofErr w:type="spellStart"/>
      <w:r w:rsidRPr="00BE6CA7">
        <w:rPr>
          <w:rFonts w:ascii="Times New Roman" w:eastAsia="Calibri" w:hAnsi="Times New Roman" w:cs="Times New Roman"/>
          <w:sz w:val="28"/>
          <w:szCs w:val="28"/>
          <w:lang w:eastAsia="ru-RU"/>
        </w:rPr>
        <w:t>кВт</w:t>
      </w:r>
      <w:proofErr w:type="gramStart"/>
      <w:r w:rsidRPr="00BE6CA7">
        <w:rPr>
          <w:rFonts w:ascii="Times New Roman" w:eastAsia="Calibri" w:hAnsi="Times New Roman" w:cs="Times New Roman"/>
          <w:sz w:val="28"/>
          <w:szCs w:val="28"/>
          <w:lang w:eastAsia="ru-RU"/>
        </w:rPr>
        <w:t>.ч</w:t>
      </w:r>
      <w:proofErr w:type="spellEnd"/>
      <w:proofErr w:type="gramEnd"/>
      <w:r w:rsidRPr="00BE6CA7">
        <w:rPr>
          <w:rFonts w:ascii="Times New Roman" w:eastAsia="Calibri" w:hAnsi="Times New Roman" w:cs="Times New Roman"/>
          <w:sz w:val="28"/>
          <w:szCs w:val="28"/>
          <w:lang w:eastAsia="ru-RU"/>
        </w:rPr>
        <w:t xml:space="preserve"> (без учета объемов централизованной электроэнергии), </w:t>
      </w:r>
      <w:r w:rsidRPr="00BE6CA7">
        <w:rPr>
          <w:rFonts w:ascii="Times New Roman" w:eastAsia="Times New Roman" w:hAnsi="Times New Roman" w:cs="Times New Roman"/>
          <w:sz w:val="28"/>
          <w:szCs w:val="28"/>
          <w:lang w:eastAsia="ru-RU"/>
        </w:rPr>
        <w:t>в связи с вводом в эксплуатацию новых объектов промышленного и социального назначения.</w:t>
      </w:r>
    </w:p>
    <w:p w:rsidR="00CB4C2D" w:rsidRPr="00BE6CA7" w:rsidRDefault="00CB4C2D" w:rsidP="006D7874">
      <w:pPr>
        <w:tabs>
          <w:tab w:val="left" w:pos="540"/>
        </w:tabs>
        <w:suppressAutoHyphens/>
        <w:spacing w:after="0" w:line="240" w:lineRule="auto"/>
        <w:ind w:firstLine="709"/>
        <w:jc w:val="both"/>
        <w:rPr>
          <w:rFonts w:ascii="Times New Roman" w:hAnsi="Times New Roman" w:cs="Times New Roman"/>
          <w:sz w:val="28"/>
          <w:szCs w:val="28"/>
        </w:rPr>
      </w:pPr>
      <w:r w:rsidRPr="00BE6CA7">
        <w:rPr>
          <w:rFonts w:ascii="Times New Roman" w:eastAsia="Times New Roman" w:hAnsi="Times New Roman" w:cs="Times New Roman"/>
          <w:sz w:val="28"/>
          <w:szCs w:val="28"/>
          <w:lang w:eastAsia="ru-RU"/>
        </w:rPr>
        <w:t xml:space="preserve">В 2017 году централизованным электроснабжением </w:t>
      </w:r>
      <w:proofErr w:type="gramStart"/>
      <w:r w:rsidRPr="00BE6CA7">
        <w:rPr>
          <w:rFonts w:ascii="Times New Roman" w:eastAsia="Times New Roman" w:hAnsi="Times New Roman" w:cs="Times New Roman"/>
          <w:sz w:val="28"/>
          <w:szCs w:val="28"/>
          <w:lang w:eastAsia="ru-RU"/>
        </w:rPr>
        <w:t>обеспечены</w:t>
      </w:r>
      <w:proofErr w:type="gramEnd"/>
      <w:r w:rsidRPr="00BE6CA7">
        <w:rPr>
          <w:rFonts w:ascii="Times New Roman" w:eastAsia="Times New Roman" w:hAnsi="Times New Roman" w:cs="Times New Roman"/>
          <w:sz w:val="28"/>
          <w:szCs w:val="28"/>
          <w:lang w:eastAsia="ru-RU"/>
        </w:rPr>
        <w:t xml:space="preserve"> 9 населенных пунктов Березовского района: </w:t>
      </w:r>
      <w:proofErr w:type="spellStart"/>
      <w:r w:rsidRPr="00BE6CA7">
        <w:rPr>
          <w:rFonts w:ascii="Times New Roman" w:eastAsia="Times New Roman" w:hAnsi="Times New Roman" w:cs="Times New Roman"/>
          <w:sz w:val="28"/>
          <w:szCs w:val="28"/>
          <w:lang w:eastAsia="ru-RU"/>
        </w:rPr>
        <w:t>пгт</w:t>
      </w:r>
      <w:proofErr w:type="spellEnd"/>
      <w:r w:rsidRPr="00BE6CA7">
        <w:rPr>
          <w:rFonts w:ascii="Times New Roman" w:eastAsia="Times New Roman" w:hAnsi="Times New Roman" w:cs="Times New Roman"/>
          <w:sz w:val="28"/>
          <w:szCs w:val="28"/>
          <w:lang w:eastAsia="ru-RU"/>
        </w:rPr>
        <w:t xml:space="preserve">. Березово, д. </w:t>
      </w:r>
      <w:proofErr w:type="spellStart"/>
      <w:r w:rsidRPr="00BE6CA7">
        <w:rPr>
          <w:rFonts w:ascii="Times New Roman" w:eastAsia="Times New Roman" w:hAnsi="Times New Roman" w:cs="Times New Roman"/>
          <w:sz w:val="28"/>
          <w:szCs w:val="28"/>
          <w:lang w:eastAsia="ru-RU"/>
        </w:rPr>
        <w:t>Пугоры</w:t>
      </w:r>
      <w:proofErr w:type="spellEnd"/>
      <w:r w:rsidRPr="00BE6CA7">
        <w:rPr>
          <w:rFonts w:ascii="Times New Roman" w:eastAsia="Times New Roman" w:hAnsi="Times New Roman" w:cs="Times New Roman"/>
          <w:sz w:val="28"/>
          <w:szCs w:val="28"/>
          <w:lang w:eastAsia="ru-RU"/>
        </w:rPr>
        <w:t xml:space="preserve">, д. </w:t>
      </w:r>
      <w:proofErr w:type="spellStart"/>
      <w:r w:rsidRPr="00BE6CA7">
        <w:rPr>
          <w:rFonts w:ascii="Times New Roman" w:eastAsia="Times New Roman" w:hAnsi="Times New Roman" w:cs="Times New Roman"/>
          <w:sz w:val="28"/>
          <w:szCs w:val="28"/>
          <w:lang w:eastAsia="ru-RU"/>
        </w:rPr>
        <w:t>Деминская</w:t>
      </w:r>
      <w:proofErr w:type="spellEnd"/>
      <w:r w:rsidRPr="00BE6CA7">
        <w:rPr>
          <w:rFonts w:ascii="Times New Roman" w:eastAsia="Times New Roman" w:hAnsi="Times New Roman" w:cs="Times New Roman"/>
          <w:sz w:val="28"/>
          <w:szCs w:val="28"/>
          <w:lang w:eastAsia="ru-RU"/>
        </w:rPr>
        <w:t xml:space="preserve">, </w:t>
      </w:r>
      <w:proofErr w:type="spellStart"/>
      <w:r w:rsidRPr="00BE6CA7">
        <w:rPr>
          <w:rFonts w:ascii="Times New Roman" w:eastAsia="Times New Roman" w:hAnsi="Times New Roman" w:cs="Times New Roman"/>
          <w:sz w:val="28"/>
          <w:szCs w:val="28"/>
          <w:lang w:eastAsia="ru-RU"/>
        </w:rPr>
        <w:t>пгт</w:t>
      </w:r>
      <w:proofErr w:type="spellEnd"/>
      <w:r w:rsidRPr="00BE6CA7">
        <w:rPr>
          <w:rFonts w:ascii="Times New Roman" w:eastAsia="Times New Roman" w:hAnsi="Times New Roman" w:cs="Times New Roman"/>
          <w:sz w:val="28"/>
          <w:szCs w:val="28"/>
          <w:lang w:eastAsia="ru-RU"/>
        </w:rPr>
        <w:t xml:space="preserve">. </w:t>
      </w:r>
      <w:proofErr w:type="spellStart"/>
      <w:r w:rsidRPr="00BE6CA7">
        <w:rPr>
          <w:rFonts w:ascii="Times New Roman" w:eastAsia="Times New Roman" w:hAnsi="Times New Roman" w:cs="Times New Roman"/>
          <w:sz w:val="28"/>
          <w:szCs w:val="28"/>
          <w:lang w:eastAsia="ru-RU"/>
        </w:rPr>
        <w:t>Игрим</w:t>
      </w:r>
      <w:proofErr w:type="spellEnd"/>
      <w:r w:rsidRPr="00BE6CA7">
        <w:rPr>
          <w:rFonts w:ascii="Times New Roman" w:eastAsia="Times New Roman" w:hAnsi="Times New Roman" w:cs="Times New Roman"/>
          <w:sz w:val="28"/>
          <w:szCs w:val="28"/>
          <w:lang w:eastAsia="ru-RU"/>
        </w:rPr>
        <w:t xml:space="preserve">, п. Светлый, п. </w:t>
      </w:r>
      <w:proofErr w:type="spellStart"/>
      <w:r w:rsidRPr="00BE6CA7">
        <w:rPr>
          <w:rFonts w:ascii="Times New Roman" w:eastAsia="Times New Roman" w:hAnsi="Times New Roman" w:cs="Times New Roman"/>
          <w:sz w:val="28"/>
          <w:szCs w:val="28"/>
          <w:lang w:eastAsia="ru-RU"/>
        </w:rPr>
        <w:t>Ванзетур</w:t>
      </w:r>
      <w:proofErr w:type="spellEnd"/>
      <w:r w:rsidRPr="00BE6CA7">
        <w:rPr>
          <w:rFonts w:ascii="Times New Roman" w:eastAsia="Times New Roman" w:hAnsi="Times New Roman" w:cs="Times New Roman"/>
          <w:sz w:val="28"/>
          <w:szCs w:val="28"/>
          <w:lang w:eastAsia="ru-RU"/>
        </w:rPr>
        <w:t xml:space="preserve">, д. </w:t>
      </w:r>
      <w:proofErr w:type="spellStart"/>
      <w:r w:rsidRPr="00BE6CA7">
        <w:rPr>
          <w:rFonts w:ascii="Times New Roman" w:eastAsia="Times New Roman" w:hAnsi="Times New Roman" w:cs="Times New Roman"/>
          <w:sz w:val="28"/>
          <w:szCs w:val="28"/>
          <w:lang w:eastAsia="ru-RU"/>
        </w:rPr>
        <w:t>Шайтанка</w:t>
      </w:r>
      <w:proofErr w:type="spellEnd"/>
      <w:r w:rsidRPr="00BE6CA7">
        <w:rPr>
          <w:rFonts w:ascii="Times New Roman" w:eastAsia="Times New Roman" w:hAnsi="Times New Roman" w:cs="Times New Roman"/>
          <w:sz w:val="28"/>
          <w:szCs w:val="28"/>
          <w:lang w:eastAsia="ru-RU"/>
        </w:rPr>
        <w:t xml:space="preserve">, с. Теги, п. </w:t>
      </w:r>
      <w:proofErr w:type="spellStart"/>
      <w:r w:rsidRPr="00BE6CA7">
        <w:rPr>
          <w:rFonts w:ascii="Times New Roman" w:eastAsia="Times New Roman" w:hAnsi="Times New Roman" w:cs="Times New Roman"/>
          <w:sz w:val="28"/>
          <w:szCs w:val="28"/>
          <w:lang w:eastAsia="ru-RU"/>
        </w:rPr>
        <w:t>Устрем</w:t>
      </w:r>
      <w:proofErr w:type="spellEnd"/>
      <w:r w:rsidRPr="00BE6CA7">
        <w:rPr>
          <w:rFonts w:ascii="Times New Roman" w:eastAsia="Times New Roman" w:hAnsi="Times New Roman" w:cs="Times New Roman"/>
          <w:sz w:val="28"/>
          <w:szCs w:val="28"/>
          <w:lang w:eastAsia="ru-RU"/>
        </w:rPr>
        <w:t xml:space="preserve">, </w:t>
      </w:r>
      <w:r w:rsidRPr="00BE6CA7">
        <w:rPr>
          <w:rFonts w:ascii="Times New Roman" w:hAnsi="Times New Roman" w:cs="Times New Roman"/>
          <w:sz w:val="28"/>
          <w:szCs w:val="28"/>
        </w:rPr>
        <w:t>в которых проживают более 72% населения или 16,</w:t>
      </w:r>
      <w:r w:rsidR="006D7874" w:rsidRPr="00BE6CA7">
        <w:rPr>
          <w:rFonts w:ascii="Times New Roman" w:hAnsi="Times New Roman" w:cs="Times New Roman"/>
          <w:sz w:val="28"/>
          <w:szCs w:val="28"/>
        </w:rPr>
        <w:t>4</w:t>
      </w:r>
      <w:r w:rsidRPr="00BE6CA7">
        <w:rPr>
          <w:rFonts w:ascii="Times New Roman" w:hAnsi="Times New Roman" w:cs="Times New Roman"/>
          <w:sz w:val="28"/>
          <w:szCs w:val="28"/>
        </w:rPr>
        <w:t xml:space="preserve"> тыс. человек.</w:t>
      </w:r>
      <w:r w:rsidR="006D7874" w:rsidRPr="00BE6CA7">
        <w:rPr>
          <w:rFonts w:ascii="Times New Roman" w:hAnsi="Times New Roman" w:cs="Times New Roman"/>
          <w:sz w:val="28"/>
          <w:szCs w:val="28"/>
        </w:rPr>
        <w:t xml:space="preserve"> </w:t>
      </w:r>
      <w:r w:rsidRPr="00BE6CA7">
        <w:rPr>
          <w:rFonts w:ascii="Times New Roman" w:eastAsia="Times New Roman" w:hAnsi="Times New Roman" w:cs="Times New Roman"/>
          <w:sz w:val="28"/>
          <w:szCs w:val="28"/>
          <w:lang w:eastAsia="ru-RU"/>
        </w:rPr>
        <w:t xml:space="preserve">Присоединение </w:t>
      </w:r>
      <w:r w:rsidR="006D7874" w:rsidRPr="00BE6CA7">
        <w:rPr>
          <w:rFonts w:ascii="Times New Roman" w:eastAsia="Times New Roman" w:hAnsi="Times New Roman" w:cs="Times New Roman"/>
          <w:sz w:val="28"/>
          <w:szCs w:val="28"/>
          <w:lang w:eastAsia="ru-RU"/>
        </w:rPr>
        <w:t xml:space="preserve">всех </w:t>
      </w:r>
      <w:r w:rsidRPr="00BE6CA7">
        <w:rPr>
          <w:rFonts w:ascii="Times New Roman" w:eastAsia="Times New Roman" w:hAnsi="Times New Roman" w:cs="Times New Roman"/>
          <w:sz w:val="28"/>
          <w:szCs w:val="28"/>
          <w:lang w:eastAsia="ru-RU"/>
        </w:rPr>
        <w:t>населенных пунктов к "большой энергетике" позволит ликвидировать ресурсную зависимость от завоза горюче-смазочных материалов, снизит себестоимость электроэнергии, повысит уровень и качество жизни населения, создаст предпосылки для развития местной промышленности.</w:t>
      </w:r>
    </w:p>
    <w:p w:rsidR="00CB4C2D" w:rsidRPr="00BE6CA7" w:rsidRDefault="00CB4C2D" w:rsidP="00CB4C2D">
      <w:pPr>
        <w:tabs>
          <w:tab w:val="left" w:pos="540"/>
        </w:tabs>
        <w:spacing w:after="0" w:line="240" w:lineRule="auto"/>
        <w:ind w:firstLine="709"/>
        <w:jc w:val="both"/>
        <w:rPr>
          <w:rFonts w:ascii="Times New Roman" w:eastAsia="Calibri" w:hAnsi="Times New Roman" w:cs="Times New Roman"/>
          <w:sz w:val="28"/>
          <w:szCs w:val="28"/>
          <w:lang w:eastAsia="ru-RU"/>
        </w:rPr>
      </w:pPr>
      <w:r w:rsidRPr="00BE6CA7">
        <w:rPr>
          <w:rFonts w:ascii="Times New Roman" w:eastAsia="Calibri" w:hAnsi="Times New Roman" w:cs="Times New Roman"/>
          <w:sz w:val="28"/>
          <w:szCs w:val="28"/>
          <w:lang w:eastAsia="ru-RU"/>
        </w:rPr>
        <w:t xml:space="preserve">Добычей газа естественного (природного) на территории района занимается </w:t>
      </w:r>
      <w:proofErr w:type="spellStart"/>
      <w:r w:rsidRPr="00BE6CA7">
        <w:rPr>
          <w:rFonts w:ascii="Times New Roman" w:eastAsia="Calibri" w:hAnsi="Times New Roman" w:cs="Times New Roman"/>
          <w:sz w:val="28"/>
          <w:szCs w:val="28"/>
          <w:lang w:eastAsia="ru-RU"/>
        </w:rPr>
        <w:t>Пунгинское</w:t>
      </w:r>
      <w:proofErr w:type="spellEnd"/>
      <w:r w:rsidRPr="00BE6CA7">
        <w:rPr>
          <w:rFonts w:ascii="Times New Roman" w:eastAsia="Calibri" w:hAnsi="Times New Roman" w:cs="Times New Roman"/>
          <w:sz w:val="28"/>
          <w:szCs w:val="28"/>
          <w:lang w:eastAsia="ru-RU"/>
        </w:rPr>
        <w:t xml:space="preserve"> линейно – производственное управление ООО «Газпром </w:t>
      </w:r>
      <w:proofErr w:type="spellStart"/>
      <w:r w:rsidRPr="00BE6CA7">
        <w:rPr>
          <w:rFonts w:ascii="Times New Roman" w:eastAsia="Calibri" w:hAnsi="Times New Roman" w:cs="Times New Roman"/>
          <w:sz w:val="28"/>
          <w:szCs w:val="28"/>
          <w:lang w:eastAsia="ru-RU"/>
        </w:rPr>
        <w:t>трансгаз</w:t>
      </w:r>
      <w:proofErr w:type="spellEnd"/>
      <w:r w:rsidRPr="00BE6CA7">
        <w:rPr>
          <w:rFonts w:ascii="Times New Roman" w:eastAsia="Calibri" w:hAnsi="Times New Roman" w:cs="Times New Roman"/>
          <w:sz w:val="28"/>
          <w:szCs w:val="28"/>
          <w:lang w:eastAsia="ru-RU"/>
        </w:rPr>
        <w:t xml:space="preserve"> </w:t>
      </w:r>
      <w:proofErr w:type="spellStart"/>
      <w:r w:rsidRPr="00BE6CA7">
        <w:rPr>
          <w:rFonts w:ascii="Times New Roman" w:eastAsia="Calibri" w:hAnsi="Times New Roman" w:cs="Times New Roman"/>
          <w:sz w:val="28"/>
          <w:szCs w:val="28"/>
          <w:lang w:eastAsia="ru-RU"/>
        </w:rPr>
        <w:t>Югорск</w:t>
      </w:r>
      <w:proofErr w:type="spellEnd"/>
      <w:r w:rsidRPr="00BE6CA7">
        <w:rPr>
          <w:rFonts w:ascii="Times New Roman" w:eastAsia="Calibri" w:hAnsi="Times New Roman" w:cs="Times New Roman"/>
          <w:sz w:val="28"/>
          <w:szCs w:val="28"/>
          <w:lang w:eastAsia="ru-RU"/>
        </w:rPr>
        <w:t>» (п. Светлый). Объем добычи газа при</w:t>
      </w:r>
      <w:r w:rsidR="006D7874" w:rsidRPr="00BE6CA7">
        <w:rPr>
          <w:rFonts w:ascii="Times New Roman" w:eastAsia="Calibri" w:hAnsi="Times New Roman" w:cs="Times New Roman"/>
          <w:sz w:val="28"/>
          <w:szCs w:val="28"/>
          <w:lang w:eastAsia="ru-RU"/>
        </w:rPr>
        <w:t>родного спрогнозирован от 100,02</w:t>
      </w:r>
      <w:r w:rsidRPr="00BE6CA7">
        <w:rPr>
          <w:rFonts w:ascii="Times New Roman" w:eastAsia="Calibri" w:hAnsi="Times New Roman" w:cs="Times New Roman"/>
          <w:sz w:val="28"/>
          <w:szCs w:val="28"/>
          <w:lang w:eastAsia="ru-RU"/>
        </w:rPr>
        <w:t>% до 100,</w:t>
      </w:r>
      <w:r w:rsidR="006D7874" w:rsidRPr="00BE6CA7">
        <w:rPr>
          <w:rFonts w:ascii="Times New Roman" w:eastAsia="Calibri" w:hAnsi="Times New Roman" w:cs="Times New Roman"/>
          <w:sz w:val="28"/>
          <w:szCs w:val="28"/>
          <w:lang w:eastAsia="ru-RU"/>
        </w:rPr>
        <w:t>08</w:t>
      </w:r>
      <w:r w:rsidRPr="00BE6CA7">
        <w:rPr>
          <w:rFonts w:ascii="Times New Roman" w:eastAsia="Calibri" w:hAnsi="Times New Roman" w:cs="Times New Roman"/>
          <w:sz w:val="28"/>
          <w:szCs w:val="28"/>
          <w:lang w:eastAsia="ru-RU"/>
        </w:rPr>
        <w:t xml:space="preserve">%, что в натуральном выражении составит </w:t>
      </w:r>
      <w:r w:rsidR="006D7874" w:rsidRPr="00BE6CA7">
        <w:rPr>
          <w:rFonts w:ascii="Times New Roman" w:eastAsia="Calibri" w:hAnsi="Times New Roman" w:cs="Times New Roman"/>
          <w:sz w:val="28"/>
          <w:szCs w:val="28"/>
          <w:lang w:eastAsia="ru-RU"/>
        </w:rPr>
        <w:t>26,817</w:t>
      </w:r>
      <w:r w:rsidRPr="00BE6CA7">
        <w:rPr>
          <w:rFonts w:ascii="Times New Roman" w:eastAsia="Calibri" w:hAnsi="Times New Roman" w:cs="Times New Roman"/>
          <w:sz w:val="28"/>
          <w:szCs w:val="28"/>
          <w:lang w:eastAsia="ru-RU"/>
        </w:rPr>
        <w:t xml:space="preserve"> до 27,</w:t>
      </w:r>
      <w:r w:rsidR="006D7874" w:rsidRPr="00BE6CA7">
        <w:rPr>
          <w:rFonts w:ascii="Times New Roman" w:eastAsia="Calibri" w:hAnsi="Times New Roman" w:cs="Times New Roman"/>
          <w:sz w:val="28"/>
          <w:szCs w:val="28"/>
          <w:lang w:eastAsia="ru-RU"/>
        </w:rPr>
        <w:t>851</w:t>
      </w:r>
      <w:r w:rsidRPr="00BE6CA7">
        <w:rPr>
          <w:rFonts w:ascii="Times New Roman" w:eastAsia="Calibri" w:hAnsi="Times New Roman" w:cs="Times New Roman"/>
          <w:sz w:val="28"/>
          <w:szCs w:val="28"/>
          <w:lang w:eastAsia="ru-RU"/>
        </w:rPr>
        <w:t xml:space="preserve"> млн.</w:t>
      </w:r>
      <w:r w:rsidR="006D7874" w:rsidRPr="00BE6CA7">
        <w:rPr>
          <w:rFonts w:ascii="Times New Roman" w:eastAsia="Calibri" w:hAnsi="Times New Roman" w:cs="Times New Roman"/>
          <w:sz w:val="28"/>
          <w:szCs w:val="28"/>
          <w:lang w:eastAsia="ru-RU"/>
        </w:rPr>
        <w:t xml:space="preserve"> </w:t>
      </w:r>
      <w:r w:rsidRPr="00BE6CA7">
        <w:rPr>
          <w:rFonts w:ascii="Times New Roman" w:eastAsia="Calibri" w:hAnsi="Times New Roman" w:cs="Times New Roman"/>
          <w:sz w:val="28"/>
          <w:szCs w:val="28"/>
          <w:lang w:eastAsia="ru-RU"/>
        </w:rPr>
        <w:t>куб.</w:t>
      </w:r>
      <w:r w:rsidR="006D7874" w:rsidRPr="00BE6CA7">
        <w:rPr>
          <w:rFonts w:ascii="Times New Roman" w:eastAsia="Calibri" w:hAnsi="Times New Roman" w:cs="Times New Roman"/>
          <w:sz w:val="28"/>
          <w:szCs w:val="28"/>
          <w:lang w:eastAsia="ru-RU"/>
        </w:rPr>
        <w:t xml:space="preserve"> </w:t>
      </w:r>
      <w:r w:rsidRPr="00BE6CA7">
        <w:rPr>
          <w:rFonts w:ascii="Times New Roman" w:eastAsia="Calibri" w:hAnsi="Times New Roman" w:cs="Times New Roman"/>
          <w:sz w:val="28"/>
          <w:szCs w:val="28"/>
          <w:lang w:eastAsia="ru-RU"/>
        </w:rPr>
        <w:t>м. Рост объемов связан с расширением производства предприятия.</w:t>
      </w:r>
    </w:p>
    <w:p w:rsidR="00CB4C2D" w:rsidRPr="00E54873" w:rsidRDefault="00CB4C2D" w:rsidP="006D7874">
      <w:pPr>
        <w:spacing w:after="0" w:line="240" w:lineRule="auto"/>
        <w:ind w:firstLine="709"/>
        <w:jc w:val="both"/>
        <w:rPr>
          <w:rFonts w:ascii="Times New Roman" w:eastAsia="Times New Roman" w:hAnsi="Times New Roman" w:cs="Times New Roman"/>
          <w:sz w:val="28"/>
          <w:szCs w:val="28"/>
          <w:lang w:eastAsia="ru-RU"/>
        </w:rPr>
      </w:pPr>
      <w:r w:rsidRPr="00BE6CA7">
        <w:rPr>
          <w:rFonts w:ascii="Times New Roman" w:eastAsia="Times New Roman" w:hAnsi="Times New Roman" w:cs="Times New Roman"/>
          <w:bCs/>
          <w:sz w:val="28"/>
          <w:szCs w:val="28"/>
          <w:lang w:eastAsia="ru-RU"/>
        </w:rPr>
        <w:t xml:space="preserve">3.2. водоснабжение; водоотведение, организация сбора и утилизации отходов, деятельность по ликвидации загрязнений, доля которого </w:t>
      </w:r>
      <w:r w:rsidRPr="00BE6CA7">
        <w:rPr>
          <w:rFonts w:ascii="Times New Roman" w:eastAsia="Times New Roman" w:hAnsi="Times New Roman" w:cs="Times New Roman"/>
          <w:sz w:val="28"/>
          <w:szCs w:val="28"/>
          <w:lang w:eastAsia="ru-RU"/>
        </w:rPr>
        <w:t xml:space="preserve">в общем объеме отгруженной промышленной продукции – </w:t>
      </w:r>
      <w:r w:rsidR="006D7874" w:rsidRPr="00BE6CA7">
        <w:rPr>
          <w:rFonts w:ascii="Times New Roman" w:eastAsia="Times New Roman" w:hAnsi="Times New Roman" w:cs="Times New Roman"/>
          <w:sz w:val="28"/>
          <w:szCs w:val="28"/>
          <w:lang w:eastAsia="ru-RU"/>
        </w:rPr>
        <w:t>6,88</w:t>
      </w:r>
      <w:r w:rsidRPr="00BE6CA7">
        <w:rPr>
          <w:rFonts w:ascii="Times New Roman" w:eastAsia="Times New Roman" w:hAnsi="Times New Roman" w:cs="Times New Roman"/>
          <w:sz w:val="28"/>
          <w:szCs w:val="28"/>
          <w:lang w:eastAsia="ru-RU"/>
        </w:rPr>
        <w:t xml:space="preserve">%. Прогнозный период характеризуется </w:t>
      </w:r>
      <w:r w:rsidR="006D7874" w:rsidRPr="00BE6CA7">
        <w:rPr>
          <w:rFonts w:ascii="Times New Roman" w:eastAsia="Times New Roman" w:hAnsi="Times New Roman" w:cs="Times New Roman"/>
          <w:sz w:val="28"/>
          <w:szCs w:val="28"/>
          <w:lang w:eastAsia="ru-RU"/>
        </w:rPr>
        <w:t xml:space="preserve">слабой динамикой </w:t>
      </w:r>
      <w:r w:rsidRPr="00BE6CA7">
        <w:rPr>
          <w:rFonts w:ascii="Times New Roman" w:eastAsia="Times New Roman" w:hAnsi="Times New Roman" w:cs="Times New Roman"/>
          <w:sz w:val="28"/>
          <w:szCs w:val="28"/>
          <w:lang w:eastAsia="ru-RU"/>
        </w:rPr>
        <w:t xml:space="preserve">объемов производства </w:t>
      </w:r>
      <w:r w:rsidR="006D7874" w:rsidRPr="00BE6CA7">
        <w:rPr>
          <w:rFonts w:ascii="Times New Roman" w:eastAsia="Times New Roman" w:hAnsi="Times New Roman" w:cs="Times New Roman"/>
          <w:sz w:val="28"/>
          <w:szCs w:val="28"/>
          <w:lang w:eastAsia="ru-RU"/>
        </w:rPr>
        <w:t xml:space="preserve">от 97,20% </w:t>
      </w:r>
      <w:r w:rsidRPr="00BE6CA7">
        <w:rPr>
          <w:rFonts w:ascii="Times New Roman" w:eastAsia="Times New Roman" w:hAnsi="Times New Roman" w:cs="Times New Roman"/>
          <w:sz w:val="28"/>
          <w:szCs w:val="28"/>
          <w:lang w:eastAsia="ru-RU"/>
        </w:rPr>
        <w:t xml:space="preserve">до </w:t>
      </w:r>
      <w:r w:rsidR="006D7874" w:rsidRPr="00BE6CA7">
        <w:rPr>
          <w:rFonts w:ascii="Times New Roman" w:eastAsia="Times New Roman" w:hAnsi="Times New Roman" w:cs="Times New Roman"/>
          <w:sz w:val="28"/>
          <w:szCs w:val="28"/>
          <w:lang w:eastAsia="ru-RU"/>
        </w:rPr>
        <w:t>97,80</w:t>
      </w:r>
      <w:r w:rsidRPr="00BE6CA7">
        <w:rPr>
          <w:rFonts w:ascii="Times New Roman" w:eastAsia="Times New Roman" w:hAnsi="Times New Roman" w:cs="Times New Roman"/>
          <w:sz w:val="28"/>
          <w:szCs w:val="28"/>
          <w:lang w:eastAsia="ru-RU"/>
        </w:rPr>
        <w:t xml:space="preserve">% или </w:t>
      </w:r>
      <w:r w:rsidR="00BE6CA7" w:rsidRPr="00BE6CA7">
        <w:rPr>
          <w:rFonts w:ascii="Times New Roman" w:eastAsia="Times New Roman" w:hAnsi="Times New Roman" w:cs="Times New Roman"/>
          <w:sz w:val="28"/>
          <w:szCs w:val="28"/>
          <w:lang w:eastAsia="ru-RU"/>
        </w:rPr>
        <w:t>80,29</w:t>
      </w:r>
      <w:r w:rsidRPr="00BE6CA7">
        <w:rPr>
          <w:rFonts w:ascii="Times New Roman" w:eastAsia="Times New Roman" w:hAnsi="Times New Roman" w:cs="Times New Roman"/>
          <w:sz w:val="28"/>
          <w:szCs w:val="28"/>
          <w:lang w:eastAsia="ru-RU"/>
        </w:rPr>
        <w:t xml:space="preserve"> млн. рублей.</w:t>
      </w:r>
    </w:p>
    <w:p w:rsidR="00150D99" w:rsidRPr="00E54873" w:rsidRDefault="00150D99" w:rsidP="00B671AB">
      <w:pPr>
        <w:spacing w:after="0" w:line="240" w:lineRule="auto"/>
        <w:ind w:firstLine="708"/>
        <w:jc w:val="both"/>
        <w:rPr>
          <w:rFonts w:ascii="Times New Roman" w:eastAsia="Times New Roman" w:hAnsi="Times New Roman" w:cs="Times New Roman"/>
          <w:sz w:val="28"/>
          <w:szCs w:val="28"/>
          <w:lang w:eastAsia="ru-RU"/>
        </w:rPr>
      </w:pPr>
    </w:p>
    <w:p w:rsidR="006D7874" w:rsidRPr="00E54873" w:rsidRDefault="006D7874" w:rsidP="00B671AB">
      <w:pPr>
        <w:spacing w:after="0" w:line="240" w:lineRule="auto"/>
        <w:ind w:firstLine="708"/>
        <w:jc w:val="both"/>
        <w:rPr>
          <w:rFonts w:ascii="Times New Roman" w:eastAsia="Times New Roman" w:hAnsi="Times New Roman" w:cs="Times New Roman"/>
          <w:sz w:val="28"/>
          <w:szCs w:val="28"/>
          <w:lang w:eastAsia="ru-RU"/>
        </w:rPr>
      </w:pPr>
    </w:p>
    <w:p w:rsidR="00FA5D8D" w:rsidRPr="003E1156" w:rsidRDefault="00150D99" w:rsidP="00150D99">
      <w:pPr>
        <w:pStyle w:val="aff"/>
        <w:widowControl w:val="0"/>
        <w:numPr>
          <w:ilvl w:val="1"/>
          <w:numId w:val="35"/>
        </w:numPr>
        <w:tabs>
          <w:tab w:val="left" w:pos="370"/>
        </w:tabs>
        <w:autoSpaceDE w:val="0"/>
        <w:autoSpaceDN w:val="0"/>
        <w:adjustRightInd w:val="0"/>
        <w:spacing w:line="240" w:lineRule="auto"/>
        <w:ind w:left="1134" w:hanging="425"/>
        <w:rPr>
          <w:b/>
          <w:bCs/>
          <w:sz w:val="28"/>
          <w:szCs w:val="28"/>
          <w:lang w:eastAsia="ru-RU"/>
        </w:rPr>
      </w:pPr>
      <w:r w:rsidRPr="00E54873">
        <w:rPr>
          <w:b/>
          <w:sz w:val="28"/>
          <w:szCs w:val="28"/>
          <w:lang w:eastAsia="ru-RU"/>
        </w:rPr>
        <w:t xml:space="preserve"> </w:t>
      </w:r>
      <w:r w:rsidR="001D570D" w:rsidRPr="003E1156">
        <w:rPr>
          <w:b/>
          <w:sz w:val="28"/>
          <w:szCs w:val="28"/>
          <w:lang w:eastAsia="ru-RU"/>
        </w:rPr>
        <w:t>А</w:t>
      </w:r>
      <w:r w:rsidR="00FA5D8D" w:rsidRPr="003E1156">
        <w:rPr>
          <w:b/>
          <w:sz w:val="28"/>
          <w:szCs w:val="28"/>
          <w:lang w:eastAsia="ru-RU"/>
        </w:rPr>
        <w:t>гропромышленный комплекс</w:t>
      </w:r>
    </w:p>
    <w:p w:rsidR="00A03AF6" w:rsidRPr="003E1156" w:rsidRDefault="00A03AF6" w:rsidP="00A03AF6">
      <w:pPr>
        <w:spacing w:after="0" w:line="0" w:lineRule="atLeast"/>
        <w:ind w:firstLine="708"/>
        <w:jc w:val="both"/>
        <w:rPr>
          <w:rFonts w:ascii="Times New Roman" w:eastAsia="Times New Roman" w:hAnsi="Times New Roman" w:cs="Times New Roman"/>
          <w:color w:val="000000"/>
          <w:sz w:val="28"/>
          <w:szCs w:val="28"/>
          <w:lang w:eastAsia="ru-RU"/>
        </w:rPr>
      </w:pPr>
      <w:r w:rsidRPr="003E1156">
        <w:rPr>
          <w:rFonts w:ascii="Times New Roman" w:hAnsi="Times New Roman" w:cs="Times New Roman"/>
          <w:sz w:val="28"/>
          <w:szCs w:val="28"/>
        </w:rPr>
        <w:t xml:space="preserve">Развитию агропромышленного комплекса на территории района способствует муниципальная программа «Развитие агропромышленного комплекса Березовского района на 2018 – 2025 годы и на период до 2030 года», мероприятия которой направлены на производство и реализацию продукции, птицеводства и животноводства, рыболовство и </w:t>
      </w:r>
      <w:proofErr w:type="spellStart"/>
      <w:r w:rsidRPr="003E1156">
        <w:rPr>
          <w:rFonts w:ascii="Times New Roman" w:hAnsi="Times New Roman" w:cs="Times New Roman"/>
          <w:sz w:val="28"/>
          <w:szCs w:val="28"/>
        </w:rPr>
        <w:t>рыбопереработку</w:t>
      </w:r>
      <w:proofErr w:type="spellEnd"/>
      <w:r w:rsidRPr="003E1156">
        <w:rPr>
          <w:rFonts w:ascii="Times New Roman" w:hAnsi="Times New Roman" w:cs="Times New Roman"/>
          <w:sz w:val="28"/>
          <w:szCs w:val="28"/>
        </w:rPr>
        <w:t xml:space="preserve">. Объем </w:t>
      </w:r>
      <w:r w:rsidRPr="003E1156">
        <w:rPr>
          <w:rFonts w:ascii="Times New Roman" w:hAnsi="Times New Roman" w:cs="Times New Roman"/>
          <w:sz w:val="28"/>
        </w:rPr>
        <w:t>финансирования программы 2017 года – 33,91 млн. рублей, оценка 2018 года – 47,51 млн. рублей.</w:t>
      </w:r>
    </w:p>
    <w:p w:rsidR="00A03AF6" w:rsidRPr="00830DC1" w:rsidRDefault="00A03AF6" w:rsidP="00A03AF6">
      <w:pPr>
        <w:spacing w:after="0" w:line="0" w:lineRule="atLeast"/>
        <w:ind w:firstLine="708"/>
        <w:jc w:val="both"/>
        <w:rPr>
          <w:rFonts w:ascii="Times New Roman" w:hAnsi="Times New Roman" w:cs="Times New Roman"/>
          <w:sz w:val="28"/>
          <w:szCs w:val="28"/>
        </w:rPr>
      </w:pPr>
      <w:r w:rsidRPr="003E1156">
        <w:rPr>
          <w:rFonts w:ascii="Times New Roman" w:eastAsia="Times New Roman" w:hAnsi="Times New Roman" w:cs="Times New Roman"/>
          <w:sz w:val="28"/>
          <w:szCs w:val="28"/>
          <w:lang w:eastAsia="ru-RU"/>
        </w:rPr>
        <w:t xml:space="preserve">В 2017 году производство и реализацию сельскохозяйственной продукции в Березовском районе осуществляли: </w:t>
      </w:r>
      <w:r w:rsidRPr="003E1156">
        <w:rPr>
          <w:rFonts w:ascii="Times New Roman" w:hAnsi="Times New Roman" w:cs="Times New Roman"/>
          <w:sz w:val="28"/>
          <w:szCs w:val="28"/>
        </w:rPr>
        <w:t>1 сельскохозяйственное предприятие – АО «</w:t>
      </w:r>
      <w:proofErr w:type="spellStart"/>
      <w:r w:rsidRPr="003E1156">
        <w:rPr>
          <w:rFonts w:ascii="Times New Roman" w:hAnsi="Times New Roman" w:cs="Times New Roman"/>
          <w:sz w:val="28"/>
          <w:szCs w:val="28"/>
        </w:rPr>
        <w:t>Саранпаульская</w:t>
      </w:r>
      <w:proofErr w:type="spellEnd"/>
      <w:r w:rsidRPr="003E1156">
        <w:rPr>
          <w:rFonts w:ascii="Times New Roman" w:hAnsi="Times New Roman" w:cs="Times New Roman"/>
          <w:sz w:val="28"/>
          <w:szCs w:val="28"/>
        </w:rPr>
        <w:t xml:space="preserve"> оленеводческая компания» и 12 крестьянских (фермерских) хозяйств (2016 год - 16 производителей).</w:t>
      </w:r>
      <w:r w:rsidRPr="00830DC1">
        <w:rPr>
          <w:rFonts w:ascii="Times New Roman" w:hAnsi="Times New Roman" w:cs="Times New Roman"/>
          <w:sz w:val="28"/>
          <w:szCs w:val="28"/>
        </w:rPr>
        <w:t xml:space="preserve"> </w:t>
      </w:r>
    </w:p>
    <w:p w:rsidR="00A03AF6" w:rsidRPr="00D73B2D" w:rsidRDefault="00A03AF6" w:rsidP="00A03AF6">
      <w:pPr>
        <w:shd w:val="clear" w:color="auto" w:fill="FFFFFF"/>
        <w:spacing w:after="0" w:line="0" w:lineRule="atLeast"/>
        <w:ind w:firstLine="708"/>
        <w:jc w:val="both"/>
        <w:rPr>
          <w:rFonts w:ascii="Times New Roman" w:eastAsia="Times New Roman" w:hAnsi="Times New Roman" w:cs="Times New Roman"/>
          <w:sz w:val="28"/>
          <w:szCs w:val="28"/>
          <w:lang w:eastAsia="ru-RU"/>
        </w:rPr>
      </w:pPr>
      <w:r w:rsidRPr="00D73B2D">
        <w:rPr>
          <w:rFonts w:ascii="Times New Roman" w:eastAsia="Times New Roman" w:hAnsi="Times New Roman" w:cs="Times New Roman"/>
          <w:sz w:val="28"/>
          <w:szCs w:val="28"/>
          <w:lang w:eastAsia="ru-RU"/>
        </w:rPr>
        <w:t>Основным направлением сельскохозяйственного производства территории является животноводство, оленеводство, мясомолочное скотоводство, птицеводство.</w:t>
      </w:r>
    </w:p>
    <w:p w:rsidR="00A03AF6" w:rsidRPr="00D73B2D" w:rsidRDefault="00A03AF6" w:rsidP="00A03AF6">
      <w:pPr>
        <w:shd w:val="clear" w:color="auto" w:fill="FFFFFF"/>
        <w:spacing w:after="0" w:line="0" w:lineRule="atLeast"/>
        <w:ind w:firstLine="708"/>
        <w:jc w:val="both"/>
        <w:rPr>
          <w:rFonts w:ascii="Times New Roman" w:eastAsia="Times New Roman" w:hAnsi="Times New Roman" w:cs="Times New Roman"/>
          <w:sz w:val="28"/>
          <w:szCs w:val="28"/>
          <w:lang w:eastAsia="ru-RU"/>
        </w:rPr>
      </w:pPr>
      <w:r w:rsidRPr="00D73B2D">
        <w:rPr>
          <w:rFonts w:ascii="Times New Roman" w:eastAsia="Times New Roman" w:hAnsi="Times New Roman" w:cs="Times New Roman"/>
          <w:sz w:val="28"/>
          <w:szCs w:val="28"/>
          <w:lang w:eastAsia="ru-RU"/>
        </w:rPr>
        <w:t xml:space="preserve">Основную долю сельскохозяйственного рынка в животноводческой отрасли занимают: </w:t>
      </w:r>
      <w:r w:rsidRPr="00D73B2D">
        <w:rPr>
          <w:rFonts w:ascii="Times New Roman" w:hAnsi="Times New Roman" w:cs="Times New Roman"/>
          <w:sz w:val="28"/>
          <w:szCs w:val="28"/>
        </w:rPr>
        <w:t>АО «</w:t>
      </w:r>
      <w:proofErr w:type="spellStart"/>
      <w:r w:rsidRPr="00D73B2D">
        <w:rPr>
          <w:rFonts w:ascii="Times New Roman" w:hAnsi="Times New Roman" w:cs="Times New Roman"/>
          <w:sz w:val="28"/>
          <w:szCs w:val="28"/>
        </w:rPr>
        <w:t>Саранпаульская</w:t>
      </w:r>
      <w:proofErr w:type="spellEnd"/>
      <w:r w:rsidRPr="00D73B2D">
        <w:rPr>
          <w:rFonts w:ascii="Times New Roman" w:hAnsi="Times New Roman" w:cs="Times New Roman"/>
          <w:sz w:val="28"/>
          <w:szCs w:val="28"/>
        </w:rPr>
        <w:t xml:space="preserve"> оленеводческая компания»</w:t>
      </w:r>
      <w:r w:rsidRPr="00D73B2D">
        <w:rPr>
          <w:rFonts w:ascii="Times New Roman" w:eastAsia="Times New Roman" w:hAnsi="Times New Roman" w:cs="Times New Roman"/>
          <w:sz w:val="28"/>
          <w:szCs w:val="28"/>
          <w:lang w:eastAsia="ru-RU"/>
        </w:rPr>
        <w:t xml:space="preserve"> (оленеводство), </w:t>
      </w:r>
      <w:r w:rsidRPr="00D73B2D">
        <w:rPr>
          <w:rFonts w:ascii="Times New Roman" w:eastAsia="Times New Roman" w:hAnsi="Times New Roman" w:cs="Times New Roman"/>
          <w:sz w:val="28"/>
          <w:szCs w:val="28"/>
          <w:lang w:eastAsia="ru-RU"/>
        </w:rPr>
        <w:lastRenderedPageBreak/>
        <w:t xml:space="preserve">крестьянско-фермерские хозяйства </w:t>
      </w:r>
      <w:proofErr w:type="spellStart"/>
      <w:r w:rsidRPr="00D73B2D">
        <w:rPr>
          <w:rFonts w:ascii="Times New Roman" w:eastAsia="Times New Roman" w:hAnsi="Times New Roman" w:cs="Times New Roman"/>
          <w:sz w:val="28"/>
          <w:szCs w:val="28"/>
          <w:lang w:eastAsia="ru-RU"/>
        </w:rPr>
        <w:t>Калимуллиной</w:t>
      </w:r>
      <w:proofErr w:type="spellEnd"/>
      <w:r w:rsidRPr="00D73B2D">
        <w:rPr>
          <w:rFonts w:ascii="Times New Roman" w:eastAsia="Times New Roman" w:hAnsi="Times New Roman" w:cs="Times New Roman"/>
          <w:sz w:val="28"/>
          <w:szCs w:val="28"/>
          <w:lang w:eastAsia="ru-RU"/>
        </w:rPr>
        <w:t xml:space="preserve"> Е.Л. (производство молока, молочной продукции), </w:t>
      </w:r>
      <w:proofErr w:type="spellStart"/>
      <w:r w:rsidRPr="00D73B2D">
        <w:rPr>
          <w:rFonts w:ascii="Times New Roman" w:eastAsia="Times New Roman" w:hAnsi="Times New Roman" w:cs="Times New Roman"/>
          <w:sz w:val="28"/>
          <w:szCs w:val="28"/>
          <w:lang w:eastAsia="ru-RU"/>
        </w:rPr>
        <w:t>Минликаевой</w:t>
      </w:r>
      <w:proofErr w:type="spellEnd"/>
      <w:r w:rsidRPr="00D73B2D">
        <w:rPr>
          <w:rFonts w:ascii="Times New Roman" w:eastAsia="Times New Roman" w:hAnsi="Times New Roman" w:cs="Times New Roman"/>
          <w:sz w:val="28"/>
          <w:szCs w:val="28"/>
          <w:lang w:eastAsia="ru-RU"/>
        </w:rPr>
        <w:t xml:space="preserve"> Л.И., Родионова О.А. (производство мяса и мясной продукции), Усольцева (производство яиц).</w:t>
      </w:r>
    </w:p>
    <w:p w:rsidR="00A03AF6" w:rsidRPr="00830DC1" w:rsidRDefault="00A03AF6" w:rsidP="00A03AF6">
      <w:pPr>
        <w:spacing w:after="0" w:line="0" w:lineRule="atLeast"/>
        <w:ind w:firstLine="708"/>
        <w:jc w:val="both"/>
        <w:rPr>
          <w:rFonts w:ascii="Times New Roman" w:hAnsi="Times New Roman" w:cs="Times New Roman"/>
          <w:sz w:val="28"/>
          <w:szCs w:val="28"/>
        </w:rPr>
      </w:pPr>
      <w:r w:rsidRPr="00D73B2D">
        <w:rPr>
          <w:rFonts w:ascii="Times New Roman" w:hAnsi="Times New Roman" w:cs="Times New Roman"/>
          <w:sz w:val="28"/>
          <w:szCs w:val="28"/>
        </w:rPr>
        <w:t>Анализ результатов финансово-хозяйственной деятельности сельскохозяйственных производителей 2017 года показал, что объем произведенной сельскохозяйственной продукции в стоимостном выражении, в целом по району составил 218,92 млн. рублей или 80,66% к уровню 2016 года в сопоставимых ценах.</w:t>
      </w:r>
      <w:r w:rsidR="00FE735D" w:rsidRPr="00D73B2D">
        <w:rPr>
          <w:rFonts w:ascii="Times New Roman" w:hAnsi="Times New Roman" w:cs="Times New Roman"/>
          <w:sz w:val="28"/>
          <w:szCs w:val="28"/>
        </w:rPr>
        <w:t xml:space="preserve"> К 2021 году</w:t>
      </w:r>
      <w:r w:rsidRPr="00D73B2D">
        <w:rPr>
          <w:rFonts w:ascii="Times New Roman" w:hAnsi="Times New Roman" w:cs="Times New Roman"/>
          <w:sz w:val="28"/>
          <w:szCs w:val="28"/>
        </w:rPr>
        <w:t xml:space="preserve"> </w:t>
      </w:r>
      <w:r w:rsidR="00FE735D" w:rsidRPr="00D73B2D">
        <w:rPr>
          <w:rFonts w:ascii="Times New Roman" w:hAnsi="Times New Roman" w:cs="Times New Roman"/>
          <w:sz w:val="28"/>
          <w:szCs w:val="28"/>
        </w:rPr>
        <w:t>п</w:t>
      </w:r>
      <w:r w:rsidRPr="00D73B2D">
        <w:rPr>
          <w:rFonts w:ascii="Times New Roman" w:hAnsi="Times New Roman" w:cs="Times New Roman"/>
          <w:sz w:val="28"/>
          <w:szCs w:val="28"/>
        </w:rPr>
        <w:t>рогноз производства достигнет 227,98 млн. рублей или 98,32% по базовому сценарию.</w:t>
      </w:r>
    </w:p>
    <w:p w:rsidR="00A03AF6" w:rsidRPr="00830DC1" w:rsidRDefault="00A03AF6" w:rsidP="00A03AF6">
      <w:pPr>
        <w:spacing w:after="0" w:line="0" w:lineRule="atLeast"/>
        <w:ind w:firstLine="708"/>
        <w:jc w:val="both"/>
        <w:rPr>
          <w:rFonts w:ascii="Times New Roman" w:eastAsia="Times New Roman" w:hAnsi="Times New Roman" w:cs="Times New Roman"/>
          <w:sz w:val="28"/>
          <w:szCs w:val="28"/>
          <w:lang w:eastAsia="ru-RU"/>
        </w:rPr>
      </w:pPr>
      <w:r w:rsidRPr="00A560C6">
        <w:rPr>
          <w:rFonts w:ascii="Times New Roman" w:eastAsia="Times New Roman" w:hAnsi="Times New Roman" w:cs="Times New Roman"/>
          <w:sz w:val="28"/>
          <w:szCs w:val="28"/>
          <w:lang w:eastAsia="ru-RU"/>
        </w:rPr>
        <w:t xml:space="preserve">Общий объем </w:t>
      </w:r>
      <w:r w:rsidRPr="00A560C6">
        <w:rPr>
          <w:rFonts w:ascii="Times New Roman" w:eastAsia="Times New Roman" w:hAnsi="Times New Roman" w:cs="Times New Roman"/>
          <w:bCs/>
          <w:sz w:val="28"/>
          <w:szCs w:val="28"/>
          <w:lang w:eastAsia="ru-RU"/>
        </w:rPr>
        <w:t>произведенной сельскохозяйственной</w:t>
      </w:r>
      <w:r w:rsidRPr="00A560C6">
        <w:rPr>
          <w:rFonts w:ascii="Times New Roman" w:eastAsia="Times New Roman" w:hAnsi="Times New Roman" w:cs="Times New Roman"/>
          <w:sz w:val="28"/>
          <w:szCs w:val="28"/>
          <w:lang w:eastAsia="ru-RU"/>
        </w:rPr>
        <w:t xml:space="preserve"> продукции сельскими </w:t>
      </w:r>
      <w:r w:rsidRPr="002A61BE">
        <w:rPr>
          <w:rFonts w:ascii="Times New Roman" w:eastAsia="Times New Roman" w:hAnsi="Times New Roman" w:cs="Times New Roman"/>
          <w:sz w:val="28"/>
          <w:szCs w:val="28"/>
          <w:lang w:eastAsia="ru-RU"/>
        </w:rPr>
        <w:t xml:space="preserve">хозяйствами всех категорий Березовского района в натуральном выражении в 2017 году (с учетом личных подворий) – </w:t>
      </w:r>
      <w:r w:rsidR="002A61BE" w:rsidRPr="002A61BE">
        <w:rPr>
          <w:rFonts w:ascii="Times New Roman" w:eastAsia="Times New Roman" w:hAnsi="Times New Roman" w:cs="Times New Roman"/>
          <w:sz w:val="28"/>
          <w:szCs w:val="28"/>
          <w:lang w:eastAsia="ru-RU"/>
        </w:rPr>
        <w:t>1 116,20</w:t>
      </w:r>
      <w:r w:rsidRPr="002A61BE">
        <w:rPr>
          <w:rFonts w:ascii="Times New Roman" w:eastAsia="Times New Roman" w:hAnsi="Times New Roman" w:cs="Times New Roman"/>
          <w:sz w:val="28"/>
          <w:szCs w:val="28"/>
          <w:lang w:eastAsia="ru-RU"/>
        </w:rPr>
        <w:t xml:space="preserve"> тонн, что составило </w:t>
      </w:r>
      <w:r w:rsidR="002A61BE" w:rsidRPr="002A61BE">
        <w:rPr>
          <w:rFonts w:ascii="Times New Roman" w:eastAsia="Times New Roman" w:hAnsi="Times New Roman" w:cs="Times New Roman"/>
          <w:sz w:val="28"/>
          <w:szCs w:val="28"/>
          <w:lang w:eastAsia="ru-RU"/>
        </w:rPr>
        <w:t>81,01</w:t>
      </w:r>
      <w:r w:rsidRPr="002A61BE">
        <w:rPr>
          <w:rFonts w:ascii="Times New Roman" w:eastAsia="Times New Roman" w:hAnsi="Times New Roman" w:cs="Times New Roman"/>
          <w:sz w:val="28"/>
          <w:szCs w:val="28"/>
          <w:lang w:eastAsia="ru-RU"/>
        </w:rPr>
        <w:t xml:space="preserve">% к уровню 2016 года. </w:t>
      </w:r>
      <w:proofErr w:type="gramStart"/>
      <w:r w:rsidRPr="002A61BE">
        <w:rPr>
          <w:rFonts w:ascii="Times New Roman" w:hAnsi="Times New Roman" w:cs="Times New Roman"/>
          <w:sz w:val="28"/>
          <w:szCs w:val="28"/>
        </w:rPr>
        <w:t xml:space="preserve">Снижение общего объема </w:t>
      </w:r>
      <w:r w:rsidRPr="002A61BE">
        <w:rPr>
          <w:rFonts w:ascii="Times New Roman" w:hAnsi="Times New Roman" w:cs="Times New Roman"/>
          <w:bCs/>
          <w:sz w:val="28"/>
          <w:szCs w:val="28"/>
        </w:rPr>
        <w:t>производства сельскохозяйственной</w:t>
      </w:r>
      <w:r w:rsidRPr="002A61BE">
        <w:rPr>
          <w:rFonts w:ascii="Times New Roman" w:hAnsi="Times New Roman" w:cs="Times New Roman"/>
          <w:sz w:val="28"/>
          <w:szCs w:val="28"/>
        </w:rPr>
        <w:t xml:space="preserve"> продукции связано с изменением условий предоставления субсидий на поддержку: животноводства, переработку и реализацию продукции животноводства</w:t>
      </w:r>
      <w:r w:rsidRPr="00A560C6">
        <w:rPr>
          <w:rFonts w:ascii="Times New Roman" w:hAnsi="Times New Roman" w:cs="Times New Roman"/>
          <w:sz w:val="28"/>
          <w:szCs w:val="28"/>
        </w:rPr>
        <w:t>, на поддержку мясного скотоводства, переработку и реализацию продукции мясного скотоводства, которая предоставляется при наличии маточного поголовья сельскохозяйственных животных всех видов, за исключением птицы и пушных зверей, в количестве 50 и более условных голов.</w:t>
      </w:r>
      <w:proofErr w:type="gramEnd"/>
    </w:p>
    <w:p w:rsidR="00A03AF6" w:rsidRPr="00A560C6" w:rsidRDefault="00A03AF6" w:rsidP="00A03AF6">
      <w:pPr>
        <w:autoSpaceDE w:val="0"/>
        <w:autoSpaceDN w:val="0"/>
        <w:adjustRightInd w:val="0"/>
        <w:spacing w:after="0" w:line="0" w:lineRule="atLeast"/>
        <w:ind w:firstLine="708"/>
        <w:jc w:val="both"/>
        <w:rPr>
          <w:rFonts w:ascii="Times New Roman" w:hAnsi="Times New Roman" w:cs="Times New Roman"/>
          <w:sz w:val="28"/>
          <w:szCs w:val="28"/>
        </w:rPr>
      </w:pPr>
      <w:r w:rsidRPr="00A560C6">
        <w:rPr>
          <w:rFonts w:ascii="Times New Roman" w:hAnsi="Times New Roman" w:cs="Times New Roman"/>
          <w:sz w:val="28"/>
          <w:szCs w:val="28"/>
        </w:rPr>
        <w:t>В связи с изменением условий предоставления субсидий, деятельность большей части крестьянских фермерских хозяйств Березовского района не подлежит субсидированию, по причине малого количества маточного поголовья.</w:t>
      </w:r>
    </w:p>
    <w:p w:rsidR="00A03AF6" w:rsidRPr="000460B3" w:rsidRDefault="00FE735D" w:rsidP="00A03AF6">
      <w:pPr>
        <w:spacing w:after="0" w:line="0" w:lineRule="atLeast"/>
        <w:ind w:firstLine="708"/>
        <w:jc w:val="both"/>
        <w:rPr>
          <w:rFonts w:ascii="Times New Roman" w:eastAsia="Times New Roman" w:hAnsi="Times New Roman" w:cs="Times New Roman"/>
          <w:sz w:val="28"/>
          <w:szCs w:val="28"/>
          <w:lang w:eastAsia="ru-RU"/>
        </w:rPr>
      </w:pPr>
      <w:r w:rsidRPr="000460B3">
        <w:rPr>
          <w:rFonts w:ascii="Times New Roman" w:eastAsia="Times New Roman" w:hAnsi="Times New Roman" w:cs="Times New Roman"/>
          <w:sz w:val="28"/>
          <w:szCs w:val="28"/>
          <w:lang w:eastAsia="ru-RU"/>
        </w:rPr>
        <w:t>Объем производства</w:t>
      </w:r>
      <w:r w:rsidR="00A03AF6" w:rsidRPr="000460B3">
        <w:rPr>
          <w:rFonts w:ascii="Times New Roman" w:eastAsia="Times New Roman" w:hAnsi="Times New Roman" w:cs="Times New Roman"/>
          <w:sz w:val="28"/>
          <w:szCs w:val="28"/>
          <w:lang w:eastAsia="ru-RU"/>
        </w:rPr>
        <w:t xml:space="preserve"> 2018 года определен в объеме </w:t>
      </w:r>
      <w:r w:rsidR="002A61BE" w:rsidRPr="000460B3">
        <w:rPr>
          <w:rFonts w:ascii="Times New Roman" w:eastAsia="Times New Roman" w:hAnsi="Times New Roman" w:cs="Times New Roman"/>
          <w:sz w:val="28"/>
          <w:szCs w:val="28"/>
          <w:lang w:eastAsia="ru-RU"/>
        </w:rPr>
        <w:t>1 118,80</w:t>
      </w:r>
      <w:r w:rsidR="00A03AF6" w:rsidRPr="000460B3">
        <w:rPr>
          <w:rFonts w:ascii="Times New Roman" w:eastAsia="Times New Roman" w:hAnsi="Times New Roman" w:cs="Times New Roman"/>
          <w:sz w:val="28"/>
          <w:szCs w:val="28"/>
          <w:lang w:eastAsia="ru-RU"/>
        </w:rPr>
        <w:t xml:space="preserve"> тонн, что составляет 100,</w:t>
      </w:r>
      <w:r w:rsidR="002A61BE" w:rsidRPr="000460B3">
        <w:rPr>
          <w:rFonts w:ascii="Times New Roman" w:eastAsia="Times New Roman" w:hAnsi="Times New Roman" w:cs="Times New Roman"/>
          <w:sz w:val="28"/>
          <w:szCs w:val="28"/>
          <w:lang w:eastAsia="ru-RU"/>
        </w:rPr>
        <w:t>23</w:t>
      </w:r>
      <w:r w:rsidR="00A03AF6" w:rsidRPr="000460B3">
        <w:rPr>
          <w:rFonts w:ascii="Times New Roman" w:eastAsia="Times New Roman" w:hAnsi="Times New Roman" w:cs="Times New Roman"/>
          <w:sz w:val="28"/>
          <w:szCs w:val="28"/>
          <w:lang w:eastAsia="ru-RU"/>
        </w:rPr>
        <w:t xml:space="preserve">% к уровню отчетного периода. </w:t>
      </w:r>
    </w:p>
    <w:p w:rsidR="00A03AF6" w:rsidRPr="00830DC1" w:rsidRDefault="00A03AF6" w:rsidP="00A03AF6">
      <w:pPr>
        <w:spacing w:after="0" w:line="0" w:lineRule="atLeast"/>
        <w:ind w:firstLine="708"/>
        <w:jc w:val="both"/>
        <w:rPr>
          <w:rFonts w:ascii="Times New Roman" w:eastAsia="Times New Roman" w:hAnsi="Times New Roman" w:cs="Times New Roman"/>
          <w:sz w:val="28"/>
          <w:szCs w:val="28"/>
          <w:lang w:eastAsia="ru-RU"/>
        </w:rPr>
      </w:pPr>
      <w:r w:rsidRPr="000460B3">
        <w:rPr>
          <w:rFonts w:ascii="Times New Roman" w:eastAsia="Times New Roman" w:hAnsi="Times New Roman" w:cs="Times New Roman"/>
          <w:sz w:val="28"/>
          <w:szCs w:val="28"/>
          <w:lang w:eastAsia="ru-RU"/>
        </w:rPr>
        <w:t xml:space="preserve">В среднесрочном периоде выпуск сельскохозяйственной продукции, включая </w:t>
      </w:r>
      <w:r w:rsidR="000460B3" w:rsidRPr="000460B3">
        <w:rPr>
          <w:rFonts w:ascii="Times New Roman" w:eastAsia="Times New Roman" w:hAnsi="Times New Roman" w:cs="Times New Roman"/>
          <w:sz w:val="28"/>
          <w:szCs w:val="28"/>
          <w:lang w:eastAsia="ru-RU"/>
        </w:rPr>
        <w:t>производство</w:t>
      </w:r>
      <w:r w:rsidRPr="000460B3">
        <w:rPr>
          <w:rFonts w:ascii="Times New Roman" w:eastAsia="Times New Roman" w:hAnsi="Times New Roman" w:cs="Times New Roman"/>
          <w:sz w:val="28"/>
          <w:szCs w:val="28"/>
          <w:lang w:eastAsia="ru-RU"/>
        </w:rPr>
        <w:t xml:space="preserve"> в личных подсобных хозяйствах, на приусадебных участках</w:t>
      </w:r>
      <w:r w:rsidR="000460B3" w:rsidRPr="000460B3">
        <w:rPr>
          <w:rFonts w:ascii="Times New Roman" w:eastAsia="Times New Roman" w:hAnsi="Times New Roman" w:cs="Times New Roman"/>
          <w:sz w:val="28"/>
          <w:szCs w:val="28"/>
          <w:lang w:eastAsia="ru-RU"/>
        </w:rPr>
        <w:t>,</w:t>
      </w:r>
      <w:r w:rsidRPr="000460B3">
        <w:rPr>
          <w:rFonts w:ascii="Times New Roman" w:eastAsia="Times New Roman" w:hAnsi="Times New Roman" w:cs="Times New Roman"/>
          <w:sz w:val="28"/>
          <w:szCs w:val="28"/>
          <w:lang w:eastAsia="ru-RU"/>
        </w:rPr>
        <w:t xml:space="preserve"> имеет не значительную, но положительную динамику, которая, опираясь на базовый сценарий прогноза, к 2021 году составит 100,</w:t>
      </w:r>
      <w:r w:rsidR="000460B3">
        <w:rPr>
          <w:rFonts w:ascii="Times New Roman" w:eastAsia="Times New Roman" w:hAnsi="Times New Roman" w:cs="Times New Roman"/>
          <w:sz w:val="28"/>
          <w:szCs w:val="28"/>
          <w:lang w:eastAsia="ru-RU"/>
        </w:rPr>
        <w:t>81</w:t>
      </w:r>
      <w:r w:rsidRPr="000460B3">
        <w:rPr>
          <w:rFonts w:ascii="Times New Roman" w:eastAsia="Times New Roman" w:hAnsi="Times New Roman" w:cs="Times New Roman"/>
          <w:sz w:val="28"/>
          <w:szCs w:val="28"/>
          <w:lang w:eastAsia="ru-RU"/>
        </w:rPr>
        <w:t xml:space="preserve">% или </w:t>
      </w:r>
      <w:r w:rsidR="000460B3">
        <w:rPr>
          <w:rFonts w:ascii="Times New Roman" w:eastAsia="Times New Roman" w:hAnsi="Times New Roman" w:cs="Times New Roman"/>
          <w:sz w:val="28"/>
          <w:szCs w:val="28"/>
          <w:lang w:eastAsia="ru-RU"/>
        </w:rPr>
        <w:t>1 127,90</w:t>
      </w:r>
      <w:r w:rsidRPr="000460B3">
        <w:rPr>
          <w:rFonts w:ascii="Times New Roman" w:eastAsia="Times New Roman" w:hAnsi="Times New Roman" w:cs="Times New Roman"/>
          <w:sz w:val="28"/>
          <w:szCs w:val="28"/>
          <w:lang w:eastAsia="ru-RU"/>
        </w:rPr>
        <w:t xml:space="preserve"> тонн.</w:t>
      </w:r>
    </w:p>
    <w:p w:rsidR="00A03AF6" w:rsidRPr="000460B3" w:rsidRDefault="00A03AF6" w:rsidP="00A03AF6">
      <w:pPr>
        <w:spacing w:after="0" w:line="0" w:lineRule="atLeast"/>
        <w:ind w:firstLine="708"/>
        <w:jc w:val="both"/>
        <w:rPr>
          <w:rFonts w:ascii="Times New Roman" w:eastAsia="Times New Roman" w:hAnsi="Times New Roman" w:cs="Times New Roman"/>
          <w:sz w:val="28"/>
          <w:szCs w:val="28"/>
          <w:lang w:eastAsia="ru-RU"/>
        </w:rPr>
      </w:pPr>
      <w:r w:rsidRPr="000460B3">
        <w:rPr>
          <w:rFonts w:ascii="Times New Roman" w:eastAsia="Times New Roman" w:hAnsi="Times New Roman" w:cs="Times New Roman"/>
          <w:sz w:val="28"/>
          <w:szCs w:val="28"/>
          <w:lang w:eastAsia="ru-RU"/>
        </w:rPr>
        <w:t>Развитие растениеводства в неблагоприятных климатических условиях затруднено и низко прибыльно</w:t>
      </w:r>
      <w:r w:rsidR="00FE735D" w:rsidRPr="000460B3">
        <w:rPr>
          <w:rFonts w:ascii="Times New Roman" w:eastAsia="Times New Roman" w:hAnsi="Times New Roman" w:cs="Times New Roman"/>
          <w:sz w:val="28"/>
          <w:szCs w:val="28"/>
          <w:lang w:eastAsia="ru-RU"/>
        </w:rPr>
        <w:t>.</w:t>
      </w:r>
      <w:r w:rsidRPr="000460B3">
        <w:rPr>
          <w:rFonts w:ascii="Times New Roman" w:eastAsia="Times New Roman" w:hAnsi="Times New Roman" w:cs="Times New Roman"/>
          <w:sz w:val="28"/>
          <w:szCs w:val="28"/>
          <w:lang w:eastAsia="ru-RU"/>
        </w:rPr>
        <w:t xml:space="preserve"> </w:t>
      </w:r>
      <w:r w:rsidR="00FE735D" w:rsidRPr="000460B3">
        <w:rPr>
          <w:rFonts w:ascii="Times New Roman" w:eastAsia="Times New Roman" w:hAnsi="Times New Roman" w:cs="Times New Roman"/>
          <w:sz w:val="28"/>
          <w:szCs w:val="28"/>
          <w:lang w:eastAsia="ru-RU"/>
        </w:rPr>
        <w:t>С</w:t>
      </w:r>
      <w:r w:rsidRPr="000460B3">
        <w:rPr>
          <w:rFonts w:ascii="Times New Roman" w:eastAsia="Times New Roman" w:hAnsi="Times New Roman" w:cs="Times New Roman"/>
          <w:sz w:val="28"/>
          <w:szCs w:val="28"/>
          <w:lang w:eastAsia="ru-RU"/>
        </w:rPr>
        <w:t>ельскохозяйственные производители ориентированы не только на мясомолочную продукцию, но и на растениеводческую, с целью внутреннего потребления населением.</w:t>
      </w:r>
    </w:p>
    <w:p w:rsidR="00A03AF6" w:rsidRPr="000460B3" w:rsidRDefault="00A03AF6" w:rsidP="00A03AF6">
      <w:pPr>
        <w:spacing w:after="0" w:line="0" w:lineRule="atLeast"/>
        <w:ind w:firstLine="708"/>
        <w:jc w:val="both"/>
        <w:rPr>
          <w:rFonts w:ascii="Times New Roman" w:eastAsia="Times New Roman" w:hAnsi="Times New Roman" w:cs="Times New Roman"/>
          <w:sz w:val="28"/>
          <w:szCs w:val="28"/>
          <w:lang w:eastAsia="ru-RU"/>
        </w:rPr>
      </w:pPr>
      <w:r w:rsidRPr="000460B3">
        <w:rPr>
          <w:rFonts w:ascii="Times New Roman" w:eastAsia="Times New Roman" w:hAnsi="Times New Roman" w:cs="Times New Roman"/>
          <w:sz w:val="28"/>
          <w:szCs w:val="28"/>
          <w:lang w:eastAsia="ru-RU"/>
        </w:rPr>
        <w:t xml:space="preserve">Так, в 2017 году производство овощей в натуральном выражении составило 99,73% к уровню прошлого года, в связи с закрытием 1 крестьянского (фермерского) хозяйства, осуществляющего производство растениеводческой продукции. </w:t>
      </w:r>
    </w:p>
    <w:p w:rsidR="00A03AF6" w:rsidRPr="000460B3" w:rsidRDefault="00A03AF6" w:rsidP="00A03AF6">
      <w:pPr>
        <w:spacing w:after="0" w:line="0" w:lineRule="atLeast"/>
        <w:ind w:firstLine="708"/>
        <w:jc w:val="both"/>
        <w:rPr>
          <w:rFonts w:ascii="Times New Roman" w:eastAsia="Times New Roman" w:hAnsi="Times New Roman" w:cs="Times New Roman"/>
          <w:sz w:val="28"/>
          <w:szCs w:val="28"/>
          <w:lang w:eastAsia="ru-RU"/>
        </w:rPr>
      </w:pPr>
      <w:r w:rsidRPr="000460B3">
        <w:rPr>
          <w:rFonts w:ascii="Times New Roman" w:eastAsia="Times New Roman" w:hAnsi="Times New Roman" w:cs="Times New Roman"/>
          <w:sz w:val="28"/>
          <w:szCs w:val="28"/>
          <w:lang w:eastAsia="ru-RU"/>
        </w:rPr>
        <w:t>На территории района разведение оленей осуществляется АО «</w:t>
      </w:r>
      <w:proofErr w:type="spellStart"/>
      <w:r w:rsidRPr="000460B3">
        <w:rPr>
          <w:rFonts w:ascii="Times New Roman" w:hAnsi="Times New Roman" w:cs="Times New Roman"/>
          <w:sz w:val="28"/>
          <w:szCs w:val="28"/>
        </w:rPr>
        <w:t>Саранпаульская</w:t>
      </w:r>
      <w:proofErr w:type="spellEnd"/>
      <w:r w:rsidRPr="000460B3">
        <w:rPr>
          <w:rFonts w:ascii="Times New Roman" w:hAnsi="Times New Roman" w:cs="Times New Roman"/>
          <w:sz w:val="28"/>
          <w:szCs w:val="28"/>
        </w:rPr>
        <w:t xml:space="preserve"> оленеводческая компания</w:t>
      </w:r>
      <w:r w:rsidRPr="000460B3">
        <w:rPr>
          <w:rFonts w:ascii="Times New Roman" w:eastAsia="Times New Roman" w:hAnsi="Times New Roman" w:cs="Times New Roman"/>
          <w:sz w:val="28"/>
          <w:szCs w:val="28"/>
          <w:lang w:eastAsia="ru-RU"/>
        </w:rPr>
        <w:t>». В 2017 году сократилось количество поголовья оленей на 25% или на 4 299 ед. и составило 12 900 голов. Снижение поголовья обусловлено плановым забоем.</w:t>
      </w:r>
    </w:p>
    <w:p w:rsidR="00A03AF6" w:rsidRPr="000460B3" w:rsidRDefault="00A03AF6" w:rsidP="00A03AF6">
      <w:pPr>
        <w:spacing w:after="0" w:line="0" w:lineRule="atLeast"/>
        <w:ind w:firstLine="708"/>
        <w:jc w:val="both"/>
        <w:rPr>
          <w:rFonts w:ascii="Times New Roman" w:eastAsia="Times New Roman" w:hAnsi="Times New Roman" w:cs="Times New Roman"/>
          <w:sz w:val="28"/>
          <w:szCs w:val="28"/>
          <w:lang w:eastAsia="ru-RU"/>
        </w:rPr>
      </w:pPr>
      <w:r w:rsidRPr="000460B3">
        <w:rPr>
          <w:rFonts w:ascii="Times New Roman" w:eastAsia="Times New Roman" w:hAnsi="Times New Roman" w:cs="Times New Roman"/>
          <w:sz w:val="28"/>
          <w:szCs w:val="28"/>
          <w:lang w:eastAsia="ru-RU"/>
        </w:rPr>
        <w:t>По оценке 2018 года количество поголовья составит 13,2 тыс. единиц.</w:t>
      </w:r>
    </w:p>
    <w:p w:rsidR="00A03AF6" w:rsidRPr="00830DC1" w:rsidRDefault="00A03AF6" w:rsidP="00A03AF6">
      <w:pPr>
        <w:spacing w:after="0" w:line="0" w:lineRule="atLeast"/>
        <w:ind w:firstLine="708"/>
        <w:jc w:val="both"/>
        <w:rPr>
          <w:rFonts w:ascii="Times New Roman" w:eastAsia="Times New Roman" w:hAnsi="Times New Roman" w:cs="Times New Roman"/>
          <w:sz w:val="28"/>
          <w:szCs w:val="28"/>
          <w:lang w:eastAsia="ru-RU"/>
        </w:rPr>
      </w:pPr>
      <w:r w:rsidRPr="000460B3">
        <w:rPr>
          <w:rFonts w:ascii="Times New Roman" w:eastAsia="Times New Roman" w:hAnsi="Times New Roman" w:cs="Times New Roman"/>
          <w:sz w:val="28"/>
          <w:szCs w:val="28"/>
          <w:lang w:eastAsia="ru-RU"/>
        </w:rPr>
        <w:t xml:space="preserve">Достижению положительных результатов в среднесрочном периоде будет способствовать сохранение мер государственной поддержки сельхозпредприятия. </w:t>
      </w:r>
      <w:r w:rsidRPr="000460B3">
        <w:rPr>
          <w:rFonts w:ascii="Times New Roman" w:eastAsia="Times New Roman" w:hAnsi="Times New Roman" w:cs="Times New Roman"/>
          <w:sz w:val="28"/>
          <w:szCs w:val="28"/>
          <w:lang w:eastAsia="ru-RU"/>
        </w:rPr>
        <w:lastRenderedPageBreak/>
        <w:t>Субсидирование отрасли более чем на 1</w:t>
      </w:r>
      <w:r w:rsidR="00C6300E" w:rsidRPr="000460B3">
        <w:rPr>
          <w:rFonts w:ascii="Times New Roman" w:eastAsia="Times New Roman" w:hAnsi="Times New Roman" w:cs="Times New Roman"/>
          <w:sz w:val="28"/>
          <w:szCs w:val="28"/>
          <w:lang w:eastAsia="ru-RU"/>
        </w:rPr>
        <w:t>5</w:t>
      </w:r>
      <w:r w:rsidRPr="000460B3">
        <w:rPr>
          <w:rFonts w:ascii="Times New Roman" w:eastAsia="Times New Roman" w:hAnsi="Times New Roman" w:cs="Times New Roman"/>
          <w:sz w:val="28"/>
          <w:szCs w:val="28"/>
          <w:lang w:eastAsia="ru-RU"/>
        </w:rPr>
        <w:t>,0 млн. рублей в год, позволит увеличить поголовье оленей до 13,4 тысяч штук к 2021 году (по базовому варианту).</w:t>
      </w:r>
    </w:p>
    <w:p w:rsidR="00A03AF6" w:rsidRPr="00BE6CA7" w:rsidRDefault="00A03AF6" w:rsidP="00A03AF6">
      <w:pPr>
        <w:spacing w:after="0" w:line="0" w:lineRule="atLeast"/>
        <w:ind w:firstLine="708"/>
        <w:jc w:val="both"/>
        <w:rPr>
          <w:rFonts w:ascii="Times New Roman" w:eastAsia="Times New Roman" w:hAnsi="Times New Roman" w:cs="Times New Roman"/>
          <w:sz w:val="28"/>
          <w:szCs w:val="28"/>
          <w:lang w:eastAsia="ru-RU"/>
        </w:rPr>
      </w:pPr>
      <w:r w:rsidRPr="00BE6CA7">
        <w:rPr>
          <w:rFonts w:ascii="Times New Roman" w:eastAsia="Times New Roman" w:hAnsi="Times New Roman" w:cs="Times New Roman"/>
          <w:sz w:val="28"/>
          <w:szCs w:val="28"/>
          <w:lang w:eastAsia="ru-RU"/>
        </w:rPr>
        <w:t>Основой развития агропромышленного комплекса на долгосрочную перспективу является развитие малых форм хозяйствования, которые направлены на развитие животноводства: мясомолочного скотоводства, птицеводства, оленеводства.</w:t>
      </w:r>
    </w:p>
    <w:p w:rsidR="00A03AF6" w:rsidRPr="002D4E27" w:rsidRDefault="00A03AF6" w:rsidP="00A03AF6">
      <w:pPr>
        <w:tabs>
          <w:tab w:val="left" w:pos="709"/>
        </w:tabs>
        <w:spacing w:after="0" w:line="0" w:lineRule="atLeast"/>
        <w:ind w:firstLine="708"/>
        <w:jc w:val="both"/>
        <w:rPr>
          <w:rFonts w:ascii="Times New Roman" w:eastAsia="Times New Roman" w:hAnsi="Times New Roman" w:cs="Times New Roman"/>
          <w:sz w:val="28"/>
          <w:szCs w:val="28"/>
          <w:lang w:eastAsia="ru-RU"/>
        </w:rPr>
      </w:pPr>
      <w:r w:rsidRPr="00BE6CA7">
        <w:rPr>
          <w:rFonts w:ascii="Times New Roman" w:eastAsia="Times New Roman" w:hAnsi="Times New Roman" w:cs="Times New Roman"/>
          <w:sz w:val="28"/>
          <w:szCs w:val="28"/>
          <w:lang w:eastAsia="ru-RU"/>
        </w:rPr>
        <w:tab/>
        <w:t>В связи со сложными природно-климатическими условиями, слаборазвитой транспортной инфраструктурой и высокой стоимостью энергоносителей, с целью интенсификации развития агропромышленного сектора Березовского района, необходима более широкая поддержка сельскохозяйственных производителей района, со стороны государства, Ханты-Мансийского автономного округа – Югры.</w:t>
      </w:r>
    </w:p>
    <w:p w:rsidR="00A03AF6" w:rsidRPr="002D4E27" w:rsidRDefault="00A03AF6" w:rsidP="00A03AF6">
      <w:pPr>
        <w:spacing w:after="0" w:line="0" w:lineRule="atLeast"/>
        <w:rPr>
          <w:rFonts w:ascii="Times New Roman" w:hAnsi="Times New Roman" w:cs="Times New Roman"/>
        </w:rPr>
      </w:pPr>
    </w:p>
    <w:p w:rsidR="00B671AB" w:rsidRPr="00BF72CE" w:rsidRDefault="00372DED" w:rsidP="00FA5D8D">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BF72CE">
        <w:rPr>
          <w:rFonts w:ascii="Times New Roman" w:eastAsia="Calibri" w:hAnsi="Times New Roman" w:cs="Times New Roman"/>
          <w:b/>
          <w:sz w:val="28"/>
          <w:szCs w:val="28"/>
          <w:lang w:eastAsia="ru-RU"/>
        </w:rPr>
        <w:t>2. Инвестиции</w:t>
      </w:r>
    </w:p>
    <w:p w:rsidR="000D2D5A" w:rsidRPr="00E54873" w:rsidRDefault="000D2D5A" w:rsidP="00F7225F">
      <w:pPr>
        <w:pStyle w:val="35"/>
        <w:ind w:firstLine="709"/>
        <w:jc w:val="both"/>
        <w:rPr>
          <w:sz w:val="28"/>
          <w:szCs w:val="28"/>
        </w:rPr>
      </w:pPr>
      <w:r w:rsidRPr="00BF72CE">
        <w:rPr>
          <w:sz w:val="28"/>
          <w:szCs w:val="28"/>
        </w:rPr>
        <w:t>В выборе приоритетов социально-экономического развития территории определяющая роль в Стратегии – 2030 отведена привлечению инвестиционных ресурсов, которые в дальнейшем будут способствовать развитию промышленного производства Березовского района.</w:t>
      </w:r>
    </w:p>
    <w:p w:rsidR="009B105D" w:rsidRPr="009B105D" w:rsidRDefault="009B105D" w:rsidP="009B105D">
      <w:pPr>
        <w:widowControl w:val="0"/>
        <w:spacing w:after="0" w:line="240" w:lineRule="auto"/>
        <w:ind w:firstLine="709"/>
        <w:jc w:val="both"/>
        <w:rPr>
          <w:rFonts w:ascii="Times New Roman" w:hAnsi="Times New Roman" w:cs="Times New Roman"/>
          <w:bCs/>
          <w:sz w:val="28"/>
          <w:szCs w:val="28"/>
        </w:rPr>
      </w:pPr>
      <w:proofErr w:type="gramStart"/>
      <w:r w:rsidRPr="00BF72CE">
        <w:rPr>
          <w:rFonts w:ascii="Times New Roman" w:hAnsi="Times New Roman" w:cs="Times New Roman"/>
          <w:sz w:val="28"/>
          <w:szCs w:val="28"/>
        </w:rPr>
        <w:t>В 2017 году в Березовском районе решались задачи, поставленные Президентом Российской Федерации по реализации целевых моделей упрощения процедур ведения бизнеса и повышения инвестиционной привлекательности, в рамках которых реализованы все запланированные мероприятия, связанные, с подключением к инженерным сетям, п</w:t>
      </w:r>
      <w:r w:rsidRPr="00BF72CE">
        <w:rPr>
          <w:rFonts w:ascii="Times New Roman" w:hAnsi="Times New Roman" w:cs="Times New Roman"/>
          <w:bCs/>
          <w:sz w:val="28"/>
          <w:szCs w:val="28"/>
        </w:rPr>
        <w:t>олучением разрешения на строительство и постановкой на кадастровый учет.</w:t>
      </w:r>
      <w:proofErr w:type="gramEnd"/>
    </w:p>
    <w:p w:rsidR="00242D45" w:rsidRDefault="006121B6" w:rsidP="009B105D">
      <w:pPr>
        <w:spacing w:after="0" w:line="240" w:lineRule="auto"/>
        <w:ind w:firstLine="709"/>
        <w:jc w:val="both"/>
        <w:rPr>
          <w:rFonts w:ascii="Times New Roman" w:eastAsia="Times New Roman" w:hAnsi="Times New Roman" w:cs="Times New Roman"/>
          <w:sz w:val="28"/>
          <w:szCs w:val="28"/>
          <w:lang w:eastAsia="ru-RU"/>
        </w:rPr>
      </w:pPr>
      <w:r w:rsidRPr="00B606C4">
        <w:rPr>
          <w:rFonts w:ascii="Times New Roman" w:eastAsia="Times New Roman" w:hAnsi="Times New Roman" w:cs="Times New Roman"/>
          <w:sz w:val="28"/>
          <w:szCs w:val="28"/>
          <w:lang w:eastAsia="ru-RU"/>
        </w:rPr>
        <w:t>В 2017</w:t>
      </w:r>
      <w:r w:rsidR="00242D45" w:rsidRPr="00B606C4">
        <w:rPr>
          <w:rFonts w:ascii="Times New Roman" w:eastAsia="Times New Roman" w:hAnsi="Times New Roman" w:cs="Times New Roman"/>
          <w:sz w:val="28"/>
          <w:szCs w:val="28"/>
          <w:lang w:eastAsia="ru-RU"/>
        </w:rPr>
        <w:t xml:space="preserve"> году объем инвестиций в основной капитал за счет всех источников финансирования </w:t>
      </w:r>
      <w:r w:rsidR="00851389" w:rsidRPr="00B606C4">
        <w:rPr>
          <w:rFonts w:ascii="Times New Roman" w:eastAsia="Times New Roman" w:hAnsi="Times New Roman" w:cs="Times New Roman"/>
          <w:sz w:val="28"/>
          <w:szCs w:val="28"/>
          <w:lang w:eastAsia="ru-RU"/>
        </w:rPr>
        <w:t>составил</w:t>
      </w:r>
      <w:r w:rsidR="00FB027F" w:rsidRPr="00B606C4">
        <w:rPr>
          <w:rFonts w:ascii="Times New Roman" w:eastAsia="Times New Roman" w:hAnsi="Times New Roman" w:cs="Times New Roman"/>
          <w:sz w:val="28"/>
          <w:szCs w:val="28"/>
          <w:lang w:eastAsia="ru-RU"/>
        </w:rPr>
        <w:t xml:space="preserve"> </w:t>
      </w:r>
      <w:r w:rsidRPr="00B606C4">
        <w:rPr>
          <w:rFonts w:ascii="Times New Roman" w:eastAsia="Times New Roman" w:hAnsi="Times New Roman" w:cs="Times New Roman"/>
          <w:sz w:val="28"/>
          <w:szCs w:val="28"/>
          <w:lang w:eastAsia="ru-RU"/>
        </w:rPr>
        <w:t>6,62% или 784,98</w:t>
      </w:r>
      <w:r w:rsidR="00242D45" w:rsidRPr="00B606C4">
        <w:rPr>
          <w:rFonts w:ascii="Times New Roman" w:eastAsia="Times New Roman" w:hAnsi="Times New Roman" w:cs="Times New Roman"/>
          <w:sz w:val="28"/>
          <w:szCs w:val="28"/>
          <w:lang w:eastAsia="ru-RU"/>
        </w:rPr>
        <w:t xml:space="preserve"> м</w:t>
      </w:r>
      <w:r w:rsidR="00851389" w:rsidRPr="00B606C4">
        <w:rPr>
          <w:rFonts w:ascii="Times New Roman" w:eastAsia="Times New Roman" w:hAnsi="Times New Roman" w:cs="Times New Roman"/>
          <w:sz w:val="28"/>
          <w:szCs w:val="28"/>
          <w:lang w:eastAsia="ru-RU"/>
        </w:rPr>
        <w:t xml:space="preserve">лн. рублей в сопоставимых ценах, в связи с </w:t>
      </w:r>
      <w:r w:rsidR="003A2EC2" w:rsidRPr="00B606C4">
        <w:rPr>
          <w:rFonts w:ascii="Times New Roman" w:eastAsia="Times New Roman" w:hAnsi="Times New Roman" w:cs="Times New Roman"/>
          <w:sz w:val="28"/>
          <w:szCs w:val="28"/>
          <w:lang w:eastAsia="ru-RU"/>
        </w:rPr>
        <w:t xml:space="preserve">завершением реализации крупномасштабного проекта </w:t>
      </w:r>
      <w:r w:rsidR="002D2E83" w:rsidRPr="00B606C4">
        <w:rPr>
          <w:rFonts w:ascii="Times New Roman" w:eastAsia="Times New Roman" w:hAnsi="Times New Roman" w:cs="Times New Roman"/>
          <w:sz w:val="28"/>
          <w:szCs w:val="28"/>
          <w:lang w:eastAsia="ru-RU"/>
        </w:rPr>
        <w:t>П</w:t>
      </w:r>
      <w:r w:rsidR="003A2EC2" w:rsidRPr="00B606C4">
        <w:rPr>
          <w:rFonts w:ascii="Times New Roman" w:eastAsia="Times New Roman" w:hAnsi="Times New Roman" w:cs="Times New Roman"/>
          <w:sz w:val="28"/>
          <w:szCs w:val="28"/>
          <w:lang w:eastAsia="ru-RU"/>
        </w:rPr>
        <w:t xml:space="preserve">АО «Газпром» </w:t>
      </w:r>
      <w:r w:rsidR="00851389" w:rsidRPr="00B606C4">
        <w:rPr>
          <w:rFonts w:ascii="Times New Roman" w:eastAsia="Times New Roman" w:hAnsi="Times New Roman" w:cs="Times New Roman"/>
          <w:sz w:val="28"/>
          <w:szCs w:val="28"/>
          <w:lang w:eastAsia="ru-RU"/>
        </w:rPr>
        <w:t xml:space="preserve">по расширению </w:t>
      </w:r>
      <w:proofErr w:type="spellStart"/>
      <w:r w:rsidR="00851389" w:rsidRPr="00B606C4">
        <w:rPr>
          <w:rFonts w:ascii="Times New Roman" w:eastAsia="Times New Roman" w:hAnsi="Times New Roman" w:cs="Times New Roman"/>
          <w:sz w:val="28"/>
          <w:szCs w:val="28"/>
          <w:lang w:eastAsia="ru-RU"/>
        </w:rPr>
        <w:t>Пунгинского</w:t>
      </w:r>
      <w:proofErr w:type="spellEnd"/>
      <w:r w:rsidR="00851389" w:rsidRPr="00B606C4">
        <w:rPr>
          <w:rFonts w:ascii="Times New Roman" w:eastAsia="Times New Roman" w:hAnsi="Times New Roman" w:cs="Times New Roman"/>
          <w:sz w:val="28"/>
          <w:szCs w:val="28"/>
          <w:lang w:eastAsia="ru-RU"/>
        </w:rPr>
        <w:t xml:space="preserve"> подземного хранилища газа в п. Светлый.</w:t>
      </w:r>
    </w:p>
    <w:p w:rsidR="00902827" w:rsidRPr="00E54873" w:rsidRDefault="00902827" w:rsidP="00C104ED">
      <w:pPr>
        <w:spacing w:after="0" w:line="240" w:lineRule="auto"/>
        <w:ind w:firstLine="567"/>
        <w:jc w:val="both"/>
        <w:rPr>
          <w:rFonts w:ascii="Times New Roman" w:eastAsia="Times New Roman" w:hAnsi="Times New Roman" w:cs="Times New Roman"/>
          <w:sz w:val="28"/>
          <w:szCs w:val="28"/>
          <w:lang w:eastAsia="ru-RU"/>
        </w:rPr>
      </w:pPr>
      <w:r w:rsidRPr="00C104ED">
        <w:rPr>
          <w:rFonts w:ascii="Times New Roman" w:hAnsi="Times New Roman" w:cs="Times New Roman"/>
          <w:color w:val="000000"/>
          <w:sz w:val="28"/>
          <w:szCs w:val="28"/>
        </w:rPr>
        <w:t>Увеличение инве</w:t>
      </w:r>
      <w:r w:rsidR="001C3E3D" w:rsidRPr="00C104ED">
        <w:rPr>
          <w:rFonts w:ascii="Times New Roman" w:hAnsi="Times New Roman" w:cs="Times New Roman"/>
          <w:color w:val="000000"/>
          <w:sz w:val="28"/>
          <w:szCs w:val="28"/>
        </w:rPr>
        <w:t>стиций в основной капитал в 2019</w:t>
      </w:r>
      <w:r w:rsidRPr="00C104ED">
        <w:rPr>
          <w:rFonts w:ascii="Times New Roman" w:hAnsi="Times New Roman" w:cs="Times New Roman"/>
          <w:color w:val="000000"/>
          <w:sz w:val="28"/>
          <w:szCs w:val="28"/>
        </w:rPr>
        <w:t xml:space="preserve"> - 202</w:t>
      </w:r>
      <w:r w:rsidR="001C3E3D" w:rsidRPr="00C104ED">
        <w:rPr>
          <w:rFonts w:ascii="Times New Roman" w:hAnsi="Times New Roman" w:cs="Times New Roman"/>
          <w:color w:val="000000"/>
          <w:sz w:val="28"/>
          <w:szCs w:val="28"/>
        </w:rPr>
        <w:t>1</w:t>
      </w:r>
      <w:r w:rsidRPr="00C104ED">
        <w:rPr>
          <w:rFonts w:ascii="Times New Roman" w:hAnsi="Times New Roman" w:cs="Times New Roman"/>
          <w:color w:val="000000"/>
          <w:sz w:val="28"/>
          <w:szCs w:val="28"/>
        </w:rPr>
        <w:t xml:space="preserve"> годах будет определяться возможностью наращивания час</w:t>
      </w:r>
      <w:r w:rsidR="001C3E3D" w:rsidRPr="00C104ED">
        <w:rPr>
          <w:rFonts w:ascii="Times New Roman" w:hAnsi="Times New Roman" w:cs="Times New Roman"/>
          <w:color w:val="000000"/>
          <w:sz w:val="28"/>
          <w:szCs w:val="28"/>
        </w:rPr>
        <w:t>тных инвестиционных вливаний</w:t>
      </w:r>
      <w:r w:rsidRPr="00C104ED">
        <w:rPr>
          <w:rFonts w:ascii="Times New Roman" w:hAnsi="Times New Roman" w:cs="Times New Roman"/>
          <w:color w:val="000000"/>
          <w:sz w:val="28"/>
          <w:szCs w:val="28"/>
        </w:rPr>
        <w:t>, оптимизируя бюджетные инвестиции.</w:t>
      </w:r>
    </w:p>
    <w:p w:rsidR="00310701" w:rsidRPr="00C104ED" w:rsidRDefault="00902827" w:rsidP="00F7225F">
      <w:pPr>
        <w:spacing w:after="0" w:line="240" w:lineRule="auto"/>
        <w:ind w:firstLine="709"/>
        <w:jc w:val="both"/>
        <w:rPr>
          <w:rFonts w:ascii="Times New Roman" w:eastAsia="Times New Roman" w:hAnsi="Times New Roman" w:cs="Times New Roman"/>
          <w:sz w:val="28"/>
          <w:szCs w:val="28"/>
          <w:lang w:eastAsia="ru-RU"/>
        </w:rPr>
      </w:pPr>
      <w:r w:rsidRPr="00C104ED">
        <w:rPr>
          <w:rFonts w:ascii="Times New Roman" w:eastAsia="Times New Roman" w:hAnsi="Times New Roman" w:cs="Times New Roman"/>
          <w:sz w:val="28"/>
          <w:szCs w:val="28"/>
          <w:lang w:eastAsia="ru-RU"/>
        </w:rPr>
        <w:t>Среднесрочный прогноз инвестиционных поступлений</w:t>
      </w:r>
      <w:r w:rsidR="008401CC" w:rsidRPr="00C104ED">
        <w:rPr>
          <w:rFonts w:ascii="Times New Roman" w:eastAsia="Times New Roman" w:hAnsi="Times New Roman" w:cs="Times New Roman"/>
          <w:sz w:val="28"/>
          <w:szCs w:val="28"/>
          <w:lang w:eastAsia="ru-RU"/>
        </w:rPr>
        <w:t xml:space="preserve"> </w:t>
      </w:r>
      <w:r w:rsidR="00242D45" w:rsidRPr="00C104ED">
        <w:rPr>
          <w:rFonts w:ascii="Times New Roman" w:eastAsia="Times New Roman" w:hAnsi="Times New Roman" w:cs="Times New Roman"/>
          <w:sz w:val="28"/>
          <w:szCs w:val="28"/>
          <w:lang w:eastAsia="ru-RU"/>
        </w:rPr>
        <w:t>сформирован с учетом планов строитель</w:t>
      </w:r>
      <w:r w:rsidR="004F1297" w:rsidRPr="00C104ED">
        <w:rPr>
          <w:rFonts w:ascii="Times New Roman" w:eastAsia="Times New Roman" w:hAnsi="Times New Roman" w:cs="Times New Roman"/>
          <w:sz w:val="28"/>
          <w:szCs w:val="28"/>
          <w:lang w:eastAsia="ru-RU"/>
        </w:rPr>
        <w:t>ног</w:t>
      </w:r>
      <w:r w:rsidR="00242D45" w:rsidRPr="00C104ED">
        <w:rPr>
          <w:rFonts w:ascii="Times New Roman" w:eastAsia="Times New Roman" w:hAnsi="Times New Roman" w:cs="Times New Roman"/>
          <w:sz w:val="28"/>
          <w:szCs w:val="28"/>
          <w:lang w:eastAsia="ru-RU"/>
        </w:rPr>
        <w:t>о комплекса за счет средств областной программы</w:t>
      </w:r>
      <w:r w:rsidR="001C3E3D" w:rsidRPr="00C104ED">
        <w:rPr>
          <w:rFonts w:ascii="Times New Roman" w:eastAsia="Times New Roman" w:hAnsi="Times New Roman" w:cs="Times New Roman"/>
          <w:sz w:val="28"/>
          <w:szCs w:val="28"/>
          <w:lang w:eastAsia="ru-RU"/>
        </w:rPr>
        <w:t xml:space="preserve"> «Сотрудничество»</w:t>
      </w:r>
      <w:r w:rsidR="00242D45" w:rsidRPr="00C104ED">
        <w:rPr>
          <w:rFonts w:ascii="Times New Roman" w:eastAsia="Times New Roman" w:hAnsi="Times New Roman" w:cs="Times New Roman"/>
          <w:sz w:val="28"/>
          <w:szCs w:val="28"/>
          <w:lang w:eastAsia="ru-RU"/>
        </w:rPr>
        <w:t>, программ автономного округа</w:t>
      </w:r>
      <w:r w:rsidR="00310701" w:rsidRPr="00C104ED">
        <w:rPr>
          <w:rFonts w:ascii="Times New Roman" w:eastAsia="Times New Roman" w:hAnsi="Times New Roman" w:cs="Times New Roman"/>
          <w:sz w:val="28"/>
          <w:szCs w:val="28"/>
          <w:lang w:eastAsia="ru-RU"/>
        </w:rPr>
        <w:t>:</w:t>
      </w:r>
      <w:r w:rsidR="00242D45" w:rsidRPr="00C104ED">
        <w:rPr>
          <w:rFonts w:ascii="Times New Roman" w:eastAsia="Times New Roman" w:hAnsi="Times New Roman" w:cs="Times New Roman"/>
          <w:sz w:val="28"/>
          <w:szCs w:val="28"/>
          <w:lang w:eastAsia="ru-RU"/>
        </w:rPr>
        <w:t xml:space="preserve"> «Адресная инвестиционная программа Ханты-Мансийского автономного округа – Югры на 201</w:t>
      </w:r>
      <w:r w:rsidR="001C3E3D" w:rsidRPr="00C104ED">
        <w:rPr>
          <w:rFonts w:ascii="Times New Roman" w:eastAsia="Times New Roman" w:hAnsi="Times New Roman" w:cs="Times New Roman"/>
          <w:sz w:val="28"/>
          <w:szCs w:val="28"/>
          <w:lang w:eastAsia="ru-RU"/>
        </w:rPr>
        <w:t>8</w:t>
      </w:r>
      <w:r w:rsidR="00242D45" w:rsidRPr="00C104ED">
        <w:rPr>
          <w:rFonts w:ascii="Times New Roman" w:eastAsia="Times New Roman" w:hAnsi="Times New Roman" w:cs="Times New Roman"/>
          <w:sz w:val="28"/>
          <w:szCs w:val="28"/>
          <w:lang w:eastAsia="ru-RU"/>
        </w:rPr>
        <w:t xml:space="preserve"> год»</w:t>
      </w:r>
      <w:r w:rsidR="00310701" w:rsidRPr="00C104ED">
        <w:rPr>
          <w:rFonts w:ascii="Times New Roman" w:eastAsia="Times New Roman" w:hAnsi="Times New Roman" w:cs="Times New Roman"/>
          <w:sz w:val="28"/>
          <w:szCs w:val="28"/>
          <w:lang w:eastAsia="ru-RU"/>
        </w:rPr>
        <w:t xml:space="preserve">, а так же планов </w:t>
      </w:r>
      <w:r w:rsidR="00310701" w:rsidRPr="00C104ED">
        <w:rPr>
          <w:rFonts w:ascii="Times New Roman" w:hAnsi="Times New Roman" w:cs="Times New Roman"/>
          <w:color w:val="000000"/>
          <w:sz w:val="28"/>
          <w:szCs w:val="28"/>
        </w:rPr>
        <w:t>реализация проектов</w:t>
      </w:r>
      <w:r w:rsidR="00310701" w:rsidRPr="00C104ED">
        <w:rPr>
          <w:rFonts w:ascii="Times New Roman" w:eastAsia="Times New Roman" w:hAnsi="Times New Roman" w:cs="Times New Roman"/>
          <w:sz w:val="28"/>
          <w:szCs w:val="28"/>
          <w:lang w:eastAsia="ru-RU"/>
        </w:rPr>
        <w:t xml:space="preserve"> на </w:t>
      </w:r>
      <w:r w:rsidR="00310701" w:rsidRPr="00C104ED">
        <w:rPr>
          <w:rFonts w:ascii="Times New Roman" w:hAnsi="Times New Roman" w:cs="Times New Roman"/>
          <w:color w:val="000000"/>
          <w:sz w:val="28"/>
          <w:szCs w:val="28"/>
        </w:rPr>
        <w:t>условиях государственно-частного партнерства, в том числе:</w:t>
      </w:r>
    </w:p>
    <w:p w:rsidR="00E22C6D" w:rsidRPr="00C104ED" w:rsidRDefault="00310701" w:rsidP="00F7225F">
      <w:pPr>
        <w:spacing w:after="0" w:line="240" w:lineRule="auto"/>
        <w:ind w:firstLine="709"/>
        <w:jc w:val="both"/>
        <w:rPr>
          <w:rFonts w:ascii="Times New Roman" w:eastAsia="Times New Roman" w:hAnsi="Times New Roman" w:cs="Times New Roman"/>
          <w:sz w:val="28"/>
          <w:szCs w:val="28"/>
          <w:lang w:eastAsia="ru-RU"/>
        </w:rPr>
      </w:pPr>
      <w:r w:rsidRPr="00C104ED">
        <w:rPr>
          <w:rFonts w:ascii="Times New Roman" w:eastAsia="Times New Roman" w:hAnsi="Times New Roman" w:cs="Times New Roman"/>
          <w:sz w:val="28"/>
          <w:szCs w:val="28"/>
          <w:lang w:eastAsia="ru-RU"/>
        </w:rPr>
        <w:t>-</w:t>
      </w:r>
      <w:r w:rsidR="00CB0E9F" w:rsidRPr="00C104ED">
        <w:rPr>
          <w:rFonts w:ascii="Times New Roman" w:eastAsia="Times New Roman" w:hAnsi="Times New Roman" w:cs="Times New Roman"/>
          <w:sz w:val="28"/>
          <w:szCs w:val="28"/>
          <w:lang w:eastAsia="ru-RU"/>
        </w:rPr>
        <w:t>объектов социального назначения</w:t>
      </w:r>
      <w:r w:rsidR="00E54135" w:rsidRPr="00C104ED">
        <w:rPr>
          <w:rFonts w:ascii="Times New Roman" w:eastAsia="Times New Roman" w:hAnsi="Times New Roman" w:cs="Times New Roman"/>
          <w:sz w:val="28"/>
          <w:szCs w:val="28"/>
          <w:lang w:eastAsia="ru-RU"/>
        </w:rPr>
        <w:t>, инженерной инфраструктуры</w:t>
      </w:r>
      <w:r w:rsidR="00CB0E9F" w:rsidRPr="00C104ED">
        <w:rPr>
          <w:rFonts w:ascii="Times New Roman" w:eastAsia="Times New Roman" w:hAnsi="Times New Roman" w:cs="Times New Roman"/>
          <w:sz w:val="28"/>
          <w:szCs w:val="28"/>
          <w:lang w:eastAsia="ru-RU"/>
        </w:rPr>
        <w:t xml:space="preserve">, пожарных водоемов, </w:t>
      </w:r>
      <w:r w:rsidR="00A34B5E" w:rsidRPr="00C104ED">
        <w:rPr>
          <w:rFonts w:ascii="Times New Roman" w:eastAsia="Times New Roman" w:hAnsi="Times New Roman" w:cs="Times New Roman"/>
          <w:sz w:val="28"/>
          <w:szCs w:val="28"/>
          <w:lang w:eastAsia="ru-RU"/>
        </w:rPr>
        <w:t xml:space="preserve"> </w:t>
      </w:r>
      <w:r w:rsidR="00CB0E9F" w:rsidRPr="00C104ED">
        <w:rPr>
          <w:rFonts w:ascii="Times New Roman" w:eastAsia="Times New Roman" w:hAnsi="Times New Roman" w:cs="Times New Roman"/>
          <w:sz w:val="28"/>
          <w:szCs w:val="28"/>
          <w:lang w:eastAsia="ru-RU"/>
        </w:rPr>
        <w:t xml:space="preserve">автомобильных дорог и приобретения жилья в рамках </w:t>
      </w:r>
      <w:r w:rsidR="00E22C6D" w:rsidRPr="00C104ED">
        <w:rPr>
          <w:rFonts w:ascii="Times New Roman" w:eastAsia="Times New Roman" w:hAnsi="Times New Roman" w:cs="Times New Roman"/>
          <w:sz w:val="28"/>
          <w:szCs w:val="28"/>
          <w:lang w:eastAsia="ru-RU"/>
        </w:rPr>
        <w:t>«Перечня строек и объектов на 201</w:t>
      </w:r>
      <w:r w:rsidR="001C3E3D" w:rsidRPr="00C104ED">
        <w:rPr>
          <w:rFonts w:ascii="Times New Roman" w:eastAsia="Times New Roman" w:hAnsi="Times New Roman" w:cs="Times New Roman"/>
          <w:sz w:val="28"/>
          <w:szCs w:val="28"/>
          <w:lang w:eastAsia="ru-RU"/>
        </w:rPr>
        <w:t>8</w:t>
      </w:r>
      <w:r w:rsidR="00E22C6D" w:rsidRPr="00C104ED">
        <w:rPr>
          <w:rFonts w:ascii="Times New Roman" w:eastAsia="Times New Roman" w:hAnsi="Times New Roman" w:cs="Times New Roman"/>
          <w:sz w:val="28"/>
          <w:szCs w:val="28"/>
          <w:lang w:eastAsia="ru-RU"/>
        </w:rPr>
        <w:t xml:space="preserve"> год и плановый период 201</w:t>
      </w:r>
      <w:r w:rsidR="001C3E3D" w:rsidRPr="00C104ED">
        <w:rPr>
          <w:rFonts w:ascii="Times New Roman" w:eastAsia="Times New Roman" w:hAnsi="Times New Roman" w:cs="Times New Roman"/>
          <w:sz w:val="28"/>
          <w:szCs w:val="28"/>
          <w:lang w:eastAsia="ru-RU"/>
        </w:rPr>
        <w:t>9</w:t>
      </w:r>
      <w:r w:rsidR="007007F0" w:rsidRPr="00C104ED">
        <w:rPr>
          <w:rFonts w:ascii="Times New Roman" w:eastAsia="Times New Roman" w:hAnsi="Times New Roman" w:cs="Times New Roman"/>
          <w:sz w:val="28"/>
          <w:szCs w:val="28"/>
          <w:lang w:eastAsia="ru-RU"/>
        </w:rPr>
        <w:t xml:space="preserve"> – 2</w:t>
      </w:r>
      <w:r w:rsidR="00E22C6D" w:rsidRPr="00C104ED">
        <w:rPr>
          <w:rFonts w:ascii="Times New Roman" w:eastAsia="Times New Roman" w:hAnsi="Times New Roman" w:cs="Times New Roman"/>
          <w:sz w:val="28"/>
          <w:szCs w:val="28"/>
          <w:lang w:eastAsia="ru-RU"/>
        </w:rPr>
        <w:t>0</w:t>
      </w:r>
      <w:r w:rsidR="001C3E3D" w:rsidRPr="00C104ED">
        <w:rPr>
          <w:rFonts w:ascii="Times New Roman" w:eastAsia="Times New Roman" w:hAnsi="Times New Roman" w:cs="Times New Roman"/>
          <w:sz w:val="28"/>
          <w:szCs w:val="28"/>
          <w:lang w:eastAsia="ru-RU"/>
        </w:rPr>
        <w:t>2</w:t>
      </w:r>
      <w:r w:rsidR="009B105D" w:rsidRPr="00C104ED">
        <w:rPr>
          <w:rFonts w:ascii="Times New Roman" w:eastAsia="Times New Roman" w:hAnsi="Times New Roman" w:cs="Times New Roman"/>
          <w:sz w:val="28"/>
          <w:szCs w:val="28"/>
          <w:lang w:eastAsia="ru-RU"/>
        </w:rPr>
        <w:t>1</w:t>
      </w:r>
      <w:r w:rsidR="007007F0" w:rsidRPr="00C104ED">
        <w:rPr>
          <w:rFonts w:ascii="Times New Roman" w:eastAsia="Times New Roman" w:hAnsi="Times New Roman" w:cs="Times New Roman"/>
          <w:sz w:val="28"/>
          <w:szCs w:val="28"/>
          <w:lang w:eastAsia="ru-RU"/>
        </w:rPr>
        <w:t xml:space="preserve"> </w:t>
      </w:r>
      <w:r w:rsidR="00E22C6D" w:rsidRPr="00C104ED">
        <w:rPr>
          <w:rFonts w:ascii="Times New Roman" w:eastAsia="Times New Roman" w:hAnsi="Times New Roman" w:cs="Times New Roman"/>
          <w:sz w:val="28"/>
          <w:szCs w:val="28"/>
          <w:lang w:eastAsia="ru-RU"/>
        </w:rPr>
        <w:t>годы Березовского района</w:t>
      </w:r>
      <w:r w:rsidR="005E56A5" w:rsidRPr="00C104ED">
        <w:rPr>
          <w:rFonts w:ascii="Times New Roman" w:eastAsia="Times New Roman" w:hAnsi="Times New Roman" w:cs="Times New Roman"/>
          <w:sz w:val="28"/>
          <w:szCs w:val="28"/>
          <w:lang w:eastAsia="ru-RU"/>
        </w:rPr>
        <w:t>»</w:t>
      </w:r>
      <w:r w:rsidR="00A34B5E" w:rsidRPr="00C104ED">
        <w:rPr>
          <w:rFonts w:ascii="Times New Roman" w:eastAsia="Times New Roman" w:hAnsi="Times New Roman" w:cs="Times New Roman"/>
          <w:sz w:val="28"/>
          <w:szCs w:val="28"/>
          <w:lang w:eastAsia="ru-RU"/>
        </w:rPr>
        <w:t>:</w:t>
      </w:r>
    </w:p>
    <w:p w:rsidR="00CB0E9F" w:rsidRPr="00C104ED" w:rsidRDefault="00A34B5E" w:rsidP="00F7225F">
      <w:pPr>
        <w:spacing w:after="0" w:line="240" w:lineRule="auto"/>
        <w:ind w:firstLine="709"/>
        <w:jc w:val="both"/>
        <w:rPr>
          <w:rFonts w:ascii="Times New Roman" w:eastAsia="Times New Roman" w:hAnsi="Times New Roman" w:cs="Times New Roman"/>
          <w:sz w:val="28"/>
          <w:szCs w:val="28"/>
          <w:lang w:eastAsia="ru-RU"/>
        </w:rPr>
      </w:pPr>
      <w:r w:rsidRPr="00C104ED">
        <w:rPr>
          <w:rFonts w:ascii="Times New Roman" w:eastAsia="Times New Roman" w:hAnsi="Times New Roman" w:cs="Times New Roman"/>
          <w:sz w:val="28"/>
          <w:szCs w:val="28"/>
          <w:lang w:eastAsia="ru-RU"/>
        </w:rPr>
        <w:t>- дорожного строительства (</w:t>
      </w:r>
      <w:r w:rsidR="00E54135" w:rsidRPr="00C104ED">
        <w:rPr>
          <w:rFonts w:ascii="Times New Roman" w:eastAsia="Times New Roman" w:hAnsi="Times New Roman" w:cs="Times New Roman"/>
          <w:sz w:val="28"/>
          <w:szCs w:val="28"/>
          <w:lang w:eastAsia="ru-RU"/>
        </w:rPr>
        <w:t>по</w:t>
      </w:r>
      <w:r w:rsidRPr="00C104ED">
        <w:rPr>
          <w:rFonts w:ascii="Times New Roman" w:eastAsia="Times New Roman" w:hAnsi="Times New Roman" w:cs="Times New Roman"/>
          <w:sz w:val="28"/>
          <w:szCs w:val="28"/>
          <w:lang w:eastAsia="ru-RU"/>
        </w:rPr>
        <w:t>дготовка</w:t>
      </w:r>
      <w:r w:rsidR="00E54135" w:rsidRPr="00C104ED">
        <w:rPr>
          <w:rFonts w:ascii="Times New Roman" w:eastAsia="Times New Roman" w:hAnsi="Times New Roman" w:cs="Times New Roman"/>
          <w:sz w:val="28"/>
          <w:szCs w:val="28"/>
          <w:lang w:eastAsia="ru-RU"/>
        </w:rPr>
        <w:t xml:space="preserve"> к строительству</w:t>
      </w:r>
      <w:r w:rsidRPr="00C104ED">
        <w:rPr>
          <w:rFonts w:ascii="Times New Roman" w:eastAsia="Times New Roman" w:hAnsi="Times New Roman" w:cs="Times New Roman"/>
          <w:sz w:val="28"/>
          <w:szCs w:val="28"/>
          <w:lang w:eastAsia="ru-RU"/>
        </w:rPr>
        <w:t>)</w:t>
      </w:r>
      <w:r w:rsidR="00CB0E9F" w:rsidRPr="00C104ED">
        <w:rPr>
          <w:rFonts w:ascii="Times New Roman" w:eastAsia="Times New Roman" w:hAnsi="Times New Roman" w:cs="Times New Roman"/>
          <w:sz w:val="28"/>
          <w:szCs w:val="28"/>
          <w:lang w:eastAsia="ru-RU"/>
        </w:rPr>
        <w:t>:</w:t>
      </w:r>
    </w:p>
    <w:p w:rsidR="00CB0E9F" w:rsidRPr="00C104ED"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C104ED">
        <w:rPr>
          <w:rFonts w:ascii="Times New Roman" w:eastAsia="Times New Roman" w:hAnsi="Times New Roman" w:cs="Times New Roman"/>
          <w:sz w:val="28"/>
          <w:szCs w:val="28"/>
          <w:lang w:eastAsia="ru-RU"/>
        </w:rPr>
        <w:t xml:space="preserve">- автомобильной дороги с. </w:t>
      </w:r>
      <w:proofErr w:type="spellStart"/>
      <w:r w:rsidRPr="00C104ED">
        <w:rPr>
          <w:rFonts w:ascii="Times New Roman" w:eastAsia="Times New Roman" w:hAnsi="Times New Roman" w:cs="Times New Roman"/>
          <w:sz w:val="28"/>
          <w:szCs w:val="28"/>
          <w:lang w:eastAsia="ru-RU"/>
        </w:rPr>
        <w:t>Саранпауль</w:t>
      </w:r>
      <w:proofErr w:type="spellEnd"/>
      <w:r w:rsidRPr="00C104ED">
        <w:rPr>
          <w:rFonts w:ascii="Times New Roman" w:eastAsia="Times New Roman" w:hAnsi="Times New Roman" w:cs="Times New Roman"/>
          <w:sz w:val="28"/>
          <w:szCs w:val="28"/>
          <w:lang w:eastAsia="ru-RU"/>
        </w:rPr>
        <w:t xml:space="preserve"> – </w:t>
      </w:r>
      <w:r w:rsidRPr="00C104ED">
        <w:rPr>
          <w:rFonts w:ascii="Times New Roman" w:eastAsia="Times New Roman" w:hAnsi="Times New Roman" w:cs="Times New Roman"/>
          <w:bCs/>
          <w:color w:val="000000"/>
          <w:sz w:val="28"/>
          <w:szCs w:val="28"/>
          <w:lang w:eastAsia="ru-RU"/>
        </w:rPr>
        <w:t>речной порт бассейна реки Обь;</w:t>
      </w:r>
    </w:p>
    <w:p w:rsidR="00CB0E9F" w:rsidRPr="00C104ED" w:rsidRDefault="00CB0E9F" w:rsidP="00F7225F">
      <w:pPr>
        <w:spacing w:after="0" w:line="240" w:lineRule="auto"/>
        <w:ind w:firstLine="709"/>
        <w:jc w:val="both"/>
        <w:rPr>
          <w:rFonts w:ascii="Times New Roman" w:eastAsia="Times New Roman" w:hAnsi="Times New Roman" w:cs="Times New Roman"/>
          <w:sz w:val="28"/>
          <w:szCs w:val="28"/>
          <w:lang w:eastAsia="ru-RU"/>
        </w:rPr>
      </w:pPr>
      <w:r w:rsidRPr="00C104ED">
        <w:rPr>
          <w:rFonts w:ascii="Times New Roman" w:eastAsia="Times New Roman" w:hAnsi="Times New Roman" w:cs="Times New Roman"/>
          <w:sz w:val="28"/>
          <w:szCs w:val="28"/>
          <w:lang w:eastAsia="ru-RU"/>
        </w:rPr>
        <w:t xml:space="preserve">- автомобильной дороги </w:t>
      </w:r>
      <w:proofErr w:type="spellStart"/>
      <w:r w:rsidRPr="00C104ED">
        <w:rPr>
          <w:rFonts w:ascii="Times New Roman" w:eastAsia="Times New Roman" w:hAnsi="Times New Roman" w:cs="Times New Roman"/>
          <w:sz w:val="28"/>
          <w:szCs w:val="28"/>
          <w:lang w:eastAsia="ru-RU"/>
        </w:rPr>
        <w:t>пгт</w:t>
      </w:r>
      <w:proofErr w:type="spellEnd"/>
      <w:r w:rsidRPr="00C104ED">
        <w:rPr>
          <w:rFonts w:ascii="Times New Roman" w:eastAsia="Times New Roman" w:hAnsi="Times New Roman" w:cs="Times New Roman"/>
          <w:sz w:val="28"/>
          <w:szCs w:val="28"/>
          <w:lang w:eastAsia="ru-RU"/>
        </w:rPr>
        <w:t xml:space="preserve">. </w:t>
      </w:r>
      <w:proofErr w:type="spellStart"/>
      <w:r w:rsidRPr="00C104ED">
        <w:rPr>
          <w:rFonts w:ascii="Times New Roman" w:eastAsia="Times New Roman" w:hAnsi="Times New Roman" w:cs="Times New Roman"/>
          <w:sz w:val="28"/>
          <w:szCs w:val="28"/>
          <w:lang w:eastAsia="ru-RU"/>
        </w:rPr>
        <w:t>Приобъе</w:t>
      </w:r>
      <w:proofErr w:type="spellEnd"/>
      <w:r w:rsidRPr="00C104ED">
        <w:rPr>
          <w:rFonts w:ascii="Times New Roman" w:eastAsia="Times New Roman" w:hAnsi="Times New Roman" w:cs="Times New Roman"/>
          <w:sz w:val="28"/>
          <w:szCs w:val="28"/>
          <w:lang w:eastAsia="ru-RU"/>
        </w:rPr>
        <w:t xml:space="preserve"> – </w:t>
      </w:r>
      <w:proofErr w:type="spellStart"/>
      <w:r w:rsidRPr="00C104ED">
        <w:rPr>
          <w:rFonts w:ascii="Times New Roman" w:eastAsia="Times New Roman" w:hAnsi="Times New Roman" w:cs="Times New Roman"/>
          <w:sz w:val="28"/>
          <w:szCs w:val="28"/>
          <w:lang w:eastAsia="ru-RU"/>
        </w:rPr>
        <w:t>пгт</w:t>
      </w:r>
      <w:proofErr w:type="spellEnd"/>
      <w:r w:rsidRPr="00C104ED">
        <w:rPr>
          <w:rFonts w:ascii="Times New Roman" w:eastAsia="Times New Roman" w:hAnsi="Times New Roman" w:cs="Times New Roman"/>
          <w:sz w:val="28"/>
          <w:szCs w:val="28"/>
          <w:lang w:eastAsia="ru-RU"/>
        </w:rPr>
        <w:t xml:space="preserve">. </w:t>
      </w:r>
      <w:proofErr w:type="spellStart"/>
      <w:r w:rsidRPr="00C104ED">
        <w:rPr>
          <w:rFonts w:ascii="Times New Roman" w:eastAsia="Times New Roman" w:hAnsi="Times New Roman" w:cs="Times New Roman"/>
          <w:sz w:val="28"/>
          <w:szCs w:val="28"/>
          <w:lang w:eastAsia="ru-RU"/>
        </w:rPr>
        <w:t>Игрим</w:t>
      </w:r>
      <w:proofErr w:type="spellEnd"/>
      <w:r w:rsidRPr="00C104ED">
        <w:rPr>
          <w:rFonts w:ascii="Times New Roman" w:eastAsia="Times New Roman" w:hAnsi="Times New Roman" w:cs="Times New Roman"/>
          <w:sz w:val="28"/>
          <w:szCs w:val="28"/>
          <w:lang w:eastAsia="ru-RU"/>
        </w:rPr>
        <w:t>;</w:t>
      </w:r>
    </w:p>
    <w:p w:rsidR="00CB0E9F" w:rsidRPr="00C104ED" w:rsidRDefault="00CB0E9F" w:rsidP="00C104ED">
      <w:pPr>
        <w:spacing w:after="0" w:line="240" w:lineRule="auto"/>
        <w:ind w:firstLine="709"/>
        <w:jc w:val="both"/>
        <w:rPr>
          <w:rFonts w:ascii="Times New Roman" w:eastAsia="Times New Roman" w:hAnsi="Times New Roman" w:cs="Times New Roman"/>
          <w:sz w:val="28"/>
          <w:szCs w:val="28"/>
          <w:lang w:eastAsia="ru-RU"/>
        </w:rPr>
      </w:pPr>
      <w:r w:rsidRPr="00C104ED">
        <w:rPr>
          <w:rFonts w:ascii="Times New Roman" w:eastAsia="Times New Roman" w:hAnsi="Times New Roman" w:cs="Times New Roman"/>
          <w:sz w:val="28"/>
          <w:szCs w:val="28"/>
          <w:lang w:eastAsia="ru-RU"/>
        </w:rPr>
        <w:lastRenderedPageBreak/>
        <w:t>-автомобильной дороги с.</w:t>
      </w:r>
      <w:r w:rsidR="00FB027F" w:rsidRPr="00C104ED">
        <w:rPr>
          <w:rFonts w:ascii="Times New Roman" w:eastAsia="Times New Roman" w:hAnsi="Times New Roman" w:cs="Times New Roman"/>
          <w:sz w:val="28"/>
          <w:szCs w:val="28"/>
          <w:lang w:eastAsia="ru-RU"/>
        </w:rPr>
        <w:t xml:space="preserve"> </w:t>
      </w:r>
      <w:proofErr w:type="spellStart"/>
      <w:r w:rsidRPr="00C104ED">
        <w:rPr>
          <w:rFonts w:ascii="Times New Roman" w:eastAsia="Times New Roman" w:hAnsi="Times New Roman" w:cs="Times New Roman"/>
          <w:sz w:val="28"/>
          <w:szCs w:val="28"/>
          <w:lang w:eastAsia="ru-RU"/>
        </w:rPr>
        <w:t>Саранпауль</w:t>
      </w:r>
      <w:proofErr w:type="spellEnd"/>
      <w:r w:rsidRPr="00C104ED">
        <w:rPr>
          <w:rFonts w:ascii="Times New Roman" w:eastAsia="Times New Roman" w:hAnsi="Times New Roman" w:cs="Times New Roman"/>
          <w:sz w:val="28"/>
          <w:szCs w:val="28"/>
          <w:lang w:eastAsia="ru-RU"/>
        </w:rPr>
        <w:t xml:space="preserve"> – </w:t>
      </w:r>
      <w:r w:rsidR="00F26DFD" w:rsidRPr="00C104ED">
        <w:rPr>
          <w:rFonts w:ascii="Times New Roman" w:eastAsia="Times New Roman" w:hAnsi="Times New Roman" w:cs="Times New Roman"/>
          <w:sz w:val="28"/>
          <w:szCs w:val="28"/>
          <w:lang w:eastAsia="ru-RU"/>
        </w:rPr>
        <w:t xml:space="preserve">п. </w:t>
      </w:r>
      <w:r w:rsidRPr="00C104ED">
        <w:rPr>
          <w:rFonts w:ascii="Times New Roman" w:eastAsia="Times New Roman" w:hAnsi="Times New Roman" w:cs="Times New Roman"/>
          <w:sz w:val="28"/>
          <w:szCs w:val="28"/>
          <w:lang w:eastAsia="ru-RU"/>
        </w:rPr>
        <w:t>Приполярный</w:t>
      </w:r>
      <w:r w:rsidR="00E54135" w:rsidRPr="00C104ED">
        <w:rPr>
          <w:rFonts w:ascii="Times New Roman" w:eastAsia="Times New Roman" w:hAnsi="Times New Roman" w:cs="Times New Roman"/>
          <w:sz w:val="28"/>
          <w:szCs w:val="28"/>
          <w:lang w:eastAsia="ru-RU"/>
        </w:rPr>
        <w:t xml:space="preserve"> (ПИР)</w:t>
      </w:r>
      <w:proofErr w:type="gramStart"/>
      <w:r w:rsidR="00C104ED" w:rsidRPr="00C104ED">
        <w:rPr>
          <w:rFonts w:ascii="Times New Roman" w:eastAsia="Times New Roman" w:hAnsi="Times New Roman" w:cs="Times New Roman"/>
          <w:sz w:val="28"/>
          <w:szCs w:val="28"/>
          <w:lang w:eastAsia="ru-RU"/>
        </w:rPr>
        <w:t>.</w:t>
      </w:r>
      <w:r w:rsidRPr="00C104ED">
        <w:rPr>
          <w:rFonts w:ascii="Times New Roman" w:eastAsia="Times New Roman" w:hAnsi="Times New Roman" w:cs="Times New Roman"/>
          <w:sz w:val="28"/>
          <w:szCs w:val="28"/>
          <w:lang w:eastAsia="ru-RU"/>
        </w:rPr>
        <w:t>Т</w:t>
      </w:r>
      <w:proofErr w:type="gramEnd"/>
      <w:r w:rsidRPr="00C104ED">
        <w:rPr>
          <w:rFonts w:ascii="Times New Roman" w:eastAsia="Times New Roman" w:hAnsi="Times New Roman" w:cs="Times New Roman"/>
          <w:sz w:val="28"/>
          <w:szCs w:val="28"/>
          <w:lang w:eastAsia="ru-RU"/>
        </w:rPr>
        <w:t>ранспортные проекты являются платформой, вокруг которой будет развиваться экономика района. Строительство</w:t>
      </w:r>
      <w:r w:rsidR="00C71CE6" w:rsidRPr="00C104ED">
        <w:rPr>
          <w:rFonts w:ascii="Times New Roman" w:eastAsia="Times New Roman" w:hAnsi="Times New Roman" w:cs="Times New Roman"/>
          <w:sz w:val="28"/>
          <w:szCs w:val="28"/>
          <w:lang w:eastAsia="ru-RU"/>
        </w:rPr>
        <w:t xml:space="preserve"> дорог</w:t>
      </w:r>
      <w:r w:rsidR="007007F0" w:rsidRPr="00C104ED">
        <w:rPr>
          <w:rFonts w:ascii="Times New Roman" w:eastAsia="Times New Roman" w:hAnsi="Times New Roman" w:cs="Times New Roman"/>
          <w:sz w:val="28"/>
          <w:szCs w:val="28"/>
          <w:lang w:eastAsia="ru-RU"/>
        </w:rPr>
        <w:t xml:space="preserve"> </w:t>
      </w:r>
      <w:r w:rsidR="00C71CE6" w:rsidRPr="00C104ED">
        <w:rPr>
          <w:rFonts w:ascii="Times New Roman" w:eastAsia="Times New Roman" w:hAnsi="Times New Roman" w:cs="Times New Roman"/>
          <w:sz w:val="28"/>
          <w:szCs w:val="28"/>
          <w:lang w:eastAsia="ru-RU"/>
        </w:rPr>
        <w:t xml:space="preserve">в рамках государственного частного партнерства </w:t>
      </w:r>
      <w:r w:rsidRPr="00C104ED">
        <w:rPr>
          <w:rFonts w:ascii="Times New Roman" w:eastAsia="Times New Roman" w:hAnsi="Times New Roman" w:cs="Times New Roman"/>
          <w:sz w:val="28"/>
          <w:szCs w:val="28"/>
          <w:lang w:eastAsia="ru-RU"/>
        </w:rPr>
        <w:t xml:space="preserve">обеспечит благоприятные условия для дальнейшего развития промышленных кластеров, таких как, </w:t>
      </w:r>
      <w:r w:rsidR="004C78F7" w:rsidRPr="00C104ED">
        <w:rPr>
          <w:rFonts w:ascii="Times New Roman" w:eastAsia="Times New Roman" w:hAnsi="Times New Roman" w:cs="Times New Roman"/>
          <w:sz w:val="28"/>
          <w:szCs w:val="28"/>
          <w:lang w:eastAsia="ru-RU"/>
        </w:rPr>
        <w:t>производство</w:t>
      </w:r>
      <w:r w:rsidRPr="00C104ED">
        <w:rPr>
          <w:rFonts w:ascii="Times New Roman" w:eastAsia="Times New Roman" w:hAnsi="Times New Roman" w:cs="Times New Roman"/>
          <w:sz w:val="28"/>
          <w:szCs w:val="28"/>
          <w:lang w:eastAsia="ru-RU"/>
        </w:rPr>
        <w:t xml:space="preserve"> строительных материалов в с. </w:t>
      </w:r>
      <w:proofErr w:type="spellStart"/>
      <w:r w:rsidRPr="00C104ED">
        <w:rPr>
          <w:rFonts w:ascii="Times New Roman" w:eastAsia="Times New Roman" w:hAnsi="Times New Roman" w:cs="Times New Roman"/>
          <w:sz w:val="28"/>
          <w:szCs w:val="28"/>
          <w:lang w:eastAsia="ru-RU"/>
        </w:rPr>
        <w:t>Саранпауль</w:t>
      </w:r>
      <w:proofErr w:type="spellEnd"/>
      <w:r w:rsidRPr="00C104ED">
        <w:rPr>
          <w:rFonts w:ascii="Times New Roman" w:eastAsia="Times New Roman" w:hAnsi="Times New Roman" w:cs="Times New Roman"/>
          <w:sz w:val="28"/>
          <w:szCs w:val="28"/>
          <w:lang w:eastAsia="ru-RU"/>
        </w:rPr>
        <w:t xml:space="preserve"> и </w:t>
      </w:r>
      <w:proofErr w:type="spellStart"/>
      <w:r w:rsidRPr="00C104ED">
        <w:rPr>
          <w:rFonts w:ascii="Times New Roman" w:eastAsia="Times New Roman" w:hAnsi="Times New Roman" w:cs="Times New Roman"/>
          <w:sz w:val="28"/>
          <w:szCs w:val="28"/>
          <w:lang w:eastAsia="ru-RU"/>
        </w:rPr>
        <w:t>Оторьинского</w:t>
      </w:r>
      <w:proofErr w:type="spellEnd"/>
      <w:r w:rsidRPr="00C104ED">
        <w:rPr>
          <w:rFonts w:ascii="Times New Roman" w:eastAsia="Times New Roman" w:hAnsi="Times New Roman" w:cs="Times New Roman"/>
          <w:sz w:val="28"/>
          <w:szCs w:val="28"/>
          <w:lang w:eastAsia="ru-RU"/>
        </w:rPr>
        <w:t xml:space="preserve"> угольного кластера.</w:t>
      </w:r>
    </w:p>
    <w:p w:rsidR="00CB0E9F" w:rsidRPr="00C104ED" w:rsidRDefault="00CB0E9F" w:rsidP="007007F0">
      <w:pPr>
        <w:spacing w:after="0" w:line="240" w:lineRule="auto"/>
        <w:jc w:val="both"/>
        <w:rPr>
          <w:rFonts w:ascii="Times New Roman" w:eastAsia="Times New Roman" w:hAnsi="Times New Roman" w:cs="Times New Roman"/>
          <w:sz w:val="28"/>
          <w:szCs w:val="28"/>
          <w:lang w:eastAsia="ru-RU"/>
        </w:rPr>
      </w:pPr>
      <w:r w:rsidRPr="00C104ED">
        <w:rPr>
          <w:rFonts w:ascii="Times New Roman" w:eastAsia="Times New Roman" w:hAnsi="Times New Roman" w:cs="Times New Roman"/>
          <w:sz w:val="28"/>
          <w:szCs w:val="28"/>
          <w:lang w:eastAsia="ru-RU"/>
        </w:rPr>
        <w:t xml:space="preserve">Реализация крупномасштабных инвестиционных проектов позволит создать условия для освоения и развития Приполярного Урала. По оценке, </w:t>
      </w:r>
      <w:r w:rsidR="00C71CE6" w:rsidRPr="00C104ED">
        <w:rPr>
          <w:rFonts w:ascii="Times New Roman" w:eastAsia="Times New Roman" w:hAnsi="Times New Roman" w:cs="Times New Roman"/>
          <w:sz w:val="28"/>
          <w:szCs w:val="28"/>
          <w:lang w:eastAsia="ru-RU"/>
        </w:rPr>
        <w:t xml:space="preserve">в будущем, </w:t>
      </w:r>
      <w:r w:rsidRPr="00C104ED">
        <w:rPr>
          <w:rFonts w:ascii="Times New Roman" w:eastAsia="Times New Roman" w:hAnsi="Times New Roman" w:cs="Times New Roman"/>
          <w:sz w:val="28"/>
          <w:szCs w:val="28"/>
          <w:lang w:eastAsia="ru-RU"/>
        </w:rPr>
        <w:t>общий объем инвестиционных вложений по всем намечаемым проектам со</w:t>
      </w:r>
      <w:r w:rsidR="00E54135" w:rsidRPr="00C104ED">
        <w:rPr>
          <w:rFonts w:ascii="Times New Roman" w:eastAsia="Times New Roman" w:hAnsi="Times New Roman" w:cs="Times New Roman"/>
          <w:sz w:val="28"/>
          <w:szCs w:val="28"/>
          <w:lang w:eastAsia="ru-RU"/>
        </w:rPr>
        <w:t>ставит более 242,0 млрд. рублей;</w:t>
      </w:r>
    </w:p>
    <w:p w:rsidR="00A579D5" w:rsidRPr="00C104ED" w:rsidRDefault="00E54135" w:rsidP="00F7225F">
      <w:pPr>
        <w:spacing w:after="0" w:line="240" w:lineRule="auto"/>
        <w:ind w:firstLine="709"/>
        <w:jc w:val="both"/>
        <w:rPr>
          <w:rFonts w:ascii="Times New Roman" w:hAnsi="Times New Roman" w:cs="Times New Roman"/>
          <w:sz w:val="28"/>
          <w:szCs w:val="28"/>
        </w:rPr>
      </w:pPr>
      <w:r w:rsidRPr="00C104ED">
        <w:rPr>
          <w:rFonts w:ascii="Times New Roman" w:eastAsia="Times New Roman" w:hAnsi="Times New Roman" w:cs="Times New Roman"/>
          <w:sz w:val="28"/>
          <w:szCs w:val="28"/>
          <w:lang w:eastAsia="ru-RU"/>
        </w:rPr>
        <w:t>-</w:t>
      </w:r>
      <w:r w:rsidR="00A34B5E" w:rsidRPr="00C104ED">
        <w:rPr>
          <w:rFonts w:ascii="Times New Roman" w:hAnsi="Times New Roman" w:cs="Times New Roman"/>
          <w:sz w:val="28"/>
          <w:szCs w:val="28"/>
        </w:rPr>
        <w:t xml:space="preserve">строительство магистральной волоконно-оптической линии связи (далее - ВОЛС), </w:t>
      </w:r>
      <w:r w:rsidR="001C3E3D" w:rsidRPr="00C104ED">
        <w:rPr>
          <w:rFonts w:ascii="Times New Roman" w:hAnsi="Times New Roman" w:cs="Times New Roman"/>
          <w:sz w:val="28"/>
          <w:szCs w:val="28"/>
        </w:rPr>
        <w:t>с целью охвата большого количества населенных пунктов Березовского района, включая</w:t>
      </w:r>
      <w:r w:rsidR="00D73146" w:rsidRPr="00C104ED">
        <w:rPr>
          <w:rFonts w:ascii="Times New Roman" w:hAnsi="Times New Roman" w:cs="Times New Roman"/>
          <w:sz w:val="28"/>
          <w:szCs w:val="28"/>
        </w:rPr>
        <w:t xml:space="preserve"> </w:t>
      </w:r>
      <w:proofErr w:type="spellStart"/>
      <w:r w:rsidR="00C71CE6" w:rsidRPr="00C104ED">
        <w:rPr>
          <w:rFonts w:ascii="Times New Roman" w:hAnsi="Times New Roman" w:cs="Times New Roman"/>
          <w:sz w:val="28"/>
          <w:szCs w:val="28"/>
        </w:rPr>
        <w:t>пгт</w:t>
      </w:r>
      <w:proofErr w:type="spellEnd"/>
      <w:r w:rsidR="00C71CE6" w:rsidRPr="00C104ED">
        <w:rPr>
          <w:rFonts w:ascii="Times New Roman" w:hAnsi="Times New Roman" w:cs="Times New Roman"/>
          <w:sz w:val="28"/>
          <w:szCs w:val="28"/>
        </w:rPr>
        <w:t xml:space="preserve">. </w:t>
      </w:r>
      <w:r w:rsidR="001C3E3D" w:rsidRPr="00C104ED">
        <w:rPr>
          <w:rFonts w:ascii="Times New Roman" w:hAnsi="Times New Roman" w:cs="Times New Roman"/>
          <w:sz w:val="28"/>
          <w:szCs w:val="28"/>
        </w:rPr>
        <w:t>Березово</w:t>
      </w:r>
      <w:r w:rsidR="00A34B5E" w:rsidRPr="00C104ED">
        <w:rPr>
          <w:rFonts w:ascii="Times New Roman" w:hAnsi="Times New Roman" w:cs="Times New Roman"/>
          <w:sz w:val="28"/>
          <w:szCs w:val="28"/>
        </w:rPr>
        <w:t>,</w:t>
      </w:r>
      <w:r w:rsidR="001C3E3D" w:rsidRPr="00C104ED">
        <w:rPr>
          <w:rFonts w:ascii="Times New Roman" w:hAnsi="Times New Roman" w:cs="Times New Roman"/>
          <w:sz w:val="28"/>
          <w:szCs w:val="28"/>
        </w:rPr>
        <w:t xml:space="preserve"> п. </w:t>
      </w:r>
      <w:proofErr w:type="spellStart"/>
      <w:r w:rsidR="001C3E3D" w:rsidRPr="00C104ED">
        <w:rPr>
          <w:rFonts w:ascii="Times New Roman" w:hAnsi="Times New Roman" w:cs="Times New Roman"/>
          <w:sz w:val="28"/>
          <w:szCs w:val="28"/>
        </w:rPr>
        <w:t>Ванзе</w:t>
      </w:r>
      <w:r w:rsidR="00740C56">
        <w:rPr>
          <w:rFonts w:ascii="Times New Roman" w:hAnsi="Times New Roman" w:cs="Times New Roman"/>
          <w:sz w:val="28"/>
          <w:szCs w:val="28"/>
        </w:rPr>
        <w:t>тур</w:t>
      </w:r>
      <w:proofErr w:type="spellEnd"/>
      <w:r w:rsidR="00740C56">
        <w:rPr>
          <w:rFonts w:ascii="Times New Roman" w:hAnsi="Times New Roman" w:cs="Times New Roman"/>
          <w:sz w:val="28"/>
          <w:szCs w:val="28"/>
        </w:rPr>
        <w:t xml:space="preserve">, д. </w:t>
      </w:r>
      <w:proofErr w:type="spellStart"/>
      <w:r w:rsidR="00740C56">
        <w:rPr>
          <w:rFonts w:ascii="Times New Roman" w:hAnsi="Times New Roman" w:cs="Times New Roman"/>
          <w:sz w:val="28"/>
          <w:szCs w:val="28"/>
        </w:rPr>
        <w:t>Шайтанка</w:t>
      </w:r>
      <w:proofErr w:type="spellEnd"/>
      <w:r w:rsidR="00740C56">
        <w:rPr>
          <w:rFonts w:ascii="Times New Roman" w:hAnsi="Times New Roman" w:cs="Times New Roman"/>
          <w:sz w:val="28"/>
          <w:szCs w:val="28"/>
        </w:rPr>
        <w:t xml:space="preserve">, </w:t>
      </w:r>
      <w:proofErr w:type="spellStart"/>
      <w:r w:rsidR="00740C56">
        <w:rPr>
          <w:rFonts w:ascii="Times New Roman" w:hAnsi="Times New Roman" w:cs="Times New Roman"/>
          <w:sz w:val="28"/>
          <w:szCs w:val="28"/>
        </w:rPr>
        <w:t>д</w:t>
      </w:r>
      <w:proofErr w:type="gramStart"/>
      <w:r w:rsidR="00740C56">
        <w:rPr>
          <w:rFonts w:ascii="Times New Roman" w:hAnsi="Times New Roman" w:cs="Times New Roman"/>
          <w:sz w:val="28"/>
          <w:szCs w:val="28"/>
        </w:rPr>
        <w:t>.Д</w:t>
      </w:r>
      <w:proofErr w:type="gramEnd"/>
      <w:r w:rsidR="00740C56">
        <w:rPr>
          <w:rFonts w:ascii="Times New Roman" w:hAnsi="Times New Roman" w:cs="Times New Roman"/>
          <w:sz w:val="28"/>
          <w:szCs w:val="28"/>
        </w:rPr>
        <w:t>еминская</w:t>
      </w:r>
      <w:proofErr w:type="spellEnd"/>
      <w:r w:rsidR="00740C56">
        <w:rPr>
          <w:rFonts w:ascii="Times New Roman" w:hAnsi="Times New Roman" w:cs="Times New Roman"/>
          <w:sz w:val="28"/>
          <w:szCs w:val="28"/>
        </w:rPr>
        <w:t>, п</w:t>
      </w:r>
      <w:r w:rsidR="001C3E3D" w:rsidRPr="00C104ED">
        <w:rPr>
          <w:rFonts w:ascii="Times New Roman" w:hAnsi="Times New Roman" w:cs="Times New Roman"/>
          <w:sz w:val="28"/>
          <w:szCs w:val="28"/>
        </w:rPr>
        <w:t xml:space="preserve">. </w:t>
      </w:r>
      <w:proofErr w:type="spellStart"/>
      <w:r w:rsidR="001C3E3D" w:rsidRPr="00C104ED">
        <w:rPr>
          <w:rFonts w:ascii="Times New Roman" w:hAnsi="Times New Roman" w:cs="Times New Roman"/>
          <w:sz w:val="28"/>
          <w:szCs w:val="28"/>
        </w:rPr>
        <w:t>Устрем</w:t>
      </w:r>
      <w:proofErr w:type="spellEnd"/>
      <w:r w:rsidR="001C3E3D" w:rsidRPr="00C104ED">
        <w:rPr>
          <w:rFonts w:ascii="Times New Roman" w:hAnsi="Times New Roman" w:cs="Times New Roman"/>
          <w:sz w:val="28"/>
          <w:szCs w:val="28"/>
        </w:rPr>
        <w:t xml:space="preserve">, д. </w:t>
      </w:r>
      <w:proofErr w:type="spellStart"/>
      <w:r w:rsidR="001C3E3D" w:rsidRPr="00C104ED">
        <w:rPr>
          <w:rFonts w:ascii="Times New Roman" w:hAnsi="Times New Roman" w:cs="Times New Roman"/>
          <w:sz w:val="28"/>
          <w:szCs w:val="28"/>
        </w:rPr>
        <w:t>Пугоры</w:t>
      </w:r>
      <w:proofErr w:type="spellEnd"/>
      <w:r w:rsidR="001C3E3D" w:rsidRPr="00C104ED">
        <w:rPr>
          <w:rFonts w:ascii="Times New Roman" w:hAnsi="Times New Roman" w:cs="Times New Roman"/>
          <w:sz w:val="28"/>
          <w:szCs w:val="28"/>
        </w:rPr>
        <w:t xml:space="preserve"> и с. Теги,</w:t>
      </w:r>
      <w:r w:rsidR="00A34B5E" w:rsidRPr="00C104ED">
        <w:rPr>
          <w:rFonts w:ascii="Times New Roman" w:hAnsi="Times New Roman" w:cs="Times New Roman"/>
          <w:sz w:val="28"/>
          <w:szCs w:val="28"/>
        </w:rPr>
        <w:t xml:space="preserve"> которая повысит уровень проникновения </w:t>
      </w:r>
      <w:r w:rsidR="00A34B5E" w:rsidRPr="00C104ED">
        <w:rPr>
          <w:rFonts w:ascii="Times New Roman" w:hAnsi="Times New Roman" w:cs="Times New Roman"/>
          <w:color w:val="000000"/>
          <w:sz w:val="28"/>
          <w:szCs w:val="28"/>
        </w:rPr>
        <w:t>широкополосного доступа.</w:t>
      </w:r>
      <w:r w:rsidR="00A34B5E" w:rsidRPr="00C104ED">
        <w:rPr>
          <w:rFonts w:ascii="Times New Roman" w:eastAsia="Times New Roman" w:hAnsi="Times New Roman" w:cs="Times New Roman"/>
          <w:sz w:val="28"/>
          <w:szCs w:val="28"/>
          <w:lang w:eastAsia="ru-RU"/>
        </w:rPr>
        <w:t xml:space="preserve"> Работы </w:t>
      </w:r>
      <w:r w:rsidR="00F26DFD" w:rsidRPr="00C104ED">
        <w:rPr>
          <w:rFonts w:ascii="Times New Roman" w:eastAsia="Times New Roman" w:hAnsi="Times New Roman" w:cs="Times New Roman"/>
          <w:sz w:val="28"/>
          <w:szCs w:val="28"/>
          <w:lang w:eastAsia="ru-RU"/>
        </w:rPr>
        <w:t>производятся</w:t>
      </w:r>
      <w:r w:rsidR="00A34B5E" w:rsidRPr="00C104ED">
        <w:rPr>
          <w:rFonts w:ascii="Times New Roman" w:eastAsia="Times New Roman" w:hAnsi="Times New Roman" w:cs="Times New Roman"/>
          <w:sz w:val="28"/>
          <w:szCs w:val="28"/>
          <w:lang w:eastAsia="ru-RU"/>
        </w:rPr>
        <w:t xml:space="preserve"> за счет собственных средств </w:t>
      </w:r>
      <w:r w:rsidR="00A34B5E" w:rsidRPr="00C104ED">
        <w:rPr>
          <w:rFonts w:ascii="Times New Roman" w:hAnsi="Times New Roman" w:cs="Times New Roman"/>
          <w:sz w:val="28"/>
          <w:szCs w:val="28"/>
        </w:rPr>
        <w:t>компан</w:t>
      </w:r>
      <w:proofErr w:type="gramStart"/>
      <w:r w:rsidR="00A34B5E" w:rsidRPr="00C104ED">
        <w:rPr>
          <w:rFonts w:ascii="Times New Roman" w:hAnsi="Times New Roman" w:cs="Times New Roman"/>
          <w:sz w:val="28"/>
          <w:szCs w:val="28"/>
        </w:rPr>
        <w:t>ии</w:t>
      </w:r>
      <w:r w:rsidR="00310701" w:rsidRPr="00C104ED">
        <w:rPr>
          <w:rFonts w:ascii="Times New Roman" w:hAnsi="Times New Roman" w:cs="Times New Roman"/>
          <w:sz w:val="28"/>
          <w:szCs w:val="28"/>
        </w:rPr>
        <w:t xml:space="preserve"> ООО</w:t>
      </w:r>
      <w:proofErr w:type="gramEnd"/>
      <w:r w:rsidR="00310701" w:rsidRPr="00C104ED">
        <w:rPr>
          <w:rFonts w:ascii="Times New Roman" w:hAnsi="Times New Roman" w:cs="Times New Roman"/>
          <w:sz w:val="28"/>
          <w:szCs w:val="28"/>
        </w:rPr>
        <w:t xml:space="preserve"> «Сеть»;</w:t>
      </w:r>
    </w:p>
    <w:p w:rsidR="009B105D" w:rsidRPr="00C104ED" w:rsidRDefault="009B105D" w:rsidP="00911AE5">
      <w:pPr>
        <w:spacing w:after="0" w:line="240" w:lineRule="auto"/>
        <w:ind w:firstLine="709"/>
        <w:jc w:val="both"/>
        <w:rPr>
          <w:rFonts w:ascii="Times New Roman" w:hAnsi="Times New Roman" w:cs="Times New Roman"/>
          <w:sz w:val="28"/>
          <w:szCs w:val="28"/>
        </w:rPr>
      </w:pPr>
      <w:r w:rsidRPr="00C104ED">
        <w:rPr>
          <w:rFonts w:ascii="Times New Roman" w:hAnsi="Times New Roman" w:cs="Times New Roman"/>
          <w:sz w:val="28"/>
          <w:szCs w:val="28"/>
        </w:rPr>
        <w:t xml:space="preserve">- строительство взлетно-посадочной полосы в </w:t>
      </w:r>
      <w:proofErr w:type="spellStart"/>
      <w:r w:rsidRPr="00C104ED">
        <w:rPr>
          <w:rFonts w:ascii="Times New Roman" w:hAnsi="Times New Roman" w:cs="Times New Roman"/>
          <w:sz w:val="28"/>
          <w:szCs w:val="28"/>
        </w:rPr>
        <w:t>пгт</w:t>
      </w:r>
      <w:proofErr w:type="spellEnd"/>
      <w:r w:rsidRPr="00C104ED">
        <w:rPr>
          <w:rFonts w:ascii="Times New Roman" w:hAnsi="Times New Roman" w:cs="Times New Roman"/>
          <w:sz w:val="28"/>
          <w:szCs w:val="28"/>
        </w:rPr>
        <w:t xml:space="preserve">. </w:t>
      </w:r>
      <w:r w:rsidR="00911AE5" w:rsidRPr="00C104ED">
        <w:rPr>
          <w:rFonts w:ascii="Times New Roman" w:hAnsi="Times New Roman" w:cs="Times New Roman"/>
          <w:sz w:val="28"/>
          <w:szCs w:val="28"/>
        </w:rPr>
        <w:t xml:space="preserve">Березово в </w:t>
      </w:r>
      <w:r w:rsidRPr="00C104ED">
        <w:rPr>
          <w:rFonts w:ascii="Times New Roman" w:hAnsi="Times New Roman" w:cs="Times New Roman"/>
          <w:bCs/>
          <w:sz w:val="28"/>
          <w:szCs w:val="28"/>
        </w:rPr>
        <w:t>рамках муниципальной программы «Развитие транспортной системы Березовского района на 2018-2025 годы и на период до 2030 года»</w:t>
      </w:r>
      <w:r w:rsidR="00911AE5" w:rsidRPr="00C104ED">
        <w:rPr>
          <w:rFonts w:ascii="Times New Roman" w:hAnsi="Times New Roman" w:cs="Times New Roman"/>
          <w:bCs/>
          <w:sz w:val="28"/>
          <w:szCs w:val="28"/>
        </w:rPr>
        <w:t>;</w:t>
      </w:r>
    </w:p>
    <w:p w:rsidR="001B741E" w:rsidRPr="00C104ED" w:rsidRDefault="001B741E" w:rsidP="001B741E">
      <w:pPr>
        <w:shd w:val="clear" w:color="auto" w:fill="FFFFFF"/>
        <w:spacing w:before="100" w:beforeAutospacing="1" w:after="100" w:afterAutospacing="1" w:line="240" w:lineRule="auto"/>
        <w:ind w:firstLine="720"/>
        <w:contextualSpacing/>
        <w:jc w:val="both"/>
        <w:rPr>
          <w:rFonts w:ascii="Times New Roman" w:eastAsia="Calibri" w:hAnsi="Times New Roman" w:cs="Times New Roman"/>
          <w:sz w:val="28"/>
          <w:szCs w:val="28"/>
        </w:rPr>
      </w:pPr>
      <w:r w:rsidRPr="00C104ED">
        <w:rPr>
          <w:rFonts w:ascii="Times New Roman" w:hAnsi="Times New Roman" w:cs="Times New Roman"/>
          <w:sz w:val="28"/>
          <w:szCs w:val="28"/>
        </w:rPr>
        <w:t xml:space="preserve">- в целях повышения надежности и качества электроснабжения акционерное общество «Юграэнерго» в рамках инвестиционной программы продолжает реализацию проектов по строительству (реконструкции) дизельных электростанции и сетей электроснабжения в населенных пунктах Сосьва, </w:t>
      </w:r>
      <w:proofErr w:type="spellStart"/>
      <w:r w:rsidRPr="00C104ED">
        <w:rPr>
          <w:rFonts w:ascii="Times New Roman" w:hAnsi="Times New Roman" w:cs="Times New Roman"/>
          <w:sz w:val="28"/>
          <w:szCs w:val="28"/>
        </w:rPr>
        <w:t>Саранпауль</w:t>
      </w:r>
      <w:proofErr w:type="spellEnd"/>
      <w:r w:rsidRPr="00C104ED">
        <w:rPr>
          <w:rFonts w:ascii="Times New Roman" w:hAnsi="Times New Roman" w:cs="Times New Roman"/>
          <w:sz w:val="28"/>
          <w:szCs w:val="28"/>
        </w:rPr>
        <w:t xml:space="preserve">, </w:t>
      </w:r>
      <w:proofErr w:type="spellStart"/>
      <w:r w:rsidRPr="00C104ED">
        <w:rPr>
          <w:rFonts w:ascii="Times New Roman" w:hAnsi="Times New Roman" w:cs="Times New Roman"/>
          <w:sz w:val="28"/>
          <w:szCs w:val="28"/>
        </w:rPr>
        <w:t>Няксимволь</w:t>
      </w:r>
      <w:proofErr w:type="spellEnd"/>
      <w:r w:rsidRPr="00C104ED">
        <w:rPr>
          <w:rFonts w:ascii="Times New Roman" w:hAnsi="Times New Roman" w:cs="Times New Roman"/>
          <w:sz w:val="28"/>
          <w:szCs w:val="28"/>
        </w:rPr>
        <w:t xml:space="preserve">, </w:t>
      </w:r>
      <w:proofErr w:type="spellStart"/>
      <w:r w:rsidRPr="00C104ED">
        <w:rPr>
          <w:rFonts w:ascii="Times New Roman" w:hAnsi="Times New Roman" w:cs="Times New Roman"/>
          <w:sz w:val="28"/>
          <w:szCs w:val="28"/>
        </w:rPr>
        <w:t>Анеева</w:t>
      </w:r>
      <w:proofErr w:type="spellEnd"/>
      <w:r w:rsidRPr="00C104ED">
        <w:rPr>
          <w:rFonts w:ascii="Times New Roman" w:hAnsi="Times New Roman" w:cs="Times New Roman"/>
          <w:sz w:val="28"/>
          <w:szCs w:val="28"/>
        </w:rPr>
        <w:t xml:space="preserve">, </w:t>
      </w:r>
      <w:proofErr w:type="spellStart"/>
      <w:r w:rsidRPr="00C104ED">
        <w:rPr>
          <w:rFonts w:ascii="Times New Roman" w:hAnsi="Times New Roman" w:cs="Times New Roman"/>
          <w:sz w:val="28"/>
          <w:szCs w:val="28"/>
        </w:rPr>
        <w:t>Ломбовож</w:t>
      </w:r>
      <w:proofErr w:type="spellEnd"/>
      <w:r w:rsidRPr="00C104ED">
        <w:rPr>
          <w:rFonts w:ascii="Times New Roman" w:hAnsi="Times New Roman" w:cs="Times New Roman"/>
          <w:sz w:val="28"/>
          <w:szCs w:val="28"/>
        </w:rPr>
        <w:t xml:space="preserve">, </w:t>
      </w:r>
      <w:proofErr w:type="spellStart"/>
      <w:r w:rsidRPr="00C104ED">
        <w:rPr>
          <w:rFonts w:ascii="Times New Roman" w:hAnsi="Times New Roman" w:cs="Times New Roman"/>
          <w:sz w:val="28"/>
          <w:szCs w:val="28"/>
        </w:rPr>
        <w:t>Кимкъясуй</w:t>
      </w:r>
      <w:proofErr w:type="spellEnd"/>
      <w:r w:rsidRPr="00C104ED">
        <w:rPr>
          <w:rFonts w:ascii="Times New Roman" w:hAnsi="Times New Roman" w:cs="Times New Roman"/>
          <w:sz w:val="28"/>
          <w:szCs w:val="28"/>
        </w:rPr>
        <w:t xml:space="preserve">, </w:t>
      </w:r>
      <w:proofErr w:type="spellStart"/>
      <w:r w:rsidRPr="00C104ED">
        <w:rPr>
          <w:rFonts w:ascii="Times New Roman" w:hAnsi="Times New Roman" w:cs="Times New Roman"/>
          <w:sz w:val="28"/>
          <w:szCs w:val="28"/>
        </w:rPr>
        <w:t>Сартынья</w:t>
      </w:r>
      <w:proofErr w:type="spellEnd"/>
      <w:r w:rsidRPr="00C104ED">
        <w:rPr>
          <w:rFonts w:ascii="Times New Roman" w:hAnsi="Times New Roman" w:cs="Times New Roman"/>
          <w:sz w:val="28"/>
          <w:szCs w:val="28"/>
        </w:rPr>
        <w:t>. П</w:t>
      </w:r>
      <w:r w:rsidRPr="00C104ED">
        <w:rPr>
          <w:rFonts w:ascii="Times New Roman" w:eastAsia="Calibri" w:hAnsi="Times New Roman" w:cs="Times New Roman"/>
          <w:sz w:val="28"/>
          <w:szCs w:val="28"/>
        </w:rPr>
        <w:t>ланируемый объем  финансовых средств составит более 421,28</w:t>
      </w:r>
      <w:r w:rsidR="00EF5681">
        <w:rPr>
          <w:rFonts w:ascii="Times New Roman" w:eastAsia="Calibri" w:hAnsi="Times New Roman" w:cs="Times New Roman"/>
          <w:sz w:val="28"/>
          <w:szCs w:val="28"/>
        </w:rPr>
        <w:t xml:space="preserve"> </w:t>
      </w:r>
      <w:r w:rsidRPr="00C104ED">
        <w:rPr>
          <w:rFonts w:ascii="Times New Roman" w:eastAsia="Calibri" w:hAnsi="Times New Roman" w:cs="Times New Roman"/>
          <w:sz w:val="28"/>
          <w:szCs w:val="28"/>
        </w:rPr>
        <w:t>млн. рублей;</w:t>
      </w:r>
    </w:p>
    <w:p w:rsidR="00501F13" w:rsidRPr="00C104ED" w:rsidRDefault="00501F13" w:rsidP="00F7225F">
      <w:pPr>
        <w:spacing w:after="0" w:line="240" w:lineRule="auto"/>
        <w:ind w:right="21" w:firstLine="709"/>
        <w:jc w:val="both"/>
        <w:rPr>
          <w:rFonts w:ascii="Times New Roman" w:eastAsia="Times New Roman" w:hAnsi="Times New Roman" w:cs="Times New Roman"/>
          <w:color w:val="000000"/>
          <w:sz w:val="28"/>
          <w:szCs w:val="28"/>
          <w:lang w:eastAsia="ru-RU"/>
        </w:rPr>
      </w:pPr>
      <w:r w:rsidRPr="00C104ED">
        <w:rPr>
          <w:rFonts w:ascii="Times New Roman" w:eastAsia="Times New Roman" w:hAnsi="Times New Roman" w:cs="Times New Roman"/>
          <w:color w:val="000000"/>
          <w:sz w:val="28"/>
          <w:szCs w:val="28"/>
          <w:lang w:eastAsia="ru-RU"/>
        </w:rPr>
        <w:t xml:space="preserve">- </w:t>
      </w:r>
      <w:r w:rsidR="00B7163F" w:rsidRPr="00C104ED">
        <w:rPr>
          <w:rFonts w:ascii="Times New Roman" w:eastAsia="Times New Roman" w:hAnsi="Times New Roman" w:cs="Times New Roman"/>
          <w:color w:val="000000"/>
          <w:sz w:val="28"/>
          <w:szCs w:val="28"/>
          <w:lang w:eastAsia="ru-RU"/>
        </w:rPr>
        <w:t xml:space="preserve">строительство бассейнов в д. </w:t>
      </w:r>
      <w:proofErr w:type="spellStart"/>
      <w:r w:rsidR="00B7163F" w:rsidRPr="00C104ED">
        <w:rPr>
          <w:rFonts w:ascii="Times New Roman" w:eastAsia="Times New Roman" w:hAnsi="Times New Roman" w:cs="Times New Roman"/>
          <w:color w:val="000000"/>
          <w:sz w:val="28"/>
          <w:szCs w:val="28"/>
          <w:lang w:eastAsia="ru-RU"/>
        </w:rPr>
        <w:t>Хулимсунт</w:t>
      </w:r>
      <w:proofErr w:type="spellEnd"/>
      <w:r w:rsidR="00B7163F" w:rsidRPr="00C104ED">
        <w:rPr>
          <w:rFonts w:ascii="Times New Roman" w:eastAsia="Times New Roman" w:hAnsi="Times New Roman" w:cs="Times New Roman"/>
          <w:color w:val="000000"/>
          <w:sz w:val="28"/>
          <w:szCs w:val="28"/>
          <w:lang w:eastAsia="ru-RU"/>
        </w:rPr>
        <w:t xml:space="preserve">, п. </w:t>
      </w:r>
      <w:proofErr w:type="gramStart"/>
      <w:r w:rsidR="00B7163F" w:rsidRPr="00C104ED">
        <w:rPr>
          <w:rFonts w:ascii="Times New Roman" w:eastAsia="Times New Roman" w:hAnsi="Times New Roman" w:cs="Times New Roman"/>
          <w:color w:val="000000"/>
          <w:sz w:val="28"/>
          <w:szCs w:val="28"/>
          <w:lang w:eastAsia="ru-RU"/>
        </w:rPr>
        <w:t>Приполярный</w:t>
      </w:r>
      <w:proofErr w:type="gramEnd"/>
      <w:r w:rsidR="00B7163F" w:rsidRPr="00C104ED">
        <w:rPr>
          <w:rFonts w:ascii="Times New Roman" w:eastAsia="Times New Roman" w:hAnsi="Times New Roman" w:cs="Times New Roman"/>
          <w:color w:val="000000"/>
          <w:sz w:val="28"/>
          <w:szCs w:val="28"/>
          <w:lang w:eastAsia="ru-RU"/>
        </w:rPr>
        <w:t>, п. Светлый и общежития в п. Светлый</w:t>
      </w:r>
      <w:r w:rsidR="003451D6" w:rsidRPr="00C104ED">
        <w:rPr>
          <w:rFonts w:ascii="Times New Roman" w:eastAsia="Times New Roman" w:hAnsi="Times New Roman" w:cs="Times New Roman"/>
          <w:color w:val="000000"/>
          <w:sz w:val="28"/>
          <w:szCs w:val="28"/>
          <w:lang w:eastAsia="ru-RU"/>
        </w:rPr>
        <w:t xml:space="preserve">, продолжение строительства </w:t>
      </w:r>
      <w:r w:rsidR="00390DEE" w:rsidRPr="00C104ED">
        <w:rPr>
          <w:rFonts w:ascii="Times New Roman" w:hAnsi="Times New Roman" w:cs="Times New Roman"/>
          <w:sz w:val="28"/>
          <w:szCs w:val="28"/>
        </w:rPr>
        <w:t xml:space="preserve">по расширению </w:t>
      </w:r>
      <w:proofErr w:type="spellStart"/>
      <w:r w:rsidR="00390DEE" w:rsidRPr="00C104ED">
        <w:rPr>
          <w:rFonts w:ascii="Times New Roman" w:hAnsi="Times New Roman" w:cs="Times New Roman"/>
          <w:sz w:val="28"/>
          <w:szCs w:val="28"/>
        </w:rPr>
        <w:t>Пунгинского</w:t>
      </w:r>
      <w:proofErr w:type="spellEnd"/>
      <w:r w:rsidR="00390DEE" w:rsidRPr="00C104ED">
        <w:rPr>
          <w:rFonts w:ascii="Times New Roman" w:hAnsi="Times New Roman" w:cs="Times New Roman"/>
          <w:sz w:val="28"/>
          <w:szCs w:val="28"/>
        </w:rPr>
        <w:t xml:space="preserve"> подземн</w:t>
      </w:r>
      <w:r w:rsidR="00491741" w:rsidRPr="00C104ED">
        <w:rPr>
          <w:rFonts w:ascii="Times New Roman" w:hAnsi="Times New Roman" w:cs="Times New Roman"/>
          <w:sz w:val="28"/>
          <w:szCs w:val="28"/>
        </w:rPr>
        <w:t>ого хранилища газа в п. Светлый</w:t>
      </w:r>
      <w:r w:rsidR="00591C7E" w:rsidRPr="00C104ED">
        <w:rPr>
          <w:rFonts w:ascii="Times New Roman" w:eastAsia="Times New Roman" w:hAnsi="Times New Roman" w:cs="Times New Roman"/>
          <w:color w:val="000000"/>
          <w:sz w:val="28"/>
          <w:szCs w:val="28"/>
          <w:lang w:eastAsia="ru-RU"/>
        </w:rPr>
        <w:t>;</w:t>
      </w:r>
    </w:p>
    <w:p w:rsidR="000C4763" w:rsidRPr="00C104ED" w:rsidRDefault="000C4763" w:rsidP="000C4763">
      <w:pPr>
        <w:pStyle w:val="aff"/>
        <w:spacing w:line="240" w:lineRule="auto"/>
        <w:ind w:left="0" w:firstLine="708"/>
        <w:jc w:val="both"/>
        <w:rPr>
          <w:sz w:val="28"/>
          <w:szCs w:val="28"/>
        </w:rPr>
      </w:pPr>
      <w:r w:rsidRPr="00C104ED">
        <w:rPr>
          <w:rFonts w:eastAsia="Times New Roman"/>
          <w:color w:val="000000"/>
          <w:sz w:val="28"/>
          <w:szCs w:val="28"/>
          <w:lang w:eastAsia="ru-RU"/>
        </w:rPr>
        <w:t xml:space="preserve">- </w:t>
      </w:r>
      <w:r w:rsidRPr="00C104ED">
        <w:rPr>
          <w:sz w:val="28"/>
          <w:szCs w:val="28"/>
        </w:rPr>
        <w:t>по модернизации объектов централизованных систем теплоснабжения, водоснабжении, водоотведения в городских поселениях Березово, путем заключ</w:t>
      </w:r>
      <w:r w:rsidR="0028300F" w:rsidRPr="00C104ED">
        <w:rPr>
          <w:sz w:val="28"/>
          <w:szCs w:val="28"/>
        </w:rPr>
        <w:t>ения концессионных соглашений. П</w:t>
      </w:r>
      <w:r w:rsidRPr="00C104ED">
        <w:rPr>
          <w:sz w:val="28"/>
          <w:szCs w:val="28"/>
        </w:rPr>
        <w:t xml:space="preserve">ринято решение о заключении концессионного соглашения с ОАО «ЮТЭК – Региональные сети» в отношении объектов централизованной системы теплоснабжения, на территории </w:t>
      </w:r>
      <w:proofErr w:type="spellStart"/>
      <w:r w:rsidRPr="00C104ED">
        <w:rPr>
          <w:sz w:val="28"/>
          <w:szCs w:val="28"/>
        </w:rPr>
        <w:t>пгт</w:t>
      </w:r>
      <w:proofErr w:type="spellEnd"/>
      <w:r w:rsidRPr="00C104ED">
        <w:rPr>
          <w:sz w:val="28"/>
          <w:szCs w:val="28"/>
        </w:rPr>
        <w:t xml:space="preserve">. Березово. Начало реализации концессионного соглашения запланировано на октябрь 2018 года. Объем инвестиций на модернизацию и реконструкцию объектов в рамках концессионного соглашения составит 76,8 млн. рублей. </w:t>
      </w:r>
    </w:p>
    <w:p w:rsidR="00501F13" w:rsidRPr="00C104ED" w:rsidRDefault="00CE29B3" w:rsidP="001B741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104ED">
        <w:rPr>
          <w:rFonts w:ascii="Times New Roman" w:eastAsia="Times New Roman" w:hAnsi="Times New Roman" w:cs="Times New Roman"/>
          <w:color w:val="000000"/>
          <w:sz w:val="28"/>
          <w:szCs w:val="28"/>
          <w:lang w:eastAsia="ru-RU"/>
        </w:rPr>
        <w:t>В средн</w:t>
      </w:r>
      <w:r w:rsidR="00C104ED" w:rsidRPr="00C104ED">
        <w:rPr>
          <w:rFonts w:ascii="Times New Roman" w:eastAsia="Times New Roman" w:hAnsi="Times New Roman" w:cs="Times New Roman"/>
          <w:color w:val="000000"/>
          <w:sz w:val="28"/>
          <w:szCs w:val="28"/>
          <w:lang w:eastAsia="ru-RU"/>
        </w:rPr>
        <w:t>есрочном прогнозном периоде буде</w:t>
      </w:r>
      <w:r w:rsidRPr="00C104ED">
        <w:rPr>
          <w:rFonts w:ascii="Times New Roman" w:eastAsia="Times New Roman" w:hAnsi="Times New Roman" w:cs="Times New Roman"/>
          <w:color w:val="000000"/>
          <w:sz w:val="28"/>
          <w:szCs w:val="28"/>
          <w:lang w:eastAsia="ru-RU"/>
        </w:rPr>
        <w:t>т</w:t>
      </w:r>
      <w:r w:rsidR="00C104ED" w:rsidRPr="00C104ED">
        <w:rPr>
          <w:rFonts w:ascii="Times New Roman" w:eastAsia="Times New Roman" w:hAnsi="Times New Roman" w:cs="Times New Roman"/>
          <w:color w:val="000000"/>
          <w:sz w:val="28"/>
          <w:szCs w:val="28"/>
          <w:lang w:eastAsia="ru-RU"/>
        </w:rPr>
        <w:t xml:space="preserve"> продолжена реализация менее объемных</w:t>
      </w:r>
      <w:r w:rsidRPr="00C104ED">
        <w:rPr>
          <w:rFonts w:ascii="Times New Roman" w:eastAsia="Times New Roman" w:hAnsi="Times New Roman" w:cs="Times New Roman"/>
          <w:color w:val="000000"/>
          <w:sz w:val="28"/>
          <w:szCs w:val="28"/>
          <w:lang w:eastAsia="ru-RU"/>
        </w:rPr>
        <w:t xml:space="preserve"> </w:t>
      </w:r>
      <w:r w:rsidR="001B741E" w:rsidRPr="00C104ED">
        <w:rPr>
          <w:rFonts w:ascii="Times New Roman" w:eastAsia="Times New Roman" w:hAnsi="Times New Roman" w:cs="Times New Roman"/>
          <w:color w:val="000000"/>
          <w:sz w:val="28"/>
          <w:szCs w:val="28"/>
          <w:lang w:eastAsia="ru-RU"/>
        </w:rPr>
        <w:t xml:space="preserve">по финансовым </w:t>
      </w:r>
      <w:r w:rsidR="00C104ED" w:rsidRPr="00C104ED">
        <w:rPr>
          <w:rFonts w:ascii="Times New Roman" w:eastAsia="Times New Roman" w:hAnsi="Times New Roman" w:cs="Times New Roman"/>
          <w:color w:val="000000"/>
          <w:sz w:val="28"/>
          <w:szCs w:val="28"/>
          <w:lang w:eastAsia="ru-RU"/>
        </w:rPr>
        <w:t>вливаниям проектов</w:t>
      </w:r>
      <w:r w:rsidR="001B741E" w:rsidRPr="00C104ED">
        <w:rPr>
          <w:rFonts w:ascii="Times New Roman" w:eastAsia="Times New Roman" w:hAnsi="Times New Roman" w:cs="Times New Roman"/>
          <w:color w:val="000000"/>
          <w:sz w:val="28"/>
          <w:szCs w:val="28"/>
          <w:lang w:eastAsia="ru-RU"/>
        </w:rPr>
        <w:t xml:space="preserve"> – это </w:t>
      </w:r>
      <w:r w:rsidR="006C1245" w:rsidRPr="00C104ED">
        <w:rPr>
          <w:rFonts w:ascii="Times New Roman" w:hAnsi="Times New Roman" w:cs="Times New Roman"/>
          <w:color w:val="000000"/>
          <w:sz w:val="28"/>
          <w:szCs w:val="28"/>
        </w:rPr>
        <w:t>строительство</w:t>
      </w:r>
      <w:r w:rsidR="003451D6" w:rsidRPr="00C104ED">
        <w:rPr>
          <w:rFonts w:ascii="Times New Roman" w:hAnsi="Times New Roman" w:cs="Times New Roman"/>
          <w:color w:val="000000"/>
          <w:sz w:val="28"/>
          <w:szCs w:val="28"/>
        </w:rPr>
        <w:t xml:space="preserve"> линии по производству, п</w:t>
      </w:r>
      <w:r w:rsidR="001B741E" w:rsidRPr="00C104ED">
        <w:rPr>
          <w:rFonts w:ascii="Times New Roman" w:hAnsi="Times New Roman" w:cs="Times New Roman"/>
          <w:color w:val="000000"/>
          <w:sz w:val="28"/>
          <w:szCs w:val="28"/>
        </w:rPr>
        <w:t xml:space="preserve">ереработке (упаковке молока) и </w:t>
      </w:r>
      <w:r w:rsidR="001B741E" w:rsidRPr="00C104ED">
        <w:rPr>
          <w:rFonts w:ascii="Times New Roman" w:eastAsia="Calibri" w:hAnsi="Times New Roman" w:cs="Times New Roman"/>
          <w:sz w:val="28"/>
          <w:szCs w:val="28"/>
        </w:rPr>
        <w:t>строительство комплекса по разведению крупного рогатого скота</w:t>
      </w:r>
      <w:r w:rsidR="001B741E" w:rsidRPr="00C104ED">
        <w:rPr>
          <w:rFonts w:ascii="Times New Roman" w:hAnsi="Times New Roman" w:cs="Times New Roman"/>
          <w:color w:val="000000"/>
          <w:sz w:val="28"/>
          <w:szCs w:val="28"/>
        </w:rPr>
        <w:t>.</w:t>
      </w:r>
    </w:p>
    <w:p w:rsidR="003451D6" w:rsidRPr="00C104ED" w:rsidRDefault="003451D6" w:rsidP="00F7225F">
      <w:pPr>
        <w:spacing w:after="0" w:line="240" w:lineRule="auto"/>
        <w:ind w:firstLine="709"/>
        <w:jc w:val="both"/>
        <w:rPr>
          <w:rFonts w:ascii="Times New Roman" w:eastAsia="Times New Roman" w:hAnsi="Times New Roman" w:cs="Times New Roman"/>
          <w:sz w:val="28"/>
          <w:szCs w:val="28"/>
          <w:lang w:eastAsia="ru-RU"/>
        </w:rPr>
      </w:pPr>
      <w:proofErr w:type="gramStart"/>
      <w:r w:rsidRPr="00C104ED">
        <w:rPr>
          <w:rFonts w:ascii="Times New Roman" w:eastAsia="Times New Roman" w:hAnsi="Times New Roman" w:cs="Times New Roman"/>
          <w:sz w:val="28"/>
          <w:szCs w:val="28"/>
          <w:lang w:eastAsia="ru-RU"/>
        </w:rPr>
        <w:t>С целью стимулирования инвестиционной активности на территории Березовского района</w:t>
      </w:r>
      <w:r w:rsidR="00C71CE6" w:rsidRPr="00C104ED">
        <w:rPr>
          <w:rFonts w:ascii="Times New Roman" w:eastAsia="Times New Roman" w:hAnsi="Times New Roman" w:cs="Times New Roman"/>
          <w:sz w:val="28"/>
          <w:szCs w:val="28"/>
          <w:lang w:eastAsia="ru-RU"/>
        </w:rPr>
        <w:t>,</w:t>
      </w:r>
      <w:r w:rsidRPr="00C104ED">
        <w:rPr>
          <w:rFonts w:ascii="Times New Roman" w:eastAsia="Times New Roman" w:hAnsi="Times New Roman" w:cs="Times New Roman"/>
          <w:sz w:val="28"/>
          <w:szCs w:val="28"/>
          <w:lang w:eastAsia="ru-RU"/>
        </w:rPr>
        <w:t xml:space="preserve"> и поддержки перспективных инвестиционных проектов, реализация которых будет в полной мере отвечать приор</w:t>
      </w:r>
      <w:r w:rsidR="006C1245" w:rsidRPr="00C104ED">
        <w:rPr>
          <w:rFonts w:ascii="Times New Roman" w:eastAsia="Times New Roman" w:hAnsi="Times New Roman" w:cs="Times New Roman"/>
          <w:sz w:val="28"/>
          <w:szCs w:val="28"/>
          <w:lang w:eastAsia="ru-RU"/>
        </w:rPr>
        <w:t>итетам и целям, определенным в Ст</w:t>
      </w:r>
      <w:r w:rsidRPr="00C104ED">
        <w:rPr>
          <w:rFonts w:ascii="Times New Roman" w:eastAsia="Times New Roman" w:hAnsi="Times New Roman" w:cs="Times New Roman"/>
          <w:sz w:val="28"/>
          <w:szCs w:val="28"/>
          <w:lang w:eastAsia="ru-RU"/>
        </w:rPr>
        <w:t xml:space="preserve">ратегии социально-экономического развития Березовского района на среднесрочный и долгосрочный период, </w:t>
      </w:r>
      <w:r w:rsidR="00390DEE" w:rsidRPr="00C104ED">
        <w:rPr>
          <w:rFonts w:ascii="Times New Roman" w:eastAsia="Times New Roman" w:hAnsi="Times New Roman" w:cs="Times New Roman"/>
          <w:sz w:val="28"/>
          <w:szCs w:val="28"/>
          <w:lang w:eastAsia="ru-RU"/>
        </w:rPr>
        <w:t>разработана нормативно-</w:t>
      </w:r>
      <w:r w:rsidR="00390DEE" w:rsidRPr="00C104ED">
        <w:rPr>
          <w:rFonts w:ascii="Times New Roman" w:eastAsia="Times New Roman" w:hAnsi="Times New Roman" w:cs="Times New Roman"/>
          <w:sz w:val="28"/>
          <w:szCs w:val="28"/>
          <w:lang w:eastAsia="ru-RU"/>
        </w:rPr>
        <w:lastRenderedPageBreak/>
        <w:t>правовая база, н</w:t>
      </w:r>
      <w:r w:rsidRPr="00C104ED">
        <w:rPr>
          <w:rFonts w:ascii="Times New Roman" w:eastAsia="Times New Roman" w:hAnsi="Times New Roman" w:cs="Times New Roman"/>
          <w:sz w:val="28"/>
          <w:szCs w:val="28"/>
          <w:lang w:eastAsia="ru-RU"/>
        </w:rPr>
        <w:t xml:space="preserve">а официальном сайте Березовского района </w:t>
      </w:r>
      <w:hyperlink r:id="rId21" w:history="1">
        <w:r w:rsidRPr="00C104ED">
          <w:rPr>
            <w:rFonts w:ascii="Times New Roman" w:eastAsia="Times New Roman" w:hAnsi="Times New Roman" w:cs="Times New Roman"/>
            <w:color w:val="0000FF"/>
            <w:sz w:val="28"/>
            <w:szCs w:val="28"/>
            <w:u w:val="single"/>
            <w:lang w:val="en-US" w:eastAsia="ru-RU"/>
          </w:rPr>
          <w:t>www</w:t>
        </w:r>
        <w:r w:rsidRPr="00C104ED">
          <w:rPr>
            <w:rFonts w:ascii="Times New Roman" w:eastAsia="Times New Roman" w:hAnsi="Times New Roman" w:cs="Times New Roman"/>
            <w:color w:val="0000FF"/>
            <w:sz w:val="28"/>
            <w:szCs w:val="28"/>
            <w:u w:val="single"/>
            <w:lang w:eastAsia="ru-RU"/>
          </w:rPr>
          <w:t>.</w:t>
        </w:r>
        <w:proofErr w:type="spellStart"/>
        <w:r w:rsidRPr="00C104ED">
          <w:rPr>
            <w:rFonts w:ascii="Times New Roman" w:eastAsia="Times New Roman" w:hAnsi="Times New Roman" w:cs="Times New Roman"/>
            <w:color w:val="0000FF"/>
            <w:sz w:val="28"/>
            <w:szCs w:val="28"/>
            <w:u w:val="single"/>
            <w:lang w:val="en-US" w:eastAsia="ru-RU"/>
          </w:rPr>
          <w:t>berezovo</w:t>
        </w:r>
        <w:proofErr w:type="spellEnd"/>
        <w:r w:rsidRPr="00C104ED">
          <w:rPr>
            <w:rFonts w:ascii="Times New Roman" w:eastAsia="Times New Roman" w:hAnsi="Times New Roman" w:cs="Times New Roman"/>
            <w:color w:val="0000FF"/>
            <w:sz w:val="28"/>
            <w:szCs w:val="28"/>
            <w:u w:val="single"/>
            <w:lang w:eastAsia="ru-RU"/>
          </w:rPr>
          <w:t>.</w:t>
        </w:r>
        <w:proofErr w:type="spellStart"/>
        <w:r w:rsidRPr="00C104ED">
          <w:rPr>
            <w:rFonts w:ascii="Times New Roman" w:eastAsia="Times New Roman" w:hAnsi="Times New Roman" w:cs="Times New Roman"/>
            <w:color w:val="0000FF"/>
            <w:sz w:val="28"/>
            <w:szCs w:val="28"/>
            <w:u w:val="single"/>
            <w:lang w:val="en-US" w:eastAsia="ru-RU"/>
          </w:rPr>
          <w:t>ru</w:t>
        </w:r>
        <w:proofErr w:type="spellEnd"/>
      </w:hyperlink>
      <w:r w:rsidR="004E3089" w:rsidRPr="00C104ED">
        <w:rPr>
          <w:rFonts w:ascii="Times New Roman" w:eastAsia="Times New Roman" w:hAnsi="Times New Roman" w:cs="Times New Roman"/>
          <w:color w:val="0000FF"/>
          <w:sz w:val="28"/>
          <w:szCs w:val="28"/>
          <w:u w:val="single"/>
          <w:lang w:eastAsia="ru-RU"/>
        </w:rPr>
        <w:t xml:space="preserve"> </w:t>
      </w:r>
      <w:r w:rsidR="00390DEE" w:rsidRPr="00C104ED">
        <w:rPr>
          <w:rFonts w:ascii="Times New Roman" w:eastAsia="Times New Roman" w:hAnsi="Times New Roman" w:cs="Times New Roman"/>
          <w:sz w:val="28"/>
          <w:szCs w:val="28"/>
          <w:lang w:eastAsia="ru-RU"/>
        </w:rPr>
        <w:t>действует</w:t>
      </w:r>
      <w:r w:rsidRPr="00C104ED">
        <w:rPr>
          <w:rFonts w:ascii="Times New Roman" w:eastAsia="Times New Roman" w:hAnsi="Times New Roman" w:cs="Times New Roman"/>
          <w:sz w:val="28"/>
          <w:szCs w:val="28"/>
          <w:lang w:eastAsia="ru-RU"/>
        </w:rPr>
        <w:t xml:space="preserve"> раздел «Формирование благоприятных условий для ведения предпринимательской деятельности», где размещена информация об</w:t>
      </w:r>
      <w:proofErr w:type="gramEnd"/>
      <w:r w:rsidRPr="00C104ED">
        <w:rPr>
          <w:rFonts w:ascii="Times New Roman" w:eastAsia="Times New Roman" w:hAnsi="Times New Roman" w:cs="Times New Roman"/>
          <w:sz w:val="28"/>
          <w:szCs w:val="28"/>
          <w:lang w:eastAsia="ru-RU"/>
        </w:rPr>
        <w:t xml:space="preserve"> инвестиционных </w:t>
      </w:r>
      <w:proofErr w:type="gramStart"/>
      <w:r w:rsidRPr="00C104ED">
        <w:rPr>
          <w:rFonts w:ascii="Times New Roman" w:eastAsia="Times New Roman" w:hAnsi="Times New Roman" w:cs="Times New Roman"/>
          <w:sz w:val="28"/>
          <w:szCs w:val="28"/>
          <w:lang w:eastAsia="ru-RU"/>
        </w:rPr>
        <w:t>предложениях</w:t>
      </w:r>
      <w:proofErr w:type="gramEnd"/>
      <w:r w:rsidRPr="00C104ED">
        <w:rPr>
          <w:rFonts w:ascii="Times New Roman" w:eastAsia="Times New Roman" w:hAnsi="Times New Roman" w:cs="Times New Roman"/>
          <w:sz w:val="28"/>
          <w:szCs w:val="28"/>
          <w:lang w:eastAsia="ru-RU"/>
        </w:rPr>
        <w:t>, проектах, инвестиционных площадках, об институтах развития поддержки предпринимательства и другая необходимая информация.</w:t>
      </w:r>
    </w:p>
    <w:p w:rsidR="00E775A7" w:rsidRPr="00C104ED" w:rsidRDefault="00E775A7" w:rsidP="00E775A7">
      <w:pPr>
        <w:pStyle w:val="27"/>
        <w:shd w:val="clear" w:color="auto" w:fill="auto"/>
        <w:spacing w:before="0" w:line="240" w:lineRule="auto"/>
        <w:ind w:firstLine="880"/>
        <w:jc w:val="both"/>
        <w:rPr>
          <w:rFonts w:ascii="Times New Roman" w:hAnsi="Times New Roman" w:cs="Times New Roman"/>
        </w:rPr>
      </w:pPr>
      <w:r w:rsidRPr="00C104ED">
        <w:rPr>
          <w:rFonts w:ascii="Times New Roman" w:hAnsi="Times New Roman" w:cs="Times New Roman"/>
        </w:rPr>
        <w:t>Установлены меры  поддержки инвесторов, такие как: предоставление субсидий в рамках действующих программ, предоставление земельных участков в аренду без проведения процедуры торгов, предоставление в аренду земельных участков с применением понижающего коэффициента для субъектов предпринимательской деятельности.</w:t>
      </w:r>
    </w:p>
    <w:p w:rsidR="0082000F" w:rsidRPr="00C104ED" w:rsidRDefault="00491741" w:rsidP="00F7225F">
      <w:pPr>
        <w:pStyle w:val="af5"/>
        <w:spacing w:before="0" w:beforeAutospacing="0" w:after="0" w:afterAutospacing="0"/>
        <w:ind w:firstLine="709"/>
        <w:jc w:val="both"/>
        <w:rPr>
          <w:color w:val="000000"/>
          <w:sz w:val="28"/>
          <w:szCs w:val="28"/>
        </w:rPr>
      </w:pPr>
      <w:r w:rsidRPr="00C104ED">
        <w:rPr>
          <w:color w:val="000000"/>
          <w:sz w:val="28"/>
          <w:szCs w:val="28"/>
        </w:rPr>
        <w:t>В 2018 году продолжится активная</w:t>
      </w:r>
      <w:r w:rsidR="0082000F" w:rsidRPr="00C104ED">
        <w:rPr>
          <w:color w:val="000000"/>
          <w:sz w:val="28"/>
          <w:szCs w:val="28"/>
        </w:rPr>
        <w:t xml:space="preserve"> работа по повышению инвестиционной привлекательности, способствующей развитию существующих производств и привлечению новых инвесторов на территорию</w:t>
      </w:r>
      <w:r w:rsidR="00FF183D" w:rsidRPr="00C104ED">
        <w:rPr>
          <w:color w:val="000000"/>
          <w:sz w:val="28"/>
          <w:szCs w:val="28"/>
        </w:rPr>
        <w:t xml:space="preserve"> </w:t>
      </w:r>
      <w:r w:rsidR="0082000F" w:rsidRPr="00C104ED">
        <w:rPr>
          <w:color w:val="000000"/>
          <w:sz w:val="28"/>
          <w:szCs w:val="28"/>
        </w:rPr>
        <w:t>Березовского района</w:t>
      </w:r>
      <w:r w:rsidR="009B105D" w:rsidRPr="00C104ED">
        <w:rPr>
          <w:color w:val="000000"/>
          <w:sz w:val="28"/>
          <w:szCs w:val="28"/>
        </w:rPr>
        <w:t>.</w:t>
      </w:r>
    </w:p>
    <w:p w:rsidR="00390DEE" w:rsidRDefault="00390DEE"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04ED">
        <w:rPr>
          <w:rFonts w:ascii="Times New Roman" w:eastAsia="Times New Roman" w:hAnsi="Times New Roman" w:cs="Times New Roman"/>
          <w:sz w:val="28"/>
          <w:szCs w:val="28"/>
          <w:lang w:eastAsia="ru-RU"/>
        </w:rPr>
        <w:t>На фоне оптимизации бюджетных инвестиционных расходов, в прогнозный период 201</w:t>
      </w:r>
      <w:r w:rsidR="00491741" w:rsidRPr="00C104ED">
        <w:rPr>
          <w:rFonts w:ascii="Times New Roman" w:eastAsia="Times New Roman" w:hAnsi="Times New Roman" w:cs="Times New Roman"/>
          <w:sz w:val="28"/>
          <w:szCs w:val="28"/>
          <w:lang w:eastAsia="ru-RU"/>
        </w:rPr>
        <w:t>9</w:t>
      </w:r>
      <w:r w:rsidRPr="00C104ED">
        <w:rPr>
          <w:rFonts w:ascii="Times New Roman" w:eastAsia="Times New Roman" w:hAnsi="Times New Roman" w:cs="Times New Roman"/>
          <w:sz w:val="28"/>
          <w:szCs w:val="28"/>
          <w:lang w:eastAsia="ru-RU"/>
        </w:rPr>
        <w:t xml:space="preserve"> – 202</w:t>
      </w:r>
      <w:r w:rsidR="00491741" w:rsidRPr="00C104ED">
        <w:rPr>
          <w:rFonts w:ascii="Times New Roman" w:eastAsia="Times New Roman" w:hAnsi="Times New Roman" w:cs="Times New Roman"/>
          <w:sz w:val="28"/>
          <w:szCs w:val="28"/>
          <w:lang w:eastAsia="ru-RU"/>
        </w:rPr>
        <w:t>1</w:t>
      </w:r>
      <w:r w:rsidRPr="00C104ED">
        <w:rPr>
          <w:rFonts w:ascii="Times New Roman" w:eastAsia="Times New Roman" w:hAnsi="Times New Roman" w:cs="Times New Roman"/>
          <w:sz w:val="28"/>
          <w:szCs w:val="28"/>
          <w:lang w:eastAsia="ru-RU"/>
        </w:rPr>
        <w:t xml:space="preserve"> годов, необходимо направить усилия на наращивание частных инвестиций в основной капитал.</w:t>
      </w:r>
    </w:p>
    <w:p w:rsidR="009B105D" w:rsidRPr="00E54873" w:rsidRDefault="009B105D"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71AB" w:rsidRPr="00377BA1" w:rsidRDefault="00372DED" w:rsidP="00FA5D8D">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377BA1">
        <w:rPr>
          <w:rFonts w:ascii="Times New Roman" w:eastAsia="Calibri" w:hAnsi="Times New Roman" w:cs="Times New Roman"/>
          <w:b/>
          <w:sz w:val="28"/>
          <w:szCs w:val="28"/>
          <w:lang w:eastAsia="ru-RU"/>
        </w:rPr>
        <w:t>3. Строительство</w:t>
      </w:r>
    </w:p>
    <w:p w:rsidR="008465F3" w:rsidRPr="00377BA1" w:rsidRDefault="008465F3" w:rsidP="008465F3">
      <w:pPr>
        <w:spacing w:after="0" w:line="240" w:lineRule="auto"/>
        <w:ind w:firstLine="708"/>
        <w:jc w:val="both"/>
        <w:rPr>
          <w:rFonts w:ascii="Times New Roman" w:eastAsia="Times New Roman" w:hAnsi="Times New Roman" w:cs="Times New Roman"/>
          <w:sz w:val="28"/>
          <w:szCs w:val="28"/>
          <w:lang w:eastAsia="ru-RU"/>
        </w:rPr>
      </w:pPr>
      <w:r w:rsidRPr="00377BA1">
        <w:rPr>
          <w:rFonts w:ascii="Times New Roman" w:eastAsia="Times New Roman" w:hAnsi="Times New Roman" w:cs="Times New Roman"/>
          <w:sz w:val="28"/>
          <w:szCs w:val="28"/>
          <w:lang w:eastAsia="ru-RU"/>
        </w:rPr>
        <w:t xml:space="preserve">В рамках программ в прогнозном периоде отражено строительство, реконструкция и подготовка к строительству </w:t>
      </w:r>
      <w:r w:rsidR="00372DED" w:rsidRPr="00377BA1">
        <w:rPr>
          <w:rFonts w:ascii="Times New Roman" w:eastAsia="Times New Roman" w:hAnsi="Times New Roman" w:cs="Times New Roman"/>
          <w:sz w:val="28"/>
          <w:szCs w:val="28"/>
          <w:lang w:eastAsia="ru-RU"/>
        </w:rPr>
        <w:t xml:space="preserve">объектов </w:t>
      </w:r>
      <w:r w:rsidRPr="00377BA1">
        <w:rPr>
          <w:rFonts w:ascii="Times New Roman" w:eastAsia="Times New Roman" w:hAnsi="Times New Roman" w:cs="Times New Roman"/>
          <w:sz w:val="28"/>
          <w:szCs w:val="28"/>
          <w:lang w:eastAsia="ru-RU"/>
        </w:rPr>
        <w:t>за счет средств бюджетов Ханты-Мансийского автономного округа – Югры, Березовского района и внебюджетных источников.</w:t>
      </w:r>
    </w:p>
    <w:p w:rsidR="00B671AB" w:rsidRPr="00E54873" w:rsidRDefault="00B671AB" w:rsidP="00B671AB">
      <w:pPr>
        <w:spacing w:after="0" w:line="240" w:lineRule="auto"/>
        <w:ind w:firstLine="709"/>
        <w:jc w:val="both"/>
        <w:rPr>
          <w:rFonts w:ascii="Times New Roman" w:eastAsia="Times New Roman" w:hAnsi="Times New Roman" w:cs="Times New Roman"/>
          <w:sz w:val="28"/>
          <w:szCs w:val="28"/>
          <w:lang w:eastAsia="ru-RU"/>
        </w:rPr>
      </w:pPr>
      <w:r w:rsidRPr="00377BA1">
        <w:rPr>
          <w:rFonts w:ascii="Times New Roman" w:eastAsia="Times New Roman" w:hAnsi="Times New Roman" w:cs="Times New Roman"/>
          <w:sz w:val="28"/>
          <w:szCs w:val="28"/>
          <w:lang w:eastAsia="ru-RU"/>
        </w:rPr>
        <w:t>Объем работ и услуг по виду деятельности «Строительство</w:t>
      </w:r>
      <w:r w:rsidR="00B57863" w:rsidRPr="00377BA1">
        <w:rPr>
          <w:rFonts w:ascii="Times New Roman" w:eastAsia="Times New Roman" w:hAnsi="Times New Roman" w:cs="Times New Roman"/>
          <w:sz w:val="28"/>
          <w:szCs w:val="28"/>
          <w:lang w:eastAsia="ru-RU"/>
        </w:rPr>
        <w:t>» в 201</w:t>
      </w:r>
      <w:r w:rsidR="00951E8C" w:rsidRPr="00377BA1">
        <w:rPr>
          <w:rFonts w:ascii="Times New Roman" w:eastAsia="Times New Roman" w:hAnsi="Times New Roman" w:cs="Times New Roman"/>
          <w:sz w:val="28"/>
          <w:szCs w:val="28"/>
          <w:lang w:eastAsia="ru-RU"/>
        </w:rPr>
        <w:t>7</w:t>
      </w:r>
      <w:r w:rsidR="00B57863" w:rsidRPr="00377BA1">
        <w:rPr>
          <w:rFonts w:ascii="Times New Roman" w:eastAsia="Times New Roman" w:hAnsi="Times New Roman" w:cs="Times New Roman"/>
          <w:sz w:val="28"/>
          <w:szCs w:val="28"/>
          <w:lang w:eastAsia="ru-RU"/>
        </w:rPr>
        <w:t xml:space="preserve"> году увеличился </w:t>
      </w:r>
      <w:r w:rsidR="00377BA1" w:rsidRPr="00377BA1">
        <w:rPr>
          <w:rFonts w:ascii="Times New Roman" w:eastAsia="Times New Roman" w:hAnsi="Times New Roman" w:cs="Times New Roman"/>
          <w:sz w:val="28"/>
          <w:szCs w:val="28"/>
          <w:lang w:eastAsia="ru-RU"/>
        </w:rPr>
        <w:t>в 2,4 раза</w:t>
      </w:r>
      <w:r w:rsidRPr="00377BA1">
        <w:rPr>
          <w:rFonts w:ascii="Times New Roman" w:eastAsia="Times New Roman" w:hAnsi="Times New Roman" w:cs="Times New Roman"/>
          <w:sz w:val="28"/>
          <w:szCs w:val="28"/>
          <w:lang w:eastAsia="ru-RU"/>
        </w:rPr>
        <w:t xml:space="preserve"> к </w:t>
      </w:r>
      <w:r w:rsidR="00BC339C" w:rsidRPr="00377BA1">
        <w:rPr>
          <w:rFonts w:ascii="Times New Roman" w:eastAsia="Times New Roman" w:hAnsi="Times New Roman" w:cs="Times New Roman"/>
          <w:sz w:val="28"/>
          <w:szCs w:val="28"/>
          <w:lang w:eastAsia="ru-RU"/>
        </w:rPr>
        <w:t xml:space="preserve">величине </w:t>
      </w:r>
      <w:r w:rsidRPr="00377BA1">
        <w:rPr>
          <w:rFonts w:ascii="Times New Roman" w:eastAsia="Times New Roman" w:hAnsi="Times New Roman" w:cs="Times New Roman"/>
          <w:sz w:val="28"/>
          <w:szCs w:val="28"/>
          <w:lang w:eastAsia="ru-RU"/>
        </w:rPr>
        <w:t>201</w:t>
      </w:r>
      <w:r w:rsidR="00BC339C" w:rsidRPr="00377BA1">
        <w:rPr>
          <w:rFonts w:ascii="Times New Roman" w:eastAsia="Times New Roman" w:hAnsi="Times New Roman" w:cs="Times New Roman"/>
          <w:sz w:val="28"/>
          <w:szCs w:val="28"/>
          <w:lang w:eastAsia="ru-RU"/>
        </w:rPr>
        <w:t>6 года</w:t>
      </w:r>
      <w:r w:rsidRPr="00377BA1">
        <w:rPr>
          <w:rFonts w:ascii="Times New Roman" w:eastAsia="Times New Roman" w:hAnsi="Times New Roman" w:cs="Times New Roman"/>
          <w:sz w:val="28"/>
          <w:szCs w:val="28"/>
          <w:lang w:eastAsia="ru-RU"/>
        </w:rPr>
        <w:t xml:space="preserve">, и составил </w:t>
      </w:r>
      <w:r w:rsidR="00A26018" w:rsidRPr="00377BA1">
        <w:rPr>
          <w:rFonts w:ascii="Times New Roman" w:eastAsia="Times New Roman" w:hAnsi="Times New Roman" w:cs="Times New Roman"/>
          <w:sz w:val="28"/>
          <w:szCs w:val="28"/>
          <w:lang w:eastAsia="ru-RU"/>
        </w:rPr>
        <w:t>5 283,66</w:t>
      </w:r>
      <w:r w:rsidRPr="00377BA1">
        <w:rPr>
          <w:rFonts w:ascii="Times New Roman" w:eastAsia="Times New Roman" w:hAnsi="Times New Roman" w:cs="Times New Roman"/>
          <w:sz w:val="28"/>
          <w:szCs w:val="28"/>
          <w:lang w:eastAsia="ru-RU"/>
        </w:rPr>
        <w:t xml:space="preserve"> млн. рублей в сопоставимых ценах.</w:t>
      </w:r>
      <w:r w:rsidRPr="00E54873">
        <w:rPr>
          <w:rFonts w:ascii="Times New Roman" w:eastAsia="Times New Roman" w:hAnsi="Times New Roman" w:cs="Times New Roman"/>
          <w:sz w:val="28"/>
          <w:szCs w:val="28"/>
          <w:lang w:eastAsia="ru-RU"/>
        </w:rPr>
        <w:t xml:space="preserve"> </w:t>
      </w:r>
    </w:p>
    <w:p w:rsidR="008465F3" w:rsidRPr="00377BA1" w:rsidRDefault="008465F3" w:rsidP="008465F3">
      <w:pPr>
        <w:spacing w:after="0" w:line="240" w:lineRule="auto"/>
        <w:ind w:firstLine="709"/>
        <w:jc w:val="both"/>
        <w:rPr>
          <w:rFonts w:ascii="Times New Roman" w:eastAsia="Times New Roman" w:hAnsi="Times New Roman" w:cs="Times New Roman"/>
          <w:sz w:val="28"/>
          <w:szCs w:val="28"/>
          <w:lang w:eastAsia="ru-RU"/>
        </w:rPr>
      </w:pPr>
      <w:r w:rsidRPr="00377BA1">
        <w:rPr>
          <w:rFonts w:ascii="Times New Roman" w:eastAsia="Times New Roman" w:hAnsi="Times New Roman" w:cs="Times New Roman"/>
          <w:sz w:val="28"/>
          <w:szCs w:val="28"/>
          <w:lang w:eastAsia="ru-RU"/>
        </w:rPr>
        <w:t>В отчетном 201</w:t>
      </w:r>
      <w:r w:rsidR="00A26018" w:rsidRPr="00377BA1">
        <w:rPr>
          <w:rFonts w:ascii="Times New Roman" w:eastAsia="Times New Roman" w:hAnsi="Times New Roman" w:cs="Times New Roman"/>
          <w:sz w:val="28"/>
          <w:szCs w:val="28"/>
          <w:lang w:eastAsia="ru-RU"/>
        </w:rPr>
        <w:t>7</w:t>
      </w:r>
      <w:r w:rsidRPr="00377BA1">
        <w:rPr>
          <w:rFonts w:ascii="Times New Roman" w:eastAsia="Times New Roman" w:hAnsi="Times New Roman" w:cs="Times New Roman"/>
          <w:sz w:val="28"/>
          <w:szCs w:val="28"/>
          <w:lang w:eastAsia="ru-RU"/>
        </w:rPr>
        <w:t xml:space="preserve"> году введены в эксплуатацию объекты:</w:t>
      </w:r>
    </w:p>
    <w:p w:rsidR="00A26018" w:rsidRPr="00377BA1" w:rsidRDefault="00A26018" w:rsidP="00A26018">
      <w:pPr>
        <w:pStyle w:val="310"/>
        <w:tabs>
          <w:tab w:val="left" w:pos="0"/>
        </w:tabs>
        <w:jc w:val="left"/>
        <w:rPr>
          <w:szCs w:val="28"/>
        </w:rPr>
      </w:pPr>
      <w:r w:rsidRPr="00377BA1">
        <w:rPr>
          <w:b/>
          <w:szCs w:val="28"/>
        </w:rPr>
        <w:tab/>
        <w:t xml:space="preserve">- </w:t>
      </w:r>
      <w:r w:rsidRPr="00377BA1">
        <w:rPr>
          <w:szCs w:val="28"/>
        </w:rPr>
        <w:t xml:space="preserve">производственное помещение </w:t>
      </w:r>
      <w:proofErr w:type="spellStart"/>
      <w:r w:rsidRPr="00377BA1">
        <w:rPr>
          <w:szCs w:val="28"/>
        </w:rPr>
        <w:t>Пунгинского</w:t>
      </w:r>
      <w:proofErr w:type="spellEnd"/>
      <w:r w:rsidRPr="00377BA1">
        <w:rPr>
          <w:szCs w:val="28"/>
        </w:rPr>
        <w:t xml:space="preserve"> ЛПУ МГ в п. Светлый;</w:t>
      </w:r>
    </w:p>
    <w:p w:rsidR="00A26018" w:rsidRPr="00377BA1" w:rsidRDefault="00A26018" w:rsidP="00A26018">
      <w:pPr>
        <w:pStyle w:val="310"/>
        <w:tabs>
          <w:tab w:val="left" w:pos="0"/>
        </w:tabs>
        <w:jc w:val="left"/>
        <w:rPr>
          <w:szCs w:val="28"/>
        </w:rPr>
      </w:pPr>
      <w:r w:rsidRPr="00377BA1">
        <w:rPr>
          <w:szCs w:val="28"/>
        </w:rPr>
        <w:tab/>
        <w:t xml:space="preserve">- магазин в </w:t>
      </w:r>
      <w:proofErr w:type="spellStart"/>
      <w:r w:rsidRPr="00377BA1">
        <w:rPr>
          <w:szCs w:val="28"/>
        </w:rPr>
        <w:t>пгт</w:t>
      </w:r>
      <w:proofErr w:type="spellEnd"/>
      <w:r w:rsidRPr="00377BA1">
        <w:rPr>
          <w:szCs w:val="28"/>
        </w:rPr>
        <w:t xml:space="preserve">. </w:t>
      </w:r>
      <w:proofErr w:type="spellStart"/>
      <w:r w:rsidRPr="00377BA1">
        <w:rPr>
          <w:szCs w:val="28"/>
        </w:rPr>
        <w:t>Игрим</w:t>
      </w:r>
      <w:proofErr w:type="spellEnd"/>
      <w:r w:rsidRPr="00377BA1">
        <w:rPr>
          <w:szCs w:val="28"/>
        </w:rPr>
        <w:t>;</w:t>
      </w:r>
    </w:p>
    <w:p w:rsidR="00A26018" w:rsidRPr="00377BA1" w:rsidRDefault="00A26018" w:rsidP="00A26018">
      <w:pPr>
        <w:spacing w:after="0" w:line="240" w:lineRule="auto"/>
        <w:ind w:firstLine="708"/>
        <w:jc w:val="both"/>
        <w:rPr>
          <w:rFonts w:ascii="Times New Roman" w:hAnsi="Times New Roman" w:cs="Times New Roman"/>
          <w:bCs/>
          <w:iCs/>
          <w:sz w:val="28"/>
          <w:szCs w:val="28"/>
        </w:rPr>
      </w:pPr>
      <w:r w:rsidRPr="00377BA1">
        <w:rPr>
          <w:rFonts w:ascii="Times New Roman" w:hAnsi="Times New Roman" w:cs="Times New Roman"/>
          <w:sz w:val="28"/>
          <w:szCs w:val="28"/>
        </w:rPr>
        <w:t xml:space="preserve">- </w:t>
      </w:r>
      <w:r w:rsidRPr="00377BA1">
        <w:rPr>
          <w:rFonts w:ascii="Times New Roman" w:hAnsi="Times New Roman" w:cs="Times New Roman"/>
          <w:bCs/>
          <w:iCs/>
          <w:sz w:val="28"/>
          <w:szCs w:val="28"/>
        </w:rPr>
        <w:t xml:space="preserve">средняя школа в п. </w:t>
      </w:r>
      <w:proofErr w:type="gramStart"/>
      <w:r w:rsidRPr="00377BA1">
        <w:rPr>
          <w:rFonts w:ascii="Times New Roman" w:hAnsi="Times New Roman" w:cs="Times New Roman"/>
          <w:bCs/>
          <w:iCs/>
          <w:sz w:val="28"/>
          <w:szCs w:val="28"/>
        </w:rPr>
        <w:t>Светлый</w:t>
      </w:r>
      <w:proofErr w:type="gramEnd"/>
      <w:r w:rsidRPr="00377BA1">
        <w:rPr>
          <w:rFonts w:ascii="Times New Roman" w:hAnsi="Times New Roman" w:cs="Times New Roman"/>
          <w:bCs/>
          <w:iCs/>
          <w:sz w:val="28"/>
          <w:szCs w:val="28"/>
        </w:rPr>
        <w:t xml:space="preserve"> (200 учащихся);</w:t>
      </w:r>
    </w:p>
    <w:p w:rsidR="00A26018" w:rsidRPr="00377BA1" w:rsidRDefault="00A26018" w:rsidP="00A26018">
      <w:pPr>
        <w:spacing w:after="0" w:line="240" w:lineRule="auto"/>
        <w:ind w:firstLine="708"/>
        <w:jc w:val="both"/>
        <w:rPr>
          <w:rFonts w:ascii="Times New Roman" w:hAnsi="Times New Roman" w:cs="Times New Roman"/>
          <w:sz w:val="28"/>
          <w:szCs w:val="28"/>
        </w:rPr>
      </w:pPr>
      <w:r w:rsidRPr="00377BA1">
        <w:rPr>
          <w:rFonts w:ascii="Times New Roman" w:hAnsi="Times New Roman" w:cs="Times New Roman"/>
          <w:bCs/>
          <w:iCs/>
          <w:sz w:val="28"/>
          <w:szCs w:val="28"/>
        </w:rPr>
        <w:t xml:space="preserve">- </w:t>
      </w:r>
      <w:r w:rsidR="00851C3C" w:rsidRPr="00377BA1">
        <w:rPr>
          <w:rFonts w:ascii="Times New Roman" w:hAnsi="Times New Roman" w:cs="Times New Roman"/>
          <w:sz w:val="28"/>
          <w:szCs w:val="28"/>
        </w:rPr>
        <w:t>п</w:t>
      </w:r>
      <w:r w:rsidRPr="00377BA1">
        <w:rPr>
          <w:rFonts w:ascii="Times New Roman" w:hAnsi="Times New Roman" w:cs="Times New Roman"/>
          <w:sz w:val="28"/>
          <w:szCs w:val="28"/>
        </w:rPr>
        <w:t>ожа</w:t>
      </w:r>
      <w:r w:rsidR="00377BA1" w:rsidRPr="00377BA1">
        <w:rPr>
          <w:rFonts w:ascii="Times New Roman" w:hAnsi="Times New Roman" w:cs="Times New Roman"/>
          <w:sz w:val="28"/>
          <w:szCs w:val="28"/>
        </w:rPr>
        <w:t>рные</w:t>
      </w:r>
      <w:r w:rsidRPr="00377BA1">
        <w:rPr>
          <w:rFonts w:ascii="Times New Roman" w:hAnsi="Times New Roman" w:cs="Times New Roman"/>
          <w:sz w:val="28"/>
          <w:szCs w:val="28"/>
        </w:rPr>
        <w:t xml:space="preserve"> водоем</w:t>
      </w:r>
      <w:r w:rsidR="00377BA1" w:rsidRPr="00377BA1">
        <w:rPr>
          <w:rFonts w:ascii="Times New Roman" w:hAnsi="Times New Roman" w:cs="Times New Roman"/>
          <w:sz w:val="28"/>
          <w:szCs w:val="28"/>
        </w:rPr>
        <w:t>ы</w:t>
      </w:r>
      <w:r w:rsidRPr="00377BA1">
        <w:rPr>
          <w:rFonts w:ascii="Times New Roman" w:hAnsi="Times New Roman" w:cs="Times New Roman"/>
          <w:sz w:val="28"/>
          <w:szCs w:val="28"/>
        </w:rPr>
        <w:t xml:space="preserve"> в п. Сосьва</w:t>
      </w:r>
      <w:r w:rsidR="00377BA1" w:rsidRPr="00377BA1">
        <w:rPr>
          <w:rFonts w:ascii="Times New Roman" w:hAnsi="Times New Roman" w:cs="Times New Roman"/>
          <w:sz w:val="28"/>
          <w:szCs w:val="28"/>
        </w:rPr>
        <w:t xml:space="preserve"> и в с. Теги</w:t>
      </w:r>
      <w:r w:rsidRPr="00377BA1">
        <w:rPr>
          <w:rFonts w:ascii="Times New Roman" w:hAnsi="Times New Roman" w:cs="Times New Roman"/>
          <w:sz w:val="28"/>
          <w:szCs w:val="28"/>
        </w:rPr>
        <w:t>;</w:t>
      </w:r>
    </w:p>
    <w:p w:rsidR="00B44E05" w:rsidRPr="00377BA1" w:rsidRDefault="00B44E05" w:rsidP="00A26018">
      <w:pPr>
        <w:spacing w:after="0" w:line="240" w:lineRule="auto"/>
        <w:ind w:firstLine="708"/>
        <w:jc w:val="both"/>
        <w:rPr>
          <w:rFonts w:ascii="Times New Roman" w:hAnsi="Times New Roman" w:cs="Times New Roman"/>
          <w:sz w:val="28"/>
          <w:szCs w:val="28"/>
        </w:rPr>
      </w:pPr>
      <w:r w:rsidRPr="00377BA1">
        <w:rPr>
          <w:rFonts w:ascii="Times New Roman" w:hAnsi="Times New Roman" w:cs="Times New Roman"/>
          <w:sz w:val="28"/>
          <w:szCs w:val="28"/>
        </w:rPr>
        <w:t xml:space="preserve">- кафе в </w:t>
      </w:r>
      <w:proofErr w:type="spellStart"/>
      <w:r w:rsidRPr="00377BA1">
        <w:rPr>
          <w:rFonts w:ascii="Times New Roman" w:hAnsi="Times New Roman" w:cs="Times New Roman"/>
          <w:sz w:val="28"/>
          <w:szCs w:val="28"/>
        </w:rPr>
        <w:t>пгт</w:t>
      </w:r>
      <w:proofErr w:type="spellEnd"/>
      <w:r w:rsidRPr="00377BA1">
        <w:rPr>
          <w:rFonts w:ascii="Times New Roman" w:hAnsi="Times New Roman" w:cs="Times New Roman"/>
          <w:sz w:val="28"/>
          <w:szCs w:val="28"/>
        </w:rPr>
        <w:t>. Березово.</w:t>
      </w:r>
    </w:p>
    <w:p w:rsidR="00A26018" w:rsidRPr="00377BA1" w:rsidRDefault="00A26018" w:rsidP="00A26018">
      <w:pPr>
        <w:pStyle w:val="310"/>
        <w:tabs>
          <w:tab w:val="left" w:pos="0"/>
        </w:tabs>
        <w:jc w:val="left"/>
        <w:rPr>
          <w:b/>
          <w:szCs w:val="28"/>
        </w:rPr>
      </w:pPr>
      <w:r w:rsidRPr="00377BA1">
        <w:rPr>
          <w:szCs w:val="28"/>
        </w:rPr>
        <w:tab/>
        <w:t xml:space="preserve">- приход Храма с. </w:t>
      </w:r>
      <w:proofErr w:type="spellStart"/>
      <w:r w:rsidRPr="00377BA1">
        <w:rPr>
          <w:szCs w:val="28"/>
        </w:rPr>
        <w:t>Саранпауль</w:t>
      </w:r>
      <w:proofErr w:type="spellEnd"/>
      <w:r w:rsidRPr="00377BA1">
        <w:rPr>
          <w:szCs w:val="28"/>
        </w:rPr>
        <w:t>.</w:t>
      </w:r>
    </w:p>
    <w:p w:rsidR="008465F3" w:rsidRPr="00377BA1" w:rsidRDefault="008465F3" w:rsidP="008465F3">
      <w:pPr>
        <w:spacing w:after="0" w:line="240" w:lineRule="auto"/>
        <w:ind w:left="709" w:firstLine="707"/>
        <w:jc w:val="both"/>
        <w:rPr>
          <w:rFonts w:ascii="Times New Roman" w:eastAsia="Times New Roman" w:hAnsi="Times New Roman" w:cs="Times New Roman"/>
          <w:sz w:val="28"/>
          <w:szCs w:val="28"/>
          <w:lang w:eastAsia="ru-RU"/>
        </w:rPr>
      </w:pPr>
      <w:r w:rsidRPr="00377BA1">
        <w:rPr>
          <w:rFonts w:ascii="Times New Roman" w:eastAsia="Times New Roman" w:hAnsi="Times New Roman" w:cs="Times New Roman"/>
          <w:sz w:val="28"/>
          <w:szCs w:val="28"/>
          <w:lang w:eastAsia="ru-RU"/>
        </w:rPr>
        <w:t xml:space="preserve">В </w:t>
      </w:r>
      <w:r w:rsidR="0035608E" w:rsidRPr="00377BA1">
        <w:rPr>
          <w:rFonts w:ascii="Times New Roman" w:eastAsia="Times New Roman" w:hAnsi="Times New Roman" w:cs="Times New Roman"/>
          <w:sz w:val="28"/>
          <w:szCs w:val="28"/>
          <w:lang w:eastAsia="ru-RU"/>
        </w:rPr>
        <w:t>прогнозный период</w:t>
      </w:r>
      <w:r w:rsidRPr="00377BA1">
        <w:rPr>
          <w:rFonts w:ascii="Times New Roman" w:eastAsia="Times New Roman" w:hAnsi="Times New Roman" w:cs="Times New Roman"/>
          <w:sz w:val="28"/>
          <w:szCs w:val="28"/>
          <w:lang w:eastAsia="ru-RU"/>
        </w:rPr>
        <w:t xml:space="preserve"> будет продолжено строительство</w:t>
      </w:r>
      <w:r w:rsidR="00D36B54" w:rsidRPr="00377BA1">
        <w:rPr>
          <w:rFonts w:ascii="Times New Roman" w:eastAsia="Times New Roman" w:hAnsi="Times New Roman" w:cs="Times New Roman"/>
          <w:sz w:val="28"/>
          <w:szCs w:val="28"/>
          <w:lang w:eastAsia="ru-RU"/>
        </w:rPr>
        <w:t xml:space="preserve"> и подготовка к строительству</w:t>
      </w:r>
      <w:r w:rsidRPr="00377BA1">
        <w:rPr>
          <w:rFonts w:ascii="Times New Roman" w:eastAsia="Times New Roman" w:hAnsi="Times New Roman" w:cs="Times New Roman"/>
          <w:sz w:val="28"/>
          <w:szCs w:val="28"/>
          <w:lang w:eastAsia="ru-RU"/>
        </w:rPr>
        <w:t>:</w:t>
      </w:r>
    </w:p>
    <w:p w:rsidR="008465F3" w:rsidRPr="00377BA1" w:rsidRDefault="008465F3" w:rsidP="008465F3">
      <w:pPr>
        <w:spacing w:after="0" w:line="240" w:lineRule="auto"/>
        <w:ind w:left="709"/>
        <w:jc w:val="both"/>
        <w:rPr>
          <w:rFonts w:ascii="Times New Roman" w:eastAsia="Times New Roman" w:hAnsi="Times New Roman" w:cs="Times New Roman"/>
          <w:bCs/>
          <w:iCs/>
          <w:sz w:val="28"/>
          <w:szCs w:val="28"/>
          <w:lang w:eastAsia="ru-RU"/>
        </w:rPr>
      </w:pPr>
      <w:r w:rsidRPr="00377BA1">
        <w:rPr>
          <w:rFonts w:ascii="Times New Roman" w:eastAsia="Times New Roman" w:hAnsi="Times New Roman" w:cs="Times New Roman"/>
          <w:sz w:val="28"/>
          <w:szCs w:val="28"/>
          <w:lang w:eastAsia="ru-RU"/>
        </w:rPr>
        <w:t>-</w:t>
      </w:r>
      <w:r w:rsidR="00891547" w:rsidRPr="00377BA1">
        <w:rPr>
          <w:rFonts w:ascii="Times New Roman" w:eastAsia="Times New Roman" w:hAnsi="Times New Roman" w:cs="Times New Roman"/>
          <w:sz w:val="28"/>
          <w:szCs w:val="28"/>
          <w:lang w:eastAsia="ru-RU"/>
        </w:rPr>
        <w:t xml:space="preserve"> </w:t>
      </w:r>
      <w:r w:rsidRPr="00377BA1">
        <w:rPr>
          <w:rFonts w:ascii="Times New Roman" w:eastAsia="Times New Roman" w:hAnsi="Times New Roman" w:cs="Times New Roman"/>
          <w:bCs/>
          <w:iCs/>
          <w:sz w:val="28"/>
          <w:szCs w:val="28"/>
          <w:lang w:eastAsia="ru-RU"/>
        </w:rPr>
        <w:t>интерната на 100 мест в п. Сосьва;</w:t>
      </w:r>
    </w:p>
    <w:p w:rsidR="008465F3" w:rsidRPr="00377BA1" w:rsidRDefault="008465F3" w:rsidP="008465F3">
      <w:pPr>
        <w:spacing w:after="0" w:line="240" w:lineRule="auto"/>
        <w:ind w:left="709"/>
        <w:jc w:val="both"/>
        <w:rPr>
          <w:rFonts w:ascii="Times New Roman" w:eastAsia="Times New Roman" w:hAnsi="Times New Roman" w:cs="Times New Roman"/>
          <w:sz w:val="28"/>
          <w:szCs w:val="28"/>
          <w:lang w:eastAsia="ru-RU"/>
        </w:rPr>
      </w:pPr>
      <w:r w:rsidRPr="00377BA1">
        <w:rPr>
          <w:rFonts w:ascii="Times New Roman" w:eastAsia="Times New Roman" w:hAnsi="Times New Roman" w:cs="Times New Roman"/>
          <w:bCs/>
          <w:iCs/>
          <w:sz w:val="28"/>
          <w:szCs w:val="28"/>
          <w:lang w:eastAsia="ru-RU"/>
        </w:rPr>
        <w:t>-</w:t>
      </w:r>
      <w:r w:rsidR="00891547" w:rsidRPr="00377BA1">
        <w:rPr>
          <w:rFonts w:ascii="Times New Roman" w:eastAsia="Times New Roman" w:hAnsi="Times New Roman" w:cs="Times New Roman"/>
          <w:bCs/>
          <w:iCs/>
          <w:sz w:val="28"/>
          <w:szCs w:val="28"/>
          <w:lang w:eastAsia="ru-RU"/>
        </w:rPr>
        <w:t xml:space="preserve"> </w:t>
      </w:r>
      <w:r w:rsidRPr="00377BA1">
        <w:rPr>
          <w:rFonts w:ascii="Times New Roman" w:eastAsia="Times New Roman" w:hAnsi="Times New Roman" w:cs="Times New Roman"/>
          <w:bCs/>
          <w:iCs/>
          <w:sz w:val="28"/>
          <w:szCs w:val="28"/>
          <w:lang w:eastAsia="ru-RU"/>
        </w:rPr>
        <w:t xml:space="preserve">детского сада в с. </w:t>
      </w:r>
      <w:proofErr w:type="spellStart"/>
      <w:r w:rsidRPr="00377BA1">
        <w:rPr>
          <w:rFonts w:ascii="Times New Roman" w:eastAsia="Times New Roman" w:hAnsi="Times New Roman" w:cs="Times New Roman"/>
          <w:bCs/>
          <w:iCs/>
          <w:sz w:val="28"/>
          <w:szCs w:val="28"/>
          <w:lang w:eastAsia="ru-RU"/>
        </w:rPr>
        <w:t>Саранпауль</w:t>
      </w:r>
      <w:proofErr w:type="spellEnd"/>
      <w:r w:rsidRPr="00377BA1">
        <w:rPr>
          <w:rFonts w:ascii="Times New Roman" w:eastAsia="Times New Roman" w:hAnsi="Times New Roman" w:cs="Times New Roman"/>
          <w:bCs/>
          <w:iCs/>
          <w:sz w:val="28"/>
          <w:szCs w:val="28"/>
          <w:lang w:eastAsia="ru-RU"/>
        </w:rPr>
        <w:t xml:space="preserve"> на 60 мест;</w:t>
      </w:r>
    </w:p>
    <w:p w:rsidR="008465F3" w:rsidRPr="00377BA1" w:rsidRDefault="008465F3" w:rsidP="008465F3">
      <w:pPr>
        <w:spacing w:after="0" w:line="240" w:lineRule="auto"/>
        <w:ind w:left="709"/>
        <w:jc w:val="both"/>
        <w:rPr>
          <w:rFonts w:ascii="Times New Roman" w:eastAsia="Times New Roman" w:hAnsi="Times New Roman" w:cs="Times New Roman"/>
          <w:sz w:val="28"/>
          <w:szCs w:val="28"/>
          <w:lang w:eastAsia="ru-RU"/>
        </w:rPr>
      </w:pPr>
      <w:r w:rsidRPr="00377BA1">
        <w:rPr>
          <w:rFonts w:ascii="Times New Roman" w:eastAsia="Times New Roman" w:hAnsi="Times New Roman" w:cs="Times New Roman"/>
          <w:bCs/>
          <w:iCs/>
          <w:sz w:val="28"/>
          <w:szCs w:val="28"/>
          <w:lang w:eastAsia="ru-RU"/>
        </w:rPr>
        <w:t>-</w:t>
      </w:r>
      <w:r w:rsidR="00891547" w:rsidRPr="00377BA1">
        <w:rPr>
          <w:rFonts w:ascii="Times New Roman" w:eastAsia="Times New Roman" w:hAnsi="Times New Roman" w:cs="Times New Roman"/>
          <w:bCs/>
          <w:iCs/>
          <w:sz w:val="28"/>
          <w:szCs w:val="28"/>
          <w:lang w:eastAsia="ru-RU"/>
        </w:rPr>
        <w:t xml:space="preserve"> </w:t>
      </w:r>
      <w:r w:rsidRPr="00377BA1">
        <w:rPr>
          <w:rFonts w:ascii="Times New Roman" w:eastAsia="Times New Roman" w:hAnsi="Times New Roman" w:cs="Times New Roman"/>
          <w:bCs/>
          <w:iCs/>
          <w:sz w:val="28"/>
          <w:szCs w:val="28"/>
          <w:lang w:eastAsia="ru-RU"/>
        </w:rPr>
        <w:t>обра</w:t>
      </w:r>
      <w:r w:rsidR="00D36B54" w:rsidRPr="00377BA1">
        <w:rPr>
          <w:rFonts w:ascii="Times New Roman" w:eastAsia="Times New Roman" w:hAnsi="Times New Roman" w:cs="Times New Roman"/>
          <w:bCs/>
          <w:iCs/>
          <w:sz w:val="28"/>
          <w:szCs w:val="28"/>
          <w:lang w:eastAsia="ru-RU"/>
        </w:rPr>
        <w:t>зовательно-культурн</w:t>
      </w:r>
      <w:r w:rsidR="00377BA1" w:rsidRPr="00377BA1">
        <w:rPr>
          <w:rFonts w:ascii="Times New Roman" w:eastAsia="Times New Roman" w:hAnsi="Times New Roman" w:cs="Times New Roman"/>
          <w:bCs/>
          <w:iCs/>
          <w:sz w:val="28"/>
          <w:szCs w:val="28"/>
          <w:lang w:eastAsia="ru-RU"/>
        </w:rPr>
        <w:t>ых</w:t>
      </w:r>
      <w:r w:rsidR="00D36B54" w:rsidRPr="00377BA1">
        <w:rPr>
          <w:rFonts w:ascii="Times New Roman" w:eastAsia="Times New Roman" w:hAnsi="Times New Roman" w:cs="Times New Roman"/>
          <w:bCs/>
          <w:iCs/>
          <w:sz w:val="28"/>
          <w:szCs w:val="28"/>
          <w:lang w:eastAsia="ru-RU"/>
        </w:rPr>
        <w:t xml:space="preserve"> комплексов</w:t>
      </w:r>
      <w:r w:rsidRPr="00377BA1">
        <w:rPr>
          <w:rFonts w:ascii="Times New Roman" w:eastAsia="Times New Roman" w:hAnsi="Times New Roman" w:cs="Times New Roman"/>
          <w:bCs/>
          <w:iCs/>
          <w:sz w:val="28"/>
          <w:szCs w:val="28"/>
          <w:lang w:eastAsia="ru-RU"/>
        </w:rPr>
        <w:t xml:space="preserve"> в д. </w:t>
      </w:r>
      <w:proofErr w:type="spellStart"/>
      <w:r w:rsidRPr="00377BA1">
        <w:rPr>
          <w:rFonts w:ascii="Times New Roman" w:eastAsia="Times New Roman" w:hAnsi="Times New Roman" w:cs="Times New Roman"/>
          <w:bCs/>
          <w:iCs/>
          <w:sz w:val="28"/>
          <w:szCs w:val="28"/>
          <w:lang w:eastAsia="ru-RU"/>
        </w:rPr>
        <w:t>Хулимсунт</w:t>
      </w:r>
      <w:proofErr w:type="spellEnd"/>
      <w:r w:rsidRPr="00377BA1">
        <w:rPr>
          <w:rFonts w:ascii="Times New Roman" w:eastAsia="Times New Roman" w:hAnsi="Times New Roman" w:cs="Times New Roman"/>
          <w:bCs/>
          <w:iCs/>
          <w:sz w:val="28"/>
          <w:szCs w:val="28"/>
          <w:lang w:eastAsia="ru-RU"/>
        </w:rPr>
        <w:t xml:space="preserve"> (школа на 140 учащихся)</w:t>
      </w:r>
      <w:r w:rsidR="00D36B54" w:rsidRPr="00377BA1">
        <w:rPr>
          <w:rFonts w:ascii="Times New Roman" w:eastAsia="Times New Roman" w:hAnsi="Times New Roman" w:cs="Times New Roman"/>
          <w:bCs/>
          <w:iCs/>
          <w:sz w:val="28"/>
          <w:szCs w:val="28"/>
          <w:lang w:eastAsia="ru-RU"/>
        </w:rPr>
        <w:t xml:space="preserve"> и</w:t>
      </w:r>
      <w:r w:rsidRPr="00377BA1">
        <w:rPr>
          <w:rFonts w:ascii="Times New Roman" w:eastAsia="Times New Roman" w:hAnsi="Times New Roman" w:cs="Times New Roman"/>
          <w:bCs/>
          <w:iCs/>
          <w:sz w:val="28"/>
          <w:szCs w:val="28"/>
          <w:lang w:eastAsia="ru-RU"/>
        </w:rPr>
        <w:t xml:space="preserve"> в с. Теги</w:t>
      </w:r>
      <w:r w:rsidRPr="00377BA1">
        <w:rPr>
          <w:rFonts w:ascii="Times New Roman" w:eastAsia="Times New Roman" w:hAnsi="Times New Roman" w:cs="Times New Roman"/>
          <w:sz w:val="28"/>
          <w:szCs w:val="28"/>
          <w:lang w:eastAsia="ru-RU"/>
        </w:rPr>
        <w:t xml:space="preserve"> (школа на 100 учащихся);</w:t>
      </w:r>
    </w:p>
    <w:p w:rsidR="00D36B54" w:rsidRPr="00377BA1" w:rsidRDefault="00377BA1" w:rsidP="008465F3">
      <w:pPr>
        <w:spacing w:after="0" w:line="240" w:lineRule="auto"/>
        <w:ind w:left="709"/>
        <w:jc w:val="both"/>
        <w:rPr>
          <w:rFonts w:ascii="Times New Roman" w:eastAsia="Times New Roman" w:hAnsi="Times New Roman" w:cs="Times New Roman"/>
          <w:sz w:val="28"/>
          <w:szCs w:val="28"/>
          <w:lang w:eastAsia="ru-RU"/>
        </w:rPr>
      </w:pPr>
      <w:r w:rsidRPr="00377BA1">
        <w:rPr>
          <w:rFonts w:ascii="Times New Roman" w:eastAsia="Times New Roman" w:hAnsi="Times New Roman" w:cs="Times New Roman"/>
          <w:sz w:val="28"/>
          <w:szCs w:val="28"/>
          <w:lang w:eastAsia="ru-RU"/>
        </w:rPr>
        <w:t>- средней</w:t>
      </w:r>
      <w:r w:rsidR="00D36B54" w:rsidRPr="00377BA1">
        <w:rPr>
          <w:rFonts w:ascii="Times New Roman" w:eastAsia="Times New Roman" w:hAnsi="Times New Roman" w:cs="Times New Roman"/>
          <w:sz w:val="28"/>
          <w:szCs w:val="28"/>
          <w:lang w:eastAsia="ru-RU"/>
        </w:rPr>
        <w:t xml:space="preserve"> общеобразовательн</w:t>
      </w:r>
      <w:r w:rsidRPr="00377BA1">
        <w:rPr>
          <w:rFonts w:ascii="Times New Roman" w:eastAsia="Times New Roman" w:hAnsi="Times New Roman" w:cs="Times New Roman"/>
          <w:sz w:val="28"/>
          <w:szCs w:val="28"/>
          <w:lang w:eastAsia="ru-RU"/>
        </w:rPr>
        <w:t>ой</w:t>
      </w:r>
      <w:r w:rsidR="00D36B54" w:rsidRPr="00377BA1">
        <w:rPr>
          <w:rFonts w:ascii="Times New Roman" w:eastAsia="Times New Roman" w:hAnsi="Times New Roman" w:cs="Times New Roman"/>
          <w:sz w:val="28"/>
          <w:szCs w:val="28"/>
          <w:lang w:eastAsia="ru-RU"/>
        </w:rPr>
        <w:t xml:space="preserve"> школ</w:t>
      </w:r>
      <w:r w:rsidRPr="00377BA1">
        <w:rPr>
          <w:rFonts w:ascii="Times New Roman" w:eastAsia="Times New Roman" w:hAnsi="Times New Roman" w:cs="Times New Roman"/>
          <w:sz w:val="28"/>
          <w:szCs w:val="28"/>
          <w:lang w:eastAsia="ru-RU"/>
        </w:rPr>
        <w:t>ы</w:t>
      </w:r>
      <w:r w:rsidR="00D36B54" w:rsidRPr="00377BA1">
        <w:rPr>
          <w:rFonts w:ascii="Times New Roman" w:eastAsia="Times New Roman" w:hAnsi="Times New Roman" w:cs="Times New Roman"/>
          <w:sz w:val="28"/>
          <w:szCs w:val="28"/>
          <w:lang w:eastAsia="ru-RU"/>
        </w:rPr>
        <w:t xml:space="preserve"> в п. </w:t>
      </w:r>
      <w:proofErr w:type="gramStart"/>
      <w:r w:rsidR="00A572C7" w:rsidRPr="00377BA1">
        <w:rPr>
          <w:rFonts w:ascii="Times New Roman" w:eastAsia="Times New Roman" w:hAnsi="Times New Roman" w:cs="Times New Roman"/>
          <w:sz w:val="28"/>
          <w:szCs w:val="28"/>
          <w:lang w:eastAsia="ru-RU"/>
        </w:rPr>
        <w:t>Приполярный</w:t>
      </w:r>
      <w:proofErr w:type="gramEnd"/>
      <w:r w:rsidR="00D36B54" w:rsidRPr="00377BA1">
        <w:rPr>
          <w:rFonts w:ascii="Times New Roman" w:eastAsia="Times New Roman" w:hAnsi="Times New Roman" w:cs="Times New Roman"/>
          <w:sz w:val="28"/>
          <w:szCs w:val="28"/>
          <w:lang w:eastAsia="ru-RU"/>
        </w:rPr>
        <w:t xml:space="preserve"> на </w:t>
      </w:r>
      <w:r w:rsidR="00A572C7" w:rsidRPr="00377BA1">
        <w:rPr>
          <w:rFonts w:ascii="Times New Roman" w:eastAsia="Times New Roman" w:hAnsi="Times New Roman" w:cs="Times New Roman"/>
          <w:sz w:val="28"/>
          <w:szCs w:val="28"/>
          <w:lang w:eastAsia="ru-RU"/>
        </w:rPr>
        <w:t>160</w:t>
      </w:r>
      <w:r w:rsidR="00D36B54" w:rsidRPr="00377BA1">
        <w:rPr>
          <w:rFonts w:ascii="Times New Roman" w:eastAsia="Times New Roman" w:hAnsi="Times New Roman" w:cs="Times New Roman"/>
          <w:sz w:val="28"/>
          <w:szCs w:val="28"/>
          <w:lang w:eastAsia="ru-RU"/>
        </w:rPr>
        <w:t xml:space="preserve"> мест;</w:t>
      </w:r>
    </w:p>
    <w:p w:rsidR="00D36B54" w:rsidRPr="00377BA1" w:rsidRDefault="008465F3" w:rsidP="00D36B54">
      <w:pPr>
        <w:spacing w:after="0" w:line="240" w:lineRule="auto"/>
        <w:ind w:left="709"/>
        <w:jc w:val="both"/>
        <w:rPr>
          <w:rFonts w:ascii="Times New Roman" w:eastAsia="Times New Roman" w:hAnsi="Times New Roman" w:cs="Times New Roman"/>
          <w:sz w:val="28"/>
          <w:szCs w:val="28"/>
          <w:lang w:eastAsia="ru-RU"/>
        </w:rPr>
      </w:pPr>
      <w:r w:rsidRPr="00377BA1">
        <w:rPr>
          <w:rFonts w:ascii="Times New Roman" w:eastAsia="Times New Roman" w:hAnsi="Times New Roman" w:cs="Times New Roman"/>
          <w:sz w:val="28"/>
          <w:szCs w:val="28"/>
          <w:lang w:eastAsia="ru-RU"/>
        </w:rPr>
        <w:t xml:space="preserve">- инженерных сетей к многоквартирным жилым домам по ул. </w:t>
      </w:r>
      <w:proofErr w:type="gramStart"/>
      <w:r w:rsidRPr="00377BA1">
        <w:rPr>
          <w:rFonts w:ascii="Times New Roman" w:eastAsia="Times New Roman" w:hAnsi="Times New Roman" w:cs="Times New Roman"/>
          <w:sz w:val="28"/>
          <w:szCs w:val="28"/>
          <w:lang w:eastAsia="ru-RU"/>
        </w:rPr>
        <w:t>Мо</w:t>
      </w:r>
      <w:r w:rsidR="00D36B54" w:rsidRPr="00377BA1">
        <w:rPr>
          <w:rFonts w:ascii="Times New Roman" w:eastAsia="Times New Roman" w:hAnsi="Times New Roman" w:cs="Times New Roman"/>
          <w:sz w:val="28"/>
          <w:szCs w:val="28"/>
          <w:lang w:eastAsia="ru-RU"/>
        </w:rPr>
        <w:t>лодёжная</w:t>
      </w:r>
      <w:proofErr w:type="gramEnd"/>
      <w:r w:rsidR="00D36B54" w:rsidRPr="00377BA1">
        <w:rPr>
          <w:rFonts w:ascii="Times New Roman" w:eastAsia="Times New Roman" w:hAnsi="Times New Roman" w:cs="Times New Roman"/>
          <w:sz w:val="28"/>
          <w:szCs w:val="28"/>
          <w:lang w:eastAsia="ru-RU"/>
        </w:rPr>
        <w:t xml:space="preserve">, д. 15, 17 в </w:t>
      </w:r>
      <w:proofErr w:type="spellStart"/>
      <w:r w:rsidR="00D36B54" w:rsidRPr="00377BA1">
        <w:rPr>
          <w:rFonts w:ascii="Times New Roman" w:eastAsia="Times New Roman" w:hAnsi="Times New Roman" w:cs="Times New Roman"/>
          <w:sz w:val="28"/>
          <w:szCs w:val="28"/>
          <w:lang w:eastAsia="ru-RU"/>
        </w:rPr>
        <w:t>пгт</w:t>
      </w:r>
      <w:proofErr w:type="spellEnd"/>
      <w:r w:rsidR="00D36B54" w:rsidRPr="00377BA1">
        <w:rPr>
          <w:rFonts w:ascii="Times New Roman" w:eastAsia="Times New Roman" w:hAnsi="Times New Roman" w:cs="Times New Roman"/>
          <w:sz w:val="28"/>
          <w:szCs w:val="28"/>
          <w:lang w:eastAsia="ru-RU"/>
        </w:rPr>
        <w:t xml:space="preserve">. Березово и </w:t>
      </w:r>
      <w:r w:rsidRPr="00377BA1">
        <w:rPr>
          <w:rFonts w:ascii="Times New Roman" w:eastAsia="Times New Roman" w:hAnsi="Times New Roman" w:cs="Times New Roman"/>
          <w:sz w:val="28"/>
          <w:szCs w:val="28"/>
          <w:lang w:eastAsia="ru-RU"/>
        </w:rPr>
        <w:t xml:space="preserve">по ул. Транспортная, </w:t>
      </w:r>
      <w:r w:rsidR="00D36B54" w:rsidRPr="00377BA1">
        <w:rPr>
          <w:rFonts w:ascii="Times New Roman" w:eastAsia="Times New Roman" w:hAnsi="Times New Roman" w:cs="Times New Roman"/>
          <w:sz w:val="28"/>
          <w:szCs w:val="28"/>
          <w:lang w:eastAsia="ru-RU"/>
        </w:rPr>
        <w:t xml:space="preserve">д.33 в </w:t>
      </w:r>
      <w:proofErr w:type="spellStart"/>
      <w:r w:rsidR="00D36B54" w:rsidRPr="00377BA1">
        <w:rPr>
          <w:rFonts w:ascii="Times New Roman" w:eastAsia="Times New Roman" w:hAnsi="Times New Roman" w:cs="Times New Roman"/>
          <w:sz w:val="28"/>
          <w:szCs w:val="28"/>
          <w:lang w:eastAsia="ru-RU"/>
        </w:rPr>
        <w:t>пгт</w:t>
      </w:r>
      <w:proofErr w:type="spellEnd"/>
      <w:r w:rsidR="00D36B54" w:rsidRPr="00377BA1">
        <w:rPr>
          <w:rFonts w:ascii="Times New Roman" w:eastAsia="Times New Roman" w:hAnsi="Times New Roman" w:cs="Times New Roman"/>
          <w:sz w:val="28"/>
          <w:szCs w:val="28"/>
          <w:lang w:eastAsia="ru-RU"/>
        </w:rPr>
        <w:t xml:space="preserve">. </w:t>
      </w:r>
      <w:proofErr w:type="spellStart"/>
      <w:r w:rsidR="00D36B54" w:rsidRPr="00377BA1">
        <w:rPr>
          <w:rFonts w:ascii="Times New Roman" w:eastAsia="Times New Roman" w:hAnsi="Times New Roman" w:cs="Times New Roman"/>
          <w:sz w:val="28"/>
          <w:szCs w:val="28"/>
          <w:lang w:eastAsia="ru-RU"/>
        </w:rPr>
        <w:t>Игрим</w:t>
      </w:r>
      <w:proofErr w:type="spellEnd"/>
      <w:r w:rsidR="00D36B54" w:rsidRPr="00377BA1">
        <w:rPr>
          <w:rFonts w:ascii="Times New Roman" w:eastAsia="Times New Roman" w:hAnsi="Times New Roman" w:cs="Times New Roman"/>
          <w:sz w:val="28"/>
          <w:szCs w:val="28"/>
          <w:lang w:eastAsia="ru-RU"/>
        </w:rPr>
        <w:t xml:space="preserve">, сетей теплоснабжения по ул. Мира в с. </w:t>
      </w:r>
      <w:proofErr w:type="spellStart"/>
      <w:r w:rsidR="00D36B54" w:rsidRPr="00377BA1">
        <w:rPr>
          <w:rFonts w:ascii="Times New Roman" w:eastAsia="Times New Roman" w:hAnsi="Times New Roman" w:cs="Times New Roman"/>
          <w:sz w:val="28"/>
          <w:szCs w:val="28"/>
          <w:lang w:eastAsia="ru-RU"/>
        </w:rPr>
        <w:t>Саранпауль</w:t>
      </w:r>
      <w:proofErr w:type="spellEnd"/>
      <w:r w:rsidR="00D36B54" w:rsidRPr="00377BA1">
        <w:rPr>
          <w:rFonts w:ascii="Times New Roman" w:eastAsia="Times New Roman" w:hAnsi="Times New Roman" w:cs="Times New Roman"/>
          <w:sz w:val="28"/>
          <w:szCs w:val="28"/>
          <w:lang w:eastAsia="ru-RU"/>
        </w:rPr>
        <w:t>;</w:t>
      </w:r>
    </w:p>
    <w:p w:rsidR="00D36B54" w:rsidRPr="00377BA1" w:rsidRDefault="00D36B54" w:rsidP="008465F3">
      <w:pPr>
        <w:spacing w:after="0" w:line="240" w:lineRule="auto"/>
        <w:ind w:left="709"/>
        <w:jc w:val="both"/>
        <w:rPr>
          <w:rFonts w:ascii="Times New Roman" w:eastAsia="Times New Roman" w:hAnsi="Times New Roman" w:cs="Times New Roman"/>
          <w:bCs/>
          <w:iCs/>
          <w:sz w:val="28"/>
          <w:szCs w:val="28"/>
          <w:lang w:eastAsia="ru-RU"/>
        </w:rPr>
      </w:pPr>
      <w:r w:rsidRPr="00377BA1">
        <w:rPr>
          <w:rFonts w:ascii="Times New Roman" w:eastAsia="Times New Roman" w:hAnsi="Times New Roman" w:cs="Times New Roman"/>
          <w:sz w:val="28"/>
          <w:szCs w:val="28"/>
          <w:lang w:eastAsia="ru-RU"/>
        </w:rPr>
        <w:t>-</w:t>
      </w:r>
      <w:r w:rsidR="00891547" w:rsidRPr="00377BA1">
        <w:rPr>
          <w:rFonts w:ascii="Times New Roman" w:eastAsia="Times New Roman" w:hAnsi="Times New Roman" w:cs="Times New Roman"/>
          <w:sz w:val="28"/>
          <w:szCs w:val="28"/>
          <w:lang w:eastAsia="ru-RU"/>
        </w:rPr>
        <w:t xml:space="preserve"> </w:t>
      </w:r>
      <w:r w:rsidRPr="00377BA1">
        <w:rPr>
          <w:rFonts w:ascii="Times New Roman" w:eastAsia="Times New Roman" w:hAnsi="Times New Roman" w:cs="Times New Roman"/>
          <w:sz w:val="28"/>
          <w:szCs w:val="28"/>
          <w:lang w:eastAsia="ru-RU"/>
        </w:rPr>
        <w:t>п</w:t>
      </w:r>
      <w:r w:rsidR="002A257C" w:rsidRPr="00377BA1">
        <w:rPr>
          <w:rFonts w:ascii="Times New Roman" w:eastAsia="Times New Roman" w:hAnsi="Times New Roman" w:cs="Times New Roman"/>
          <w:sz w:val="28"/>
          <w:szCs w:val="28"/>
          <w:lang w:eastAsia="ru-RU"/>
        </w:rPr>
        <w:t>ожарный</w:t>
      </w:r>
      <w:r w:rsidR="00A572C7" w:rsidRPr="00377BA1">
        <w:rPr>
          <w:rFonts w:ascii="Times New Roman" w:eastAsia="Times New Roman" w:hAnsi="Times New Roman" w:cs="Times New Roman"/>
          <w:sz w:val="28"/>
          <w:szCs w:val="28"/>
          <w:lang w:eastAsia="ru-RU"/>
        </w:rPr>
        <w:t xml:space="preserve"> водоем в с. </w:t>
      </w:r>
      <w:proofErr w:type="spellStart"/>
      <w:r w:rsidR="00A572C7" w:rsidRPr="00377BA1">
        <w:rPr>
          <w:rFonts w:ascii="Times New Roman" w:eastAsia="Times New Roman" w:hAnsi="Times New Roman" w:cs="Times New Roman"/>
          <w:sz w:val="28"/>
          <w:szCs w:val="28"/>
          <w:lang w:eastAsia="ru-RU"/>
        </w:rPr>
        <w:t>Саранпауль</w:t>
      </w:r>
      <w:proofErr w:type="spellEnd"/>
      <w:r w:rsidRPr="00377BA1">
        <w:rPr>
          <w:rFonts w:ascii="Times New Roman" w:eastAsia="Times New Roman" w:hAnsi="Times New Roman" w:cs="Times New Roman"/>
          <w:bCs/>
          <w:iCs/>
          <w:sz w:val="28"/>
          <w:szCs w:val="28"/>
          <w:lang w:eastAsia="ru-RU"/>
        </w:rPr>
        <w:t>;</w:t>
      </w:r>
    </w:p>
    <w:p w:rsidR="00D36B54" w:rsidRPr="00377BA1" w:rsidRDefault="00D36B54" w:rsidP="008465F3">
      <w:pPr>
        <w:spacing w:after="0" w:line="240" w:lineRule="auto"/>
        <w:ind w:left="709"/>
        <w:jc w:val="both"/>
        <w:rPr>
          <w:rFonts w:ascii="Times New Roman" w:eastAsia="Times New Roman" w:hAnsi="Times New Roman" w:cs="Times New Roman"/>
          <w:sz w:val="28"/>
          <w:szCs w:val="28"/>
          <w:lang w:eastAsia="ru-RU"/>
        </w:rPr>
      </w:pPr>
      <w:r w:rsidRPr="00377BA1">
        <w:rPr>
          <w:rFonts w:ascii="Times New Roman" w:eastAsia="Times New Roman" w:hAnsi="Times New Roman" w:cs="Times New Roman"/>
          <w:sz w:val="28"/>
          <w:szCs w:val="28"/>
          <w:lang w:eastAsia="ru-RU"/>
        </w:rPr>
        <w:lastRenderedPageBreak/>
        <w:t>-</w:t>
      </w:r>
      <w:r w:rsidR="00891547" w:rsidRPr="00377BA1">
        <w:rPr>
          <w:rFonts w:ascii="Times New Roman" w:eastAsia="Times New Roman" w:hAnsi="Times New Roman" w:cs="Times New Roman"/>
          <w:sz w:val="28"/>
          <w:szCs w:val="28"/>
          <w:lang w:eastAsia="ru-RU"/>
        </w:rPr>
        <w:t xml:space="preserve"> </w:t>
      </w:r>
      <w:r w:rsidR="00A572C7" w:rsidRPr="00377BA1">
        <w:rPr>
          <w:rFonts w:ascii="Times New Roman" w:eastAsia="Times New Roman" w:hAnsi="Times New Roman" w:cs="Times New Roman"/>
          <w:sz w:val="28"/>
          <w:szCs w:val="28"/>
          <w:lang w:eastAsia="ru-RU"/>
        </w:rPr>
        <w:t xml:space="preserve">строительство автодорог </w:t>
      </w:r>
      <w:r w:rsidR="008465F3" w:rsidRPr="00377BA1">
        <w:rPr>
          <w:rFonts w:ascii="Times New Roman" w:eastAsia="Times New Roman" w:hAnsi="Times New Roman" w:cs="Times New Roman"/>
          <w:sz w:val="28"/>
          <w:szCs w:val="28"/>
          <w:lang w:eastAsia="ru-RU"/>
        </w:rPr>
        <w:t xml:space="preserve">по </w:t>
      </w:r>
      <w:r w:rsidR="007308BB" w:rsidRPr="00377BA1">
        <w:rPr>
          <w:rFonts w:ascii="Times New Roman" w:eastAsia="Times New Roman" w:hAnsi="Times New Roman" w:cs="Times New Roman"/>
          <w:sz w:val="28"/>
          <w:szCs w:val="28"/>
          <w:lang w:eastAsia="ru-RU"/>
        </w:rPr>
        <w:t xml:space="preserve">ул. </w:t>
      </w:r>
      <w:r w:rsidRPr="00377BA1">
        <w:rPr>
          <w:rFonts w:ascii="Times New Roman" w:eastAsia="Times New Roman" w:hAnsi="Times New Roman" w:cs="Times New Roman"/>
          <w:sz w:val="28"/>
          <w:szCs w:val="28"/>
          <w:lang w:eastAsia="ru-RU"/>
        </w:rPr>
        <w:t xml:space="preserve">Молодежная, ул. Королева, ул. </w:t>
      </w:r>
      <w:proofErr w:type="spellStart"/>
      <w:r w:rsidRPr="00377BA1">
        <w:rPr>
          <w:rFonts w:ascii="Times New Roman" w:eastAsia="Times New Roman" w:hAnsi="Times New Roman" w:cs="Times New Roman"/>
          <w:sz w:val="28"/>
          <w:szCs w:val="28"/>
          <w:lang w:eastAsia="ru-RU"/>
        </w:rPr>
        <w:t>Топчева</w:t>
      </w:r>
      <w:proofErr w:type="spellEnd"/>
      <w:r w:rsidRPr="00377BA1">
        <w:rPr>
          <w:rFonts w:ascii="Times New Roman" w:eastAsia="Times New Roman" w:hAnsi="Times New Roman" w:cs="Times New Roman"/>
          <w:sz w:val="28"/>
          <w:szCs w:val="28"/>
          <w:lang w:eastAsia="ru-RU"/>
        </w:rPr>
        <w:t xml:space="preserve"> в </w:t>
      </w:r>
      <w:proofErr w:type="spellStart"/>
      <w:r w:rsidRPr="00377BA1">
        <w:rPr>
          <w:rFonts w:ascii="Times New Roman" w:eastAsia="Times New Roman" w:hAnsi="Times New Roman" w:cs="Times New Roman"/>
          <w:sz w:val="28"/>
          <w:szCs w:val="28"/>
          <w:lang w:eastAsia="ru-RU"/>
        </w:rPr>
        <w:t>пгт</w:t>
      </w:r>
      <w:proofErr w:type="spellEnd"/>
      <w:r w:rsidRPr="00377BA1">
        <w:rPr>
          <w:rFonts w:ascii="Times New Roman" w:eastAsia="Times New Roman" w:hAnsi="Times New Roman" w:cs="Times New Roman"/>
          <w:sz w:val="28"/>
          <w:szCs w:val="28"/>
          <w:lang w:eastAsia="ru-RU"/>
        </w:rPr>
        <w:t xml:space="preserve">. </w:t>
      </w:r>
      <w:proofErr w:type="spellStart"/>
      <w:r w:rsidRPr="00377BA1">
        <w:rPr>
          <w:rFonts w:ascii="Times New Roman" w:eastAsia="Times New Roman" w:hAnsi="Times New Roman" w:cs="Times New Roman"/>
          <w:sz w:val="28"/>
          <w:szCs w:val="28"/>
          <w:lang w:eastAsia="ru-RU"/>
        </w:rPr>
        <w:t>Игрим</w:t>
      </w:r>
      <w:proofErr w:type="spellEnd"/>
      <w:r w:rsidRPr="00377BA1">
        <w:rPr>
          <w:rFonts w:ascii="Times New Roman" w:eastAsia="Times New Roman" w:hAnsi="Times New Roman" w:cs="Times New Roman"/>
          <w:sz w:val="28"/>
          <w:szCs w:val="28"/>
          <w:lang w:eastAsia="ru-RU"/>
        </w:rPr>
        <w:t>;</w:t>
      </w:r>
    </w:p>
    <w:p w:rsidR="008465F3" w:rsidRPr="00377BA1" w:rsidRDefault="00D36B54" w:rsidP="008465F3">
      <w:pPr>
        <w:spacing w:after="0" w:line="240" w:lineRule="auto"/>
        <w:ind w:left="709"/>
        <w:jc w:val="both"/>
        <w:rPr>
          <w:rFonts w:ascii="Times New Roman" w:eastAsia="Times New Roman" w:hAnsi="Times New Roman" w:cs="Times New Roman"/>
          <w:sz w:val="28"/>
          <w:szCs w:val="28"/>
          <w:lang w:eastAsia="ru-RU"/>
        </w:rPr>
      </w:pPr>
      <w:r w:rsidRPr="00377BA1">
        <w:rPr>
          <w:rFonts w:ascii="Times New Roman" w:eastAsia="Times New Roman" w:hAnsi="Times New Roman" w:cs="Times New Roman"/>
          <w:sz w:val="28"/>
          <w:szCs w:val="28"/>
          <w:lang w:eastAsia="ru-RU"/>
        </w:rPr>
        <w:t>-</w:t>
      </w:r>
      <w:r w:rsidR="00891547" w:rsidRPr="00377BA1">
        <w:rPr>
          <w:rFonts w:ascii="Times New Roman" w:eastAsia="Times New Roman" w:hAnsi="Times New Roman" w:cs="Times New Roman"/>
          <w:sz w:val="28"/>
          <w:szCs w:val="28"/>
          <w:lang w:eastAsia="ru-RU"/>
        </w:rPr>
        <w:t xml:space="preserve"> </w:t>
      </w:r>
      <w:proofErr w:type="spellStart"/>
      <w:r w:rsidRPr="00377BA1">
        <w:rPr>
          <w:rFonts w:ascii="Times New Roman" w:eastAsia="Times New Roman" w:hAnsi="Times New Roman" w:cs="Times New Roman"/>
          <w:sz w:val="28"/>
          <w:szCs w:val="28"/>
          <w:lang w:eastAsia="ru-RU"/>
        </w:rPr>
        <w:t>блочно</w:t>
      </w:r>
      <w:proofErr w:type="spellEnd"/>
      <w:r w:rsidRPr="00377BA1">
        <w:rPr>
          <w:rFonts w:ascii="Times New Roman" w:eastAsia="Times New Roman" w:hAnsi="Times New Roman" w:cs="Times New Roman"/>
          <w:sz w:val="28"/>
          <w:szCs w:val="28"/>
          <w:lang w:eastAsia="ru-RU"/>
        </w:rPr>
        <w:t>-модул</w:t>
      </w:r>
      <w:r w:rsidR="00632DBF" w:rsidRPr="00377BA1">
        <w:rPr>
          <w:rFonts w:ascii="Times New Roman" w:eastAsia="Times New Roman" w:hAnsi="Times New Roman" w:cs="Times New Roman"/>
          <w:sz w:val="28"/>
          <w:szCs w:val="28"/>
          <w:lang w:eastAsia="ru-RU"/>
        </w:rPr>
        <w:t xml:space="preserve">ьная котельная на 9 МВт в </w:t>
      </w:r>
      <w:proofErr w:type="spellStart"/>
      <w:r w:rsidR="00632DBF" w:rsidRPr="00377BA1">
        <w:rPr>
          <w:rFonts w:ascii="Times New Roman" w:eastAsia="Times New Roman" w:hAnsi="Times New Roman" w:cs="Times New Roman"/>
          <w:sz w:val="28"/>
          <w:szCs w:val="28"/>
          <w:lang w:eastAsia="ru-RU"/>
        </w:rPr>
        <w:t>пгт</w:t>
      </w:r>
      <w:proofErr w:type="spellEnd"/>
      <w:r w:rsidR="00632DBF" w:rsidRPr="00377BA1">
        <w:rPr>
          <w:rFonts w:ascii="Times New Roman" w:eastAsia="Times New Roman" w:hAnsi="Times New Roman" w:cs="Times New Roman"/>
          <w:sz w:val="28"/>
          <w:szCs w:val="28"/>
          <w:lang w:eastAsia="ru-RU"/>
        </w:rPr>
        <w:t>. Б</w:t>
      </w:r>
      <w:r w:rsidRPr="00377BA1">
        <w:rPr>
          <w:rFonts w:ascii="Times New Roman" w:eastAsia="Times New Roman" w:hAnsi="Times New Roman" w:cs="Times New Roman"/>
          <w:sz w:val="28"/>
          <w:szCs w:val="28"/>
          <w:lang w:eastAsia="ru-RU"/>
        </w:rPr>
        <w:t>ерезово.</w:t>
      </w:r>
    </w:p>
    <w:p w:rsidR="008465F3" w:rsidRPr="00377BA1" w:rsidRDefault="008465F3" w:rsidP="00632DBF">
      <w:pPr>
        <w:spacing w:after="0" w:line="240" w:lineRule="auto"/>
        <w:ind w:firstLine="708"/>
        <w:jc w:val="both"/>
        <w:rPr>
          <w:rFonts w:ascii="Times New Roman" w:eastAsia="Times New Roman" w:hAnsi="Times New Roman" w:cs="Times New Roman"/>
          <w:sz w:val="28"/>
          <w:szCs w:val="28"/>
          <w:lang w:eastAsia="ru-RU"/>
        </w:rPr>
      </w:pPr>
      <w:r w:rsidRPr="00377BA1">
        <w:rPr>
          <w:rFonts w:ascii="Times New Roman" w:eastAsia="Times New Roman" w:hAnsi="Times New Roman" w:cs="Times New Roman"/>
          <w:sz w:val="28"/>
          <w:szCs w:val="28"/>
          <w:lang w:eastAsia="ru-RU"/>
        </w:rPr>
        <w:t>Завершаются реставрационные работы на объекте «Дом купца И.К. Добровольского, 1876 года постройки». Осуществляется подготовка документации для ввода объекта в эксплуатацию.</w:t>
      </w:r>
    </w:p>
    <w:p w:rsidR="00C00B56" w:rsidRPr="00377BA1" w:rsidRDefault="00C00B56" w:rsidP="00632DBF">
      <w:pPr>
        <w:spacing w:after="0" w:line="240" w:lineRule="auto"/>
        <w:ind w:firstLine="709"/>
        <w:jc w:val="both"/>
        <w:rPr>
          <w:rFonts w:ascii="Times New Roman" w:eastAsia="Times New Roman" w:hAnsi="Times New Roman" w:cs="Times New Roman"/>
          <w:color w:val="000000"/>
          <w:sz w:val="28"/>
          <w:szCs w:val="28"/>
          <w:lang w:eastAsia="ru-RU"/>
        </w:rPr>
      </w:pPr>
      <w:r w:rsidRPr="00377BA1">
        <w:rPr>
          <w:rFonts w:ascii="Times New Roman" w:eastAsia="Times New Roman" w:hAnsi="Times New Roman" w:cs="Times New Roman"/>
          <w:sz w:val="28"/>
          <w:szCs w:val="28"/>
          <w:lang w:eastAsia="ru-RU"/>
        </w:rPr>
        <w:t>Стратеги</w:t>
      </w:r>
      <w:r w:rsidR="00B57863" w:rsidRPr="00377BA1">
        <w:rPr>
          <w:rFonts w:ascii="Times New Roman" w:eastAsia="Times New Roman" w:hAnsi="Times New Roman" w:cs="Times New Roman"/>
          <w:sz w:val="28"/>
          <w:szCs w:val="28"/>
          <w:lang w:eastAsia="ru-RU"/>
        </w:rPr>
        <w:t>ей</w:t>
      </w:r>
      <w:r w:rsidRPr="00377BA1">
        <w:rPr>
          <w:rFonts w:ascii="Times New Roman" w:eastAsia="Times New Roman" w:hAnsi="Times New Roman" w:cs="Times New Roman"/>
          <w:sz w:val="28"/>
          <w:szCs w:val="28"/>
          <w:lang w:eastAsia="ru-RU"/>
        </w:rPr>
        <w:t xml:space="preserve"> социально-экономического развития Березовского района до 2020 года и на период до 2030 года одним из основных приоритетов определено </w:t>
      </w:r>
      <w:r w:rsidRPr="00377BA1">
        <w:rPr>
          <w:rFonts w:ascii="Times New Roman" w:eastAsia="Times New Roman" w:hAnsi="Times New Roman" w:cs="Times New Roman"/>
          <w:color w:val="000000"/>
          <w:sz w:val="28"/>
          <w:szCs w:val="28"/>
          <w:lang w:eastAsia="ru-RU"/>
        </w:rPr>
        <w:t xml:space="preserve">повышение уровня доступности жилья для населения и его качество, отвечающее современным нормам </w:t>
      </w:r>
      <w:proofErr w:type="spellStart"/>
      <w:r w:rsidRPr="00377BA1">
        <w:rPr>
          <w:rFonts w:ascii="Times New Roman" w:eastAsia="Times New Roman" w:hAnsi="Times New Roman" w:cs="Times New Roman"/>
          <w:color w:val="000000"/>
          <w:sz w:val="28"/>
          <w:szCs w:val="28"/>
          <w:lang w:eastAsia="ru-RU"/>
        </w:rPr>
        <w:t>энергоэффективности</w:t>
      </w:r>
      <w:proofErr w:type="spellEnd"/>
      <w:r w:rsidRPr="00377BA1">
        <w:rPr>
          <w:rFonts w:ascii="Times New Roman" w:eastAsia="Times New Roman" w:hAnsi="Times New Roman" w:cs="Times New Roman"/>
          <w:color w:val="000000"/>
          <w:sz w:val="28"/>
          <w:szCs w:val="28"/>
          <w:lang w:eastAsia="ru-RU"/>
        </w:rPr>
        <w:t>.</w:t>
      </w:r>
    </w:p>
    <w:p w:rsidR="00891547" w:rsidRPr="00E54873" w:rsidRDefault="00B57863" w:rsidP="00891547">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377BA1">
        <w:rPr>
          <w:rFonts w:ascii="Times New Roman" w:eastAsia="Times New Roman" w:hAnsi="Times New Roman" w:cs="Times New Roman"/>
          <w:sz w:val="28"/>
          <w:szCs w:val="28"/>
          <w:lang w:eastAsia="ru-RU"/>
        </w:rPr>
        <w:t>В течение 201</w:t>
      </w:r>
      <w:r w:rsidR="00A26018" w:rsidRPr="00377BA1">
        <w:rPr>
          <w:rFonts w:ascii="Times New Roman" w:eastAsia="Times New Roman" w:hAnsi="Times New Roman" w:cs="Times New Roman"/>
          <w:sz w:val="28"/>
          <w:szCs w:val="28"/>
          <w:lang w:eastAsia="ru-RU"/>
        </w:rPr>
        <w:t>7</w:t>
      </w:r>
      <w:r w:rsidRPr="00377BA1">
        <w:rPr>
          <w:rFonts w:ascii="Times New Roman" w:eastAsia="Times New Roman" w:hAnsi="Times New Roman" w:cs="Times New Roman"/>
          <w:sz w:val="28"/>
          <w:szCs w:val="28"/>
          <w:lang w:eastAsia="ru-RU"/>
        </w:rPr>
        <w:t xml:space="preserve"> года введено жилья общей площадью – </w:t>
      </w:r>
      <w:r w:rsidR="00A26018" w:rsidRPr="00377BA1">
        <w:rPr>
          <w:rFonts w:ascii="Times New Roman" w:eastAsia="Times New Roman" w:hAnsi="Times New Roman" w:cs="Times New Roman"/>
          <w:sz w:val="28"/>
          <w:szCs w:val="28"/>
          <w:lang w:eastAsia="ru-RU"/>
        </w:rPr>
        <w:t>7 84</w:t>
      </w:r>
      <w:r w:rsidR="00A572C7" w:rsidRPr="00377BA1">
        <w:rPr>
          <w:rFonts w:ascii="Times New Roman" w:eastAsia="Times New Roman" w:hAnsi="Times New Roman" w:cs="Times New Roman"/>
          <w:sz w:val="28"/>
          <w:szCs w:val="28"/>
          <w:lang w:eastAsia="ru-RU"/>
        </w:rPr>
        <w:t>2</w:t>
      </w:r>
      <w:r w:rsidRPr="00377BA1">
        <w:rPr>
          <w:rFonts w:ascii="Times New Roman" w:eastAsia="Times New Roman" w:hAnsi="Times New Roman" w:cs="Times New Roman"/>
          <w:sz w:val="28"/>
          <w:szCs w:val="28"/>
          <w:lang w:eastAsia="ru-RU"/>
        </w:rPr>
        <w:t> кв.</w:t>
      </w:r>
      <w:r w:rsidR="00894394" w:rsidRPr="00377BA1">
        <w:rPr>
          <w:rFonts w:ascii="Times New Roman" w:eastAsia="Times New Roman" w:hAnsi="Times New Roman" w:cs="Times New Roman"/>
          <w:sz w:val="28"/>
          <w:szCs w:val="28"/>
          <w:lang w:eastAsia="ru-RU"/>
        </w:rPr>
        <w:t xml:space="preserve"> </w:t>
      </w:r>
      <w:r w:rsidRPr="00377BA1">
        <w:rPr>
          <w:rFonts w:ascii="Times New Roman" w:eastAsia="Times New Roman" w:hAnsi="Times New Roman" w:cs="Times New Roman"/>
          <w:sz w:val="28"/>
          <w:szCs w:val="28"/>
          <w:lang w:eastAsia="ru-RU"/>
        </w:rPr>
        <w:t xml:space="preserve">м., в том числе: многоквартирного жилья – </w:t>
      </w:r>
      <w:r w:rsidR="00A572C7" w:rsidRPr="00377BA1">
        <w:rPr>
          <w:rFonts w:ascii="Times New Roman" w:eastAsia="Times New Roman" w:hAnsi="Times New Roman" w:cs="Times New Roman"/>
          <w:sz w:val="28"/>
          <w:szCs w:val="28"/>
          <w:lang w:eastAsia="ru-RU"/>
        </w:rPr>
        <w:t>1 691,8</w:t>
      </w:r>
      <w:r w:rsidRPr="00377BA1">
        <w:rPr>
          <w:rFonts w:ascii="Times New Roman" w:eastAsia="Times New Roman" w:hAnsi="Times New Roman" w:cs="Times New Roman"/>
          <w:sz w:val="28"/>
          <w:szCs w:val="28"/>
          <w:lang w:eastAsia="ru-RU"/>
        </w:rPr>
        <w:t xml:space="preserve"> </w:t>
      </w:r>
      <w:proofErr w:type="spellStart"/>
      <w:r w:rsidRPr="00377BA1">
        <w:rPr>
          <w:rFonts w:ascii="Times New Roman" w:eastAsia="Times New Roman" w:hAnsi="Times New Roman" w:cs="Times New Roman"/>
          <w:sz w:val="28"/>
          <w:szCs w:val="28"/>
          <w:lang w:eastAsia="ru-RU"/>
        </w:rPr>
        <w:t>кв.м</w:t>
      </w:r>
      <w:proofErr w:type="spellEnd"/>
      <w:r w:rsidRPr="00377BA1">
        <w:rPr>
          <w:rFonts w:ascii="Times New Roman" w:eastAsia="Times New Roman" w:hAnsi="Times New Roman" w:cs="Times New Roman"/>
          <w:sz w:val="28"/>
          <w:szCs w:val="28"/>
          <w:lang w:eastAsia="ru-RU"/>
        </w:rPr>
        <w:t xml:space="preserve">., индивидуального жилья – </w:t>
      </w:r>
      <w:r w:rsidR="00A572C7" w:rsidRPr="00377BA1">
        <w:rPr>
          <w:rFonts w:ascii="Times New Roman" w:eastAsia="Times New Roman" w:hAnsi="Times New Roman" w:cs="Times New Roman"/>
          <w:sz w:val="28"/>
          <w:szCs w:val="28"/>
          <w:lang w:eastAsia="ru-RU"/>
        </w:rPr>
        <w:t>6 150,2</w:t>
      </w:r>
      <w:r w:rsidRPr="00377BA1">
        <w:rPr>
          <w:rFonts w:ascii="Times New Roman" w:eastAsia="Times New Roman" w:hAnsi="Times New Roman" w:cs="Times New Roman"/>
          <w:sz w:val="28"/>
          <w:szCs w:val="28"/>
          <w:lang w:eastAsia="ru-RU"/>
        </w:rPr>
        <w:t xml:space="preserve"> кв.</w:t>
      </w:r>
      <w:r w:rsidR="00894394" w:rsidRPr="00377BA1">
        <w:rPr>
          <w:rFonts w:ascii="Times New Roman" w:eastAsia="Times New Roman" w:hAnsi="Times New Roman" w:cs="Times New Roman"/>
          <w:sz w:val="28"/>
          <w:szCs w:val="28"/>
          <w:lang w:eastAsia="ru-RU"/>
        </w:rPr>
        <w:t xml:space="preserve"> </w:t>
      </w:r>
      <w:r w:rsidRPr="00377BA1">
        <w:rPr>
          <w:rFonts w:ascii="Times New Roman" w:eastAsia="Times New Roman" w:hAnsi="Times New Roman" w:cs="Times New Roman"/>
          <w:sz w:val="28"/>
          <w:szCs w:val="28"/>
          <w:lang w:eastAsia="ru-RU"/>
        </w:rPr>
        <w:t xml:space="preserve">м. </w:t>
      </w:r>
      <w:r w:rsidR="001A74D2" w:rsidRPr="00377BA1">
        <w:rPr>
          <w:rFonts w:ascii="Times New Roman" w:eastAsia="Times New Roman" w:hAnsi="Times New Roman" w:cs="Times New Roman"/>
          <w:sz w:val="28"/>
          <w:szCs w:val="28"/>
          <w:lang w:eastAsia="ru-RU"/>
        </w:rPr>
        <w:t>В 201</w:t>
      </w:r>
      <w:r w:rsidR="00A26018" w:rsidRPr="00377BA1">
        <w:rPr>
          <w:rFonts w:ascii="Times New Roman" w:eastAsia="Times New Roman" w:hAnsi="Times New Roman" w:cs="Times New Roman"/>
          <w:sz w:val="28"/>
          <w:szCs w:val="28"/>
          <w:lang w:eastAsia="ru-RU"/>
        </w:rPr>
        <w:t>8</w:t>
      </w:r>
      <w:r w:rsidR="001A74D2" w:rsidRPr="00377BA1">
        <w:rPr>
          <w:rFonts w:ascii="Times New Roman" w:eastAsia="Times New Roman" w:hAnsi="Times New Roman" w:cs="Times New Roman"/>
          <w:sz w:val="28"/>
          <w:szCs w:val="28"/>
          <w:lang w:eastAsia="ru-RU"/>
        </w:rPr>
        <w:t xml:space="preserve"> году </w:t>
      </w:r>
      <w:r w:rsidR="00A26018" w:rsidRPr="00377BA1">
        <w:rPr>
          <w:rFonts w:ascii="Times New Roman" w:eastAsia="Times New Roman" w:hAnsi="Times New Roman" w:cs="Times New Roman"/>
          <w:sz w:val="28"/>
          <w:szCs w:val="28"/>
          <w:lang w:eastAsia="ru-RU"/>
        </w:rPr>
        <w:t xml:space="preserve">планируемый </w:t>
      </w:r>
      <w:r w:rsidR="00943D33" w:rsidRPr="00377BA1">
        <w:rPr>
          <w:rFonts w:ascii="Times New Roman" w:eastAsia="Times New Roman" w:hAnsi="Times New Roman" w:cs="Times New Roman"/>
          <w:sz w:val="28"/>
          <w:szCs w:val="28"/>
          <w:lang w:eastAsia="ru-RU"/>
        </w:rPr>
        <w:t>ввод жилья</w:t>
      </w:r>
      <w:r w:rsidR="00A26018" w:rsidRPr="00377BA1">
        <w:rPr>
          <w:rFonts w:ascii="Times New Roman" w:eastAsia="Times New Roman" w:hAnsi="Times New Roman" w:cs="Times New Roman"/>
          <w:sz w:val="28"/>
          <w:szCs w:val="28"/>
          <w:lang w:eastAsia="ru-RU"/>
        </w:rPr>
        <w:t xml:space="preserve"> в эксплуатацию </w:t>
      </w:r>
      <w:r w:rsidR="00943D33" w:rsidRPr="00377BA1">
        <w:rPr>
          <w:rFonts w:ascii="Times New Roman" w:eastAsia="Times New Roman" w:hAnsi="Times New Roman" w:cs="Times New Roman"/>
          <w:sz w:val="28"/>
          <w:szCs w:val="28"/>
          <w:lang w:eastAsia="ru-RU"/>
        </w:rPr>
        <w:t xml:space="preserve">составит </w:t>
      </w:r>
      <w:r w:rsidR="00A26018" w:rsidRPr="00377BA1">
        <w:rPr>
          <w:rFonts w:ascii="Times New Roman" w:eastAsia="Times New Roman" w:hAnsi="Times New Roman" w:cs="Times New Roman"/>
          <w:sz w:val="28"/>
          <w:szCs w:val="28"/>
          <w:lang w:eastAsia="ru-RU"/>
        </w:rPr>
        <w:t>10,3</w:t>
      </w:r>
      <w:r w:rsidR="00943D33" w:rsidRPr="00377BA1">
        <w:rPr>
          <w:rFonts w:ascii="Times New Roman" w:eastAsia="Times New Roman" w:hAnsi="Times New Roman" w:cs="Times New Roman"/>
          <w:sz w:val="28"/>
          <w:szCs w:val="28"/>
          <w:lang w:eastAsia="ru-RU"/>
        </w:rPr>
        <w:t xml:space="preserve"> тыс. </w:t>
      </w:r>
      <w:proofErr w:type="spellStart"/>
      <w:r w:rsidR="00943D33" w:rsidRPr="00377BA1">
        <w:rPr>
          <w:rFonts w:ascii="Times New Roman" w:eastAsia="Times New Roman" w:hAnsi="Times New Roman" w:cs="Times New Roman"/>
          <w:sz w:val="28"/>
          <w:szCs w:val="28"/>
          <w:lang w:eastAsia="ru-RU"/>
        </w:rPr>
        <w:t>кв.м</w:t>
      </w:r>
      <w:proofErr w:type="spellEnd"/>
      <w:r w:rsidR="00943D33" w:rsidRPr="00377BA1">
        <w:rPr>
          <w:rFonts w:ascii="Times New Roman" w:eastAsia="Times New Roman" w:hAnsi="Times New Roman" w:cs="Times New Roman"/>
          <w:sz w:val="28"/>
          <w:szCs w:val="28"/>
          <w:lang w:eastAsia="ru-RU"/>
        </w:rPr>
        <w:t>.</w:t>
      </w:r>
    </w:p>
    <w:p w:rsidR="00891547" w:rsidRPr="00E54873" w:rsidRDefault="00B57863" w:rsidP="00891547">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proofErr w:type="gramStart"/>
      <w:r w:rsidRPr="00377BA1">
        <w:rPr>
          <w:rFonts w:ascii="Times New Roman" w:eastAsia="Times New Roman" w:hAnsi="Times New Roman" w:cs="Times New Roman"/>
          <w:sz w:val="28"/>
          <w:szCs w:val="28"/>
          <w:lang w:eastAsia="ru-RU"/>
        </w:rPr>
        <w:t>По оценке</w:t>
      </w:r>
      <w:r w:rsidR="00632DBF" w:rsidRPr="00377BA1">
        <w:rPr>
          <w:rFonts w:ascii="Times New Roman" w:eastAsia="Times New Roman" w:hAnsi="Times New Roman" w:cs="Times New Roman"/>
          <w:sz w:val="28"/>
          <w:szCs w:val="28"/>
          <w:lang w:eastAsia="ru-RU"/>
        </w:rPr>
        <w:t>,</w:t>
      </w:r>
      <w:r w:rsidRPr="00377BA1">
        <w:rPr>
          <w:rFonts w:ascii="Times New Roman" w:eastAsia="Times New Roman" w:hAnsi="Times New Roman" w:cs="Times New Roman"/>
          <w:sz w:val="28"/>
          <w:szCs w:val="28"/>
          <w:lang w:eastAsia="ru-RU"/>
        </w:rPr>
        <w:t xml:space="preserve"> жилищный фонд муниципального района за счет реализации жилищных программ имеет </w:t>
      </w:r>
      <w:r w:rsidR="00B44E05" w:rsidRPr="00377BA1">
        <w:rPr>
          <w:rFonts w:ascii="Times New Roman" w:eastAsia="Times New Roman" w:hAnsi="Times New Roman" w:cs="Times New Roman"/>
          <w:sz w:val="28"/>
          <w:szCs w:val="28"/>
          <w:lang w:eastAsia="ru-RU"/>
        </w:rPr>
        <w:t xml:space="preserve">не высокую, но </w:t>
      </w:r>
      <w:r w:rsidRPr="00377BA1">
        <w:rPr>
          <w:rFonts w:ascii="Times New Roman" w:eastAsia="Times New Roman" w:hAnsi="Times New Roman" w:cs="Times New Roman"/>
          <w:sz w:val="28"/>
          <w:szCs w:val="28"/>
          <w:lang w:eastAsia="ru-RU"/>
        </w:rPr>
        <w:t>устойчивую тенденцию роста, в 201</w:t>
      </w:r>
      <w:r w:rsidR="00B44E05" w:rsidRPr="00377BA1">
        <w:rPr>
          <w:rFonts w:ascii="Times New Roman" w:eastAsia="Times New Roman" w:hAnsi="Times New Roman" w:cs="Times New Roman"/>
          <w:sz w:val="28"/>
          <w:szCs w:val="28"/>
          <w:lang w:eastAsia="ru-RU"/>
        </w:rPr>
        <w:t>7</w:t>
      </w:r>
      <w:r w:rsidRPr="00377BA1">
        <w:rPr>
          <w:rFonts w:ascii="Times New Roman" w:eastAsia="Times New Roman" w:hAnsi="Times New Roman" w:cs="Times New Roman"/>
          <w:sz w:val="28"/>
          <w:szCs w:val="28"/>
          <w:lang w:eastAsia="ru-RU"/>
        </w:rPr>
        <w:t xml:space="preserve"> году его прирост составил</w:t>
      </w:r>
      <w:r w:rsidR="00B44E05" w:rsidRPr="00377BA1">
        <w:rPr>
          <w:rFonts w:ascii="Times New Roman" w:eastAsia="Times New Roman" w:hAnsi="Times New Roman" w:cs="Times New Roman"/>
          <w:sz w:val="28"/>
          <w:szCs w:val="28"/>
          <w:lang w:eastAsia="ru-RU"/>
        </w:rPr>
        <w:t xml:space="preserve"> 1,1</w:t>
      </w:r>
      <w:r w:rsidRPr="00377BA1">
        <w:rPr>
          <w:rFonts w:ascii="Times New Roman" w:eastAsia="Times New Roman" w:hAnsi="Times New Roman" w:cs="Times New Roman"/>
          <w:sz w:val="28"/>
          <w:szCs w:val="28"/>
          <w:lang w:eastAsia="ru-RU"/>
        </w:rPr>
        <w:t xml:space="preserve">% и достиг </w:t>
      </w:r>
      <w:r w:rsidR="00B44E05" w:rsidRPr="00377BA1">
        <w:rPr>
          <w:rFonts w:ascii="Times New Roman" w:eastAsia="Times New Roman" w:hAnsi="Times New Roman" w:cs="Times New Roman"/>
          <w:sz w:val="28"/>
          <w:szCs w:val="28"/>
          <w:lang w:eastAsia="ru-RU"/>
        </w:rPr>
        <w:t>696,67</w:t>
      </w:r>
      <w:r w:rsidRPr="00377BA1">
        <w:rPr>
          <w:rFonts w:ascii="Times New Roman" w:eastAsia="Times New Roman" w:hAnsi="Times New Roman" w:cs="Times New Roman"/>
          <w:sz w:val="28"/>
          <w:szCs w:val="28"/>
          <w:lang w:eastAsia="ru-RU"/>
        </w:rPr>
        <w:t xml:space="preserve"> тыс. кв. м. </w:t>
      </w:r>
      <w:r w:rsidR="004A18A9" w:rsidRPr="00377BA1">
        <w:rPr>
          <w:rFonts w:ascii="Times New Roman" w:eastAsia="Times New Roman" w:hAnsi="Times New Roman" w:cs="Times New Roman"/>
          <w:sz w:val="28"/>
          <w:szCs w:val="28"/>
          <w:lang w:eastAsia="ru-RU"/>
        </w:rPr>
        <w:t>В среднесрочном прогнозном периоде, при ежегодном объеме ввода жилья более 1</w:t>
      </w:r>
      <w:r w:rsidR="00B44E05" w:rsidRPr="00377BA1">
        <w:rPr>
          <w:rFonts w:ascii="Times New Roman" w:eastAsia="Times New Roman" w:hAnsi="Times New Roman" w:cs="Times New Roman"/>
          <w:sz w:val="28"/>
          <w:szCs w:val="28"/>
          <w:lang w:eastAsia="ru-RU"/>
        </w:rPr>
        <w:t>0</w:t>
      </w:r>
      <w:r w:rsidR="004A18A9" w:rsidRPr="00377BA1">
        <w:rPr>
          <w:rFonts w:ascii="Times New Roman" w:eastAsia="Times New Roman" w:hAnsi="Times New Roman" w:cs="Times New Roman"/>
          <w:sz w:val="28"/>
          <w:szCs w:val="28"/>
          <w:lang w:eastAsia="ru-RU"/>
        </w:rPr>
        <w:t>,0 тыс. кв.</w:t>
      </w:r>
      <w:r w:rsidR="00894394" w:rsidRPr="00377BA1">
        <w:rPr>
          <w:rFonts w:ascii="Times New Roman" w:eastAsia="Times New Roman" w:hAnsi="Times New Roman" w:cs="Times New Roman"/>
          <w:sz w:val="28"/>
          <w:szCs w:val="28"/>
          <w:lang w:eastAsia="ru-RU"/>
        </w:rPr>
        <w:t xml:space="preserve"> </w:t>
      </w:r>
      <w:r w:rsidR="004A18A9" w:rsidRPr="00377BA1">
        <w:rPr>
          <w:rFonts w:ascii="Times New Roman" w:eastAsia="Times New Roman" w:hAnsi="Times New Roman" w:cs="Times New Roman"/>
          <w:sz w:val="28"/>
          <w:szCs w:val="28"/>
          <w:lang w:eastAsia="ru-RU"/>
        </w:rPr>
        <w:t xml:space="preserve">м, </w:t>
      </w:r>
      <w:r w:rsidR="004A18A9" w:rsidRPr="00377BA1">
        <w:rPr>
          <w:rFonts w:ascii="Times New Roman" w:eastAsia="Times New Roman" w:hAnsi="Times New Roman" w:cs="Times New Roman"/>
          <w:color w:val="000000"/>
          <w:sz w:val="28"/>
          <w:szCs w:val="28"/>
          <w:lang w:eastAsia="ru-RU"/>
        </w:rPr>
        <w:t>жилищный фонд (с учетом выбытия жилых площадей) должен превысить 700 тыс.</w:t>
      </w:r>
      <w:r w:rsidR="00894394" w:rsidRPr="00377BA1">
        <w:rPr>
          <w:rFonts w:ascii="Times New Roman" w:eastAsia="Times New Roman" w:hAnsi="Times New Roman" w:cs="Times New Roman"/>
          <w:color w:val="000000"/>
          <w:sz w:val="28"/>
          <w:szCs w:val="28"/>
          <w:lang w:eastAsia="ru-RU"/>
        </w:rPr>
        <w:t xml:space="preserve"> </w:t>
      </w:r>
      <w:r w:rsidR="004A18A9" w:rsidRPr="00377BA1">
        <w:rPr>
          <w:rFonts w:ascii="Times New Roman" w:eastAsia="Times New Roman" w:hAnsi="Times New Roman" w:cs="Times New Roman"/>
          <w:color w:val="000000"/>
          <w:sz w:val="28"/>
          <w:szCs w:val="28"/>
          <w:lang w:eastAsia="ru-RU"/>
        </w:rPr>
        <w:t>кв.</w:t>
      </w:r>
      <w:r w:rsidR="00894394" w:rsidRPr="00377BA1">
        <w:rPr>
          <w:rFonts w:ascii="Times New Roman" w:eastAsia="Times New Roman" w:hAnsi="Times New Roman" w:cs="Times New Roman"/>
          <w:color w:val="000000"/>
          <w:sz w:val="28"/>
          <w:szCs w:val="28"/>
          <w:lang w:eastAsia="ru-RU"/>
        </w:rPr>
        <w:t xml:space="preserve"> </w:t>
      </w:r>
      <w:r w:rsidR="004A18A9" w:rsidRPr="00377BA1">
        <w:rPr>
          <w:rFonts w:ascii="Times New Roman" w:eastAsia="Times New Roman" w:hAnsi="Times New Roman" w:cs="Times New Roman"/>
          <w:color w:val="000000"/>
          <w:sz w:val="28"/>
          <w:szCs w:val="28"/>
          <w:lang w:eastAsia="ru-RU"/>
        </w:rPr>
        <w:t>м.</w:t>
      </w:r>
      <w:r w:rsidR="004A18A9" w:rsidRPr="00E54873">
        <w:rPr>
          <w:rFonts w:ascii="Times New Roman" w:eastAsia="Times New Roman" w:hAnsi="Times New Roman" w:cs="Times New Roman"/>
          <w:color w:val="000000"/>
          <w:sz w:val="28"/>
          <w:szCs w:val="28"/>
          <w:lang w:eastAsia="ru-RU"/>
        </w:rPr>
        <w:t xml:space="preserve"> </w:t>
      </w:r>
      <w:proofErr w:type="gramEnd"/>
    </w:p>
    <w:p w:rsidR="004A18A9" w:rsidRPr="00BF72CE" w:rsidRDefault="004A18A9" w:rsidP="00891547">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BF72CE">
        <w:rPr>
          <w:rFonts w:ascii="Times New Roman" w:eastAsia="Times New Roman" w:hAnsi="Times New Roman" w:cs="Times New Roman"/>
          <w:color w:val="000000"/>
          <w:sz w:val="28"/>
          <w:szCs w:val="28"/>
          <w:lang w:eastAsia="ru-RU"/>
        </w:rPr>
        <w:t>Несмотря на ежегодный ввод жилых помещений, доля ветхого и аварийного жилья в общем объеме жилищного фонда снижается медленно, и в 201</w:t>
      </w:r>
      <w:r w:rsidR="00B44E05" w:rsidRPr="00BF72CE">
        <w:rPr>
          <w:rFonts w:ascii="Times New Roman" w:eastAsia="Times New Roman" w:hAnsi="Times New Roman" w:cs="Times New Roman"/>
          <w:color w:val="000000"/>
          <w:sz w:val="28"/>
          <w:szCs w:val="28"/>
          <w:lang w:eastAsia="ru-RU"/>
        </w:rPr>
        <w:t>7</w:t>
      </w:r>
      <w:r w:rsidRPr="00BF72CE">
        <w:rPr>
          <w:rFonts w:ascii="Times New Roman" w:eastAsia="Times New Roman" w:hAnsi="Times New Roman" w:cs="Times New Roman"/>
          <w:color w:val="000000"/>
          <w:sz w:val="28"/>
          <w:szCs w:val="28"/>
          <w:lang w:eastAsia="ru-RU"/>
        </w:rPr>
        <w:t xml:space="preserve"> году составила </w:t>
      </w:r>
      <w:r w:rsidR="00B44E05" w:rsidRPr="00BF72CE">
        <w:rPr>
          <w:rFonts w:ascii="Times New Roman" w:eastAsia="Times New Roman" w:hAnsi="Times New Roman" w:cs="Times New Roman"/>
          <w:color w:val="000000"/>
          <w:sz w:val="28"/>
          <w:szCs w:val="28"/>
          <w:lang w:eastAsia="ru-RU"/>
        </w:rPr>
        <w:t>10,19</w:t>
      </w:r>
      <w:r w:rsidRPr="00BF72CE">
        <w:rPr>
          <w:rFonts w:ascii="Times New Roman" w:eastAsia="Times New Roman" w:hAnsi="Times New Roman" w:cs="Times New Roman"/>
          <w:color w:val="000000"/>
          <w:sz w:val="28"/>
          <w:szCs w:val="28"/>
          <w:lang w:eastAsia="ru-RU"/>
        </w:rPr>
        <w:t>%. В прогнозный период будет продолжено:</w:t>
      </w:r>
    </w:p>
    <w:p w:rsidR="004A18A9" w:rsidRPr="00BF72CE" w:rsidRDefault="004A18A9" w:rsidP="00891547">
      <w:pPr>
        <w:keepNext/>
        <w:widowControl w:val="0"/>
        <w:spacing w:after="0" w:line="0" w:lineRule="atLeast"/>
        <w:ind w:firstLine="709"/>
        <w:jc w:val="both"/>
        <w:rPr>
          <w:rFonts w:ascii="Times New Roman" w:eastAsia="Times New Roman" w:hAnsi="Times New Roman" w:cs="Times New Roman"/>
          <w:color w:val="000000"/>
          <w:sz w:val="28"/>
          <w:szCs w:val="28"/>
          <w:lang w:eastAsia="ru-RU"/>
        </w:rPr>
      </w:pPr>
      <w:r w:rsidRPr="00BF72CE">
        <w:rPr>
          <w:rFonts w:ascii="Times New Roman" w:eastAsia="Times New Roman" w:hAnsi="Times New Roman" w:cs="Times New Roman"/>
          <w:color w:val="000000"/>
          <w:sz w:val="28"/>
          <w:szCs w:val="28"/>
          <w:lang w:eastAsia="ru-RU"/>
        </w:rPr>
        <w:t>- переселение граждан из аварийного жилья, а также реализован комплекс мер, направленный на решение задач по ликвид</w:t>
      </w:r>
      <w:r w:rsidR="00ED6BA5" w:rsidRPr="00BF72CE">
        <w:rPr>
          <w:rFonts w:ascii="Times New Roman" w:eastAsia="Times New Roman" w:hAnsi="Times New Roman" w:cs="Times New Roman"/>
          <w:color w:val="000000"/>
          <w:sz w:val="28"/>
          <w:szCs w:val="28"/>
          <w:lang w:eastAsia="ru-RU"/>
        </w:rPr>
        <w:t>ации аварийного жилищного фонда, ежегодно до 0,5</w:t>
      </w:r>
      <w:r w:rsidRPr="00BF72CE">
        <w:rPr>
          <w:rFonts w:ascii="Times New Roman" w:eastAsia="Times New Roman" w:hAnsi="Times New Roman" w:cs="Times New Roman"/>
          <w:color w:val="000000"/>
          <w:sz w:val="28"/>
          <w:szCs w:val="28"/>
          <w:lang w:eastAsia="ru-RU"/>
        </w:rPr>
        <w:t xml:space="preserve"> тыс.</w:t>
      </w:r>
      <w:r w:rsidR="00ED6BA5" w:rsidRPr="00BF72CE">
        <w:rPr>
          <w:rFonts w:ascii="Times New Roman" w:eastAsia="Times New Roman" w:hAnsi="Times New Roman" w:cs="Times New Roman"/>
          <w:color w:val="000000"/>
          <w:sz w:val="28"/>
          <w:szCs w:val="28"/>
          <w:lang w:eastAsia="ru-RU"/>
        </w:rPr>
        <w:t xml:space="preserve"> </w:t>
      </w:r>
      <w:r w:rsidRPr="00BF72CE">
        <w:rPr>
          <w:rFonts w:ascii="Times New Roman" w:eastAsia="Times New Roman" w:hAnsi="Times New Roman" w:cs="Times New Roman"/>
          <w:color w:val="000000"/>
          <w:sz w:val="28"/>
          <w:szCs w:val="28"/>
          <w:lang w:eastAsia="ru-RU"/>
        </w:rPr>
        <w:t>кв.</w:t>
      </w:r>
      <w:r w:rsidR="00ED6BA5" w:rsidRPr="00BF72CE">
        <w:rPr>
          <w:rFonts w:ascii="Times New Roman" w:eastAsia="Times New Roman" w:hAnsi="Times New Roman" w:cs="Times New Roman"/>
          <w:color w:val="000000"/>
          <w:sz w:val="28"/>
          <w:szCs w:val="28"/>
          <w:lang w:eastAsia="ru-RU"/>
        </w:rPr>
        <w:t xml:space="preserve"> </w:t>
      </w:r>
      <w:r w:rsidRPr="00BF72CE">
        <w:rPr>
          <w:rFonts w:ascii="Times New Roman" w:eastAsia="Times New Roman" w:hAnsi="Times New Roman" w:cs="Times New Roman"/>
          <w:color w:val="000000"/>
          <w:sz w:val="28"/>
          <w:szCs w:val="28"/>
          <w:lang w:eastAsia="ru-RU"/>
        </w:rPr>
        <w:t>м.;</w:t>
      </w:r>
    </w:p>
    <w:p w:rsidR="004A18A9" w:rsidRPr="00BF72CE" w:rsidRDefault="00BF72CE" w:rsidP="004A18A9">
      <w:pPr>
        <w:keepNext/>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72CE">
        <w:rPr>
          <w:rFonts w:ascii="Times New Roman" w:eastAsia="Times New Roman" w:hAnsi="Times New Roman" w:cs="Times New Roman"/>
          <w:color w:val="000000"/>
          <w:sz w:val="28"/>
          <w:szCs w:val="28"/>
          <w:lang w:eastAsia="ru-RU"/>
        </w:rPr>
        <w:t>- создание</w:t>
      </w:r>
      <w:r w:rsidR="004A18A9" w:rsidRPr="00BF72CE">
        <w:rPr>
          <w:rFonts w:ascii="Times New Roman" w:eastAsia="Times New Roman" w:hAnsi="Times New Roman" w:cs="Times New Roman"/>
          <w:color w:val="000000"/>
          <w:sz w:val="28"/>
          <w:szCs w:val="28"/>
          <w:lang w:eastAsia="ru-RU"/>
        </w:rPr>
        <w:t xml:space="preserve"> безопасных условий проживания граждан, проживающих в жилых домах, находящихся в зоне подтопления береговой линии, подверженной абразии в с.</w:t>
      </w:r>
      <w:r w:rsidRPr="00BF72CE">
        <w:rPr>
          <w:rFonts w:ascii="Times New Roman" w:eastAsia="Times New Roman" w:hAnsi="Times New Roman" w:cs="Times New Roman"/>
          <w:color w:val="000000"/>
          <w:sz w:val="28"/>
          <w:szCs w:val="28"/>
          <w:lang w:eastAsia="ru-RU"/>
        </w:rPr>
        <w:t xml:space="preserve"> </w:t>
      </w:r>
      <w:r w:rsidR="004A18A9" w:rsidRPr="00BF72CE">
        <w:rPr>
          <w:rFonts w:ascii="Times New Roman" w:eastAsia="Times New Roman" w:hAnsi="Times New Roman" w:cs="Times New Roman"/>
          <w:color w:val="000000"/>
          <w:sz w:val="28"/>
          <w:szCs w:val="28"/>
          <w:lang w:eastAsia="ru-RU"/>
        </w:rPr>
        <w:t>Теги Березовского района.</w:t>
      </w:r>
    </w:p>
    <w:p w:rsidR="00B671AB" w:rsidRPr="00E54873" w:rsidRDefault="00B671AB" w:rsidP="00B671AB">
      <w:pPr>
        <w:tabs>
          <w:tab w:val="left" w:pos="133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BF72CE">
        <w:rPr>
          <w:rFonts w:ascii="Times New Roman" w:eastAsia="Calibri" w:hAnsi="Times New Roman" w:cs="Times New Roman"/>
          <w:sz w:val="28"/>
          <w:szCs w:val="28"/>
          <w:lang w:eastAsia="ru-RU"/>
        </w:rPr>
        <w:t>К наиболее важным показателям, позволяющим оценить уровень социального развития территории, характеризующие качество жизни населения, относятся: обеспеченность жилищной площадью в среднем на одного человека и уровень благоустроенности жилищного фонда.</w:t>
      </w:r>
    </w:p>
    <w:p w:rsidR="00400730" w:rsidRPr="00E54873" w:rsidRDefault="004A18A9" w:rsidP="00400730">
      <w:pPr>
        <w:spacing w:after="0" w:line="240" w:lineRule="auto"/>
        <w:ind w:firstLine="709"/>
        <w:jc w:val="both"/>
        <w:rPr>
          <w:rFonts w:ascii="Times New Roman" w:eastAsia="Times New Roman" w:hAnsi="Times New Roman" w:cs="Times New Roman"/>
          <w:sz w:val="28"/>
          <w:szCs w:val="28"/>
          <w:lang w:eastAsia="ru-RU"/>
        </w:rPr>
      </w:pPr>
      <w:r w:rsidRPr="00BF72CE">
        <w:rPr>
          <w:rFonts w:ascii="Times New Roman" w:eastAsia="Times New Roman" w:hAnsi="Times New Roman" w:cs="Times New Roman"/>
          <w:color w:val="000000"/>
          <w:sz w:val="28"/>
          <w:szCs w:val="28"/>
          <w:lang w:eastAsia="ru-RU"/>
        </w:rPr>
        <w:t>В 201</w:t>
      </w:r>
      <w:r w:rsidR="00B44E05" w:rsidRPr="00BF72CE">
        <w:rPr>
          <w:rFonts w:ascii="Times New Roman" w:eastAsia="Times New Roman" w:hAnsi="Times New Roman" w:cs="Times New Roman"/>
          <w:color w:val="000000"/>
          <w:sz w:val="28"/>
          <w:szCs w:val="28"/>
          <w:lang w:eastAsia="ru-RU"/>
        </w:rPr>
        <w:t>7</w:t>
      </w:r>
      <w:r w:rsidRPr="00BF72CE">
        <w:rPr>
          <w:rFonts w:ascii="Times New Roman" w:eastAsia="Times New Roman" w:hAnsi="Times New Roman" w:cs="Times New Roman"/>
          <w:color w:val="000000"/>
          <w:sz w:val="28"/>
          <w:szCs w:val="28"/>
          <w:lang w:eastAsia="ru-RU"/>
        </w:rPr>
        <w:t xml:space="preserve"> году общая площадь жилья, приходящаяся в среднем на 1 жителя района, увеличилась на </w:t>
      </w:r>
      <w:r w:rsidR="00E27AE3" w:rsidRPr="00BF72CE">
        <w:rPr>
          <w:rFonts w:ascii="Times New Roman" w:eastAsia="Times New Roman" w:hAnsi="Times New Roman" w:cs="Times New Roman"/>
          <w:color w:val="000000"/>
          <w:sz w:val="28"/>
          <w:szCs w:val="28"/>
          <w:lang w:eastAsia="ru-RU"/>
        </w:rPr>
        <w:t>5,61</w:t>
      </w:r>
      <w:r w:rsidRPr="00BF72CE">
        <w:rPr>
          <w:rFonts w:ascii="Times New Roman" w:eastAsia="Times New Roman" w:hAnsi="Times New Roman" w:cs="Times New Roman"/>
          <w:color w:val="000000"/>
          <w:sz w:val="28"/>
          <w:szCs w:val="28"/>
          <w:lang w:eastAsia="ru-RU"/>
        </w:rPr>
        <w:t>%</w:t>
      </w:r>
      <w:r w:rsidR="0015639B" w:rsidRPr="00BF72CE">
        <w:rPr>
          <w:rFonts w:ascii="Times New Roman" w:eastAsia="Times New Roman" w:hAnsi="Times New Roman" w:cs="Times New Roman"/>
          <w:color w:val="000000"/>
          <w:sz w:val="28"/>
          <w:szCs w:val="28"/>
          <w:lang w:eastAsia="ru-RU"/>
        </w:rPr>
        <w:t>,</w:t>
      </w:r>
      <w:r w:rsidRPr="00BF72CE">
        <w:rPr>
          <w:rFonts w:ascii="Times New Roman" w:eastAsia="Times New Roman" w:hAnsi="Times New Roman" w:cs="Times New Roman"/>
          <w:color w:val="000000"/>
          <w:sz w:val="28"/>
          <w:szCs w:val="28"/>
          <w:lang w:eastAsia="ru-RU"/>
        </w:rPr>
        <w:t xml:space="preserve"> и составила </w:t>
      </w:r>
      <w:r w:rsidR="00E27AE3" w:rsidRPr="00BF72CE">
        <w:rPr>
          <w:rFonts w:ascii="Times New Roman" w:eastAsia="Times New Roman" w:hAnsi="Times New Roman" w:cs="Times New Roman"/>
          <w:color w:val="000000"/>
          <w:sz w:val="28"/>
          <w:szCs w:val="28"/>
          <w:lang w:eastAsia="ru-RU"/>
        </w:rPr>
        <w:t xml:space="preserve">32,0 кв. м. (2016 год - </w:t>
      </w:r>
      <w:r w:rsidRPr="00BF72CE">
        <w:rPr>
          <w:rFonts w:ascii="Times New Roman" w:eastAsia="Times New Roman" w:hAnsi="Times New Roman" w:cs="Times New Roman"/>
          <w:color w:val="000000"/>
          <w:sz w:val="28"/>
          <w:szCs w:val="28"/>
          <w:lang w:eastAsia="ru-RU"/>
        </w:rPr>
        <w:t>30,3 кв. м.</w:t>
      </w:r>
      <w:r w:rsidR="00E27AE3" w:rsidRPr="00BF72CE">
        <w:rPr>
          <w:rFonts w:ascii="Times New Roman" w:eastAsia="Times New Roman" w:hAnsi="Times New Roman" w:cs="Times New Roman"/>
          <w:color w:val="000000"/>
          <w:sz w:val="28"/>
          <w:szCs w:val="28"/>
          <w:lang w:eastAsia="ru-RU"/>
        </w:rPr>
        <w:t>).</w:t>
      </w:r>
      <w:r w:rsidRPr="00BF72CE">
        <w:rPr>
          <w:rFonts w:ascii="Times New Roman" w:eastAsia="Times New Roman" w:hAnsi="Times New Roman" w:cs="Times New Roman"/>
          <w:color w:val="000000"/>
          <w:sz w:val="28"/>
          <w:szCs w:val="28"/>
          <w:lang w:eastAsia="ru-RU"/>
        </w:rPr>
        <w:t xml:space="preserve"> </w:t>
      </w:r>
      <w:r w:rsidR="00400730" w:rsidRPr="00BF72CE">
        <w:rPr>
          <w:rFonts w:ascii="Times New Roman" w:eastAsia="Times New Roman" w:hAnsi="Times New Roman" w:cs="Times New Roman"/>
          <w:color w:val="000000"/>
          <w:sz w:val="28"/>
          <w:szCs w:val="28"/>
          <w:lang w:eastAsia="ru-RU"/>
        </w:rPr>
        <w:t>Сохранив темпы жилищного строительства, к 202</w:t>
      </w:r>
      <w:r w:rsidR="00E27AE3" w:rsidRPr="00BF72CE">
        <w:rPr>
          <w:rFonts w:ascii="Times New Roman" w:eastAsia="Times New Roman" w:hAnsi="Times New Roman" w:cs="Times New Roman"/>
          <w:color w:val="000000"/>
          <w:sz w:val="28"/>
          <w:szCs w:val="28"/>
          <w:lang w:eastAsia="ru-RU"/>
        </w:rPr>
        <w:t>1</w:t>
      </w:r>
      <w:r w:rsidR="00400730" w:rsidRPr="00BF72CE">
        <w:rPr>
          <w:rFonts w:ascii="Times New Roman" w:eastAsia="Times New Roman" w:hAnsi="Times New Roman" w:cs="Times New Roman"/>
          <w:color w:val="000000"/>
          <w:sz w:val="28"/>
          <w:szCs w:val="28"/>
          <w:lang w:eastAsia="ru-RU"/>
        </w:rPr>
        <w:t xml:space="preserve"> году обеспеченность населения жильем возрастет до </w:t>
      </w:r>
      <w:r w:rsidR="00E27AE3" w:rsidRPr="00BF72CE">
        <w:rPr>
          <w:rFonts w:ascii="Times New Roman" w:eastAsia="Times New Roman" w:hAnsi="Times New Roman" w:cs="Times New Roman"/>
          <w:color w:val="000000"/>
          <w:sz w:val="28"/>
          <w:szCs w:val="28"/>
          <w:lang w:eastAsia="ru-RU"/>
        </w:rPr>
        <w:t>32,5</w:t>
      </w:r>
      <w:r w:rsidR="00400730" w:rsidRPr="00BF72CE">
        <w:rPr>
          <w:rFonts w:ascii="Times New Roman" w:eastAsia="Times New Roman" w:hAnsi="Times New Roman" w:cs="Times New Roman"/>
          <w:color w:val="000000"/>
          <w:sz w:val="28"/>
          <w:szCs w:val="28"/>
          <w:lang w:eastAsia="ru-RU"/>
        </w:rPr>
        <w:t xml:space="preserve"> кв. м </w:t>
      </w:r>
      <w:r w:rsidR="00400730" w:rsidRPr="00BF72CE">
        <w:rPr>
          <w:rFonts w:ascii="Times New Roman" w:eastAsia="Times New Roman" w:hAnsi="Times New Roman" w:cs="Times New Roman"/>
          <w:sz w:val="28"/>
          <w:szCs w:val="28"/>
          <w:lang w:eastAsia="ru-RU"/>
        </w:rPr>
        <w:t>(средняя учетная норма площади жилого помещения 18 кв. м. на человека).</w:t>
      </w:r>
    </w:p>
    <w:p w:rsidR="00B671AB" w:rsidRPr="00E54873"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BF72CE">
        <w:rPr>
          <w:rFonts w:ascii="Times New Roman" w:eastAsia="Times New Roman" w:hAnsi="Times New Roman" w:cs="Times New Roman"/>
          <w:sz w:val="28"/>
          <w:szCs w:val="28"/>
          <w:lang w:eastAsia="ru-RU"/>
        </w:rPr>
        <w:t>В общей площади, введенных в 201</w:t>
      </w:r>
      <w:r w:rsidR="00E27AE3" w:rsidRPr="00BF72CE">
        <w:rPr>
          <w:rFonts w:ascii="Times New Roman" w:eastAsia="Times New Roman" w:hAnsi="Times New Roman" w:cs="Times New Roman"/>
          <w:sz w:val="28"/>
          <w:szCs w:val="28"/>
          <w:lang w:eastAsia="ru-RU"/>
        </w:rPr>
        <w:t>7</w:t>
      </w:r>
      <w:r w:rsidRPr="00BF72CE">
        <w:rPr>
          <w:rFonts w:ascii="Times New Roman" w:eastAsia="Times New Roman" w:hAnsi="Times New Roman" w:cs="Times New Roman"/>
          <w:sz w:val="28"/>
          <w:szCs w:val="28"/>
          <w:lang w:eastAsia="ru-RU"/>
        </w:rPr>
        <w:t xml:space="preserve"> году в эксплуатацию жилых домов, зн</w:t>
      </w:r>
      <w:r w:rsidR="00E27AE3" w:rsidRPr="00BF72CE">
        <w:rPr>
          <w:rFonts w:ascii="Times New Roman" w:eastAsia="Times New Roman" w:hAnsi="Times New Roman" w:cs="Times New Roman"/>
          <w:sz w:val="28"/>
          <w:szCs w:val="28"/>
          <w:lang w:eastAsia="ru-RU"/>
        </w:rPr>
        <w:t>ачительную долю занимает индивидуальная</w:t>
      </w:r>
      <w:r w:rsidRPr="00BF72CE">
        <w:rPr>
          <w:rFonts w:ascii="Times New Roman" w:eastAsia="Times New Roman" w:hAnsi="Times New Roman" w:cs="Times New Roman"/>
          <w:sz w:val="28"/>
          <w:szCs w:val="28"/>
          <w:lang w:eastAsia="ru-RU"/>
        </w:rPr>
        <w:t xml:space="preserve"> собственность –</w:t>
      </w:r>
      <w:r w:rsidR="00E27AE3" w:rsidRPr="00BF72CE">
        <w:rPr>
          <w:rFonts w:ascii="Times New Roman" w:eastAsia="Times New Roman" w:hAnsi="Times New Roman" w:cs="Times New Roman"/>
          <w:sz w:val="28"/>
          <w:szCs w:val="28"/>
          <w:lang w:eastAsia="ru-RU"/>
        </w:rPr>
        <w:t xml:space="preserve"> </w:t>
      </w:r>
      <w:r w:rsidR="00E25BB0" w:rsidRPr="00BF72CE">
        <w:rPr>
          <w:rFonts w:ascii="Times New Roman" w:eastAsia="Times New Roman" w:hAnsi="Times New Roman" w:cs="Times New Roman"/>
          <w:sz w:val="28"/>
          <w:szCs w:val="28"/>
          <w:lang w:eastAsia="ru-RU"/>
        </w:rPr>
        <w:t>85,40</w:t>
      </w:r>
      <w:r w:rsidRPr="00BF72CE">
        <w:rPr>
          <w:rFonts w:ascii="Times New Roman" w:eastAsia="Times New Roman" w:hAnsi="Times New Roman" w:cs="Times New Roman"/>
          <w:sz w:val="28"/>
          <w:szCs w:val="28"/>
          <w:lang w:eastAsia="ru-RU"/>
        </w:rPr>
        <w:t>%, что обусловлено активизацией населения в строительстве жилья за счет собственных средств</w:t>
      </w:r>
      <w:r w:rsidR="00CE5177" w:rsidRPr="00BF72CE">
        <w:rPr>
          <w:rFonts w:ascii="Times New Roman" w:eastAsia="Times New Roman" w:hAnsi="Times New Roman" w:cs="Times New Roman"/>
          <w:sz w:val="28"/>
          <w:szCs w:val="28"/>
          <w:lang w:eastAsia="ru-RU"/>
        </w:rPr>
        <w:t xml:space="preserve"> </w:t>
      </w:r>
      <w:r w:rsidRPr="00BF72CE">
        <w:rPr>
          <w:rFonts w:ascii="Times New Roman" w:eastAsia="Times New Roman" w:hAnsi="Times New Roman" w:cs="Times New Roman"/>
          <w:sz w:val="28"/>
          <w:szCs w:val="28"/>
          <w:lang w:eastAsia="ru-RU"/>
        </w:rPr>
        <w:t xml:space="preserve">и привлечения кредитных ресурсов. </w:t>
      </w:r>
      <w:r w:rsidR="003E413D" w:rsidRPr="00BF72CE">
        <w:rPr>
          <w:rFonts w:ascii="Times New Roman" w:eastAsia="Times New Roman" w:hAnsi="Times New Roman" w:cs="Times New Roman"/>
          <w:sz w:val="28"/>
          <w:szCs w:val="28"/>
          <w:lang w:eastAsia="ru-RU"/>
        </w:rPr>
        <w:t>По оценке, в среднесрочный период, ежегодный объем средств населения, направляемых на индивидуальное жилищное строительство</w:t>
      </w:r>
      <w:r w:rsidR="004C2EF5" w:rsidRPr="00BF72CE">
        <w:rPr>
          <w:rFonts w:ascii="Times New Roman" w:eastAsia="Times New Roman" w:hAnsi="Times New Roman" w:cs="Times New Roman"/>
          <w:sz w:val="28"/>
          <w:szCs w:val="28"/>
          <w:lang w:eastAsia="ru-RU"/>
        </w:rPr>
        <w:t>,</w:t>
      </w:r>
      <w:r w:rsidR="003E413D" w:rsidRPr="00BF72CE">
        <w:rPr>
          <w:rFonts w:ascii="Times New Roman" w:eastAsia="Times New Roman" w:hAnsi="Times New Roman" w:cs="Times New Roman"/>
          <w:sz w:val="28"/>
          <w:szCs w:val="28"/>
          <w:lang w:eastAsia="ru-RU"/>
        </w:rPr>
        <w:t xml:space="preserve"> составит более 700,0 млн. руб.</w:t>
      </w:r>
    </w:p>
    <w:p w:rsidR="00B671AB" w:rsidRPr="00BF72CE" w:rsidRDefault="00B671AB" w:rsidP="00B671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72CE">
        <w:rPr>
          <w:rFonts w:ascii="Times New Roman" w:eastAsia="Times New Roman" w:hAnsi="Times New Roman" w:cs="Times New Roman"/>
          <w:sz w:val="28"/>
          <w:szCs w:val="28"/>
          <w:lang w:eastAsia="ru-RU"/>
        </w:rPr>
        <w:t xml:space="preserve">В соответствии с Указом Президента Российской Федерации «О мерах по </w:t>
      </w:r>
      <w:r w:rsidRPr="00BF72CE">
        <w:rPr>
          <w:rFonts w:ascii="Times New Roman" w:eastAsia="Times New Roman" w:hAnsi="Times New Roman" w:cs="Times New Roman"/>
          <w:sz w:val="28"/>
          <w:szCs w:val="28"/>
          <w:lang w:eastAsia="ru-RU"/>
        </w:rPr>
        <w:lastRenderedPageBreak/>
        <w:t>обеспечению граждан Российской Федерации доступным и комфортным жильем и повышению качества жилищно-коммунальных услуг» от 07.05.2012 № 600 поставлена задача по увеличению объемов ввода жилья, в том числе жилья эконом-класса, с целью перехода к решению жилищного вопроса для более широких категорий граждан – молодых семей, работников социальной сферы, врачей, учителей.</w:t>
      </w:r>
      <w:proofErr w:type="gramEnd"/>
    </w:p>
    <w:p w:rsidR="00400730" w:rsidRPr="00BF72CE" w:rsidRDefault="00400730" w:rsidP="00400730">
      <w:pPr>
        <w:spacing w:after="0" w:line="240" w:lineRule="auto"/>
        <w:ind w:firstLine="708"/>
        <w:jc w:val="both"/>
        <w:rPr>
          <w:rFonts w:ascii="Times New Roman" w:eastAsia="Times New Roman" w:hAnsi="Times New Roman" w:cs="Times New Roman"/>
          <w:sz w:val="28"/>
          <w:szCs w:val="28"/>
          <w:lang w:eastAsia="ru-RU"/>
        </w:rPr>
      </w:pPr>
      <w:r w:rsidRPr="00BF72CE">
        <w:rPr>
          <w:rFonts w:ascii="Times New Roman" w:eastAsia="Times New Roman" w:hAnsi="Times New Roman" w:cs="Times New Roman"/>
          <w:sz w:val="28"/>
          <w:szCs w:val="28"/>
          <w:lang w:eastAsia="ru-RU"/>
        </w:rPr>
        <w:t>Основным инструментом достижения показателей прогнозного периода являются:</w:t>
      </w:r>
    </w:p>
    <w:p w:rsidR="00400730" w:rsidRPr="00E54873" w:rsidRDefault="00400730" w:rsidP="00396F6C">
      <w:pPr>
        <w:spacing w:after="0" w:line="240" w:lineRule="auto"/>
        <w:ind w:firstLine="708"/>
        <w:jc w:val="both"/>
        <w:rPr>
          <w:rFonts w:ascii="Times New Roman" w:eastAsia="Times New Roman" w:hAnsi="Times New Roman" w:cs="Times New Roman"/>
          <w:sz w:val="28"/>
          <w:szCs w:val="28"/>
          <w:lang w:eastAsia="ru-RU"/>
        </w:rPr>
      </w:pPr>
      <w:proofErr w:type="gramStart"/>
      <w:r w:rsidRPr="00BF72CE">
        <w:rPr>
          <w:rFonts w:ascii="Times New Roman" w:eastAsia="Times New Roman" w:hAnsi="Times New Roman" w:cs="Times New Roman"/>
          <w:sz w:val="28"/>
          <w:szCs w:val="28"/>
          <w:lang w:eastAsia="ru-RU"/>
        </w:rPr>
        <w:t>государственная программа «Обеспечение доступным и комфортным жильем жителей Ханты-Мансийского автономного округа – Югры в 201</w:t>
      </w:r>
      <w:r w:rsidR="00383B56" w:rsidRPr="00BF72CE">
        <w:rPr>
          <w:rFonts w:ascii="Times New Roman" w:eastAsia="Times New Roman" w:hAnsi="Times New Roman" w:cs="Times New Roman"/>
          <w:sz w:val="28"/>
          <w:szCs w:val="28"/>
          <w:lang w:eastAsia="ru-RU"/>
        </w:rPr>
        <w:t>8</w:t>
      </w:r>
      <w:r w:rsidRPr="00BF72CE">
        <w:rPr>
          <w:rFonts w:ascii="Times New Roman" w:eastAsia="Times New Roman" w:hAnsi="Times New Roman" w:cs="Times New Roman"/>
          <w:sz w:val="28"/>
          <w:szCs w:val="28"/>
          <w:lang w:eastAsia="ru-RU"/>
        </w:rPr>
        <w:t xml:space="preserve"> – 202</w:t>
      </w:r>
      <w:r w:rsidR="00383B56" w:rsidRPr="00BF72CE">
        <w:rPr>
          <w:rFonts w:ascii="Times New Roman" w:eastAsia="Times New Roman" w:hAnsi="Times New Roman" w:cs="Times New Roman"/>
          <w:sz w:val="28"/>
          <w:szCs w:val="28"/>
          <w:lang w:eastAsia="ru-RU"/>
        </w:rPr>
        <w:t xml:space="preserve">5 </w:t>
      </w:r>
      <w:r w:rsidR="00656BC2" w:rsidRPr="00BF72CE">
        <w:rPr>
          <w:rFonts w:ascii="Times New Roman" w:eastAsia="Times New Roman" w:hAnsi="Times New Roman" w:cs="Times New Roman"/>
          <w:sz w:val="28"/>
          <w:szCs w:val="28"/>
          <w:lang w:eastAsia="ru-RU"/>
        </w:rPr>
        <w:t xml:space="preserve">годах </w:t>
      </w:r>
      <w:r w:rsidR="00383B56" w:rsidRPr="00BF72CE">
        <w:rPr>
          <w:rFonts w:ascii="Times New Roman" w:eastAsia="Times New Roman" w:hAnsi="Times New Roman" w:cs="Times New Roman"/>
          <w:sz w:val="28"/>
          <w:szCs w:val="28"/>
          <w:lang w:eastAsia="ru-RU"/>
        </w:rPr>
        <w:t>и на период до 2030 год</w:t>
      </w:r>
      <w:r w:rsidR="00656BC2" w:rsidRPr="00BF72CE">
        <w:rPr>
          <w:rFonts w:ascii="Times New Roman" w:eastAsia="Times New Roman" w:hAnsi="Times New Roman" w:cs="Times New Roman"/>
          <w:sz w:val="28"/>
          <w:szCs w:val="28"/>
          <w:lang w:eastAsia="ru-RU"/>
        </w:rPr>
        <w:t>а</w:t>
      </w:r>
      <w:r w:rsidRPr="00BF72CE">
        <w:rPr>
          <w:rFonts w:ascii="Times New Roman" w:eastAsia="Times New Roman" w:hAnsi="Times New Roman" w:cs="Times New Roman"/>
          <w:sz w:val="28"/>
          <w:szCs w:val="28"/>
          <w:lang w:eastAsia="ru-RU"/>
        </w:rPr>
        <w:t xml:space="preserve">», федеральная целевая программа </w:t>
      </w:r>
      <w:r w:rsidR="00396F6C" w:rsidRPr="00BF72CE">
        <w:rPr>
          <w:rFonts w:ascii="Times New Roman" w:eastAsia="Times New Roman" w:hAnsi="Times New Roman" w:cs="Times New Roman"/>
          <w:sz w:val="28"/>
          <w:szCs w:val="28"/>
          <w:lang w:eastAsia="ru-RU"/>
        </w:rPr>
        <w:t>«Жилище на 201</w:t>
      </w:r>
      <w:r w:rsidR="00383B56" w:rsidRPr="00BF72CE">
        <w:rPr>
          <w:rFonts w:ascii="Times New Roman" w:eastAsia="Times New Roman" w:hAnsi="Times New Roman" w:cs="Times New Roman"/>
          <w:sz w:val="28"/>
          <w:szCs w:val="28"/>
          <w:lang w:eastAsia="ru-RU"/>
        </w:rPr>
        <w:t>8</w:t>
      </w:r>
      <w:r w:rsidR="00396F6C" w:rsidRPr="00BF72CE">
        <w:rPr>
          <w:rFonts w:ascii="Times New Roman" w:eastAsia="Times New Roman" w:hAnsi="Times New Roman" w:cs="Times New Roman"/>
          <w:sz w:val="28"/>
          <w:szCs w:val="28"/>
          <w:lang w:eastAsia="ru-RU"/>
        </w:rPr>
        <w:t xml:space="preserve"> – 2020 годы», </w:t>
      </w:r>
      <w:r w:rsidRPr="00BF72CE">
        <w:rPr>
          <w:rFonts w:ascii="Times New Roman" w:eastAsia="Times New Roman" w:hAnsi="Times New Roman" w:cs="Times New Roman"/>
          <w:sz w:val="28"/>
          <w:szCs w:val="28"/>
          <w:lang w:eastAsia="ru-RU"/>
        </w:rPr>
        <w:t>муниципальные программы «Обеспечение доступным и комфортным жильем жителей Березовского района в 201</w:t>
      </w:r>
      <w:r w:rsidR="00383B56" w:rsidRPr="00BF72CE">
        <w:rPr>
          <w:rFonts w:ascii="Times New Roman" w:eastAsia="Times New Roman" w:hAnsi="Times New Roman" w:cs="Times New Roman"/>
          <w:sz w:val="28"/>
          <w:szCs w:val="28"/>
          <w:lang w:eastAsia="ru-RU"/>
        </w:rPr>
        <w:t>8</w:t>
      </w:r>
      <w:r w:rsidRPr="00BF72CE">
        <w:rPr>
          <w:rFonts w:ascii="Times New Roman" w:eastAsia="Times New Roman" w:hAnsi="Times New Roman" w:cs="Times New Roman"/>
          <w:sz w:val="28"/>
          <w:szCs w:val="28"/>
          <w:lang w:eastAsia="ru-RU"/>
        </w:rPr>
        <w:t xml:space="preserve"> – 202</w:t>
      </w:r>
      <w:r w:rsidR="00383B56" w:rsidRPr="00BF72CE">
        <w:rPr>
          <w:rFonts w:ascii="Times New Roman" w:eastAsia="Times New Roman" w:hAnsi="Times New Roman" w:cs="Times New Roman"/>
          <w:sz w:val="28"/>
          <w:szCs w:val="28"/>
          <w:lang w:eastAsia="ru-RU"/>
        </w:rPr>
        <w:t>5</w:t>
      </w:r>
      <w:r w:rsidRPr="00BF72CE">
        <w:rPr>
          <w:rFonts w:ascii="Times New Roman" w:eastAsia="Times New Roman" w:hAnsi="Times New Roman" w:cs="Times New Roman"/>
          <w:sz w:val="28"/>
          <w:szCs w:val="28"/>
          <w:lang w:eastAsia="ru-RU"/>
        </w:rPr>
        <w:t xml:space="preserve"> год</w:t>
      </w:r>
      <w:r w:rsidR="00656BC2" w:rsidRPr="00BF72CE">
        <w:rPr>
          <w:rFonts w:ascii="Times New Roman" w:eastAsia="Times New Roman" w:hAnsi="Times New Roman" w:cs="Times New Roman"/>
          <w:sz w:val="28"/>
          <w:szCs w:val="28"/>
          <w:lang w:eastAsia="ru-RU"/>
        </w:rPr>
        <w:t>ах</w:t>
      </w:r>
      <w:r w:rsidR="00383B56" w:rsidRPr="00BF72CE">
        <w:rPr>
          <w:rFonts w:ascii="Times New Roman" w:eastAsia="Times New Roman" w:hAnsi="Times New Roman" w:cs="Times New Roman"/>
          <w:sz w:val="28"/>
          <w:szCs w:val="28"/>
          <w:lang w:eastAsia="ru-RU"/>
        </w:rPr>
        <w:t xml:space="preserve"> и на период 2030 год</w:t>
      </w:r>
      <w:r w:rsidR="00656BC2" w:rsidRPr="00BF72CE">
        <w:rPr>
          <w:rFonts w:ascii="Times New Roman" w:eastAsia="Times New Roman" w:hAnsi="Times New Roman" w:cs="Times New Roman"/>
          <w:sz w:val="28"/>
          <w:szCs w:val="28"/>
          <w:lang w:eastAsia="ru-RU"/>
        </w:rPr>
        <w:t>а</w:t>
      </w:r>
      <w:r w:rsidRPr="00BF72CE">
        <w:rPr>
          <w:rFonts w:ascii="Times New Roman" w:eastAsia="Times New Roman" w:hAnsi="Times New Roman" w:cs="Times New Roman"/>
          <w:sz w:val="28"/>
          <w:szCs w:val="28"/>
          <w:lang w:eastAsia="ru-RU"/>
        </w:rPr>
        <w:t xml:space="preserve">», «Социальная поддержка жителей Березовского района </w:t>
      </w:r>
      <w:r w:rsidR="00656BC2" w:rsidRPr="00BF72CE">
        <w:rPr>
          <w:rFonts w:ascii="Times New Roman" w:eastAsia="Times New Roman" w:hAnsi="Times New Roman" w:cs="Times New Roman"/>
          <w:sz w:val="28"/>
          <w:szCs w:val="28"/>
          <w:lang w:eastAsia="ru-RU"/>
        </w:rPr>
        <w:t>в 2018 – 2025 годах и на</w:t>
      </w:r>
      <w:proofErr w:type="gramEnd"/>
      <w:r w:rsidR="00656BC2" w:rsidRPr="00BF72CE">
        <w:rPr>
          <w:rFonts w:ascii="Times New Roman" w:eastAsia="Times New Roman" w:hAnsi="Times New Roman" w:cs="Times New Roman"/>
          <w:sz w:val="28"/>
          <w:szCs w:val="28"/>
          <w:lang w:eastAsia="ru-RU"/>
        </w:rPr>
        <w:t xml:space="preserve"> период 2030 года</w:t>
      </w:r>
      <w:r w:rsidRPr="00BF72CE">
        <w:rPr>
          <w:rFonts w:ascii="Times New Roman" w:eastAsia="Times New Roman" w:hAnsi="Times New Roman" w:cs="Times New Roman"/>
          <w:sz w:val="28"/>
          <w:szCs w:val="28"/>
          <w:lang w:eastAsia="ru-RU"/>
        </w:rPr>
        <w:t>».</w:t>
      </w:r>
    </w:p>
    <w:p w:rsidR="001F5B2C" w:rsidRPr="00BF72CE" w:rsidRDefault="00B671AB" w:rsidP="00B671AB">
      <w:pPr>
        <w:spacing w:after="0" w:line="240" w:lineRule="auto"/>
        <w:ind w:firstLine="708"/>
        <w:jc w:val="both"/>
        <w:rPr>
          <w:rFonts w:ascii="Times New Roman" w:eastAsia="Times New Roman" w:hAnsi="Times New Roman" w:cs="Times New Roman"/>
          <w:bCs/>
          <w:sz w:val="28"/>
          <w:szCs w:val="28"/>
          <w:lang w:eastAsia="ru-RU"/>
        </w:rPr>
      </w:pPr>
      <w:r w:rsidRPr="00BF72CE">
        <w:rPr>
          <w:rFonts w:ascii="Times New Roman" w:eastAsia="Times New Roman" w:hAnsi="Times New Roman" w:cs="Times New Roman"/>
          <w:bCs/>
          <w:sz w:val="28"/>
          <w:szCs w:val="28"/>
          <w:lang w:eastAsia="ru-RU"/>
        </w:rPr>
        <w:t>В 201</w:t>
      </w:r>
      <w:r w:rsidR="00E27AE3" w:rsidRPr="00BF72CE">
        <w:rPr>
          <w:rFonts w:ascii="Times New Roman" w:eastAsia="Times New Roman" w:hAnsi="Times New Roman" w:cs="Times New Roman"/>
          <w:bCs/>
          <w:sz w:val="28"/>
          <w:szCs w:val="28"/>
          <w:lang w:eastAsia="ru-RU"/>
        </w:rPr>
        <w:t>8</w:t>
      </w:r>
      <w:r w:rsidRPr="00BF72CE">
        <w:rPr>
          <w:rFonts w:ascii="Times New Roman" w:eastAsia="Times New Roman" w:hAnsi="Times New Roman" w:cs="Times New Roman"/>
          <w:bCs/>
          <w:sz w:val="28"/>
          <w:szCs w:val="28"/>
          <w:lang w:eastAsia="ru-RU"/>
        </w:rPr>
        <w:t xml:space="preserve"> году </w:t>
      </w:r>
      <w:r w:rsidR="00396F6C" w:rsidRPr="00BF72CE">
        <w:rPr>
          <w:rFonts w:ascii="Times New Roman" w:eastAsia="Times New Roman" w:hAnsi="Times New Roman" w:cs="Times New Roman"/>
          <w:bCs/>
          <w:sz w:val="28"/>
          <w:szCs w:val="28"/>
          <w:lang w:eastAsia="ru-RU"/>
        </w:rPr>
        <w:t>продолжается</w:t>
      </w:r>
      <w:r w:rsidRPr="00BF72CE">
        <w:rPr>
          <w:rFonts w:ascii="Times New Roman" w:eastAsia="Times New Roman" w:hAnsi="Times New Roman" w:cs="Times New Roman"/>
          <w:bCs/>
          <w:sz w:val="28"/>
          <w:szCs w:val="28"/>
          <w:lang w:eastAsia="ru-RU"/>
        </w:rPr>
        <w:t xml:space="preserve"> строительство</w:t>
      </w:r>
      <w:r w:rsidR="00E27AE3" w:rsidRPr="00BF72CE">
        <w:rPr>
          <w:rFonts w:ascii="Times New Roman" w:eastAsia="Times New Roman" w:hAnsi="Times New Roman" w:cs="Times New Roman"/>
          <w:bCs/>
          <w:sz w:val="28"/>
          <w:szCs w:val="28"/>
          <w:lang w:eastAsia="ru-RU"/>
        </w:rPr>
        <w:t xml:space="preserve"> </w:t>
      </w:r>
      <w:r w:rsidR="001F5B2C" w:rsidRPr="00BF72CE">
        <w:rPr>
          <w:rFonts w:ascii="Times New Roman" w:eastAsia="Times New Roman" w:hAnsi="Times New Roman" w:cs="Times New Roman"/>
          <w:bCs/>
          <w:sz w:val="28"/>
          <w:szCs w:val="28"/>
          <w:lang w:eastAsia="ru-RU"/>
        </w:rPr>
        <w:t xml:space="preserve">многоквартирных жилых домов </w:t>
      </w:r>
      <w:proofErr w:type="gramStart"/>
      <w:r w:rsidR="001F5B2C" w:rsidRPr="00BF72CE">
        <w:rPr>
          <w:rFonts w:ascii="Times New Roman" w:eastAsia="Times New Roman" w:hAnsi="Times New Roman" w:cs="Times New Roman"/>
          <w:bCs/>
          <w:sz w:val="28"/>
          <w:szCs w:val="28"/>
          <w:lang w:eastAsia="ru-RU"/>
        </w:rPr>
        <w:t>в</w:t>
      </w:r>
      <w:proofErr w:type="gramEnd"/>
      <w:r w:rsidR="001F5B2C" w:rsidRPr="00BF72CE">
        <w:rPr>
          <w:rFonts w:ascii="Times New Roman" w:eastAsia="Times New Roman" w:hAnsi="Times New Roman" w:cs="Times New Roman"/>
          <w:bCs/>
          <w:sz w:val="28"/>
          <w:szCs w:val="28"/>
          <w:lang w:eastAsia="ru-RU"/>
        </w:rPr>
        <w:t>:</w:t>
      </w:r>
    </w:p>
    <w:p w:rsidR="001F5B2C" w:rsidRPr="00BF72CE" w:rsidRDefault="001F5B2C" w:rsidP="001F5B2C">
      <w:pPr>
        <w:spacing w:after="0" w:line="240" w:lineRule="auto"/>
        <w:jc w:val="both"/>
        <w:rPr>
          <w:rFonts w:ascii="Times New Roman" w:eastAsia="Times New Roman" w:hAnsi="Times New Roman" w:cs="Times New Roman"/>
          <w:bCs/>
          <w:sz w:val="28"/>
          <w:szCs w:val="28"/>
          <w:lang w:eastAsia="ru-RU"/>
        </w:rPr>
      </w:pPr>
      <w:proofErr w:type="spellStart"/>
      <w:r w:rsidRPr="00BF72CE">
        <w:rPr>
          <w:rFonts w:ascii="Times New Roman" w:eastAsia="Times New Roman" w:hAnsi="Times New Roman" w:cs="Times New Roman"/>
          <w:bCs/>
          <w:sz w:val="28"/>
          <w:szCs w:val="28"/>
          <w:lang w:eastAsia="ru-RU"/>
        </w:rPr>
        <w:t>пгт</w:t>
      </w:r>
      <w:proofErr w:type="spellEnd"/>
      <w:r w:rsidRPr="00BF72CE">
        <w:rPr>
          <w:rFonts w:ascii="Times New Roman" w:eastAsia="Times New Roman" w:hAnsi="Times New Roman" w:cs="Times New Roman"/>
          <w:bCs/>
          <w:sz w:val="28"/>
          <w:szCs w:val="28"/>
          <w:lang w:eastAsia="ru-RU"/>
        </w:rPr>
        <w:t xml:space="preserve">. Березово – 1, </w:t>
      </w:r>
      <w:proofErr w:type="spellStart"/>
      <w:r w:rsidRPr="00BF72CE">
        <w:rPr>
          <w:rFonts w:ascii="Times New Roman" w:eastAsia="Times New Roman" w:hAnsi="Times New Roman" w:cs="Times New Roman"/>
          <w:bCs/>
          <w:sz w:val="28"/>
          <w:szCs w:val="28"/>
          <w:lang w:eastAsia="ru-RU"/>
        </w:rPr>
        <w:t>пгт</w:t>
      </w:r>
      <w:proofErr w:type="spellEnd"/>
      <w:r w:rsidRPr="00BF72CE">
        <w:rPr>
          <w:rFonts w:ascii="Times New Roman" w:eastAsia="Times New Roman" w:hAnsi="Times New Roman" w:cs="Times New Roman"/>
          <w:bCs/>
          <w:sz w:val="28"/>
          <w:szCs w:val="28"/>
          <w:lang w:eastAsia="ru-RU"/>
        </w:rPr>
        <w:t xml:space="preserve">. </w:t>
      </w:r>
      <w:proofErr w:type="spellStart"/>
      <w:r w:rsidRPr="00BF72CE">
        <w:rPr>
          <w:rFonts w:ascii="Times New Roman" w:eastAsia="Times New Roman" w:hAnsi="Times New Roman" w:cs="Times New Roman"/>
          <w:bCs/>
          <w:sz w:val="28"/>
          <w:szCs w:val="28"/>
          <w:lang w:eastAsia="ru-RU"/>
        </w:rPr>
        <w:t>Игрим</w:t>
      </w:r>
      <w:proofErr w:type="spellEnd"/>
      <w:r w:rsidRPr="00BF72CE">
        <w:rPr>
          <w:rFonts w:ascii="Times New Roman" w:eastAsia="Times New Roman" w:hAnsi="Times New Roman" w:cs="Times New Roman"/>
          <w:bCs/>
          <w:sz w:val="28"/>
          <w:szCs w:val="28"/>
          <w:lang w:eastAsia="ru-RU"/>
        </w:rPr>
        <w:t xml:space="preserve"> – 1, п. </w:t>
      </w:r>
      <w:proofErr w:type="spellStart"/>
      <w:r w:rsidRPr="00BF72CE">
        <w:rPr>
          <w:rFonts w:ascii="Times New Roman" w:eastAsia="Times New Roman" w:hAnsi="Times New Roman" w:cs="Times New Roman"/>
          <w:bCs/>
          <w:sz w:val="28"/>
          <w:szCs w:val="28"/>
          <w:lang w:eastAsia="ru-RU"/>
        </w:rPr>
        <w:t>Ванзетур</w:t>
      </w:r>
      <w:proofErr w:type="spellEnd"/>
      <w:r w:rsidRPr="00BF72CE">
        <w:rPr>
          <w:rFonts w:ascii="Times New Roman" w:eastAsia="Times New Roman" w:hAnsi="Times New Roman" w:cs="Times New Roman"/>
          <w:bCs/>
          <w:sz w:val="28"/>
          <w:szCs w:val="28"/>
          <w:lang w:eastAsia="ru-RU"/>
        </w:rPr>
        <w:t xml:space="preserve"> – 1, с. Теги – 3.</w:t>
      </w:r>
    </w:p>
    <w:p w:rsidR="00400730" w:rsidRPr="00BF72CE" w:rsidRDefault="00400730" w:rsidP="0040073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BF72CE">
        <w:rPr>
          <w:rFonts w:ascii="Times New Roman" w:eastAsia="Times New Roman" w:hAnsi="Times New Roman" w:cs="Times New Roman"/>
          <w:color w:val="000000"/>
          <w:sz w:val="28"/>
          <w:szCs w:val="28"/>
          <w:lang w:eastAsia="ru-RU"/>
        </w:rPr>
        <w:t xml:space="preserve">В </w:t>
      </w:r>
      <w:r w:rsidR="00656BC2" w:rsidRPr="00BF72CE">
        <w:rPr>
          <w:rFonts w:ascii="Times New Roman" w:eastAsia="Times New Roman" w:hAnsi="Times New Roman" w:cs="Times New Roman"/>
          <w:color w:val="000000"/>
          <w:sz w:val="28"/>
          <w:szCs w:val="28"/>
          <w:lang w:eastAsia="ru-RU"/>
        </w:rPr>
        <w:t>2017-</w:t>
      </w:r>
      <w:r w:rsidR="001F5B2C" w:rsidRPr="00BF72CE">
        <w:rPr>
          <w:rFonts w:ascii="Times New Roman" w:eastAsia="Times New Roman" w:hAnsi="Times New Roman" w:cs="Times New Roman"/>
          <w:color w:val="000000"/>
          <w:sz w:val="28"/>
          <w:szCs w:val="28"/>
          <w:lang w:eastAsia="ru-RU"/>
        </w:rPr>
        <w:t>201</w:t>
      </w:r>
      <w:r w:rsidR="00656BC2" w:rsidRPr="00BF72CE">
        <w:rPr>
          <w:rFonts w:ascii="Times New Roman" w:eastAsia="Times New Roman" w:hAnsi="Times New Roman" w:cs="Times New Roman"/>
          <w:color w:val="000000"/>
          <w:sz w:val="28"/>
          <w:szCs w:val="28"/>
          <w:lang w:eastAsia="ru-RU"/>
        </w:rPr>
        <w:t>8</w:t>
      </w:r>
      <w:r w:rsidR="00D724DD" w:rsidRPr="00BF72CE">
        <w:rPr>
          <w:rFonts w:ascii="Times New Roman" w:eastAsia="Times New Roman" w:hAnsi="Times New Roman" w:cs="Times New Roman"/>
          <w:color w:val="000000"/>
          <w:sz w:val="28"/>
          <w:szCs w:val="28"/>
          <w:lang w:eastAsia="ru-RU"/>
        </w:rPr>
        <w:t xml:space="preserve"> год</w:t>
      </w:r>
      <w:r w:rsidR="00656BC2" w:rsidRPr="00BF72CE">
        <w:rPr>
          <w:rFonts w:ascii="Times New Roman" w:eastAsia="Times New Roman" w:hAnsi="Times New Roman" w:cs="Times New Roman"/>
          <w:color w:val="000000"/>
          <w:sz w:val="28"/>
          <w:szCs w:val="28"/>
          <w:lang w:eastAsia="ru-RU"/>
        </w:rPr>
        <w:t>ах</w:t>
      </w:r>
      <w:r w:rsidRPr="00BF72CE">
        <w:rPr>
          <w:rFonts w:ascii="Times New Roman" w:eastAsia="Times New Roman" w:hAnsi="Times New Roman" w:cs="Times New Roman"/>
          <w:color w:val="000000"/>
          <w:sz w:val="28"/>
          <w:szCs w:val="28"/>
          <w:lang w:eastAsia="ru-RU"/>
        </w:rPr>
        <w:t xml:space="preserve"> по результатам проведенных аукционов предоставлено </w:t>
      </w:r>
      <w:r w:rsidR="00656BC2" w:rsidRPr="00BF72CE">
        <w:rPr>
          <w:rFonts w:ascii="Times New Roman" w:eastAsia="Times New Roman" w:hAnsi="Times New Roman" w:cs="Times New Roman"/>
          <w:color w:val="000000"/>
          <w:sz w:val="28"/>
          <w:szCs w:val="28"/>
          <w:lang w:eastAsia="ru-RU"/>
        </w:rPr>
        <w:t>15</w:t>
      </w:r>
      <w:r w:rsidRPr="00BF72CE">
        <w:rPr>
          <w:rFonts w:ascii="Times New Roman" w:eastAsia="Times New Roman" w:hAnsi="Times New Roman" w:cs="Times New Roman"/>
          <w:color w:val="000000"/>
          <w:sz w:val="28"/>
          <w:szCs w:val="28"/>
          <w:lang w:eastAsia="ru-RU"/>
        </w:rPr>
        <w:t xml:space="preserve"> земельных участков под строительс</w:t>
      </w:r>
      <w:r w:rsidR="00731C7A" w:rsidRPr="00BF72CE">
        <w:rPr>
          <w:rFonts w:ascii="Times New Roman" w:eastAsia="Times New Roman" w:hAnsi="Times New Roman" w:cs="Times New Roman"/>
          <w:color w:val="000000"/>
          <w:sz w:val="28"/>
          <w:szCs w:val="28"/>
          <w:lang w:eastAsia="ru-RU"/>
        </w:rPr>
        <w:t>тво многоквартирных жилых домов</w:t>
      </w:r>
      <w:r w:rsidRPr="00BF72CE">
        <w:rPr>
          <w:rFonts w:ascii="Times New Roman" w:eastAsia="Times New Roman" w:hAnsi="Times New Roman" w:cs="Times New Roman"/>
          <w:color w:val="000000"/>
          <w:sz w:val="28"/>
          <w:szCs w:val="28"/>
          <w:lang w:eastAsia="ru-RU"/>
        </w:rPr>
        <w:t xml:space="preserve"> за счет частных инвесторов.</w:t>
      </w:r>
    </w:p>
    <w:p w:rsidR="00B671AB" w:rsidRPr="00BF72CE" w:rsidRDefault="00B671AB" w:rsidP="00B671AB">
      <w:pPr>
        <w:spacing w:after="0" w:line="240" w:lineRule="auto"/>
        <w:ind w:firstLine="708"/>
        <w:jc w:val="both"/>
        <w:rPr>
          <w:rFonts w:ascii="Times New Roman" w:eastAsia="Calibri" w:hAnsi="Times New Roman" w:cs="Times New Roman"/>
          <w:bCs/>
          <w:sz w:val="28"/>
          <w:szCs w:val="28"/>
          <w:lang w:eastAsia="ru-RU"/>
        </w:rPr>
      </w:pPr>
      <w:r w:rsidRPr="00BF72CE">
        <w:rPr>
          <w:rFonts w:ascii="Times New Roman" w:eastAsia="Calibri" w:hAnsi="Times New Roman" w:cs="Times New Roman"/>
          <w:bCs/>
          <w:sz w:val="28"/>
          <w:szCs w:val="28"/>
          <w:lang w:eastAsia="ru-RU"/>
        </w:rPr>
        <w:t>В прогнозный период будет продолжено строительство:</w:t>
      </w:r>
    </w:p>
    <w:p w:rsidR="00B671AB" w:rsidRPr="00BF72CE" w:rsidRDefault="00B671AB" w:rsidP="00B671AB">
      <w:pPr>
        <w:spacing w:after="0" w:line="240" w:lineRule="auto"/>
        <w:ind w:firstLine="708"/>
        <w:jc w:val="both"/>
        <w:rPr>
          <w:rFonts w:ascii="Times New Roman" w:eastAsia="Calibri" w:hAnsi="Times New Roman" w:cs="Times New Roman"/>
          <w:bCs/>
          <w:sz w:val="28"/>
          <w:szCs w:val="28"/>
          <w:lang w:eastAsia="ru-RU"/>
        </w:rPr>
      </w:pPr>
      <w:r w:rsidRPr="00BF72CE">
        <w:rPr>
          <w:rFonts w:ascii="Times New Roman" w:eastAsia="Calibri" w:hAnsi="Times New Roman" w:cs="Times New Roman"/>
          <w:bCs/>
          <w:sz w:val="28"/>
          <w:szCs w:val="28"/>
          <w:lang w:eastAsia="ru-RU"/>
        </w:rPr>
        <w:t xml:space="preserve">- </w:t>
      </w:r>
      <w:r w:rsidR="009914BB" w:rsidRPr="00BF72CE">
        <w:rPr>
          <w:rFonts w:ascii="Times New Roman" w:eastAsia="Calibri" w:hAnsi="Times New Roman" w:cs="Times New Roman"/>
          <w:bCs/>
          <w:sz w:val="28"/>
          <w:szCs w:val="28"/>
          <w:lang w:eastAsia="ru-RU"/>
        </w:rPr>
        <w:t>2</w:t>
      </w:r>
      <w:r w:rsidR="009914BB" w:rsidRPr="00BF72CE">
        <w:rPr>
          <w:rFonts w:ascii="Times New Roman" w:eastAsia="Times New Roman" w:hAnsi="Times New Roman" w:cs="Times New Roman"/>
          <w:bCs/>
          <w:sz w:val="28"/>
          <w:szCs w:val="28"/>
          <w:lang w:eastAsia="ru-RU"/>
        </w:rPr>
        <w:t xml:space="preserve"> </w:t>
      </w:r>
      <w:proofErr w:type="gramStart"/>
      <w:r w:rsidR="009914BB" w:rsidRPr="00BF72CE">
        <w:rPr>
          <w:rFonts w:ascii="Times New Roman" w:eastAsia="Times New Roman" w:hAnsi="Times New Roman" w:cs="Times New Roman"/>
          <w:bCs/>
          <w:sz w:val="28"/>
          <w:szCs w:val="28"/>
          <w:lang w:eastAsia="ru-RU"/>
        </w:rPr>
        <w:t>многоквартирных</w:t>
      </w:r>
      <w:proofErr w:type="gramEnd"/>
      <w:r w:rsidR="00E27AE3" w:rsidRPr="00BF72CE">
        <w:rPr>
          <w:rFonts w:ascii="Times New Roman" w:eastAsia="Times New Roman" w:hAnsi="Times New Roman" w:cs="Times New Roman"/>
          <w:bCs/>
          <w:sz w:val="28"/>
          <w:szCs w:val="28"/>
          <w:lang w:eastAsia="ru-RU"/>
        </w:rPr>
        <w:t xml:space="preserve"> жил</w:t>
      </w:r>
      <w:r w:rsidR="009914BB" w:rsidRPr="00BF72CE">
        <w:rPr>
          <w:rFonts w:ascii="Times New Roman" w:eastAsia="Times New Roman" w:hAnsi="Times New Roman" w:cs="Times New Roman"/>
          <w:bCs/>
          <w:sz w:val="28"/>
          <w:szCs w:val="28"/>
          <w:lang w:eastAsia="ru-RU"/>
        </w:rPr>
        <w:t>ых</w:t>
      </w:r>
      <w:r w:rsidRPr="00BF72CE">
        <w:rPr>
          <w:rFonts w:ascii="Times New Roman" w:eastAsia="Times New Roman" w:hAnsi="Times New Roman" w:cs="Times New Roman"/>
          <w:bCs/>
          <w:sz w:val="28"/>
          <w:szCs w:val="28"/>
          <w:lang w:eastAsia="ru-RU"/>
        </w:rPr>
        <w:t xml:space="preserve"> дом</w:t>
      </w:r>
      <w:r w:rsidR="009914BB" w:rsidRPr="00BF72CE">
        <w:rPr>
          <w:rFonts w:ascii="Times New Roman" w:eastAsia="Times New Roman" w:hAnsi="Times New Roman" w:cs="Times New Roman"/>
          <w:bCs/>
          <w:sz w:val="28"/>
          <w:szCs w:val="28"/>
          <w:lang w:eastAsia="ru-RU"/>
        </w:rPr>
        <w:t>а</w:t>
      </w:r>
      <w:r w:rsidRPr="00BF72CE">
        <w:rPr>
          <w:rFonts w:ascii="Times New Roman" w:eastAsia="Times New Roman" w:hAnsi="Times New Roman" w:cs="Times New Roman"/>
          <w:bCs/>
          <w:sz w:val="28"/>
          <w:szCs w:val="28"/>
          <w:lang w:eastAsia="ru-RU"/>
        </w:rPr>
        <w:t xml:space="preserve"> в </w:t>
      </w:r>
      <w:proofErr w:type="spellStart"/>
      <w:r w:rsidRPr="00BF72CE">
        <w:rPr>
          <w:rFonts w:ascii="Times New Roman" w:eastAsia="Times New Roman" w:hAnsi="Times New Roman" w:cs="Times New Roman"/>
          <w:bCs/>
          <w:sz w:val="28"/>
          <w:szCs w:val="28"/>
          <w:lang w:eastAsia="ru-RU"/>
        </w:rPr>
        <w:t>пгт</w:t>
      </w:r>
      <w:proofErr w:type="spellEnd"/>
      <w:r w:rsidRPr="00BF72CE">
        <w:rPr>
          <w:rFonts w:ascii="Times New Roman" w:eastAsia="Times New Roman" w:hAnsi="Times New Roman" w:cs="Times New Roman"/>
          <w:bCs/>
          <w:sz w:val="28"/>
          <w:szCs w:val="28"/>
          <w:lang w:eastAsia="ru-RU"/>
        </w:rPr>
        <w:t>. Березово</w:t>
      </w:r>
      <w:r w:rsidR="00632DBF" w:rsidRPr="00BF72CE">
        <w:rPr>
          <w:rFonts w:ascii="Times New Roman" w:eastAsia="Times New Roman" w:hAnsi="Times New Roman" w:cs="Times New Roman"/>
          <w:bCs/>
          <w:sz w:val="28"/>
          <w:szCs w:val="28"/>
          <w:lang w:eastAsia="ru-RU"/>
        </w:rPr>
        <w:t>;</w:t>
      </w:r>
    </w:p>
    <w:p w:rsidR="00B671AB" w:rsidRPr="00BF72CE" w:rsidRDefault="00BF72CE" w:rsidP="00B671AB">
      <w:pPr>
        <w:spacing w:after="0" w:line="240" w:lineRule="auto"/>
        <w:ind w:firstLine="708"/>
        <w:jc w:val="both"/>
        <w:rPr>
          <w:rFonts w:ascii="Times New Roman" w:eastAsia="Times New Roman" w:hAnsi="Times New Roman" w:cs="Times New Roman"/>
          <w:iCs/>
          <w:sz w:val="28"/>
          <w:szCs w:val="28"/>
          <w:lang w:eastAsia="ru-RU"/>
        </w:rPr>
      </w:pPr>
      <w:r w:rsidRPr="00BF72CE">
        <w:rPr>
          <w:rFonts w:ascii="Times New Roman" w:eastAsia="Times New Roman" w:hAnsi="Times New Roman" w:cs="Times New Roman"/>
          <w:iCs/>
          <w:sz w:val="28"/>
          <w:szCs w:val="28"/>
          <w:lang w:eastAsia="ru-RU"/>
        </w:rPr>
        <w:t>- многоквартирного</w:t>
      </w:r>
      <w:r w:rsidR="00B671AB" w:rsidRPr="00BF72CE">
        <w:rPr>
          <w:rFonts w:ascii="Times New Roman" w:eastAsia="Times New Roman" w:hAnsi="Times New Roman" w:cs="Times New Roman"/>
          <w:iCs/>
          <w:sz w:val="28"/>
          <w:szCs w:val="28"/>
          <w:lang w:eastAsia="ru-RU"/>
        </w:rPr>
        <w:t xml:space="preserve"> жило</w:t>
      </w:r>
      <w:r w:rsidRPr="00BF72CE">
        <w:rPr>
          <w:rFonts w:ascii="Times New Roman" w:eastAsia="Times New Roman" w:hAnsi="Times New Roman" w:cs="Times New Roman"/>
          <w:iCs/>
          <w:sz w:val="28"/>
          <w:szCs w:val="28"/>
          <w:lang w:eastAsia="ru-RU"/>
        </w:rPr>
        <w:t>го</w:t>
      </w:r>
      <w:r w:rsidR="00B671AB" w:rsidRPr="00BF72CE">
        <w:rPr>
          <w:rFonts w:ascii="Times New Roman" w:eastAsia="Times New Roman" w:hAnsi="Times New Roman" w:cs="Times New Roman"/>
          <w:iCs/>
          <w:sz w:val="28"/>
          <w:szCs w:val="28"/>
          <w:lang w:eastAsia="ru-RU"/>
        </w:rPr>
        <w:t xml:space="preserve"> дом</w:t>
      </w:r>
      <w:r w:rsidRPr="00BF72CE">
        <w:rPr>
          <w:rFonts w:ascii="Times New Roman" w:eastAsia="Times New Roman" w:hAnsi="Times New Roman" w:cs="Times New Roman"/>
          <w:iCs/>
          <w:sz w:val="28"/>
          <w:szCs w:val="28"/>
          <w:lang w:eastAsia="ru-RU"/>
        </w:rPr>
        <w:t>а</w:t>
      </w:r>
      <w:r w:rsidR="00B671AB" w:rsidRPr="00BF72CE">
        <w:rPr>
          <w:rFonts w:ascii="Times New Roman" w:eastAsia="Times New Roman" w:hAnsi="Times New Roman" w:cs="Times New Roman"/>
          <w:iCs/>
          <w:sz w:val="28"/>
          <w:szCs w:val="28"/>
          <w:lang w:eastAsia="ru-RU"/>
        </w:rPr>
        <w:t xml:space="preserve"> с административными помещени</w:t>
      </w:r>
      <w:r w:rsidR="009914BB" w:rsidRPr="00BF72CE">
        <w:rPr>
          <w:rFonts w:ascii="Times New Roman" w:eastAsia="Times New Roman" w:hAnsi="Times New Roman" w:cs="Times New Roman"/>
          <w:iCs/>
          <w:sz w:val="28"/>
          <w:szCs w:val="28"/>
          <w:lang w:eastAsia="ru-RU"/>
        </w:rPr>
        <w:t xml:space="preserve">ями в </w:t>
      </w:r>
      <w:proofErr w:type="spellStart"/>
      <w:r w:rsidR="009914BB" w:rsidRPr="00BF72CE">
        <w:rPr>
          <w:rFonts w:ascii="Times New Roman" w:eastAsia="Times New Roman" w:hAnsi="Times New Roman" w:cs="Times New Roman"/>
          <w:iCs/>
          <w:sz w:val="28"/>
          <w:szCs w:val="28"/>
          <w:lang w:eastAsia="ru-RU"/>
        </w:rPr>
        <w:t>пгт</w:t>
      </w:r>
      <w:proofErr w:type="spellEnd"/>
      <w:r w:rsidR="009914BB" w:rsidRPr="00BF72CE">
        <w:rPr>
          <w:rFonts w:ascii="Times New Roman" w:eastAsia="Times New Roman" w:hAnsi="Times New Roman" w:cs="Times New Roman"/>
          <w:iCs/>
          <w:sz w:val="28"/>
          <w:szCs w:val="28"/>
          <w:lang w:eastAsia="ru-RU"/>
        </w:rPr>
        <w:t xml:space="preserve">. </w:t>
      </w:r>
      <w:proofErr w:type="spellStart"/>
      <w:r w:rsidR="009914BB" w:rsidRPr="00BF72CE">
        <w:rPr>
          <w:rFonts w:ascii="Times New Roman" w:eastAsia="Times New Roman" w:hAnsi="Times New Roman" w:cs="Times New Roman"/>
          <w:iCs/>
          <w:sz w:val="28"/>
          <w:szCs w:val="28"/>
          <w:lang w:eastAsia="ru-RU"/>
        </w:rPr>
        <w:t>Игрим</w:t>
      </w:r>
      <w:proofErr w:type="spellEnd"/>
      <w:r w:rsidR="009914BB" w:rsidRPr="00BF72CE">
        <w:rPr>
          <w:rFonts w:ascii="Times New Roman" w:eastAsia="Times New Roman" w:hAnsi="Times New Roman" w:cs="Times New Roman"/>
          <w:iCs/>
          <w:sz w:val="28"/>
          <w:szCs w:val="28"/>
          <w:lang w:eastAsia="ru-RU"/>
        </w:rPr>
        <w:t xml:space="preserve"> по</w:t>
      </w:r>
      <w:r w:rsidR="00B671AB" w:rsidRPr="00BF72CE">
        <w:rPr>
          <w:rFonts w:ascii="Times New Roman" w:eastAsia="Times New Roman" w:hAnsi="Times New Roman" w:cs="Times New Roman"/>
          <w:iCs/>
          <w:sz w:val="28"/>
          <w:szCs w:val="28"/>
          <w:lang w:eastAsia="ru-RU"/>
        </w:rPr>
        <w:t xml:space="preserve"> ул. Транспортная, д. 33;</w:t>
      </w:r>
    </w:p>
    <w:p w:rsidR="00B671AB" w:rsidRPr="00BF72CE" w:rsidRDefault="00B671AB" w:rsidP="00B671AB">
      <w:pPr>
        <w:spacing w:after="0" w:line="240" w:lineRule="auto"/>
        <w:ind w:firstLine="708"/>
        <w:jc w:val="both"/>
        <w:rPr>
          <w:rFonts w:ascii="Times New Roman" w:eastAsia="Times New Roman" w:hAnsi="Times New Roman" w:cs="Times New Roman"/>
          <w:bCs/>
          <w:sz w:val="28"/>
          <w:szCs w:val="28"/>
          <w:lang w:eastAsia="ru-RU"/>
        </w:rPr>
      </w:pPr>
      <w:r w:rsidRPr="00BF72CE">
        <w:rPr>
          <w:rFonts w:ascii="Times New Roman" w:eastAsia="Times New Roman" w:hAnsi="Times New Roman" w:cs="Times New Roman"/>
          <w:iCs/>
          <w:sz w:val="28"/>
          <w:szCs w:val="28"/>
          <w:lang w:eastAsia="ru-RU"/>
        </w:rPr>
        <w:t xml:space="preserve">- </w:t>
      </w:r>
      <w:r w:rsidR="001F5B2C" w:rsidRPr="00BF72CE">
        <w:rPr>
          <w:rFonts w:ascii="Times New Roman" w:eastAsia="Times New Roman" w:hAnsi="Times New Roman" w:cs="Times New Roman"/>
          <w:bCs/>
          <w:sz w:val="28"/>
          <w:szCs w:val="28"/>
          <w:lang w:eastAsia="ru-RU"/>
        </w:rPr>
        <w:t>7</w:t>
      </w:r>
      <w:r w:rsidRPr="00BF72CE">
        <w:rPr>
          <w:rFonts w:ascii="Times New Roman" w:eastAsia="Times New Roman" w:hAnsi="Times New Roman" w:cs="Times New Roman"/>
          <w:bCs/>
          <w:sz w:val="28"/>
          <w:szCs w:val="28"/>
          <w:lang w:eastAsia="ru-RU"/>
        </w:rPr>
        <w:t xml:space="preserve"> двухквартирных дом</w:t>
      </w:r>
      <w:r w:rsidR="001F5B2C" w:rsidRPr="00BF72CE">
        <w:rPr>
          <w:rFonts w:ascii="Times New Roman" w:eastAsia="Times New Roman" w:hAnsi="Times New Roman" w:cs="Times New Roman"/>
          <w:bCs/>
          <w:sz w:val="28"/>
          <w:szCs w:val="28"/>
          <w:lang w:eastAsia="ru-RU"/>
        </w:rPr>
        <w:t>ов</w:t>
      </w:r>
      <w:r w:rsidRPr="00BF72CE">
        <w:rPr>
          <w:rFonts w:ascii="Times New Roman" w:eastAsia="Times New Roman" w:hAnsi="Times New Roman" w:cs="Times New Roman"/>
          <w:bCs/>
          <w:sz w:val="28"/>
          <w:szCs w:val="28"/>
          <w:lang w:eastAsia="ru-RU"/>
        </w:rPr>
        <w:t xml:space="preserve"> в с. Теги;</w:t>
      </w:r>
    </w:p>
    <w:p w:rsidR="00B671AB" w:rsidRPr="00BF72CE" w:rsidRDefault="00B671AB" w:rsidP="00632DBF">
      <w:pPr>
        <w:spacing w:after="0" w:line="240" w:lineRule="auto"/>
        <w:ind w:firstLine="708"/>
        <w:jc w:val="both"/>
        <w:rPr>
          <w:rFonts w:ascii="Times New Roman" w:eastAsia="Times New Roman" w:hAnsi="Times New Roman" w:cs="Times New Roman"/>
          <w:iCs/>
          <w:sz w:val="28"/>
          <w:szCs w:val="28"/>
          <w:lang w:eastAsia="ru-RU"/>
        </w:rPr>
      </w:pPr>
      <w:r w:rsidRPr="00BF72CE">
        <w:rPr>
          <w:rFonts w:ascii="Times New Roman" w:eastAsia="Times New Roman" w:hAnsi="Times New Roman" w:cs="Times New Roman"/>
          <w:bCs/>
          <w:sz w:val="28"/>
          <w:szCs w:val="28"/>
          <w:lang w:eastAsia="ru-RU"/>
        </w:rPr>
        <w:t>- ж</w:t>
      </w:r>
      <w:r w:rsidRPr="00BF72CE">
        <w:rPr>
          <w:rFonts w:ascii="Times New Roman" w:eastAsia="Times New Roman" w:hAnsi="Times New Roman" w:cs="Times New Roman"/>
          <w:iCs/>
          <w:sz w:val="28"/>
          <w:szCs w:val="28"/>
          <w:lang w:eastAsia="ru-RU"/>
        </w:rPr>
        <w:t>илого комплекса «</w:t>
      </w:r>
      <w:proofErr w:type="gramStart"/>
      <w:r w:rsidRPr="00BF72CE">
        <w:rPr>
          <w:rFonts w:ascii="Times New Roman" w:eastAsia="Times New Roman" w:hAnsi="Times New Roman" w:cs="Times New Roman"/>
          <w:iCs/>
          <w:sz w:val="28"/>
          <w:szCs w:val="28"/>
          <w:lang w:eastAsia="ru-RU"/>
        </w:rPr>
        <w:t>Парковый</w:t>
      </w:r>
      <w:proofErr w:type="gramEnd"/>
      <w:r w:rsidRPr="00BF72CE">
        <w:rPr>
          <w:rFonts w:ascii="Times New Roman" w:eastAsia="Times New Roman" w:hAnsi="Times New Roman" w:cs="Times New Roman"/>
          <w:iCs/>
          <w:sz w:val="28"/>
          <w:szCs w:val="28"/>
          <w:lang w:eastAsia="ru-RU"/>
        </w:rPr>
        <w:t>» (блокированные 4 одноэтажных жилых дома)</w:t>
      </w:r>
      <w:r w:rsidR="007E5849" w:rsidRPr="00BF72CE">
        <w:rPr>
          <w:rFonts w:ascii="Times New Roman" w:eastAsia="Times New Roman" w:hAnsi="Times New Roman" w:cs="Times New Roman"/>
          <w:iCs/>
          <w:sz w:val="28"/>
          <w:szCs w:val="28"/>
          <w:lang w:eastAsia="ru-RU"/>
        </w:rPr>
        <w:t xml:space="preserve"> в п. </w:t>
      </w:r>
      <w:proofErr w:type="spellStart"/>
      <w:r w:rsidR="007E5849" w:rsidRPr="00BF72CE">
        <w:rPr>
          <w:rFonts w:ascii="Times New Roman" w:eastAsia="Times New Roman" w:hAnsi="Times New Roman" w:cs="Times New Roman"/>
          <w:iCs/>
          <w:sz w:val="28"/>
          <w:szCs w:val="28"/>
          <w:lang w:eastAsia="ru-RU"/>
        </w:rPr>
        <w:t>Ванзетур</w:t>
      </w:r>
      <w:proofErr w:type="spellEnd"/>
      <w:r w:rsidR="001F5B2C" w:rsidRPr="00BF72CE">
        <w:rPr>
          <w:rFonts w:ascii="Times New Roman" w:eastAsia="Times New Roman" w:hAnsi="Times New Roman" w:cs="Times New Roman"/>
          <w:iCs/>
          <w:sz w:val="28"/>
          <w:szCs w:val="28"/>
          <w:lang w:eastAsia="ru-RU"/>
        </w:rPr>
        <w:t>;</w:t>
      </w:r>
    </w:p>
    <w:p w:rsidR="001F5B2C" w:rsidRPr="00BF72CE" w:rsidRDefault="001F5B2C" w:rsidP="001F5B2C">
      <w:pPr>
        <w:spacing w:after="0" w:line="240" w:lineRule="auto"/>
        <w:ind w:firstLine="708"/>
        <w:jc w:val="both"/>
        <w:rPr>
          <w:rFonts w:ascii="Times New Roman" w:eastAsia="Times New Roman" w:hAnsi="Times New Roman" w:cs="Times New Roman"/>
          <w:iCs/>
          <w:sz w:val="28"/>
          <w:szCs w:val="28"/>
          <w:lang w:eastAsia="ru-RU"/>
        </w:rPr>
      </w:pPr>
      <w:r w:rsidRPr="00BF72CE">
        <w:rPr>
          <w:rFonts w:ascii="Times New Roman" w:eastAsia="Times New Roman" w:hAnsi="Times New Roman" w:cs="Times New Roman"/>
          <w:iCs/>
          <w:sz w:val="28"/>
          <w:szCs w:val="28"/>
          <w:lang w:eastAsia="ru-RU"/>
        </w:rPr>
        <w:t xml:space="preserve">- </w:t>
      </w:r>
      <w:r w:rsidR="00BF72CE" w:rsidRPr="00BF72CE">
        <w:rPr>
          <w:rFonts w:ascii="Times New Roman" w:eastAsia="Times New Roman" w:hAnsi="Times New Roman" w:cs="Times New Roman"/>
          <w:iCs/>
          <w:sz w:val="28"/>
          <w:szCs w:val="28"/>
          <w:lang w:eastAsia="ru-RU"/>
        </w:rPr>
        <w:t>многоквартирного</w:t>
      </w:r>
      <w:r w:rsidRPr="00BF72CE">
        <w:rPr>
          <w:rFonts w:ascii="Times New Roman" w:eastAsia="Times New Roman" w:hAnsi="Times New Roman" w:cs="Times New Roman"/>
          <w:iCs/>
          <w:sz w:val="28"/>
          <w:szCs w:val="28"/>
          <w:lang w:eastAsia="ru-RU"/>
        </w:rPr>
        <w:t xml:space="preserve"> жило</w:t>
      </w:r>
      <w:r w:rsidR="00BF72CE" w:rsidRPr="00BF72CE">
        <w:rPr>
          <w:rFonts w:ascii="Times New Roman" w:eastAsia="Times New Roman" w:hAnsi="Times New Roman" w:cs="Times New Roman"/>
          <w:iCs/>
          <w:sz w:val="28"/>
          <w:szCs w:val="28"/>
          <w:lang w:eastAsia="ru-RU"/>
        </w:rPr>
        <w:t>го</w:t>
      </w:r>
      <w:r w:rsidRPr="00BF72CE">
        <w:rPr>
          <w:rFonts w:ascii="Times New Roman" w:eastAsia="Times New Roman" w:hAnsi="Times New Roman" w:cs="Times New Roman"/>
          <w:iCs/>
          <w:sz w:val="28"/>
          <w:szCs w:val="28"/>
          <w:lang w:eastAsia="ru-RU"/>
        </w:rPr>
        <w:t xml:space="preserve"> дом</w:t>
      </w:r>
      <w:r w:rsidR="00BF72CE" w:rsidRPr="00BF72CE">
        <w:rPr>
          <w:rFonts w:ascii="Times New Roman" w:eastAsia="Times New Roman" w:hAnsi="Times New Roman" w:cs="Times New Roman"/>
          <w:iCs/>
          <w:sz w:val="28"/>
          <w:szCs w:val="28"/>
          <w:lang w:eastAsia="ru-RU"/>
        </w:rPr>
        <w:t>а</w:t>
      </w:r>
      <w:r w:rsidRPr="00BF72CE">
        <w:rPr>
          <w:rFonts w:ascii="Times New Roman" w:eastAsia="Times New Roman" w:hAnsi="Times New Roman" w:cs="Times New Roman"/>
          <w:iCs/>
          <w:sz w:val="28"/>
          <w:szCs w:val="28"/>
          <w:lang w:eastAsia="ru-RU"/>
        </w:rPr>
        <w:t xml:space="preserve"> в д. </w:t>
      </w:r>
      <w:proofErr w:type="spellStart"/>
      <w:r w:rsidRPr="00BF72CE">
        <w:rPr>
          <w:rFonts w:ascii="Times New Roman" w:eastAsia="Times New Roman" w:hAnsi="Times New Roman" w:cs="Times New Roman"/>
          <w:iCs/>
          <w:sz w:val="28"/>
          <w:szCs w:val="28"/>
          <w:lang w:eastAsia="ru-RU"/>
        </w:rPr>
        <w:t>Хулимсунте</w:t>
      </w:r>
      <w:proofErr w:type="spellEnd"/>
      <w:r w:rsidRPr="00BF72CE">
        <w:rPr>
          <w:rFonts w:ascii="Times New Roman" w:eastAsia="Times New Roman" w:hAnsi="Times New Roman" w:cs="Times New Roman"/>
          <w:iCs/>
          <w:sz w:val="28"/>
          <w:szCs w:val="28"/>
          <w:lang w:eastAsia="ru-RU"/>
        </w:rPr>
        <w:t xml:space="preserve"> и п. </w:t>
      </w:r>
      <w:proofErr w:type="gramStart"/>
      <w:r w:rsidRPr="00BF72CE">
        <w:rPr>
          <w:rFonts w:ascii="Times New Roman" w:eastAsia="Times New Roman" w:hAnsi="Times New Roman" w:cs="Times New Roman"/>
          <w:iCs/>
          <w:sz w:val="28"/>
          <w:szCs w:val="28"/>
          <w:lang w:eastAsia="ru-RU"/>
        </w:rPr>
        <w:t>Приполярный</w:t>
      </w:r>
      <w:proofErr w:type="gramEnd"/>
      <w:r w:rsidRPr="00BF72CE">
        <w:rPr>
          <w:rFonts w:ascii="Times New Roman" w:eastAsia="Times New Roman" w:hAnsi="Times New Roman" w:cs="Times New Roman"/>
          <w:iCs/>
          <w:sz w:val="28"/>
          <w:szCs w:val="28"/>
          <w:lang w:eastAsia="ru-RU"/>
        </w:rPr>
        <w:t>;</w:t>
      </w:r>
    </w:p>
    <w:p w:rsidR="001F5B2C" w:rsidRPr="00BF72CE" w:rsidRDefault="00BF72CE" w:rsidP="001F5B2C">
      <w:pPr>
        <w:spacing w:after="0" w:line="240" w:lineRule="auto"/>
        <w:ind w:firstLine="708"/>
        <w:jc w:val="both"/>
        <w:rPr>
          <w:rFonts w:ascii="Times New Roman" w:eastAsia="Times New Roman" w:hAnsi="Times New Roman" w:cs="Times New Roman"/>
          <w:iCs/>
          <w:sz w:val="28"/>
          <w:szCs w:val="28"/>
          <w:lang w:eastAsia="ru-RU"/>
        </w:rPr>
      </w:pPr>
      <w:r w:rsidRPr="00BF72CE">
        <w:rPr>
          <w:rFonts w:ascii="Times New Roman" w:eastAsia="Times New Roman" w:hAnsi="Times New Roman" w:cs="Times New Roman"/>
          <w:iCs/>
          <w:sz w:val="28"/>
          <w:szCs w:val="28"/>
          <w:lang w:eastAsia="ru-RU"/>
        </w:rPr>
        <w:t>- общежития</w:t>
      </w:r>
      <w:r w:rsidR="001F5B2C" w:rsidRPr="00BF72CE">
        <w:rPr>
          <w:rFonts w:ascii="Times New Roman" w:eastAsia="Times New Roman" w:hAnsi="Times New Roman" w:cs="Times New Roman"/>
          <w:iCs/>
          <w:sz w:val="28"/>
          <w:szCs w:val="28"/>
          <w:lang w:eastAsia="ru-RU"/>
        </w:rPr>
        <w:t xml:space="preserve"> в п. </w:t>
      </w:r>
      <w:proofErr w:type="gramStart"/>
      <w:r w:rsidR="001F5B2C" w:rsidRPr="00BF72CE">
        <w:rPr>
          <w:rFonts w:ascii="Times New Roman" w:eastAsia="Times New Roman" w:hAnsi="Times New Roman" w:cs="Times New Roman"/>
          <w:iCs/>
          <w:sz w:val="28"/>
          <w:szCs w:val="28"/>
          <w:lang w:eastAsia="ru-RU"/>
        </w:rPr>
        <w:t>Светлый</w:t>
      </w:r>
      <w:proofErr w:type="gramEnd"/>
      <w:r w:rsidR="001F5B2C" w:rsidRPr="00BF72CE">
        <w:rPr>
          <w:rFonts w:ascii="Times New Roman" w:eastAsia="Times New Roman" w:hAnsi="Times New Roman" w:cs="Times New Roman"/>
          <w:iCs/>
          <w:sz w:val="28"/>
          <w:szCs w:val="28"/>
          <w:lang w:eastAsia="ru-RU"/>
        </w:rPr>
        <w:t xml:space="preserve"> на 75 мест.</w:t>
      </w:r>
    </w:p>
    <w:p w:rsidR="00B671AB" w:rsidRPr="00E54873" w:rsidRDefault="00B671AB" w:rsidP="00B671AB">
      <w:pPr>
        <w:spacing w:after="0" w:line="240" w:lineRule="auto"/>
        <w:ind w:firstLine="709"/>
        <w:jc w:val="both"/>
        <w:rPr>
          <w:rFonts w:ascii="Times New Roman" w:eastAsia="Times New Roman" w:hAnsi="Times New Roman" w:cs="Times New Roman"/>
          <w:color w:val="000000"/>
          <w:sz w:val="28"/>
          <w:szCs w:val="28"/>
          <w:lang w:eastAsia="ru-RU"/>
        </w:rPr>
      </w:pPr>
      <w:r w:rsidRPr="00BF72CE">
        <w:rPr>
          <w:rFonts w:ascii="Times New Roman" w:eastAsia="Times New Roman" w:hAnsi="Times New Roman" w:cs="Times New Roman"/>
          <w:color w:val="000000"/>
          <w:sz w:val="28"/>
          <w:szCs w:val="28"/>
          <w:lang w:eastAsia="ru-RU"/>
        </w:rPr>
        <w:t>Во исполнение Указа Президента Российской Федерации от 7 мая 2012 года № 600 будет продолжена реализация мер по улучшению жилищных условий многодетных семей. Всего на территории Березовского района для индивидуального жилищного строительства планируется</w:t>
      </w:r>
      <w:r w:rsidRPr="00BF72CE">
        <w:rPr>
          <w:rFonts w:ascii="Times New Roman" w:eastAsia="Times New Roman" w:hAnsi="Times New Roman" w:cs="Times New Roman"/>
          <w:color w:val="000000"/>
          <w:sz w:val="28"/>
          <w:szCs w:val="28"/>
          <w:lang w:eastAsia="ru-RU"/>
        </w:rPr>
        <w:br/>
        <w:t xml:space="preserve">безвозмездно предоставить </w:t>
      </w:r>
      <w:r w:rsidR="00656BC2" w:rsidRPr="00BF72CE">
        <w:rPr>
          <w:rFonts w:ascii="Times New Roman" w:eastAsia="Times New Roman" w:hAnsi="Times New Roman" w:cs="Times New Roman"/>
          <w:color w:val="000000"/>
          <w:sz w:val="28"/>
          <w:szCs w:val="28"/>
          <w:lang w:eastAsia="ru-RU"/>
        </w:rPr>
        <w:t>15</w:t>
      </w:r>
      <w:r w:rsidR="00BF72CE" w:rsidRPr="00BF72CE">
        <w:rPr>
          <w:rFonts w:ascii="Times New Roman" w:eastAsia="Times New Roman" w:hAnsi="Times New Roman" w:cs="Times New Roman"/>
          <w:color w:val="000000"/>
          <w:sz w:val="28"/>
          <w:szCs w:val="28"/>
          <w:lang w:eastAsia="ru-RU"/>
        </w:rPr>
        <w:t xml:space="preserve"> земельных</w:t>
      </w:r>
      <w:r w:rsidRPr="00BF72CE">
        <w:rPr>
          <w:rFonts w:ascii="Times New Roman" w:eastAsia="Times New Roman" w:hAnsi="Times New Roman" w:cs="Times New Roman"/>
          <w:color w:val="000000"/>
          <w:sz w:val="28"/>
          <w:szCs w:val="28"/>
          <w:lang w:eastAsia="ru-RU"/>
        </w:rPr>
        <w:t xml:space="preserve"> участк</w:t>
      </w:r>
      <w:r w:rsidR="00BF72CE" w:rsidRPr="00BF72CE">
        <w:rPr>
          <w:rFonts w:ascii="Times New Roman" w:eastAsia="Times New Roman" w:hAnsi="Times New Roman" w:cs="Times New Roman"/>
          <w:color w:val="000000"/>
          <w:sz w:val="28"/>
          <w:szCs w:val="28"/>
          <w:lang w:eastAsia="ru-RU"/>
        </w:rPr>
        <w:t>ов</w:t>
      </w:r>
      <w:r w:rsidRPr="00BF72CE">
        <w:rPr>
          <w:rFonts w:ascii="Times New Roman" w:eastAsia="Times New Roman" w:hAnsi="Times New Roman" w:cs="Times New Roman"/>
          <w:color w:val="000000"/>
          <w:sz w:val="28"/>
          <w:szCs w:val="28"/>
          <w:lang w:eastAsia="ru-RU"/>
        </w:rPr>
        <w:t xml:space="preserve"> многодетным семьям.</w:t>
      </w:r>
      <w:r w:rsidRPr="00E54873">
        <w:rPr>
          <w:rFonts w:ascii="Times New Roman" w:eastAsia="Times New Roman" w:hAnsi="Times New Roman" w:cs="Times New Roman"/>
          <w:color w:val="000000"/>
          <w:sz w:val="28"/>
          <w:szCs w:val="28"/>
          <w:lang w:eastAsia="ru-RU"/>
        </w:rPr>
        <w:t xml:space="preserve"> </w:t>
      </w:r>
    </w:p>
    <w:p w:rsidR="00B671AB" w:rsidRPr="00E54873" w:rsidRDefault="00B671AB" w:rsidP="00B671AB">
      <w:pPr>
        <w:spacing w:after="0" w:line="240" w:lineRule="auto"/>
        <w:ind w:firstLine="709"/>
        <w:jc w:val="both"/>
        <w:rPr>
          <w:rFonts w:ascii="Times New Roman" w:eastAsia="Times New Roman" w:hAnsi="Times New Roman" w:cs="Times New Roman"/>
          <w:color w:val="000000"/>
          <w:sz w:val="28"/>
          <w:szCs w:val="28"/>
          <w:lang w:eastAsia="ru-RU"/>
        </w:rPr>
      </w:pPr>
      <w:r w:rsidRPr="00BF72CE">
        <w:rPr>
          <w:rFonts w:ascii="Times New Roman" w:eastAsia="Times New Roman" w:hAnsi="Times New Roman" w:cs="Times New Roman"/>
          <w:color w:val="000000"/>
          <w:sz w:val="28"/>
          <w:szCs w:val="28"/>
          <w:lang w:eastAsia="ru-RU"/>
        </w:rPr>
        <w:t xml:space="preserve">Предусмотрена альтернативная бесплатному предоставлению в собственность земельных участков мера государственной поддержки многодетных семей в виде предоставления им социальной выплаты на приобретение жилых помещений, реализация которого позволит улучшить жилищные условия </w:t>
      </w:r>
      <w:r w:rsidR="00383B56" w:rsidRPr="00BF72CE">
        <w:rPr>
          <w:rFonts w:ascii="Times New Roman" w:eastAsia="Times New Roman" w:hAnsi="Times New Roman" w:cs="Times New Roman"/>
          <w:color w:val="000000"/>
          <w:sz w:val="28"/>
          <w:szCs w:val="28"/>
          <w:lang w:eastAsia="ru-RU"/>
        </w:rPr>
        <w:t>семи</w:t>
      </w:r>
      <w:r w:rsidRPr="00BF72CE">
        <w:rPr>
          <w:rFonts w:ascii="Times New Roman" w:eastAsia="Times New Roman" w:hAnsi="Times New Roman" w:cs="Times New Roman"/>
          <w:color w:val="000000"/>
          <w:sz w:val="28"/>
          <w:szCs w:val="28"/>
          <w:lang w:eastAsia="ru-RU"/>
        </w:rPr>
        <w:t xml:space="preserve"> </w:t>
      </w:r>
      <w:r w:rsidR="00383B56" w:rsidRPr="00BF72CE">
        <w:rPr>
          <w:rFonts w:ascii="Times New Roman" w:eastAsia="Times New Roman" w:hAnsi="Times New Roman" w:cs="Times New Roman"/>
          <w:color w:val="000000"/>
          <w:sz w:val="28"/>
          <w:szCs w:val="28"/>
          <w:lang w:eastAsia="ru-RU"/>
        </w:rPr>
        <w:t>многодетных</w:t>
      </w:r>
      <w:r w:rsidRPr="00BF72CE">
        <w:rPr>
          <w:rFonts w:ascii="Times New Roman" w:eastAsia="Times New Roman" w:hAnsi="Times New Roman" w:cs="Times New Roman"/>
          <w:color w:val="000000"/>
          <w:sz w:val="28"/>
          <w:szCs w:val="28"/>
          <w:lang w:eastAsia="ru-RU"/>
        </w:rPr>
        <w:t xml:space="preserve"> сем</w:t>
      </w:r>
      <w:r w:rsidR="00383B56" w:rsidRPr="00BF72CE">
        <w:rPr>
          <w:rFonts w:ascii="Times New Roman" w:eastAsia="Times New Roman" w:hAnsi="Times New Roman" w:cs="Times New Roman"/>
          <w:color w:val="000000"/>
          <w:sz w:val="28"/>
          <w:szCs w:val="28"/>
          <w:lang w:eastAsia="ru-RU"/>
        </w:rPr>
        <w:t>ей в 2018</w:t>
      </w:r>
      <w:r w:rsidR="00731C7A" w:rsidRPr="00BF72CE">
        <w:rPr>
          <w:rFonts w:ascii="Times New Roman" w:eastAsia="Times New Roman" w:hAnsi="Times New Roman" w:cs="Times New Roman"/>
          <w:color w:val="000000"/>
          <w:sz w:val="28"/>
          <w:szCs w:val="28"/>
          <w:lang w:eastAsia="ru-RU"/>
        </w:rPr>
        <w:t xml:space="preserve"> году</w:t>
      </w:r>
      <w:r w:rsidR="00656BC2" w:rsidRPr="00BF72CE">
        <w:rPr>
          <w:rFonts w:ascii="Times New Roman" w:eastAsia="Times New Roman" w:hAnsi="Times New Roman" w:cs="Times New Roman"/>
          <w:color w:val="000000"/>
          <w:sz w:val="28"/>
          <w:szCs w:val="28"/>
          <w:lang w:eastAsia="ru-RU"/>
        </w:rPr>
        <w:t xml:space="preserve"> (2017 год – 1 семья)</w:t>
      </w:r>
      <w:r w:rsidRPr="00BF72CE">
        <w:rPr>
          <w:rFonts w:ascii="Times New Roman" w:eastAsia="Times New Roman" w:hAnsi="Times New Roman" w:cs="Times New Roman"/>
          <w:color w:val="000000"/>
          <w:sz w:val="28"/>
          <w:szCs w:val="28"/>
          <w:lang w:eastAsia="ru-RU"/>
        </w:rPr>
        <w:t>.</w:t>
      </w:r>
    </w:p>
    <w:p w:rsidR="00B671AB" w:rsidRPr="00E54873" w:rsidRDefault="00B671AB" w:rsidP="00B671AB">
      <w:pPr>
        <w:spacing w:after="0" w:line="240" w:lineRule="auto"/>
        <w:ind w:firstLine="708"/>
        <w:jc w:val="both"/>
        <w:rPr>
          <w:rFonts w:ascii="Times New Roman" w:eastAsia="Times New Roman" w:hAnsi="Times New Roman" w:cs="Times New Roman"/>
          <w:sz w:val="28"/>
          <w:szCs w:val="28"/>
          <w:lang w:eastAsia="ru-RU"/>
        </w:rPr>
      </w:pPr>
    </w:p>
    <w:p w:rsidR="00FA5D8D" w:rsidRPr="00E8320C" w:rsidRDefault="00594E58" w:rsidP="00FA5D8D">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E8320C">
        <w:rPr>
          <w:rFonts w:ascii="Times New Roman" w:eastAsia="Calibri" w:hAnsi="Times New Roman" w:cs="Times New Roman"/>
          <w:b/>
          <w:sz w:val="28"/>
          <w:szCs w:val="28"/>
          <w:lang w:eastAsia="ru-RU"/>
        </w:rPr>
        <w:t>4</w:t>
      </w:r>
      <w:r w:rsidR="00FA5D8D" w:rsidRPr="00E8320C">
        <w:rPr>
          <w:rFonts w:ascii="Times New Roman" w:eastAsia="Calibri" w:hAnsi="Times New Roman" w:cs="Times New Roman"/>
          <w:b/>
          <w:sz w:val="28"/>
          <w:szCs w:val="28"/>
          <w:lang w:eastAsia="ru-RU"/>
        </w:rPr>
        <w:t>. Транспорт и связь</w:t>
      </w:r>
    </w:p>
    <w:p w:rsidR="00FA5D8D" w:rsidRPr="00E8320C" w:rsidRDefault="00594E58" w:rsidP="00FA5D8D">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E8320C">
        <w:rPr>
          <w:rFonts w:ascii="Times New Roman" w:eastAsia="Calibri" w:hAnsi="Times New Roman" w:cs="Times New Roman"/>
          <w:b/>
          <w:sz w:val="28"/>
          <w:szCs w:val="28"/>
          <w:lang w:eastAsia="ru-RU"/>
        </w:rPr>
        <w:t>4</w:t>
      </w:r>
      <w:r w:rsidR="00FA5D8D" w:rsidRPr="00E8320C">
        <w:rPr>
          <w:rFonts w:ascii="Times New Roman" w:eastAsia="Calibri" w:hAnsi="Times New Roman" w:cs="Times New Roman"/>
          <w:b/>
          <w:sz w:val="28"/>
          <w:szCs w:val="28"/>
          <w:lang w:eastAsia="ru-RU"/>
        </w:rPr>
        <w:t>.1. Транспорт</w:t>
      </w:r>
    </w:p>
    <w:p w:rsidR="00FA5D8D" w:rsidRPr="00E8320C"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320C">
        <w:rPr>
          <w:rFonts w:ascii="Times New Roman" w:eastAsia="Times New Roman" w:hAnsi="Times New Roman" w:cs="Times New Roman"/>
          <w:sz w:val="28"/>
          <w:szCs w:val="28"/>
          <w:lang w:eastAsia="ru-RU"/>
        </w:rPr>
        <w:t xml:space="preserve">Состояние и уровень развития транспортной инфраструктуры Березовского </w:t>
      </w:r>
      <w:r w:rsidRPr="00E8320C">
        <w:rPr>
          <w:rFonts w:ascii="Times New Roman" w:eastAsia="Times New Roman" w:hAnsi="Times New Roman" w:cs="Times New Roman"/>
          <w:sz w:val="28"/>
          <w:szCs w:val="28"/>
          <w:lang w:eastAsia="ru-RU"/>
        </w:rPr>
        <w:lastRenderedPageBreak/>
        <w:t>района является определяющим фактором развития экономики территории.</w:t>
      </w:r>
    </w:p>
    <w:p w:rsidR="00FA5D8D" w:rsidRPr="00E8320C"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E8320C">
        <w:rPr>
          <w:rFonts w:ascii="Times New Roman" w:eastAsia="Times New Roman" w:hAnsi="Times New Roman" w:cs="Times New Roman"/>
          <w:sz w:val="28"/>
          <w:szCs w:val="28"/>
          <w:lang w:eastAsia="ru-RU"/>
        </w:rPr>
        <w:t xml:space="preserve">В условиях значительной удаленности от основной полосы расселения Урала и Западной Сибири огромную роль для развития района играет уровень развития транспортного комплекса, который представлен воздушным, водным, автомобильным и магистральным трубопроводным видами транспорта. </w:t>
      </w:r>
    </w:p>
    <w:p w:rsidR="00FA5D8D" w:rsidRPr="00E8320C"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E8320C">
        <w:rPr>
          <w:rFonts w:ascii="Times New Roman" w:eastAsia="Times New Roman" w:hAnsi="Times New Roman" w:cs="Times New Roman"/>
          <w:sz w:val="28"/>
          <w:szCs w:val="28"/>
          <w:lang w:eastAsia="ru-RU"/>
        </w:rPr>
        <w:t>Перевозки носят ярко выраженный сезонный характер. Единственный вид транспорта, осуществляющий перевозки круглогодично –</w:t>
      </w:r>
      <w:r w:rsidRPr="00E8320C">
        <w:rPr>
          <w:rFonts w:ascii="Times New Roman" w:eastAsia="Times New Roman" w:hAnsi="Times New Roman" w:cs="Times New Roman"/>
          <w:iCs/>
          <w:sz w:val="28"/>
          <w:szCs w:val="28"/>
          <w:lang w:eastAsia="ru-RU"/>
        </w:rPr>
        <w:t xml:space="preserve"> авиационный</w:t>
      </w:r>
      <w:r w:rsidRPr="00E8320C">
        <w:rPr>
          <w:rFonts w:ascii="Times New Roman" w:eastAsia="Times New Roman" w:hAnsi="Times New Roman" w:cs="Times New Roman"/>
          <w:sz w:val="28"/>
          <w:szCs w:val="28"/>
          <w:lang w:eastAsia="ru-RU"/>
        </w:rPr>
        <w:t>, который в свою очередь является самым затратным как для населения, так и для бюджета района.</w:t>
      </w:r>
    </w:p>
    <w:p w:rsidR="00FA5D8D" w:rsidRPr="00E8320C"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320C">
        <w:rPr>
          <w:rFonts w:ascii="Times New Roman" w:eastAsia="Times New Roman" w:hAnsi="Times New Roman" w:cs="Times New Roman"/>
          <w:sz w:val="28"/>
          <w:szCs w:val="28"/>
          <w:lang w:eastAsia="ru-RU"/>
        </w:rPr>
        <w:t>Данная транспортная схема сложилась из-за отсутствия в Березовском районе круглогодичных автомобильных дорог с твердым покрытием между населенными пунктами и между муниципальными образованиями, также в районе отсутствует железнодорожный транспорт. Березовский район отнесен к труднодоступным и отдаленным территориям Югры.</w:t>
      </w:r>
    </w:p>
    <w:p w:rsidR="00FA5D8D" w:rsidRPr="00E8320C" w:rsidRDefault="00FA5D8D" w:rsidP="00FA5D8D">
      <w:pPr>
        <w:spacing w:after="0" w:line="240" w:lineRule="auto"/>
        <w:ind w:firstLine="709"/>
        <w:jc w:val="both"/>
        <w:rPr>
          <w:rFonts w:ascii="Times New Roman" w:hAnsi="Times New Roman" w:cs="Times New Roman"/>
          <w:sz w:val="28"/>
          <w:szCs w:val="28"/>
        </w:rPr>
      </w:pPr>
      <w:r w:rsidRPr="00E8320C">
        <w:rPr>
          <w:rFonts w:ascii="Times New Roman" w:hAnsi="Times New Roman" w:cs="Times New Roman"/>
          <w:sz w:val="28"/>
          <w:szCs w:val="28"/>
        </w:rPr>
        <w:t>В 201</w:t>
      </w:r>
      <w:r w:rsidR="00592D0D" w:rsidRPr="00E8320C">
        <w:rPr>
          <w:rFonts w:ascii="Times New Roman" w:hAnsi="Times New Roman" w:cs="Times New Roman"/>
          <w:sz w:val="28"/>
          <w:szCs w:val="28"/>
        </w:rPr>
        <w:t>7</w:t>
      </w:r>
      <w:r w:rsidRPr="00E8320C">
        <w:rPr>
          <w:rFonts w:ascii="Times New Roman" w:hAnsi="Times New Roman" w:cs="Times New Roman"/>
          <w:sz w:val="28"/>
          <w:szCs w:val="28"/>
        </w:rPr>
        <w:t xml:space="preserve"> году общий объем перевезенных пассажиров </w:t>
      </w:r>
      <w:r w:rsidR="00592D0D" w:rsidRPr="00E8320C">
        <w:rPr>
          <w:rFonts w:ascii="Times New Roman" w:hAnsi="Times New Roman" w:cs="Times New Roman"/>
          <w:sz w:val="28"/>
          <w:szCs w:val="28"/>
        </w:rPr>
        <w:t xml:space="preserve">увеличился на </w:t>
      </w:r>
      <w:r w:rsidR="008F35CA" w:rsidRPr="00E8320C">
        <w:rPr>
          <w:rFonts w:ascii="Times New Roman" w:hAnsi="Times New Roman" w:cs="Times New Roman"/>
          <w:sz w:val="28"/>
          <w:szCs w:val="28"/>
        </w:rPr>
        <w:t>1,50% или 26 962 до</w:t>
      </w:r>
      <w:r w:rsidR="009B1FCB" w:rsidRPr="00E8320C">
        <w:rPr>
          <w:rFonts w:ascii="Times New Roman" w:hAnsi="Times New Roman" w:cs="Times New Roman"/>
          <w:sz w:val="28"/>
          <w:szCs w:val="28"/>
        </w:rPr>
        <w:t xml:space="preserve"> </w:t>
      </w:r>
      <w:r w:rsidR="008F35CA" w:rsidRPr="00E8320C">
        <w:rPr>
          <w:rFonts w:ascii="Times New Roman" w:hAnsi="Times New Roman" w:cs="Times New Roman"/>
          <w:sz w:val="28"/>
          <w:szCs w:val="28"/>
        </w:rPr>
        <w:t>27 366</w:t>
      </w:r>
      <w:r w:rsidR="009B1FCB" w:rsidRPr="00E8320C">
        <w:rPr>
          <w:rFonts w:ascii="Times New Roman" w:hAnsi="Times New Roman" w:cs="Times New Roman"/>
          <w:sz w:val="28"/>
          <w:szCs w:val="28"/>
        </w:rPr>
        <w:t xml:space="preserve"> человек</w:t>
      </w:r>
      <w:r w:rsidR="008F35CA" w:rsidRPr="00E8320C">
        <w:rPr>
          <w:rFonts w:ascii="Times New Roman" w:hAnsi="Times New Roman" w:cs="Times New Roman"/>
          <w:sz w:val="28"/>
          <w:szCs w:val="28"/>
        </w:rPr>
        <w:t xml:space="preserve">. </w:t>
      </w:r>
      <w:r w:rsidRPr="00E8320C">
        <w:rPr>
          <w:rFonts w:ascii="Times New Roman" w:hAnsi="Times New Roman" w:cs="Times New Roman"/>
          <w:sz w:val="28"/>
          <w:szCs w:val="28"/>
        </w:rPr>
        <w:t xml:space="preserve">Наибольшая доля перевозок приходится на водный транспорт </w:t>
      </w:r>
      <w:r w:rsidR="008F35CA" w:rsidRPr="00E8320C">
        <w:rPr>
          <w:rFonts w:ascii="Times New Roman" w:hAnsi="Times New Roman" w:cs="Times New Roman"/>
          <w:sz w:val="28"/>
          <w:szCs w:val="28"/>
        </w:rPr>
        <w:t>–</w:t>
      </w:r>
      <w:r w:rsidRPr="00E8320C">
        <w:rPr>
          <w:rFonts w:ascii="Times New Roman" w:hAnsi="Times New Roman" w:cs="Times New Roman"/>
          <w:sz w:val="28"/>
          <w:szCs w:val="28"/>
        </w:rPr>
        <w:t xml:space="preserve"> </w:t>
      </w:r>
      <w:r w:rsidR="008F35CA" w:rsidRPr="00E8320C">
        <w:rPr>
          <w:rFonts w:ascii="Times New Roman" w:hAnsi="Times New Roman" w:cs="Times New Roman"/>
          <w:sz w:val="28"/>
          <w:szCs w:val="28"/>
        </w:rPr>
        <w:t>50,98</w:t>
      </w:r>
      <w:r w:rsidRPr="00E8320C">
        <w:rPr>
          <w:rFonts w:ascii="Times New Roman" w:hAnsi="Times New Roman" w:cs="Times New Roman"/>
          <w:sz w:val="28"/>
          <w:szCs w:val="28"/>
        </w:rPr>
        <w:t>%. Соответственно</w:t>
      </w:r>
      <w:r w:rsidR="00A26018" w:rsidRPr="00E8320C">
        <w:rPr>
          <w:rFonts w:ascii="Times New Roman" w:hAnsi="Times New Roman" w:cs="Times New Roman"/>
          <w:sz w:val="28"/>
          <w:szCs w:val="28"/>
        </w:rPr>
        <w:t>,</w:t>
      </w:r>
      <w:r w:rsidRPr="00E8320C">
        <w:rPr>
          <w:rFonts w:ascii="Times New Roman" w:hAnsi="Times New Roman" w:cs="Times New Roman"/>
          <w:sz w:val="28"/>
          <w:szCs w:val="28"/>
        </w:rPr>
        <w:t xml:space="preserve"> объем дотаций на перевозки пассажиров </w:t>
      </w:r>
      <w:r w:rsidR="008F35CA" w:rsidRPr="00E8320C">
        <w:rPr>
          <w:rFonts w:ascii="Times New Roman" w:hAnsi="Times New Roman" w:cs="Times New Roman"/>
          <w:sz w:val="28"/>
          <w:szCs w:val="28"/>
        </w:rPr>
        <w:t xml:space="preserve">возрос </w:t>
      </w:r>
      <w:r w:rsidRPr="00E8320C">
        <w:rPr>
          <w:rFonts w:ascii="Times New Roman" w:hAnsi="Times New Roman" w:cs="Times New Roman"/>
          <w:sz w:val="28"/>
          <w:szCs w:val="28"/>
        </w:rPr>
        <w:t xml:space="preserve">на </w:t>
      </w:r>
      <w:r w:rsidR="008F35CA" w:rsidRPr="00E8320C">
        <w:rPr>
          <w:rFonts w:ascii="Times New Roman" w:hAnsi="Times New Roman" w:cs="Times New Roman"/>
          <w:sz w:val="28"/>
          <w:szCs w:val="28"/>
        </w:rPr>
        <w:t>24,61</w:t>
      </w:r>
      <w:r w:rsidR="009B1FCB" w:rsidRPr="00E8320C">
        <w:rPr>
          <w:rFonts w:ascii="Times New Roman" w:hAnsi="Times New Roman" w:cs="Times New Roman"/>
          <w:sz w:val="28"/>
          <w:szCs w:val="28"/>
        </w:rPr>
        <w:t>%</w:t>
      </w:r>
      <w:r w:rsidR="00A26018" w:rsidRPr="00E8320C">
        <w:rPr>
          <w:rFonts w:ascii="Times New Roman" w:hAnsi="Times New Roman" w:cs="Times New Roman"/>
          <w:sz w:val="28"/>
          <w:szCs w:val="28"/>
        </w:rPr>
        <w:t xml:space="preserve"> </w:t>
      </w:r>
      <w:r w:rsidR="009B1FCB" w:rsidRPr="00E8320C">
        <w:rPr>
          <w:rFonts w:ascii="Times New Roman" w:hAnsi="Times New Roman" w:cs="Times New Roman"/>
          <w:sz w:val="28"/>
          <w:szCs w:val="28"/>
        </w:rPr>
        <w:t>по сравнению с 201</w:t>
      </w:r>
      <w:r w:rsidR="008F35CA" w:rsidRPr="00E8320C">
        <w:rPr>
          <w:rFonts w:ascii="Times New Roman" w:hAnsi="Times New Roman" w:cs="Times New Roman"/>
          <w:sz w:val="28"/>
          <w:szCs w:val="28"/>
        </w:rPr>
        <w:t>6</w:t>
      </w:r>
      <w:r w:rsidR="009B1FCB" w:rsidRPr="00E8320C">
        <w:rPr>
          <w:rFonts w:ascii="Times New Roman" w:hAnsi="Times New Roman" w:cs="Times New Roman"/>
          <w:sz w:val="28"/>
          <w:szCs w:val="28"/>
        </w:rPr>
        <w:t xml:space="preserve"> годом</w:t>
      </w:r>
      <w:r w:rsidR="00A26018" w:rsidRPr="00E8320C">
        <w:rPr>
          <w:rFonts w:ascii="Times New Roman" w:hAnsi="Times New Roman" w:cs="Times New Roman"/>
          <w:sz w:val="28"/>
          <w:szCs w:val="28"/>
        </w:rPr>
        <w:t>,</w:t>
      </w:r>
      <w:r w:rsidRPr="00E8320C">
        <w:rPr>
          <w:rFonts w:ascii="Times New Roman" w:hAnsi="Times New Roman" w:cs="Times New Roman"/>
          <w:sz w:val="28"/>
          <w:szCs w:val="28"/>
        </w:rPr>
        <w:t xml:space="preserve"> и составил </w:t>
      </w:r>
      <w:r w:rsidR="008F35CA" w:rsidRPr="00E8320C">
        <w:rPr>
          <w:rFonts w:ascii="Times New Roman" w:hAnsi="Times New Roman" w:cs="Times New Roman"/>
          <w:sz w:val="28"/>
          <w:szCs w:val="28"/>
        </w:rPr>
        <w:t xml:space="preserve">142,71 млн. рублей (2016 год - </w:t>
      </w:r>
      <w:r w:rsidRPr="00E8320C">
        <w:rPr>
          <w:rFonts w:ascii="Times New Roman" w:hAnsi="Times New Roman" w:cs="Times New Roman"/>
          <w:sz w:val="28"/>
          <w:szCs w:val="28"/>
        </w:rPr>
        <w:t>114,53 млн. руб.</w:t>
      </w:r>
      <w:r w:rsidR="008F35CA" w:rsidRPr="00E8320C">
        <w:rPr>
          <w:rFonts w:ascii="Times New Roman" w:hAnsi="Times New Roman" w:cs="Times New Roman"/>
          <w:sz w:val="28"/>
          <w:szCs w:val="28"/>
        </w:rPr>
        <w:t>).</w:t>
      </w:r>
    </w:p>
    <w:p w:rsidR="00FA5D8D" w:rsidRPr="00E54873"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E8320C">
        <w:rPr>
          <w:rFonts w:ascii="Times New Roman" w:eastAsia="Times New Roman" w:hAnsi="Times New Roman" w:cs="Times New Roman"/>
          <w:sz w:val="28"/>
          <w:szCs w:val="28"/>
          <w:lang w:eastAsia="ru-RU"/>
        </w:rPr>
        <w:tab/>
        <w:t xml:space="preserve">Рельефные особенности, климатические условия, удаленность от федеральных трасс, </w:t>
      </w:r>
      <w:proofErr w:type="spellStart"/>
      <w:r w:rsidRPr="00E8320C">
        <w:rPr>
          <w:rFonts w:ascii="Times New Roman" w:eastAsia="Times New Roman" w:hAnsi="Times New Roman" w:cs="Times New Roman"/>
          <w:sz w:val="28"/>
          <w:szCs w:val="28"/>
          <w:lang w:eastAsia="ru-RU"/>
        </w:rPr>
        <w:t>некомпактность</w:t>
      </w:r>
      <w:proofErr w:type="spellEnd"/>
      <w:r w:rsidRPr="00E8320C">
        <w:rPr>
          <w:rFonts w:ascii="Times New Roman" w:eastAsia="Times New Roman" w:hAnsi="Times New Roman" w:cs="Times New Roman"/>
          <w:sz w:val="28"/>
          <w:szCs w:val="28"/>
          <w:lang w:eastAsia="ru-RU"/>
        </w:rPr>
        <w:t xml:space="preserve"> проживания населения, являются основной проблемой транспортной доступности территории, и как следствие сдерживание развития экономики территории.</w:t>
      </w:r>
    </w:p>
    <w:p w:rsidR="00FA5D8D" w:rsidRPr="00E54873" w:rsidRDefault="00FA5D8D" w:rsidP="00FA5D8D">
      <w:pPr>
        <w:autoSpaceDE w:val="0"/>
        <w:autoSpaceDN w:val="0"/>
        <w:adjustRightInd w:val="0"/>
        <w:spacing w:after="0" w:line="240" w:lineRule="atLeast"/>
        <w:ind w:firstLine="708"/>
        <w:jc w:val="both"/>
        <w:rPr>
          <w:rFonts w:ascii="Times New Roman" w:eastAsia="Calibri" w:hAnsi="Times New Roman" w:cs="Times New Roman"/>
          <w:color w:val="000000"/>
          <w:sz w:val="28"/>
          <w:szCs w:val="28"/>
          <w:lang w:eastAsia="ru-RU"/>
        </w:rPr>
      </w:pPr>
      <w:r w:rsidRPr="00E8320C">
        <w:rPr>
          <w:rFonts w:ascii="Times New Roman" w:eastAsia="Calibri" w:hAnsi="Times New Roman" w:cs="Times New Roman"/>
          <w:color w:val="000000"/>
          <w:sz w:val="28"/>
          <w:szCs w:val="28"/>
          <w:lang w:eastAsia="ru-RU"/>
        </w:rPr>
        <w:t xml:space="preserve">Общая протяженность автомобильных дорог общего пользования на территории Березовского района составляет </w:t>
      </w:r>
      <w:r w:rsidR="007C2D3E" w:rsidRPr="00E8320C">
        <w:rPr>
          <w:rFonts w:ascii="Times New Roman" w:eastAsia="Calibri" w:hAnsi="Times New Roman" w:cs="Times New Roman"/>
          <w:color w:val="000000"/>
          <w:sz w:val="28"/>
          <w:szCs w:val="28"/>
          <w:lang w:eastAsia="ru-RU"/>
        </w:rPr>
        <w:t>233,07</w:t>
      </w:r>
      <w:r w:rsidRPr="00E8320C">
        <w:rPr>
          <w:rFonts w:ascii="Times New Roman" w:eastAsia="Calibri" w:hAnsi="Times New Roman" w:cs="Times New Roman"/>
          <w:color w:val="000000"/>
          <w:sz w:val="28"/>
          <w:szCs w:val="28"/>
          <w:lang w:eastAsia="ru-RU"/>
        </w:rPr>
        <w:t xml:space="preserve"> км, в том числе</w:t>
      </w:r>
      <w:r w:rsidR="001F41C0" w:rsidRPr="00E8320C">
        <w:rPr>
          <w:rFonts w:ascii="Times New Roman" w:eastAsia="Calibri" w:hAnsi="Times New Roman" w:cs="Times New Roman"/>
          <w:color w:val="000000"/>
          <w:sz w:val="28"/>
          <w:szCs w:val="28"/>
          <w:lang w:eastAsia="ru-RU"/>
        </w:rPr>
        <w:t xml:space="preserve"> </w:t>
      </w:r>
      <w:r w:rsidRPr="00E8320C">
        <w:rPr>
          <w:rFonts w:ascii="Times New Roman" w:eastAsia="Calibri" w:hAnsi="Times New Roman" w:cs="Times New Roman"/>
          <w:color w:val="000000"/>
          <w:sz w:val="28"/>
          <w:szCs w:val="28"/>
          <w:lang w:eastAsia="ru-RU"/>
        </w:rPr>
        <w:t xml:space="preserve">с твердым покрытием </w:t>
      </w:r>
      <w:r w:rsidR="007C2D3E" w:rsidRPr="00E8320C">
        <w:rPr>
          <w:rFonts w:ascii="Times New Roman" w:eastAsia="Calibri" w:hAnsi="Times New Roman" w:cs="Times New Roman"/>
          <w:color w:val="000000"/>
          <w:sz w:val="28"/>
          <w:szCs w:val="28"/>
          <w:lang w:eastAsia="ru-RU"/>
        </w:rPr>
        <w:t>161,09</w:t>
      </w:r>
      <w:r w:rsidRPr="00E8320C">
        <w:rPr>
          <w:rFonts w:ascii="Times New Roman" w:eastAsia="Calibri" w:hAnsi="Times New Roman" w:cs="Times New Roman"/>
          <w:color w:val="000000"/>
          <w:sz w:val="28"/>
          <w:szCs w:val="28"/>
          <w:lang w:eastAsia="ru-RU"/>
        </w:rPr>
        <w:t xml:space="preserve"> км, соответственно плотность дорог с т</w:t>
      </w:r>
      <w:r w:rsidR="00E8320C" w:rsidRPr="00E8320C">
        <w:rPr>
          <w:rFonts w:ascii="Times New Roman" w:eastAsia="Calibri" w:hAnsi="Times New Roman" w:cs="Times New Roman"/>
          <w:color w:val="000000"/>
          <w:sz w:val="28"/>
          <w:szCs w:val="28"/>
          <w:lang w:eastAsia="ru-RU"/>
        </w:rPr>
        <w:t>вердым покрытием достигает 18,28</w:t>
      </w:r>
      <w:r w:rsidRPr="00E8320C">
        <w:rPr>
          <w:rFonts w:ascii="Times New Roman" w:eastAsia="Calibri" w:hAnsi="Times New Roman" w:cs="Times New Roman"/>
          <w:color w:val="000000"/>
          <w:sz w:val="28"/>
          <w:szCs w:val="28"/>
          <w:lang w:eastAsia="ru-RU"/>
        </w:rPr>
        <w:t xml:space="preserve"> км путей на 10 000 кв.</w:t>
      </w:r>
      <w:r w:rsidR="007C2D3E" w:rsidRPr="00E8320C">
        <w:rPr>
          <w:rFonts w:ascii="Times New Roman" w:eastAsia="Calibri" w:hAnsi="Times New Roman" w:cs="Times New Roman"/>
          <w:color w:val="000000"/>
          <w:sz w:val="28"/>
          <w:szCs w:val="28"/>
          <w:lang w:eastAsia="ru-RU"/>
        </w:rPr>
        <w:t xml:space="preserve"> </w:t>
      </w:r>
      <w:r w:rsidRPr="00E8320C">
        <w:rPr>
          <w:rFonts w:ascii="Times New Roman" w:eastAsia="Calibri" w:hAnsi="Times New Roman" w:cs="Times New Roman"/>
          <w:color w:val="000000"/>
          <w:sz w:val="28"/>
          <w:szCs w:val="28"/>
          <w:lang w:eastAsia="ru-RU"/>
        </w:rPr>
        <w:t>м</w:t>
      </w:r>
      <w:r w:rsidR="00B56B7E" w:rsidRPr="00E8320C">
        <w:rPr>
          <w:rFonts w:ascii="Times New Roman" w:eastAsia="Calibri" w:hAnsi="Times New Roman" w:cs="Times New Roman"/>
          <w:color w:val="000000"/>
          <w:sz w:val="28"/>
          <w:szCs w:val="28"/>
          <w:lang w:eastAsia="ru-RU"/>
        </w:rPr>
        <w:t xml:space="preserve"> </w:t>
      </w:r>
      <w:r w:rsidRPr="00E8320C">
        <w:rPr>
          <w:rFonts w:ascii="Times New Roman" w:eastAsia="Calibri" w:hAnsi="Times New Roman" w:cs="Times New Roman"/>
          <w:color w:val="000000"/>
          <w:sz w:val="28"/>
          <w:szCs w:val="28"/>
          <w:lang w:eastAsia="ru-RU"/>
        </w:rPr>
        <w:t>территории.</w:t>
      </w:r>
    </w:p>
    <w:p w:rsidR="00FA5D8D" w:rsidRPr="00E8320C" w:rsidRDefault="00FA5D8D" w:rsidP="00FA5D8D">
      <w:pPr>
        <w:autoSpaceDE w:val="0"/>
        <w:autoSpaceDN w:val="0"/>
        <w:adjustRightInd w:val="0"/>
        <w:spacing w:after="0" w:line="240" w:lineRule="atLeast"/>
        <w:ind w:firstLine="708"/>
        <w:jc w:val="both"/>
        <w:rPr>
          <w:rFonts w:ascii="Times New Roman" w:eastAsia="Times New Roman" w:hAnsi="Times New Roman" w:cs="Times New Roman"/>
          <w:color w:val="000000"/>
          <w:sz w:val="28"/>
          <w:szCs w:val="28"/>
          <w:lang w:eastAsia="ru-RU"/>
        </w:rPr>
      </w:pPr>
      <w:r w:rsidRPr="00E8320C">
        <w:rPr>
          <w:rFonts w:ascii="Times New Roman" w:eastAsia="Times New Roman" w:hAnsi="Times New Roman" w:cs="Times New Roman"/>
          <w:color w:val="000000"/>
          <w:sz w:val="28"/>
          <w:szCs w:val="28"/>
          <w:lang w:eastAsia="ru-RU"/>
        </w:rPr>
        <w:t>Протяженность зимних автомобильных дорог и ледовых переправ в зимни</w:t>
      </w:r>
      <w:r w:rsidR="007C2D3E" w:rsidRPr="00E8320C">
        <w:rPr>
          <w:rFonts w:ascii="Times New Roman" w:eastAsia="Times New Roman" w:hAnsi="Times New Roman" w:cs="Times New Roman"/>
          <w:color w:val="000000"/>
          <w:sz w:val="28"/>
          <w:szCs w:val="28"/>
          <w:lang w:eastAsia="ru-RU"/>
        </w:rPr>
        <w:t>й период 2017</w:t>
      </w:r>
      <w:r w:rsidRPr="00E8320C">
        <w:rPr>
          <w:rFonts w:ascii="Times New Roman" w:eastAsia="Times New Roman" w:hAnsi="Times New Roman" w:cs="Times New Roman"/>
          <w:color w:val="000000"/>
          <w:sz w:val="28"/>
          <w:szCs w:val="28"/>
          <w:lang w:eastAsia="ru-RU"/>
        </w:rPr>
        <w:t xml:space="preserve"> года составила </w:t>
      </w:r>
      <w:r w:rsidR="007C2D3E" w:rsidRPr="00E8320C">
        <w:rPr>
          <w:rFonts w:ascii="Times New Roman" w:eastAsia="Times New Roman" w:hAnsi="Times New Roman" w:cs="Times New Roman"/>
          <w:color w:val="000000"/>
          <w:sz w:val="28"/>
          <w:szCs w:val="28"/>
          <w:lang w:eastAsia="ru-RU"/>
        </w:rPr>
        <w:t>798,75</w:t>
      </w:r>
      <w:r w:rsidRPr="00E8320C">
        <w:rPr>
          <w:rFonts w:ascii="Times New Roman" w:eastAsia="Times New Roman" w:hAnsi="Times New Roman" w:cs="Times New Roman"/>
          <w:color w:val="000000"/>
          <w:sz w:val="28"/>
          <w:szCs w:val="28"/>
          <w:lang w:eastAsia="ru-RU"/>
        </w:rPr>
        <w:t xml:space="preserve"> км.</w:t>
      </w:r>
    </w:p>
    <w:p w:rsidR="00FA5D8D" w:rsidRPr="00E8320C" w:rsidRDefault="00FA5D8D" w:rsidP="00FA5D8D">
      <w:pPr>
        <w:autoSpaceDE w:val="0"/>
        <w:autoSpaceDN w:val="0"/>
        <w:adjustRightInd w:val="0"/>
        <w:spacing w:after="0" w:line="240" w:lineRule="atLeast"/>
        <w:ind w:firstLine="708"/>
        <w:jc w:val="both"/>
        <w:rPr>
          <w:rFonts w:ascii="Times New Roman" w:hAnsi="Times New Roman" w:cs="Times New Roman"/>
          <w:color w:val="000000"/>
          <w:sz w:val="28"/>
          <w:szCs w:val="28"/>
        </w:rPr>
      </w:pPr>
      <w:r w:rsidRPr="00E8320C">
        <w:rPr>
          <w:rFonts w:ascii="Times New Roman" w:hAnsi="Times New Roman" w:cs="Times New Roman"/>
          <w:color w:val="000000"/>
          <w:sz w:val="28"/>
          <w:szCs w:val="28"/>
        </w:rPr>
        <w:t>Созданный в муниципальном образовании «дорожный фонд» позволит обеспечить дорожное хозяйство надежным источником финансирования обновления и развития сети автомобильных дорог.</w:t>
      </w:r>
    </w:p>
    <w:p w:rsidR="00FA5D8D" w:rsidRPr="00E8320C" w:rsidRDefault="00FA5D8D" w:rsidP="00FA5D8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320C">
        <w:rPr>
          <w:rFonts w:ascii="Times New Roman" w:eastAsia="Calibri" w:hAnsi="Times New Roman" w:cs="Times New Roman"/>
          <w:sz w:val="28"/>
          <w:szCs w:val="28"/>
          <w:lang w:eastAsia="ru-RU"/>
        </w:rPr>
        <w:t xml:space="preserve">В </w:t>
      </w:r>
      <w:r w:rsidR="007308BB" w:rsidRPr="00E8320C">
        <w:rPr>
          <w:rFonts w:ascii="Times New Roman" w:eastAsia="Calibri" w:hAnsi="Times New Roman" w:cs="Times New Roman"/>
          <w:sz w:val="28"/>
          <w:szCs w:val="28"/>
          <w:lang w:eastAsia="ru-RU"/>
        </w:rPr>
        <w:t xml:space="preserve">2017 году в </w:t>
      </w:r>
      <w:r w:rsidRPr="00E8320C">
        <w:rPr>
          <w:rFonts w:ascii="Times New Roman" w:eastAsia="Calibri" w:hAnsi="Times New Roman" w:cs="Times New Roman"/>
          <w:sz w:val="28"/>
          <w:szCs w:val="28"/>
          <w:lang w:eastAsia="ru-RU"/>
        </w:rPr>
        <w:t xml:space="preserve">рамках муниципальной программы «Развитие транспортной системы Березовского района </w:t>
      </w:r>
      <w:r w:rsidR="007C2D3E" w:rsidRPr="00E8320C">
        <w:rPr>
          <w:rFonts w:ascii="Times New Roman" w:eastAsia="Calibri" w:hAnsi="Times New Roman" w:cs="Times New Roman"/>
          <w:sz w:val="28"/>
          <w:szCs w:val="28"/>
          <w:lang w:eastAsia="ru-RU"/>
        </w:rPr>
        <w:t>в</w:t>
      </w:r>
      <w:r w:rsidRPr="00E8320C">
        <w:rPr>
          <w:rFonts w:ascii="Times New Roman" w:eastAsia="Calibri" w:hAnsi="Times New Roman" w:cs="Times New Roman"/>
          <w:sz w:val="28"/>
          <w:szCs w:val="28"/>
          <w:lang w:eastAsia="ru-RU"/>
        </w:rPr>
        <w:t xml:space="preserve"> 201</w:t>
      </w:r>
      <w:r w:rsidR="007C2D3E" w:rsidRPr="00E8320C">
        <w:rPr>
          <w:rFonts w:ascii="Times New Roman" w:eastAsia="Calibri" w:hAnsi="Times New Roman" w:cs="Times New Roman"/>
          <w:sz w:val="28"/>
          <w:szCs w:val="28"/>
          <w:lang w:eastAsia="ru-RU"/>
        </w:rPr>
        <w:t>8</w:t>
      </w:r>
      <w:r w:rsidRPr="00E8320C">
        <w:rPr>
          <w:rFonts w:ascii="Times New Roman" w:eastAsia="Calibri" w:hAnsi="Times New Roman" w:cs="Times New Roman"/>
          <w:sz w:val="28"/>
          <w:szCs w:val="28"/>
          <w:lang w:eastAsia="ru-RU"/>
        </w:rPr>
        <w:t xml:space="preserve"> – 202</w:t>
      </w:r>
      <w:r w:rsidR="007C2D3E" w:rsidRPr="00E8320C">
        <w:rPr>
          <w:rFonts w:ascii="Times New Roman" w:eastAsia="Calibri" w:hAnsi="Times New Roman" w:cs="Times New Roman"/>
          <w:sz w:val="28"/>
          <w:szCs w:val="28"/>
          <w:lang w:eastAsia="ru-RU"/>
        </w:rPr>
        <w:t>5</w:t>
      </w:r>
      <w:r w:rsidRPr="00E8320C">
        <w:rPr>
          <w:rFonts w:ascii="Times New Roman" w:eastAsia="Calibri" w:hAnsi="Times New Roman" w:cs="Times New Roman"/>
          <w:sz w:val="28"/>
          <w:szCs w:val="28"/>
          <w:lang w:eastAsia="ru-RU"/>
        </w:rPr>
        <w:t xml:space="preserve"> год</w:t>
      </w:r>
      <w:r w:rsidR="007C2D3E" w:rsidRPr="00E8320C">
        <w:rPr>
          <w:rFonts w:ascii="Times New Roman" w:eastAsia="Calibri" w:hAnsi="Times New Roman" w:cs="Times New Roman"/>
          <w:sz w:val="28"/>
          <w:szCs w:val="28"/>
          <w:lang w:eastAsia="ru-RU"/>
        </w:rPr>
        <w:t>ах и на период до 2030 года</w:t>
      </w:r>
      <w:r w:rsidRPr="00E8320C">
        <w:rPr>
          <w:rFonts w:ascii="Times New Roman" w:eastAsia="Calibri" w:hAnsi="Times New Roman" w:cs="Times New Roman"/>
          <w:sz w:val="28"/>
          <w:szCs w:val="28"/>
          <w:lang w:eastAsia="ru-RU"/>
        </w:rPr>
        <w:t>» в 201</w:t>
      </w:r>
      <w:r w:rsidR="001F41C0" w:rsidRPr="00E8320C">
        <w:rPr>
          <w:rFonts w:ascii="Times New Roman" w:eastAsia="Calibri" w:hAnsi="Times New Roman" w:cs="Times New Roman"/>
          <w:sz w:val="28"/>
          <w:szCs w:val="28"/>
          <w:lang w:eastAsia="ru-RU"/>
        </w:rPr>
        <w:t>7</w:t>
      </w:r>
      <w:r w:rsidRPr="00E8320C">
        <w:rPr>
          <w:rFonts w:ascii="Times New Roman" w:eastAsia="Calibri" w:hAnsi="Times New Roman" w:cs="Times New Roman"/>
          <w:sz w:val="28"/>
          <w:szCs w:val="28"/>
          <w:lang w:eastAsia="ru-RU"/>
        </w:rPr>
        <w:t xml:space="preserve"> году </w:t>
      </w:r>
      <w:r w:rsidR="001F41C0" w:rsidRPr="00E8320C">
        <w:rPr>
          <w:rFonts w:ascii="Times New Roman" w:eastAsia="Calibri" w:hAnsi="Times New Roman" w:cs="Times New Roman"/>
          <w:sz w:val="28"/>
          <w:szCs w:val="28"/>
          <w:lang w:eastAsia="ru-RU"/>
        </w:rPr>
        <w:t>завершено</w:t>
      </w:r>
      <w:r w:rsidRPr="00E8320C">
        <w:rPr>
          <w:rFonts w:ascii="Times New Roman" w:eastAsia="Calibri" w:hAnsi="Times New Roman" w:cs="Times New Roman"/>
          <w:sz w:val="28"/>
          <w:szCs w:val="28"/>
          <w:lang w:eastAsia="ru-RU"/>
        </w:rPr>
        <w:t xml:space="preserve"> строительство автодорог по </w:t>
      </w:r>
      <w:r w:rsidR="00E8320C" w:rsidRPr="00E8320C">
        <w:rPr>
          <w:rFonts w:ascii="Times New Roman" w:eastAsia="Calibri" w:hAnsi="Times New Roman" w:cs="Times New Roman"/>
          <w:sz w:val="28"/>
          <w:szCs w:val="28"/>
          <w:lang w:eastAsia="ru-RU"/>
        </w:rPr>
        <w:t xml:space="preserve">ул. </w:t>
      </w:r>
      <w:proofErr w:type="gramStart"/>
      <w:r w:rsidR="00E8320C" w:rsidRPr="00E8320C">
        <w:rPr>
          <w:rFonts w:ascii="Times New Roman" w:eastAsia="Calibri" w:hAnsi="Times New Roman" w:cs="Times New Roman"/>
          <w:sz w:val="28"/>
          <w:szCs w:val="28"/>
          <w:lang w:eastAsia="ru-RU"/>
        </w:rPr>
        <w:t>Механическая</w:t>
      </w:r>
      <w:proofErr w:type="gramEnd"/>
      <w:r w:rsidR="00E8320C" w:rsidRPr="00E8320C">
        <w:rPr>
          <w:rFonts w:ascii="Times New Roman" w:eastAsia="Calibri" w:hAnsi="Times New Roman" w:cs="Times New Roman"/>
          <w:sz w:val="28"/>
          <w:szCs w:val="28"/>
          <w:lang w:eastAsia="ru-RU"/>
        </w:rPr>
        <w:t xml:space="preserve">, ул. </w:t>
      </w:r>
      <w:proofErr w:type="spellStart"/>
      <w:r w:rsidR="00E8320C" w:rsidRPr="00E8320C">
        <w:rPr>
          <w:rFonts w:ascii="Times New Roman" w:eastAsia="Calibri" w:hAnsi="Times New Roman" w:cs="Times New Roman"/>
          <w:sz w:val="28"/>
          <w:szCs w:val="28"/>
          <w:lang w:eastAsia="ru-RU"/>
        </w:rPr>
        <w:t>Дуркина</w:t>
      </w:r>
      <w:proofErr w:type="spellEnd"/>
      <w:r w:rsidR="00E8320C" w:rsidRPr="00E8320C">
        <w:rPr>
          <w:rFonts w:ascii="Times New Roman" w:eastAsia="Calibri" w:hAnsi="Times New Roman" w:cs="Times New Roman"/>
          <w:sz w:val="28"/>
          <w:szCs w:val="28"/>
          <w:lang w:eastAsia="ru-RU"/>
        </w:rPr>
        <w:t xml:space="preserve"> </w:t>
      </w:r>
      <w:r w:rsidR="007C2D3E" w:rsidRPr="00E8320C">
        <w:rPr>
          <w:rFonts w:ascii="Times New Roman" w:hAnsi="Times New Roman" w:cs="Times New Roman"/>
          <w:sz w:val="28"/>
          <w:szCs w:val="28"/>
        </w:rPr>
        <w:t xml:space="preserve">и автостоянки (444 кв. м.) в </w:t>
      </w:r>
      <w:proofErr w:type="spellStart"/>
      <w:r w:rsidR="007C2D3E" w:rsidRPr="00E8320C">
        <w:rPr>
          <w:rFonts w:ascii="Times New Roman" w:hAnsi="Times New Roman" w:cs="Times New Roman"/>
          <w:sz w:val="28"/>
          <w:szCs w:val="28"/>
        </w:rPr>
        <w:t>пгт</w:t>
      </w:r>
      <w:proofErr w:type="spellEnd"/>
      <w:r w:rsidR="007C2D3E" w:rsidRPr="00E8320C">
        <w:rPr>
          <w:rFonts w:ascii="Times New Roman" w:hAnsi="Times New Roman" w:cs="Times New Roman"/>
          <w:sz w:val="28"/>
          <w:szCs w:val="28"/>
        </w:rPr>
        <w:t>. Березово</w:t>
      </w:r>
      <w:r w:rsidR="001F41C0" w:rsidRPr="00E8320C">
        <w:rPr>
          <w:rFonts w:ascii="Times New Roman" w:eastAsia="Calibri" w:hAnsi="Times New Roman" w:cs="Times New Roman"/>
          <w:sz w:val="28"/>
          <w:szCs w:val="28"/>
          <w:lang w:eastAsia="ru-RU"/>
        </w:rPr>
        <w:t xml:space="preserve">. </w:t>
      </w:r>
    </w:p>
    <w:p w:rsidR="007C2D3E" w:rsidRPr="00E8320C" w:rsidRDefault="007C2D3E" w:rsidP="007C2D3E">
      <w:pPr>
        <w:pStyle w:val="ConsPlusDocList"/>
        <w:widowControl/>
        <w:ind w:firstLine="709"/>
        <w:jc w:val="both"/>
        <w:rPr>
          <w:rFonts w:ascii="Times New Roman" w:hAnsi="Times New Roman" w:cs="Times New Roman"/>
          <w:sz w:val="28"/>
          <w:szCs w:val="28"/>
        </w:rPr>
      </w:pPr>
      <w:r w:rsidRPr="00E8320C">
        <w:rPr>
          <w:rFonts w:ascii="Times New Roman" w:hAnsi="Times New Roman" w:cs="Times New Roman"/>
          <w:sz w:val="28"/>
          <w:szCs w:val="28"/>
        </w:rPr>
        <w:t xml:space="preserve">Выполнен ремонт автодорог в </w:t>
      </w:r>
      <w:proofErr w:type="spellStart"/>
      <w:r w:rsidRPr="00E8320C">
        <w:rPr>
          <w:rFonts w:ascii="Times New Roman" w:hAnsi="Times New Roman" w:cs="Times New Roman"/>
          <w:sz w:val="28"/>
          <w:szCs w:val="28"/>
        </w:rPr>
        <w:t>пгт</w:t>
      </w:r>
      <w:proofErr w:type="spellEnd"/>
      <w:r w:rsidRPr="00E8320C">
        <w:rPr>
          <w:rFonts w:ascii="Times New Roman" w:hAnsi="Times New Roman" w:cs="Times New Roman"/>
          <w:sz w:val="28"/>
          <w:szCs w:val="28"/>
        </w:rPr>
        <w:t>. Березово 976 метров, в том числе по ул. Братьев Гурьяновых (350 м.), Фокина (306 м.) и переулок Коммунальный (320 м.).</w:t>
      </w:r>
    </w:p>
    <w:p w:rsidR="001732C6" w:rsidRPr="00E8320C" w:rsidRDefault="00FA5D8D" w:rsidP="001732C6">
      <w:pPr>
        <w:tabs>
          <w:tab w:val="left" w:pos="0"/>
        </w:tabs>
        <w:spacing w:after="0" w:line="240" w:lineRule="auto"/>
        <w:jc w:val="both"/>
        <w:rPr>
          <w:rFonts w:ascii="Times New Roman" w:eastAsia="Times New Roman" w:hAnsi="Times New Roman" w:cs="Times New Roman"/>
          <w:sz w:val="28"/>
          <w:szCs w:val="28"/>
          <w:lang w:eastAsia="ru-RU"/>
        </w:rPr>
      </w:pPr>
      <w:r w:rsidRPr="00E8320C">
        <w:rPr>
          <w:rFonts w:ascii="Times New Roman" w:eastAsia="Times New Roman" w:hAnsi="Times New Roman" w:cs="Times New Roman"/>
          <w:sz w:val="28"/>
          <w:szCs w:val="28"/>
          <w:lang w:eastAsia="ru-RU"/>
        </w:rPr>
        <w:tab/>
        <w:t>В целях повышения качества автомобильных дорог в прогнозный период предусмотрено</w:t>
      </w:r>
      <w:r w:rsidR="007C2D3E" w:rsidRPr="00E8320C">
        <w:rPr>
          <w:rFonts w:ascii="Times New Roman" w:eastAsia="Times New Roman" w:hAnsi="Times New Roman" w:cs="Times New Roman"/>
          <w:sz w:val="28"/>
          <w:szCs w:val="28"/>
          <w:lang w:eastAsia="ru-RU"/>
        </w:rPr>
        <w:t>:</w:t>
      </w:r>
    </w:p>
    <w:p w:rsidR="00FA5D8D" w:rsidRPr="00E8320C" w:rsidRDefault="00484C83" w:rsidP="001732C6">
      <w:pPr>
        <w:tabs>
          <w:tab w:val="left" w:pos="0"/>
        </w:tabs>
        <w:spacing w:after="0" w:line="240" w:lineRule="auto"/>
        <w:jc w:val="both"/>
        <w:rPr>
          <w:rFonts w:ascii="Times New Roman" w:eastAsia="Times New Roman" w:hAnsi="Times New Roman" w:cs="Times New Roman"/>
          <w:sz w:val="28"/>
          <w:szCs w:val="28"/>
          <w:lang w:eastAsia="ru-RU"/>
        </w:rPr>
      </w:pPr>
      <w:r w:rsidRPr="00E8320C">
        <w:rPr>
          <w:rFonts w:ascii="Times New Roman" w:eastAsia="Times New Roman" w:hAnsi="Times New Roman" w:cs="Times New Roman"/>
          <w:sz w:val="28"/>
          <w:szCs w:val="28"/>
          <w:lang w:eastAsia="ru-RU"/>
        </w:rPr>
        <w:tab/>
      </w:r>
      <w:r w:rsidR="007C2D3E" w:rsidRPr="00E8320C">
        <w:rPr>
          <w:rFonts w:ascii="Times New Roman" w:eastAsia="Times New Roman" w:hAnsi="Times New Roman" w:cs="Times New Roman"/>
          <w:sz w:val="28"/>
          <w:szCs w:val="28"/>
          <w:lang w:eastAsia="ru-RU"/>
        </w:rPr>
        <w:t xml:space="preserve">- </w:t>
      </w:r>
      <w:r w:rsidR="00FA5D8D" w:rsidRPr="00E8320C">
        <w:rPr>
          <w:rFonts w:ascii="Times New Roman" w:eastAsia="Times New Roman" w:hAnsi="Times New Roman" w:cs="Times New Roman"/>
          <w:sz w:val="28"/>
          <w:szCs w:val="28"/>
          <w:lang w:eastAsia="ru-RU"/>
        </w:rPr>
        <w:t>строительство автодороги по ул. Королева</w:t>
      </w:r>
      <w:r w:rsidRPr="00E8320C">
        <w:rPr>
          <w:rFonts w:ascii="Times New Roman" w:eastAsia="Times New Roman" w:hAnsi="Times New Roman" w:cs="Times New Roman"/>
          <w:sz w:val="28"/>
          <w:szCs w:val="28"/>
          <w:lang w:eastAsia="ru-RU"/>
        </w:rPr>
        <w:t xml:space="preserve"> </w:t>
      </w:r>
      <w:proofErr w:type="gramStart"/>
      <w:r w:rsidRPr="00E8320C">
        <w:rPr>
          <w:rFonts w:ascii="Times New Roman" w:eastAsia="Times New Roman" w:hAnsi="Times New Roman" w:cs="Times New Roman"/>
          <w:sz w:val="28"/>
          <w:szCs w:val="28"/>
          <w:lang w:eastAsia="ru-RU"/>
        </w:rPr>
        <w:t>–</w:t>
      </w:r>
      <w:proofErr w:type="spellStart"/>
      <w:r w:rsidR="00FA5D8D" w:rsidRPr="00E8320C">
        <w:rPr>
          <w:rFonts w:ascii="Times New Roman" w:eastAsia="Times New Roman" w:hAnsi="Times New Roman" w:cs="Times New Roman"/>
          <w:sz w:val="28"/>
          <w:szCs w:val="28"/>
          <w:lang w:eastAsia="ru-RU"/>
        </w:rPr>
        <w:t>Т</w:t>
      </w:r>
      <w:proofErr w:type="gramEnd"/>
      <w:r w:rsidR="00FA5D8D" w:rsidRPr="00E8320C">
        <w:rPr>
          <w:rFonts w:ascii="Times New Roman" w:eastAsia="Times New Roman" w:hAnsi="Times New Roman" w:cs="Times New Roman"/>
          <w:sz w:val="28"/>
          <w:szCs w:val="28"/>
          <w:lang w:eastAsia="ru-RU"/>
        </w:rPr>
        <w:t>опчева</w:t>
      </w:r>
      <w:proofErr w:type="spellEnd"/>
      <w:r w:rsidRPr="00E8320C">
        <w:rPr>
          <w:rFonts w:ascii="Times New Roman" w:eastAsia="Times New Roman" w:hAnsi="Times New Roman" w:cs="Times New Roman"/>
          <w:sz w:val="28"/>
          <w:szCs w:val="28"/>
          <w:lang w:eastAsia="ru-RU"/>
        </w:rPr>
        <w:t xml:space="preserve"> </w:t>
      </w:r>
      <w:r w:rsidR="00FA5D8D" w:rsidRPr="00E8320C">
        <w:rPr>
          <w:rFonts w:ascii="Times New Roman" w:eastAsia="Times New Roman" w:hAnsi="Times New Roman" w:cs="Times New Roman"/>
          <w:sz w:val="28"/>
          <w:szCs w:val="28"/>
          <w:lang w:eastAsia="ru-RU"/>
        </w:rPr>
        <w:t>-</w:t>
      </w:r>
      <w:r w:rsidRPr="00E8320C">
        <w:rPr>
          <w:rFonts w:ascii="Times New Roman" w:eastAsia="Times New Roman" w:hAnsi="Times New Roman" w:cs="Times New Roman"/>
          <w:sz w:val="28"/>
          <w:szCs w:val="28"/>
          <w:lang w:eastAsia="ru-RU"/>
        </w:rPr>
        <w:t xml:space="preserve"> </w:t>
      </w:r>
      <w:r w:rsidR="00FA5D8D" w:rsidRPr="00E8320C">
        <w:rPr>
          <w:rFonts w:ascii="Times New Roman" w:eastAsia="Times New Roman" w:hAnsi="Times New Roman" w:cs="Times New Roman"/>
          <w:sz w:val="28"/>
          <w:szCs w:val="28"/>
          <w:lang w:eastAsia="ru-RU"/>
        </w:rPr>
        <w:t xml:space="preserve">Молодежная в </w:t>
      </w:r>
      <w:proofErr w:type="spellStart"/>
      <w:r w:rsidR="00FA5D8D" w:rsidRPr="00E8320C">
        <w:rPr>
          <w:rFonts w:ascii="Times New Roman" w:eastAsia="Times New Roman" w:hAnsi="Times New Roman" w:cs="Times New Roman"/>
          <w:sz w:val="28"/>
          <w:szCs w:val="28"/>
          <w:lang w:eastAsia="ru-RU"/>
        </w:rPr>
        <w:t>пгт</w:t>
      </w:r>
      <w:proofErr w:type="spellEnd"/>
      <w:r w:rsidR="00FA5D8D" w:rsidRPr="00E8320C">
        <w:rPr>
          <w:rFonts w:ascii="Times New Roman" w:eastAsia="Times New Roman" w:hAnsi="Times New Roman" w:cs="Times New Roman"/>
          <w:sz w:val="28"/>
          <w:szCs w:val="28"/>
          <w:lang w:eastAsia="ru-RU"/>
        </w:rPr>
        <w:t xml:space="preserve">. </w:t>
      </w:r>
      <w:proofErr w:type="spellStart"/>
      <w:r w:rsidR="00FA5D8D" w:rsidRPr="00E8320C">
        <w:rPr>
          <w:rFonts w:ascii="Times New Roman" w:eastAsia="Times New Roman" w:hAnsi="Times New Roman" w:cs="Times New Roman"/>
          <w:sz w:val="28"/>
          <w:szCs w:val="28"/>
          <w:lang w:eastAsia="ru-RU"/>
        </w:rPr>
        <w:t>Игрим</w:t>
      </w:r>
      <w:proofErr w:type="spellEnd"/>
      <w:r w:rsidR="001732C6" w:rsidRPr="00E8320C">
        <w:rPr>
          <w:rFonts w:ascii="Times New Roman" w:eastAsia="Times New Roman" w:hAnsi="Times New Roman" w:cs="Times New Roman"/>
          <w:sz w:val="28"/>
          <w:szCs w:val="28"/>
          <w:lang w:eastAsia="ru-RU"/>
        </w:rPr>
        <w:t xml:space="preserve"> (замена старого </w:t>
      </w:r>
      <w:r w:rsidR="009C1D5A" w:rsidRPr="00E8320C">
        <w:rPr>
          <w:rFonts w:ascii="Times New Roman" w:eastAsia="Times New Roman" w:hAnsi="Times New Roman" w:cs="Times New Roman"/>
          <w:sz w:val="28"/>
          <w:szCs w:val="28"/>
          <w:lang w:eastAsia="ru-RU"/>
        </w:rPr>
        <w:t xml:space="preserve">дорожного </w:t>
      </w:r>
      <w:r w:rsidR="001732C6" w:rsidRPr="00E8320C">
        <w:rPr>
          <w:rFonts w:ascii="Times New Roman" w:eastAsia="Times New Roman" w:hAnsi="Times New Roman" w:cs="Times New Roman"/>
          <w:sz w:val="28"/>
          <w:szCs w:val="28"/>
          <w:lang w:eastAsia="ru-RU"/>
        </w:rPr>
        <w:t>полотна)</w:t>
      </w:r>
      <w:r w:rsidR="00FA5D8D" w:rsidRPr="00E8320C">
        <w:rPr>
          <w:rFonts w:ascii="Times New Roman" w:eastAsia="Times New Roman" w:hAnsi="Times New Roman" w:cs="Times New Roman"/>
          <w:sz w:val="28"/>
          <w:szCs w:val="28"/>
          <w:lang w:eastAsia="ru-RU"/>
        </w:rPr>
        <w:t>;</w:t>
      </w:r>
    </w:p>
    <w:p w:rsidR="00484C83" w:rsidRPr="00E8320C" w:rsidRDefault="00484C83" w:rsidP="00484C83">
      <w:pPr>
        <w:spacing w:after="0"/>
        <w:ind w:firstLine="708"/>
        <w:jc w:val="both"/>
        <w:rPr>
          <w:rFonts w:ascii="Times New Roman" w:hAnsi="Times New Roman" w:cs="Times New Roman"/>
          <w:sz w:val="28"/>
          <w:szCs w:val="28"/>
        </w:rPr>
      </w:pPr>
      <w:r w:rsidRPr="00E8320C">
        <w:rPr>
          <w:rFonts w:ascii="Times New Roman" w:eastAsia="Times New Roman" w:hAnsi="Times New Roman" w:cs="Times New Roman"/>
          <w:sz w:val="28"/>
          <w:szCs w:val="28"/>
          <w:lang w:eastAsia="ru-RU"/>
        </w:rPr>
        <w:t xml:space="preserve">- </w:t>
      </w:r>
      <w:r w:rsidRPr="00E8320C">
        <w:rPr>
          <w:rFonts w:ascii="Times New Roman" w:hAnsi="Times New Roman" w:cs="Times New Roman"/>
          <w:sz w:val="28"/>
          <w:szCs w:val="28"/>
        </w:rPr>
        <w:t xml:space="preserve">выполнение работ по устройству парковки </w:t>
      </w:r>
      <w:r w:rsidR="00C36A7F" w:rsidRPr="00E8320C">
        <w:rPr>
          <w:rFonts w:ascii="Times New Roman" w:hAnsi="Times New Roman" w:cs="Times New Roman"/>
          <w:sz w:val="28"/>
          <w:szCs w:val="28"/>
        </w:rPr>
        <w:t xml:space="preserve">пер. </w:t>
      </w:r>
      <w:proofErr w:type="gramStart"/>
      <w:r w:rsidR="00C36A7F" w:rsidRPr="00E8320C">
        <w:rPr>
          <w:rFonts w:ascii="Times New Roman" w:hAnsi="Times New Roman" w:cs="Times New Roman"/>
          <w:sz w:val="28"/>
          <w:szCs w:val="28"/>
        </w:rPr>
        <w:t>Совхозный</w:t>
      </w:r>
      <w:proofErr w:type="gramEnd"/>
      <w:r w:rsidR="00C36A7F" w:rsidRPr="00E8320C">
        <w:rPr>
          <w:rFonts w:ascii="Times New Roman" w:hAnsi="Times New Roman" w:cs="Times New Roman"/>
          <w:sz w:val="28"/>
          <w:szCs w:val="28"/>
        </w:rPr>
        <w:t xml:space="preserve">, в </w:t>
      </w:r>
      <w:proofErr w:type="spellStart"/>
      <w:r w:rsidR="00C36A7F" w:rsidRPr="00E8320C">
        <w:rPr>
          <w:rFonts w:ascii="Times New Roman" w:hAnsi="Times New Roman" w:cs="Times New Roman"/>
          <w:sz w:val="28"/>
          <w:szCs w:val="28"/>
        </w:rPr>
        <w:t>пгт</w:t>
      </w:r>
      <w:proofErr w:type="spellEnd"/>
      <w:r w:rsidR="00C36A7F" w:rsidRPr="00E8320C">
        <w:rPr>
          <w:rFonts w:ascii="Times New Roman" w:hAnsi="Times New Roman" w:cs="Times New Roman"/>
          <w:sz w:val="28"/>
          <w:szCs w:val="28"/>
        </w:rPr>
        <w:t>. Березово;</w:t>
      </w:r>
    </w:p>
    <w:p w:rsidR="00C36A7F" w:rsidRPr="00E8320C"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E8320C">
        <w:rPr>
          <w:rFonts w:ascii="Times New Roman" w:eastAsia="Times New Roman" w:hAnsi="Times New Roman" w:cs="Times New Roman"/>
          <w:sz w:val="28"/>
          <w:szCs w:val="28"/>
          <w:lang w:eastAsia="ru-RU"/>
        </w:rPr>
        <w:lastRenderedPageBreak/>
        <w:tab/>
      </w:r>
      <w:r w:rsidR="00C36A7F" w:rsidRPr="00E8320C">
        <w:rPr>
          <w:rFonts w:ascii="Times New Roman" w:eastAsia="Times New Roman" w:hAnsi="Times New Roman" w:cs="Times New Roman"/>
          <w:sz w:val="28"/>
          <w:szCs w:val="28"/>
          <w:lang w:eastAsia="ru-RU"/>
        </w:rPr>
        <w:t>- ремонт по улицам</w:t>
      </w:r>
      <w:r w:rsidRPr="00E8320C">
        <w:rPr>
          <w:rFonts w:ascii="Times New Roman" w:eastAsia="Times New Roman" w:hAnsi="Times New Roman" w:cs="Times New Roman"/>
          <w:sz w:val="28"/>
          <w:szCs w:val="28"/>
          <w:lang w:eastAsia="ru-RU"/>
        </w:rPr>
        <w:t xml:space="preserve"> </w:t>
      </w:r>
      <w:r w:rsidR="00E61AB8" w:rsidRPr="00E8320C">
        <w:rPr>
          <w:rFonts w:ascii="Times New Roman" w:eastAsia="Times New Roman" w:hAnsi="Times New Roman" w:cs="Times New Roman"/>
          <w:sz w:val="28"/>
          <w:szCs w:val="28"/>
          <w:lang w:eastAsia="ru-RU"/>
        </w:rPr>
        <w:t xml:space="preserve">Шмидта, </w:t>
      </w:r>
      <w:r w:rsidR="00C36A7F" w:rsidRPr="00E8320C">
        <w:rPr>
          <w:rFonts w:ascii="Times New Roman" w:eastAsia="Times New Roman" w:hAnsi="Times New Roman" w:cs="Times New Roman"/>
          <w:sz w:val="28"/>
          <w:szCs w:val="28"/>
          <w:lang w:eastAsia="ru-RU"/>
        </w:rPr>
        <w:t>Воеводская, Астраханцева, Лютова, переулка Весел</w:t>
      </w:r>
      <w:r w:rsidR="00715DAE" w:rsidRPr="00E8320C">
        <w:rPr>
          <w:rFonts w:ascii="Times New Roman" w:eastAsia="Times New Roman" w:hAnsi="Times New Roman" w:cs="Times New Roman"/>
          <w:sz w:val="28"/>
          <w:szCs w:val="28"/>
          <w:lang w:eastAsia="ru-RU"/>
        </w:rPr>
        <w:t>ый</w:t>
      </w:r>
      <w:r w:rsidR="008E7F5A" w:rsidRPr="00E8320C">
        <w:rPr>
          <w:rFonts w:ascii="Times New Roman" w:eastAsia="Times New Roman" w:hAnsi="Times New Roman" w:cs="Times New Roman"/>
          <w:sz w:val="28"/>
          <w:szCs w:val="28"/>
          <w:lang w:eastAsia="ru-RU"/>
        </w:rPr>
        <w:t xml:space="preserve"> и объездной дороги Аэропорт – Причал в </w:t>
      </w:r>
      <w:proofErr w:type="spellStart"/>
      <w:r w:rsidR="008E7F5A" w:rsidRPr="00E8320C">
        <w:rPr>
          <w:rFonts w:ascii="Times New Roman" w:eastAsia="Times New Roman" w:hAnsi="Times New Roman" w:cs="Times New Roman"/>
          <w:sz w:val="28"/>
          <w:szCs w:val="28"/>
          <w:lang w:eastAsia="ru-RU"/>
        </w:rPr>
        <w:t>пгт</w:t>
      </w:r>
      <w:proofErr w:type="spellEnd"/>
      <w:r w:rsidR="008E7F5A" w:rsidRPr="00E8320C">
        <w:rPr>
          <w:rFonts w:ascii="Times New Roman" w:eastAsia="Times New Roman" w:hAnsi="Times New Roman" w:cs="Times New Roman"/>
          <w:sz w:val="28"/>
          <w:szCs w:val="28"/>
          <w:lang w:eastAsia="ru-RU"/>
        </w:rPr>
        <w:t>. Березово.</w:t>
      </w:r>
      <w:r w:rsidR="00C36A7F" w:rsidRPr="00E8320C">
        <w:rPr>
          <w:rFonts w:ascii="Times New Roman" w:eastAsia="Times New Roman" w:hAnsi="Times New Roman" w:cs="Times New Roman"/>
          <w:sz w:val="28"/>
          <w:szCs w:val="28"/>
          <w:lang w:eastAsia="ru-RU"/>
        </w:rPr>
        <w:t xml:space="preserve"> </w:t>
      </w:r>
    </w:p>
    <w:p w:rsidR="00FA5D8D" w:rsidRPr="0065473A" w:rsidRDefault="00FA5D8D" w:rsidP="00FA5D8D">
      <w:pPr>
        <w:tabs>
          <w:tab w:val="left" w:pos="0"/>
        </w:tabs>
        <w:spacing w:after="0" w:line="240" w:lineRule="auto"/>
        <w:jc w:val="both"/>
        <w:rPr>
          <w:rFonts w:ascii="Times New Roman" w:eastAsia="Times New Roman" w:hAnsi="Times New Roman" w:cs="Times New Roman"/>
          <w:sz w:val="28"/>
          <w:szCs w:val="28"/>
          <w:lang w:eastAsia="ru-RU"/>
        </w:rPr>
      </w:pPr>
      <w:r w:rsidRPr="00E54873">
        <w:rPr>
          <w:rFonts w:ascii="Times New Roman" w:hAnsi="Times New Roman" w:cs="Times New Roman"/>
          <w:color w:val="000000"/>
          <w:sz w:val="28"/>
          <w:szCs w:val="28"/>
        </w:rPr>
        <w:tab/>
      </w:r>
      <w:r w:rsidRPr="00E8320C">
        <w:rPr>
          <w:rFonts w:ascii="Times New Roman" w:hAnsi="Times New Roman" w:cs="Times New Roman"/>
          <w:color w:val="000000"/>
          <w:sz w:val="28"/>
          <w:szCs w:val="28"/>
        </w:rPr>
        <w:t>В результате к 202</w:t>
      </w:r>
      <w:r w:rsidR="004142A9" w:rsidRPr="00E8320C">
        <w:rPr>
          <w:rFonts w:ascii="Times New Roman" w:hAnsi="Times New Roman" w:cs="Times New Roman"/>
          <w:color w:val="000000"/>
          <w:sz w:val="28"/>
          <w:szCs w:val="28"/>
        </w:rPr>
        <w:t>1</w:t>
      </w:r>
      <w:r w:rsidRPr="00E8320C">
        <w:rPr>
          <w:rFonts w:ascii="Times New Roman" w:hAnsi="Times New Roman" w:cs="Times New Roman"/>
          <w:color w:val="000000"/>
          <w:sz w:val="28"/>
          <w:szCs w:val="28"/>
        </w:rPr>
        <w:t xml:space="preserve"> году прогнозируется: увеличить плотность автомобильных дорог общего пользования с твердым покрытием до </w:t>
      </w:r>
      <w:r w:rsidR="004142A9" w:rsidRPr="00E8320C">
        <w:rPr>
          <w:rFonts w:ascii="Times New Roman" w:hAnsi="Times New Roman" w:cs="Times New Roman"/>
          <w:color w:val="000000"/>
          <w:sz w:val="28"/>
          <w:szCs w:val="28"/>
        </w:rPr>
        <w:t>18,46</w:t>
      </w:r>
      <w:r w:rsidRPr="00E8320C">
        <w:rPr>
          <w:rFonts w:ascii="Times New Roman" w:hAnsi="Times New Roman" w:cs="Times New Roman"/>
          <w:color w:val="000000"/>
          <w:sz w:val="28"/>
          <w:szCs w:val="28"/>
        </w:rPr>
        <w:t xml:space="preserve"> км на 10 тыс. кв. км территории (201</w:t>
      </w:r>
      <w:r w:rsidR="00484C83" w:rsidRPr="00E8320C">
        <w:rPr>
          <w:rFonts w:ascii="Times New Roman" w:hAnsi="Times New Roman" w:cs="Times New Roman"/>
          <w:color w:val="000000"/>
          <w:sz w:val="28"/>
          <w:szCs w:val="28"/>
        </w:rPr>
        <w:t>7</w:t>
      </w:r>
      <w:r w:rsidRPr="00E8320C">
        <w:rPr>
          <w:rFonts w:ascii="Times New Roman" w:hAnsi="Times New Roman" w:cs="Times New Roman"/>
          <w:color w:val="000000"/>
          <w:sz w:val="28"/>
          <w:szCs w:val="28"/>
        </w:rPr>
        <w:t xml:space="preserve"> год – 18,2</w:t>
      </w:r>
      <w:r w:rsidR="004142A9" w:rsidRPr="00E8320C">
        <w:rPr>
          <w:rFonts w:ascii="Times New Roman" w:hAnsi="Times New Roman" w:cs="Times New Roman"/>
          <w:color w:val="000000"/>
          <w:sz w:val="28"/>
          <w:szCs w:val="28"/>
        </w:rPr>
        <w:t>8</w:t>
      </w:r>
      <w:r w:rsidRPr="00E8320C">
        <w:rPr>
          <w:rFonts w:ascii="Times New Roman" w:hAnsi="Times New Roman" w:cs="Times New Roman"/>
          <w:color w:val="000000"/>
          <w:sz w:val="28"/>
          <w:szCs w:val="28"/>
        </w:rPr>
        <w:t xml:space="preserve"> </w:t>
      </w:r>
      <w:r w:rsidR="004C78F7" w:rsidRPr="00E8320C">
        <w:rPr>
          <w:rFonts w:ascii="Times New Roman" w:hAnsi="Times New Roman" w:cs="Times New Roman"/>
          <w:color w:val="000000"/>
          <w:sz w:val="28"/>
          <w:szCs w:val="28"/>
        </w:rPr>
        <w:t>км</w:t>
      </w:r>
      <w:proofErr w:type="gramStart"/>
      <w:r w:rsidR="004C78F7" w:rsidRPr="00E8320C">
        <w:rPr>
          <w:rFonts w:ascii="Times New Roman" w:hAnsi="Times New Roman" w:cs="Times New Roman"/>
          <w:color w:val="000000"/>
          <w:sz w:val="28"/>
          <w:szCs w:val="28"/>
        </w:rPr>
        <w:t>.</w:t>
      </w:r>
      <w:proofErr w:type="gramEnd"/>
      <w:r w:rsidR="007472AB" w:rsidRPr="00E8320C">
        <w:rPr>
          <w:rFonts w:ascii="Times New Roman" w:hAnsi="Times New Roman" w:cs="Times New Roman"/>
          <w:color w:val="000000"/>
          <w:sz w:val="28"/>
          <w:szCs w:val="28"/>
        </w:rPr>
        <w:t xml:space="preserve"> </w:t>
      </w:r>
      <w:proofErr w:type="gramStart"/>
      <w:r w:rsidRPr="00E8320C">
        <w:rPr>
          <w:rFonts w:ascii="Times New Roman" w:hAnsi="Times New Roman" w:cs="Times New Roman"/>
          <w:color w:val="000000"/>
          <w:sz w:val="28"/>
          <w:szCs w:val="28"/>
        </w:rPr>
        <w:t>н</w:t>
      </w:r>
      <w:proofErr w:type="gramEnd"/>
      <w:r w:rsidRPr="00E8320C">
        <w:rPr>
          <w:rFonts w:ascii="Times New Roman" w:hAnsi="Times New Roman" w:cs="Times New Roman"/>
          <w:color w:val="000000"/>
          <w:sz w:val="28"/>
          <w:szCs w:val="28"/>
        </w:rPr>
        <w:t xml:space="preserve">а 10 тыс. кв. км территории) и </w:t>
      </w:r>
      <w:r w:rsidRPr="0065473A">
        <w:rPr>
          <w:rFonts w:ascii="Times New Roman" w:hAnsi="Times New Roman" w:cs="Times New Roman"/>
          <w:color w:val="000000"/>
          <w:sz w:val="28"/>
          <w:szCs w:val="28"/>
        </w:rPr>
        <w:t xml:space="preserve">удельного веса автомобильных дорог с твердым покрытием в общей протяженности автомобильных дорог общего пользования до </w:t>
      </w:r>
      <w:r w:rsidR="004142A9" w:rsidRPr="0065473A">
        <w:rPr>
          <w:rFonts w:ascii="Times New Roman" w:hAnsi="Times New Roman" w:cs="Times New Roman"/>
          <w:color w:val="000000"/>
          <w:sz w:val="28"/>
          <w:szCs w:val="28"/>
        </w:rPr>
        <w:t>69,38</w:t>
      </w:r>
      <w:r w:rsidRPr="0065473A">
        <w:rPr>
          <w:rFonts w:ascii="Times New Roman" w:hAnsi="Times New Roman" w:cs="Times New Roman"/>
          <w:color w:val="000000"/>
          <w:sz w:val="28"/>
          <w:szCs w:val="28"/>
        </w:rPr>
        <w:t xml:space="preserve"> % (201</w:t>
      </w:r>
      <w:r w:rsidR="00484C83" w:rsidRPr="0065473A">
        <w:rPr>
          <w:rFonts w:ascii="Times New Roman" w:hAnsi="Times New Roman" w:cs="Times New Roman"/>
          <w:color w:val="000000"/>
          <w:sz w:val="28"/>
          <w:szCs w:val="28"/>
        </w:rPr>
        <w:t>7</w:t>
      </w:r>
      <w:r w:rsidRPr="0065473A">
        <w:rPr>
          <w:rFonts w:ascii="Times New Roman" w:hAnsi="Times New Roman" w:cs="Times New Roman"/>
          <w:color w:val="000000"/>
          <w:sz w:val="28"/>
          <w:szCs w:val="28"/>
        </w:rPr>
        <w:t xml:space="preserve"> год – </w:t>
      </w:r>
      <w:r w:rsidR="00484C83" w:rsidRPr="0065473A">
        <w:rPr>
          <w:rFonts w:ascii="Times New Roman" w:hAnsi="Times New Roman" w:cs="Times New Roman"/>
          <w:color w:val="000000"/>
          <w:sz w:val="28"/>
          <w:szCs w:val="28"/>
        </w:rPr>
        <w:t>69,12</w:t>
      </w:r>
      <w:r w:rsidRPr="0065473A">
        <w:rPr>
          <w:rFonts w:ascii="Times New Roman" w:hAnsi="Times New Roman" w:cs="Times New Roman"/>
          <w:color w:val="000000"/>
          <w:sz w:val="28"/>
          <w:szCs w:val="28"/>
        </w:rPr>
        <w:t>%).</w:t>
      </w:r>
    </w:p>
    <w:p w:rsidR="00FA5D8D" w:rsidRPr="0065473A"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65473A">
        <w:rPr>
          <w:rFonts w:ascii="Times New Roman" w:eastAsia="Times New Roman" w:hAnsi="Times New Roman" w:cs="Times New Roman"/>
          <w:sz w:val="28"/>
          <w:szCs w:val="28"/>
          <w:lang w:eastAsia="ru-RU"/>
        </w:rPr>
        <w:t xml:space="preserve">В сегодняшних условиях одним из основных элементов развития деловой активности является реализация таких крупных </w:t>
      </w:r>
      <w:r w:rsidR="0065473A" w:rsidRPr="0065473A">
        <w:rPr>
          <w:rFonts w:ascii="Times New Roman" w:eastAsia="Times New Roman" w:hAnsi="Times New Roman" w:cs="Times New Roman"/>
          <w:sz w:val="28"/>
          <w:szCs w:val="28"/>
          <w:lang w:eastAsia="ru-RU"/>
        </w:rPr>
        <w:t xml:space="preserve">долгосрочных </w:t>
      </w:r>
      <w:r w:rsidRPr="0065473A">
        <w:rPr>
          <w:rFonts w:ascii="Times New Roman" w:eastAsia="Times New Roman" w:hAnsi="Times New Roman" w:cs="Times New Roman"/>
          <w:sz w:val="28"/>
          <w:szCs w:val="28"/>
          <w:lang w:eastAsia="ru-RU"/>
        </w:rPr>
        <w:t>проектов</w:t>
      </w:r>
      <w:r w:rsidR="0065473A" w:rsidRPr="0065473A">
        <w:rPr>
          <w:rFonts w:ascii="Times New Roman" w:eastAsia="Times New Roman" w:hAnsi="Times New Roman" w:cs="Times New Roman"/>
          <w:sz w:val="28"/>
          <w:szCs w:val="28"/>
          <w:lang w:eastAsia="ru-RU"/>
        </w:rPr>
        <w:t>,</w:t>
      </w:r>
      <w:r w:rsidRPr="0065473A">
        <w:rPr>
          <w:rFonts w:ascii="Times New Roman" w:eastAsia="Times New Roman" w:hAnsi="Times New Roman" w:cs="Times New Roman"/>
          <w:sz w:val="28"/>
          <w:szCs w:val="28"/>
          <w:lang w:eastAsia="ru-RU"/>
        </w:rPr>
        <w:t xml:space="preserve"> как строительство автомобильных круглогодичных дорог.</w:t>
      </w:r>
    </w:p>
    <w:p w:rsidR="00484C83" w:rsidRPr="0065473A"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65473A">
        <w:rPr>
          <w:rFonts w:ascii="Times New Roman" w:eastAsia="Times New Roman" w:hAnsi="Times New Roman" w:cs="Times New Roman"/>
          <w:sz w:val="28"/>
          <w:szCs w:val="28"/>
          <w:lang w:eastAsia="ru-RU"/>
        </w:rPr>
        <w:t xml:space="preserve">В рамках областной программы «Сотрудничество» </w:t>
      </w:r>
      <w:r w:rsidR="00484C83" w:rsidRPr="0065473A">
        <w:rPr>
          <w:rFonts w:ascii="Times New Roman" w:eastAsia="Times New Roman" w:hAnsi="Times New Roman" w:cs="Times New Roman"/>
          <w:sz w:val="28"/>
          <w:szCs w:val="28"/>
          <w:lang w:eastAsia="ru-RU"/>
        </w:rPr>
        <w:t xml:space="preserve">в 2018 году запланировано: </w:t>
      </w:r>
    </w:p>
    <w:p w:rsidR="00484C83" w:rsidRPr="0065473A" w:rsidRDefault="00484C83" w:rsidP="00484C83">
      <w:pPr>
        <w:spacing w:after="0" w:line="240" w:lineRule="auto"/>
        <w:ind w:firstLine="708"/>
        <w:jc w:val="both"/>
        <w:rPr>
          <w:rFonts w:ascii="Times New Roman" w:eastAsia="Times New Roman" w:hAnsi="Times New Roman" w:cs="Times New Roman"/>
          <w:sz w:val="28"/>
          <w:szCs w:val="28"/>
          <w:lang w:eastAsia="ru-RU"/>
        </w:rPr>
      </w:pPr>
      <w:r w:rsidRPr="0065473A">
        <w:rPr>
          <w:rFonts w:ascii="Times New Roman" w:eastAsia="Times New Roman" w:hAnsi="Times New Roman" w:cs="Times New Roman"/>
          <w:sz w:val="28"/>
          <w:szCs w:val="28"/>
          <w:lang w:eastAsia="ru-RU"/>
        </w:rPr>
        <w:t>1. начало строительства</w:t>
      </w:r>
      <w:r w:rsidR="00FA5D8D" w:rsidRPr="0065473A">
        <w:rPr>
          <w:rFonts w:ascii="Times New Roman" w:eastAsia="Times New Roman" w:hAnsi="Times New Roman" w:cs="Times New Roman"/>
          <w:sz w:val="28"/>
          <w:szCs w:val="28"/>
          <w:lang w:eastAsia="ru-RU"/>
        </w:rPr>
        <w:t xml:space="preserve"> автомобильной дороги </w:t>
      </w:r>
      <w:proofErr w:type="spellStart"/>
      <w:r w:rsidR="00FA5D8D" w:rsidRPr="0065473A">
        <w:rPr>
          <w:rFonts w:ascii="Times New Roman" w:eastAsia="Times New Roman" w:hAnsi="Times New Roman" w:cs="Times New Roman"/>
          <w:sz w:val="28"/>
          <w:szCs w:val="28"/>
          <w:lang w:eastAsia="ru-RU"/>
        </w:rPr>
        <w:t>пгт</w:t>
      </w:r>
      <w:proofErr w:type="spellEnd"/>
      <w:r w:rsidR="00FA5D8D" w:rsidRPr="0065473A">
        <w:rPr>
          <w:rFonts w:ascii="Times New Roman" w:eastAsia="Times New Roman" w:hAnsi="Times New Roman" w:cs="Times New Roman"/>
          <w:sz w:val="28"/>
          <w:szCs w:val="28"/>
          <w:lang w:eastAsia="ru-RU"/>
        </w:rPr>
        <w:t xml:space="preserve">. </w:t>
      </w:r>
      <w:proofErr w:type="spellStart"/>
      <w:r w:rsidRPr="0065473A">
        <w:rPr>
          <w:rFonts w:ascii="Times New Roman" w:eastAsia="Times New Roman" w:hAnsi="Times New Roman" w:cs="Times New Roman"/>
          <w:sz w:val="28"/>
          <w:szCs w:val="28"/>
          <w:lang w:eastAsia="ru-RU"/>
        </w:rPr>
        <w:t>Приобье</w:t>
      </w:r>
      <w:proofErr w:type="spellEnd"/>
      <w:r w:rsidRPr="0065473A">
        <w:rPr>
          <w:rFonts w:ascii="Times New Roman" w:eastAsia="Times New Roman" w:hAnsi="Times New Roman" w:cs="Times New Roman"/>
          <w:sz w:val="28"/>
          <w:szCs w:val="28"/>
          <w:lang w:eastAsia="ru-RU"/>
        </w:rPr>
        <w:t xml:space="preserve"> – </w:t>
      </w:r>
      <w:proofErr w:type="spellStart"/>
      <w:r w:rsidRPr="0065473A">
        <w:rPr>
          <w:rFonts w:ascii="Times New Roman" w:eastAsia="Times New Roman" w:hAnsi="Times New Roman" w:cs="Times New Roman"/>
          <w:sz w:val="28"/>
          <w:szCs w:val="28"/>
          <w:lang w:eastAsia="ru-RU"/>
        </w:rPr>
        <w:t>пгт</w:t>
      </w:r>
      <w:proofErr w:type="spellEnd"/>
      <w:r w:rsidRPr="0065473A">
        <w:rPr>
          <w:rFonts w:ascii="Times New Roman" w:eastAsia="Times New Roman" w:hAnsi="Times New Roman" w:cs="Times New Roman"/>
          <w:sz w:val="28"/>
          <w:szCs w:val="28"/>
          <w:lang w:eastAsia="ru-RU"/>
        </w:rPr>
        <w:t xml:space="preserve">. </w:t>
      </w:r>
      <w:proofErr w:type="spellStart"/>
      <w:r w:rsidRPr="0065473A">
        <w:rPr>
          <w:rFonts w:ascii="Times New Roman" w:eastAsia="Times New Roman" w:hAnsi="Times New Roman" w:cs="Times New Roman"/>
          <w:sz w:val="28"/>
          <w:szCs w:val="28"/>
          <w:lang w:eastAsia="ru-RU"/>
        </w:rPr>
        <w:t>Игрим</w:t>
      </w:r>
      <w:proofErr w:type="spellEnd"/>
      <w:r w:rsidRPr="0065473A">
        <w:rPr>
          <w:rFonts w:ascii="Times New Roman" w:eastAsia="Times New Roman" w:hAnsi="Times New Roman" w:cs="Times New Roman"/>
          <w:sz w:val="28"/>
          <w:szCs w:val="28"/>
          <w:lang w:eastAsia="ru-RU"/>
        </w:rPr>
        <w:t>;</w:t>
      </w:r>
    </w:p>
    <w:p w:rsidR="00FA5D8D" w:rsidRPr="0065473A" w:rsidRDefault="00484C83" w:rsidP="00FA5D8D">
      <w:pPr>
        <w:spacing w:after="0" w:line="240" w:lineRule="auto"/>
        <w:ind w:firstLine="708"/>
        <w:jc w:val="both"/>
        <w:rPr>
          <w:rFonts w:ascii="Times New Roman" w:eastAsia="Times New Roman" w:hAnsi="Times New Roman" w:cs="Times New Roman"/>
          <w:sz w:val="28"/>
          <w:szCs w:val="28"/>
          <w:lang w:eastAsia="ru-RU"/>
        </w:rPr>
      </w:pPr>
      <w:r w:rsidRPr="0065473A">
        <w:rPr>
          <w:rFonts w:ascii="Times New Roman" w:eastAsia="Times New Roman" w:hAnsi="Times New Roman" w:cs="Times New Roman"/>
          <w:sz w:val="28"/>
          <w:szCs w:val="28"/>
          <w:lang w:eastAsia="ru-RU"/>
        </w:rPr>
        <w:t>2. завершение строительства</w:t>
      </w:r>
      <w:r w:rsidR="0079328F" w:rsidRPr="0065473A">
        <w:rPr>
          <w:rFonts w:ascii="Times New Roman" w:eastAsia="Times New Roman" w:hAnsi="Times New Roman" w:cs="Times New Roman"/>
          <w:sz w:val="28"/>
          <w:szCs w:val="28"/>
          <w:lang w:eastAsia="ru-RU"/>
        </w:rPr>
        <w:t xml:space="preserve"> </w:t>
      </w:r>
      <w:proofErr w:type="spellStart"/>
      <w:r w:rsidR="0079328F" w:rsidRPr="0065473A">
        <w:rPr>
          <w:rFonts w:ascii="Times New Roman" w:eastAsia="Times New Roman" w:hAnsi="Times New Roman" w:cs="Times New Roman"/>
          <w:sz w:val="28"/>
          <w:szCs w:val="28"/>
          <w:lang w:eastAsia="ru-RU"/>
        </w:rPr>
        <w:t>авторечвокзала</w:t>
      </w:r>
      <w:proofErr w:type="spellEnd"/>
      <w:r w:rsidR="0079328F" w:rsidRPr="0065473A">
        <w:rPr>
          <w:rFonts w:ascii="Times New Roman" w:eastAsia="Times New Roman" w:hAnsi="Times New Roman" w:cs="Times New Roman"/>
          <w:sz w:val="28"/>
          <w:szCs w:val="28"/>
          <w:lang w:eastAsia="ru-RU"/>
        </w:rPr>
        <w:t xml:space="preserve"> в </w:t>
      </w:r>
      <w:proofErr w:type="spellStart"/>
      <w:r w:rsidR="0079328F" w:rsidRPr="0065473A">
        <w:rPr>
          <w:rFonts w:ascii="Times New Roman" w:eastAsia="Times New Roman" w:hAnsi="Times New Roman" w:cs="Times New Roman"/>
          <w:sz w:val="28"/>
          <w:szCs w:val="28"/>
          <w:lang w:eastAsia="ru-RU"/>
        </w:rPr>
        <w:t>пгт</w:t>
      </w:r>
      <w:proofErr w:type="spellEnd"/>
      <w:r w:rsidR="0079328F" w:rsidRPr="0065473A">
        <w:rPr>
          <w:rFonts w:ascii="Times New Roman" w:eastAsia="Times New Roman" w:hAnsi="Times New Roman" w:cs="Times New Roman"/>
          <w:sz w:val="28"/>
          <w:szCs w:val="28"/>
          <w:lang w:eastAsia="ru-RU"/>
        </w:rPr>
        <w:t>. Березово.</w:t>
      </w:r>
      <w:r w:rsidR="00FA5D8D" w:rsidRPr="0065473A">
        <w:rPr>
          <w:rFonts w:ascii="Times New Roman" w:eastAsia="Times New Roman" w:hAnsi="Times New Roman" w:cs="Times New Roman"/>
          <w:sz w:val="28"/>
          <w:szCs w:val="28"/>
          <w:lang w:eastAsia="ru-RU"/>
        </w:rPr>
        <w:t xml:space="preserve"> </w:t>
      </w:r>
      <w:r w:rsidR="0079328F" w:rsidRPr="0065473A">
        <w:rPr>
          <w:rFonts w:ascii="Times New Roman" w:eastAsia="Times New Roman" w:hAnsi="Times New Roman" w:cs="Times New Roman"/>
          <w:sz w:val="28"/>
          <w:szCs w:val="28"/>
          <w:lang w:eastAsia="ru-RU"/>
        </w:rPr>
        <w:t>Д</w:t>
      </w:r>
      <w:r w:rsidR="00FA5D8D" w:rsidRPr="0065473A">
        <w:rPr>
          <w:rFonts w:ascii="Times New Roman" w:eastAsia="Times New Roman" w:hAnsi="Times New Roman" w:cs="Times New Roman"/>
          <w:sz w:val="28"/>
          <w:szCs w:val="28"/>
          <w:lang w:eastAsia="ru-RU"/>
        </w:rPr>
        <w:t>анный объект позволит улучшить качество обслуживания и увеличить ассортимент предоставляемых услуг не только жителям Березовского района, но и соседнего Ямало-Ненецкого автономного округа. Ввод объекта в эксплуатацию 2018 год.</w:t>
      </w:r>
    </w:p>
    <w:p w:rsidR="00FA5D8D" w:rsidRPr="0065473A" w:rsidRDefault="00FA5D8D" w:rsidP="00FA5D8D">
      <w:pPr>
        <w:spacing w:after="0" w:line="240" w:lineRule="auto"/>
        <w:ind w:firstLine="708"/>
        <w:jc w:val="both"/>
        <w:rPr>
          <w:rFonts w:ascii="Times New Roman" w:eastAsia="Times New Roman" w:hAnsi="Times New Roman" w:cs="Times New Roman"/>
          <w:sz w:val="28"/>
          <w:szCs w:val="28"/>
          <w:lang w:eastAsia="ru-RU"/>
        </w:rPr>
      </w:pPr>
      <w:r w:rsidRPr="0065473A">
        <w:rPr>
          <w:rFonts w:ascii="Times New Roman" w:eastAsia="Times New Roman" w:hAnsi="Times New Roman" w:cs="Times New Roman"/>
          <w:sz w:val="28"/>
          <w:szCs w:val="28"/>
          <w:lang w:eastAsia="ru-RU"/>
        </w:rPr>
        <w:t>Планируется реализация проектов с использованием механизмов государственно-частного партнерства, в рамках которых на территории Березовского района планируется строительство автомобильных дорог «</w:t>
      </w:r>
      <w:proofErr w:type="spellStart"/>
      <w:r w:rsidRPr="0065473A">
        <w:rPr>
          <w:rFonts w:ascii="Times New Roman" w:eastAsia="Times New Roman" w:hAnsi="Times New Roman" w:cs="Times New Roman"/>
          <w:sz w:val="28"/>
          <w:szCs w:val="28"/>
          <w:lang w:eastAsia="ru-RU"/>
        </w:rPr>
        <w:t>пгт</w:t>
      </w:r>
      <w:proofErr w:type="spellEnd"/>
      <w:r w:rsidRPr="0065473A">
        <w:rPr>
          <w:rFonts w:ascii="Times New Roman" w:eastAsia="Times New Roman" w:hAnsi="Times New Roman" w:cs="Times New Roman"/>
          <w:sz w:val="28"/>
          <w:szCs w:val="28"/>
          <w:lang w:eastAsia="ru-RU"/>
        </w:rPr>
        <w:t xml:space="preserve">. Березово – </w:t>
      </w:r>
      <w:proofErr w:type="spellStart"/>
      <w:r w:rsidRPr="0065473A">
        <w:rPr>
          <w:rFonts w:ascii="Times New Roman" w:eastAsia="Times New Roman" w:hAnsi="Times New Roman" w:cs="Times New Roman"/>
          <w:sz w:val="28"/>
          <w:szCs w:val="28"/>
          <w:lang w:eastAsia="ru-RU"/>
        </w:rPr>
        <w:t>пгт</w:t>
      </w:r>
      <w:proofErr w:type="spellEnd"/>
      <w:r w:rsidRPr="0065473A">
        <w:rPr>
          <w:rFonts w:ascii="Times New Roman" w:eastAsia="Times New Roman" w:hAnsi="Times New Roman" w:cs="Times New Roman"/>
          <w:sz w:val="28"/>
          <w:szCs w:val="28"/>
          <w:lang w:eastAsia="ru-RU"/>
        </w:rPr>
        <w:t xml:space="preserve">. </w:t>
      </w:r>
      <w:proofErr w:type="spellStart"/>
      <w:r w:rsidRPr="0065473A">
        <w:rPr>
          <w:rFonts w:ascii="Times New Roman" w:eastAsia="Times New Roman" w:hAnsi="Times New Roman" w:cs="Times New Roman"/>
          <w:sz w:val="28"/>
          <w:szCs w:val="28"/>
          <w:lang w:eastAsia="ru-RU"/>
        </w:rPr>
        <w:t>Игрим</w:t>
      </w:r>
      <w:proofErr w:type="spellEnd"/>
      <w:r w:rsidRPr="0065473A">
        <w:rPr>
          <w:rFonts w:ascii="Times New Roman" w:eastAsia="Times New Roman" w:hAnsi="Times New Roman" w:cs="Times New Roman"/>
          <w:sz w:val="28"/>
          <w:szCs w:val="28"/>
          <w:lang w:eastAsia="ru-RU"/>
        </w:rPr>
        <w:t>» «</w:t>
      </w:r>
      <w:proofErr w:type="spellStart"/>
      <w:r w:rsidRPr="0065473A">
        <w:rPr>
          <w:rFonts w:ascii="Times New Roman" w:eastAsia="Times New Roman" w:hAnsi="Times New Roman" w:cs="Times New Roman"/>
          <w:sz w:val="28"/>
          <w:szCs w:val="28"/>
          <w:lang w:eastAsia="ru-RU"/>
        </w:rPr>
        <w:t>пгт</w:t>
      </w:r>
      <w:proofErr w:type="spellEnd"/>
      <w:r w:rsidRPr="0065473A">
        <w:rPr>
          <w:rFonts w:ascii="Times New Roman" w:eastAsia="Times New Roman" w:hAnsi="Times New Roman" w:cs="Times New Roman"/>
          <w:sz w:val="28"/>
          <w:szCs w:val="28"/>
          <w:lang w:eastAsia="ru-RU"/>
        </w:rPr>
        <w:t xml:space="preserve">. </w:t>
      </w:r>
      <w:proofErr w:type="spellStart"/>
      <w:r w:rsidRPr="0065473A">
        <w:rPr>
          <w:rFonts w:ascii="Times New Roman" w:eastAsia="Times New Roman" w:hAnsi="Times New Roman" w:cs="Times New Roman"/>
          <w:sz w:val="28"/>
          <w:szCs w:val="28"/>
          <w:lang w:eastAsia="ru-RU"/>
        </w:rPr>
        <w:t>Игрим</w:t>
      </w:r>
      <w:proofErr w:type="spellEnd"/>
      <w:r w:rsidRPr="0065473A">
        <w:rPr>
          <w:rFonts w:ascii="Times New Roman" w:eastAsia="Times New Roman" w:hAnsi="Times New Roman" w:cs="Times New Roman"/>
          <w:sz w:val="28"/>
          <w:szCs w:val="28"/>
          <w:lang w:eastAsia="ru-RU"/>
        </w:rPr>
        <w:t xml:space="preserve"> – с. </w:t>
      </w:r>
      <w:proofErr w:type="spellStart"/>
      <w:r w:rsidRPr="0065473A">
        <w:rPr>
          <w:rFonts w:ascii="Times New Roman" w:eastAsia="Times New Roman" w:hAnsi="Times New Roman" w:cs="Times New Roman"/>
          <w:sz w:val="28"/>
          <w:szCs w:val="28"/>
          <w:lang w:eastAsia="ru-RU"/>
        </w:rPr>
        <w:t>Саранпауль</w:t>
      </w:r>
      <w:proofErr w:type="spellEnd"/>
      <w:r w:rsidRPr="0065473A">
        <w:rPr>
          <w:rFonts w:ascii="Times New Roman" w:eastAsia="Times New Roman" w:hAnsi="Times New Roman" w:cs="Times New Roman"/>
          <w:sz w:val="28"/>
          <w:szCs w:val="28"/>
          <w:lang w:eastAsia="ru-RU"/>
        </w:rPr>
        <w:t xml:space="preserve">», «с. </w:t>
      </w:r>
      <w:proofErr w:type="spellStart"/>
      <w:r w:rsidRPr="0065473A">
        <w:rPr>
          <w:rFonts w:ascii="Times New Roman" w:eastAsia="Times New Roman" w:hAnsi="Times New Roman" w:cs="Times New Roman"/>
          <w:sz w:val="28"/>
          <w:szCs w:val="28"/>
          <w:lang w:eastAsia="ru-RU"/>
        </w:rPr>
        <w:t>Саранпауль-п</w:t>
      </w:r>
      <w:proofErr w:type="gramStart"/>
      <w:r w:rsidRPr="0065473A">
        <w:rPr>
          <w:rFonts w:ascii="Times New Roman" w:eastAsia="Times New Roman" w:hAnsi="Times New Roman" w:cs="Times New Roman"/>
          <w:sz w:val="28"/>
          <w:szCs w:val="28"/>
          <w:lang w:eastAsia="ru-RU"/>
        </w:rPr>
        <w:t>.П</w:t>
      </w:r>
      <w:proofErr w:type="gramEnd"/>
      <w:r w:rsidRPr="0065473A">
        <w:rPr>
          <w:rFonts w:ascii="Times New Roman" w:eastAsia="Times New Roman" w:hAnsi="Times New Roman" w:cs="Times New Roman"/>
          <w:sz w:val="28"/>
          <w:szCs w:val="28"/>
          <w:lang w:eastAsia="ru-RU"/>
        </w:rPr>
        <w:t>риполярный</w:t>
      </w:r>
      <w:proofErr w:type="spellEnd"/>
      <w:r w:rsidRPr="0065473A">
        <w:rPr>
          <w:rFonts w:ascii="Times New Roman" w:eastAsia="Times New Roman" w:hAnsi="Times New Roman" w:cs="Times New Roman"/>
          <w:sz w:val="28"/>
          <w:szCs w:val="28"/>
          <w:lang w:eastAsia="ru-RU"/>
        </w:rPr>
        <w:t>»</w:t>
      </w:r>
      <w:r w:rsidR="0065473A" w:rsidRPr="0065473A">
        <w:rPr>
          <w:rFonts w:ascii="Times New Roman" w:eastAsia="Times New Roman" w:hAnsi="Times New Roman" w:cs="Times New Roman"/>
          <w:sz w:val="28"/>
          <w:szCs w:val="28"/>
          <w:lang w:eastAsia="ru-RU"/>
        </w:rPr>
        <w:t>.</w:t>
      </w:r>
    </w:p>
    <w:p w:rsidR="00FA5D8D" w:rsidRPr="0065473A" w:rsidRDefault="00FA5D8D" w:rsidP="00FA5D8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5473A">
        <w:rPr>
          <w:rFonts w:ascii="Times New Roman" w:eastAsia="Times New Roman" w:hAnsi="Times New Roman" w:cs="Times New Roman"/>
          <w:sz w:val="28"/>
          <w:szCs w:val="28"/>
          <w:lang w:eastAsia="ru-RU"/>
        </w:rPr>
        <w:t>В условиях бюджетных ограничений, для развития транспортной инфраструктуры, это является единственным инструментом, в связи с высокой капиталоемкостью проектов.</w:t>
      </w:r>
    </w:p>
    <w:p w:rsidR="00FA5D8D" w:rsidRPr="00E54873" w:rsidRDefault="00FA5D8D" w:rsidP="008A6D0D">
      <w:pPr>
        <w:spacing w:after="0" w:line="240" w:lineRule="auto"/>
        <w:ind w:firstLine="709"/>
        <w:jc w:val="both"/>
        <w:rPr>
          <w:rFonts w:ascii="Times New Roman" w:eastAsia="Times New Roman" w:hAnsi="Times New Roman" w:cs="Times New Roman"/>
          <w:color w:val="000000"/>
          <w:sz w:val="28"/>
          <w:szCs w:val="28"/>
          <w:lang w:eastAsia="ru-RU"/>
        </w:rPr>
      </w:pPr>
      <w:r w:rsidRPr="0065473A">
        <w:rPr>
          <w:rFonts w:ascii="Times New Roman" w:hAnsi="Times New Roman" w:cs="Times New Roman"/>
          <w:color w:val="000000"/>
          <w:sz w:val="28"/>
          <w:szCs w:val="28"/>
        </w:rPr>
        <w:t>Обеспечение опережающего развития транспортной отрасли по отношению к другим отраслям экономики постепенно будет влиять на снижение инфраструктурных ограничений и увеличение мобильность населения, что позволит создать условия для экономического роста, повышения доступности и качества транспортных услуг.</w:t>
      </w:r>
    </w:p>
    <w:p w:rsidR="00FA5D8D" w:rsidRPr="00E54873" w:rsidRDefault="00FA5D8D" w:rsidP="00FA5D8D">
      <w:pPr>
        <w:spacing w:after="0" w:line="240" w:lineRule="auto"/>
        <w:ind w:firstLine="540"/>
        <w:jc w:val="both"/>
        <w:rPr>
          <w:rFonts w:ascii="Times New Roman" w:eastAsia="Times New Roman" w:hAnsi="Times New Roman" w:cs="Times New Roman"/>
          <w:color w:val="000000"/>
          <w:sz w:val="28"/>
          <w:szCs w:val="28"/>
          <w:lang w:eastAsia="ru-RU"/>
        </w:rPr>
      </w:pPr>
    </w:p>
    <w:p w:rsidR="00FA5D8D" w:rsidRPr="00941DD4" w:rsidRDefault="00594E58" w:rsidP="00FA5D8D">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941DD4">
        <w:rPr>
          <w:rFonts w:ascii="Times New Roman" w:eastAsia="Calibri" w:hAnsi="Times New Roman" w:cs="Times New Roman"/>
          <w:b/>
          <w:sz w:val="28"/>
          <w:szCs w:val="28"/>
          <w:lang w:eastAsia="ru-RU"/>
        </w:rPr>
        <w:t>4</w:t>
      </w:r>
      <w:r w:rsidR="00FA5D8D" w:rsidRPr="00941DD4">
        <w:rPr>
          <w:rFonts w:ascii="Times New Roman" w:eastAsia="Calibri" w:hAnsi="Times New Roman" w:cs="Times New Roman"/>
          <w:b/>
          <w:sz w:val="28"/>
          <w:szCs w:val="28"/>
          <w:lang w:eastAsia="ru-RU"/>
        </w:rPr>
        <w:t>.2. Связь</w:t>
      </w:r>
    </w:p>
    <w:p w:rsidR="00FA5D8D" w:rsidRPr="00941DD4" w:rsidRDefault="00FA5D8D" w:rsidP="00FA5D8D">
      <w:pPr>
        <w:keepNext/>
        <w:spacing w:after="0" w:line="240" w:lineRule="auto"/>
        <w:ind w:firstLine="720"/>
        <w:jc w:val="both"/>
        <w:outlineLvl w:val="0"/>
        <w:rPr>
          <w:rFonts w:ascii="Times New Roman" w:eastAsia="Calibri" w:hAnsi="Times New Roman" w:cs="Times New Roman"/>
          <w:kern w:val="32"/>
          <w:sz w:val="28"/>
          <w:szCs w:val="28"/>
        </w:rPr>
      </w:pPr>
      <w:r w:rsidRPr="00941DD4">
        <w:rPr>
          <w:rFonts w:ascii="Times New Roman" w:eastAsia="Calibri" w:hAnsi="Times New Roman" w:cs="Times New Roman"/>
          <w:sz w:val="28"/>
          <w:szCs w:val="28"/>
        </w:rPr>
        <w:t xml:space="preserve">Развитию конкуренции, повышению качества </w:t>
      </w:r>
      <w:r w:rsidRPr="00941DD4">
        <w:rPr>
          <w:rFonts w:ascii="Times New Roman" w:eastAsia="Calibri" w:hAnsi="Times New Roman" w:cs="Times New Roman"/>
          <w:kern w:val="32"/>
          <w:sz w:val="28"/>
          <w:szCs w:val="28"/>
        </w:rPr>
        <w:t xml:space="preserve">и расширению спектра предоставляемых услуг способствует повышение спроса на </w:t>
      </w:r>
      <w:r w:rsidRPr="00941DD4">
        <w:rPr>
          <w:rFonts w:ascii="Times New Roman" w:hAnsi="Times New Roman" w:cs="Times New Roman"/>
          <w:color w:val="000000"/>
          <w:sz w:val="28"/>
          <w:szCs w:val="28"/>
        </w:rPr>
        <w:t>информационно-коммуникационные виды связи.</w:t>
      </w:r>
    </w:p>
    <w:p w:rsidR="00D17157" w:rsidRPr="007A5B6D" w:rsidRDefault="00D17157" w:rsidP="00D17157">
      <w:pPr>
        <w:pStyle w:val="NoSpacing1"/>
        <w:ind w:firstLine="709"/>
        <w:jc w:val="both"/>
        <w:rPr>
          <w:rFonts w:ascii="Times New Roman" w:hAnsi="Times New Roman"/>
          <w:sz w:val="28"/>
          <w:szCs w:val="28"/>
        </w:rPr>
      </w:pPr>
      <w:r w:rsidRPr="007A5B6D">
        <w:rPr>
          <w:rFonts w:ascii="Times New Roman" w:hAnsi="Times New Roman"/>
          <w:sz w:val="28"/>
          <w:szCs w:val="28"/>
        </w:rPr>
        <w:t>В районе осуществляют деятельность операторы телефонной связи:</w:t>
      </w:r>
    </w:p>
    <w:p w:rsidR="00D17157" w:rsidRPr="007A5B6D" w:rsidRDefault="00D17157" w:rsidP="00D17157">
      <w:pPr>
        <w:pStyle w:val="NoSpacing1"/>
        <w:ind w:firstLine="709"/>
        <w:jc w:val="both"/>
        <w:rPr>
          <w:rFonts w:ascii="Times New Roman" w:hAnsi="Times New Roman"/>
          <w:sz w:val="28"/>
          <w:szCs w:val="28"/>
        </w:rPr>
      </w:pPr>
      <w:r w:rsidRPr="007A5B6D">
        <w:rPr>
          <w:rFonts w:ascii="Times New Roman" w:hAnsi="Times New Roman"/>
          <w:sz w:val="28"/>
          <w:szCs w:val="28"/>
        </w:rPr>
        <w:t xml:space="preserve">- </w:t>
      </w:r>
      <w:proofErr w:type="gramStart"/>
      <w:r w:rsidRPr="007A5B6D">
        <w:rPr>
          <w:rFonts w:ascii="Times New Roman" w:hAnsi="Times New Roman"/>
          <w:sz w:val="28"/>
          <w:szCs w:val="28"/>
        </w:rPr>
        <w:t>стационарной</w:t>
      </w:r>
      <w:proofErr w:type="gramEnd"/>
      <w:r w:rsidRPr="007A5B6D">
        <w:rPr>
          <w:rFonts w:ascii="Times New Roman" w:hAnsi="Times New Roman"/>
          <w:sz w:val="28"/>
          <w:szCs w:val="28"/>
        </w:rPr>
        <w:t xml:space="preserve"> - ПАО «Ростелеком», ООО «Газпром </w:t>
      </w:r>
      <w:proofErr w:type="spellStart"/>
      <w:r w:rsidRPr="007A5B6D">
        <w:rPr>
          <w:rFonts w:ascii="Times New Roman" w:hAnsi="Times New Roman"/>
          <w:sz w:val="28"/>
          <w:szCs w:val="28"/>
        </w:rPr>
        <w:t>трансгаз</w:t>
      </w:r>
      <w:proofErr w:type="spellEnd"/>
      <w:r w:rsidRPr="007A5B6D">
        <w:rPr>
          <w:rFonts w:ascii="Times New Roman" w:hAnsi="Times New Roman"/>
          <w:sz w:val="28"/>
          <w:szCs w:val="28"/>
        </w:rPr>
        <w:t xml:space="preserve"> </w:t>
      </w:r>
      <w:proofErr w:type="spellStart"/>
      <w:r w:rsidRPr="007A5B6D">
        <w:rPr>
          <w:rFonts w:ascii="Times New Roman" w:hAnsi="Times New Roman"/>
          <w:sz w:val="28"/>
          <w:szCs w:val="28"/>
        </w:rPr>
        <w:t>Югорск</w:t>
      </w:r>
      <w:proofErr w:type="spellEnd"/>
      <w:r w:rsidRPr="007A5B6D">
        <w:rPr>
          <w:rFonts w:ascii="Times New Roman" w:hAnsi="Times New Roman"/>
          <w:sz w:val="28"/>
          <w:szCs w:val="28"/>
        </w:rPr>
        <w:t>»;</w:t>
      </w:r>
    </w:p>
    <w:p w:rsidR="00D17157" w:rsidRPr="007A5B6D" w:rsidRDefault="00D17157" w:rsidP="00D17157">
      <w:pPr>
        <w:pStyle w:val="NoSpacing1"/>
        <w:ind w:firstLine="709"/>
        <w:jc w:val="both"/>
        <w:rPr>
          <w:rFonts w:ascii="Times New Roman" w:hAnsi="Times New Roman"/>
          <w:sz w:val="28"/>
          <w:szCs w:val="28"/>
        </w:rPr>
      </w:pPr>
      <w:r w:rsidRPr="007A5B6D">
        <w:rPr>
          <w:rFonts w:ascii="Times New Roman" w:hAnsi="Times New Roman"/>
          <w:sz w:val="28"/>
          <w:szCs w:val="28"/>
        </w:rPr>
        <w:t>- сотовой связи - «Т2Мобайл», «</w:t>
      </w:r>
      <w:proofErr w:type="spellStart"/>
      <w:r w:rsidRPr="007A5B6D">
        <w:rPr>
          <w:rFonts w:ascii="Times New Roman" w:hAnsi="Times New Roman"/>
          <w:sz w:val="28"/>
          <w:szCs w:val="28"/>
        </w:rPr>
        <w:t>БиЛайн</w:t>
      </w:r>
      <w:proofErr w:type="spellEnd"/>
      <w:r w:rsidRPr="007A5B6D">
        <w:rPr>
          <w:rFonts w:ascii="Times New Roman" w:hAnsi="Times New Roman"/>
          <w:sz w:val="28"/>
          <w:szCs w:val="28"/>
        </w:rPr>
        <w:t>», ПАО «Мегафон», ПАО «МТС», ТГ «Мотив».</w:t>
      </w:r>
    </w:p>
    <w:p w:rsidR="00D17157" w:rsidRPr="007A5B6D" w:rsidRDefault="00D17157" w:rsidP="00D17157">
      <w:pPr>
        <w:spacing w:after="0" w:line="240" w:lineRule="auto"/>
        <w:ind w:firstLine="709"/>
        <w:jc w:val="both"/>
        <w:rPr>
          <w:rFonts w:ascii="Times New Roman" w:hAnsi="Times New Roman" w:cs="Times New Roman"/>
          <w:sz w:val="28"/>
          <w:szCs w:val="28"/>
        </w:rPr>
      </w:pPr>
      <w:r w:rsidRPr="007A5B6D">
        <w:rPr>
          <w:rFonts w:ascii="Times New Roman" w:hAnsi="Times New Roman" w:cs="Times New Roman"/>
          <w:sz w:val="28"/>
          <w:szCs w:val="28"/>
        </w:rPr>
        <w:t>Телекоммуникационная группа «Мотив» предоставляет:</w:t>
      </w:r>
    </w:p>
    <w:p w:rsidR="00D17157" w:rsidRPr="007A5B6D" w:rsidRDefault="00D17157" w:rsidP="00D17157">
      <w:pPr>
        <w:spacing w:after="0" w:line="240" w:lineRule="auto"/>
        <w:ind w:firstLine="709"/>
        <w:jc w:val="both"/>
        <w:rPr>
          <w:rFonts w:ascii="Times New Roman" w:hAnsi="Times New Roman" w:cs="Times New Roman"/>
          <w:sz w:val="28"/>
          <w:szCs w:val="28"/>
        </w:rPr>
      </w:pPr>
      <w:r w:rsidRPr="007A5B6D">
        <w:rPr>
          <w:rFonts w:ascii="Times New Roman" w:hAnsi="Times New Roman" w:cs="Times New Roman"/>
          <w:sz w:val="28"/>
          <w:szCs w:val="28"/>
        </w:rPr>
        <w:t xml:space="preserve">- услуги сотовой связи в: </w:t>
      </w:r>
      <w:proofErr w:type="spellStart"/>
      <w:r w:rsidRPr="007A5B6D">
        <w:rPr>
          <w:rFonts w:ascii="Times New Roman" w:hAnsi="Times New Roman" w:cs="Times New Roman"/>
          <w:sz w:val="28"/>
          <w:szCs w:val="28"/>
        </w:rPr>
        <w:t>пгт</w:t>
      </w:r>
      <w:proofErr w:type="spellEnd"/>
      <w:r w:rsidRPr="007A5B6D">
        <w:rPr>
          <w:rFonts w:ascii="Times New Roman" w:hAnsi="Times New Roman" w:cs="Times New Roman"/>
          <w:sz w:val="28"/>
          <w:szCs w:val="28"/>
        </w:rPr>
        <w:t xml:space="preserve">. Березово, п. </w:t>
      </w:r>
      <w:proofErr w:type="spellStart"/>
      <w:r w:rsidRPr="007A5B6D">
        <w:rPr>
          <w:rFonts w:ascii="Times New Roman" w:hAnsi="Times New Roman" w:cs="Times New Roman"/>
          <w:sz w:val="28"/>
          <w:szCs w:val="28"/>
        </w:rPr>
        <w:t>Ванзетур</w:t>
      </w:r>
      <w:proofErr w:type="spellEnd"/>
      <w:r w:rsidRPr="007A5B6D">
        <w:rPr>
          <w:rFonts w:ascii="Times New Roman" w:hAnsi="Times New Roman" w:cs="Times New Roman"/>
          <w:sz w:val="28"/>
          <w:szCs w:val="28"/>
        </w:rPr>
        <w:t xml:space="preserve">, </w:t>
      </w:r>
      <w:proofErr w:type="spellStart"/>
      <w:r w:rsidRPr="007A5B6D">
        <w:rPr>
          <w:rFonts w:ascii="Times New Roman" w:hAnsi="Times New Roman" w:cs="Times New Roman"/>
          <w:sz w:val="28"/>
          <w:szCs w:val="28"/>
        </w:rPr>
        <w:t>пгт</w:t>
      </w:r>
      <w:proofErr w:type="spellEnd"/>
      <w:r w:rsidRPr="007A5B6D">
        <w:rPr>
          <w:rFonts w:ascii="Times New Roman" w:hAnsi="Times New Roman" w:cs="Times New Roman"/>
          <w:sz w:val="28"/>
          <w:szCs w:val="28"/>
        </w:rPr>
        <w:t xml:space="preserve">. </w:t>
      </w:r>
      <w:proofErr w:type="spellStart"/>
      <w:proofErr w:type="gramStart"/>
      <w:r w:rsidRPr="007A5B6D">
        <w:rPr>
          <w:rFonts w:ascii="Times New Roman" w:hAnsi="Times New Roman" w:cs="Times New Roman"/>
          <w:sz w:val="28"/>
          <w:szCs w:val="28"/>
        </w:rPr>
        <w:t>Игрим</w:t>
      </w:r>
      <w:proofErr w:type="spellEnd"/>
      <w:r w:rsidRPr="007A5B6D">
        <w:rPr>
          <w:rFonts w:ascii="Times New Roman" w:hAnsi="Times New Roman" w:cs="Times New Roman"/>
          <w:sz w:val="28"/>
          <w:szCs w:val="28"/>
        </w:rPr>
        <w:t xml:space="preserve">, с. </w:t>
      </w:r>
      <w:proofErr w:type="spellStart"/>
      <w:r w:rsidRPr="007A5B6D">
        <w:rPr>
          <w:rFonts w:ascii="Times New Roman" w:hAnsi="Times New Roman" w:cs="Times New Roman"/>
          <w:sz w:val="28"/>
          <w:szCs w:val="28"/>
        </w:rPr>
        <w:t>Ломбовож</w:t>
      </w:r>
      <w:proofErr w:type="spellEnd"/>
      <w:r w:rsidRPr="007A5B6D">
        <w:rPr>
          <w:rFonts w:ascii="Times New Roman" w:hAnsi="Times New Roman" w:cs="Times New Roman"/>
          <w:sz w:val="28"/>
          <w:szCs w:val="28"/>
        </w:rPr>
        <w:t xml:space="preserve">, с. </w:t>
      </w:r>
      <w:proofErr w:type="spellStart"/>
      <w:r w:rsidRPr="007A5B6D">
        <w:rPr>
          <w:rFonts w:ascii="Times New Roman" w:hAnsi="Times New Roman" w:cs="Times New Roman"/>
          <w:sz w:val="28"/>
          <w:szCs w:val="28"/>
        </w:rPr>
        <w:t>Няксимволь</w:t>
      </w:r>
      <w:proofErr w:type="spellEnd"/>
      <w:r w:rsidRPr="007A5B6D">
        <w:rPr>
          <w:rFonts w:ascii="Times New Roman" w:hAnsi="Times New Roman" w:cs="Times New Roman"/>
          <w:sz w:val="28"/>
          <w:szCs w:val="28"/>
        </w:rPr>
        <w:t xml:space="preserve">, п. Приполярный, п. Светлый, с. </w:t>
      </w:r>
      <w:proofErr w:type="spellStart"/>
      <w:r w:rsidRPr="007A5B6D">
        <w:rPr>
          <w:rFonts w:ascii="Times New Roman" w:hAnsi="Times New Roman" w:cs="Times New Roman"/>
          <w:sz w:val="28"/>
          <w:szCs w:val="28"/>
        </w:rPr>
        <w:t>Саранпауль</w:t>
      </w:r>
      <w:proofErr w:type="spellEnd"/>
      <w:r w:rsidRPr="007A5B6D">
        <w:rPr>
          <w:rFonts w:ascii="Times New Roman" w:hAnsi="Times New Roman" w:cs="Times New Roman"/>
          <w:sz w:val="28"/>
          <w:szCs w:val="28"/>
        </w:rPr>
        <w:t xml:space="preserve">, с. Теги, п. Сосьва, д. </w:t>
      </w:r>
      <w:proofErr w:type="spellStart"/>
      <w:r w:rsidRPr="007A5B6D">
        <w:rPr>
          <w:rFonts w:ascii="Times New Roman" w:hAnsi="Times New Roman" w:cs="Times New Roman"/>
          <w:sz w:val="28"/>
          <w:szCs w:val="28"/>
        </w:rPr>
        <w:t>Хулимсунт</w:t>
      </w:r>
      <w:proofErr w:type="spellEnd"/>
      <w:r w:rsidRPr="007A5B6D">
        <w:rPr>
          <w:rFonts w:ascii="Times New Roman" w:hAnsi="Times New Roman" w:cs="Times New Roman"/>
          <w:sz w:val="28"/>
          <w:szCs w:val="28"/>
        </w:rPr>
        <w:t xml:space="preserve">, д. </w:t>
      </w:r>
      <w:proofErr w:type="spellStart"/>
      <w:r w:rsidRPr="007A5B6D">
        <w:rPr>
          <w:rFonts w:ascii="Times New Roman" w:hAnsi="Times New Roman" w:cs="Times New Roman"/>
          <w:sz w:val="28"/>
          <w:szCs w:val="28"/>
        </w:rPr>
        <w:t>Шайтанка</w:t>
      </w:r>
      <w:proofErr w:type="spellEnd"/>
      <w:r w:rsidRPr="007A5B6D">
        <w:rPr>
          <w:rFonts w:ascii="Times New Roman" w:hAnsi="Times New Roman" w:cs="Times New Roman"/>
          <w:sz w:val="28"/>
          <w:szCs w:val="28"/>
        </w:rPr>
        <w:t>;</w:t>
      </w:r>
      <w:proofErr w:type="gramEnd"/>
    </w:p>
    <w:p w:rsidR="00D17157" w:rsidRPr="00E54873" w:rsidRDefault="00D17157" w:rsidP="00D17157">
      <w:pPr>
        <w:spacing w:after="0" w:line="240" w:lineRule="auto"/>
        <w:ind w:firstLine="709"/>
        <w:jc w:val="both"/>
        <w:rPr>
          <w:rFonts w:ascii="Times New Roman" w:hAnsi="Times New Roman" w:cs="Times New Roman"/>
          <w:sz w:val="28"/>
          <w:szCs w:val="28"/>
        </w:rPr>
      </w:pPr>
      <w:r w:rsidRPr="007A5B6D">
        <w:rPr>
          <w:rFonts w:ascii="Times New Roman" w:hAnsi="Times New Roman" w:cs="Times New Roman"/>
          <w:sz w:val="28"/>
          <w:szCs w:val="28"/>
        </w:rPr>
        <w:lastRenderedPageBreak/>
        <w:t>- высокоскоростной мобильный Интернет через сеть четвертого поколения связи 4</w:t>
      </w:r>
      <w:r w:rsidRPr="007A5B6D">
        <w:rPr>
          <w:rFonts w:ascii="Times New Roman" w:hAnsi="Times New Roman" w:cs="Times New Roman"/>
          <w:sz w:val="28"/>
          <w:szCs w:val="28"/>
          <w:lang w:val="en-US"/>
        </w:rPr>
        <w:t>G</w:t>
      </w:r>
      <w:r w:rsidRPr="007A5B6D">
        <w:rPr>
          <w:rFonts w:ascii="Times New Roman" w:hAnsi="Times New Roman" w:cs="Times New Roman"/>
          <w:sz w:val="28"/>
          <w:szCs w:val="28"/>
        </w:rPr>
        <w:t xml:space="preserve">: </w:t>
      </w:r>
      <w:proofErr w:type="spellStart"/>
      <w:r w:rsidRPr="007A5B6D">
        <w:rPr>
          <w:rFonts w:ascii="Times New Roman" w:hAnsi="Times New Roman" w:cs="Times New Roman"/>
          <w:sz w:val="28"/>
          <w:szCs w:val="28"/>
        </w:rPr>
        <w:t>пгт</w:t>
      </w:r>
      <w:proofErr w:type="spellEnd"/>
      <w:r w:rsidRPr="007A5B6D">
        <w:rPr>
          <w:rFonts w:ascii="Times New Roman" w:hAnsi="Times New Roman" w:cs="Times New Roman"/>
          <w:sz w:val="28"/>
          <w:szCs w:val="28"/>
        </w:rPr>
        <w:t xml:space="preserve">. Березово, </w:t>
      </w:r>
      <w:proofErr w:type="spellStart"/>
      <w:r w:rsidRPr="007A5B6D">
        <w:rPr>
          <w:rFonts w:ascii="Times New Roman" w:hAnsi="Times New Roman" w:cs="Times New Roman"/>
          <w:sz w:val="28"/>
          <w:szCs w:val="28"/>
        </w:rPr>
        <w:t>пгт</w:t>
      </w:r>
      <w:proofErr w:type="spellEnd"/>
      <w:r w:rsidRPr="007A5B6D">
        <w:rPr>
          <w:rFonts w:ascii="Times New Roman" w:hAnsi="Times New Roman" w:cs="Times New Roman"/>
          <w:sz w:val="28"/>
          <w:szCs w:val="28"/>
        </w:rPr>
        <w:t xml:space="preserve">. </w:t>
      </w:r>
      <w:proofErr w:type="spellStart"/>
      <w:r w:rsidRPr="007A5B6D">
        <w:rPr>
          <w:rFonts w:ascii="Times New Roman" w:hAnsi="Times New Roman" w:cs="Times New Roman"/>
          <w:sz w:val="28"/>
          <w:szCs w:val="28"/>
        </w:rPr>
        <w:t>Игрим</w:t>
      </w:r>
      <w:proofErr w:type="spellEnd"/>
      <w:r w:rsidRPr="007A5B6D">
        <w:rPr>
          <w:rFonts w:ascii="Times New Roman" w:hAnsi="Times New Roman" w:cs="Times New Roman"/>
          <w:sz w:val="28"/>
          <w:szCs w:val="28"/>
        </w:rPr>
        <w:t xml:space="preserve">, п. </w:t>
      </w:r>
      <w:proofErr w:type="gramStart"/>
      <w:r w:rsidRPr="007A5B6D">
        <w:rPr>
          <w:rFonts w:ascii="Times New Roman" w:hAnsi="Times New Roman" w:cs="Times New Roman"/>
          <w:sz w:val="28"/>
          <w:szCs w:val="28"/>
        </w:rPr>
        <w:t>Светлый</w:t>
      </w:r>
      <w:proofErr w:type="gramEnd"/>
      <w:r w:rsidRPr="007A5B6D">
        <w:rPr>
          <w:rFonts w:ascii="Times New Roman" w:hAnsi="Times New Roman" w:cs="Times New Roman"/>
          <w:sz w:val="28"/>
          <w:szCs w:val="28"/>
        </w:rPr>
        <w:t xml:space="preserve">, п. </w:t>
      </w:r>
      <w:proofErr w:type="spellStart"/>
      <w:r w:rsidRPr="007A5B6D">
        <w:rPr>
          <w:rFonts w:ascii="Times New Roman" w:hAnsi="Times New Roman" w:cs="Times New Roman"/>
          <w:sz w:val="28"/>
          <w:szCs w:val="28"/>
        </w:rPr>
        <w:t>Ванзетур</w:t>
      </w:r>
      <w:proofErr w:type="spellEnd"/>
      <w:r w:rsidRPr="007A5B6D">
        <w:rPr>
          <w:rFonts w:ascii="Times New Roman" w:hAnsi="Times New Roman" w:cs="Times New Roman"/>
          <w:sz w:val="28"/>
          <w:szCs w:val="28"/>
        </w:rPr>
        <w:t xml:space="preserve">, с. Теги, д. </w:t>
      </w:r>
      <w:proofErr w:type="spellStart"/>
      <w:r w:rsidRPr="007A5B6D">
        <w:rPr>
          <w:rFonts w:ascii="Times New Roman" w:hAnsi="Times New Roman" w:cs="Times New Roman"/>
          <w:sz w:val="28"/>
          <w:szCs w:val="28"/>
        </w:rPr>
        <w:t>Шайтанка</w:t>
      </w:r>
      <w:proofErr w:type="spellEnd"/>
      <w:r w:rsidRPr="007A5B6D">
        <w:rPr>
          <w:rFonts w:ascii="Times New Roman" w:hAnsi="Times New Roman" w:cs="Times New Roman"/>
          <w:sz w:val="28"/>
          <w:szCs w:val="28"/>
        </w:rPr>
        <w:t>.</w:t>
      </w:r>
    </w:p>
    <w:p w:rsidR="00CA7200" w:rsidRPr="007A5B6D" w:rsidRDefault="00CA7200" w:rsidP="00CA7200">
      <w:pPr>
        <w:spacing w:after="0" w:line="240" w:lineRule="auto"/>
        <w:ind w:firstLine="708"/>
        <w:jc w:val="both"/>
        <w:rPr>
          <w:rFonts w:ascii="Times New Roman" w:hAnsi="Times New Roman" w:cs="Times New Roman"/>
          <w:sz w:val="28"/>
          <w:szCs w:val="28"/>
        </w:rPr>
      </w:pPr>
      <w:r w:rsidRPr="007A5B6D">
        <w:rPr>
          <w:rFonts w:ascii="Times New Roman" w:hAnsi="Times New Roman" w:cs="Times New Roman"/>
          <w:sz w:val="28"/>
          <w:szCs w:val="28"/>
        </w:rPr>
        <w:t xml:space="preserve">В 2017 году осуществлялись работы по увеличению зоны покрытия сетей </w:t>
      </w:r>
      <w:r w:rsidRPr="007A5B6D">
        <w:rPr>
          <w:rFonts w:ascii="Times New Roman" w:hAnsi="Times New Roman" w:cs="Times New Roman"/>
          <w:sz w:val="28"/>
          <w:szCs w:val="28"/>
          <w:lang w:val="en-US"/>
        </w:rPr>
        <w:t>GSM</w:t>
      </w:r>
      <w:r w:rsidRPr="007A5B6D">
        <w:rPr>
          <w:rFonts w:ascii="Times New Roman" w:hAnsi="Times New Roman" w:cs="Times New Roman"/>
          <w:sz w:val="28"/>
          <w:szCs w:val="28"/>
        </w:rPr>
        <w:t>/</w:t>
      </w:r>
      <w:r w:rsidRPr="007A5B6D">
        <w:rPr>
          <w:rFonts w:ascii="Times New Roman" w:hAnsi="Times New Roman" w:cs="Times New Roman"/>
          <w:sz w:val="28"/>
          <w:szCs w:val="28"/>
          <w:lang w:val="en-US"/>
        </w:rPr>
        <w:t>LTE</w:t>
      </w:r>
      <w:r w:rsidRPr="007A5B6D">
        <w:rPr>
          <w:rFonts w:ascii="Times New Roman" w:hAnsi="Times New Roman" w:cs="Times New Roman"/>
          <w:sz w:val="28"/>
          <w:szCs w:val="28"/>
        </w:rPr>
        <w:t xml:space="preserve"> на территории Березовского района, и установке дополнительных базовых станций в </w:t>
      </w:r>
      <w:proofErr w:type="spellStart"/>
      <w:r w:rsidRPr="007A5B6D">
        <w:rPr>
          <w:rFonts w:ascii="Times New Roman" w:hAnsi="Times New Roman" w:cs="Times New Roman"/>
          <w:sz w:val="28"/>
          <w:szCs w:val="28"/>
        </w:rPr>
        <w:t>пгт</w:t>
      </w:r>
      <w:proofErr w:type="spellEnd"/>
      <w:r w:rsidRPr="007A5B6D">
        <w:rPr>
          <w:rFonts w:ascii="Times New Roman" w:hAnsi="Times New Roman" w:cs="Times New Roman"/>
          <w:sz w:val="28"/>
          <w:szCs w:val="28"/>
        </w:rPr>
        <w:t xml:space="preserve">. Березово и </w:t>
      </w:r>
      <w:proofErr w:type="spellStart"/>
      <w:r w:rsidRPr="007A5B6D">
        <w:rPr>
          <w:rFonts w:ascii="Times New Roman" w:hAnsi="Times New Roman" w:cs="Times New Roman"/>
          <w:sz w:val="28"/>
          <w:szCs w:val="28"/>
        </w:rPr>
        <w:t>пгт</w:t>
      </w:r>
      <w:proofErr w:type="spellEnd"/>
      <w:r w:rsidRPr="007A5B6D">
        <w:rPr>
          <w:rFonts w:ascii="Times New Roman" w:hAnsi="Times New Roman" w:cs="Times New Roman"/>
          <w:sz w:val="28"/>
          <w:szCs w:val="28"/>
        </w:rPr>
        <w:t xml:space="preserve">. </w:t>
      </w:r>
      <w:proofErr w:type="spellStart"/>
      <w:r w:rsidRPr="007A5B6D">
        <w:rPr>
          <w:rFonts w:ascii="Times New Roman" w:hAnsi="Times New Roman" w:cs="Times New Roman"/>
          <w:sz w:val="28"/>
          <w:szCs w:val="28"/>
        </w:rPr>
        <w:t>Игрим</w:t>
      </w:r>
      <w:proofErr w:type="spellEnd"/>
      <w:r w:rsidRPr="007A5B6D">
        <w:rPr>
          <w:rFonts w:ascii="Times New Roman" w:hAnsi="Times New Roman" w:cs="Times New Roman"/>
          <w:sz w:val="28"/>
          <w:szCs w:val="28"/>
        </w:rPr>
        <w:t>, с целью увеличения средней скорости доступа к сети Интернет.</w:t>
      </w:r>
    </w:p>
    <w:p w:rsidR="00CA7200" w:rsidRPr="007A5B6D" w:rsidRDefault="00CA7200" w:rsidP="00CA7200">
      <w:pPr>
        <w:spacing w:after="0" w:line="240" w:lineRule="auto"/>
        <w:ind w:firstLine="709"/>
        <w:jc w:val="both"/>
        <w:rPr>
          <w:rFonts w:ascii="Times New Roman" w:hAnsi="Times New Roman" w:cs="Times New Roman"/>
          <w:sz w:val="28"/>
          <w:szCs w:val="28"/>
        </w:rPr>
      </w:pPr>
      <w:r w:rsidRPr="007A5B6D">
        <w:rPr>
          <w:rFonts w:ascii="Times New Roman" w:hAnsi="Times New Roman" w:cs="Times New Roman"/>
          <w:sz w:val="28"/>
          <w:szCs w:val="28"/>
        </w:rPr>
        <w:t>ПАО «Мегафон» предоставляются услуги связи стандартов 2</w:t>
      </w:r>
      <w:r w:rsidRPr="007A5B6D">
        <w:rPr>
          <w:rFonts w:ascii="Times New Roman" w:hAnsi="Times New Roman" w:cs="Times New Roman"/>
          <w:sz w:val="28"/>
          <w:szCs w:val="28"/>
          <w:lang w:val="en-US"/>
        </w:rPr>
        <w:t>G</w:t>
      </w:r>
      <w:r w:rsidRPr="007A5B6D">
        <w:rPr>
          <w:rFonts w:ascii="Times New Roman" w:hAnsi="Times New Roman" w:cs="Times New Roman"/>
          <w:sz w:val="28"/>
          <w:szCs w:val="28"/>
        </w:rPr>
        <w:t xml:space="preserve"> и 3</w:t>
      </w:r>
      <w:r w:rsidRPr="007A5B6D">
        <w:rPr>
          <w:rFonts w:ascii="Times New Roman" w:hAnsi="Times New Roman" w:cs="Times New Roman"/>
          <w:sz w:val="28"/>
          <w:szCs w:val="28"/>
          <w:lang w:val="en-US"/>
        </w:rPr>
        <w:t>G</w:t>
      </w:r>
      <w:r w:rsidRPr="007A5B6D">
        <w:rPr>
          <w:rFonts w:ascii="Times New Roman" w:hAnsi="Times New Roman" w:cs="Times New Roman"/>
          <w:sz w:val="28"/>
          <w:szCs w:val="28"/>
        </w:rPr>
        <w:t xml:space="preserve"> в: </w:t>
      </w:r>
      <w:proofErr w:type="spellStart"/>
      <w:r w:rsidRPr="007A5B6D">
        <w:rPr>
          <w:rFonts w:ascii="Times New Roman" w:hAnsi="Times New Roman" w:cs="Times New Roman"/>
          <w:sz w:val="28"/>
          <w:szCs w:val="28"/>
        </w:rPr>
        <w:t>пгт</w:t>
      </w:r>
      <w:proofErr w:type="spellEnd"/>
      <w:r w:rsidRPr="007A5B6D">
        <w:rPr>
          <w:rFonts w:ascii="Times New Roman" w:hAnsi="Times New Roman" w:cs="Times New Roman"/>
          <w:sz w:val="28"/>
          <w:szCs w:val="28"/>
        </w:rPr>
        <w:t xml:space="preserve">. Березово, </w:t>
      </w:r>
      <w:proofErr w:type="spellStart"/>
      <w:r w:rsidRPr="007A5B6D">
        <w:rPr>
          <w:rFonts w:ascii="Times New Roman" w:hAnsi="Times New Roman" w:cs="Times New Roman"/>
          <w:sz w:val="28"/>
          <w:szCs w:val="28"/>
        </w:rPr>
        <w:t>пгт</w:t>
      </w:r>
      <w:proofErr w:type="spellEnd"/>
      <w:r w:rsidRPr="007A5B6D">
        <w:rPr>
          <w:rFonts w:ascii="Times New Roman" w:hAnsi="Times New Roman" w:cs="Times New Roman"/>
          <w:sz w:val="28"/>
          <w:szCs w:val="28"/>
        </w:rPr>
        <w:t xml:space="preserve">. </w:t>
      </w:r>
      <w:proofErr w:type="spellStart"/>
      <w:proofErr w:type="gramStart"/>
      <w:r w:rsidRPr="007A5B6D">
        <w:rPr>
          <w:rFonts w:ascii="Times New Roman" w:hAnsi="Times New Roman" w:cs="Times New Roman"/>
          <w:sz w:val="28"/>
          <w:szCs w:val="28"/>
        </w:rPr>
        <w:t>Игрим</w:t>
      </w:r>
      <w:proofErr w:type="spellEnd"/>
      <w:r w:rsidRPr="007A5B6D">
        <w:rPr>
          <w:rFonts w:ascii="Times New Roman" w:hAnsi="Times New Roman" w:cs="Times New Roman"/>
          <w:sz w:val="28"/>
          <w:szCs w:val="28"/>
        </w:rPr>
        <w:t xml:space="preserve">, п. </w:t>
      </w:r>
      <w:proofErr w:type="spellStart"/>
      <w:r w:rsidRPr="007A5B6D">
        <w:rPr>
          <w:rFonts w:ascii="Times New Roman" w:hAnsi="Times New Roman" w:cs="Times New Roman"/>
          <w:sz w:val="28"/>
          <w:szCs w:val="28"/>
        </w:rPr>
        <w:t>Ванзетур</w:t>
      </w:r>
      <w:proofErr w:type="spellEnd"/>
      <w:r w:rsidRPr="007A5B6D">
        <w:rPr>
          <w:rFonts w:ascii="Times New Roman" w:hAnsi="Times New Roman" w:cs="Times New Roman"/>
          <w:sz w:val="28"/>
          <w:szCs w:val="28"/>
        </w:rPr>
        <w:t xml:space="preserve">, п. Приполярный, с. </w:t>
      </w:r>
      <w:proofErr w:type="spellStart"/>
      <w:r w:rsidRPr="007A5B6D">
        <w:rPr>
          <w:rFonts w:ascii="Times New Roman" w:hAnsi="Times New Roman" w:cs="Times New Roman"/>
          <w:sz w:val="28"/>
          <w:szCs w:val="28"/>
        </w:rPr>
        <w:t>Саранпауль</w:t>
      </w:r>
      <w:proofErr w:type="spellEnd"/>
      <w:r w:rsidRPr="007A5B6D">
        <w:rPr>
          <w:rFonts w:ascii="Times New Roman" w:hAnsi="Times New Roman" w:cs="Times New Roman"/>
          <w:sz w:val="28"/>
          <w:szCs w:val="28"/>
        </w:rPr>
        <w:t xml:space="preserve">, п. Светлый, п. Сосьва, с. Теги, д. </w:t>
      </w:r>
      <w:proofErr w:type="spellStart"/>
      <w:r w:rsidRPr="007A5B6D">
        <w:rPr>
          <w:rFonts w:ascii="Times New Roman" w:hAnsi="Times New Roman" w:cs="Times New Roman"/>
          <w:sz w:val="28"/>
          <w:szCs w:val="28"/>
        </w:rPr>
        <w:t>Хулимсунт</w:t>
      </w:r>
      <w:proofErr w:type="spellEnd"/>
      <w:r w:rsidRPr="007A5B6D">
        <w:rPr>
          <w:rFonts w:ascii="Times New Roman" w:hAnsi="Times New Roman" w:cs="Times New Roman"/>
          <w:sz w:val="28"/>
          <w:szCs w:val="28"/>
        </w:rPr>
        <w:t>.</w:t>
      </w:r>
      <w:proofErr w:type="gramEnd"/>
    </w:p>
    <w:p w:rsidR="00CA7200" w:rsidRPr="007A5B6D" w:rsidRDefault="00CA7200" w:rsidP="00CA7200">
      <w:pPr>
        <w:tabs>
          <w:tab w:val="left" w:pos="720"/>
        </w:tabs>
        <w:spacing w:after="0" w:line="240" w:lineRule="auto"/>
        <w:ind w:firstLine="709"/>
        <w:jc w:val="both"/>
        <w:rPr>
          <w:rFonts w:ascii="Times New Roman" w:hAnsi="Times New Roman" w:cs="Times New Roman"/>
          <w:sz w:val="28"/>
          <w:szCs w:val="28"/>
        </w:rPr>
      </w:pPr>
      <w:r w:rsidRPr="007A5B6D">
        <w:rPr>
          <w:rFonts w:ascii="Times New Roman" w:hAnsi="Times New Roman" w:cs="Times New Roman"/>
          <w:sz w:val="28"/>
          <w:szCs w:val="28"/>
        </w:rPr>
        <w:t xml:space="preserve">ООО «Т2Мобайл» предоставляет услуги сотовой связи в: </w:t>
      </w:r>
      <w:proofErr w:type="spellStart"/>
      <w:r w:rsidRPr="007A5B6D">
        <w:rPr>
          <w:rFonts w:ascii="Times New Roman" w:hAnsi="Times New Roman" w:cs="Times New Roman"/>
          <w:sz w:val="28"/>
          <w:szCs w:val="28"/>
        </w:rPr>
        <w:t>пгт</w:t>
      </w:r>
      <w:proofErr w:type="spellEnd"/>
      <w:r w:rsidRPr="007A5B6D">
        <w:rPr>
          <w:rFonts w:ascii="Times New Roman" w:hAnsi="Times New Roman" w:cs="Times New Roman"/>
          <w:sz w:val="28"/>
          <w:szCs w:val="28"/>
        </w:rPr>
        <w:t xml:space="preserve">. Березово, </w:t>
      </w:r>
      <w:proofErr w:type="spellStart"/>
      <w:r w:rsidRPr="007A5B6D">
        <w:rPr>
          <w:rFonts w:ascii="Times New Roman" w:hAnsi="Times New Roman" w:cs="Times New Roman"/>
          <w:sz w:val="28"/>
          <w:szCs w:val="28"/>
        </w:rPr>
        <w:t>пгт</w:t>
      </w:r>
      <w:proofErr w:type="spellEnd"/>
      <w:r w:rsidRPr="007A5B6D">
        <w:rPr>
          <w:rFonts w:ascii="Times New Roman" w:hAnsi="Times New Roman" w:cs="Times New Roman"/>
          <w:sz w:val="28"/>
          <w:szCs w:val="28"/>
        </w:rPr>
        <w:t xml:space="preserve">. </w:t>
      </w:r>
      <w:proofErr w:type="spellStart"/>
      <w:proofErr w:type="gramStart"/>
      <w:r w:rsidRPr="007A5B6D">
        <w:rPr>
          <w:rFonts w:ascii="Times New Roman" w:hAnsi="Times New Roman" w:cs="Times New Roman"/>
          <w:sz w:val="28"/>
          <w:szCs w:val="28"/>
        </w:rPr>
        <w:t>Игрим</w:t>
      </w:r>
      <w:proofErr w:type="spellEnd"/>
      <w:r w:rsidRPr="007A5B6D">
        <w:rPr>
          <w:rFonts w:ascii="Times New Roman" w:hAnsi="Times New Roman" w:cs="Times New Roman"/>
          <w:sz w:val="28"/>
          <w:szCs w:val="28"/>
        </w:rPr>
        <w:t xml:space="preserve">, п. </w:t>
      </w:r>
      <w:proofErr w:type="spellStart"/>
      <w:r w:rsidRPr="007A5B6D">
        <w:rPr>
          <w:rFonts w:ascii="Times New Roman" w:hAnsi="Times New Roman" w:cs="Times New Roman"/>
          <w:sz w:val="28"/>
          <w:szCs w:val="28"/>
        </w:rPr>
        <w:t>Ванзетур</w:t>
      </w:r>
      <w:proofErr w:type="spellEnd"/>
      <w:r w:rsidRPr="007A5B6D">
        <w:rPr>
          <w:rFonts w:ascii="Times New Roman" w:hAnsi="Times New Roman" w:cs="Times New Roman"/>
          <w:sz w:val="28"/>
          <w:szCs w:val="28"/>
        </w:rPr>
        <w:t xml:space="preserve">, с. </w:t>
      </w:r>
      <w:proofErr w:type="spellStart"/>
      <w:r w:rsidRPr="007A5B6D">
        <w:rPr>
          <w:rFonts w:ascii="Times New Roman" w:hAnsi="Times New Roman" w:cs="Times New Roman"/>
          <w:sz w:val="28"/>
          <w:szCs w:val="28"/>
        </w:rPr>
        <w:t>Няксимволь</w:t>
      </w:r>
      <w:proofErr w:type="spellEnd"/>
      <w:r w:rsidRPr="007A5B6D">
        <w:rPr>
          <w:rFonts w:ascii="Times New Roman" w:hAnsi="Times New Roman" w:cs="Times New Roman"/>
          <w:sz w:val="28"/>
          <w:szCs w:val="28"/>
        </w:rPr>
        <w:t xml:space="preserve">, п. Приполярный, с. </w:t>
      </w:r>
      <w:proofErr w:type="spellStart"/>
      <w:r w:rsidRPr="007A5B6D">
        <w:rPr>
          <w:rFonts w:ascii="Times New Roman" w:hAnsi="Times New Roman" w:cs="Times New Roman"/>
          <w:sz w:val="28"/>
          <w:szCs w:val="28"/>
        </w:rPr>
        <w:t>Саранпауль</w:t>
      </w:r>
      <w:proofErr w:type="spellEnd"/>
      <w:r w:rsidRPr="007A5B6D">
        <w:rPr>
          <w:rFonts w:ascii="Times New Roman" w:hAnsi="Times New Roman" w:cs="Times New Roman"/>
          <w:sz w:val="28"/>
          <w:szCs w:val="28"/>
        </w:rPr>
        <w:t xml:space="preserve">, п. Светлый, п. Сосьва, с. Теги, д. </w:t>
      </w:r>
      <w:proofErr w:type="spellStart"/>
      <w:r w:rsidRPr="007A5B6D">
        <w:rPr>
          <w:rFonts w:ascii="Times New Roman" w:hAnsi="Times New Roman" w:cs="Times New Roman"/>
          <w:sz w:val="28"/>
          <w:szCs w:val="28"/>
        </w:rPr>
        <w:t>Хулимсунт</w:t>
      </w:r>
      <w:proofErr w:type="spellEnd"/>
      <w:r w:rsidRPr="007A5B6D">
        <w:rPr>
          <w:rFonts w:ascii="Times New Roman" w:hAnsi="Times New Roman" w:cs="Times New Roman"/>
          <w:sz w:val="28"/>
          <w:szCs w:val="28"/>
        </w:rPr>
        <w:t>.</w:t>
      </w:r>
      <w:proofErr w:type="gramEnd"/>
    </w:p>
    <w:p w:rsidR="00CA7200" w:rsidRPr="007A5B6D" w:rsidRDefault="00CA7200" w:rsidP="00CA7200">
      <w:pPr>
        <w:tabs>
          <w:tab w:val="left" w:pos="720"/>
        </w:tabs>
        <w:spacing w:after="0" w:line="240" w:lineRule="auto"/>
        <w:ind w:firstLine="709"/>
        <w:jc w:val="both"/>
        <w:rPr>
          <w:rFonts w:ascii="Times New Roman" w:hAnsi="Times New Roman" w:cs="Times New Roman"/>
          <w:sz w:val="28"/>
          <w:szCs w:val="28"/>
        </w:rPr>
      </w:pPr>
      <w:r w:rsidRPr="007A5B6D">
        <w:rPr>
          <w:rFonts w:ascii="Times New Roman" w:hAnsi="Times New Roman" w:cs="Times New Roman"/>
          <w:sz w:val="28"/>
          <w:szCs w:val="28"/>
        </w:rPr>
        <w:t>В 2018 году планируется расширение сет</w:t>
      </w:r>
      <w:proofErr w:type="gramStart"/>
      <w:r w:rsidRPr="007A5B6D">
        <w:rPr>
          <w:rFonts w:ascii="Times New Roman" w:hAnsi="Times New Roman" w:cs="Times New Roman"/>
          <w:sz w:val="28"/>
          <w:szCs w:val="28"/>
        </w:rPr>
        <w:t>и ООО</w:t>
      </w:r>
      <w:proofErr w:type="gramEnd"/>
      <w:r w:rsidRPr="007A5B6D">
        <w:rPr>
          <w:rFonts w:ascii="Times New Roman" w:hAnsi="Times New Roman" w:cs="Times New Roman"/>
          <w:sz w:val="28"/>
          <w:szCs w:val="28"/>
        </w:rPr>
        <w:t xml:space="preserve"> «Т2Мобайл».</w:t>
      </w:r>
    </w:p>
    <w:p w:rsidR="00CA7200" w:rsidRPr="007A5B6D" w:rsidRDefault="00CA7200" w:rsidP="00CA7200">
      <w:pPr>
        <w:tabs>
          <w:tab w:val="left" w:pos="720"/>
        </w:tabs>
        <w:spacing w:after="0" w:line="240" w:lineRule="auto"/>
        <w:ind w:firstLine="709"/>
        <w:jc w:val="both"/>
        <w:rPr>
          <w:rFonts w:ascii="Times New Roman" w:hAnsi="Times New Roman" w:cs="Times New Roman"/>
          <w:sz w:val="28"/>
          <w:szCs w:val="28"/>
        </w:rPr>
      </w:pPr>
      <w:r w:rsidRPr="007A5B6D">
        <w:rPr>
          <w:rFonts w:ascii="Times New Roman" w:hAnsi="Times New Roman" w:cs="Times New Roman"/>
          <w:sz w:val="28"/>
          <w:szCs w:val="28"/>
        </w:rPr>
        <w:t xml:space="preserve">Абоненты 7 населенных пунктов района подключены к сети широкополосного </w:t>
      </w:r>
      <w:proofErr w:type="spellStart"/>
      <w:r w:rsidRPr="007A5B6D">
        <w:rPr>
          <w:rFonts w:ascii="Times New Roman" w:hAnsi="Times New Roman" w:cs="Times New Roman"/>
          <w:sz w:val="28"/>
          <w:szCs w:val="28"/>
          <w:lang w:val="en-US"/>
        </w:rPr>
        <w:t>xDSL</w:t>
      </w:r>
      <w:proofErr w:type="spellEnd"/>
      <w:r w:rsidRPr="007A5B6D">
        <w:rPr>
          <w:rFonts w:ascii="Times New Roman" w:hAnsi="Times New Roman" w:cs="Times New Roman"/>
          <w:sz w:val="28"/>
          <w:szCs w:val="28"/>
        </w:rPr>
        <w:t xml:space="preserve"> доступа Интернет оператора ПАО «Ростелеком», в п. </w:t>
      </w:r>
      <w:proofErr w:type="gramStart"/>
      <w:r w:rsidRPr="007A5B6D">
        <w:rPr>
          <w:rFonts w:ascii="Times New Roman" w:hAnsi="Times New Roman" w:cs="Times New Roman"/>
          <w:sz w:val="28"/>
          <w:szCs w:val="28"/>
        </w:rPr>
        <w:t>Светлом</w:t>
      </w:r>
      <w:proofErr w:type="gramEnd"/>
      <w:r w:rsidRPr="007A5B6D">
        <w:rPr>
          <w:rFonts w:ascii="Times New Roman" w:hAnsi="Times New Roman" w:cs="Times New Roman"/>
          <w:sz w:val="28"/>
          <w:szCs w:val="28"/>
        </w:rPr>
        <w:t xml:space="preserve"> предоставляется услуга широкополосного доступа к сети Интернет по технологии </w:t>
      </w:r>
      <w:r w:rsidRPr="007A5B6D">
        <w:rPr>
          <w:rFonts w:ascii="Times New Roman" w:hAnsi="Times New Roman" w:cs="Times New Roman"/>
          <w:sz w:val="28"/>
          <w:szCs w:val="28"/>
          <w:lang w:val="en-US"/>
        </w:rPr>
        <w:t>GPON</w:t>
      </w:r>
      <w:r w:rsidRPr="007A5B6D">
        <w:rPr>
          <w:rFonts w:ascii="Times New Roman" w:hAnsi="Times New Roman" w:cs="Times New Roman"/>
          <w:sz w:val="28"/>
          <w:szCs w:val="28"/>
        </w:rPr>
        <w:t>. По состоянию на 01.01.2018 монтированная емкость портов доступа - 4 448, задействовано - 2 858 портов или 64,25% от объема максимально возможной емкости.</w:t>
      </w:r>
    </w:p>
    <w:p w:rsidR="00883B37" w:rsidRPr="007A5B6D" w:rsidRDefault="00883B37" w:rsidP="002504C4">
      <w:pPr>
        <w:tabs>
          <w:tab w:val="left" w:pos="720"/>
        </w:tabs>
        <w:spacing w:after="0" w:line="240" w:lineRule="auto"/>
        <w:ind w:firstLine="709"/>
        <w:jc w:val="both"/>
        <w:rPr>
          <w:rFonts w:ascii="Times New Roman" w:hAnsi="Times New Roman" w:cs="Times New Roman"/>
          <w:sz w:val="28"/>
          <w:szCs w:val="28"/>
        </w:rPr>
      </w:pPr>
      <w:r w:rsidRPr="007A5B6D">
        <w:rPr>
          <w:rFonts w:ascii="Times New Roman" w:hAnsi="Times New Roman" w:cs="Times New Roman"/>
          <w:sz w:val="28"/>
          <w:szCs w:val="28"/>
        </w:rPr>
        <w:t>К</w:t>
      </w:r>
      <w:r w:rsidR="002504C4" w:rsidRPr="007A5B6D">
        <w:rPr>
          <w:rFonts w:ascii="Times New Roman" w:hAnsi="Times New Roman" w:cs="Times New Roman"/>
          <w:sz w:val="28"/>
          <w:szCs w:val="28"/>
        </w:rPr>
        <w:t>омпанией ООО «Сеть»</w:t>
      </w:r>
      <w:r w:rsidRPr="007A5B6D">
        <w:rPr>
          <w:rFonts w:ascii="Times New Roman" w:hAnsi="Times New Roman" w:cs="Times New Roman"/>
          <w:sz w:val="28"/>
          <w:szCs w:val="28"/>
        </w:rPr>
        <w:t>:</w:t>
      </w:r>
    </w:p>
    <w:p w:rsidR="00883B37" w:rsidRPr="007A5B6D" w:rsidRDefault="00883B37" w:rsidP="00883B37">
      <w:pPr>
        <w:tabs>
          <w:tab w:val="left" w:pos="720"/>
        </w:tabs>
        <w:spacing w:after="0" w:line="240" w:lineRule="auto"/>
        <w:ind w:firstLine="709"/>
        <w:jc w:val="both"/>
        <w:rPr>
          <w:rFonts w:ascii="Times New Roman" w:hAnsi="Times New Roman" w:cs="Times New Roman"/>
          <w:sz w:val="28"/>
          <w:szCs w:val="28"/>
        </w:rPr>
      </w:pPr>
      <w:r w:rsidRPr="007A5B6D">
        <w:rPr>
          <w:rFonts w:ascii="Times New Roman" w:hAnsi="Times New Roman" w:cs="Times New Roman"/>
          <w:sz w:val="28"/>
          <w:szCs w:val="28"/>
        </w:rPr>
        <w:t>- в 2017 – 2018 годах - завершено</w:t>
      </w:r>
      <w:r w:rsidR="002504C4" w:rsidRPr="007A5B6D">
        <w:rPr>
          <w:rFonts w:ascii="Times New Roman" w:hAnsi="Times New Roman" w:cs="Times New Roman"/>
          <w:sz w:val="28"/>
          <w:szCs w:val="28"/>
        </w:rPr>
        <w:t xml:space="preserve"> строительство волоконно-оптической линии связи (далее - ВОЛС)</w:t>
      </w:r>
      <w:r w:rsidRPr="007A5B6D">
        <w:rPr>
          <w:rFonts w:ascii="Times New Roman" w:hAnsi="Times New Roman" w:cs="Times New Roman"/>
          <w:sz w:val="28"/>
          <w:szCs w:val="28"/>
        </w:rPr>
        <w:t xml:space="preserve"> в п. </w:t>
      </w:r>
      <w:proofErr w:type="gramStart"/>
      <w:r w:rsidRPr="007A5B6D">
        <w:rPr>
          <w:rFonts w:ascii="Times New Roman" w:hAnsi="Times New Roman" w:cs="Times New Roman"/>
          <w:sz w:val="28"/>
          <w:szCs w:val="28"/>
        </w:rPr>
        <w:t>Светлый</w:t>
      </w:r>
      <w:proofErr w:type="gramEnd"/>
      <w:r w:rsidRPr="007A5B6D">
        <w:rPr>
          <w:rFonts w:ascii="Times New Roman" w:hAnsi="Times New Roman" w:cs="Times New Roman"/>
          <w:sz w:val="28"/>
          <w:szCs w:val="28"/>
        </w:rPr>
        <w:t xml:space="preserve">, </w:t>
      </w:r>
      <w:r w:rsidR="002504C4" w:rsidRPr="007A5B6D">
        <w:rPr>
          <w:rFonts w:ascii="Times New Roman" w:hAnsi="Times New Roman" w:cs="Times New Roman"/>
          <w:sz w:val="28"/>
          <w:szCs w:val="28"/>
        </w:rPr>
        <w:t xml:space="preserve">д. </w:t>
      </w:r>
      <w:proofErr w:type="spellStart"/>
      <w:r w:rsidR="002504C4" w:rsidRPr="007A5B6D">
        <w:rPr>
          <w:rFonts w:ascii="Times New Roman" w:hAnsi="Times New Roman" w:cs="Times New Roman"/>
          <w:sz w:val="28"/>
          <w:szCs w:val="28"/>
        </w:rPr>
        <w:t>Хулимсунт</w:t>
      </w:r>
      <w:proofErr w:type="spellEnd"/>
      <w:r w:rsidRPr="007A5B6D">
        <w:rPr>
          <w:rFonts w:ascii="Times New Roman" w:hAnsi="Times New Roman" w:cs="Times New Roman"/>
          <w:sz w:val="28"/>
          <w:szCs w:val="28"/>
        </w:rPr>
        <w:t xml:space="preserve">, </w:t>
      </w:r>
      <w:r w:rsidR="002504C4" w:rsidRPr="007A5B6D">
        <w:rPr>
          <w:rFonts w:ascii="Times New Roman" w:hAnsi="Times New Roman" w:cs="Times New Roman"/>
          <w:sz w:val="28"/>
          <w:szCs w:val="28"/>
        </w:rPr>
        <w:t xml:space="preserve">п. Приполярный. </w:t>
      </w:r>
      <w:r w:rsidRPr="007A5B6D">
        <w:rPr>
          <w:rFonts w:ascii="Times New Roman" w:hAnsi="Times New Roman" w:cs="Times New Roman"/>
          <w:sz w:val="28"/>
          <w:szCs w:val="28"/>
        </w:rPr>
        <w:t xml:space="preserve">Продолжается выполнение работ в </w:t>
      </w:r>
      <w:proofErr w:type="spellStart"/>
      <w:r w:rsidRPr="007A5B6D">
        <w:rPr>
          <w:rFonts w:ascii="Times New Roman" w:hAnsi="Times New Roman" w:cs="Times New Roman"/>
          <w:sz w:val="28"/>
          <w:szCs w:val="28"/>
        </w:rPr>
        <w:t>пгт</w:t>
      </w:r>
      <w:proofErr w:type="spellEnd"/>
      <w:r w:rsidRPr="007A5B6D">
        <w:rPr>
          <w:rFonts w:ascii="Times New Roman" w:hAnsi="Times New Roman" w:cs="Times New Roman"/>
          <w:sz w:val="28"/>
          <w:szCs w:val="28"/>
        </w:rPr>
        <w:t xml:space="preserve">. </w:t>
      </w:r>
      <w:proofErr w:type="spellStart"/>
      <w:r w:rsidRPr="007A5B6D">
        <w:rPr>
          <w:rFonts w:ascii="Times New Roman" w:hAnsi="Times New Roman" w:cs="Times New Roman"/>
          <w:sz w:val="28"/>
          <w:szCs w:val="28"/>
        </w:rPr>
        <w:t>Игрим</w:t>
      </w:r>
      <w:proofErr w:type="spellEnd"/>
      <w:r w:rsidRPr="007A5B6D">
        <w:rPr>
          <w:rFonts w:ascii="Times New Roman" w:hAnsi="Times New Roman" w:cs="Times New Roman"/>
          <w:sz w:val="28"/>
          <w:szCs w:val="28"/>
        </w:rPr>
        <w:t>.</w:t>
      </w:r>
    </w:p>
    <w:p w:rsidR="002504C4" w:rsidRPr="00E54873" w:rsidRDefault="007A5B6D" w:rsidP="002504C4">
      <w:pPr>
        <w:tabs>
          <w:tab w:val="left" w:pos="720"/>
        </w:tabs>
        <w:spacing w:after="0" w:line="240" w:lineRule="auto"/>
        <w:ind w:firstLine="709"/>
        <w:jc w:val="both"/>
        <w:rPr>
          <w:rFonts w:ascii="Times New Roman" w:hAnsi="Times New Roman" w:cs="Times New Roman"/>
          <w:sz w:val="28"/>
          <w:szCs w:val="28"/>
        </w:rPr>
      </w:pPr>
      <w:r w:rsidRPr="007A5B6D">
        <w:rPr>
          <w:rFonts w:ascii="Times New Roman" w:hAnsi="Times New Roman" w:cs="Times New Roman"/>
          <w:sz w:val="28"/>
          <w:szCs w:val="28"/>
        </w:rPr>
        <w:t>- в</w:t>
      </w:r>
      <w:r w:rsidR="00883B37" w:rsidRPr="007A5B6D">
        <w:rPr>
          <w:rFonts w:ascii="Times New Roman" w:hAnsi="Times New Roman" w:cs="Times New Roman"/>
          <w:sz w:val="28"/>
          <w:szCs w:val="28"/>
        </w:rPr>
        <w:t xml:space="preserve"> 2018 году продолжае</w:t>
      </w:r>
      <w:r w:rsidR="002504C4" w:rsidRPr="007A5B6D">
        <w:rPr>
          <w:rFonts w:ascii="Times New Roman" w:hAnsi="Times New Roman" w:cs="Times New Roman"/>
          <w:sz w:val="28"/>
          <w:szCs w:val="28"/>
        </w:rPr>
        <w:t xml:space="preserve">тся работа по строительству волоконно-оптической сети по технологии </w:t>
      </w:r>
      <w:r w:rsidR="002504C4" w:rsidRPr="007A5B6D">
        <w:rPr>
          <w:rFonts w:ascii="Times New Roman" w:hAnsi="Times New Roman" w:cs="Times New Roman"/>
          <w:sz w:val="28"/>
          <w:szCs w:val="28"/>
          <w:lang w:val="en-US"/>
        </w:rPr>
        <w:t>GPON</w:t>
      </w:r>
      <w:r w:rsidR="002504C4" w:rsidRPr="007A5B6D">
        <w:rPr>
          <w:rFonts w:ascii="Times New Roman" w:hAnsi="Times New Roman" w:cs="Times New Roman"/>
          <w:sz w:val="28"/>
          <w:szCs w:val="28"/>
        </w:rPr>
        <w:t xml:space="preserve"> для предоставления комплекса телекоммуникационных услуг населению в населенных пунктах Березовского района: с. </w:t>
      </w:r>
      <w:proofErr w:type="spellStart"/>
      <w:r w:rsidR="002504C4" w:rsidRPr="007A5B6D">
        <w:rPr>
          <w:rFonts w:ascii="Times New Roman" w:hAnsi="Times New Roman" w:cs="Times New Roman"/>
          <w:sz w:val="28"/>
          <w:szCs w:val="28"/>
        </w:rPr>
        <w:t>Няксимволь</w:t>
      </w:r>
      <w:proofErr w:type="spellEnd"/>
      <w:r w:rsidR="002504C4" w:rsidRPr="007A5B6D">
        <w:rPr>
          <w:rFonts w:ascii="Times New Roman" w:hAnsi="Times New Roman" w:cs="Times New Roman"/>
          <w:sz w:val="28"/>
          <w:szCs w:val="28"/>
        </w:rPr>
        <w:t xml:space="preserve">, с. </w:t>
      </w:r>
      <w:proofErr w:type="spellStart"/>
      <w:r w:rsidR="002504C4" w:rsidRPr="007A5B6D">
        <w:rPr>
          <w:rFonts w:ascii="Times New Roman" w:hAnsi="Times New Roman" w:cs="Times New Roman"/>
          <w:sz w:val="28"/>
          <w:szCs w:val="28"/>
        </w:rPr>
        <w:t>Саранпауль</w:t>
      </w:r>
      <w:proofErr w:type="spellEnd"/>
      <w:r w:rsidR="002504C4" w:rsidRPr="007A5B6D">
        <w:rPr>
          <w:rFonts w:ascii="Times New Roman" w:hAnsi="Times New Roman" w:cs="Times New Roman"/>
          <w:sz w:val="28"/>
          <w:szCs w:val="28"/>
        </w:rPr>
        <w:t xml:space="preserve">, с. </w:t>
      </w:r>
      <w:proofErr w:type="spellStart"/>
      <w:r w:rsidR="002504C4" w:rsidRPr="007A5B6D">
        <w:rPr>
          <w:rFonts w:ascii="Times New Roman" w:hAnsi="Times New Roman" w:cs="Times New Roman"/>
          <w:sz w:val="28"/>
          <w:szCs w:val="28"/>
        </w:rPr>
        <w:t>Ломбовож</w:t>
      </w:r>
      <w:proofErr w:type="spellEnd"/>
      <w:r w:rsidR="002504C4" w:rsidRPr="007A5B6D">
        <w:rPr>
          <w:rFonts w:ascii="Times New Roman" w:hAnsi="Times New Roman" w:cs="Times New Roman"/>
          <w:sz w:val="28"/>
          <w:szCs w:val="28"/>
        </w:rPr>
        <w:t>, п. Сосьва</w:t>
      </w:r>
      <w:r w:rsidR="00883B37" w:rsidRPr="007A5B6D">
        <w:rPr>
          <w:rFonts w:ascii="Times New Roman" w:hAnsi="Times New Roman" w:cs="Times New Roman"/>
          <w:sz w:val="28"/>
          <w:szCs w:val="28"/>
        </w:rPr>
        <w:t>.</w:t>
      </w:r>
    </w:p>
    <w:p w:rsidR="00FA5D8D" w:rsidRPr="007A5B6D" w:rsidRDefault="00FA5D8D" w:rsidP="008A6D0D">
      <w:pPr>
        <w:spacing w:after="0" w:line="240" w:lineRule="auto"/>
        <w:ind w:firstLine="709"/>
        <w:jc w:val="both"/>
        <w:rPr>
          <w:rFonts w:ascii="Times New Roman" w:hAnsi="Times New Roman" w:cs="Times New Roman"/>
          <w:color w:val="000000"/>
          <w:sz w:val="28"/>
          <w:szCs w:val="28"/>
        </w:rPr>
      </w:pPr>
      <w:r w:rsidRPr="007A5B6D">
        <w:rPr>
          <w:rFonts w:ascii="Times New Roman" w:hAnsi="Times New Roman" w:cs="Times New Roman"/>
          <w:sz w:val="28"/>
          <w:szCs w:val="28"/>
        </w:rPr>
        <w:t xml:space="preserve">В 2017 году 14 населенных пунктов Березовского района обеспечены сетью Интернет, через различные способы </w:t>
      </w:r>
      <w:r w:rsidR="00616184" w:rsidRPr="007A5B6D">
        <w:rPr>
          <w:rFonts w:ascii="Times New Roman" w:hAnsi="Times New Roman" w:cs="Times New Roman"/>
          <w:sz w:val="28"/>
          <w:szCs w:val="28"/>
        </w:rPr>
        <w:t>и</w:t>
      </w:r>
      <w:r w:rsidRPr="007A5B6D">
        <w:rPr>
          <w:rFonts w:ascii="Times New Roman" w:hAnsi="Times New Roman" w:cs="Times New Roman"/>
          <w:sz w:val="28"/>
          <w:szCs w:val="28"/>
        </w:rPr>
        <w:t xml:space="preserve">нтернет − соединения. В населенных пунктах района установлено 33 таксофона </w:t>
      </w:r>
      <w:r w:rsidRPr="007A5B6D">
        <w:rPr>
          <w:rFonts w:ascii="Times New Roman" w:hAnsi="Times New Roman" w:cs="Times New Roman"/>
          <w:color w:val="000000"/>
          <w:sz w:val="28"/>
          <w:szCs w:val="28"/>
        </w:rPr>
        <w:t xml:space="preserve">ПАО «Ростелеком» (универсальная услуга связи), </w:t>
      </w:r>
      <w:r w:rsidRPr="007A5B6D">
        <w:rPr>
          <w:rFonts w:ascii="Times New Roman" w:hAnsi="Times New Roman" w:cs="Times New Roman"/>
          <w:sz w:val="28"/>
          <w:szCs w:val="28"/>
        </w:rPr>
        <w:t>в том числе для вызова служб экстренной помощи.</w:t>
      </w:r>
    </w:p>
    <w:p w:rsidR="00FA5D8D" w:rsidRPr="007A5B6D" w:rsidRDefault="00FA5D8D" w:rsidP="008A6D0D">
      <w:pPr>
        <w:spacing w:after="0" w:line="240" w:lineRule="auto"/>
        <w:ind w:firstLine="709"/>
        <w:jc w:val="both"/>
        <w:rPr>
          <w:rFonts w:ascii="Times New Roman" w:hAnsi="Times New Roman" w:cs="Times New Roman"/>
          <w:sz w:val="28"/>
          <w:szCs w:val="28"/>
        </w:rPr>
      </w:pPr>
      <w:r w:rsidRPr="007A5B6D">
        <w:rPr>
          <w:rFonts w:ascii="Times New Roman" w:hAnsi="Times New Roman" w:cs="Times New Roman"/>
          <w:color w:val="000000"/>
          <w:sz w:val="28"/>
          <w:szCs w:val="28"/>
        </w:rPr>
        <w:t xml:space="preserve">В таких населенных пунктах, как д. </w:t>
      </w:r>
      <w:proofErr w:type="spellStart"/>
      <w:r w:rsidRPr="007A5B6D">
        <w:rPr>
          <w:rFonts w:ascii="Times New Roman" w:hAnsi="Times New Roman" w:cs="Times New Roman"/>
          <w:color w:val="000000"/>
          <w:sz w:val="28"/>
          <w:szCs w:val="28"/>
        </w:rPr>
        <w:t>Ясунт</w:t>
      </w:r>
      <w:proofErr w:type="spellEnd"/>
      <w:r w:rsidRPr="007A5B6D">
        <w:rPr>
          <w:rFonts w:ascii="Times New Roman" w:hAnsi="Times New Roman" w:cs="Times New Roman"/>
          <w:color w:val="000000"/>
          <w:sz w:val="28"/>
          <w:szCs w:val="28"/>
        </w:rPr>
        <w:t xml:space="preserve">, д. </w:t>
      </w:r>
      <w:proofErr w:type="spellStart"/>
      <w:r w:rsidRPr="007A5B6D">
        <w:rPr>
          <w:rFonts w:ascii="Times New Roman" w:hAnsi="Times New Roman" w:cs="Times New Roman"/>
          <w:color w:val="000000"/>
          <w:sz w:val="28"/>
          <w:szCs w:val="28"/>
        </w:rPr>
        <w:t>Хурумпауль</w:t>
      </w:r>
      <w:proofErr w:type="spellEnd"/>
      <w:r w:rsidRPr="007A5B6D">
        <w:rPr>
          <w:rFonts w:ascii="Times New Roman" w:hAnsi="Times New Roman" w:cs="Times New Roman"/>
          <w:color w:val="000000"/>
          <w:sz w:val="28"/>
          <w:szCs w:val="28"/>
        </w:rPr>
        <w:t xml:space="preserve">, д. </w:t>
      </w:r>
      <w:proofErr w:type="spellStart"/>
      <w:r w:rsidRPr="007A5B6D">
        <w:rPr>
          <w:rFonts w:ascii="Times New Roman" w:hAnsi="Times New Roman" w:cs="Times New Roman"/>
          <w:color w:val="000000"/>
          <w:sz w:val="28"/>
          <w:szCs w:val="28"/>
        </w:rPr>
        <w:t>Сартынья</w:t>
      </w:r>
      <w:proofErr w:type="spellEnd"/>
      <w:r w:rsidRPr="007A5B6D">
        <w:rPr>
          <w:rFonts w:ascii="Times New Roman" w:hAnsi="Times New Roman" w:cs="Times New Roman"/>
          <w:color w:val="000000"/>
          <w:sz w:val="28"/>
          <w:szCs w:val="28"/>
        </w:rPr>
        <w:t xml:space="preserve">, д. </w:t>
      </w:r>
      <w:proofErr w:type="spellStart"/>
      <w:r w:rsidRPr="007A5B6D">
        <w:rPr>
          <w:rFonts w:ascii="Times New Roman" w:hAnsi="Times New Roman" w:cs="Times New Roman"/>
          <w:color w:val="000000"/>
          <w:sz w:val="28"/>
          <w:szCs w:val="28"/>
        </w:rPr>
        <w:t>Кимкъясуй</w:t>
      </w:r>
      <w:proofErr w:type="spellEnd"/>
      <w:r w:rsidRPr="007A5B6D">
        <w:rPr>
          <w:rFonts w:ascii="Times New Roman" w:hAnsi="Times New Roman" w:cs="Times New Roman"/>
          <w:color w:val="000000"/>
          <w:sz w:val="28"/>
          <w:szCs w:val="28"/>
        </w:rPr>
        <w:t xml:space="preserve">, д. </w:t>
      </w:r>
      <w:proofErr w:type="spellStart"/>
      <w:r w:rsidRPr="007A5B6D">
        <w:rPr>
          <w:rFonts w:ascii="Times New Roman" w:hAnsi="Times New Roman" w:cs="Times New Roman"/>
          <w:color w:val="000000"/>
          <w:sz w:val="28"/>
          <w:szCs w:val="28"/>
        </w:rPr>
        <w:t>Нерохи</w:t>
      </w:r>
      <w:proofErr w:type="spellEnd"/>
      <w:r w:rsidRPr="007A5B6D">
        <w:rPr>
          <w:rFonts w:ascii="Times New Roman" w:hAnsi="Times New Roman" w:cs="Times New Roman"/>
          <w:color w:val="000000"/>
          <w:sz w:val="28"/>
          <w:szCs w:val="28"/>
        </w:rPr>
        <w:t xml:space="preserve">, д. </w:t>
      </w:r>
      <w:proofErr w:type="spellStart"/>
      <w:r w:rsidRPr="007A5B6D">
        <w:rPr>
          <w:rFonts w:ascii="Times New Roman" w:hAnsi="Times New Roman" w:cs="Times New Roman"/>
          <w:color w:val="000000"/>
          <w:sz w:val="28"/>
          <w:szCs w:val="28"/>
        </w:rPr>
        <w:t>Усть</w:t>
      </w:r>
      <w:proofErr w:type="spellEnd"/>
      <w:r w:rsidRPr="007A5B6D">
        <w:rPr>
          <w:rFonts w:ascii="Times New Roman" w:hAnsi="Times New Roman" w:cs="Times New Roman"/>
          <w:color w:val="000000"/>
          <w:sz w:val="28"/>
          <w:szCs w:val="28"/>
        </w:rPr>
        <w:t xml:space="preserve"> − </w:t>
      </w:r>
      <w:proofErr w:type="spellStart"/>
      <w:r w:rsidRPr="007A5B6D">
        <w:rPr>
          <w:rFonts w:ascii="Times New Roman" w:hAnsi="Times New Roman" w:cs="Times New Roman"/>
          <w:color w:val="000000"/>
          <w:sz w:val="28"/>
          <w:szCs w:val="28"/>
        </w:rPr>
        <w:t>Манья</w:t>
      </w:r>
      <w:proofErr w:type="spellEnd"/>
      <w:r w:rsidRPr="007A5B6D">
        <w:rPr>
          <w:rFonts w:ascii="Times New Roman" w:hAnsi="Times New Roman" w:cs="Times New Roman"/>
          <w:color w:val="000000"/>
          <w:sz w:val="28"/>
          <w:szCs w:val="28"/>
        </w:rPr>
        <w:t xml:space="preserve"> связь осуществляется </w:t>
      </w:r>
      <w:r w:rsidRPr="007A5B6D">
        <w:rPr>
          <w:rFonts w:ascii="Times New Roman" w:hAnsi="Times New Roman" w:cs="Times New Roman"/>
          <w:sz w:val="28"/>
          <w:szCs w:val="28"/>
        </w:rPr>
        <w:t>посредством таксофонов.</w:t>
      </w:r>
    </w:p>
    <w:p w:rsidR="00FA5D8D" w:rsidRPr="007A5B6D" w:rsidRDefault="00FA5D8D" w:rsidP="008A6D0D">
      <w:pPr>
        <w:spacing w:after="0" w:line="240" w:lineRule="auto"/>
        <w:ind w:firstLine="709"/>
        <w:jc w:val="both"/>
        <w:rPr>
          <w:rFonts w:ascii="Times New Roman" w:hAnsi="Times New Roman" w:cs="Times New Roman"/>
          <w:sz w:val="28"/>
          <w:szCs w:val="28"/>
        </w:rPr>
      </w:pPr>
      <w:r w:rsidRPr="007A5B6D">
        <w:rPr>
          <w:rFonts w:ascii="Times New Roman" w:hAnsi="Times New Roman" w:cs="Times New Roman"/>
          <w:sz w:val="28"/>
          <w:szCs w:val="28"/>
        </w:rPr>
        <w:t xml:space="preserve">Обеспечены спутниковыми телефонами населенные пункты: </w:t>
      </w:r>
      <w:proofErr w:type="spellStart"/>
      <w:r w:rsidRPr="007A5B6D">
        <w:rPr>
          <w:rFonts w:ascii="Times New Roman" w:hAnsi="Times New Roman" w:cs="Times New Roman"/>
          <w:sz w:val="28"/>
          <w:szCs w:val="28"/>
        </w:rPr>
        <w:t>Сартынья</w:t>
      </w:r>
      <w:proofErr w:type="spellEnd"/>
      <w:r w:rsidRPr="007A5B6D">
        <w:rPr>
          <w:rFonts w:ascii="Times New Roman" w:hAnsi="Times New Roman" w:cs="Times New Roman"/>
          <w:sz w:val="28"/>
          <w:szCs w:val="28"/>
        </w:rPr>
        <w:t xml:space="preserve">, </w:t>
      </w:r>
      <w:proofErr w:type="spellStart"/>
      <w:r w:rsidRPr="007A5B6D">
        <w:rPr>
          <w:rFonts w:ascii="Times New Roman" w:hAnsi="Times New Roman" w:cs="Times New Roman"/>
          <w:sz w:val="28"/>
          <w:szCs w:val="28"/>
        </w:rPr>
        <w:t>Кимкъясуй</w:t>
      </w:r>
      <w:proofErr w:type="spellEnd"/>
      <w:r w:rsidRPr="007A5B6D">
        <w:rPr>
          <w:rFonts w:ascii="Times New Roman" w:hAnsi="Times New Roman" w:cs="Times New Roman"/>
          <w:sz w:val="28"/>
          <w:szCs w:val="28"/>
        </w:rPr>
        <w:t xml:space="preserve">, </w:t>
      </w:r>
      <w:proofErr w:type="spellStart"/>
      <w:r w:rsidRPr="007A5B6D">
        <w:rPr>
          <w:rFonts w:ascii="Times New Roman" w:hAnsi="Times New Roman" w:cs="Times New Roman"/>
          <w:sz w:val="28"/>
          <w:szCs w:val="28"/>
        </w:rPr>
        <w:t>Ломбовож</w:t>
      </w:r>
      <w:proofErr w:type="spellEnd"/>
      <w:r w:rsidRPr="007A5B6D">
        <w:rPr>
          <w:rFonts w:ascii="Times New Roman" w:hAnsi="Times New Roman" w:cs="Times New Roman"/>
          <w:sz w:val="28"/>
          <w:szCs w:val="28"/>
        </w:rPr>
        <w:t xml:space="preserve">, Юрты </w:t>
      </w:r>
      <w:proofErr w:type="spellStart"/>
      <w:r w:rsidRPr="007A5B6D">
        <w:rPr>
          <w:rFonts w:ascii="Times New Roman" w:hAnsi="Times New Roman" w:cs="Times New Roman"/>
          <w:sz w:val="28"/>
          <w:szCs w:val="28"/>
        </w:rPr>
        <w:t>Турват</w:t>
      </w:r>
      <w:proofErr w:type="spellEnd"/>
      <w:r w:rsidRPr="007A5B6D">
        <w:rPr>
          <w:rFonts w:ascii="Times New Roman" w:hAnsi="Times New Roman" w:cs="Times New Roman"/>
          <w:sz w:val="28"/>
          <w:szCs w:val="28"/>
        </w:rPr>
        <w:t>.</w:t>
      </w:r>
    </w:p>
    <w:p w:rsidR="00FA5D8D" w:rsidRPr="007A5B6D" w:rsidRDefault="00FA5D8D" w:rsidP="008A6D0D">
      <w:pPr>
        <w:spacing w:after="0" w:line="240" w:lineRule="auto"/>
        <w:ind w:firstLine="709"/>
        <w:jc w:val="both"/>
        <w:rPr>
          <w:rFonts w:ascii="Times New Roman" w:hAnsi="Times New Roman" w:cs="Times New Roman"/>
          <w:sz w:val="28"/>
          <w:szCs w:val="28"/>
        </w:rPr>
      </w:pPr>
      <w:proofErr w:type="gramStart"/>
      <w:r w:rsidRPr="007A5B6D">
        <w:rPr>
          <w:rFonts w:ascii="Times New Roman" w:hAnsi="Times New Roman" w:cs="Times New Roman"/>
          <w:color w:val="000000"/>
          <w:sz w:val="28"/>
          <w:szCs w:val="28"/>
        </w:rPr>
        <w:t>В</w:t>
      </w:r>
      <w:proofErr w:type="gramEnd"/>
      <w:r w:rsidR="00514ED3" w:rsidRPr="007A5B6D">
        <w:rPr>
          <w:rFonts w:ascii="Times New Roman" w:hAnsi="Times New Roman" w:cs="Times New Roman"/>
          <w:color w:val="000000"/>
          <w:sz w:val="28"/>
          <w:szCs w:val="28"/>
        </w:rPr>
        <w:t xml:space="preserve"> </w:t>
      </w:r>
      <w:proofErr w:type="gramStart"/>
      <w:r w:rsidRPr="007A5B6D">
        <w:rPr>
          <w:rFonts w:ascii="Times New Roman" w:hAnsi="Times New Roman" w:cs="Times New Roman"/>
          <w:color w:val="000000"/>
          <w:sz w:val="28"/>
          <w:szCs w:val="28"/>
        </w:rPr>
        <w:t>Ханты-Мансийском</w:t>
      </w:r>
      <w:proofErr w:type="gramEnd"/>
      <w:r w:rsidRPr="007A5B6D">
        <w:rPr>
          <w:rFonts w:ascii="Times New Roman" w:hAnsi="Times New Roman" w:cs="Times New Roman"/>
          <w:color w:val="000000"/>
          <w:sz w:val="28"/>
          <w:szCs w:val="28"/>
        </w:rPr>
        <w:t xml:space="preserve"> автономном округе </w:t>
      </w:r>
      <w:r w:rsidR="00616184" w:rsidRPr="007A5B6D">
        <w:rPr>
          <w:rFonts w:ascii="Times New Roman" w:hAnsi="Times New Roman" w:cs="Times New Roman"/>
          <w:color w:val="000000"/>
          <w:sz w:val="28"/>
          <w:szCs w:val="28"/>
        </w:rPr>
        <w:t>–</w:t>
      </w:r>
      <w:r w:rsidRPr="007A5B6D">
        <w:rPr>
          <w:rFonts w:ascii="Times New Roman" w:hAnsi="Times New Roman" w:cs="Times New Roman"/>
          <w:color w:val="000000"/>
          <w:sz w:val="28"/>
          <w:szCs w:val="28"/>
        </w:rPr>
        <w:t xml:space="preserve"> Югре будет продолжена планомерная работа по развитию инфраструктуры широкополосного доступа на всей территории, в том числе в труднодоступных и отдаленных населенных пунктах.</w:t>
      </w:r>
    </w:p>
    <w:p w:rsidR="00FA5D8D" w:rsidRPr="007A5B6D" w:rsidRDefault="00FA5D8D" w:rsidP="008A6D0D">
      <w:pPr>
        <w:spacing w:after="0" w:line="240" w:lineRule="auto"/>
        <w:ind w:firstLine="709"/>
        <w:jc w:val="both"/>
        <w:rPr>
          <w:rFonts w:ascii="Times New Roman" w:eastAsia="Calibri" w:hAnsi="Times New Roman" w:cs="Times New Roman"/>
          <w:sz w:val="28"/>
          <w:szCs w:val="28"/>
        </w:rPr>
      </w:pPr>
      <w:r w:rsidRPr="007A5B6D">
        <w:rPr>
          <w:rFonts w:ascii="Times New Roman" w:eastAsia="Calibri" w:hAnsi="Times New Roman" w:cs="Times New Roman"/>
          <w:sz w:val="28"/>
          <w:szCs w:val="28"/>
        </w:rPr>
        <w:t xml:space="preserve">В прогнозный период, с целью развития сетей связи на территории Березовского района, Департаментом информационных технологий Югры в рамках государственной программы </w:t>
      </w:r>
      <w:r w:rsidRPr="007A5B6D">
        <w:rPr>
          <w:rFonts w:ascii="Times New Roman" w:hAnsi="Times New Roman" w:cs="Times New Roman"/>
          <w:color w:val="000000"/>
          <w:sz w:val="28"/>
          <w:szCs w:val="28"/>
        </w:rPr>
        <w:t>«Информационное общество Ханты-Мансийского автономного округа – Югры на 201</w:t>
      </w:r>
      <w:r w:rsidR="00883B37" w:rsidRPr="007A5B6D">
        <w:rPr>
          <w:rFonts w:ascii="Times New Roman" w:hAnsi="Times New Roman" w:cs="Times New Roman"/>
          <w:color w:val="000000"/>
          <w:sz w:val="28"/>
          <w:szCs w:val="28"/>
        </w:rPr>
        <w:t>8</w:t>
      </w:r>
      <w:r w:rsidRPr="007A5B6D">
        <w:rPr>
          <w:rFonts w:ascii="Times New Roman" w:hAnsi="Times New Roman" w:cs="Times New Roman"/>
          <w:color w:val="000000"/>
          <w:sz w:val="28"/>
          <w:szCs w:val="28"/>
        </w:rPr>
        <w:t xml:space="preserve"> – 202</w:t>
      </w:r>
      <w:r w:rsidR="00883B37" w:rsidRPr="007A5B6D">
        <w:rPr>
          <w:rFonts w:ascii="Times New Roman" w:hAnsi="Times New Roman" w:cs="Times New Roman"/>
          <w:color w:val="000000"/>
          <w:sz w:val="28"/>
          <w:szCs w:val="28"/>
        </w:rPr>
        <w:t>5</w:t>
      </w:r>
      <w:r w:rsidRPr="007A5B6D">
        <w:rPr>
          <w:rFonts w:ascii="Times New Roman" w:hAnsi="Times New Roman" w:cs="Times New Roman"/>
          <w:color w:val="000000"/>
          <w:sz w:val="28"/>
          <w:szCs w:val="28"/>
        </w:rPr>
        <w:t xml:space="preserve"> годы</w:t>
      </w:r>
      <w:r w:rsidR="00883B37" w:rsidRPr="007A5B6D">
        <w:rPr>
          <w:rFonts w:ascii="Times New Roman" w:hAnsi="Times New Roman" w:cs="Times New Roman"/>
          <w:color w:val="000000"/>
          <w:sz w:val="28"/>
          <w:szCs w:val="28"/>
        </w:rPr>
        <w:t xml:space="preserve"> и на период до </w:t>
      </w:r>
      <w:r w:rsidR="00883B37" w:rsidRPr="007A5B6D">
        <w:rPr>
          <w:rFonts w:ascii="Times New Roman" w:hAnsi="Times New Roman" w:cs="Times New Roman"/>
          <w:color w:val="000000"/>
          <w:sz w:val="28"/>
          <w:szCs w:val="28"/>
        </w:rPr>
        <w:lastRenderedPageBreak/>
        <w:t>2030 года</w:t>
      </w:r>
      <w:r w:rsidRPr="007A5B6D">
        <w:rPr>
          <w:rFonts w:ascii="Times New Roman" w:hAnsi="Times New Roman" w:cs="Times New Roman"/>
          <w:color w:val="000000"/>
          <w:sz w:val="28"/>
          <w:szCs w:val="28"/>
        </w:rPr>
        <w:t>»</w:t>
      </w:r>
      <w:r w:rsidRPr="007A5B6D">
        <w:rPr>
          <w:rFonts w:ascii="Times New Roman" w:eastAsia="Calibri" w:hAnsi="Times New Roman" w:cs="Times New Roman"/>
          <w:sz w:val="28"/>
          <w:szCs w:val="28"/>
        </w:rPr>
        <w:t xml:space="preserve"> запланирована организация конкурса инвестиционных проектов по строительству объектов связи. Объектами связи будут являться отводы </w:t>
      </w:r>
      <w:proofErr w:type="gramStart"/>
      <w:r w:rsidRPr="007A5B6D">
        <w:rPr>
          <w:rFonts w:ascii="Times New Roman" w:eastAsia="Calibri" w:hAnsi="Times New Roman" w:cs="Times New Roman"/>
          <w:sz w:val="28"/>
          <w:szCs w:val="28"/>
        </w:rPr>
        <w:t>от</w:t>
      </w:r>
      <w:proofErr w:type="gramEnd"/>
      <w:r w:rsidRPr="007A5B6D">
        <w:rPr>
          <w:rFonts w:ascii="Times New Roman" w:eastAsia="Calibri" w:hAnsi="Times New Roman" w:cs="Times New Roman"/>
          <w:sz w:val="28"/>
          <w:szCs w:val="28"/>
        </w:rPr>
        <w:t xml:space="preserve"> магистральной ВОЛС до населенных пунктов: </w:t>
      </w:r>
      <w:r w:rsidR="00883B37" w:rsidRPr="007A5B6D">
        <w:rPr>
          <w:rFonts w:ascii="Times New Roman" w:eastAsia="Calibri" w:hAnsi="Times New Roman" w:cs="Times New Roman"/>
          <w:sz w:val="28"/>
          <w:szCs w:val="28"/>
        </w:rPr>
        <w:t xml:space="preserve">п. </w:t>
      </w:r>
      <w:proofErr w:type="spellStart"/>
      <w:r w:rsidR="00883B37" w:rsidRPr="007A5B6D">
        <w:rPr>
          <w:rFonts w:ascii="Times New Roman" w:eastAsia="Calibri" w:hAnsi="Times New Roman" w:cs="Times New Roman"/>
          <w:sz w:val="28"/>
          <w:szCs w:val="28"/>
        </w:rPr>
        <w:t>Ванзетур</w:t>
      </w:r>
      <w:proofErr w:type="spellEnd"/>
      <w:r w:rsidR="00883B37" w:rsidRPr="007A5B6D">
        <w:rPr>
          <w:rFonts w:ascii="Times New Roman" w:eastAsia="Calibri" w:hAnsi="Times New Roman" w:cs="Times New Roman"/>
          <w:sz w:val="28"/>
          <w:szCs w:val="28"/>
        </w:rPr>
        <w:t xml:space="preserve">, д. </w:t>
      </w:r>
      <w:proofErr w:type="spellStart"/>
      <w:r w:rsidR="00883B37" w:rsidRPr="007A5B6D">
        <w:rPr>
          <w:rFonts w:ascii="Times New Roman" w:eastAsia="Calibri" w:hAnsi="Times New Roman" w:cs="Times New Roman"/>
          <w:sz w:val="28"/>
          <w:szCs w:val="28"/>
        </w:rPr>
        <w:t>Шайтанка</w:t>
      </w:r>
      <w:proofErr w:type="spellEnd"/>
      <w:r w:rsidR="00883B37" w:rsidRPr="007A5B6D">
        <w:rPr>
          <w:rFonts w:ascii="Times New Roman" w:eastAsia="Calibri" w:hAnsi="Times New Roman" w:cs="Times New Roman"/>
          <w:sz w:val="28"/>
          <w:szCs w:val="28"/>
        </w:rPr>
        <w:t xml:space="preserve">, </w:t>
      </w:r>
      <w:proofErr w:type="spellStart"/>
      <w:r w:rsidR="00883B37" w:rsidRPr="007A5B6D">
        <w:rPr>
          <w:rFonts w:ascii="Times New Roman" w:eastAsia="Calibri" w:hAnsi="Times New Roman" w:cs="Times New Roman"/>
          <w:sz w:val="28"/>
          <w:szCs w:val="28"/>
        </w:rPr>
        <w:t>пгт</w:t>
      </w:r>
      <w:proofErr w:type="spellEnd"/>
      <w:r w:rsidR="00883B37" w:rsidRPr="007A5B6D">
        <w:rPr>
          <w:rFonts w:ascii="Times New Roman" w:eastAsia="Calibri" w:hAnsi="Times New Roman" w:cs="Times New Roman"/>
          <w:sz w:val="28"/>
          <w:szCs w:val="28"/>
        </w:rPr>
        <w:t xml:space="preserve">. Березово, д. </w:t>
      </w:r>
      <w:proofErr w:type="spellStart"/>
      <w:r w:rsidR="00883B37" w:rsidRPr="007A5B6D">
        <w:rPr>
          <w:rFonts w:ascii="Times New Roman" w:eastAsia="Calibri" w:hAnsi="Times New Roman" w:cs="Times New Roman"/>
          <w:sz w:val="28"/>
          <w:szCs w:val="28"/>
        </w:rPr>
        <w:t>Деминская</w:t>
      </w:r>
      <w:proofErr w:type="spellEnd"/>
      <w:r w:rsidR="00883B37" w:rsidRPr="007A5B6D">
        <w:rPr>
          <w:rFonts w:ascii="Times New Roman" w:eastAsia="Calibri" w:hAnsi="Times New Roman" w:cs="Times New Roman"/>
          <w:sz w:val="28"/>
          <w:szCs w:val="28"/>
        </w:rPr>
        <w:t xml:space="preserve">, д. </w:t>
      </w:r>
      <w:proofErr w:type="spellStart"/>
      <w:r w:rsidR="00883B37" w:rsidRPr="007A5B6D">
        <w:rPr>
          <w:rFonts w:ascii="Times New Roman" w:eastAsia="Calibri" w:hAnsi="Times New Roman" w:cs="Times New Roman"/>
          <w:sz w:val="28"/>
          <w:szCs w:val="28"/>
        </w:rPr>
        <w:t>Устрем</w:t>
      </w:r>
      <w:proofErr w:type="spellEnd"/>
      <w:r w:rsidR="00883B37" w:rsidRPr="007A5B6D">
        <w:rPr>
          <w:rFonts w:ascii="Times New Roman" w:eastAsia="Calibri" w:hAnsi="Times New Roman" w:cs="Times New Roman"/>
          <w:sz w:val="28"/>
          <w:szCs w:val="28"/>
        </w:rPr>
        <w:t xml:space="preserve">, д. </w:t>
      </w:r>
      <w:proofErr w:type="spellStart"/>
      <w:r w:rsidR="00883B37" w:rsidRPr="007A5B6D">
        <w:rPr>
          <w:rFonts w:ascii="Times New Roman" w:eastAsia="Calibri" w:hAnsi="Times New Roman" w:cs="Times New Roman"/>
          <w:sz w:val="28"/>
          <w:szCs w:val="28"/>
        </w:rPr>
        <w:t>Пугоры</w:t>
      </w:r>
      <w:proofErr w:type="spellEnd"/>
      <w:r w:rsidR="00883B37" w:rsidRPr="007A5B6D">
        <w:rPr>
          <w:rFonts w:ascii="Times New Roman" w:eastAsia="Calibri" w:hAnsi="Times New Roman" w:cs="Times New Roman"/>
          <w:sz w:val="28"/>
          <w:szCs w:val="28"/>
        </w:rPr>
        <w:t xml:space="preserve"> и с. Теги. Ориентировочный срок реализации – 2019 год. </w:t>
      </w:r>
    </w:p>
    <w:p w:rsidR="00FA5D8D" w:rsidRPr="00E54873" w:rsidRDefault="00FA5D8D" w:rsidP="008A6D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B6D">
        <w:rPr>
          <w:rFonts w:ascii="Times New Roman" w:hAnsi="Times New Roman" w:cs="Times New Roman"/>
          <w:sz w:val="28"/>
          <w:szCs w:val="28"/>
        </w:rPr>
        <w:t>В прогнозном периоде ожидается устойчивое развитие данного сектора экономики.</w:t>
      </w:r>
    </w:p>
    <w:p w:rsidR="00883B37" w:rsidRPr="00E54873" w:rsidRDefault="00883B37" w:rsidP="008A6D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A5D8D" w:rsidRPr="00BB77A7" w:rsidRDefault="00FA5D8D" w:rsidP="00D17157">
      <w:pPr>
        <w:widowControl w:val="0"/>
        <w:autoSpaceDE w:val="0"/>
        <w:autoSpaceDN w:val="0"/>
        <w:adjustRightInd w:val="0"/>
        <w:spacing w:after="0" w:line="240" w:lineRule="auto"/>
        <w:ind w:firstLine="708"/>
        <w:jc w:val="both"/>
        <w:rPr>
          <w:rFonts w:ascii="Times New Roman" w:eastAsia="Calibri" w:hAnsi="Times New Roman" w:cs="Times New Roman"/>
          <w:i/>
          <w:sz w:val="28"/>
          <w:szCs w:val="28"/>
        </w:rPr>
      </w:pPr>
      <w:r w:rsidRPr="00BB77A7">
        <w:rPr>
          <w:rFonts w:ascii="Times New Roman" w:eastAsia="Calibri" w:hAnsi="Times New Roman" w:cs="Times New Roman"/>
          <w:b/>
          <w:i/>
          <w:sz w:val="28"/>
          <w:szCs w:val="28"/>
        </w:rPr>
        <w:t>Цифровое телевидение</w:t>
      </w:r>
      <w:r w:rsidRPr="00BB77A7">
        <w:rPr>
          <w:rFonts w:ascii="Times New Roman" w:eastAsia="Calibri" w:hAnsi="Times New Roman" w:cs="Times New Roman"/>
          <w:i/>
          <w:sz w:val="28"/>
          <w:szCs w:val="28"/>
        </w:rPr>
        <w:t>:</w:t>
      </w:r>
    </w:p>
    <w:p w:rsidR="00D17157" w:rsidRPr="00BB77A7" w:rsidRDefault="00D17157" w:rsidP="00D17157">
      <w:pPr>
        <w:tabs>
          <w:tab w:val="left" w:pos="993"/>
        </w:tabs>
        <w:spacing w:after="0" w:line="240" w:lineRule="auto"/>
        <w:ind w:firstLine="709"/>
        <w:jc w:val="both"/>
        <w:rPr>
          <w:rFonts w:ascii="Times New Roman" w:hAnsi="Times New Roman" w:cs="Times New Roman"/>
          <w:sz w:val="28"/>
          <w:szCs w:val="28"/>
        </w:rPr>
      </w:pPr>
      <w:r w:rsidRPr="00BB77A7">
        <w:rPr>
          <w:rFonts w:ascii="Times New Roman" w:hAnsi="Times New Roman" w:cs="Times New Roman"/>
          <w:sz w:val="28"/>
          <w:szCs w:val="28"/>
        </w:rPr>
        <w:t xml:space="preserve">На территории Березовского района оборудование цифрового вещания формата DVB-T1 установлено в населенных пунктах </w:t>
      </w:r>
      <w:proofErr w:type="spellStart"/>
      <w:r w:rsidRPr="00BB77A7">
        <w:rPr>
          <w:rFonts w:ascii="Times New Roman" w:hAnsi="Times New Roman" w:cs="Times New Roman"/>
          <w:sz w:val="28"/>
          <w:szCs w:val="28"/>
        </w:rPr>
        <w:t>пгт</w:t>
      </w:r>
      <w:proofErr w:type="spellEnd"/>
      <w:r w:rsidRPr="00BB77A7">
        <w:rPr>
          <w:rFonts w:ascii="Times New Roman" w:hAnsi="Times New Roman" w:cs="Times New Roman"/>
          <w:sz w:val="28"/>
          <w:szCs w:val="28"/>
        </w:rPr>
        <w:t xml:space="preserve">. Березово, с. Теги, д. </w:t>
      </w:r>
      <w:proofErr w:type="spellStart"/>
      <w:r w:rsidRPr="00BB77A7">
        <w:rPr>
          <w:rFonts w:ascii="Times New Roman" w:hAnsi="Times New Roman" w:cs="Times New Roman"/>
          <w:sz w:val="28"/>
          <w:szCs w:val="28"/>
        </w:rPr>
        <w:t>Сартынья</w:t>
      </w:r>
      <w:proofErr w:type="spellEnd"/>
      <w:r w:rsidRPr="00BB77A7">
        <w:rPr>
          <w:rFonts w:ascii="Times New Roman" w:hAnsi="Times New Roman" w:cs="Times New Roman"/>
          <w:sz w:val="28"/>
          <w:szCs w:val="28"/>
        </w:rPr>
        <w:t xml:space="preserve">, с. </w:t>
      </w:r>
      <w:proofErr w:type="spellStart"/>
      <w:r w:rsidRPr="00BB77A7">
        <w:rPr>
          <w:rFonts w:ascii="Times New Roman" w:hAnsi="Times New Roman" w:cs="Times New Roman"/>
          <w:sz w:val="28"/>
          <w:szCs w:val="28"/>
        </w:rPr>
        <w:t>Няксимволь</w:t>
      </w:r>
      <w:proofErr w:type="spellEnd"/>
      <w:r w:rsidRPr="00BB77A7">
        <w:rPr>
          <w:rFonts w:ascii="Times New Roman" w:hAnsi="Times New Roman" w:cs="Times New Roman"/>
          <w:sz w:val="28"/>
          <w:szCs w:val="28"/>
        </w:rPr>
        <w:t xml:space="preserve">, п. </w:t>
      </w:r>
      <w:proofErr w:type="gramStart"/>
      <w:r w:rsidRPr="00BB77A7">
        <w:rPr>
          <w:rFonts w:ascii="Times New Roman" w:hAnsi="Times New Roman" w:cs="Times New Roman"/>
          <w:sz w:val="28"/>
          <w:szCs w:val="28"/>
        </w:rPr>
        <w:t>Светлый</w:t>
      </w:r>
      <w:proofErr w:type="gramEnd"/>
      <w:r w:rsidRPr="00BB77A7">
        <w:rPr>
          <w:rFonts w:ascii="Times New Roman" w:hAnsi="Times New Roman" w:cs="Times New Roman"/>
          <w:sz w:val="28"/>
          <w:szCs w:val="28"/>
        </w:rPr>
        <w:t xml:space="preserve">, </w:t>
      </w:r>
      <w:proofErr w:type="spellStart"/>
      <w:r w:rsidRPr="00BB77A7">
        <w:rPr>
          <w:rFonts w:ascii="Times New Roman" w:hAnsi="Times New Roman" w:cs="Times New Roman"/>
          <w:sz w:val="28"/>
          <w:szCs w:val="28"/>
        </w:rPr>
        <w:t>пгт</w:t>
      </w:r>
      <w:proofErr w:type="spellEnd"/>
      <w:r w:rsidRPr="00BB77A7">
        <w:rPr>
          <w:rFonts w:ascii="Times New Roman" w:hAnsi="Times New Roman" w:cs="Times New Roman"/>
          <w:sz w:val="28"/>
          <w:szCs w:val="28"/>
        </w:rPr>
        <w:t xml:space="preserve">. </w:t>
      </w:r>
      <w:proofErr w:type="spellStart"/>
      <w:r w:rsidRPr="00BB77A7">
        <w:rPr>
          <w:rFonts w:ascii="Times New Roman" w:hAnsi="Times New Roman" w:cs="Times New Roman"/>
          <w:sz w:val="28"/>
          <w:szCs w:val="28"/>
        </w:rPr>
        <w:t>Игрим</w:t>
      </w:r>
      <w:proofErr w:type="spellEnd"/>
      <w:r w:rsidRPr="00BB77A7">
        <w:rPr>
          <w:rFonts w:ascii="Times New Roman" w:hAnsi="Times New Roman" w:cs="Times New Roman"/>
          <w:sz w:val="28"/>
          <w:szCs w:val="28"/>
        </w:rPr>
        <w:t xml:space="preserve">, п. </w:t>
      </w:r>
      <w:proofErr w:type="spellStart"/>
      <w:r w:rsidRPr="00BB77A7">
        <w:rPr>
          <w:rFonts w:ascii="Times New Roman" w:hAnsi="Times New Roman" w:cs="Times New Roman"/>
          <w:sz w:val="28"/>
          <w:szCs w:val="28"/>
        </w:rPr>
        <w:t>Ванзетур</w:t>
      </w:r>
      <w:proofErr w:type="spellEnd"/>
      <w:r w:rsidRPr="00BB77A7">
        <w:rPr>
          <w:rFonts w:ascii="Times New Roman" w:hAnsi="Times New Roman" w:cs="Times New Roman"/>
          <w:sz w:val="28"/>
          <w:szCs w:val="28"/>
        </w:rPr>
        <w:t xml:space="preserve">, п. Сосьва, п. </w:t>
      </w:r>
      <w:proofErr w:type="gramStart"/>
      <w:r w:rsidRPr="00BB77A7">
        <w:rPr>
          <w:rFonts w:ascii="Times New Roman" w:hAnsi="Times New Roman" w:cs="Times New Roman"/>
          <w:sz w:val="28"/>
          <w:szCs w:val="28"/>
        </w:rPr>
        <w:t>Приполярный</w:t>
      </w:r>
      <w:proofErr w:type="gramEnd"/>
      <w:r w:rsidRPr="00BB77A7">
        <w:rPr>
          <w:rFonts w:ascii="Times New Roman" w:hAnsi="Times New Roman" w:cs="Times New Roman"/>
          <w:sz w:val="28"/>
          <w:szCs w:val="28"/>
        </w:rPr>
        <w:t xml:space="preserve">, с. </w:t>
      </w:r>
      <w:proofErr w:type="spellStart"/>
      <w:r w:rsidRPr="00BB77A7">
        <w:rPr>
          <w:rFonts w:ascii="Times New Roman" w:hAnsi="Times New Roman" w:cs="Times New Roman"/>
          <w:sz w:val="28"/>
          <w:szCs w:val="28"/>
        </w:rPr>
        <w:t>Саранпауль</w:t>
      </w:r>
      <w:proofErr w:type="spellEnd"/>
      <w:r w:rsidRPr="00BB77A7">
        <w:rPr>
          <w:rFonts w:ascii="Times New Roman" w:hAnsi="Times New Roman" w:cs="Times New Roman"/>
          <w:sz w:val="28"/>
          <w:szCs w:val="28"/>
        </w:rPr>
        <w:t>, вещание производится в постоянном режиме.</w:t>
      </w:r>
    </w:p>
    <w:p w:rsidR="00D17157" w:rsidRPr="00E54873" w:rsidRDefault="00D17157" w:rsidP="00D17157">
      <w:pPr>
        <w:spacing w:after="0" w:line="240" w:lineRule="auto"/>
        <w:ind w:firstLine="709"/>
        <w:jc w:val="both"/>
        <w:rPr>
          <w:rFonts w:ascii="Times New Roman" w:hAnsi="Times New Roman" w:cs="Times New Roman"/>
          <w:sz w:val="28"/>
          <w:szCs w:val="28"/>
        </w:rPr>
      </w:pPr>
      <w:proofErr w:type="gramStart"/>
      <w:r w:rsidRPr="00BB77A7">
        <w:rPr>
          <w:rFonts w:ascii="Times New Roman" w:hAnsi="Times New Roman" w:cs="Times New Roman"/>
          <w:sz w:val="28"/>
          <w:szCs w:val="28"/>
        </w:rPr>
        <w:t>На территории Березовского района осуществляют свою деятельность 9 цифровых радиотелевизионных станций, транслирующих первый мультиплекс (</w:t>
      </w:r>
      <w:proofErr w:type="spellStart"/>
      <w:r w:rsidRPr="00BB77A7">
        <w:rPr>
          <w:rFonts w:ascii="Times New Roman" w:hAnsi="Times New Roman" w:cs="Times New Roman"/>
          <w:sz w:val="28"/>
          <w:szCs w:val="28"/>
        </w:rPr>
        <w:t>пгт</w:t>
      </w:r>
      <w:proofErr w:type="spellEnd"/>
      <w:r w:rsidRPr="00BB77A7">
        <w:rPr>
          <w:rFonts w:ascii="Times New Roman" w:hAnsi="Times New Roman" w:cs="Times New Roman"/>
          <w:sz w:val="28"/>
          <w:szCs w:val="28"/>
        </w:rPr>
        <w:t>.</w:t>
      </w:r>
      <w:proofErr w:type="gramEnd"/>
      <w:r w:rsidRPr="00BB77A7">
        <w:rPr>
          <w:rFonts w:ascii="Times New Roman" w:hAnsi="Times New Roman" w:cs="Times New Roman"/>
          <w:sz w:val="28"/>
          <w:szCs w:val="28"/>
        </w:rPr>
        <w:t xml:space="preserve"> Березово, </w:t>
      </w:r>
      <w:proofErr w:type="spellStart"/>
      <w:r w:rsidRPr="00BB77A7">
        <w:rPr>
          <w:rFonts w:ascii="Times New Roman" w:hAnsi="Times New Roman" w:cs="Times New Roman"/>
          <w:sz w:val="28"/>
          <w:szCs w:val="28"/>
        </w:rPr>
        <w:t>пгт</w:t>
      </w:r>
      <w:proofErr w:type="spellEnd"/>
      <w:r w:rsidRPr="00BB77A7">
        <w:rPr>
          <w:rFonts w:ascii="Times New Roman" w:hAnsi="Times New Roman" w:cs="Times New Roman"/>
          <w:sz w:val="28"/>
          <w:szCs w:val="28"/>
        </w:rPr>
        <w:t xml:space="preserve">. </w:t>
      </w:r>
      <w:proofErr w:type="spellStart"/>
      <w:proofErr w:type="gramStart"/>
      <w:r w:rsidRPr="00BB77A7">
        <w:rPr>
          <w:rFonts w:ascii="Times New Roman" w:hAnsi="Times New Roman" w:cs="Times New Roman"/>
          <w:sz w:val="28"/>
          <w:szCs w:val="28"/>
        </w:rPr>
        <w:t>Игрим</w:t>
      </w:r>
      <w:proofErr w:type="spellEnd"/>
      <w:r w:rsidRPr="00BB77A7">
        <w:rPr>
          <w:rFonts w:ascii="Times New Roman" w:hAnsi="Times New Roman" w:cs="Times New Roman"/>
          <w:sz w:val="28"/>
          <w:szCs w:val="28"/>
        </w:rPr>
        <w:t xml:space="preserve">, с. </w:t>
      </w:r>
      <w:proofErr w:type="spellStart"/>
      <w:r w:rsidRPr="00BB77A7">
        <w:rPr>
          <w:rFonts w:ascii="Times New Roman" w:hAnsi="Times New Roman" w:cs="Times New Roman"/>
          <w:sz w:val="28"/>
          <w:szCs w:val="28"/>
        </w:rPr>
        <w:t>Саранпауль</w:t>
      </w:r>
      <w:proofErr w:type="spellEnd"/>
      <w:r w:rsidRPr="00BB77A7">
        <w:rPr>
          <w:rFonts w:ascii="Times New Roman" w:hAnsi="Times New Roman" w:cs="Times New Roman"/>
          <w:sz w:val="28"/>
          <w:szCs w:val="28"/>
        </w:rPr>
        <w:t xml:space="preserve">, п. Светлый, п. </w:t>
      </w:r>
      <w:proofErr w:type="spellStart"/>
      <w:r w:rsidRPr="00BB77A7">
        <w:rPr>
          <w:rFonts w:ascii="Times New Roman" w:hAnsi="Times New Roman" w:cs="Times New Roman"/>
          <w:sz w:val="28"/>
          <w:szCs w:val="28"/>
        </w:rPr>
        <w:t>Ванзетур</w:t>
      </w:r>
      <w:proofErr w:type="spellEnd"/>
      <w:r w:rsidRPr="00BB77A7">
        <w:rPr>
          <w:rFonts w:ascii="Times New Roman" w:hAnsi="Times New Roman" w:cs="Times New Roman"/>
          <w:sz w:val="28"/>
          <w:szCs w:val="28"/>
        </w:rPr>
        <w:t xml:space="preserve">, с. </w:t>
      </w:r>
      <w:proofErr w:type="spellStart"/>
      <w:r w:rsidRPr="00BB77A7">
        <w:rPr>
          <w:rFonts w:ascii="Times New Roman" w:hAnsi="Times New Roman" w:cs="Times New Roman"/>
          <w:sz w:val="28"/>
          <w:szCs w:val="28"/>
        </w:rPr>
        <w:t>Няксимволь</w:t>
      </w:r>
      <w:proofErr w:type="spellEnd"/>
      <w:r w:rsidRPr="00BB77A7">
        <w:rPr>
          <w:rFonts w:ascii="Times New Roman" w:hAnsi="Times New Roman" w:cs="Times New Roman"/>
          <w:sz w:val="28"/>
          <w:szCs w:val="28"/>
        </w:rPr>
        <w:t xml:space="preserve">, п. Приполярный, п. Сосьва, д. </w:t>
      </w:r>
      <w:proofErr w:type="spellStart"/>
      <w:r w:rsidRPr="00BB77A7">
        <w:rPr>
          <w:rFonts w:ascii="Times New Roman" w:hAnsi="Times New Roman" w:cs="Times New Roman"/>
          <w:sz w:val="28"/>
          <w:szCs w:val="28"/>
        </w:rPr>
        <w:t>Хулимсунт</w:t>
      </w:r>
      <w:proofErr w:type="spellEnd"/>
      <w:r w:rsidRPr="00BB77A7">
        <w:rPr>
          <w:rFonts w:ascii="Times New Roman" w:hAnsi="Times New Roman" w:cs="Times New Roman"/>
          <w:sz w:val="28"/>
          <w:szCs w:val="28"/>
        </w:rPr>
        <w:t xml:space="preserve">) в новом формате </w:t>
      </w:r>
      <w:r w:rsidRPr="00BB77A7">
        <w:rPr>
          <w:rFonts w:ascii="Times New Roman" w:hAnsi="Times New Roman" w:cs="Times New Roman"/>
          <w:sz w:val="28"/>
          <w:szCs w:val="28"/>
          <w:lang w:val="en-US"/>
        </w:rPr>
        <w:t>DVB</w:t>
      </w:r>
      <w:r w:rsidRPr="00BB77A7">
        <w:rPr>
          <w:rFonts w:ascii="Times New Roman" w:hAnsi="Times New Roman" w:cs="Times New Roman"/>
          <w:sz w:val="28"/>
          <w:szCs w:val="28"/>
        </w:rPr>
        <w:t>-</w:t>
      </w:r>
      <w:r w:rsidRPr="00BB77A7">
        <w:rPr>
          <w:rFonts w:ascii="Times New Roman" w:hAnsi="Times New Roman" w:cs="Times New Roman"/>
          <w:sz w:val="28"/>
          <w:szCs w:val="28"/>
          <w:lang w:val="en-US"/>
        </w:rPr>
        <w:t>T</w:t>
      </w:r>
      <w:r w:rsidRPr="00BB77A7">
        <w:rPr>
          <w:rFonts w:ascii="Times New Roman" w:hAnsi="Times New Roman" w:cs="Times New Roman"/>
          <w:sz w:val="28"/>
          <w:szCs w:val="28"/>
        </w:rPr>
        <w:t>2.</w:t>
      </w:r>
      <w:proofErr w:type="gramEnd"/>
      <w:r w:rsidRPr="00BB77A7">
        <w:rPr>
          <w:rFonts w:ascii="Times New Roman" w:hAnsi="Times New Roman" w:cs="Times New Roman"/>
          <w:sz w:val="28"/>
          <w:szCs w:val="28"/>
        </w:rPr>
        <w:t xml:space="preserve"> Трансляция ведется в населенных пунктах: </w:t>
      </w:r>
      <w:proofErr w:type="spellStart"/>
      <w:r w:rsidRPr="00BB77A7">
        <w:rPr>
          <w:rFonts w:ascii="Times New Roman" w:hAnsi="Times New Roman" w:cs="Times New Roman"/>
          <w:sz w:val="28"/>
          <w:szCs w:val="28"/>
        </w:rPr>
        <w:t>пгт</w:t>
      </w:r>
      <w:proofErr w:type="spellEnd"/>
      <w:r w:rsidRPr="00BB77A7">
        <w:rPr>
          <w:rFonts w:ascii="Times New Roman" w:hAnsi="Times New Roman" w:cs="Times New Roman"/>
          <w:sz w:val="28"/>
          <w:szCs w:val="28"/>
        </w:rPr>
        <w:t xml:space="preserve">. Березово, д. </w:t>
      </w:r>
      <w:proofErr w:type="spellStart"/>
      <w:r w:rsidRPr="00BB77A7">
        <w:rPr>
          <w:rFonts w:ascii="Times New Roman" w:hAnsi="Times New Roman" w:cs="Times New Roman"/>
          <w:sz w:val="28"/>
          <w:szCs w:val="28"/>
        </w:rPr>
        <w:t>Деминская</w:t>
      </w:r>
      <w:proofErr w:type="spellEnd"/>
      <w:r w:rsidRPr="00BB77A7">
        <w:rPr>
          <w:rFonts w:ascii="Times New Roman" w:hAnsi="Times New Roman" w:cs="Times New Roman"/>
          <w:sz w:val="28"/>
          <w:szCs w:val="28"/>
        </w:rPr>
        <w:t xml:space="preserve">, д. </w:t>
      </w:r>
      <w:proofErr w:type="spellStart"/>
      <w:r w:rsidRPr="00BB77A7">
        <w:rPr>
          <w:rFonts w:ascii="Times New Roman" w:hAnsi="Times New Roman" w:cs="Times New Roman"/>
          <w:sz w:val="28"/>
          <w:szCs w:val="28"/>
        </w:rPr>
        <w:t>Шайтанка</w:t>
      </w:r>
      <w:proofErr w:type="spellEnd"/>
      <w:r w:rsidRPr="00BB77A7">
        <w:rPr>
          <w:rFonts w:ascii="Times New Roman" w:hAnsi="Times New Roman" w:cs="Times New Roman"/>
          <w:sz w:val="28"/>
          <w:szCs w:val="28"/>
        </w:rPr>
        <w:t xml:space="preserve">, </w:t>
      </w:r>
      <w:proofErr w:type="spellStart"/>
      <w:r w:rsidRPr="00BB77A7">
        <w:rPr>
          <w:rFonts w:ascii="Times New Roman" w:hAnsi="Times New Roman" w:cs="Times New Roman"/>
          <w:sz w:val="28"/>
          <w:szCs w:val="28"/>
        </w:rPr>
        <w:t>пгт</w:t>
      </w:r>
      <w:proofErr w:type="spellEnd"/>
      <w:r w:rsidRPr="00BB77A7">
        <w:rPr>
          <w:rFonts w:ascii="Times New Roman" w:hAnsi="Times New Roman" w:cs="Times New Roman"/>
          <w:sz w:val="28"/>
          <w:szCs w:val="28"/>
        </w:rPr>
        <w:t xml:space="preserve">. </w:t>
      </w:r>
      <w:proofErr w:type="spellStart"/>
      <w:proofErr w:type="gramStart"/>
      <w:r w:rsidRPr="00BB77A7">
        <w:rPr>
          <w:rFonts w:ascii="Times New Roman" w:hAnsi="Times New Roman" w:cs="Times New Roman"/>
          <w:sz w:val="28"/>
          <w:szCs w:val="28"/>
        </w:rPr>
        <w:t>Игрим</w:t>
      </w:r>
      <w:proofErr w:type="spellEnd"/>
      <w:r w:rsidRPr="00BB77A7">
        <w:rPr>
          <w:rFonts w:ascii="Times New Roman" w:hAnsi="Times New Roman" w:cs="Times New Roman"/>
          <w:sz w:val="28"/>
          <w:szCs w:val="28"/>
        </w:rPr>
        <w:t xml:space="preserve">, п. </w:t>
      </w:r>
      <w:proofErr w:type="spellStart"/>
      <w:r w:rsidRPr="00BB77A7">
        <w:rPr>
          <w:rFonts w:ascii="Times New Roman" w:hAnsi="Times New Roman" w:cs="Times New Roman"/>
          <w:sz w:val="28"/>
          <w:szCs w:val="28"/>
        </w:rPr>
        <w:t>Ванзетур</w:t>
      </w:r>
      <w:proofErr w:type="spellEnd"/>
      <w:r w:rsidRPr="00BB77A7">
        <w:rPr>
          <w:rFonts w:ascii="Times New Roman" w:hAnsi="Times New Roman" w:cs="Times New Roman"/>
          <w:sz w:val="28"/>
          <w:szCs w:val="28"/>
        </w:rPr>
        <w:t xml:space="preserve">, с. </w:t>
      </w:r>
      <w:proofErr w:type="spellStart"/>
      <w:r w:rsidRPr="00BB77A7">
        <w:rPr>
          <w:rFonts w:ascii="Times New Roman" w:hAnsi="Times New Roman" w:cs="Times New Roman"/>
          <w:sz w:val="28"/>
          <w:szCs w:val="28"/>
        </w:rPr>
        <w:t>Саранпауль</w:t>
      </w:r>
      <w:proofErr w:type="spellEnd"/>
      <w:r w:rsidRPr="00BB77A7">
        <w:rPr>
          <w:rFonts w:ascii="Times New Roman" w:hAnsi="Times New Roman" w:cs="Times New Roman"/>
          <w:sz w:val="28"/>
          <w:szCs w:val="28"/>
        </w:rPr>
        <w:t xml:space="preserve">, д. </w:t>
      </w:r>
      <w:proofErr w:type="spellStart"/>
      <w:r w:rsidRPr="00BB77A7">
        <w:rPr>
          <w:rFonts w:ascii="Times New Roman" w:hAnsi="Times New Roman" w:cs="Times New Roman"/>
          <w:sz w:val="28"/>
          <w:szCs w:val="28"/>
        </w:rPr>
        <w:t>Щекурья</w:t>
      </w:r>
      <w:proofErr w:type="spellEnd"/>
      <w:r w:rsidRPr="00BB77A7">
        <w:rPr>
          <w:rFonts w:ascii="Times New Roman" w:hAnsi="Times New Roman" w:cs="Times New Roman"/>
          <w:sz w:val="28"/>
          <w:szCs w:val="28"/>
        </w:rPr>
        <w:t xml:space="preserve">, д. </w:t>
      </w:r>
      <w:proofErr w:type="spellStart"/>
      <w:r w:rsidRPr="00BB77A7">
        <w:rPr>
          <w:rFonts w:ascii="Times New Roman" w:hAnsi="Times New Roman" w:cs="Times New Roman"/>
          <w:sz w:val="28"/>
          <w:szCs w:val="28"/>
        </w:rPr>
        <w:t>Ясунт</w:t>
      </w:r>
      <w:proofErr w:type="spellEnd"/>
      <w:r w:rsidRPr="00BB77A7">
        <w:rPr>
          <w:rFonts w:ascii="Times New Roman" w:hAnsi="Times New Roman" w:cs="Times New Roman"/>
          <w:sz w:val="28"/>
          <w:szCs w:val="28"/>
        </w:rPr>
        <w:t xml:space="preserve">, п. Светлый, с. </w:t>
      </w:r>
      <w:proofErr w:type="spellStart"/>
      <w:r w:rsidRPr="00BB77A7">
        <w:rPr>
          <w:rFonts w:ascii="Times New Roman" w:hAnsi="Times New Roman" w:cs="Times New Roman"/>
          <w:sz w:val="28"/>
          <w:szCs w:val="28"/>
        </w:rPr>
        <w:t>Няксимволь</w:t>
      </w:r>
      <w:proofErr w:type="spellEnd"/>
      <w:r w:rsidRPr="00BB77A7">
        <w:rPr>
          <w:rFonts w:ascii="Times New Roman" w:hAnsi="Times New Roman" w:cs="Times New Roman"/>
          <w:sz w:val="28"/>
          <w:szCs w:val="28"/>
        </w:rPr>
        <w:t xml:space="preserve">, п. Приполярный, п. Сосьва и д. </w:t>
      </w:r>
      <w:proofErr w:type="spellStart"/>
      <w:r w:rsidRPr="00BB77A7">
        <w:rPr>
          <w:rFonts w:ascii="Times New Roman" w:hAnsi="Times New Roman" w:cs="Times New Roman"/>
          <w:sz w:val="28"/>
          <w:szCs w:val="28"/>
        </w:rPr>
        <w:t>Хулимсунт</w:t>
      </w:r>
      <w:proofErr w:type="spellEnd"/>
      <w:r w:rsidRPr="00BB77A7">
        <w:rPr>
          <w:rFonts w:ascii="Times New Roman" w:hAnsi="Times New Roman" w:cs="Times New Roman"/>
          <w:sz w:val="28"/>
          <w:szCs w:val="28"/>
        </w:rPr>
        <w:t xml:space="preserve"> в постоянном режиме.</w:t>
      </w:r>
      <w:proofErr w:type="gramEnd"/>
    </w:p>
    <w:p w:rsidR="00D17157" w:rsidRPr="00E54873" w:rsidRDefault="00D17157" w:rsidP="00D17157">
      <w:pPr>
        <w:spacing w:line="0" w:lineRule="atLeast"/>
        <w:rPr>
          <w:rFonts w:ascii="Times New Roman" w:hAnsi="Times New Roman" w:cs="Times New Roman"/>
          <w:sz w:val="28"/>
          <w:szCs w:val="28"/>
        </w:rPr>
      </w:pPr>
    </w:p>
    <w:p w:rsidR="00FA5D8D" w:rsidRPr="00D109CF" w:rsidRDefault="009B1E68" w:rsidP="00594E58">
      <w:pPr>
        <w:spacing w:line="240" w:lineRule="auto"/>
        <w:jc w:val="center"/>
        <w:rPr>
          <w:rFonts w:ascii="Times New Roman" w:hAnsi="Times New Roman" w:cs="Times New Roman"/>
          <w:b/>
          <w:sz w:val="28"/>
          <w:szCs w:val="28"/>
        </w:rPr>
      </w:pPr>
      <w:r w:rsidRPr="00D109CF">
        <w:rPr>
          <w:rFonts w:ascii="Times New Roman" w:hAnsi="Times New Roman" w:cs="Times New Roman"/>
          <w:b/>
          <w:sz w:val="28"/>
          <w:szCs w:val="28"/>
        </w:rPr>
        <w:t>5</w:t>
      </w:r>
      <w:r w:rsidR="00594E58" w:rsidRPr="00D109CF">
        <w:rPr>
          <w:rFonts w:ascii="Times New Roman" w:hAnsi="Times New Roman" w:cs="Times New Roman"/>
          <w:b/>
          <w:sz w:val="28"/>
          <w:szCs w:val="28"/>
        </w:rPr>
        <w:t xml:space="preserve">. </w:t>
      </w:r>
      <w:r w:rsidR="00FA5D8D" w:rsidRPr="00D109CF">
        <w:rPr>
          <w:rFonts w:ascii="Times New Roman" w:hAnsi="Times New Roman" w:cs="Times New Roman"/>
          <w:b/>
          <w:sz w:val="28"/>
          <w:szCs w:val="28"/>
        </w:rPr>
        <w:t>Развитие туризма</w:t>
      </w:r>
    </w:p>
    <w:p w:rsidR="00FA5D8D" w:rsidRPr="00D109CF" w:rsidRDefault="00FA5D8D" w:rsidP="00FA5D8D">
      <w:pPr>
        <w:spacing w:after="0" w:line="240" w:lineRule="auto"/>
        <w:ind w:firstLine="708"/>
        <w:jc w:val="both"/>
        <w:rPr>
          <w:rFonts w:ascii="Times New Roman" w:hAnsi="Times New Roman" w:cs="Times New Roman"/>
          <w:sz w:val="28"/>
          <w:szCs w:val="28"/>
        </w:rPr>
      </w:pPr>
      <w:r w:rsidRPr="00D109CF">
        <w:rPr>
          <w:rFonts w:ascii="Times New Roman" w:hAnsi="Times New Roman" w:cs="Times New Roman"/>
          <w:sz w:val="28"/>
          <w:szCs w:val="28"/>
        </w:rPr>
        <w:t>Туристско-рекреационно</w:t>
      </w:r>
      <w:r w:rsidR="005C23BD" w:rsidRPr="00D109CF">
        <w:rPr>
          <w:rFonts w:ascii="Times New Roman" w:hAnsi="Times New Roman" w:cs="Times New Roman"/>
          <w:sz w:val="28"/>
          <w:szCs w:val="28"/>
        </w:rPr>
        <w:t>е зонирование территории Ханты-М</w:t>
      </w:r>
      <w:r w:rsidRPr="00D109CF">
        <w:rPr>
          <w:rFonts w:ascii="Times New Roman" w:hAnsi="Times New Roman" w:cs="Times New Roman"/>
          <w:sz w:val="28"/>
          <w:szCs w:val="28"/>
        </w:rPr>
        <w:t xml:space="preserve">ансийского автономного округа </w:t>
      </w:r>
      <w:r w:rsidR="005C23BD" w:rsidRPr="00D109CF">
        <w:rPr>
          <w:rFonts w:ascii="Times New Roman" w:hAnsi="Times New Roman" w:cs="Times New Roman"/>
          <w:sz w:val="28"/>
          <w:szCs w:val="28"/>
        </w:rPr>
        <w:t>–</w:t>
      </w:r>
      <w:r w:rsidRPr="00D109CF">
        <w:rPr>
          <w:rFonts w:ascii="Times New Roman" w:hAnsi="Times New Roman" w:cs="Times New Roman"/>
          <w:sz w:val="28"/>
          <w:szCs w:val="28"/>
        </w:rPr>
        <w:t xml:space="preserve"> Югры предполагает выделение наиболее перспективных туристских центров. Таким образом, туристский кластер «Березовский район» определен перспективным с точки зрения кластерного подхода развития туризма.</w:t>
      </w:r>
    </w:p>
    <w:p w:rsidR="00FA5D8D" w:rsidRPr="00D109CF" w:rsidRDefault="00FA5D8D" w:rsidP="00FA5D8D">
      <w:pPr>
        <w:spacing w:after="0" w:line="240" w:lineRule="auto"/>
        <w:ind w:firstLine="708"/>
        <w:jc w:val="both"/>
        <w:rPr>
          <w:rFonts w:ascii="Times New Roman" w:hAnsi="Times New Roman" w:cs="Times New Roman"/>
          <w:sz w:val="28"/>
          <w:szCs w:val="28"/>
        </w:rPr>
      </w:pPr>
      <w:r w:rsidRPr="00D109CF">
        <w:rPr>
          <w:rFonts w:ascii="Times New Roman" w:hAnsi="Times New Roman" w:cs="Times New Roman"/>
          <w:sz w:val="28"/>
          <w:szCs w:val="28"/>
        </w:rPr>
        <w:t>Данный туристский кластер относится к одним из экологически чистых территорий Ханты-Мансийского автономного округа – Югры</w:t>
      </w:r>
      <w:r w:rsidR="00EF5681">
        <w:rPr>
          <w:rFonts w:ascii="Times New Roman" w:hAnsi="Times New Roman" w:cs="Times New Roman"/>
          <w:sz w:val="28"/>
          <w:szCs w:val="28"/>
        </w:rPr>
        <w:t xml:space="preserve"> </w:t>
      </w:r>
      <w:r w:rsidRPr="00D109CF">
        <w:rPr>
          <w:rFonts w:ascii="Times New Roman" w:hAnsi="Times New Roman" w:cs="Times New Roman"/>
          <w:sz w:val="28"/>
          <w:szCs w:val="28"/>
        </w:rPr>
        <w:t xml:space="preserve">и перспективен для развития экстремального, экологического, этнографического и культурно-познавательного туризма. Имеются возможности для развития водного, рыболовного, самодеятельного и активного туризма. </w:t>
      </w:r>
    </w:p>
    <w:p w:rsidR="0079328F" w:rsidRPr="00D109CF" w:rsidRDefault="0079328F" w:rsidP="00FA5D8D">
      <w:pPr>
        <w:spacing w:after="0" w:line="240" w:lineRule="auto"/>
        <w:ind w:firstLine="709"/>
        <w:jc w:val="both"/>
        <w:rPr>
          <w:rFonts w:ascii="Times New Roman" w:hAnsi="Times New Roman" w:cs="Times New Roman"/>
          <w:sz w:val="28"/>
          <w:szCs w:val="28"/>
        </w:rPr>
      </w:pPr>
      <w:r w:rsidRPr="00D109CF">
        <w:rPr>
          <w:rFonts w:ascii="Times New Roman" w:hAnsi="Times New Roman" w:cs="Times New Roman"/>
          <w:sz w:val="28"/>
          <w:szCs w:val="28"/>
        </w:rPr>
        <w:t>По состоянию на 01 января 2018</w:t>
      </w:r>
      <w:r w:rsidR="00FA5D8D" w:rsidRPr="00D109CF">
        <w:rPr>
          <w:rFonts w:ascii="Times New Roman" w:hAnsi="Times New Roman" w:cs="Times New Roman"/>
          <w:sz w:val="28"/>
          <w:szCs w:val="28"/>
        </w:rPr>
        <w:t xml:space="preserve"> года количество фирм предоставляющих туристические услуги на территории составляет 10 единиц: </w:t>
      </w:r>
      <w:r w:rsidRPr="00D109CF">
        <w:rPr>
          <w:rFonts w:ascii="Times New Roman" w:hAnsi="Times New Roman" w:cs="Times New Roman"/>
          <w:sz w:val="28"/>
          <w:szCs w:val="28"/>
        </w:rPr>
        <w:t>ООО «Рутил», ООО «</w:t>
      </w:r>
      <w:proofErr w:type="spellStart"/>
      <w:r w:rsidRPr="00D109CF">
        <w:rPr>
          <w:rFonts w:ascii="Times New Roman" w:hAnsi="Times New Roman" w:cs="Times New Roman"/>
          <w:sz w:val="28"/>
          <w:szCs w:val="28"/>
        </w:rPr>
        <w:t>Бедкаш</w:t>
      </w:r>
      <w:proofErr w:type="spellEnd"/>
      <w:r w:rsidRPr="00D109CF">
        <w:rPr>
          <w:rFonts w:ascii="Times New Roman" w:hAnsi="Times New Roman" w:cs="Times New Roman"/>
          <w:sz w:val="28"/>
          <w:szCs w:val="28"/>
        </w:rPr>
        <w:t>», ООО НП «</w:t>
      </w:r>
      <w:proofErr w:type="spellStart"/>
      <w:r w:rsidRPr="00D109CF">
        <w:rPr>
          <w:rFonts w:ascii="Times New Roman" w:hAnsi="Times New Roman" w:cs="Times New Roman"/>
          <w:sz w:val="28"/>
          <w:szCs w:val="28"/>
        </w:rPr>
        <w:t>Элаль</w:t>
      </w:r>
      <w:proofErr w:type="spellEnd"/>
      <w:r w:rsidRPr="00D109CF">
        <w:rPr>
          <w:rFonts w:ascii="Times New Roman" w:hAnsi="Times New Roman" w:cs="Times New Roman"/>
          <w:sz w:val="28"/>
          <w:szCs w:val="28"/>
        </w:rPr>
        <w:t>», РО КМНС «</w:t>
      </w:r>
      <w:proofErr w:type="spellStart"/>
      <w:r w:rsidRPr="00D109CF">
        <w:rPr>
          <w:rFonts w:ascii="Times New Roman" w:hAnsi="Times New Roman" w:cs="Times New Roman"/>
          <w:sz w:val="28"/>
          <w:szCs w:val="28"/>
        </w:rPr>
        <w:t>Турупья</w:t>
      </w:r>
      <w:proofErr w:type="spellEnd"/>
      <w:r w:rsidRPr="00D109CF">
        <w:rPr>
          <w:rFonts w:ascii="Times New Roman" w:hAnsi="Times New Roman" w:cs="Times New Roman"/>
          <w:sz w:val="28"/>
          <w:szCs w:val="28"/>
        </w:rPr>
        <w:t>», НРО «</w:t>
      </w:r>
      <w:proofErr w:type="spellStart"/>
      <w:r w:rsidRPr="00D109CF">
        <w:rPr>
          <w:rFonts w:ascii="Times New Roman" w:hAnsi="Times New Roman" w:cs="Times New Roman"/>
          <w:sz w:val="28"/>
          <w:szCs w:val="28"/>
        </w:rPr>
        <w:t>Рахтынья</w:t>
      </w:r>
      <w:proofErr w:type="spellEnd"/>
      <w:r w:rsidRPr="00D109CF">
        <w:rPr>
          <w:rFonts w:ascii="Times New Roman" w:hAnsi="Times New Roman" w:cs="Times New Roman"/>
          <w:sz w:val="28"/>
          <w:szCs w:val="28"/>
        </w:rPr>
        <w:t xml:space="preserve">», ИП Яковлева Светлана Петровна, ИП Давыдков Юрий Викторович, ИП </w:t>
      </w:r>
      <w:proofErr w:type="spellStart"/>
      <w:r w:rsidRPr="00D109CF">
        <w:rPr>
          <w:rFonts w:ascii="Times New Roman" w:hAnsi="Times New Roman" w:cs="Times New Roman"/>
          <w:sz w:val="28"/>
          <w:szCs w:val="28"/>
        </w:rPr>
        <w:t>Рокина</w:t>
      </w:r>
      <w:proofErr w:type="spellEnd"/>
      <w:r w:rsidRPr="00D109CF">
        <w:rPr>
          <w:rFonts w:ascii="Times New Roman" w:hAnsi="Times New Roman" w:cs="Times New Roman"/>
          <w:sz w:val="28"/>
          <w:szCs w:val="28"/>
        </w:rPr>
        <w:t xml:space="preserve"> Елена Афанасьевна, турагентство «География» и туристическая фирма «Югра-</w:t>
      </w:r>
      <w:proofErr w:type="spellStart"/>
      <w:r w:rsidRPr="00D109CF">
        <w:rPr>
          <w:rFonts w:ascii="Times New Roman" w:hAnsi="Times New Roman" w:cs="Times New Roman"/>
          <w:sz w:val="28"/>
          <w:szCs w:val="28"/>
        </w:rPr>
        <w:t>Скай</w:t>
      </w:r>
      <w:proofErr w:type="spellEnd"/>
      <w:r w:rsidRPr="00D109CF">
        <w:rPr>
          <w:rFonts w:ascii="Times New Roman" w:hAnsi="Times New Roman" w:cs="Times New Roman"/>
          <w:sz w:val="28"/>
          <w:szCs w:val="28"/>
        </w:rPr>
        <w:t>».</w:t>
      </w:r>
    </w:p>
    <w:p w:rsidR="00FA5D8D" w:rsidRPr="00D109CF" w:rsidRDefault="00FA5D8D" w:rsidP="00FA5D8D">
      <w:pPr>
        <w:spacing w:after="0" w:line="240" w:lineRule="auto"/>
        <w:ind w:firstLine="709"/>
        <w:jc w:val="both"/>
        <w:rPr>
          <w:rFonts w:ascii="Times New Roman" w:hAnsi="Times New Roman" w:cs="Times New Roman"/>
          <w:sz w:val="28"/>
          <w:szCs w:val="28"/>
        </w:rPr>
      </w:pPr>
      <w:r w:rsidRPr="00D109CF">
        <w:rPr>
          <w:rFonts w:ascii="Times New Roman" w:hAnsi="Times New Roman" w:cs="Times New Roman"/>
          <w:sz w:val="28"/>
          <w:szCs w:val="28"/>
        </w:rPr>
        <w:t xml:space="preserve">На территории района работают 3 некоммерческие организации: юношеский спортивно-туристический клуб «Восхождение», МОУ ДОД «ДЮЦ Поиск», детское </w:t>
      </w:r>
      <w:proofErr w:type="spellStart"/>
      <w:r w:rsidRPr="00D109CF">
        <w:rPr>
          <w:rFonts w:ascii="Times New Roman" w:hAnsi="Times New Roman" w:cs="Times New Roman"/>
          <w:sz w:val="28"/>
          <w:szCs w:val="28"/>
        </w:rPr>
        <w:t>этностойбище</w:t>
      </w:r>
      <w:proofErr w:type="spellEnd"/>
      <w:r w:rsidRPr="00D109CF">
        <w:rPr>
          <w:rFonts w:ascii="Times New Roman" w:hAnsi="Times New Roman" w:cs="Times New Roman"/>
          <w:sz w:val="28"/>
          <w:szCs w:val="28"/>
        </w:rPr>
        <w:t xml:space="preserve"> «Мань </w:t>
      </w:r>
      <w:proofErr w:type="spellStart"/>
      <w:r w:rsidRPr="00D109CF">
        <w:rPr>
          <w:rFonts w:ascii="Times New Roman" w:hAnsi="Times New Roman" w:cs="Times New Roman"/>
          <w:sz w:val="28"/>
          <w:szCs w:val="28"/>
        </w:rPr>
        <w:t>Ускве</w:t>
      </w:r>
      <w:proofErr w:type="spellEnd"/>
      <w:r w:rsidRPr="00D109CF">
        <w:rPr>
          <w:rFonts w:ascii="Times New Roman" w:hAnsi="Times New Roman" w:cs="Times New Roman"/>
          <w:sz w:val="28"/>
          <w:szCs w:val="28"/>
        </w:rPr>
        <w:t>».</w:t>
      </w:r>
    </w:p>
    <w:p w:rsidR="0079328F" w:rsidRPr="00BB77A7" w:rsidRDefault="0079328F" w:rsidP="0079328F">
      <w:pPr>
        <w:spacing w:after="0" w:line="240" w:lineRule="auto"/>
        <w:ind w:firstLine="709"/>
        <w:jc w:val="both"/>
        <w:rPr>
          <w:rFonts w:ascii="Times New Roman" w:hAnsi="Times New Roman" w:cs="Times New Roman"/>
          <w:sz w:val="28"/>
          <w:szCs w:val="28"/>
        </w:rPr>
      </w:pPr>
      <w:r w:rsidRPr="00BB77A7">
        <w:rPr>
          <w:rFonts w:ascii="Times New Roman" w:hAnsi="Times New Roman" w:cs="Times New Roman"/>
          <w:sz w:val="28"/>
          <w:szCs w:val="28"/>
        </w:rPr>
        <w:t>Основная специализация перечисленных фирм – экстремальный туризм, отдых, спортивная рыбалка и охота, этнографический, экологический  и познавательный туризм, а так же детский отдых.</w:t>
      </w:r>
    </w:p>
    <w:p w:rsidR="00FA5D8D" w:rsidRPr="00BB77A7" w:rsidRDefault="0079328F" w:rsidP="0079328F">
      <w:pPr>
        <w:spacing w:after="0" w:line="240" w:lineRule="auto"/>
        <w:ind w:firstLine="709"/>
        <w:jc w:val="both"/>
        <w:rPr>
          <w:rFonts w:ascii="Times New Roman" w:hAnsi="Times New Roman" w:cs="Times New Roman"/>
          <w:sz w:val="28"/>
          <w:szCs w:val="28"/>
        </w:rPr>
      </w:pPr>
      <w:r w:rsidRPr="00BB77A7">
        <w:rPr>
          <w:rFonts w:ascii="Times New Roman" w:hAnsi="Times New Roman" w:cs="Times New Roman"/>
          <w:sz w:val="28"/>
          <w:szCs w:val="28"/>
        </w:rPr>
        <w:lastRenderedPageBreak/>
        <w:t xml:space="preserve">В Березовском районе </w:t>
      </w:r>
      <w:r w:rsidR="00FA5D8D" w:rsidRPr="00BB77A7">
        <w:rPr>
          <w:rFonts w:ascii="Times New Roman" w:hAnsi="Times New Roman" w:cs="Times New Roman"/>
          <w:sz w:val="28"/>
          <w:szCs w:val="28"/>
        </w:rPr>
        <w:t>действ</w:t>
      </w:r>
      <w:r w:rsidRPr="00BB77A7">
        <w:rPr>
          <w:rFonts w:ascii="Times New Roman" w:hAnsi="Times New Roman" w:cs="Times New Roman"/>
          <w:sz w:val="28"/>
          <w:szCs w:val="28"/>
        </w:rPr>
        <w:t>ует</w:t>
      </w:r>
      <w:r w:rsidR="00FA5D8D" w:rsidRPr="00BB77A7">
        <w:rPr>
          <w:rFonts w:ascii="Times New Roman" w:hAnsi="Times New Roman" w:cs="Times New Roman"/>
          <w:sz w:val="28"/>
          <w:szCs w:val="28"/>
        </w:rPr>
        <w:t xml:space="preserve"> Туристическо-информационный центр на базе МКУ «Березовский районный краеведческий музей».</w:t>
      </w:r>
    </w:p>
    <w:p w:rsidR="00FA5D8D" w:rsidRPr="00BB77A7" w:rsidRDefault="00FA5D8D" w:rsidP="00FA5D8D">
      <w:pPr>
        <w:spacing w:after="0" w:line="240" w:lineRule="auto"/>
        <w:ind w:firstLine="709"/>
        <w:jc w:val="both"/>
        <w:rPr>
          <w:rFonts w:ascii="Times New Roman" w:hAnsi="Times New Roman" w:cs="Times New Roman"/>
          <w:sz w:val="28"/>
          <w:szCs w:val="28"/>
        </w:rPr>
      </w:pPr>
      <w:r w:rsidRPr="00BB77A7">
        <w:rPr>
          <w:rFonts w:ascii="Times New Roman" w:hAnsi="Times New Roman" w:cs="Times New Roman"/>
          <w:sz w:val="28"/>
          <w:szCs w:val="28"/>
        </w:rPr>
        <w:t>Общий поток организованных туристов в 201</w:t>
      </w:r>
      <w:r w:rsidR="00D17157" w:rsidRPr="00BB77A7">
        <w:rPr>
          <w:rFonts w:ascii="Times New Roman" w:hAnsi="Times New Roman" w:cs="Times New Roman"/>
          <w:sz w:val="28"/>
          <w:szCs w:val="28"/>
        </w:rPr>
        <w:t>7</w:t>
      </w:r>
      <w:r w:rsidRPr="00BB77A7">
        <w:rPr>
          <w:rFonts w:ascii="Times New Roman" w:hAnsi="Times New Roman" w:cs="Times New Roman"/>
          <w:sz w:val="28"/>
          <w:szCs w:val="28"/>
        </w:rPr>
        <w:t xml:space="preserve"> году составил </w:t>
      </w:r>
      <w:r w:rsidR="00D17157" w:rsidRPr="00BB77A7">
        <w:rPr>
          <w:rFonts w:ascii="Times New Roman" w:hAnsi="Times New Roman" w:cs="Times New Roman"/>
          <w:sz w:val="28"/>
          <w:szCs w:val="28"/>
        </w:rPr>
        <w:t>4 743</w:t>
      </w:r>
      <w:r w:rsidRPr="00BB77A7">
        <w:rPr>
          <w:rFonts w:ascii="Times New Roman" w:hAnsi="Times New Roman" w:cs="Times New Roman"/>
          <w:sz w:val="28"/>
          <w:szCs w:val="28"/>
        </w:rPr>
        <w:t xml:space="preserve"> человека, по сравнению с 201</w:t>
      </w:r>
      <w:r w:rsidR="00D17157" w:rsidRPr="00BB77A7">
        <w:rPr>
          <w:rFonts w:ascii="Times New Roman" w:hAnsi="Times New Roman" w:cs="Times New Roman"/>
          <w:sz w:val="28"/>
          <w:szCs w:val="28"/>
        </w:rPr>
        <w:t>6</w:t>
      </w:r>
      <w:r w:rsidRPr="00BB77A7">
        <w:rPr>
          <w:rFonts w:ascii="Times New Roman" w:hAnsi="Times New Roman" w:cs="Times New Roman"/>
          <w:sz w:val="28"/>
          <w:szCs w:val="28"/>
        </w:rPr>
        <w:t xml:space="preserve"> годом</w:t>
      </w:r>
      <w:r w:rsidR="001F41C0" w:rsidRPr="00BB77A7">
        <w:rPr>
          <w:rFonts w:ascii="Times New Roman" w:hAnsi="Times New Roman" w:cs="Times New Roman"/>
          <w:sz w:val="28"/>
          <w:szCs w:val="28"/>
        </w:rPr>
        <w:t xml:space="preserve"> </w:t>
      </w:r>
      <w:r w:rsidRPr="00BB77A7">
        <w:rPr>
          <w:rFonts w:ascii="Times New Roman" w:hAnsi="Times New Roman" w:cs="Times New Roman"/>
          <w:sz w:val="28"/>
          <w:szCs w:val="28"/>
        </w:rPr>
        <w:t xml:space="preserve">рост на </w:t>
      </w:r>
      <w:r w:rsidR="00D17157" w:rsidRPr="00BB77A7">
        <w:rPr>
          <w:rFonts w:ascii="Times New Roman" w:hAnsi="Times New Roman" w:cs="Times New Roman"/>
          <w:sz w:val="28"/>
          <w:szCs w:val="28"/>
        </w:rPr>
        <w:t>26,01</w:t>
      </w:r>
      <w:r w:rsidRPr="00BB77A7">
        <w:rPr>
          <w:rFonts w:ascii="Times New Roman" w:hAnsi="Times New Roman" w:cs="Times New Roman"/>
          <w:sz w:val="28"/>
          <w:szCs w:val="28"/>
        </w:rPr>
        <w:t>% (201</w:t>
      </w:r>
      <w:r w:rsidR="00D17157" w:rsidRPr="00BB77A7">
        <w:rPr>
          <w:rFonts w:ascii="Times New Roman" w:hAnsi="Times New Roman" w:cs="Times New Roman"/>
          <w:sz w:val="28"/>
          <w:szCs w:val="28"/>
        </w:rPr>
        <w:t>6</w:t>
      </w:r>
      <w:r w:rsidRPr="00BB77A7">
        <w:rPr>
          <w:rFonts w:ascii="Times New Roman" w:hAnsi="Times New Roman" w:cs="Times New Roman"/>
          <w:sz w:val="28"/>
          <w:szCs w:val="28"/>
        </w:rPr>
        <w:t xml:space="preserve"> год – </w:t>
      </w:r>
      <w:r w:rsidR="00D17157" w:rsidRPr="00BB77A7">
        <w:rPr>
          <w:rFonts w:ascii="Times New Roman" w:hAnsi="Times New Roman" w:cs="Times New Roman"/>
          <w:sz w:val="28"/>
          <w:szCs w:val="28"/>
        </w:rPr>
        <w:t>3 764</w:t>
      </w:r>
      <w:r w:rsidRPr="00BB77A7">
        <w:rPr>
          <w:rFonts w:ascii="Times New Roman" w:hAnsi="Times New Roman" w:cs="Times New Roman"/>
          <w:sz w:val="28"/>
          <w:szCs w:val="28"/>
        </w:rPr>
        <w:t xml:space="preserve"> человека)</w:t>
      </w:r>
      <w:r w:rsidR="00D17157" w:rsidRPr="00BB77A7">
        <w:rPr>
          <w:rFonts w:ascii="Times New Roman" w:hAnsi="Times New Roman" w:cs="Times New Roman"/>
          <w:sz w:val="28"/>
          <w:szCs w:val="28"/>
        </w:rPr>
        <w:t>.</w:t>
      </w:r>
    </w:p>
    <w:p w:rsidR="00FA5D8D" w:rsidRPr="00BB77A7" w:rsidRDefault="00FA5D8D" w:rsidP="00FA5D8D">
      <w:pPr>
        <w:spacing w:after="0" w:line="240" w:lineRule="auto"/>
        <w:ind w:firstLine="709"/>
        <w:jc w:val="both"/>
        <w:rPr>
          <w:rFonts w:ascii="Times New Roman" w:hAnsi="Times New Roman" w:cs="Times New Roman"/>
          <w:sz w:val="28"/>
          <w:szCs w:val="28"/>
        </w:rPr>
      </w:pPr>
      <w:r w:rsidRPr="00BB77A7">
        <w:rPr>
          <w:rFonts w:ascii="Times New Roman" w:hAnsi="Times New Roman" w:cs="Times New Roman"/>
          <w:sz w:val="28"/>
          <w:szCs w:val="28"/>
        </w:rPr>
        <w:t>В прогнозный период характеризуется незначительным, но стабильным ро</w:t>
      </w:r>
      <w:r w:rsidR="00F94AEF" w:rsidRPr="00BB77A7">
        <w:rPr>
          <w:rFonts w:ascii="Times New Roman" w:hAnsi="Times New Roman" w:cs="Times New Roman"/>
          <w:sz w:val="28"/>
          <w:szCs w:val="28"/>
        </w:rPr>
        <w:t xml:space="preserve">стом количества туристов с </w:t>
      </w:r>
      <w:r w:rsidR="00D17157" w:rsidRPr="00BB77A7">
        <w:rPr>
          <w:rFonts w:ascii="Times New Roman" w:hAnsi="Times New Roman" w:cs="Times New Roman"/>
          <w:sz w:val="28"/>
          <w:szCs w:val="28"/>
        </w:rPr>
        <w:t>5 058</w:t>
      </w:r>
      <w:r w:rsidR="00F94AEF" w:rsidRPr="00BB77A7">
        <w:rPr>
          <w:rFonts w:ascii="Times New Roman" w:hAnsi="Times New Roman" w:cs="Times New Roman"/>
          <w:sz w:val="28"/>
          <w:szCs w:val="28"/>
        </w:rPr>
        <w:t xml:space="preserve"> до </w:t>
      </w:r>
      <w:r w:rsidR="00D17157" w:rsidRPr="00BB77A7">
        <w:rPr>
          <w:rFonts w:ascii="Times New Roman" w:hAnsi="Times New Roman" w:cs="Times New Roman"/>
          <w:sz w:val="28"/>
          <w:szCs w:val="28"/>
        </w:rPr>
        <w:t>5 866</w:t>
      </w:r>
      <w:r w:rsidRPr="00BB77A7">
        <w:rPr>
          <w:rFonts w:ascii="Times New Roman" w:hAnsi="Times New Roman" w:cs="Times New Roman"/>
          <w:sz w:val="28"/>
          <w:szCs w:val="28"/>
        </w:rPr>
        <w:t xml:space="preserve"> чел.</w:t>
      </w:r>
    </w:p>
    <w:p w:rsidR="00FA5D8D" w:rsidRPr="00BB77A7" w:rsidRDefault="00FA5D8D" w:rsidP="00FA5D8D">
      <w:pPr>
        <w:spacing w:after="0" w:line="240" w:lineRule="auto"/>
        <w:ind w:firstLine="708"/>
        <w:jc w:val="both"/>
        <w:rPr>
          <w:rFonts w:ascii="Times New Roman" w:hAnsi="Times New Roman" w:cs="Times New Roman"/>
          <w:sz w:val="28"/>
          <w:szCs w:val="28"/>
        </w:rPr>
      </w:pPr>
      <w:r w:rsidRPr="00BB77A7">
        <w:rPr>
          <w:rFonts w:ascii="Times New Roman" w:hAnsi="Times New Roman" w:cs="Times New Roman"/>
          <w:sz w:val="28"/>
          <w:szCs w:val="28"/>
        </w:rPr>
        <w:t>Развитие въездного туризма требует создания современной инфраструктуры, обслуживающей туристов: в селах и поселках мини-гостиниц с полным набором удобств, предприятий быстрого питания, новых автозаправок, станций техобслуживания, вне населенных пунктов – охотничьих домиков, летних кемпингов, бань, саун и др.</w:t>
      </w:r>
    </w:p>
    <w:p w:rsidR="00FA5D8D" w:rsidRPr="00E54873" w:rsidRDefault="00FA5D8D" w:rsidP="00FA5D8D">
      <w:pPr>
        <w:spacing w:after="0" w:line="240" w:lineRule="auto"/>
        <w:ind w:firstLine="708"/>
        <w:jc w:val="both"/>
        <w:rPr>
          <w:rFonts w:ascii="Times New Roman" w:hAnsi="Times New Roman" w:cs="Times New Roman"/>
          <w:sz w:val="28"/>
          <w:szCs w:val="28"/>
        </w:rPr>
      </w:pPr>
      <w:r w:rsidRPr="00BB77A7">
        <w:rPr>
          <w:rFonts w:ascii="Times New Roman" w:hAnsi="Times New Roman" w:cs="Times New Roman"/>
          <w:sz w:val="28"/>
          <w:szCs w:val="28"/>
        </w:rPr>
        <w:t xml:space="preserve">Необходимо пилотное внедрение, предусматривающее проведение работ по созданию наиболее важного и значимого объекта современного туристского комплекса в Березовском районе Ханты-Мансийского автономного округа – Югры, за счет реализации адресного инвестиционного проекта, направленного, в том числе, на развитие коммунальной, энергетической и транспортной инфраструктуры муниципального образования - </w:t>
      </w:r>
      <w:r w:rsidR="0047370B" w:rsidRPr="00BB77A7">
        <w:rPr>
          <w:rFonts w:ascii="Times New Roman" w:hAnsi="Times New Roman" w:cs="Times New Roman"/>
          <w:sz w:val="28"/>
          <w:szCs w:val="28"/>
        </w:rPr>
        <w:t xml:space="preserve">создание туристско-экологического </w:t>
      </w:r>
      <w:r w:rsidRPr="00BB77A7">
        <w:rPr>
          <w:rFonts w:ascii="Times New Roman" w:hAnsi="Times New Roman" w:cs="Times New Roman"/>
          <w:sz w:val="28"/>
          <w:szCs w:val="28"/>
        </w:rPr>
        <w:t>комплекса в Березовском районе.</w:t>
      </w:r>
    </w:p>
    <w:p w:rsidR="00FA5D8D" w:rsidRPr="00E54873" w:rsidRDefault="00FA5D8D" w:rsidP="00FA5D8D">
      <w:pPr>
        <w:spacing w:after="0" w:line="240" w:lineRule="auto"/>
        <w:ind w:firstLine="709"/>
        <w:jc w:val="both"/>
        <w:rPr>
          <w:rFonts w:ascii="Times New Roman" w:hAnsi="Times New Roman" w:cs="Times New Roman"/>
          <w:sz w:val="28"/>
          <w:szCs w:val="28"/>
        </w:rPr>
      </w:pPr>
    </w:p>
    <w:p w:rsidR="00FA5D8D" w:rsidRPr="00095C38" w:rsidRDefault="009B1E68" w:rsidP="00594E58">
      <w:pPr>
        <w:keepNext/>
        <w:spacing w:before="240" w:after="60" w:line="240" w:lineRule="auto"/>
        <w:ind w:firstLine="540"/>
        <w:jc w:val="center"/>
        <w:outlineLvl w:val="2"/>
        <w:rPr>
          <w:rFonts w:ascii="Times New Roman" w:eastAsia="Calibri" w:hAnsi="Times New Roman" w:cs="Times New Roman"/>
          <w:b/>
          <w:sz w:val="28"/>
          <w:szCs w:val="28"/>
          <w:lang w:eastAsia="ru-RU"/>
        </w:rPr>
      </w:pPr>
      <w:r w:rsidRPr="00095C38">
        <w:rPr>
          <w:rFonts w:ascii="Times New Roman" w:eastAsia="Calibri" w:hAnsi="Times New Roman" w:cs="Times New Roman"/>
          <w:b/>
          <w:sz w:val="28"/>
          <w:szCs w:val="28"/>
          <w:lang w:eastAsia="ru-RU"/>
        </w:rPr>
        <w:t>6</w:t>
      </w:r>
      <w:r w:rsidR="00FA5D8D" w:rsidRPr="00095C38">
        <w:rPr>
          <w:rFonts w:ascii="Times New Roman" w:eastAsia="Calibri" w:hAnsi="Times New Roman" w:cs="Times New Roman"/>
          <w:b/>
          <w:sz w:val="28"/>
          <w:szCs w:val="28"/>
          <w:lang w:eastAsia="ru-RU"/>
        </w:rPr>
        <w:t>. Потребительский рынок</w:t>
      </w:r>
    </w:p>
    <w:p w:rsidR="00911AE5" w:rsidRPr="00095C38" w:rsidRDefault="00911AE5" w:rsidP="00911AE5">
      <w:pPr>
        <w:spacing w:after="0" w:line="240" w:lineRule="auto"/>
        <w:ind w:right="-162" w:firstLine="709"/>
        <w:jc w:val="both"/>
        <w:rPr>
          <w:rFonts w:ascii="Times New Roman" w:eastAsia="Times New Roman" w:hAnsi="Times New Roman" w:cs="Times New Roman"/>
          <w:sz w:val="28"/>
          <w:szCs w:val="28"/>
          <w:lang w:eastAsia="ru-RU"/>
        </w:rPr>
      </w:pPr>
      <w:r w:rsidRPr="00095C38">
        <w:rPr>
          <w:rFonts w:ascii="Times New Roman" w:eastAsia="Times New Roman" w:hAnsi="Times New Roman" w:cs="Times New Roman"/>
          <w:sz w:val="28"/>
          <w:szCs w:val="28"/>
          <w:lang w:eastAsia="ru-RU"/>
        </w:rPr>
        <w:t xml:space="preserve">В 2018 году индекс потребительских цен на товары и услуги составит 104,0% к декабрю 2017 года (декабрь 2017 года - 103,8%). </w:t>
      </w:r>
    </w:p>
    <w:p w:rsidR="00911AE5" w:rsidRPr="00095C38" w:rsidRDefault="00911AE5" w:rsidP="00911AE5">
      <w:pPr>
        <w:spacing w:after="0" w:line="240" w:lineRule="auto"/>
        <w:ind w:right="-162" w:firstLine="709"/>
        <w:jc w:val="both"/>
        <w:rPr>
          <w:rFonts w:ascii="Times New Roman" w:eastAsia="Times New Roman" w:hAnsi="Times New Roman" w:cs="Times New Roman"/>
          <w:sz w:val="28"/>
          <w:szCs w:val="28"/>
          <w:lang w:eastAsia="ru-RU"/>
        </w:rPr>
      </w:pPr>
      <w:r w:rsidRPr="00095C38">
        <w:rPr>
          <w:rFonts w:ascii="Times New Roman" w:eastAsia="Times New Roman" w:hAnsi="Times New Roman" w:cs="Times New Roman"/>
          <w:sz w:val="28"/>
          <w:szCs w:val="28"/>
          <w:lang w:eastAsia="ru-RU"/>
        </w:rPr>
        <w:t xml:space="preserve">В прогнозный период с 2019 по 2021 год инфляция останется на неизменном уровне и составит 4,0%. </w:t>
      </w:r>
    </w:p>
    <w:p w:rsidR="00911AE5" w:rsidRPr="00095C38" w:rsidRDefault="00911AE5" w:rsidP="00911AE5">
      <w:pPr>
        <w:keepNext/>
        <w:spacing w:before="240" w:after="0" w:line="0" w:lineRule="atLeast"/>
        <w:ind w:firstLine="709"/>
        <w:jc w:val="both"/>
        <w:outlineLvl w:val="3"/>
        <w:rPr>
          <w:rFonts w:ascii="Times New Roman" w:eastAsia="Calibri" w:hAnsi="Times New Roman" w:cs="Times New Roman"/>
          <w:b/>
          <w:sz w:val="28"/>
          <w:szCs w:val="20"/>
          <w:lang w:eastAsia="ru-RU"/>
        </w:rPr>
      </w:pPr>
      <w:r w:rsidRPr="00095C38">
        <w:rPr>
          <w:rFonts w:ascii="Times New Roman" w:eastAsia="Calibri" w:hAnsi="Times New Roman" w:cs="Times New Roman"/>
          <w:b/>
          <w:sz w:val="28"/>
          <w:szCs w:val="20"/>
          <w:lang w:eastAsia="ru-RU"/>
        </w:rPr>
        <w:t>7.1. Торговля</w:t>
      </w:r>
    </w:p>
    <w:p w:rsidR="00911AE5" w:rsidRPr="00095C38"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095C38">
        <w:rPr>
          <w:rFonts w:ascii="Times New Roman" w:eastAsia="Times New Roman" w:hAnsi="Times New Roman" w:cs="Times New Roman"/>
          <w:sz w:val="28"/>
          <w:szCs w:val="28"/>
          <w:lang w:eastAsia="ru-RU"/>
        </w:rPr>
        <w:t>Сфера торговли, общественного питания и услуг населению не относится к числу основных видов экономической деятельности, однако играет существенную роль в социально-экономическом развитии территории.</w:t>
      </w:r>
    </w:p>
    <w:p w:rsidR="00911AE5" w:rsidRPr="00095C38"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095C38">
        <w:rPr>
          <w:rFonts w:ascii="Times New Roman" w:eastAsia="Times New Roman" w:hAnsi="Times New Roman" w:cs="Times New Roman"/>
          <w:sz w:val="28"/>
          <w:szCs w:val="28"/>
          <w:lang w:eastAsia="ru-RU"/>
        </w:rPr>
        <w:t>На фоне снижения реальных располагаемых денежных доходов, произошел спад покупательского спроса населения и, как следствие, снижение объемов розничного товарооборота.</w:t>
      </w:r>
    </w:p>
    <w:p w:rsidR="00911AE5" w:rsidRPr="00095C38"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095C38">
        <w:rPr>
          <w:rFonts w:ascii="Times New Roman" w:eastAsia="Times New Roman" w:hAnsi="Times New Roman" w:cs="Times New Roman"/>
          <w:sz w:val="28"/>
          <w:szCs w:val="28"/>
          <w:lang w:eastAsia="ru-RU"/>
        </w:rPr>
        <w:t>Оборот розничной торговли крупных и средних предприятий в 2017 году составил 4 198,10 млн. рублей, или 96,55% к уровню 2016 года в сопоставимых ценах. Оценка товарооборота 2018 года достигнет объема 4 217,6</w:t>
      </w:r>
      <w:r w:rsidR="00095C38" w:rsidRPr="00095C38">
        <w:rPr>
          <w:rFonts w:ascii="Times New Roman" w:eastAsia="Times New Roman" w:hAnsi="Times New Roman" w:cs="Times New Roman"/>
          <w:sz w:val="28"/>
          <w:szCs w:val="28"/>
          <w:lang w:eastAsia="ru-RU"/>
        </w:rPr>
        <w:t>0</w:t>
      </w:r>
      <w:r w:rsidRPr="00095C38">
        <w:rPr>
          <w:rFonts w:ascii="Times New Roman" w:eastAsia="Times New Roman" w:hAnsi="Times New Roman" w:cs="Times New Roman"/>
          <w:sz w:val="28"/>
          <w:szCs w:val="28"/>
          <w:lang w:eastAsia="ru-RU"/>
        </w:rPr>
        <w:t xml:space="preserve"> млн. рублей или 96,60% в сопоставимых ценах, с учетом величины индекса дефлятора 2018 года 104,0%.</w:t>
      </w:r>
    </w:p>
    <w:p w:rsidR="00911AE5" w:rsidRPr="00095C38"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095C38">
        <w:rPr>
          <w:rFonts w:ascii="Times New Roman" w:eastAsia="Times New Roman" w:hAnsi="Times New Roman" w:cs="Times New Roman"/>
          <w:sz w:val="28"/>
          <w:szCs w:val="28"/>
          <w:lang w:eastAsia="ru-RU"/>
        </w:rPr>
        <w:t>Прогнозный период характеризуется не высокой потребительской активностью, который к 2021 году достигнет 97,23% или 4 306,73 млн. рублей.</w:t>
      </w:r>
    </w:p>
    <w:p w:rsidR="00911AE5" w:rsidRPr="00095C38"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095C38">
        <w:rPr>
          <w:rFonts w:ascii="Times New Roman" w:eastAsia="Times New Roman" w:hAnsi="Times New Roman" w:cs="Times New Roman"/>
          <w:sz w:val="28"/>
          <w:szCs w:val="28"/>
          <w:lang w:eastAsia="ru-RU"/>
        </w:rPr>
        <w:t xml:space="preserve">Основной объем товарооборота сконцентрирован в городских поселениях Березово и </w:t>
      </w:r>
      <w:proofErr w:type="spellStart"/>
      <w:r w:rsidRPr="00095C38">
        <w:rPr>
          <w:rFonts w:ascii="Times New Roman" w:eastAsia="Times New Roman" w:hAnsi="Times New Roman" w:cs="Times New Roman"/>
          <w:sz w:val="28"/>
          <w:szCs w:val="28"/>
          <w:lang w:eastAsia="ru-RU"/>
        </w:rPr>
        <w:t>Игрим</w:t>
      </w:r>
      <w:proofErr w:type="spellEnd"/>
      <w:r w:rsidRPr="00095C38">
        <w:rPr>
          <w:rFonts w:ascii="Times New Roman" w:eastAsia="Times New Roman" w:hAnsi="Times New Roman" w:cs="Times New Roman"/>
          <w:sz w:val="28"/>
          <w:szCs w:val="28"/>
          <w:lang w:eastAsia="ru-RU"/>
        </w:rPr>
        <w:t>.</w:t>
      </w:r>
    </w:p>
    <w:p w:rsidR="00911AE5" w:rsidRPr="00CA3FDD" w:rsidRDefault="00911AE5" w:rsidP="00911AE5">
      <w:pPr>
        <w:spacing w:after="0" w:line="0" w:lineRule="atLeast"/>
        <w:ind w:firstLine="709"/>
        <w:jc w:val="both"/>
        <w:rPr>
          <w:rFonts w:ascii="Times New Roman" w:eastAsia="Times New Roman" w:hAnsi="Times New Roman" w:cs="Times New Roman"/>
          <w:sz w:val="28"/>
          <w:szCs w:val="28"/>
          <w:lang w:eastAsia="ru-RU"/>
        </w:rPr>
      </w:pPr>
      <w:r w:rsidRPr="00095C38">
        <w:rPr>
          <w:rFonts w:ascii="Times New Roman" w:eastAsia="Times New Roman" w:hAnsi="Times New Roman" w:cs="Times New Roman"/>
          <w:sz w:val="28"/>
          <w:szCs w:val="28"/>
          <w:lang w:eastAsia="ru-RU"/>
        </w:rPr>
        <w:t xml:space="preserve">В районе действуют разные по размеру, по формам собственности и формату предприятия торговли. </w:t>
      </w:r>
      <w:r w:rsidRPr="00095C38">
        <w:rPr>
          <w:rFonts w:ascii="Times New Roman" w:hAnsi="Times New Roman" w:cs="Times New Roman"/>
          <w:sz w:val="28"/>
          <w:szCs w:val="28"/>
        </w:rPr>
        <w:t xml:space="preserve">По состоянию на 01.01.2018 система розничной торговли увеличилась на 14 ед. и составила 371 объектов торговли, из них – 202 </w:t>
      </w:r>
      <w:r w:rsidRPr="00095C38">
        <w:rPr>
          <w:rFonts w:ascii="Times New Roman" w:hAnsi="Times New Roman" w:cs="Times New Roman"/>
          <w:sz w:val="28"/>
          <w:szCs w:val="28"/>
        </w:rPr>
        <w:lastRenderedPageBreak/>
        <w:t>магазина и 169 предприятий мелкорозничной торговой сети (в том числе нестационарная торговая сеть) с общей торговой площадью 17,54 тыс. кв. м.</w:t>
      </w:r>
      <w:r w:rsidRPr="00095C38">
        <w:rPr>
          <w:rFonts w:ascii="Times New Roman" w:eastAsia="Times New Roman" w:hAnsi="Times New Roman" w:cs="Times New Roman"/>
          <w:sz w:val="28"/>
          <w:szCs w:val="28"/>
          <w:lang w:eastAsia="ru-RU"/>
        </w:rPr>
        <w:t>, что обеспечивает насыщенность территорий товарами.</w:t>
      </w:r>
      <w:r w:rsidRPr="00CA3FDD">
        <w:rPr>
          <w:rFonts w:ascii="Times New Roman" w:eastAsia="Times New Roman" w:hAnsi="Times New Roman" w:cs="Times New Roman"/>
          <w:sz w:val="28"/>
          <w:szCs w:val="28"/>
          <w:lang w:eastAsia="ru-RU"/>
        </w:rPr>
        <w:t xml:space="preserve"> </w:t>
      </w:r>
    </w:p>
    <w:p w:rsidR="00911AE5" w:rsidRPr="00D109CF" w:rsidRDefault="00911AE5" w:rsidP="00911AE5">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D109CF">
        <w:rPr>
          <w:rFonts w:ascii="Times New Roman" w:hAnsi="Times New Roman" w:cs="Times New Roman"/>
          <w:sz w:val="28"/>
          <w:szCs w:val="28"/>
        </w:rPr>
        <w:t>Сохранена сеть потребительской кооперации, доля которой составляет 8,91% (18 магазинов) от общего количества магазинов района, что позволяет обслуживать малочисленные, труднодоступные, национальные населенные пункты.</w:t>
      </w:r>
    </w:p>
    <w:p w:rsidR="00911AE5" w:rsidRPr="00CA3FDD" w:rsidRDefault="00911AE5" w:rsidP="00911AE5">
      <w:pPr>
        <w:tabs>
          <w:tab w:val="left" w:pos="540"/>
        </w:tabs>
        <w:spacing w:after="0" w:line="0" w:lineRule="atLeast"/>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ab/>
      </w:r>
      <w:r w:rsidRPr="00D109CF">
        <w:rPr>
          <w:rFonts w:ascii="Times New Roman" w:eastAsia="Times New Roman" w:hAnsi="Times New Roman" w:cs="Times New Roman"/>
          <w:sz w:val="28"/>
          <w:szCs w:val="28"/>
          <w:lang w:eastAsia="ru-RU"/>
        </w:rPr>
        <w:tab/>
        <w:t>Общественное питание является одним из наиболее динамично развивающихся сегментов потребительского рынка.</w:t>
      </w:r>
    </w:p>
    <w:p w:rsidR="00911AE5" w:rsidRPr="00D109CF" w:rsidRDefault="00911AE5" w:rsidP="00911AE5">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В 2017 году сеть общественного питания составила</w:t>
      </w:r>
      <w:r w:rsidRPr="00D109CF">
        <w:rPr>
          <w:rFonts w:ascii="Times New Roman" w:hAnsi="Times New Roman" w:cs="Times New Roman"/>
          <w:sz w:val="28"/>
          <w:szCs w:val="28"/>
        </w:rPr>
        <w:t xml:space="preserve"> 24 общедоступных предприятия, с количеством посадочных мест 986. </w:t>
      </w:r>
      <w:r w:rsidRPr="00D109CF">
        <w:rPr>
          <w:rFonts w:ascii="Times New Roman" w:eastAsia="Times New Roman" w:hAnsi="Times New Roman" w:cs="Times New Roman"/>
          <w:sz w:val="28"/>
          <w:szCs w:val="28"/>
          <w:lang w:eastAsia="ru-RU"/>
        </w:rPr>
        <w:t xml:space="preserve">По оценке, оборот общественного питания составил 97,57% к уровню 2016 года или 277,84 млн. рублей в сопоставимых ценах. </w:t>
      </w:r>
    </w:p>
    <w:p w:rsidR="00911AE5" w:rsidRPr="00D109CF" w:rsidRDefault="00911AE5" w:rsidP="00911AE5">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Сектор характеризуется наименьшим уровнем бизнес-риска. В целом, благодаря стабильному спросу на продукты питания, гибкости по отношению к ассортиментной и ценовой политике для удержания оборотов торговли на относительно стабильном уровне.</w:t>
      </w:r>
    </w:p>
    <w:p w:rsidR="00911AE5" w:rsidRPr="00D109CF"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На развитие сферы торговли значительное влияние в прогнозируемом периоде будут оказывать следующие факторы: увеличение торговых площадей с совершенствованием форм торгового обслуживания, расширение товарного ассортимента, специализация магазинов.</w:t>
      </w:r>
    </w:p>
    <w:p w:rsidR="00911AE5" w:rsidRPr="00D109CF"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 xml:space="preserve">Заметную роль в обеспечении района товарами играют такие предприятия как Березовский </w:t>
      </w:r>
      <w:proofErr w:type="spellStart"/>
      <w:r w:rsidRPr="00D109CF">
        <w:rPr>
          <w:rFonts w:ascii="Times New Roman" w:eastAsia="Times New Roman" w:hAnsi="Times New Roman" w:cs="Times New Roman"/>
          <w:sz w:val="28"/>
          <w:szCs w:val="28"/>
          <w:lang w:eastAsia="ru-RU"/>
        </w:rPr>
        <w:t>Межрайпотребсоюз</w:t>
      </w:r>
      <w:proofErr w:type="spellEnd"/>
      <w:r w:rsidRPr="00D109CF">
        <w:rPr>
          <w:rFonts w:ascii="Times New Roman" w:eastAsia="Times New Roman" w:hAnsi="Times New Roman" w:cs="Times New Roman"/>
          <w:sz w:val="28"/>
          <w:szCs w:val="28"/>
          <w:lang w:eastAsia="ru-RU"/>
        </w:rPr>
        <w:t xml:space="preserve"> и потребительское общество «</w:t>
      </w:r>
      <w:proofErr w:type="spellStart"/>
      <w:r w:rsidRPr="00D109CF">
        <w:rPr>
          <w:rFonts w:ascii="Times New Roman" w:eastAsia="Times New Roman" w:hAnsi="Times New Roman" w:cs="Times New Roman"/>
          <w:sz w:val="28"/>
          <w:szCs w:val="28"/>
          <w:lang w:eastAsia="ru-RU"/>
        </w:rPr>
        <w:t>Сосьвинскийрыбкооп</w:t>
      </w:r>
      <w:proofErr w:type="spellEnd"/>
      <w:r w:rsidRPr="00D109CF">
        <w:rPr>
          <w:rFonts w:ascii="Times New Roman" w:eastAsia="Times New Roman" w:hAnsi="Times New Roman" w:cs="Times New Roman"/>
          <w:sz w:val="28"/>
          <w:szCs w:val="28"/>
          <w:lang w:eastAsia="ru-RU"/>
        </w:rPr>
        <w:t>».</w:t>
      </w:r>
    </w:p>
    <w:p w:rsidR="00911AE5" w:rsidRPr="00D109CF"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Большую роль в удовлетворении потребностей покупателей промышленными товарами и продуктами питания играют индивидуальные предприниматели.</w:t>
      </w:r>
    </w:p>
    <w:p w:rsidR="00911AE5" w:rsidRPr="00D109CF"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 xml:space="preserve">Особое внимание уделяется насыщению рынка товарами отечественного производства.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 товары легкой промышленности и культурно – бытового назначения. </w:t>
      </w:r>
    </w:p>
    <w:p w:rsidR="00911AE5" w:rsidRPr="00D109CF" w:rsidRDefault="00911AE5" w:rsidP="00911AE5">
      <w:pPr>
        <w:widowControl w:val="0"/>
        <w:autoSpaceDE w:val="0"/>
        <w:autoSpaceDN w:val="0"/>
        <w:adjustRightInd w:val="0"/>
        <w:spacing w:after="0" w:line="0" w:lineRule="atLeast"/>
        <w:ind w:firstLine="708"/>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На протяжении ряда лет в районе проводятся выездные ярмарки предприятиями и предпринимателями со всех регионов. Недостающий ассортимент товаров пополняется ими с учетом спроса потребителей. Популярность ярмарок обеспечена возможностью покупателей приобретать качественные и безопасные товары без торговых наценок непосредственно от самих производителей.</w:t>
      </w:r>
    </w:p>
    <w:p w:rsidR="00911AE5" w:rsidRPr="007066EF"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К проблемам развития отрасли можно отнести сложную транспортную схему, недостаточное развитие прогрессивных методов обслуживания, развитие сетевых торговых предприятий.</w:t>
      </w:r>
    </w:p>
    <w:p w:rsidR="00911AE5" w:rsidRPr="00D109CF" w:rsidRDefault="00911AE5" w:rsidP="00911AE5">
      <w:pPr>
        <w:keepNext/>
        <w:spacing w:before="240" w:after="0" w:line="0" w:lineRule="atLeast"/>
        <w:ind w:firstLine="708"/>
        <w:jc w:val="both"/>
        <w:outlineLvl w:val="3"/>
        <w:rPr>
          <w:rFonts w:ascii="Times New Roman" w:eastAsia="Times New Roman" w:hAnsi="Times New Roman" w:cs="Times New Roman"/>
          <w:b/>
          <w:bCs/>
          <w:sz w:val="28"/>
          <w:szCs w:val="28"/>
          <w:lang w:eastAsia="ru-RU"/>
        </w:rPr>
      </w:pPr>
      <w:r w:rsidRPr="00D109CF">
        <w:rPr>
          <w:rFonts w:ascii="Times New Roman" w:eastAsia="Times New Roman" w:hAnsi="Times New Roman" w:cs="Times New Roman"/>
          <w:b/>
          <w:bCs/>
          <w:sz w:val="28"/>
          <w:szCs w:val="28"/>
          <w:lang w:eastAsia="ru-RU"/>
        </w:rPr>
        <w:lastRenderedPageBreak/>
        <w:t>6.2. Платные услуги</w:t>
      </w:r>
    </w:p>
    <w:p w:rsidR="00911AE5" w:rsidRPr="00D109CF"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На территории района процессы формирования рынка услуг и структуры потребления платных услуг по видам, в прогнозируемом периоде обусловлены уровнем платежеспособности населения, конъюнктурой потребительского спроса.</w:t>
      </w:r>
    </w:p>
    <w:p w:rsidR="00911AE5" w:rsidRPr="00D109CF"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Стабильная динамика развития рынка платных услуг населению будет происходить под влиянием факторов как рыночного, так и не рыночного характера. К рыночным факторам можно отнести рост доли предприятий частной и других негосударственных форм собственности, увеличение количества видов платных образовательных, медицинских услуг населению, развития таких услуг рыночного характера, как правовые услуги.</w:t>
      </w:r>
    </w:p>
    <w:p w:rsidR="00911AE5" w:rsidRPr="00D109CF"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Объем реализации платных услуг населению в 2017 году составил 1</w:t>
      </w:r>
      <w:r w:rsidR="007913BD" w:rsidRPr="00D109CF">
        <w:rPr>
          <w:rFonts w:ascii="Times New Roman" w:eastAsia="Times New Roman" w:hAnsi="Times New Roman" w:cs="Times New Roman"/>
          <w:sz w:val="28"/>
          <w:szCs w:val="28"/>
          <w:lang w:eastAsia="ru-RU"/>
        </w:rPr>
        <w:t xml:space="preserve"> </w:t>
      </w:r>
      <w:r w:rsidRPr="00D109CF">
        <w:rPr>
          <w:rFonts w:ascii="Times New Roman" w:eastAsia="Times New Roman" w:hAnsi="Times New Roman" w:cs="Times New Roman"/>
          <w:sz w:val="28"/>
          <w:szCs w:val="28"/>
          <w:lang w:eastAsia="ru-RU"/>
        </w:rPr>
        <w:t xml:space="preserve">234,54 млн. рублей или 100,79% к уровню прошлого года в сопоставимых ценах. </w:t>
      </w:r>
    </w:p>
    <w:p w:rsidR="00911AE5" w:rsidRPr="00951DF7"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Прогнозный период характеризуется не высоким, но уверенным темпом роста от 100,91% в 2019 году до 101,6</w:t>
      </w:r>
      <w:r w:rsidR="00D109CF" w:rsidRPr="00D109CF">
        <w:rPr>
          <w:rFonts w:ascii="Times New Roman" w:eastAsia="Times New Roman" w:hAnsi="Times New Roman" w:cs="Times New Roman"/>
          <w:sz w:val="28"/>
          <w:szCs w:val="28"/>
          <w:lang w:eastAsia="ru-RU"/>
        </w:rPr>
        <w:t>0</w:t>
      </w:r>
      <w:r w:rsidRPr="00D109CF">
        <w:rPr>
          <w:rFonts w:ascii="Times New Roman" w:eastAsia="Times New Roman" w:hAnsi="Times New Roman" w:cs="Times New Roman"/>
          <w:sz w:val="28"/>
          <w:szCs w:val="28"/>
          <w:lang w:eastAsia="ru-RU"/>
        </w:rPr>
        <w:t>% в 2021 году, что в денежном выражении составит от 1 374,04 млн. рублей в 2019 году и до 1 546,12 млн. рублей в 2021 году в сопоставимых ценах по базовому сценарию.</w:t>
      </w:r>
    </w:p>
    <w:p w:rsidR="00911AE5" w:rsidRPr="00D109CF"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Общая динамика развития рынка услуг будет определяться потребительским поведением населения на рынке жилищно-коммунальных, транспортных услуг. Доля их в общей структуре платных услуг составит более 60%, их потребление малоэластично к доходам населения и будет формироваться как под влиянием неценовых, так и иных факторов.</w:t>
      </w:r>
    </w:p>
    <w:p w:rsidR="00911AE5" w:rsidRPr="00D109CF"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Развитие услуг, чувствительных к уровню доходов населения, в 2019 – 2021 годах будет невысоким, но стабильным, особенно услуг образования (среднегодовой темп роста, опираясь на базовый сценарий прогноза) – 3,29%, услуги связи – 1,47%, услуги учреждений культуры – 4,84%.</w:t>
      </w:r>
    </w:p>
    <w:p w:rsidR="00911AE5" w:rsidRPr="00D109CF"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Малоэластичные к доходам населения услуги будут развиваться не менее активно: среднегодовой темп роста на жилищные услуги – 0,78%, коммунальные – 1,01% (по базовому сценарию прогноза).</w:t>
      </w:r>
    </w:p>
    <w:p w:rsidR="00911AE5" w:rsidRPr="00D109CF"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Особое внимание занимают бытовые услуги, которые оказывают предприятия микро-бизнеса и индивидуальные предприниматели. Несмотря на стабильный рост занятости в учреждениях бытового обслуживания, резервов расширения сферы достаточно.</w:t>
      </w:r>
    </w:p>
    <w:p w:rsidR="00911AE5" w:rsidRPr="007066EF" w:rsidRDefault="00911AE5" w:rsidP="00911AE5">
      <w:pPr>
        <w:spacing w:after="0" w:line="0" w:lineRule="atLeast"/>
        <w:ind w:firstLine="708"/>
        <w:jc w:val="both"/>
        <w:rPr>
          <w:rFonts w:ascii="Times New Roman" w:eastAsia="Times New Roman" w:hAnsi="Times New Roman" w:cs="Times New Roman"/>
          <w:sz w:val="28"/>
          <w:szCs w:val="28"/>
          <w:lang w:eastAsia="ru-RU"/>
        </w:rPr>
      </w:pPr>
      <w:r w:rsidRPr="00D109CF">
        <w:rPr>
          <w:rFonts w:ascii="Times New Roman" w:eastAsia="Times New Roman" w:hAnsi="Times New Roman" w:cs="Times New Roman"/>
          <w:sz w:val="28"/>
          <w:szCs w:val="28"/>
          <w:lang w:eastAsia="ru-RU"/>
        </w:rPr>
        <w:t>На сегодняшний день, доля бытовых услуг в общем объеме оказываемых платных услуг не превышает 6,6</w:t>
      </w:r>
      <w:r w:rsidR="007913BD" w:rsidRPr="00D109CF">
        <w:rPr>
          <w:rFonts w:ascii="Times New Roman" w:eastAsia="Times New Roman" w:hAnsi="Times New Roman" w:cs="Times New Roman"/>
          <w:sz w:val="28"/>
          <w:szCs w:val="28"/>
          <w:lang w:eastAsia="ru-RU"/>
        </w:rPr>
        <w:t>5</w:t>
      </w:r>
      <w:r w:rsidRPr="00D109CF">
        <w:rPr>
          <w:rFonts w:ascii="Times New Roman" w:eastAsia="Times New Roman" w:hAnsi="Times New Roman" w:cs="Times New Roman"/>
          <w:sz w:val="28"/>
          <w:szCs w:val="28"/>
          <w:lang w:eastAsia="ru-RU"/>
        </w:rPr>
        <w:t xml:space="preserve">% или 82,08 млн. рублей. Спрос на отдельные виды бытовых услуг сохраняется у большинства домашних хозяйств, в первую очередь у семей с высоким уровнем достатка. К наиболее востребованным услугам можно отнести такие их виды, как техническое обслуживание и ремонт транспортных средств, парикмахерские услуги, ремонт и строительство жилья, ритуальные </w:t>
      </w:r>
      <w:r w:rsidR="007913BD" w:rsidRPr="00D109CF">
        <w:rPr>
          <w:rFonts w:ascii="Times New Roman" w:eastAsia="Times New Roman" w:hAnsi="Times New Roman" w:cs="Times New Roman"/>
          <w:sz w:val="28"/>
          <w:szCs w:val="28"/>
          <w:lang w:eastAsia="ru-RU"/>
        </w:rPr>
        <w:t xml:space="preserve">и фото </w:t>
      </w:r>
      <w:r w:rsidRPr="00D109CF">
        <w:rPr>
          <w:rFonts w:ascii="Times New Roman" w:eastAsia="Times New Roman" w:hAnsi="Times New Roman" w:cs="Times New Roman"/>
          <w:sz w:val="28"/>
          <w:szCs w:val="28"/>
          <w:lang w:eastAsia="ru-RU"/>
        </w:rPr>
        <w:t>услуги.</w:t>
      </w:r>
    </w:p>
    <w:p w:rsidR="00911AE5" w:rsidRPr="007066EF" w:rsidRDefault="00911AE5" w:rsidP="00911AE5">
      <w:pPr>
        <w:spacing w:after="0" w:line="0" w:lineRule="atLeast"/>
        <w:rPr>
          <w:rFonts w:ascii="Times New Roman" w:hAnsi="Times New Roman" w:cs="Times New Roman"/>
        </w:rPr>
      </w:pPr>
    </w:p>
    <w:p w:rsidR="00911AE5" w:rsidRDefault="00911AE5" w:rsidP="00F7225F">
      <w:pPr>
        <w:spacing w:after="0" w:line="0" w:lineRule="atLeast"/>
        <w:ind w:right="-164" w:firstLine="709"/>
        <w:jc w:val="both"/>
        <w:rPr>
          <w:rFonts w:ascii="Times New Roman" w:hAnsi="Times New Roman" w:cs="Times New Roman"/>
          <w:sz w:val="28"/>
          <w:szCs w:val="28"/>
        </w:rPr>
      </w:pPr>
    </w:p>
    <w:p w:rsidR="00FA5D8D" w:rsidRPr="00197EAC" w:rsidRDefault="001F41C0" w:rsidP="00FA5D8D">
      <w:pPr>
        <w:suppressAutoHyphens/>
        <w:spacing w:after="100" w:afterAutospacing="1" w:line="240" w:lineRule="auto"/>
        <w:ind w:firstLine="540"/>
        <w:jc w:val="center"/>
        <w:rPr>
          <w:rFonts w:ascii="Times New Roman" w:eastAsia="Calibri" w:hAnsi="Times New Roman" w:cs="Times New Roman"/>
          <w:b/>
          <w:bCs/>
          <w:sz w:val="28"/>
          <w:szCs w:val="28"/>
          <w:lang w:eastAsia="ru-RU"/>
        </w:rPr>
      </w:pPr>
      <w:r w:rsidRPr="00197EAC">
        <w:rPr>
          <w:rFonts w:ascii="Times New Roman" w:eastAsia="Calibri" w:hAnsi="Times New Roman" w:cs="Times New Roman"/>
          <w:b/>
          <w:bCs/>
          <w:sz w:val="28"/>
          <w:szCs w:val="28"/>
          <w:lang w:eastAsia="ru-RU"/>
        </w:rPr>
        <w:t>7</w:t>
      </w:r>
      <w:r w:rsidR="00FA5D8D" w:rsidRPr="00197EAC">
        <w:rPr>
          <w:rFonts w:ascii="Times New Roman" w:eastAsia="Calibri" w:hAnsi="Times New Roman" w:cs="Times New Roman"/>
          <w:b/>
          <w:bCs/>
          <w:sz w:val="28"/>
          <w:szCs w:val="28"/>
          <w:lang w:eastAsia="ru-RU"/>
        </w:rPr>
        <w:t xml:space="preserve">. </w:t>
      </w:r>
      <w:r w:rsidR="00594E58" w:rsidRPr="00197EAC">
        <w:rPr>
          <w:rFonts w:ascii="Times New Roman" w:eastAsia="Calibri" w:hAnsi="Times New Roman" w:cs="Times New Roman"/>
          <w:b/>
          <w:bCs/>
          <w:sz w:val="28"/>
          <w:szCs w:val="28"/>
          <w:lang w:eastAsia="ru-RU"/>
        </w:rPr>
        <w:t>Уровень жизни населения</w:t>
      </w:r>
    </w:p>
    <w:p w:rsidR="00FF3CA8" w:rsidRPr="00197EAC" w:rsidRDefault="00FF3CA8" w:rsidP="00FF3CA8">
      <w:pPr>
        <w:spacing w:after="0" w:line="240" w:lineRule="auto"/>
        <w:ind w:firstLine="709"/>
        <w:jc w:val="both"/>
        <w:rPr>
          <w:rFonts w:ascii="Times New Roman" w:hAnsi="Times New Roman" w:cs="Times New Roman"/>
          <w:sz w:val="28"/>
          <w:szCs w:val="28"/>
        </w:rPr>
      </w:pPr>
      <w:r w:rsidRPr="00197EAC">
        <w:rPr>
          <w:rFonts w:ascii="Times New Roman" w:hAnsi="Times New Roman" w:cs="Times New Roman"/>
          <w:sz w:val="28"/>
          <w:szCs w:val="28"/>
        </w:rPr>
        <w:t xml:space="preserve">Повышение уровня жизни населения рассматривается как важнейший фактор </w:t>
      </w:r>
      <w:r w:rsidRPr="00197EAC">
        <w:rPr>
          <w:rFonts w:ascii="Times New Roman" w:hAnsi="Times New Roman" w:cs="Times New Roman"/>
          <w:bCs/>
          <w:sz w:val="28"/>
          <w:szCs w:val="28"/>
        </w:rPr>
        <w:t xml:space="preserve">оценки эффективности социально-экономической политики и </w:t>
      </w:r>
      <w:r w:rsidRPr="00197EAC">
        <w:rPr>
          <w:rFonts w:ascii="Times New Roman" w:hAnsi="Times New Roman" w:cs="Times New Roman"/>
          <w:sz w:val="28"/>
          <w:szCs w:val="28"/>
        </w:rPr>
        <w:lastRenderedPageBreak/>
        <w:t xml:space="preserve">определяющим моментом в </w:t>
      </w:r>
      <w:r w:rsidRPr="00197EAC">
        <w:rPr>
          <w:rFonts w:ascii="Times New Roman" w:hAnsi="Times New Roman" w:cs="Times New Roman"/>
          <w:bCs/>
          <w:iCs/>
          <w:sz w:val="28"/>
          <w:szCs w:val="28"/>
        </w:rPr>
        <w:t>степени удовлетворения материальных, социальных и духовных потребностей населения</w:t>
      </w:r>
      <w:r w:rsidRPr="00197EAC">
        <w:rPr>
          <w:rFonts w:ascii="Times New Roman" w:hAnsi="Times New Roman" w:cs="Times New Roman"/>
          <w:sz w:val="28"/>
          <w:szCs w:val="28"/>
        </w:rPr>
        <w:t>.</w:t>
      </w:r>
      <w:r w:rsidRPr="00197EAC">
        <w:rPr>
          <w:rFonts w:ascii="Times New Roman" w:hAnsi="Times New Roman" w:cs="Times New Roman"/>
          <w:sz w:val="28"/>
          <w:szCs w:val="28"/>
          <w:shd w:val="clear" w:color="auto" w:fill="FFFFFF"/>
        </w:rPr>
        <w:t xml:space="preserve"> Формирование доходов и их распределение (расходы населения), а также оценка воздействия фаз экономических циклов (подъема, кризиса, депрессии и оживления) в целом по России влияют на изменение объема, структуры доходов и расходов населения района.</w:t>
      </w:r>
    </w:p>
    <w:p w:rsidR="00FF3CA8" w:rsidRPr="00197EAC" w:rsidRDefault="00FF3CA8" w:rsidP="00FF3CA8">
      <w:pPr>
        <w:spacing w:after="0" w:line="240" w:lineRule="auto"/>
        <w:ind w:firstLine="709"/>
        <w:jc w:val="both"/>
        <w:rPr>
          <w:rFonts w:ascii="Times New Roman" w:hAnsi="Times New Roman" w:cs="Times New Roman"/>
          <w:sz w:val="28"/>
          <w:szCs w:val="28"/>
        </w:rPr>
      </w:pPr>
      <w:r w:rsidRPr="00197EAC">
        <w:rPr>
          <w:rFonts w:ascii="Times New Roman" w:hAnsi="Times New Roman" w:cs="Times New Roman"/>
          <w:sz w:val="28"/>
          <w:szCs w:val="28"/>
        </w:rPr>
        <w:t>Наибольшую долю учтенных доходов работающего населен</w:t>
      </w:r>
      <w:r w:rsidR="002E573B">
        <w:rPr>
          <w:rFonts w:ascii="Times New Roman" w:hAnsi="Times New Roman" w:cs="Times New Roman"/>
          <w:sz w:val="28"/>
          <w:szCs w:val="28"/>
        </w:rPr>
        <w:t xml:space="preserve">ия составляют заработная плата - </w:t>
      </w:r>
      <w:r w:rsidRPr="00197EAC">
        <w:rPr>
          <w:rFonts w:ascii="Times New Roman" w:hAnsi="Times New Roman" w:cs="Times New Roman"/>
          <w:sz w:val="28"/>
          <w:szCs w:val="28"/>
        </w:rPr>
        <w:t>70,94 % в общей сумме доходов населения</w:t>
      </w:r>
      <w:r w:rsidR="002E573B">
        <w:rPr>
          <w:rFonts w:ascii="Times New Roman" w:hAnsi="Times New Roman" w:cs="Times New Roman"/>
          <w:sz w:val="28"/>
          <w:szCs w:val="28"/>
        </w:rPr>
        <w:t xml:space="preserve">. </w:t>
      </w:r>
      <w:r w:rsidRPr="00197EAC">
        <w:rPr>
          <w:rFonts w:ascii="Times New Roman" w:hAnsi="Times New Roman" w:cs="Times New Roman"/>
          <w:sz w:val="28"/>
          <w:szCs w:val="28"/>
        </w:rPr>
        <w:t>Для неработающего населения главным источником доходов являются социальные трансферты (пенсии, пособия, социальная помощь), которые составляют 24,65 % в общей сумме доходов населения.</w:t>
      </w:r>
    </w:p>
    <w:p w:rsidR="00FF3CA8" w:rsidRPr="00197EAC" w:rsidRDefault="00FF3CA8" w:rsidP="00197EA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7EAC">
        <w:rPr>
          <w:rFonts w:ascii="Times New Roman" w:hAnsi="Times New Roman" w:cs="Times New Roman"/>
          <w:sz w:val="28"/>
          <w:szCs w:val="28"/>
        </w:rPr>
        <w:t>По информации Управления Федеральной службы государственной статистики, по итогам 2017 года номинальная начисленная среднемесячная заработная плата составила 65 542,49 рублей</w:t>
      </w:r>
      <w:r w:rsidR="00197EAC" w:rsidRPr="00197EAC">
        <w:rPr>
          <w:rFonts w:ascii="Times New Roman" w:hAnsi="Times New Roman" w:cs="Times New Roman"/>
          <w:sz w:val="28"/>
          <w:szCs w:val="28"/>
        </w:rPr>
        <w:t>, р</w:t>
      </w:r>
      <w:r w:rsidRPr="00197EAC">
        <w:rPr>
          <w:rFonts w:ascii="Times New Roman" w:hAnsi="Times New Roman" w:cs="Times New Roman"/>
          <w:sz w:val="28"/>
          <w:szCs w:val="28"/>
        </w:rPr>
        <w:t>ост заработной платы отчетного периода к</w:t>
      </w:r>
      <w:r w:rsidR="00197EAC" w:rsidRPr="00197EAC">
        <w:rPr>
          <w:rFonts w:ascii="Times New Roman" w:hAnsi="Times New Roman" w:cs="Times New Roman"/>
          <w:sz w:val="28"/>
          <w:szCs w:val="28"/>
        </w:rPr>
        <w:t xml:space="preserve"> уровню 2016 года составил 3,09%.</w:t>
      </w:r>
      <w:r w:rsidRPr="00197EAC">
        <w:rPr>
          <w:rFonts w:ascii="Times New Roman" w:hAnsi="Times New Roman" w:cs="Times New Roman"/>
          <w:sz w:val="28"/>
          <w:szCs w:val="28"/>
        </w:rPr>
        <w:t xml:space="preserve"> </w:t>
      </w:r>
      <w:r w:rsidR="00197EAC" w:rsidRPr="00197EAC">
        <w:rPr>
          <w:rFonts w:ascii="Times New Roman" w:hAnsi="Times New Roman" w:cs="Times New Roman"/>
          <w:sz w:val="28"/>
          <w:szCs w:val="28"/>
        </w:rPr>
        <w:t>П</w:t>
      </w:r>
      <w:r w:rsidRPr="00197EAC">
        <w:rPr>
          <w:rFonts w:ascii="Times New Roman" w:hAnsi="Times New Roman" w:cs="Times New Roman"/>
          <w:sz w:val="28"/>
          <w:szCs w:val="28"/>
        </w:rPr>
        <w:t>о оценке 2018 года показатель составит 67 622,66 рублей, что выше уровня 2017 года на 3,17 %. На прогнозный период по базовому варианту размер определен в сумме от 69 060,54</w:t>
      </w:r>
      <w:proofErr w:type="gramEnd"/>
      <w:r w:rsidRPr="00197EAC">
        <w:rPr>
          <w:rFonts w:ascii="Times New Roman" w:hAnsi="Times New Roman" w:cs="Times New Roman"/>
          <w:sz w:val="28"/>
          <w:szCs w:val="28"/>
        </w:rPr>
        <w:t xml:space="preserve"> </w:t>
      </w:r>
      <w:r w:rsidR="00197EAC" w:rsidRPr="00197EAC">
        <w:rPr>
          <w:rFonts w:ascii="Times New Roman" w:hAnsi="Times New Roman" w:cs="Times New Roman"/>
          <w:sz w:val="28"/>
          <w:szCs w:val="28"/>
        </w:rPr>
        <w:t xml:space="preserve"> </w:t>
      </w:r>
      <w:r w:rsidRPr="00197EAC">
        <w:rPr>
          <w:rFonts w:ascii="Times New Roman" w:hAnsi="Times New Roman" w:cs="Times New Roman"/>
          <w:sz w:val="28"/>
          <w:szCs w:val="28"/>
        </w:rPr>
        <w:t>до 72 907,36 рублей в 2021 году, среднегодовой прирост прогнозного периода запланирован в размере 2,54 %.</w:t>
      </w:r>
    </w:p>
    <w:p w:rsidR="00FF3CA8" w:rsidRPr="00197EAC" w:rsidRDefault="00FF3CA8" w:rsidP="00FF3CA8">
      <w:pPr>
        <w:spacing w:after="0" w:line="240" w:lineRule="auto"/>
        <w:ind w:firstLine="709"/>
        <w:jc w:val="both"/>
        <w:rPr>
          <w:rFonts w:ascii="Times New Roman" w:hAnsi="Times New Roman" w:cs="Times New Roman"/>
          <w:sz w:val="28"/>
          <w:szCs w:val="28"/>
        </w:rPr>
      </w:pPr>
      <w:r w:rsidRPr="00197EAC">
        <w:rPr>
          <w:rFonts w:ascii="Times New Roman" w:hAnsi="Times New Roman" w:cs="Times New Roman"/>
          <w:sz w:val="28"/>
          <w:szCs w:val="28"/>
        </w:rPr>
        <w:t xml:space="preserve">По-прежнему сохраняются существенные различия в оплате труда по видам экономической деятельности. </w:t>
      </w:r>
    </w:p>
    <w:p w:rsidR="00FF3CA8" w:rsidRPr="00197EAC" w:rsidRDefault="00FF3CA8" w:rsidP="00FF3CA8">
      <w:pPr>
        <w:tabs>
          <w:tab w:val="left" w:pos="540"/>
        </w:tabs>
        <w:spacing w:after="0" w:line="240" w:lineRule="auto"/>
        <w:ind w:firstLine="709"/>
        <w:jc w:val="both"/>
        <w:rPr>
          <w:rFonts w:ascii="Times New Roman" w:hAnsi="Times New Roman" w:cs="Times New Roman"/>
          <w:sz w:val="28"/>
          <w:szCs w:val="28"/>
        </w:rPr>
      </w:pPr>
      <w:r w:rsidRPr="00197EAC">
        <w:rPr>
          <w:rFonts w:ascii="Times New Roman" w:hAnsi="Times New Roman" w:cs="Times New Roman"/>
          <w:sz w:val="28"/>
          <w:szCs w:val="28"/>
        </w:rPr>
        <w:t>Наиболее высокий уровень заработной платы сосредоточен в отраслях: административная деятельность и сопутствующие дополнительные услуги – 133 995,80 рублей, транспортировка и хранение – 97 500,80 рублей, финансовая и страховая деятельность – 74 956,70 рублей, обрабатывающие производства – 70 108,00 рублей, государственное управление и обеспечение военной безопасности; социальное обеспечение – 67 332,60 рублей, деятельность в сфере информации и связи - 65 797,7 рублей, здравоохранение и предоставление социальных услуг – 58 290,40 рублей, образование – 48 821,00 рубль. Наиболее низкий уровень среднемесячной заработной платы наблюдается по деятельности в области культуры, спорта, организации досуга и развлечений – 34 348,20 рублей, торговля оптовая и розничная; ремонт автотранспортных средств и мотоциклов -  32 428,70 рублей.</w:t>
      </w:r>
    </w:p>
    <w:p w:rsidR="00FF3CA8" w:rsidRPr="00095C38" w:rsidRDefault="00FF3CA8" w:rsidP="00FF3CA8">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197EAC">
        <w:rPr>
          <w:rFonts w:ascii="Times New Roman" w:hAnsi="Times New Roman" w:cs="Times New Roman"/>
          <w:sz w:val="28"/>
          <w:szCs w:val="28"/>
        </w:rPr>
        <w:t xml:space="preserve">Средний размер дохода пенсионера в 2017 году по отношению к 2016 году увеличился на 702,73 рубля или на 3,37 %, и достиг 21 566,86 рублей в месяц. Численность получателей пенсий (всех категорий) по состоянию на 01 января 2018 года – 8 312 человек, что составляет 36,72 % от численности постоянного населения района (на 01.01.2018 - 22 637 человек). </w:t>
      </w:r>
      <w:r w:rsidR="00197EAC" w:rsidRPr="00197EAC">
        <w:rPr>
          <w:rFonts w:ascii="Times New Roman" w:hAnsi="Times New Roman" w:cs="Times New Roman"/>
          <w:sz w:val="28"/>
          <w:szCs w:val="28"/>
        </w:rPr>
        <w:t>П</w:t>
      </w:r>
      <w:r w:rsidRPr="00197EAC">
        <w:rPr>
          <w:rFonts w:ascii="Times New Roman" w:hAnsi="Times New Roman" w:cs="Times New Roman"/>
          <w:sz w:val="28"/>
          <w:szCs w:val="28"/>
        </w:rPr>
        <w:t xml:space="preserve">рогнозный период запланирован в размере от 23 062,80 рублей до 24 714,99 рублей, увеличиваясь ежегодно в среднем на 3,49 %. Коэффициент замещения (соотношения среднего размера пенсии и заработной платы) в 2017 году составил 32,91 %, по оценке 2018 года </w:t>
      </w:r>
      <w:r w:rsidRPr="00095C38">
        <w:rPr>
          <w:rFonts w:ascii="Times New Roman" w:hAnsi="Times New Roman" w:cs="Times New Roman"/>
          <w:sz w:val="28"/>
          <w:szCs w:val="28"/>
        </w:rPr>
        <w:t xml:space="preserve">– 32,97 %, на прогнозный период от 33,40 % </w:t>
      </w:r>
      <w:proofErr w:type="gramStart"/>
      <w:r w:rsidRPr="00095C38">
        <w:rPr>
          <w:rFonts w:ascii="Times New Roman" w:hAnsi="Times New Roman" w:cs="Times New Roman"/>
          <w:sz w:val="28"/>
          <w:szCs w:val="28"/>
        </w:rPr>
        <w:t>до</w:t>
      </w:r>
      <w:proofErr w:type="gramEnd"/>
      <w:r w:rsidRPr="00095C38">
        <w:rPr>
          <w:rFonts w:ascii="Times New Roman" w:hAnsi="Times New Roman" w:cs="Times New Roman"/>
          <w:sz w:val="28"/>
          <w:szCs w:val="28"/>
        </w:rPr>
        <w:t xml:space="preserve"> 33,90 %.</w:t>
      </w:r>
    </w:p>
    <w:p w:rsidR="00FF3CA8" w:rsidRPr="00095C38" w:rsidRDefault="00FF3CA8" w:rsidP="00FF3C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95C38">
        <w:rPr>
          <w:rFonts w:ascii="Times New Roman" w:hAnsi="Times New Roman" w:cs="Times New Roman"/>
          <w:sz w:val="28"/>
          <w:szCs w:val="28"/>
        </w:rPr>
        <w:t xml:space="preserve">В 2017 году, так же, как и на протяжении последних лет, отмечается рост денежных доходов. Величина среднедушевых денежных доходов населения увеличилась на 893,90 рублей или 2,60 % к уровню 2016 года, и составила 35 339,09 рублей. В 2019 – 2021 прогнозные годы сохранится положительная </w:t>
      </w:r>
      <w:r w:rsidRPr="00095C38">
        <w:rPr>
          <w:rFonts w:ascii="Times New Roman" w:hAnsi="Times New Roman" w:cs="Times New Roman"/>
          <w:sz w:val="28"/>
          <w:szCs w:val="28"/>
        </w:rPr>
        <w:lastRenderedPageBreak/>
        <w:t>динамика среднедушевых денежных доходов населения в абсолютном выражении за счет повышения оплаты труда и социальных выплат, которые увеличатся с 37 702,24 рубля до 40 609,98 рублей по базовому варианту к 2021 году. Изменение структуры денежных доходов населения в среднесрочном периоде не прогнозируется.</w:t>
      </w:r>
    </w:p>
    <w:p w:rsidR="00FF3CA8" w:rsidRPr="00095C38" w:rsidRDefault="00FF3CA8" w:rsidP="00FF3CA8">
      <w:pPr>
        <w:spacing w:after="0" w:line="240" w:lineRule="auto"/>
        <w:ind w:firstLine="709"/>
        <w:jc w:val="both"/>
        <w:rPr>
          <w:rFonts w:ascii="Times New Roman" w:hAnsi="Times New Roman" w:cs="Times New Roman"/>
          <w:sz w:val="28"/>
          <w:szCs w:val="28"/>
        </w:rPr>
      </w:pPr>
      <w:r w:rsidRPr="00095C38">
        <w:rPr>
          <w:rFonts w:ascii="Times New Roman" w:hAnsi="Times New Roman" w:cs="Times New Roman"/>
          <w:sz w:val="28"/>
          <w:szCs w:val="28"/>
        </w:rPr>
        <w:t xml:space="preserve">Реальные располагаемые денежные доходы населения в 2017 году снизились на 6,35 </w:t>
      </w:r>
      <w:proofErr w:type="gramStart"/>
      <w:r w:rsidRPr="00095C38">
        <w:rPr>
          <w:rFonts w:ascii="Times New Roman" w:hAnsi="Times New Roman" w:cs="Times New Roman"/>
          <w:sz w:val="28"/>
          <w:szCs w:val="28"/>
        </w:rPr>
        <w:t>процентных</w:t>
      </w:r>
      <w:proofErr w:type="gramEnd"/>
      <w:r w:rsidRPr="00095C38">
        <w:rPr>
          <w:rFonts w:ascii="Times New Roman" w:hAnsi="Times New Roman" w:cs="Times New Roman"/>
          <w:sz w:val="28"/>
          <w:szCs w:val="28"/>
        </w:rPr>
        <w:t xml:space="preserve"> пункта к уровню прошлого года и составили 95,1</w:t>
      </w:r>
      <w:r w:rsidR="004206C7" w:rsidRPr="00095C38">
        <w:rPr>
          <w:rFonts w:ascii="Times New Roman" w:hAnsi="Times New Roman" w:cs="Times New Roman"/>
          <w:sz w:val="28"/>
          <w:szCs w:val="28"/>
        </w:rPr>
        <w:t>0</w:t>
      </w:r>
      <w:r w:rsidRPr="00095C38">
        <w:rPr>
          <w:rFonts w:ascii="Times New Roman" w:hAnsi="Times New Roman" w:cs="Times New Roman"/>
          <w:sz w:val="28"/>
          <w:szCs w:val="28"/>
        </w:rPr>
        <w:t xml:space="preserve">% по причине снижения темпа роста среднемесячной заработной платы, который составил 3,09 % (2016 год – 9,64 %). </w:t>
      </w:r>
      <w:r w:rsidRPr="00095C38">
        <w:rPr>
          <w:rFonts w:ascii="Times New Roman" w:hAnsi="Times New Roman" w:cs="Times New Roman"/>
          <w:iCs/>
          <w:sz w:val="28"/>
          <w:szCs w:val="28"/>
        </w:rPr>
        <w:t>По оценке, в 2018 году сложится тенденция незначительного темпа роста реальных денежных доходов населения</w:t>
      </w:r>
      <w:r w:rsidRPr="00095C38">
        <w:rPr>
          <w:rFonts w:ascii="Times New Roman" w:hAnsi="Times New Roman" w:cs="Times New Roman"/>
          <w:sz w:val="28"/>
          <w:szCs w:val="28"/>
        </w:rPr>
        <w:t>, которые составят 95,30 %, на прогнозный период показатель определен по базовому варианту от 98,70 % до 100,09 % в 2021 году.</w:t>
      </w:r>
    </w:p>
    <w:p w:rsidR="00FF3CA8" w:rsidRPr="00095C38" w:rsidRDefault="00FF3CA8" w:rsidP="00FF3CA8">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95C38">
        <w:rPr>
          <w:rFonts w:ascii="Times New Roman" w:hAnsi="Times New Roman" w:cs="Times New Roman"/>
          <w:sz w:val="28"/>
          <w:szCs w:val="28"/>
        </w:rPr>
        <w:t>Основной статьей расходов населения остаются покупка товаров, оплата услуг и общественное питание, на которые в 2017 году направлены 74,17 % от общего объема денежных расходов, по оценке 2018 года 74,30 %. Прогнозный период по базовому варианту характеризуется стабильным среднегодовым ростом расходов населения в пределах 1,91 %, в объеме от 7 947,15 млн. рублей до 8 276,57 млн. рублей в 2021 году.</w:t>
      </w:r>
      <w:proofErr w:type="gramEnd"/>
    </w:p>
    <w:p w:rsidR="00FF3CA8" w:rsidRPr="00AE4966" w:rsidRDefault="00FF3CA8" w:rsidP="00FF3CA8">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095C38">
        <w:rPr>
          <w:rFonts w:ascii="Times New Roman" w:hAnsi="Times New Roman" w:cs="Times New Roman"/>
          <w:sz w:val="28"/>
          <w:szCs w:val="28"/>
        </w:rPr>
        <w:t>Стратегической целью повышения уровня жизни населения в Березовском районе является устойчивое улучшение благосостояния, повышение уровня доходов и качества жизни населения.</w:t>
      </w:r>
    </w:p>
    <w:p w:rsidR="00FF3CA8" w:rsidRPr="00AE4966" w:rsidRDefault="00FF3CA8" w:rsidP="00FF3CA8">
      <w:pPr>
        <w:suppressAutoHyphens/>
        <w:spacing w:after="0" w:line="240" w:lineRule="auto"/>
        <w:ind w:firstLine="708"/>
        <w:jc w:val="both"/>
        <w:rPr>
          <w:rFonts w:ascii="Times New Roman" w:eastAsia="Times New Roman" w:hAnsi="Times New Roman" w:cs="Times New Roman"/>
          <w:b/>
          <w:sz w:val="28"/>
          <w:szCs w:val="28"/>
          <w:lang w:eastAsia="ar-SA"/>
        </w:rPr>
      </w:pPr>
    </w:p>
    <w:p w:rsidR="004206C7" w:rsidRDefault="004206C7" w:rsidP="00FA5D8D">
      <w:pPr>
        <w:suppressAutoHyphens/>
        <w:spacing w:after="0" w:line="240" w:lineRule="auto"/>
        <w:ind w:firstLine="708"/>
        <w:jc w:val="center"/>
        <w:rPr>
          <w:rFonts w:ascii="Times New Roman" w:eastAsia="Times New Roman" w:hAnsi="Times New Roman" w:cs="Times New Roman"/>
          <w:b/>
          <w:sz w:val="28"/>
          <w:szCs w:val="28"/>
          <w:highlight w:val="green"/>
          <w:lang w:eastAsia="ar-SA"/>
        </w:rPr>
      </w:pPr>
    </w:p>
    <w:p w:rsidR="00FA5D8D" w:rsidRPr="009370AA" w:rsidRDefault="001F41C0" w:rsidP="00FA5D8D">
      <w:pPr>
        <w:suppressAutoHyphens/>
        <w:spacing w:after="0" w:line="240" w:lineRule="auto"/>
        <w:ind w:firstLine="708"/>
        <w:jc w:val="center"/>
        <w:rPr>
          <w:rFonts w:ascii="Times New Roman" w:eastAsia="Times New Roman" w:hAnsi="Times New Roman" w:cs="Times New Roman"/>
          <w:b/>
          <w:sz w:val="28"/>
          <w:szCs w:val="28"/>
          <w:lang w:eastAsia="ar-SA"/>
        </w:rPr>
      </w:pPr>
      <w:r w:rsidRPr="009370AA">
        <w:rPr>
          <w:rFonts w:ascii="Times New Roman" w:eastAsia="Times New Roman" w:hAnsi="Times New Roman" w:cs="Times New Roman"/>
          <w:b/>
          <w:sz w:val="28"/>
          <w:szCs w:val="28"/>
          <w:lang w:eastAsia="ar-SA"/>
        </w:rPr>
        <w:t>8</w:t>
      </w:r>
      <w:r w:rsidR="00594E58" w:rsidRPr="009370AA">
        <w:rPr>
          <w:rFonts w:ascii="Times New Roman" w:eastAsia="Times New Roman" w:hAnsi="Times New Roman" w:cs="Times New Roman"/>
          <w:b/>
          <w:sz w:val="28"/>
          <w:szCs w:val="28"/>
          <w:lang w:eastAsia="ar-SA"/>
        </w:rPr>
        <w:t>. Труд и занятость</w:t>
      </w:r>
    </w:p>
    <w:p w:rsidR="00783EE9" w:rsidRPr="009370AA" w:rsidRDefault="00783EE9" w:rsidP="00783EE9">
      <w:pPr>
        <w:suppressAutoHyphens/>
        <w:spacing w:after="0" w:line="240" w:lineRule="auto"/>
        <w:ind w:firstLine="709"/>
        <w:jc w:val="both"/>
        <w:rPr>
          <w:rFonts w:ascii="Times New Roman" w:hAnsi="Times New Roman" w:cs="Times New Roman"/>
          <w:sz w:val="28"/>
          <w:szCs w:val="28"/>
          <w:lang w:eastAsia="ar-SA"/>
        </w:rPr>
      </w:pPr>
      <w:r w:rsidRPr="009370AA">
        <w:rPr>
          <w:rFonts w:ascii="Times New Roman" w:hAnsi="Times New Roman" w:cs="Times New Roman"/>
          <w:sz w:val="28"/>
          <w:szCs w:val="28"/>
          <w:lang w:eastAsia="ar-SA"/>
        </w:rPr>
        <w:t>Трудовые ресурсы, и их качество, создание условий для сохранения и повышения уровня занятости населения во многом предопределяют социально-экономическое развитие Березовского района.</w:t>
      </w:r>
    </w:p>
    <w:p w:rsidR="00783EE9" w:rsidRPr="009370AA" w:rsidRDefault="00783EE9" w:rsidP="00783EE9">
      <w:pPr>
        <w:spacing w:after="0" w:line="240" w:lineRule="auto"/>
        <w:ind w:firstLine="709"/>
        <w:jc w:val="both"/>
        <w:rPr>
          <w:rFonts w:ascii="Times New Roman" w:hAnsi="Times New Roman" w:cs="Times New Roman"/>
          <w:sz w:val="28"/>
          <w:szCs w:val="28"/>
          <w:lang w:eastAsia="ar-SA"/>
        </w:rPr>
      </w:pPr>
      <w:r w:rsidRPr="009370AA">
        <w:rPr>
          <w:rFonts w:ascii="Times New Roman" w:hAnsi="Times New Roman" w:cs="Times New Roman"/>
          <w:sz w:val="28"/>
          <w:szCs w:val="28"/>
        </w:rPr>
        <w:t xml:space="preserve">Численность экономически активного населения на 31.12.2017 составила 13 079 человек, или 98,48% от общей численности </w:t>
      </w:r>
      <w:r w:rsidRPr="00EF5681">
        <w:rPr>
          <w:rFonts w:ascii="Times New Roman" w:hAnsi="Times New Roman" w:cs="Times New Roman"/>
          <w:sz w:val="28"/>
          <w:szCs w:val="28"/>
        </w:rPr>
        <w:t>трудоспособного населения района, п</w:t>
      </w:r>
      <w:r w:rsidRPr="00EF5681">
        <w:rPr>
          <w:rFonts w:ascii="Times New Roman" w:hAnsi="Times New Roman" w:cs="Times New Roman"/>
          <w:sz w:val="28"/>
          <w:szCs w:val="28"/>
          <w:lang w:eastAsia="ar-SA"/>
        </w:rPr>
        <w:t>о оценке 2018 года показатель определен на уровне 13</w:t>
      </w:r>
      <w:r w:rsidR="009370AA" w:rsidRPr="00EF5681">
        <w:rPr>
          <w:rFonts w:ascii="Times New Roman" w:hAnsi="Times New Roman" w:cs="Times New Roman"/>
          <w:sz w:val="28"/>
          <w:szCs w:val="28"/>
          <w:lang w:eastAsia="ar-SA"/>
        </w:rPr>
        <w:t xml:space="preserve"> 0</w:t>
      </w:r>
      <w:r w:rsidR="00EF5681" w:rsidRPr="00EF5681">
        <w:rPr>
          <w:rFonts w:ascii="Times New Roman" w:hAnsi="Times New Roman" w:cs="Times New Roman"/>
          <w:sz w:val="28"/>
          <w:szCs w:val="28"/>
          <w:lang w:eastAsia="ar-SA"/>
        </w:rPr>
        <w:t>98</w:t>
      </w:r>
      <w:r w:rsidRPr="00EF5681">
        <w:rPr>
          <w:rFonts w:ascii="Times New Roman" w:hAnsi="Times New Roman" w:cs="Times New Roman"/>
          <w:sz w:val="28"/>
          <w:szCs w:val="28"/>
          <w:lang w:eastAsia="ar-SA"/>
        </w:rPr>
        <w:t xml:space="preserve"> человек (100,15% к уровню 2017 года).</w:t>
      </w:r>
    </w:p>
    <w:p w:rsidR="00783EE9" w:rsidRPr="009370AA" w:rsidRDefault="00783EE9" w:rsidP="00783EE9">
      <w:pPr>
        <w:spacing w:after="0" w:line="240" w:lineRule="auto"/>
        <w:ind w:firstLine="709"/>
        <w:jc w:val="both"/>
        <w:rPr>
          <w:rFonts w:ascii="Times New Roman" w:hAnsi="Times New Roman" w:cs="Times New Roman"/>
          <w:sz w:val="28"/>
          <w:szCs w:val="28"/>
        </w:rPr>
      </w:pPr>
      <w:r w:rsidRPr="009370AA">
        <w:rPr>
          <w:rFonts w:ascii="Times New Roman" w:hAnsi="Times New Roman" w:cs="Times New Roman"/>
          <w:sz w:val="28"/>
          <w:szCs w:val="28"/>
          <w:lang w:eastAsia="ar-SA"/>
        </w:rPr>
        <w:t xml:space="preserve">Ситуация на рынке труда в 2019 – 2021 годы по базовому сценарию развития будет иметь не высокую, но положительную динамику с постепенным увеличением численности экономически активного населения района от 13,11 до 13,15 тыс. человек, за счет сокращения миграционного оттока трудоспособного населения. Незначительное увеличение численности занятых в экономике от 12,73 до 12,77 тыс. человек в прогнозный период обусловлено ростом </w:t>
      </w:r>
      <w:proofErr w:type="spellStart"/>
      <w:r w:rsidRPr="009370AA">
        <w:rPr>
          <w:rFonts w:ascii="Times New Roman" w:hAnsi="Times New Roman" w:cs="Times New Roman"/>
          <w:sz w:val="28"/>
          <w:szCs w:val="28"/>
          <w:lang w:eastAsia="ar-SA"/>
        </w:rPr>
        <w:t>трудозанятости</w:t>
      </w:r>
      <w:proofErr w:type="spellEnd"/>
      <w:r w:rsidRPr="009370AA">
        <w:rPr>
          <w:rFonts w:ascii="Times New Roman" w:hAnsi="Times New Roman" w:cs="Times New Roman"/>
          <w:sz w:val="28"/>
          <w:szCs w:val="28"/>
          <w:lang w:eastAsia="ar-SA"/>
        </w:rPr>
        <w:t xml:space="preserve"> в частном секторе.</w:t>
      </w:r>
    </w:p>
    <w:p w:rsidR="00783EE9" w:rsidRPr="009370AA" w:rsidRDefault="00783EE9" w:rsidP="00783EE9">
      <w:pPr>
        <w:spacing w:after="0" w:line="240" w:lineRule="auto"/>
        <w:ind w:firstLine="708"/>
        <w:jc w:val="both"/>
        <w:rPr>
          <w:rFonts w:ascii="Times New Roman" w:eastAsia="Calibri" w:hAnsi="Times New Roman" w:cs="Times New Roman"/>
          <w:sz w:val="28"/>
          <w:szCs w:val="28"/>
        </w:rPr>
      </w:pPr>
      <w:proofErr w:type="gramStart"/>
      <w:r w:rsidRPr="009370AA">
        <w:rPr>
          <w:rFonts w:ascii="Times New Roman" w:eastAsia="Calibri" w:hAnsi="Times New Roman" w:cs="Times New Roman"/>
          <w:sz w:val="28"/>
          <w:szCs w:val="28"/>
        </w:rPr>
        <w:t>Структура численности занятых в экономике населения района в 2017 году сложилась следующим образом: 36,81% заняты на предприятиях и в организациях государственной и муниципальной форм собственности (2016 год – 36,87%), 35,60 % на предприятиях и организациях смешанной формы собственности (2016 год – 35,63%),</w:t>
      </w:r>
      <w:r w:rsidR="009370AA" w:rsidRPr="009370AA">
        <w:rPr>
          <w:rFonts w:ascii="Times New Roman" w:eastAsia="Calibri" w:hAnsi="Times New Roman" w:cs="Times New Roman"/>
          <w:sz w:val="28"/>
          <w:szCs w:val="28"/>
        </w:rPr>
        <w:t xml:space="preserve"> </w:t>
      </w:r>
      <w:r w:rsidRPr="009370AA">
        <w:rPr>
          <w:rFonts w:ascii="Times New Roman" w:eastAsia="Calibri" w:hAnsi="Times New Roman" w:cs="Times New Roman"/>
          <w:sz w:val="28"/>
          <w:szCs w:val="28"/>
        </w:rPr>
        <w:t xml:space="preserve"> 26,10% в частном секторе (2016 – 26,02%), и 1,48% в общественных организациях, без изменений по сравнению с 2016 годом.</w:t>
      </w:r>
      <w:proofErr w:type="gramEnd"/>
    </w:p>
    <w:p w:rsidR="00783EE9" w:rsidRPr="009370AA" w:rsidRDefault="00783EE9" w:rsidP="00783EE9">
      <w:pPr>
        <w:spacing w:after="0" w:line="240" w:lineRule="auto"/>
        <w:ind w:firstLine="709"/>
        <w:jc w:val="both"/>
        <w:rPr>
          <w:rFonts w:ascii="Times New Roman" w:hAnsi="Times New Roman" w:cs="Times New Roman"/>
          <w:sz w:val="28"/>
          <w:szCs w:val="28"/>
        </w:rPr>
      </w:pPr>
      <w:proofErr w:type="gramStart"/>
      <w:r w:rsidRPr="009370AA">
        <w:rPr>
          <w:rFonts w:ascii="Times New Roman" w:hAnsi="Times New Roman" w:cs="Times New Roman"/>
          <w:sz w:val="28"/>
          <w:szCs w:val="28"/>
        </w:rPr>
        <w:lastRenderedPageBreak/>
        <w:t>В отчетный период большая доля работающих на крупных и средних предприятиях, не относящихся к субъектам малого и среднего предпринимательства, сосредоточена в отраслях: транспортировка и хранение – 2,25 тыс. человек или 25,80 %, образование – 1,81 тыс. человек или 20,76 %, здравоохранение и предоставление социальных услуг – 1,11 тыс. человек или 12,73 %, государственное управление и обеспечение военной безопасности;</w:t>
      </w:r>
      <w:proofErr w:type="gramEnd"/>
      <w:r w:rsidRPr="009370AA">
        <w:rPr>
          <w:rFonts w:ascii="Times New Roman" w:hAnsi="Times New Roman" w:cs="Times New Roman"/>
          <w:sz w:val="28"/>
          <w:szCs w:val="28"/>
        </w:rPr>
        <w:t xml:space="preserve"> социальное обеспечение – 0,98 тыс. человек или 11,24 %, операции с недвижимым имуществом, строительство – 0,94 тыс. человек или 10,78 %. В период 2019 – 2021 годов прогнозируется сохранение сложившейся структуры занятых в экономике населения района.</w:t>
      </w:r>
    </w:p>
    <w:p w:rsidR="00783EE9" w:rsidRPr="009370AA" w:rsidRDefault="00783EE9" w:rsidP="00783EE9">
      <w:pPr>
        <w:shd w:val="clear" w:color="auto" w:fill="FFFFFF"/>
        <w:spacing w:after="0" w:line="240" w:lineRule="auto"/>
        <w:ind w:firstLine="708"/>
        <w:jc w:val="both"/>
        <w:rPr>
          <w:rFonts w:ascii="Times New Roman" w:hAnsi="Times New Roman" w:cs="Times New Roman"/>
          <w:color w:val="000000"/>
          <w:sz w:val="28"/>
          <w:szCs w:val="28"/>
        </w:rPr>
      </w:pPr>
      <w:r w:rsidRPr="009370AA">
        <w:rPr>
          <w:rFonts w:ascii="Times New Roman" w:hAnsi="Times New Roman" w:cs="Times New Roman"/>
          <w:sz w:val="28"/>
          <w:szCs w:val="28"/>
        </w:rPr>
        <w:t xml:space="preserve">В целях сохранения позитивной динамики на рынке труда района действует муниципальная программа «Содействие занятости населения в Березовском районе </w:t>
      </w:r>
      <w:r w:rsidR="00322DEF" w:rsidRPr="009370AA">
        <w:rPr>
          <w:rFonts w:ascii="Times New Roman" w:hAnsi="Times New Roman" w:cs="Times New Roman"/>
          <w:sz w:val="28"/>
          <w:szCs w:val="28"/>
        </w:rPr>
        <w:t>на 2018 – 2025 годы и на период до 2030 год</w:t>
      </w:r>
      <w:r w:rsidR="000A7B64">
        <w:rPr>
          <w:rFonts w:ascii="Times New Roman" w:hAnsi="Times New Roman" w:cs="Times New Roman"/>
          <w:sz w:val="28"/>
          <w:szCs w:val="28"/>
        </w:rPr>
        <w:t>а</w:t>
      </w:r>
      <w:r w:rsidRPr="009370AA">
        <w:rPr>
          <w:rFonts w:ascii="Times New Roman" w:hAnsi="Times New Roman" w:cs="Times New Roman"/>
          <w:sz w:val="28"/>
          <w:szCs w:val="28"/>
        </w:rPr>
        <w:t xml:space="preserve">», </w:t>
      </w:r>
      <w:r w:rsidRPr="009370AA">
        <w:rPr>
          <w:rFonts w:ascii="Times New Roman" w:hAnsi="Times New Roman" w:cs="Times New Roman"/>
          <w:color w:val="000000"/>
          <w:sz w:val="28"/>
          <w:szCs w:val="28"/>
        </w:rPr>
        <w:t xml:space="preserve">цель программы - обеспечение гарантий, предусмотренных Законом Российской Федерации «О занятости населения в Российской Федерации». Создание условий для оперативного удовлетворения потребностей граждан в свободном выборе рода деятельности с различным режимом труда, и с учетом половозрастных и иных особенностей граждан. </w:t>
      </w:r>
      <w:r w:rsidRPr="009370AA">
        <w:rPr>
          <w:rFonts w:ascii="Times New Roman" w:hAnsi="Times New Roman" w:cs="Times New Roman"/>
          <w:sz w:val="28"/>
          <w:szCs w:val="28"/>
        </w:rPr>
        <w:t xml:space="preserve">Объем финансовых средств, направленный на реализацию политики в сфере занятости населения, запланированный в 2018 году составил </w:t>
      </w:r>
      <w:r w:rsidR="00322DEF" w:rsidRPr="009370AA">
        <w:rPr>
          <w:rFonts w:ascii="Times New Roman" w:hAnsi="Times New Roman" w:cs="Times New Roman"/>
          <w:sz w:val="28"/>
          <w:szCs w:val="28"/>
        </w:rPr>
        <w:t>11,04 млн.</w:t>
      </w:r>
      <w:r w:rsidRPr="009370AA">
        <w:rPr>
          <w:rFonts w:ascii="Times New Roman" w:hAnsi="Times New Roman" w:cs="Times New Roman"/>
          <w:sz w:val="28"/>
          <w:szCs w:val="28"/>
        </w:rPr>
        <w:t xml:space="preserve"> руб.</w:t>
      </w:r>
      <w:r w:rsidRPr="009370AA">
        <w:rPr>
          <w:rFonts w:ascii="Times New Roman" w:hAnsi="Times New Roman" w:cs="Times New Roman"/>
          <w:sz w:val="28"/>
          <w:szCs w:val="28"/>
        </w:rPr>
        <w:tab/>
      </w:r>
    </w:p>
    <w:p w:rsidR="00783EE9" w:rsidRPr="009370AA" w:rsidRDefault="00783EE9" w:rsidP="00783EE9">
      <w:pPr>
        <w:tabs>
          <w:tab w:val="left" w:pos="540"/>
        </w:tabs>
        <w:spacing w:after="0" w:line="240" w:lineRule="auto"/>
        <w:jc w:val="both"/>
        <w:rPr>
          <w:rFonts w:ascii="Times New Roman" w:hAnsi="Times New Roman" w:cs="Times New Roman"/>
          <w:sz w:val="28"/>
          <w:szCs w:val="28"/>
        </w:rPr>
      </w:pPr>
      <w:r w:rsidRPr="009370AA">
        <w:rPr>
          <w:rFonts w:ascii="Times New Roman" w:hAnsi="Times New Roman" w:cs="Times New Roman"/>
          <w:sz w:val="28"/>
          <w:szCs w:val="28"/>
        </w:rPr>
        <w:tab/>
      </w:r>
      <w:proofErr w:type="gramStart"/>
      <w:r w:rsidRPr="009370AA">
        <w:rPr>
          <w:rFonts w:ascii="Times New Roman" w:hAnsi="Times New Roman" w:cs="Times New Roman"/>
          <w:sz w:val="28"/>
          <w:szCs w:val="28"/>
        </w:rPr>
        <w:t>Численность безработных граждан изменялась в течение 2017 года по причине сокращения кадров на предприятиях и организациях района, сезонной незанятости, снятия с учёта безработных граждан в связи с окончанием периода выплаты пособия, а также по мере временного трудоустройства безработных граждан в рамках программ активной политики занятости и стабилизации ситуации на рынке труда.</w:t>
      </w:r>
      <w:proofErr w:type="gramEnd"/>
    </w:p>
    <w:p w:rsidR="00783EE9" w:rsidRPr="009370AA" w:rsidRDefault="00783EE9" w:rsidP="00783EE9">
      <w:pPr>
        <w:widowControl w:val="0"/>
        <w:spacing w:after="0" w:line="240" w:lineRule="auto"/>
        <w:ind w:right="-1" w:firstLine="709"/>
        <w:jc w:val="both"/>
        <w:rPr>
          <w:rFonts w:ascii="Times New Roman" w:hAnsi="Times New Roman" w:cs="Times New Roman"/>
          <w:sz w:val="28"/>
          <w:szCs w:val="28"/>
        </w:rPr>
      </w:pPr>
      <w:r w:rsidRPr="009370AA">
        <w:rPr>
          <w:rFonts w:ascii="Times New Roman" w:hAnsi="Times New Roman" w:cs="Times New Roman"/>
          <w:sz w:val="28"/>
          <w:szCs w:val="28"/>
        </w:rPr>
        <w:t>По состоянию на 01 января 2018 года численность безработных граждан зарегистрированных в службе занятости населения района составила 372 человека, по сравнению с 2017 годом показатель увеличился на 68 человек.</w:t>
      </w:r>
    </w:p>
    <w:p w:rsidR="00783EE9" w:rsidRPr="006736FE" w:rsidRDefault="00783EE9" w:rsidP="00783EE9">
      <w:pPr>
        <w:spacing w:after="0" w:line="240" w:lineRule="auto"/>
        <w:ind w:firstLine="708"/>
        <w:jc w:val="both"/>
        <w:rPr>
          <w:rFonts w:ascii="Times New Roman" w:hAnsi="Times New Roman" w:cs="Times New Roman"/>
          <w:bCs/>
          <w:sz w:val="28"/>
          <w:szCs w:val="28"/>
        </w:rPr>
      </w:pPr>
      <w:r w:rsidRPr="006736FE">
        <w:rPr>
          <w:rFonts w:ascii="Times New Roman" w:hAnsi="Times New Roman" w:cs="Times New Roman"/>
          <w:sz w:val="28"/>
          <w:szCs w:val="28"/>
        </w:rPr>
        <w:t xml:space="preserve">Оценка численности безработных граждан в 2018 году, зарегистрированных в службе занятости составит 385 человек, увеличение обусловлено сокращением численности работающих в </w:t>
      </w:r>
      <w:r w:rsidR="00322DEF" w:rsidRPr="006736FE">
        <w:rPr>
          <w:rFonts w:ascii="Times New Roman" w:hAnsi="Times New Roman" w:cs="Times New Roman"/>
          <w:sz w:val="28"/>
          <w:szCs w:val="28"/>
        </w:rPr>
        <w:t>ОАО «Аэропорт Сургут».</w:t>
      </w:r>
      <w:r w:rsidRPr="006736FE">
        <w:rPr>
          <w:rFonts w:ascii="Times New Roman" w:hAnsi="Times New Roman" w:cs="Times New Roman"/>
          <w:sz w:val="28"/>
          <w:szCs w:val="28"/>
        </w:rPr>
        <w:t xml:space="preserve"> В прогнозный период по базовому варианту планируется снижение показателя от 383 до 377 человек</w:t>
      </w:r>
      <w:r w:rsidRPr="006736FE">
        <w:rPr>
          <w:rFonts w:ascii="Times New Roman" w:hAnsi="Times New Roman" w:cs="Times New Roman"/>
          <w:bCs/>
          <w:sz w:val="28"/>
          <w:szCs w:val="28"/>
        </w:rPr>
        <w:t>.</w:t>
      </w:r>
    </w:p>
    <w:p w:rsidR="00783EE9" w:rsidRPr="006736FE" w:rsidRDefault="00783EE9" w:rsidP="00783EE9">
      <w:pPr>
        <w:spacing w:after="0" w:line="240" w:lineRule="auto"/>
        <w:ind w:firstLine="708"/>
        <w:jc w:val="both"/>
        <w:rPr>
          <w:rFonts w:ascii="Times New Roman" w:eastAsia="Calibri" w:hAnsi="Times New Roman" w:cs="Times New Roman"/>
          <w:bCs/>
          <w:sz w:val="28"/>
          <w:szCs w:val="28"/>
        </w:rPr>
      </w:pPr>
      <w:r w:rsidRPr="006736FE">
        <w:rPr>
          <w:rFonts w:ascii="Times New Roman" w:eastAsia="Calibri" w:hAnsi="Times New Roman" w:cs="Times New Roman"/>
          <w:sz w:val="28"/>
          <w:szCs w:val="28"/>
        </w:rPr>
        <w:t xml:space="preserve">Уровень зарегистрированной безработицы за отчетный период </w:t>
      </w:r>
      <w:r w:rsidRPr="006736FE">
        <w:rPr>
          <w:rFonts w:ascii="Times New Roman" w:hAnsi="Times New Roman" w:cs="Times New Roman"/>
          <w:sz w:val="28"/>
          <w:szCs w:val="28"/>
        </w:rPr>
        <w:t>увеличился с 2,33% до 2,84% от экономически активного населения района,</w:t>
      </w:r>
      <w:r w:rsidRPr="006736FE">
        <w:rPr>
          <w:rFonts w:ascii="Times New Roman" w:eastAsia="Calibri" w:hAnsi="Times New Roman" w:cs="Times New Roman"/>
          <w:sz w:val="28"/>
          <w:szCs w:val="28"/>
        </w:rPr>
        <w:t xml:space="preserve"> в </w:t>
      </w:r>
      <w:r w:rsidRPr="006736FE">
        <w:rPr>
          <w:rFonts w:ascii="Times New Roman" w:eastAsia="Calibri" w:hAnsi="Times New Roman" w:cs="Times New Roman"/>
          <w:bCs/>
          <w:sz w:val="28"/>
          <w:szCs w:val="28"/>
        </w:rPr>
        <w:t>прогнозный период ожидаемый уровень безработицы определен от 2,92 % до 2,87% по базовому варианту.</w:t>
      </w:r>
    </w:p>
    <w:p w:rsidR="00783EE9" w:rsidRPr="006736FE" w:rsidRDefault="00783EE9" w:rsidP="00783EE9">
      <w:pPr>
        <w:widowControl w:val="0"/>
        <w:spacing w:after="0" w:line="240" w:lineRule="auto"/>
        <w:ind w:right="-1" w:firstLine="709"/>
        <w:jc w:val="both"/>
        <w:rPr>
          <w:rFonts w:ascii="Times New Roman" w:hAnsi="Times New Roman" w:cs="Times New Roman"/>
          <w:sz w:val="28"/>
          <w:szCs w:val="28"/>
        </w:rPr>
      </w:pPr>
      <w:r w:rsidRPr="006736FE">
        <w:rPr>
          <w:rFonts w:ascii="Times New Roman" w:hAnsi="Times New Roman" w:cs="Times New Roman"/>
          <w:sz w:val="28"/>
          <w:szCs w:val="28"/>
        </w:rPr>
        <w:t>По данным Казенного учреждения Ханты-Мансийского автономного округа – Югры «Березовский центр занятости населения» по состоянию на 01 января 2018 года число граждан, обратившихся за содействием в поиске подходящей работы</w:t>
      </w:r>
      <w:r w:rsidR="00322DEF" w:rsidRPr="006736FE">
        <w:rPr>
          <w:rFonts w:ascii="Times New Roman" w:hAnsi="Times New Roman" w:cs="Times New Roman"/>
          <w:sz w:val="28"/>
          <w:szCs w:val="28"/>
        </w:rPr>
        <w:t>,</w:t>
      </w:r>
      <w:r w:rsidRPr="006736FE">
        <w:rPr>
          <w:rFonts w:ascii="Times New Roman" w:hAnsi="Times New Roman" w:cs="Times New Roman"/>
          <w:sz w:val="28"/>
          <w:szCs w:val="28"/>
        </w:rPr>
        <w:t xml:space="preserve"> составило (без учета граждан на начало года) 524 человека (на 01.01.2017 – 406 человек). Это работающие граждане, </w:t>
      </w:r>
      <w:r w:rsidR="006736FE">
        <w:rPr>
          <w:rFonts w:ascii="Times New Roman" w:hAnsi="Times New Roman" w:cs="Times New Roman"/>
          <w:sz w:val="28"/>
          <w:szCs w:val="28"/>
        </w:rPr>
        <w:t>желающие</w:t>
      </w:r>
      <w:r w:rsidRPr="006736FE">
        <w:rPr>
          <w:rFonts w:ascii="Times New Roman" w:hAnsi="Times New Roman" w:cs="Times New Roman"/>
          <w:sz w:val="28"/>
          <w:szCs w:val="28"/>
        </w:rPr>
        <w:t xml:space="preserve"> сменить место работы, выпускники организаций профессионального образования, граждане </w:t>
      </w:r>
      <w:proofErr w:type="spellStart"/>
      <w:r w:rsidRPr="006736FE">
        <w:rPr>
          <w:rFonts w:ascii="Times New Roman" w:hAnsi="Times New Roman" w:cs="Times New Roman"/>
          <w:sz w:val="28"/>
          <w:szCs w:val="28"/>
        </w:rPr>
        <w:t>предпенсионного</w:t>
      </w:r>
      <w:proofErr w:type="spellEnd"/>
      <w:r w:rsidRPr="006736FE">
        <w:rPr>
          <w:rFonts w:ascii="Times New Roman" w:hAnsi="Times New Roman" w:cs="Times New Roman"/>
          <w:sz w:val="28"/>
          <w:szCs w:val="28"/>
        </w:rPr>
        <w:t xml:space="preserve"> и пенсионного возраста, инвалиды, многодетные родители, родители, воспитывающие детей-инвалидов.</w:t>
      </w:r>
    </w:p>
    <w:p w:rsidR="00783EE9" w:rsidRPr="006736FE" w:rsidRDefault="00783EE9" w:rsidP="00783EE9">
      <w:pPr>
        <w:widowControl w:val="0"/>
        <w:spacing w:after="0" w:line="240" w:lineRule="auto"/>
        <w:ind w:right="-1" w:firstLine="709"/>
        <w:jc w:val="both"/>
        <w:rPr>
          <w:rFonts w:ascii="Times New Roman" w:hAnsi="Times New Roman" w:cs="Times New Roman"/>
          <w:sz w:val="28"/>
          <w:szCs w:val="28"/>
        </w:rPr>
      </w:pPr>
      <w:r w:rsidRPr="006736FE">
        <w:rPr>
          <w:rFonts w:ascii="Times New Roman" w:hAnsi="Times New Roman" w:cs="Times New Roman"/>
          <w:sz w:val="28"/>
          <w:szCs w:val="28"/>
        </w:rPr>
        <w:lastRenderedPageBreak/>
        <w:t>В отчетный период коэффициент напряженности составил 3,4 человека на 1 свободное рабочее место (на 01.01.2017 – 2,7 человека). По оценке 2018 года показатель определен на уровне 4 человек, на прогнозный период по базовому варианту запланирован с положительной динамикой от 3,8 до 3,2 человека на 1 вакансию к 2021 году.</w:t>
      </w:r>
    </w:p>
    <w:p w:rsidR="00783EE9" w:rsidRPr="006736FE" w:rsidRDefault="00783EE9" w:rsidP="00783EE9">
      <w:pPr>
        <w:spacing w:after="0" w:line="240" w:lineRule="auto"/>
        <w:ind w:firstLine="708"/>
        <w:jc w:val="both"/>
        <w:rPr>
          <w:rFonts w:ascii="Times New Roman" w:hAnsi="Times New Roman" w:cs="Times New Roman"/>
          <w:sz w:val="28"/>
          <w:szCs w:val="28"/>
        </w:rPr>
      </w:pPr>
      <w:r w:rsidRPr="006736FE">
        <w:rPr>
          <w:rFonts w:ascii="Times New Roman" w:hAnsi="Times New Roman" w:cs="Times New Roman"/>
          <w:sz w:val="28"/>
          <w:szCs w:val="28"/>
        </w:rPr>
        <w:t>Несмотря на проводимую работу, по-прежнему, характерной чертой рынка труда Березовского района является квалификационное несоответствие спроса и предложения рабочей силы. 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 При этом развитие новых форм занятости, создание новых рабочих мест расширят возможности для занятости молодежи, эффективного использования потенциала пожилых людей, желающих продолжить трудовую деятельность, стимулирования занятости женщин, имеющих детей, также создаст дополнительные условия для интеграции в трудовую деятельность лиц с ограниченными возможностями здоровья.</w:t>
      </w:r>
    </w:p>
    <w:p w:rsidR="00783EE9" w:rsidRPr="006736FE" w:rsidRDefault="00783EE9" w:rsidP="00783EE9">
      <w:pPr>
        <w:widowControl w:val="0"/>
        <w:tabs>
          <w:tab w:val="left" w:pos="851"/>
        </w:tabs>
        <w:spacing w:after="0" w:line="240" w:lineRule="auto"/>
        <w:ind w:firstLine="709"/>
        <w:jc w:val="both"/>
        <w:rPr>
          <w:rFonts w:ascii="Times New Roman" w:hAnsi="Times New Roman" w:cs="Times New Roman"/>
          <w:sz w:val="28"/>
          <w:szCs w:val="28"/>
        </w:rPr>
      </w:pPr>
      <w:r w:rsidRPr="006736FE">
        <w:rPr>
          <w:rFonts w:ascii="Times New Roman" w:hAnsi="Times New Roman" w:cs="Times New Roman"/>
          <w:bCs/>
          <w:sz w:val="28"/>
          <w:szCs w:val="28"/>
        </w:rPr>
        <w:t>Таким образом, социально-демографические проблемы и проблемы использования трудовых ресурсов обусловлены сложившейся спецификой социального развития района и уровнем подготовки профессиональных кадров.</w:t>
      </w:r>
    </w:p>
    <w:p w:rsidR="00783EE9" w:rsidRPr="005E5115" w:rsidRDefault="00783EE9" w:rsidP="00783EE9">
      <w:pPr>
        <w:shd w:val="clear" w:color="auto" w:fill="FFFFFF"/>
        <w:spacing w:after="0" w:line="240" w:lineRule="auto"/>
        <w:ind w:right="29" w:firstLine="708"/>
        <w:jc w:val="both"/>
        <w:rPr>
          <w:rFonts w:ascii="Times New Roman" w:hAnsi="Times New Roman" w:cs="Times New Roman"/>
          <w:sz w:val="28"/>
          <w:szCs w:val="28"/>
        </w:rPr>
      </w:pPr>
      <w:r w:rsidRPr="006736FE">
        <w:rPr>
          <w:rFonts w:ascii="Times New Roman" w:hAnsi="Times New Roman" w:cs="Times New Roman"/>
          <w:sz w:val="28"/>
          <w:szCs w:val="28"/>
        </w:rPr>
        <w:t>Меры, предпринимаемые администрацией Березовского района, а также мероприятия активной политики занятости, как проводимые ранее, так и в дальнейшем, будет способствовать стабилизации рынка труда и обеспечению занятости трудоспособного населения.</w:t>
      </w:r>
    </w:p>
    <w:p w:rsidR="00783EE9" w:rsidRPr="005E5115" w:rsidRDefault="00783EE9" w:rsidP="00783EE9">
      <w:pPr>
        <w:spacing w:after="0" w:line="240" w:lineRule="auto"/>
        <w:rPr>
          <w:rFonts w:ascii="Times New Roman" w:hAnsi="Times New Roman" w:cs="Times New Roman"/>
        </w:rPr>
      </w:pPr>
    </w:p>
    <w:p w:rsidR="00F7225F" w:rsidRPr="00E54873" w:rsidRDefault="00F7225F" w:rsidP="00FA5D8D">
      <w:pPr>
        <w:suppressAutoHyphens/>
        <w:spacing w:after="0" w:line="240" w:lineRule="auto"/>
        <w:ind w:firstLine="708"/>
        <w:jc w:val="center"/>
        <w:rPr>
          <w:rFonts w:ascii="Times New Roman" w:eastAsia="Times New Roman" w:hAnsi="Times New Roman" w:cs="Times New Roman"/>
          <w:b/>
          <w:sz w:val="28"/>
          <w:szCs w:val="28"/>
          <w:lang w:eastAsia="ar-SA"/>
        </w:rPr>
      </w:pPr>
    </w:p>
    <w:p w:rsidR="00B671AB" w:rsidRPr="00571E06" w:rsidRDefault="001F41C0" w:rsidP="001F41C0">
      <w:pPr>
        <w:pStyle w:val="aff"/>
        <w:suppressAutoHyphens/>
        <w:spacing w:line="240" w:lineRule="auto"/>
        <w:ind w:left="0"/>
        <w:jc w:val="center"/>
        <w:rPr>
          <w:rFonts w:eastAsia="Times New Roman"/>
          <w:b/>
          <w:sz w:val="28"/>
          <w:szCs w:val="28"/>
          <w:lang w:eastAsia="ru-RU"/>
        </w:rPr>
      </w:pPr>
      <w:r w:rsidRPr="00571E06">
        <w:rPr>
          <w:rFonts w:eastAsia="Times New Roman"/>
          <w:b/>
          <w:sz w:val="28"/>
          <w:szCs w:val="28"/>
          <w:lang w:eastAsia="ru-RU"/>
        </w:rPr>
        <w:t>9.</w:t>
      </w:r>
      <w:r w:rsidR="00B671AB" w:rsidRPr="00571E06">
        <w:rPr>
          <w:rFonts w:eastAsia="Times New Roman"/>
          <w:b/>
          <w:sz w:val="28"/>
          <w:szCs w:val="28"/>
          <w:lang w:eastAsia="ru-RU"/>
        </w:rPr>
        <w:t>Демографи</w:t>
      </w:r>
      <w:r w:rsidR="00651BE9" w:rsidRPr="00571E06">
        <w:rPr>
          <w:rFonts w:eastAsia="Times New Roman"/>
          <w:b/>
          <w:sz w:val="28"/>
          <w:szCs w:val="28"/>
          <w:lang w:eastAsia="ru-RU"/>
        </w:rPr>
        <w:t>я</w:t>
      </w:r>
    </w:p>
    <w:p w:rsidR="001F41C0" w:rsidRPr="00571E06" w:rsidRDefault="001F41C0" w:rsidP="001F41C0">
      <w:pPr>
        <w:pStyle w:val="aff"/>
        <w:suppressAutoHyphens/>
        <w:spacing w:line="240" w:lineRule="auto"/>
        <w:ind w:left="0"/>
        <w:jc w:val="center"/>
        <w:rPr>
          <w:rFonts w:eastAsia="Times New Roman"/>
          <w:b/>
          <w:sz w:val="28"/>
          <w:szCs w:val="28"/>
          <w:lang w:eastAsia="ru-RU"/>
        </w:rPr>
      </w:pPr>
    </w:p>
    <w:p w:rsidR="00B671AB" w:rsidRPr="00E54873" w:rsidRDefault="00651BE9" w:rsidP="00B671AB">
      <w:pPr>
        <w:suppressAutoHyphens/>
        <w:spacing w:after="0" w:line="240" w:lineRule="auto"/>
        <w:ind w:firstLine="709"/>
        <w:jc w:val="both"/>
        <w:rPr>
          <w:rFonts w:ascii="Times New Roman" w:eastAsia="Times New Roman" w:hAnsi="Times New Roman" w:cs="Times New Roman"/>
          <w:sz w:val="28"/>
          <w:szCs w:val="28"/>
          <w:lang w:eastAsia="ru-RU"/>
        </w:rPr>
      </w:pPr>
      <w:r w:rsidRPr="00571E06">
        <w:rPr>
          <w:rFonts w:ascii="Times New Roman" w:eastAsia="Times New Roman" w:hAnsi="Times New Roman" w:cs="Times New Roman"/>
          <w:sz w:val="28"/>
          <w:szCs w:val="28"/>
          <w:lang w:eastAsia="ru-RU"/>
        </w:rPr>
        <w:t>Стратегической ц</w:t>
      </w:r>
      <w:r w:rsidR="00B671AB" w:rsidRPr="00571E06">
        <w:rPr>
          <w:rFonts w:ascii="Times New Roman" w:eastAsia="Times New Roman" w:hAnsi="Times New Roman" w:cs="Times New Roman"/>
          <w:sz w:val="28"/>
          <w:szCs w:val="28"/>
          <w:lang w:eastAsia="ru-RU"/>
        </w:rPr>
        <w:t>елью демографической политики Березовского района является постепенная стабилизация численности населения и формирование предпосылок последующего демографического роста</w:t>
      </w:r>
      <w:r w:rsidR="0074206A" w:rsidRPr="00571E06">
        <w:rPr>
          <w:rFonts w:ascii="Times New Roman" w:eastAsia="Times New Roman" w:hAnsi="Times New Roman" w:cs="Times New Roman"/>
          <w:sz w:val="28"/>
          <w:szCs w:val="28"/>
          <w:lang w:eastAsia="ru-RU"/>
        </w:rPr>
        <w:t>, за счет мероприятий, направленных на укрепление здоровья и оптимизации миграционных потоков</w:t>
      </w:r>
      <w:r w:rsidR="00B671AB" w:rsidRPr="00571E06">
        <w:rPr>
          <w:rFonts w:ascii="Times New Roman" w:eastAsia="Times New Roman" w:hAnsi="Times New Roman" w:cs="Times New Roman"/>
          <w:sz w:val="28"/>
          <w:szCs w:val="28"/>
          <w:lang w:eastAsia="ru-RU"/>
        </w:rPr>
        <w:t>.</w:t>
      </w:r>
    </w:p>
    <w:p w:rsidR="00B671AB" w:rsidRPr="00E54873" w:rsidRDefault="00B671AB" w:rsidP="00B671AB">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571E06">
        <w:rPr>
          <w:rFonts w:ascii="Times New Roman" w:eastAsia="Times New Roman" w:hAnsi="Times New Roman" w:cs="Times New Roman"/>
          <w:sz w:val="28"/>
          <w:szCs w:val="28"/>
          <w:lang w:eastAsia="ru-RU"/>
        </w:rPr>
        <w:t xml:space="preserve">Организационное и правовое обеспечение мероприятий по стабилизации демографической политики Березовского района базируется в соответствии с положениями </w:t>
      </w:r>
      <w:hyperlink r:id="rId22" w:tooltip="Указ Президента РФ от 07.05.2012 N 606 &quot;О мерах по реализации демографической политики Российской Федерации&quot;{КонсультантПлюс}" w:history="1">
        <w:r w:rsidRPr="00571E06">
          <w:rPr>
            <w:rFonts w:ascii="Times New Roman" w:eastAsia="Times New Roman" w:hAnsi="Times New Roman" w:cs="Times New Roman"/>
            <w:sz w:val="28"/>
            <w:szCs w:val="28"/>
            <w:lang w:eastAsia="ru-RU"/>
          </w:rPr>
          <w:t>Указа</w:t>
        </w:r>
      </w:hyperlink>
      <w:r w:rsidRPr="00571E06">
        <w:rPr>
          <w:rFonts w:ascii="Times New Roman" w:eastAsia="Times New Roman" w:hAnsi="Times New Roman" w:cs="Times New Roman"/>
          <w:sz w:val="28"/>
          <w:szCs w:val="28"/>
          <w:lang w:eastAsia="ru-RU"/>
        </w:rPr>
        <w:t xml:space="preserve"> Президента Российской Федерации от 7 мая 2012 года № 606 «О мерах по реализации демографической</w:t>
      </w:r>
      <w:r w:rsidR="009A77C6" w:rsidRPr="00571E06">
        <w:rPr>
          <w:rFonts w:ascii="Times New Roman" w:eastAsia="Times New Roman" w:hAnsi="Times New Roman" w:cs="Times New Roman"/>
          <w:sz w:val="28"/>
          <w:szCs w:val="28"/>
          <w:lang w:eastAsia="ru-RU"/>
        </w:rPr>
        <w:t xml:space="preserve"> политики Российской Федерации»,</w:t>
      </w:r>
      <w:r w:rsidRPr="00571E06">
        <w:rPr>
          <w:rFonts w:ascii="Times New Roman" w:eastAsia="Times New Roman" w:hAnsi="Times New Roman" w:cs="Times New Roman"/>
          <w:sz w:val="28"/>
          <w:szCs w:val="28"/>
          <w:lang w:eastAsia="ru-RU"/>
        </w:rPr>
        <w:t xml:space="preserve"> муниципальной программой «</w:t>
      </w:r>
      <w:hyperlink r:id="rId23" w:tooltip="Постановление Правительства ХМАО - Югры от 09.10.2013 N 421-п (ред. от 14.08.2014) &quot;О государственной программе Ханты-Мансийского автономного округа - Югры &quot;Социальная поддержка жителей Ханты-Мансийского автономного округа - Югры на 2014 - 2020 годы&quot;{Консульта" w:history="1">
        <w:r w:rsidRPr="00571E06">
          <w:rPr>
            <w:rFonts w:ascii="Times New Roman" w:eastAsia="Times New Roman" w:hAnsi="Times New Roman" w:cs="Times New Roman"/>
            <w:sz w:val="28"/>
            <w:szCs w:val="28"/>
            <w:lang w:eastAsia="ru-RU"/>
          </w:rPr>
          <w:t>Социальная поддержка</w:t>
        </w:r>
      </w:hyperlink>
      <w:r w:rsidRPr="00571E06">
        <w:rPr>
          <w:rFonts w:ascii="Times New Roman" w:eastAsia="Times New Roman" w:hAnsi="Times New Roman" w:cs="Times New Roman"/>
          <w:sz w:val="28"/>
          <w:szCs w:val="28"/>
          <w:lang w:eastAsia="ru-RU"/>
        </w:rPr>
        <w:t xml:space="preserve"> жителей Березовского района </w:t>
      </w:r>
      <w:r w:rsidR="008F35CA" w:rsidRPr="00571E06">
        <w:rPr>
          <w:rFonts w:ascii="Times New Roman" w:eastAsia="Times New Roman" w:hAnsi="Times New Roman" w:cs="Times New Roman"/>
          <w:sz w:val="28"/>
          <w:szCs w:val="28"/>
          <w:lang w:eastAsia="ru-RU"/>
        </w:rPr>
        <w:t xml:space="preserve">в </w:t>
      </w:r>
      <w:r w:rsidRPr="00571E06">
        <w:rPr>
          <w:rFonts w:ascii="Times New Roman" w:eastAsia="Times New Roman" w:hAnsi="Times New Roman" w:cs="Times New Roman"/>
          <w:sz w:val="28"/>
          <w:szCs w:val="28"/>
          <w:lang w:eastAsia="ru-RU"/>
        </w:rPr>
        <w:t>201</w:t>
      </w:r>
      <w:r w:rsidR="008F35CA" w:rsidRPr="00571E06">
        <w:rPr>
          <w:rFonts w:ascii="Times New Roman" w:eastAsia="Times New Roman" w:hAnsi="Times New Roman" w:cs="Times New Roman"/>
          <w:sz w:val="28"/>
          <w:szCs w:val="28"/>
          <w:lang w:eastAsia="ru-RU"/>
        </w:rPr>
        <w:t>8</w:t>
      </w:r>
      <w:r w:rsidRPr="00571E06">
        <w:rPr>
          <w:rFonts w:ascii="Times New Roman" w:eastAsia="Times New Roman" w:hAnsi="Times New Roman" w:cs="Times New Roman"/>
          <w:sz w:val="28"/>
          <w:szCs w:val="28"/>
          <w:lang w:eastAsia="ru-RU"/>
        </w:rPr>
        <w:t xml:space="preserve"> – 202</w:t>
      </w:r>
      <w:r w:rsidR="008F35CA" w:rsidRPr="00571E06">
        <w:rPr>
          <w:rFonts w:ascii="Times New Roman" w:eastAsia="Times New Roman" w:hAnsi="Times New Roman" w:cs="Times New Roman"/>
          <w:sz w:val="28"/>
          <w:szCs w:val="28"/>
          <w:lang w:eastAsia="ru-RU"/>
        </w:rPr>
        <w:t>5</w:t>
      </w:r>
      <w:r w:rsidRPr="00571E06">
        <w:rPr>
          <w:rFonts w:ascii="Times New Roman" w:eastAsia="Times New Roman" w:hAnsi="Times New Roman" w:cs="Times New Roman"/>
          <w:sz w:val="28"/>
          <w:szCs w:val="28"/>
          <w:lang w:eastAsia="ru-RU"/>
        </w:rPr>
        <w:t xml:space="preserve"> год</w:t>
      </w:r>
      <w:r w:rsidR="008F35CA" w:rsidRPr="00571E06">
        <w:rPr>
          <w:rFonts w:ascii="Times New Roman" w:eastAsia="Times New Roman" w:hAnsi="Times New Roman" w:cs="Times New Roman"/>
          <w:sz w:val="28"/>
          <w:szCs w:val="28"/>
          <w:lang w:eastAsia="ru-RU"/>
        </w:rPr>
        <w:t>ах и на период до 2030 года</w:t>
      </w:r>
      <w:r w:rsidRPr="00571E06">
        <w:rPr>
          <w:rFonts w:ascii="Times New Roman" w:eastAsia="Times New Roman" w:hAnsi="Times New Roman" w:cs="Times New Roman"/>
          <w:sz w:val="28"/>
          <w:szCs w:val="28"/>
          <w:lang w:eastAsia="ru-RU"/>
        </w:rPr>
        <w:t>», государственной программой Ханты-Мансийского автономного округа – Югры «Развитие здравоохранения на</w:t>
      </w:r>
      <w:proofErr w:type="gramEnd"/>
      <w:r w:rsidRPr="00571E06">
        <w:rPr>
          <w:rFonts w:ascii="Times New Roman" w:eastAsia="Times New Roman" w:hAnsi="Times New Roman" w:cs="Times New Roman"/>
          <w:sz w:val="28"/>
          <w:szCs w:val="28"/>
          <w:lang w:eastAsia="ru-RU"/>
        </w:rPr>
        <w:t xml:space="preserve"> 201</w:t>
      </w:r>
      <w:r w:rsidR="008F35CA" w:rsidRPr="00571E06">
        <w:rPr>
          <w:rFonts w:ascii="Times New Roman" w:eastAsia="Times New Roman" w:hAnsi="Times New Roman" w:cs="Times New Roman"/>
          <w:sz w:val="28"/>
          <w:szCs w:val="28"/>
          <w:lang w:eastAsia="ru-RU"/>
        </w:rPr>
        <w:t>8</w:t>
      </w:r>
      <w:r w:rsidRPr="00571E06">
        <w:rPr>
          <w:rFonts w:ascii="Times New Roman" w:eastAsia="Times New Roman" w:hAnsi="Times New Roman" w:cs="Times New Roman"/>
          <w:sz w:val="28"/>
          <w:szCs w:val="28"/>
          <w:lang w:eastAsia="ru-RU"/>
        </w:rPr>
        <w:t xml:space="preserve"> – 202</w:t>
      </w:r>
      <w:r w:rsidR="008F35CA" w:rsidRPr="00571E06">
        <w:rPr>
          <w:rFonts w:ascii="Times New Roman" w:eastAsia="Times New Roman" w:hAnsi="Times New Roman" w:cs="Times New Roman"/>
          <w:sz w:val="28"/>
          <w:szCs w:val="28"/>
          <w:lang w:eastAsia="ru-RU"/>
        </w:rPr>
        <w:t>5</w:t>
      </w:r>
      <w:r w:rsidRPr="00571E06">
        <w:rPr>
          <w:rFonts w:ascii="Times New Roman" w:eastAsia="Times New Roman" w:hAnsi="Times New Roman" w:cs="Times New Roman"/>
          <w:sz w:val="28"/>
          <w:szCs w:val="28"/>
          <w:lang w:eastAsia="ru-RU"/>
        </w:rPr>
        <w:t xml:space="preserve"> годы</w:t>
      </w:r>
      <w:r w:rsidR="008F35CA" w:rsidRPr="00571E06">
        <w:rPr>
          <w:rFonts w:ascii="Times New Roman" w:eastAsia="Times New Roman" w:hAnsi="Times New Roman" w:cs="Times New Roman"/>
          <w:sz w:val="28"/>
          <w:szCs w:val="28"/>
          <w:lang w:eastAsia="ru-RU"/>
        </w:rPr>
        <w:t xml:space="preserve"> и на период до 2030 года</w:t>
      </w:r>
      <w:r w:rsidRPr="00571E06">
        <w:rPr>
          <w:rFonts w:ascii="Times New Roman" w:eastAsia="Times New Roman" w:hAnsi="Times New Roman" w:cs="Times New Roman"/>
          <w:sz w:val="28"/>
          <w:szCs w:val="28"/>
          <w:lang w:eastAsia="ru-RU"/>
        </w:rPr>
        <w:t>».</w:t>
      </w:r>
    </w:p>
    <w:p w:rsidR="00B671AB" w:rsidRPr="00571E06" w:rsidRDefault="00B671AB" w:rsidP="00B671AB">
      <w:pPr>
        <w:spacing w:after="0" w:line="240" w:lineRule="auto"/>
        <w:ind w:firstLine="709"/>
        <w:jc w:val="both"/>
        <w:rPr>
          <w:rFonts w:ascii="Times New Roman" w:eastAsia="Calibri" w:hAnsi="Times New Roman" w:cs="Times New Roman"/>
          <w:sz w:val="28"/>
          <w:szCs w:val="28"/>
        </w:rPr>
      </w:pPr>
      <w:r w:rsidRPr="00571E06">
        <w:rPr>
          <w:rFonts w:ascii="Times New Roman" w:eastAsia="Calibri" w:hAnsi="Times New Roman" w:cs="Times New Roman"/>
          <w:sz w:val="28"/>
          <w:szCs w:val="28"/>
        </w:rPr>
        <w:t>По информации Федеральной службы государственной статистики среднегодовая численность постоянного населения терри</w:t>
      </w:r>
      <w:r w:rsidR="0074206A" w:rsidRPr="00571E06">
        <w:rPr>
          <w:rFonts w:ascii="Times New Roman" w:eastAsia="Calibri" w:hAnsi="Times New Roman" w:cs="Times New Roman"/>
          <w:sz w:val="28"/>
          <w:szCs w:val="28"/>
        </w:rPr>
        <w:t>тории Березовского района в 201</w:t>
      </w:r>
      <w:r w:rsidR="008F35CA" w:rsidRPr="00571E06">
        <w:rPr>
          <w:rFonts w:ascii="Times New Roman" w:eastAsia="Calibri" w:hAnsi="Times New Roman" w:cs="Times New Roman"/>
          <w:sz w:val="28"/>
          <w:szCs w:val="28"/>
        </w:rPr>
        <w:t>7</w:t>
      </w:r>
      <w:r w:rsidRPr="00571E06">
        <w:rPr>
          <w:rFonts w:ascii="Times New Roman" w:eastAsia="Calibri" w:hAnsi="Times New Roman" w:cs="Times New Roman"/>
          <w:sz w:val="28"/>
          <w:szCs w:val="28"/>
        </w:rPr>
        <w:t xml:space="preserve"> году составила </w:t>
      </w:r>
      <w:r w:rsidR="001B4BEB" w:rsidRPr="00571E06">
        <w:rPr>
          <w:rFonts w:ascii="Times New Roman" w:eastAsia="Calibri" w:hAnsi="Times New Roman" w:cs="Times New Roman"/>
          <w:sz w:val="28"/>
          <w:szCs w:val="28"/>
        </w:rPr>
        <w:t>22 805</w:t>
      </w:r>
      <w:r w:rsidRPr="00571E06">
        <w:rPr>
          <w:rFonts w:ascii="Times New Roman" w:eastAsia="Calibri" w:hAnsi="Times New Roman" w:cs="Times New Roman"/>
          <w:sz w:val="28"/>
          <w:szCs w:val="28"/>
        </w:rPr>
        <w:t xml:space="preserve"> человек, уменьшившись по сравнению с соответствующим периодом прошлого года на </w:t>
      </w:r>
      <w:r w:rsidR="001B4BEB" w:rsidRPr="00571E06">
        <w:rPr>
          <w:rFonts w:ascii="Times New Roman" w:eastAsia="Calibri" w:hAnsi="Times New Roman" w:cs="Times New Roman"/>
          <w:sz w:val="28"/>
          <w:szCs w:val="28"/>
        </w:rPr>
        <w:t xml:space="preserve">1,33% (2016 год – на </w:t>
      </w:r>
      <w:r w:rsidR="0074206A" w:rsidRPr="00571E06">
        <w:rPr>
          <w:rFonts w:ascii="Times New Roman" w:eastAsia="Calibri" w:hAnsi="Times New Roman" w:cs="Times New Roman"/>
          <w:sz w:val="28"/>
          <w:szCs w:val="28"/>
        </w:rPr>
        <w:t>1,88</w:t>
      </w:r>
      <w:r w:rsidRPr="00571E06">
        <w:rPr>
          <w:rFonts w:ascii="Times New Roman" w:eastAsia="Calibri" w:hAnsi="Times New Roman" w:cs="Times New Roman"/>
          <w:sz w:val="28"/>
          <w:szCs w:val="28"/>
        </w:rPr>
        <w:t>%</w:t>
      </w:r>
      <w:r w:rsidR="001B4BEB" w:rsidRPr="00571E06">
        <w:rPr>
          <w:rFonts w:ascii="Times New Roman" w:eastAsia="Calibri" w:hAnsi="Times New Roman" w:cs="Times New Roman"/>
          <w:sz w:val="28"/>
          <w:szCs w:val="28"/>
        </w:rPr>
        <w:t>)</w:t>
      </w:r>
      <w:r w:rsidR="009A77C6" w:rsidRPr="00571E06">
        <w:rPr>
          <w:rFonts w:ascii="Times New Roman" w:eastAsia="Calibri" w:hAnsi="Times New Roman" w:cs="Times New Roman"/>
          <w:sz w:val="28"/>
          <w:szCs w:val="28"/>
        </w:rPr>
        <w:t>.</w:t>
      </w:r>
    </w:p>
    <w:p w:rsidR="00B671AB" w:rsidRPr="00571E06" w:rsidRDefault="00B671AB" w:rsidP="00B671AB">
      <w:pPr>
        <w:spacing w:after="0" w:line="240" w:lineRule="auto"/>
        <w:ind w:firstLine="709"/>
        <w:jc w:val="both"/>
        <w:rPr>
          <w:rFonts w:ascii="Times New Roman" w:eastAsia="Calibri" w:hAnsi="Times New Roman" w:cs="Times New Roman"/>
          <w:sz w:val="28"/>
          <w:szCs w:val="28"/>
        </w:rPr>
      </w:pPr>
      <w:r w:rsidRPr="00571E06">
        <w:rPr>
          <w:rFonts w:ascii="Times New Roman" w:eastAsia="Calibri" w:hAnsi="Times New Roman" w:cs="Times New Roman"/>
          <w:sz w:val="28"/>
          <w:szCs w:val="28"/>
        </w:rPr>
        <w:t xml:space="preserve">По базовому варианту </w:t>
      </w:r>
      <w:r w:rsidR="0074206A" w:rsidRPr="00571E06">
        <w:rPr>
          <w:rFonts w:ascii="Times New Roman" w:eastAsia="Calibri" w:hAnsi="Times New Roman" w:cs="Times New Roman"/>
          <w:sz w:val="28"/>
          <w:szCs w:val="28"/>
        </w:rPr>
        <w:t xml:space="preserve">среднесрочного </w:t>
      </w:r>
      <w:r w:rsidRPr="00571E06">
        <w:rPr>
          <w:rFonts w:ascii="Times New Roman" w:eastAsia="Calibri" w:hAnsi="Times New Roman" w:cs="Times New Roman"/>
          <w:sz w:val="28"/>
          <w:szCs w:val="28"/>
        </w:rPr>
        <w:t xml:space="preserve">прогноза продолжится тенденция незначительного снижения численности постоянного населения района с </w:t>
      </w:r>
      <w:r w:rsidR="001B4BEB" w:rsidRPr="00571E06">
        <w:rPr>
          <w:rFonts w:ascii="Times New Roman" w:eastAsia="Calibri" w:hAnsi="Times New Roman" w:cs="Times New Roman"/>
          <w:sz w:val="28"/>
          <w:szCs w:val="28"/>
        </w:rPr>
        <w:t>22 186</w:t>
      </w:r>
      <w:r w:rsidR="0074206A" w:rsidRPr="00571E06">
        <w:rPr>
          <w:rFonts w:ascii="Times New Roman" w:eastAsia="Calibri" w:hAnsi="Times New Roman" w:cs="Times New Roman"/>
          <w:sz w:val="28"/>
          <w:szCs w:val="28"/>
        </w:rPr>
        <w:t xml:space="preserve"> до </w:t>
      </w:r>
      <w:r w:rsidR="001B4BEB" w:rsidRPr="00571E06">
        <w:rPr>
          <w:rFonts w:ascii="Times New Roman" w:eastAsia="Calibri" w:hAnsi="Times New Roman" w:cs="Times New Roman"/>
          <w:sz w:val="28"/>
          <w:szCs w:val="28"/>
        </w:rPr>
        <w:t>21 710</w:t>
      </w:r>
      <w:r w:rsidRPr="00571E06">
        <w:rPr>
          <w:rFonts w:ascii="Times New Roman" w:eastAsia="Calibri" w:hAnsi="Times New Roman" w:cs="Times New Roman"/>
          <w:sz w:val="28"/>
          <w:szCs w:val="28"/>
        </w:rPr>
        <w:t xml:space="preserve"> человек.</w:t>
      </w:r>
    </w:p>
    <w:p w:rsidR="001B4BEB" w:rsidRPr="00571E06" w:rsidRDefault="00B671AB" w:rsidP="00571E06">
      <w:pPr>
        <w:widowControl w:val="0"/>
        <w:spacing w:after="0" w:line="240" w:lineRule="auto"/>
        <w:ind w:firstLine="708"/>
        <w:jc w:val="both"/>
        <w:rPr>
          <w:rFonts w:ascii="Times New Roman" w:eastAsia="Times New Roman" w:hAnsi="Times New Roman" w:cs="Times New Roman"/>
          <w:sz w:val="28"/>
          <w:szCs w:val="28"/>
          <w:lang w:eastAsia="ru-RU"/>
        </w:rPr>
      </w:pPr>
      <w:r w:rsidRPr="00571E06">
        <w:rPr>
          <w:rFonts w:ascii="Times New Roman" w:eastAsia="Times New Roman" w:hAnsi="Times New Roman" w:cs="Times New Roman"/>
          <w:bCs/>
          <w:sz w:val="28"/>
          <w:szCs w:val="28"/>
          <w:lang w:eastAsia="ru-RU"/>
        </w:rPr>
        <w:lastRenderedPageBreak/>
        <w:t xml:space="preserve">Регулярный миграционный отток населения на протяжении нескольких лет, является главной причиной снижения численности </w:t>
      </w:r>
      <w:r w:rsidRPr="00571E06">
        <w:rPr>
          <w:rFonts w:ascii="Times New Roman" w:eastAsia="Times New Roman" w:hAnsi="Times New Roman" w:cs="Times New Roman"/>
          <w:sz w:val="28"/>
          <w:szCs w:val="28"/>
          <w:lang w:eastAsia="ru-RU"/>
        </w:rPr>
        <w:t>постоянного</w:t>
      </w:r>
      <w:r w:rsidRPr="00571E06">
        <w:rPr>
          <w:rFonts w:ascii="Times New Roman" w:eastAsia="Times New Roman" w:hAnsi="Times New Roman" w:cs="Times New Roman"/>
          <w:bCs/>
          <w:sz w:val="28"/>
          <w:szCs w:val="28"/>
          <w:lang w:eastAsia="ru-RU"/>
        </w:rPr>
        <w:t xml:space="preserve"> населения Березовского района. </w:t>
      </w:r>
      <w:r w:rsidRPr="00571E06">
        <w:rPr>
          <w:rFonts w:ascii="Times New Roman" w:eastAsia="Times New Roman" w:hAnsi="Times New Roman" w:cs="Times New Roman"/>
          <w:sz w:val="28"/>
          <w:szCs w:val="28"/>
          <w:lang w:eastAsia="ru-RU"/>
        </w:rPr>
        <w:t>По данным Федеральной службы государственной статистики миграционная убыль населения в 201</w:t>
      </w:r>
      <w:r w:rsidR="001B4BEB" w:rsidRPr="00571E06">
        <w:rPr>
          <w:rFonts w:ascii="Times New Roman" w:eastAsia="Times New Roman" w:hAnsi="Times New Roman" w:cs="Times New Roman"/>
          <w:sz w:val="28"/>
          <w:szCs w:val="28"/>
          <w:lang w:eastAsia="ru-RU"/>
        </w:rPr>
        <w:t>7</w:t>
      </w:r>
      <w:r w:rsidRPr="00571E06">
        <w:rPr>
          <w:rFonts w:ascii="Times New Roman" w:eastAsia="Times New Roman" w:hAnsi="Times New Roman" w:cs="Times New Roman"/>
          <w:sz w:val="28"/>
          <w:szCs w:val="28"/>
          <w:lang w:eastAsia="ru-RU"/>
        </w:rPr>
        <w:t xml:space="preserve"> году составила (-</w:t>
      </w:r>
      <w:r w:rsidR="001B4BEB" w:rsidRPr="00571E06">
        <w:rPr>
          <w:rFonts w:ascii="Times New Roman" w:eastAsia="Times New Roman" w:hAnsi="Times New Roman" w:cs="Times New Roman"/>
          <w:sz w:val="28"/>
          <w:szCs w:val="28"/>
          <w:lang w:eastAsia="ru-RU"/>
        </w:rPr>
        <w:t>437</w:t>
      </w:r>
      <w:r w:rsidRPr="00571E06">
        <w:rPr>
          <w:rFonts w:ascii="Times New Roman" w:eastAsia="Times New Roman" w:hAnsi="Times New Roman" w:cs="Times New Roman"/>
          <w:sz w:val="28"/>
          <w:szCs w:val="28"/>
          <w:lang w:eastAsia="ru-RU"/>
        </w:rPr>
        <w:t xml:space="preserve">) человек, которая </w:t>
      </w:r>
      <w:r w:rsidR="001B4BEB" w:rsidRPr="00571E06">
        <w:rPr>
          <w:rFonts w:ascii="Times New Roman" w:eastAsia="Times New Roman" w:hAnsi="Times New Roman" w:cs="Times New Roman"/>
          <w:sz w:val="28"/>
          <w:szCs w:val="28"/>
          <w:lang w:eastAsia="ru-RU"/>
        </w:rPr>
        <w:t>увеличилась</w:t>
      </w:r>
      <w:r w:rsidR="00DB3BB9" w:rsidRPr="00571E06">
        <w:rPr>
          <w:rFonts w:ascii="Times New Roman" w:eastAsia="Times New Roman" w:hAnsi="Times New Roman" w:cs="Times New Roman"/>
          <w:sz w:val="28"/>
          <w:szCs w:val="28"/>
          <w:lang w:eastAsia="ru-RU"/>
        </w:rPr>
        <w:t xml:space="preserve"> </w:t>
      </w:r>
      <w:r w:rsidR="001B4BEB" w:rsidRPr="00571E06">
        <w:rPr>
          <w:rFonts w:ascii="Times New Roman" w:eastAsia="Times New Roman" w:hAnsi="Times New Roman" w:cs="Times New Roman"/>
          <w:sz w:val="28"/>
          <w:szCs w:val="28"/>
          <w:lang w:eastAsia="ru-RU"/>
        </w:rPr>
        <w:t>на 6,07%</w:t>
      </w:r>
      <w:r w:rsidRPr="00571E06">
        <w:rPr>
          <w:rFonts w:ascii="Times New Roman" w:eastAsia="Times New Roman" w:hAnsi="Times New Roman" w:cs="Times New Roman"/>
          <w:sz w:val="28"/>
          <w:szCs w:val="28"/>
          <w:lang w:eastAsia="ru-RU"/>
        </w:rPr>
        <w:t xml:space="preserve"> к уровню </w:t>
      </w:r>
      <w:r w:rsidR="00DB3BB9" w:rsidRPr="00571E06">
        <w:rPr>
          <w:rFonts w:ascii="Times New Roman" w:eastAsia="Times New Roman" w:hAnsi="Times New Roman" w:cs="Times New Roman"/>
          <w:sz w:val="28"/>
          <w:szCs w:val="28"/>
          <w:lang w:eastAsia="ru-RU"/>
        </w:rPr>
        <w:t>201</w:t>
      </w:r>
      <w:r w:rsidR="001B4BEB" w:rsidRPr="00571E06">
        <w:rPr>
          <w:rFonts w:ascii="Times New Roman" w:eastAsia="Times New Roman" w:hAnsi="Times New Roman" w:cs="Times New Roman"/>
          <w:sz w:val="28"/>
          <w:szCs w:val="28"/>
          <w:lang w:eastAsia="ru-RU"/>
        </w:rPr>
        <w:t>6</w:t>
      </w:r>
      <w:r w:rsidRPr="00571E06">
        <w:rPr>
          <w:rFonts w:ascii="Times New Roman" w:eastAsia="Times New Roman" w:hAnsi="Times New Roman" w:cs="Times New Roman"/>
          <w:sz w:val="28"/>
          <w:szCs w:val="28"/>
          <w:lang w:eastAsia="ru-RU"/>
        </w:rPr>
        <w:t xml:space="preserve"> года – </w:t>
      </w:r>
      <w:r w:rsidR="001B4BEB" w:rsidRPr="00571E06">
        <w:rPr>
          <w:rFonts w:ascii="Times New Roman" w:eastAsia="Times New Roman" w:hAnsi="Times New Roman" w:cs="Times New Roman"/>
          <w:sz w:val="28"/>
          <w:szCs w:val="28"/>
          <w:lang w:eastAsia="ru-RU"/>
        </w:rPr>
        <w:t xml:space="preserve">(-412). </w:t>
      </w:r>
      <w:r w:rsidR="00571E06">
        <w:rPr>
          <w:rFonts w:ascii="Times New Roman" w:eastAsia="Times New Roman" w:hAnsi="Times New Roman" w:cs="Times New Roman"/>
          <w:sz w:val="28"/>
          <w:szCs w:val="28"/>
          <w:lang w:eastAsia="ru-RU"/>
        </w:rPr>
        <w:t xml:space="preserve"> </w:t>
      </w:r>
      <w:r w:rsidR="00571E06">
        <w:rPr>
          <w:rFonts w:ascii="Times New Roman" w:eastAsia="Times New Roman" w:hAnsi="Times New Roman" w:cs="Times New Roman"/>
          <w:i/>
          <w:sz w:val="28"/>
          <w:szCs w:val="28"/>
          <w:lang w:eastAsia="ru-RU"/>
        </w:rPr>
        <w:t>(</w:t>
      </w:r>
      <w:r w:rsidR="001B4BEB" w:rsidRPr="00571E06">
        <w:rPr>
          <w:rFonts w:ascii="Times New Roman" w:eastAsia="Times New Roman" w:hAnsi="Times New Roman" w:cs="Times New Roman"/>
          <w:i/>
          <w:sz w:val="28"/>
          <w:szCs w:val="28"/>
          <w:lang w:eastAsia="ru-RU"/>
        </w:rPr>
        <w:t xml:space="preserve">Справочно 2015 год - </w:t>
      </w:r>
      <w:r w:rsidRPr="00571E06">
        <w:rPr>
          <w:rFonts w:ascii="Times New Roman" w:eastAsia="Times New Roman" w:hAnsi="Times New Roman" w:cs="Times New Roman"/>
          <w:i/>
          <w:sz w:val="28"/>
          <w:szCs w:val="28"/>
          <w:lang w:eastAsia="ru-RU"/>
        </w:rPr>
        <w:t>(-</w:t>
      </w:r>
      <w:r w:rsidR="00DB3BB9" w:rsidRPr="00571E06">
        <w:rPr>
          <w:rFonts w:ascii="Times New Roman" w:eastAsia="Times New Roman" w:hAnsi="Times New Roman" w:cs="Times New Roman"/>
          <w:i/>
          <w:sz w:val="28"/>
          <w:szCs w:val="28"/>
          <w:lang w:eastAsia="ru-RU"/>
        </w:rPr>
        <w:t>751</w:t>
      </w:r>
      <w:r w:rsidRPr="00571E06">
        <w:rPr>
          <w:rFonts w:ascii="Times New Roman" w:eastAsia="Times New Roman" w:hAnsi="Times New Roman" w:cs="Times New Roman"/>
          <w:i/>
          <w:sz w:val="28"/>
          <w:szCs w:val="28"/>
          <w:lang w:eastAsia="ru-RU"/>
        </w:rPr>
        <w:t>) человек</w:t>
      </w:r>
      <w:r w:rsidR="00571E06">
        <w:rPr>
          <w:rFonts w:ascii="Times New Roman" w:eastAsia="Times New Roman" w:hAnsi="Times New Roman" w:cs="Times New Roman"/>
          <w:i/>
          <w:sz w:val="28"/>
          <w:szCs w:val="28"/>
          <w:lang w:eastAsia="ru-RU"/>
        </w:rPr>
        <w:t>)</w:t>
      </w:r>
      <w:r w:rsidRPr="00571E06">
        <w:rPr>
          <w:rFonts w:ascii="Times New Roman" w:eastAsia="Times New Roman" w:hAnsi="Times New Roman" w:cs="Times New Roman"/>
          <w:i/>
          <w:sz w:val="28"/>
          <w:szCs w:val="28"/>
          <w:lang w:eastAsia="ru-RU"/>
        </w:rPr>
        <w:t>.</w:t>
      </w:r>
      <w:r w:rsidRPr="00571E06">
        <w:rPr>
          <w:rFonts w:ascii="Times New Roman" w:eastAsia="Times New Roman" w:hAnsi="Times New Roman" w:cs="Times New Roman"/>
          <w:sz w:val="28"/>
          <w:szCs w:val="28"/>
          <w:lang w:eastAsia="ru-RU"/>
        </w:rPr>
        <w:t xml:space="preserve"> </w:t>
      </w:r>
    </w:p>
    <w:p w:rsidR="00B671AB" w:rsidRPr="00E54873" w:rsidRDefault="00B671AB" w:rsidP="001B4BEB">
      <w:pPr>
        <w:widowControl w:val="0"/>
        <w:spacing w:after="0" w:line="240" w:lineRule="auto"/>
        <w:ind w:firstLine="708"/>
        <w:jc w:val="both"/>
        <w:rPr>
          <w:rFonts w:ascii="Times New Roman" w:eastAsia="Times New Roman" w:hAnsi="Times New Roman" w:cs="Times New Roman"/>
          <w:bCs/>
          <w:sz w:val="28"/>
          <w:szCs w:val="28"/>
          <w:lang w:eastAsia="ru-RU"/>
        </w:rPr>
      </w:pPr>
      <w:r w:rsidRPr="00571E06">
        <w:rPr>
          <w:rFonts w:ascii="Times New Roman" w:eastAsia="Times New Roman" w:hAnsi="Times New Roman" w:cs="Times New Roman"/>
          <w:sz w:val="28"/>
          <w:szCs w:val="28"/>
          <w:lang w:eastAsia="ru-RU"/>
        </w:rPr>
        <w:t>Миграционный прирост населения района спрогнозирован с положительной динамикой с (-</w:t>
      </w:r>
      <w:r w:rsidR="00372BC2" w:rsidRPr="00571E06">
        <w:rPr>
          <w:rFonts w:ascii="Times New Roman" w:eastAsia="Times New Roman" w:hAnsi="Times New Roman" w:cs="Times New Roman"/>
          <w:sz w:val="28"/>
          <w:szCs w:val="28"/>
          <w:lang w:eastAsia="ru-RU"/>
        </w:rPr>
        <w:t>39</w:t>
      </w:r>
      <w:r w:rsidR="00DB3BB9" w:rsidRPr="00571E06">
        <w:rPr>
          <w:rFonts w:ascii="Times New Roman" w:eastAsia="Times New Roman" w:hAnsi="Times New Roman" w:cs="Times New Roman"/>
          <w:sz w:val="28"/>
          <w:szCs w:val="28"/>
          <w:lang w:eastAsia="ru-RU"/>
        </w:rPr>
        <w:t>4</w:t>
      </w:r>
      <w:r w:rsidRPr="00571E06">
        <w:rPr>
          <w:rFonts w:ascii="Times New Roman" w:eastAsia="Times New Roman" w:hAnsi="Times New Roman" w:cs="Times New Roman"/>
          <w:sz w:val="28"/>
          <w:szCs w:val="28"/>
          <w:lang w:eastAsia="ru-RU"/>
        </w:rPr>
        <w:t>) до (-</w:t>
      </w:r>
      <w:r w:rsidR="00372BC2" w:rsidRPr="00571E06">
        <w:rPr>
          <w:rFonts w:ascii="Times New Roman" w:eastAsia="Times New Roman" w:hAnsi="Times New Roman" w:cs="Times New Roman"/>
          <w:sz w:val="28"/>
          <w:szCs w:val="28"/>
          <w:lang w:eastAsia="ru-RU"/>
        </w:rPr>
        <w:t>334</w:t>
      </w:r>
      <w:r w:rsidRPr="00571E06">
        <w:rPr>
          <w:rFonts w:ascii="Times New Roman" w:eastAsia="Times New Roman" w:hAnsi="Times New Roman" w:cs="Times New Roman"/>
          <w:sz w:val="28"/>
          <w:szCs w:val="28"/>
          <w:lang w:eastAsia="ru-RU"/>
        </w:rPr>
        <w:t>) человек к 20</w:t>
      </w:r>
      <w:r w:rsidR="00DB3BB9" w:rsidRPr="00571E06">
        <w:rPr>
          <w:rFonts w:ascii="Times New Roman" w:eastAsia="Times New Roman" w:hAnsi="Times New Roman" w:cs="Times New Roman"/>
          <w:sz w:val="28"/>
          <w:szCs w:val="28"/>
          <w:lang w:eastAsia="ru-RU"/>
        </w:rPr>
        <w:t>2</w:t>
      </w:r>
      <w:r w:rsidR="001B4BEB" w:rsidRPr="00571E06">
        <w:rPr>
          <w:rFonts w:ascii="Times New Roman" w:eastAsia="Times New Roman" w:hAnsi="Times New Roman" w:cs="Times New Roman"/>
          <w:sz w:val="28"/>
          <w:szCs w:val="28"/>
          <w:lang w:eastAsia="ru-RU"/>
        </w:rPr>
        <w:t>1</w:t>
      </w:r>
      <w:r w:rsidRPr="00571E06">
        <w:rPr>
          <w:rFonts w:ascii="Times New Roman" w:eastAsia="Times New Roman" w:hAnsi="Times New Roman" w:cs="Times New Roman"/>
          <w:sz w:val="28"/>
          <w:szCs w:val="28"/>
          <w:lang w:eastAsia="ru-RU"/>
        </w:rPr>
        <w:t xml:space="preserve"> году.</w:t>
      </w:r>
    </w:p>
    <w:p w:rsidR="00B671AB" w:rsidRPr="00571E06" w:rsidRDefault="00B671AB" w:rsidP="00B671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71E06">
        <w:rPr>
          <w:rFonts w:ascii="Times New Roman" w:eastAsia="Times New Roman" w:hAnsi="Times New Roman" w:cs="Times New Roman"/>
          <w:sz w:val="28"/>
          <w:szCs w:val="28"/>
          <w:lang w:eastAsia="ru-RU"/>
        </w:rPr>
        <w:t>Главными причинами, влияющими на повышенную интенсивность миграционного оттока являются</w:t>
      </w:r>
      <w:proofErr w:type="gramEnd"/>
      <w:r w:rsidRPr="00571E06">
        <w:rPr>
          <w:rFonts w:ascii="Times New Roman" w:eastAsia="Times New Roman" w:hAnsi="Times New Roman" w:cs="Times New Roman"/>
          <w:sz w:val="28"/>
          <w:szCs w:val="28"/>
          <w:lang w:eastAsia="ru-RU"/>
        </w:rPr>
        <w:t>: реализация федеральной и окружной программ по переселению граждан из районов Крайнего Севера и приравненных к ним местностям, перемена места жительства, в связи с более выгодным трудоустройством, климатическими условиями, личные, семейные мотивы.</w:t>
      </w:r>
    </w:p>
    <w:p w:rsidR="00B671AB" w:rsidRPr="00E54873" w:rsidRDefault="00B671AB" w:rsidP="00B671AB">
      <w:pPr>
        <w:spacing w:after="0" w:line="240" w:lineRule="auto"/>
        <w:ind w:firstLine="709"/>
        <w:jc w:val="both"/>
        <w:rPr>
          <w:rFonts w:ascii="Times New Roman" w:eastAsia="Times New Roman" w:hAnsi="Times New Roman" w:cs="Times New Roman"/>
          <w:sz w:val="28"/>
          <w:szCs w:val="28"/>
          <w:lang w:eastAsia="ru-RU"/>
        </w:rPr>
      </w:pPr>
      <w:r w:rsidRPr="00232C84">
        <w:rPr>
          <w:rFonts w:ascii="Times New Roman" w:eastAsia="Times New Roman" w:hAnsi="Times New Roman" w:cs="Times New Roman"/>
          <w:sz w:val="28"/>
          <w:szCs w:val="28"/>
          <w:lang w:eastAsia="ru-RU"/>
        </w:rPr>
        <w:t>Основным фактором демографического развития является естественный прирост, который стабильно регистрируется в течение последних двенадцати лет в Березовском районе.</w:t>
      </w:r>
      <w:r w:rsidR="00DB3BB9" w:rsidRPr="00232C84">
        <w:rPr>
          <w:rFonts w:ascii="Times New Roman" w:eastAsia="Times New Roman" w:hAnsi="Times New Roman" w:cs="Times New Roman"/>
          <w:sz w:val="28"/>
          <w:szCs w:val="28"/>
          <w:lang w:eastAsia="ru-RU"/>
        </w:rPr>
        <w:t xml:space="preserve"> В 201</w:t>
      </w:r>
      <w:r w:rsidR="001B4BEB" w:rsidRPr="00232C84">
        <w:rPr>
          <w:rFonts w:ascii="Times New Roman" w:eastAsia="Times New Roman" w:hAnsi="Times New Roman" w:cs="Times New Roman"/>
          <w:sz w:val="28"/>
          <w:szCs w:val="28"/>
          <w:lang w:eastAsia="ru-RU"/>
        </w:rPr>
        <w:t>7</w:t>
      </w:r>
      <w:r w:rsidRPr="00232C84">
        <w:rPr>
          <w:rFonts w:ascii="Times New Roman" w:eastAsia="Times New Roman" w:hAnsi="Times New Roman" w:cs="Times New Roman"/>
          <w:sz w:val="28"/>
          <w:szCs w:val="28"/>
          <w:lang w:eastAsia="ru-RU"/>
        </w:rPr>
        <w:t xml:space="preserve"> году е</w:t>
      </w:r>
      <w:r w:rsidR="00DB3BB9" w:rsidRPr="00232C84">
        <w:rPr>
          <w:rFonts w:ascii="Times New Roman" w:eastAsia="Times New Roman" w:hAnsi="Times New Roman" w:cs="Times New Roman"/>
          <w:sz w:val="28"/>
          <w:szCs w:val="28"/>
          <w:lang w:eastAsia="ru-RU"/>
        </w:rPr>
        <w:t>стественный прирост составил 1</w:t>
      </w:r>
      <w:r w:rsidR="00372BC2" w:rsidRPr="00232C84">
        <w:rPr>
          <w:rFonts w:ascii="Times New Roman" w:eastAsia="Times New Roman" w:hAnsi="Times New Roman" w:cs="Times New Roman"/>
          <w:sz w:val="28"/>
          <w:szCs w:val="28"/>
          <w:lang w:eastAsia="ru-RU"/>
        </w:rPr>
        <w:t>01</w:t>
      </w:r>
      <w:r w:rsidRPr="00232C84">
        <w:rPr>
          <w:rFonts w:ascii="Times New Roman" w:eastAsia="Times New Roman" w:hAnsi="Times New Roman" w:cs="Times New Roman"/>
          <w:sz w:val="28"/>
          <w:szCs w:val="28"/>
          <w:lang w:eastAsia="ru-RU"/>
        </w:rPr>
        <w:t xml:space="preserve"> человек, положительному значению показателя способствовало превышение рождаемости над смертностью в 1,</w:t>
      </w:r>
      <w:r w:rsidR="00372BC2" w:rsidRPr="00232C84">
        <w:rPr>
          <w:rFonts w:ascii="Times New Roman" w:eastAsia="Times New Roman" w:hAnsi="Times New Roman" w:cs="Times New Roman"/>
          <w:sz w:val="28"/>
          <w:szCs w:val="28"/>
          <w:lang w:eastAsia="ru-RU"/>
        </w:rPr>
        <w:t>5</w:t>
      </w:r>
      <w:r w:rsidR="00BC35DE" w:rsidRPr="00232C84">
        <w:rPr>
          <w:rFonts w:ascii="Times New Roman" w:eastAsia="Times New Roman" w:hAnsi="Times New Roman" w:cs="Times New Roman"/>
          <w:sz w:val="28"/>
          <w:szCs w:val="28"/>
          <w:lang w:eastAsia="ru-RU"/>
        </w:rPr>
        <w:t xml:space="preserve"> раза (родилось </w:t>
      </w:r>
      <w:r w:rsidR="00372BC2" w:rsidRPr="00232C84">
        <w:rPr>
          <w:rFonts w:ascii="Times New Roman" w:eastAsia="Times New Roman" w:hAnsi="Times New Roman" w:cs="Times New Roman"/>
          <w:sz w:val="28"/>
          <w:szCs w:val="28"/>
          <w:lang w:eastAsia="ru-RU"/>
        </w:rPr>
        <w:t>325</w:t>
      </w:r>
      <w:r w:rsidR="00B24BC0" w:rsidRPr="00232C84">
        <w:rPr>
          <w:rFonts w:ascii="Times New Roman" w:eastAsia="Times New Roman" w:hAnsi="Times New Roman" w:cs="Times New Roman"/>
          <w:sz w:val="28"/>
          <w:szCs w:val="28"/>
          <w:lang w:eastAsia="ru-RU"/>
        </w:rPr>
        <w:t xml:space="preserve"> </w:t>
      </w:r>
      <w:r w:rsidR="00BC35DE" w:rsidRPr="00232C84">
        <w:rPr>
          <w:rFonts w:ascii="Times New Roman" w:eastAsia="Times New Roman" w:hAnsi="Times New Roman" w:cs="Times New Roman"/>
          <w:sz w:val="28"/>
          <w:szCs w:val="28"/>
          <w:lang w:eastAsia="ru-RU"/>
        </w:rPr>
        <w:t>ребенка</w:t>
      </w:r>
      <w:r w:rsidRPr="00232C84">
        <w:rPr>
          <w:rFonts w:ascii="Times New Roman" w:eastAsia="Times New Roman" w:hAnsi="Times New Roman" w:cs="Times New Roman"/>
          <w:sz w:val="28"/>
          <w:szCs w:val="28"/>
          <w:lang w:eastAsia="ru-RU"/>
        </w:rPr>
        <w:t xml:space="preserve">, умерло </w:t>
      </w:r>
      <w:r w:rsidR="00BC35DE" w:rsidRPr="00232C84">
        <w:rPr>
          <w:rFonts w:ascii="Times New Roman" w:eastAsia="Times New Roman" w:hAnsi="Times New Roman" w:cs="Times New Roman"/>
          <w:sz w:val="28"/>
          <w:szCs w:val="28"/>
          <w:lang w:eastAsia="ru-RU"/>
        </w:rPr>
        <w:t>2</w:t>
      </w:r>
      <w:r w:rsidR="00372BC2" w:rsidRPr="00232C84">
        <w:rPr>
          <w:rFonts w:ascii="Times New Roman" w:eastAsia="Times New Roman" w:hAnsi="Times New Roman" w:cs="Times New Roman"/>
          <w:sz w:val="28"/>
          <w:szCs w:val="28"/>
          <w:lang w:eastAsia="ru-RU"/>
        </w:rPr>
        <w:t>24</w:t>
      </w:r>
      <w:r w:rsidRPr="00232C84">
        <w:rPr>
          <w:rFonts w:ascii="Times New Roman" w:eastAsia="Times New Roman" w:hAnsi="Times New Roman" w:cs="Times New Roman"/>
          <w:sz w:val="28"/>
          <w:szCs w:val="28"/>
          <w:lang w:eastAsia="ru-RU"/>
        </w:rPr>
        <w:t xml:space="preserve"> человек</w:t>
      </w:r>
      <w:r w:rsidR="00372BC2" w:rsidRPr="00232C84">
        <w:rPr>
          <w:rFonts w:ascii="Times New Roman" w:eastAsia="Times New Roman" w:hAnsi="Times New Roman" w:cs="Times New Roman"/>
          <w:sz w:val="28"/>
          <w:szCs w:val="28"/>
          <w:lang w:eastAsia="ru-RU"/>
        </w:rPr>
        <w:t>а</w:t>
      </w:r>
      <w:r w:rsidRPr="00232C84">
        <w:rPr>
          <w:rFonts w:ascii="Times New Roman" w:eastAsia="Times New Roman" w:hAnsi="Times New Roman" w:cs="Times New Roman"/>
          <w:sz w:val="28"/>
          <w:szCs w:val="28"/>
          <w:lang w:eastAsia="ru-RU"/>
        </w:rPr>
        <w:t>). Коэффициент естественного прироста населения к 20</w:t>
      </w:r>
      <w:r w:rsidR="00BC35DE" w:rsidRPr="00232C84">
        <w:rPr>
          <w:rFonts w:ascii="Times New Roman" w:eastAsia="Times New Roman" w:hAnsi="Times New Roman" w:cs="Times New Roman"/>
          <w:sz w:val="28"/>
          <w:szCs w:val="28"/>
          <w:lang w:eastAsia="ru-RU"/>
        </w:rPr>
        <w:t>2</w:t>
      </w:r>
      <w:r w:rsidR="00372BC2" w:rsidRPr="00232C84">
        <w:rPr>
          <w:rFonts w:ascii="Times New Roman" w:eastAsia="Times New Roman" w:hAnsi="Times New Roman" w:cs="Times New Roman"/>
          <w:sz w:val="28"/>
          <w:szCs w:val="28"/>
          <w:lang w:eastAsia="ru-RU"/>
        </w:rPr>
        <w:t>1</w:t>
      </w:r>
      <w:r w:rsidRPr="00232C84">
        <w:rPr>
          <w:rFonts w:ascii="Times New Roman" w:eastAsia="Times New Roman" w:hAnsi="Times New Roman" w:cs="Times New Roman"/>
          <w:sz w:val="28"/>
          <w:szCs w:val="28"/>
          <w:lang w:eastAsia="ru-RU"/>
        </w:rPr>
        <w:t xml:space="preserve"> году составит </w:t>
      </w:r>
      <w:r w:rsidR="00372BC2" w:rsidRPr="00232C84">
        <w:rPr>
          <w:rFonts w:ascii="Times New Roman" w:eastAsia="Times New Roman" w:hAnsi="Times New Roman" w:cs="Times New Roman"/>
          <w:sz w:val="28"/>
          <w:szCs w:val="28"/>
          <w:lang w:eastAsia="ru-RU"/>
        </w:rPr>
        <w:t>6,54</w:t>
      </w:r>
      <w:r w:rsidRPr="00232C84">
        <w:rPr>
          <w:rFonts w:ascii="Times New Roman" w:eastAsia="Times New Roman" w:hAnsi="Times New Roman" w:cs="Times New Roman"/>
          <w:sz w:val="28"/>
          <w:szCs w:val="28"/>
          <w:lang w:eastAsia="ru-RU"/>
        </w:rPr>
        <w:t xml:space="preserve"> на 1 000 человек населения.</w:t>
      </w:r>
    </w:p>
    <w:p w:rsidR="00B671AB" w:rsidRPr="00232C84" w:rsidRDefault="00B671AB" w:rsidP="00B671AB">
      <w:pPr>
        <w:spacing w:after="0" w:line="240" w:lineRule="auto"/>
        <w:ind w:firstLine="709"/>
        <w:jc w:val="both"/>
        <w:rPr>
          <w:rFonts w:ascii="Times New Roman" w:eastAsia="Times New Roman" w:hAnsi="Times New Roman" w:cs="Times New Roman"/>
          <w:sz w:val="28"/>
          <w:szCs w:val="28"/>
          <w:lang w:eastAsia="ru-RU"/>
        </w:rPr>
      </w:pPr>
      <w:r w:rsidRPr="00232C84">
        <w:rPr>
          <w:rFonts w:ascii="Times New Roman" w:eastAsia="Times New Roman" w:hAnsi="Times New Roman" w:cs="Times New Roman"/>
          <w:sz w:val="28"/>
          <w:szCs w:val="28"/>
          <w:lang w:eastAsia="ru-RU"/>
        </w:rPr>
        <w:t>Демографическая политика, направленная на снижение преждевременной смертности, улучшение репродуктивного здоровья населения, повышение уровня рождаемости, укрепление семьи, увеличение продолжительности жизни позволяют прогнозировать увеличение показателя естественного прироста населения и в прогнозируемом периоде.</w:t>
      </w:r>
    </w:p>
    <w:p w:rsidR="00B671AB" w:rsidRPr="00232C84"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232C84">
        <w:rPr>
          <w:rFonts w:ascii="Times New Roman" w:eastAsia="Times New Roman" w:hAnsi="Times New Roman" w:cs="Times New Roman"/>
          <w:sz w:val="28"/>
          <w:szCs w:val="28"/>
          <w:lang w:eastAsia="ru-RU"/>
        </w:rPr>
        <w:t>Прогноз демографической ситуа</w:t>
      </w:r>
      <w:r w:rsidR="00DB3BB9" w:rsidRPr="00232C84">
        <w:rPr>
          <w:rFonts w:ascii="Times New Roman" w:eastAsia="Times New Roman" w:hAnsi="Times New Roman" w:cs="Times New Roman"/>
          <w:sz w:val="28"/>
          <w:szCs w:val="28"/>
          <w:lang w:eastAsia="ru-RU"/>
        </w:rPr>
        <w:t>ции в Березовском районе на 201</w:t>
      </w:r>
      <w:r w:rsidR="00372BC2" w:rsidRPr="00232C84">
        <w:rPr>
          <w:rFonts w:ascii="Times New Roman" w:eastAsia="Times New Roman" w:hAnsi="Times New Roman" w:cs="Times New Roman"/>
          <w:sz w:val="28"/>
          <w:szCs w:val="28"/>
          <w:lang w:eastAsia="ru-RU"/>
        </w:rPr>
        <w:t>9</w:t>
      </w:r>
      <w:r w:rsidRPr="00232C84">
        <w:rPr>
          <w:rFonts w:ascii="Times New Roman" w:eastAsia="Times New Roman" w:hAnsi="Times New Roman" w:cs="Times New Roman"/>
          <w:sz w:val="28"/>
          <w:szCs w:val="28"/>
          <w:lang w:eastAsia="ru-RU"/>
        </w:rPr>
        <w:t xml:space="preserve"> – 20</w:t>
      </w:r>
      <w:r w:rsidR="00DB3BB9" w:rsidRPr="00232C84">
        <w:rPr>
          <w:rFonts w:ascii="Times New Roman" w:eastAsia="Times New Roman" w:hAnsi="Times New Roman" w:cs="Times New Roman"/>
          <w:sz w:val="28"/>
          <w:szCs w:val="28"/>
          <w:lang w:eastAsia="ru-RU"/>
        </w:rPr>
        <w:t>2</w:t>
      </w:r>
      <w:r w:rsidR="00372BC2" w:rsidRPr="00232C84">
        <w:rPr>
          <w:rFonts w:ascii="Times New Roman" w:eastAsia="Times New Roman" w:hAnsi="Times New Roman" w:cs="Times New Roman"/>
          <w:sz w:val="28"/>
          <w:szCs w:val="28"/>
          <w:lang w:eastAsia="ru-RU"/>
        </w:rPr>
        <w:t>1</w:t>
      </w:r>
      <w:r w:rsidRPr="00232C84">
        <w:rPr>
          <w:rFonts w:ascii="Times New Roman" w:eastAsia="Times New Roman" w:hAnsi="Times New Roman" w:cs="Times New Roman"/>
          <w:sz w:val="28"/>
          <w:szCs w:val="28"/>
          <w:lang w:eastAsia="ru-RU"/>
        </w:rPr>
        <w:t xml:space="preserve"> годы рассчитан на стабильный уровень показателей рождаемости и смертности.</w:t>
      </w:r>
    </w:p>
    <w:p w:rsidR="00B671AB" w:rsidRPr="00E54873" w:rsidRDefault="00B671AB" w:rsidP="00B671AB">
      <w:pPr>
        <w:spacing w:after="0" w:line="240" w:lineRule="auto"/>
        <w:ind w:firstLine="709"/>
        <w:jc w:val="both"/>
        <w:rPr>
          <w:rFonts w:ascii="Times New Roman" w:eastAsia="Calibri" w:hAnsi="Times New Roman" w:cs="Times New Roman"/>
          <w:sz w:val="28"/>
          <w:szCs w:val="28"/>
        </w:rPr>
      </w:pPr>
      <w:r w:rsidRPr="00232C84">
        <w:rPr>
          <w:rFonts w:ascii="Times New Roman" w:eastAsia="Calibri" w:hAnsi="Times New Roman" w:cs="Times New Roman"/>
          <w:sz w:val="28"/>
          <w:szCs w:val="28"/>
        </w:rPr>
        <w:t xml:space="preserve">На протяжении всего прогнозируемого периода показатель рождаемости в абсолютном выражении запланирован с </w:t>
      </w:r>
      <w:r w:rsidR="00372BC2" w:rsidRPr="00232C84">
        <w:rPr>
          <w:rFonts w:ascii="Times New Roman" w:eastAsia="Calibri" w:hAnsi="Times New Roman" w:cs="Times New Roman"/>
          <w:sz w:val="28"/>
          <w:szCs w:val="28"/>
        </w:rPr>
        <w:t>329</w:t>
      </w:r>
      <w:r w:rsidRPr="00232C84">
        <w:rPr>
          <w:rFonts w:ascii="Times New Roman" w:eastAsia="Calibri" w:hAnsi="Times New Roman" w:cs="Times New Roman"/>
          <w:sz w:val="28"/>
          <w:szCs w:val="28"/>
        </w:rPr>
        <w:t xml:space="preserve"> до </w:t>
      </w:r>
      <w:r w:rsidR="00372BC2" w:rsidRPr="00232C84">
        <w:rPr>
          <w:rFonts w:ascii="Times New Roman" w:eastAsia="Calibri" w:hAnsi="Times New Roman" w:cs="Times New Roman"/>
          <w:sz w:val="28"/>
          <w:szCs w:val="28"/>
        </w:rPr>
        <w:t>344</w:t>
      </w:r>
      <w:r w:rsidRPr="00232C84">
        <w:rPr>
          <w:rFonts w:ascii="Times New Roman" w:eastAsia="Calibri" w:hAnsi="Times New Roman" w:cs="Times New Roman"/>
          <w:sz w:val="28"/>
          <w:szCs w:val="28"/>
        </w:rPr>
        <w:t xml:space="preserve"> человек, естественный прир</w:t>
      </w:r>
      <w:r w:rsidR="00BC35DE" w:rsidRPr="00232C84">
        <w:rPr>
          <w:rFonts w:ascii="Times New Roman" w:eastAsia="Calibri" w:hAnsi="Times New Roman" w:cs="Times New Roman"/>
          <w:sz w:val="28"/>
          <w:szCs w:val="28"/>
        </w:rPr>
        <w:t xml:space="preserve">ост со </w:t>
      </w:r>
      <w:r w:rsidR="00372BC2" w:rsidRPr="00232C84">
        <w:rPr>
          <w:rFonts w:ascii="Times New Roman" w:eastAsia="Calibri" w:hAnsi="Times New Roman" w:cs="Times New Roman"/>
          <w:sz w:val="28"/>
          <w:szCs w:val="28"/>
        </w:rPr>
        <w:t>114</w:t>
      </w:r>
      <w:r w:rsidR="00BC35DE" w:rsidRPr="00232C84">
        <w:rPr>
          <w:rFonts w:ascii="Times New Roman" w:eastAsia="Calibri" w:hAnsi="Times New Roman" w:cs="Times New Roman"/>
          <w:sz w:val="28"/>
          <w:szCs w:val="28"/>
        </w:rPr>
        <w:t xml:space="preserve"> до </w:t>
      </w:r>
      <w:r w:rsidR="00372BC2" w:rsidRPr="00232C84">
        <w:rPr>
          <w:rFonts w:ascii="Times New Roman" w:eastAsia="Calibri" w:hAnsi="Times New Roman" w:cs="Times New Roman"/>
          <w:sz w:val="28"/>
          <w:szCs w:val="28"/>
        </w:rPr>
        <w:t>142</w:t>
      </w:r>
      <w:r w:rsidR="00BC35DE" w:rsidRPr="00232C84">
        <w:rPr>
          <w:rFonts w:ascii="Times New Roman" w:eastAsia="Calibri" w:hAnsi="Times New Roman" w:cs="Times New Roman"/>
          <w:sz w:val="28"/>
          <w:szCs w:val="28"/>
        </w:rPr>
        <w:t xml:space="preserve"> человек к 202</w:t>
      </w:r>
      <w:r w:rsidR="00372BC2" w:rsidRPr="00232C84">
        <w:rPr>
          <w:rFonts w:ascii="Times New Roman" w:eastAsia="Calibri" w:hAnsi="Times New Roman" w:cs="Times New Roman"/>
          <w:sz w:val="28"/>
          <w:szCs w:val="28"/>
        </w:rPr>
        <w:t>1</w:t>
      </w:r>
      <w:r w:rsidRPr="00232C84">
        <w:rPr>
          <w:rFonts w:ascii="Times New Roman" w:eastAsia="Calibri" w:hAnsi="Times New Roman" w:cs="Times New Roman"/>
          <w:sz w:val="28"/>
          <w:szCs w:val="28"/>
        </w:rPr>
        <w:t xml:space="preserve"> году</w:t>
      </w:r>
      <w:r w:rsidR="00BC35DE" w:rsidRPr="00232C84">
        <w:rPr>
          <w:rFonts w:ascii="Times New Roman" w:eastAsia="Calibri" w:hAnsi="Times New Roman" w:cs="Times New Roman"/>
          <w:sz w:val="28"/>
          <w:szCs w:val="28"/>
        </w:rPr>
        <w:t xml:space="preserve"> по базовому варианту</w:t>
      </w:r>
      <w:r w:rsidRPr="00232C84">
        <w:rPr>
          <w:rFonts w:ascii="Times New Roman" w:eastAsia="Calibri" w:hAnsi="Times New Roman" w:cs="Times New Roman"/>
          <w:sz w:val="28"/>
          <w:szCs w:val="28"/>
        </w:rPr>
        <w:t xml:space="preserve">. Естественный прирост населения обусловлен увеличением рождаемости, что связано с </w:t>
      </w:r>
      <w:r w:rsidR="00232C84" w:rsidRPr="00232C84">
        <w:rPr>
          <w:rFonts w:ascii="Times New Roman" w:eastAsia="Calibri" w:hAnsi="Times New Roman" w:cs="Times New Roman"/>
          <w:sz w:val="28"/>
          <w:szCs w:val="28"/>
        </w:rPr>
        <w:t>реализацией</w:t>
      </w:r>
      <w:r w:rsidRPr="00232C84">
        <w:rPr>
          <w:rFonts w:ascii="Times New Roman" w:eastAsia="Calibri" w:hAnsi="Times New Roman" w:cs="Times New Roman"/>
          <w:sz w:val="28"/>
          <w:szCs w:val="28"/>
        </w:rPr>
        <w:t xml:space="preserve"> ряда федеральных законов, направленных на улучшение материального положения женщин в период беременности и после рождения ребенка, поддержку многодетных семей, а также на защиту интересов семьи и детей.</w:t>
      </w:r>
    </w:p>
    <w:p w:rsidR="00B671AB" w:rsidRPr="00E54873" w:rsidRDefault="00B671AB" w:rsidP="00F7225F">
      <w:pPr>
        <w:tabs>
          <w:tab w:val="left" w:pos="70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232C84">
        <w:rPr>
          <w:rFonts w:ascii="Times New Roman" w:eastAsia="Calibri" w:hAnsi="Times New Roman" w:cs="Times New Roman"/>
          <w:sz w:val="28"/>
          <w:szCs w:val="28"/>
          <w:lang w:eastAsia="ru-RU"/>
        </w:rPr>
        <w:t>Государственная поддержка в виде социальных пособий (в том числе семейных и материнских) оказывает положительное влияние на демографические процессы.</w:t>
      </w:r>
      <w:r w:rsidR="008D1ED1" w:rsidRPr="00232C84">
        <w:rPr>
          <w:rFonts w:ascii="Times New Roman" w:eastAsia="Calibri" w:hAnsi="Times New Roman" w:cs="Times New Roman"/>
          <w:sz w:val="28"/>
          <w:szCs w:val="28"/>
          <w:lang w:eastAsia="ru-RU"/>
        </w:rPr>
        <w:t xml:space="preserve"> По состоянию на 01 января 201</w:t>
      </w:r>
      <w:r w:rsidR="00372BC2" w:rsidRPr="00232C84">
        <w:rPr>
          <w:rFonts w:ascii="Times New Roman" w:eastAsia="Calibri" w:hAnsi="Times New Roman" w:cs="Times New Roman"/>
          <w:sz w:val="28"/>
          <w:szCs w:val="28"/>
          <w:lang w:eastAsia="ru-RU"/>
        </w:rPr>
        <w:t>8</w:t>
      </w:r>
      <w:r w:rsidR="008D1ED1" w:rsidRPr="00232C84">
        <w:rPr>
          <w:rFonts w:ascii="Times New Roman" w:eastAsia="Calibri" w:hAnsi="Times New Roman" w:cs="Times New Roman"/>
          <w:sz w:val="28"/>
          <w:szCs w:val="28"/>
          <w:lang w:eastAsia="ru-RU"/>
        </w:rPr>
        <w:t xml:space="preserve"> года</w:t>
      </w:r>
      <w:r w:rsidRPr="00232C84">
        <w:rPr>
          <w:rFonts w:ascii="Times New Roman" w:eastAsia="Calibri" w:hAnsi="Times New Roman" w:cs="Times New Roman"/>
          <w:sz w:val="28"/>
          <w:szCs w:val="28"/>
          <w:lang w:eastAsia="ru-RU"/>
        </w:rPr>
        <w:t xml:space="preserve"> численность многодетных семей увеличилась на </w:t>
      </w:r>
      <w:r w:rsidR="00286BBD" w:rsidRPr="00232C84">
        <w:rPr>
          <w:rFonts w:ascii="Times New Roman" w:eastAsia="Calibri" w:hAnsi="Times New Roman" w:cs="Times New Roman"/>
          <w:sz w:val="28"/>
          <w:szCs w:val="28"/>
          <w:lang w:eastAsia="ru-RU"/>
        </w:rPr>
        <w:t>12,59</w:t>
      </w:r>
      <w:r w:rsidRPr="00232C84">
        <w:rPr>
          <w:rFonts w:ascii="Times New Roman" w:eastAsia="Calibri" w:hAnsi="Times New Roman" w:cs="Times New Roman"/>
          <w:sz w:val="28"/>
          <w:szCs w:val="28"/>
          <w:lang w:eastAsia="ru-RU"/>
        </w:rPr>
        <w:t>% по сравнению с прошл</w:t>
      </w:r>
      <w:r w:rsidR="008D1ED1" w:rsidRPr="00232C84">
        <w:rPr>
          <w:rFonts w:ascii="Times New Roman" w:eastAsia="Calibri" w:hAnsi="Times New Roman" w:cs="Times New Roman"/>
          <w:sz w:val="28"/>
          <w:szCs w:val="28"/>
          <w:lang w:eastAsia="ru-RU"/>
        </w:rPr>
        <w:t>ым</w:t>
      </w:r>
      <w:r w:rsidRPr="00232C84">
        <w:rPr>
          <w:rFonts w:ascii="Times New Roman" w:eastAsia="Calibri" w:hAnsi="Times New Roman" w:cs="Times New Roman"/>
          <w:sz w:val="28"/>
          <w:szCs w:val="28"/>
          <w:lang w:eastAsia="ru-RU"/>
        </w:rPr>
        <w:t xml:space="preserve"> год</w:t>
      </w:r>
      <w:r w:rsidR="008D1ED1" w:rsidRPr="00232C84">
        <w:rPr>
          <w:rFonts w:ascii="Times New Roman" w:eastAsia="Calibri" w:hAnsi="Times New Roman" w:cs="Times New Roman"/>
          <w:sz w:val="28"/>
          <w:szCs w:val="28"/>
          <w:lang w:eastAsia="ru-RU"/>
        </w:rPr>
        <w:t>ом</w:t>
      </w:r>
      <w:r w:rsidR="00286BBD" w:rsidRPr="00232C84">
        <w:rPr>
          <w:rFonts w:ascii="Times New Roman" w:eastAsia="Calibri" w:hAnsi="Times New Roman" w:cs="Times New Roman"/>
          <w:sz w:val="28"/>
          <w:szCs w:val="28"/>
          <w:lang w:eastAsia="ru-RU"/>
        </w:rPr>
        <w:t>,</w:t>
      </w:r>
      <w:r w:rsidRPr="00232C84">
        <w:rPr>
          <w:rFonts w:ascii="Times New Roman" w:eastAsia="Calibri" w:hAnsi="Times New Roman" w:cs="Times New Roman"/>
          <w:sz w:val="28"/>
          <w:szCs w:val="28"/>
          <w:lang w:eastAsia="ru-RU"/>
        </w:rPr>
        <w:t xml:space="preserve"> и составила </w:t>
      </w:r>
      <w:r w:rsidR="00286BBD" w:rsidRPr="00232C84">
        <w:rPr>
          <w:rFonts w:ascii="Times New Roman" w:eastAsia="Calibri" w:hAnsi="Times New Roman" w:cs="Times New Roman"/>
          <w:sz w:val="28"/>
          <w:szCs w:val="28"/>
          <w:lang w:eastAsia="ru-RU"/>
        </w:rPr>
        <w:t>599</w:t>
      </w:r>
      <w:r w:rsidRPr="00232C84">
        <w:rPr>
          <w:rFonts w:ascii="Times New Roman" w:eastAsia="Calibri" w:hAnsi="Times New Roman" w:cs="Times New Roman"/>
          <w:sz w:val="28"/>
          <w:szCs w:val="28"/>
          <w:lang w:eastAsia="ru-RU"/>
        </w:rPr>
        <w:t xml:space="preserve"> сем</w:t>
      </w:r>
      <w:r w:rsidR="00286BBD" w:rsidRPr="00232C84">
        <w:rPr>
          <w:rFonts w:ascii="Times New Roman" w:eastAsia="Calibri" w:hAnsi="Times New Roman" w:cs="Times New Roman"/>
          <w:sz w:val="28"/>
          <w:szCs w:val="28"/>
          <w:lang w:eastAsia="ru-RU"/>
        </w:rPr>
        <w:t>ей</w:t>
      </w:r>
      <w:r w:rsidRPr="00232C84">
        <w:rPr>
          <w:rFonts w:ascii="Times New Roman" w:eastAsia="Calibri" w:hAnsi="Times New Roman" w:cs="Times New Roman"/>
          <w:sz w:val="28"/>
          <w:szCs w:val="28"/>
          <w:lang w:eastAsia="ru-RU"/>
        </w:rPr>
        <w:t>. В Березовском районе на протяжении ряда лет наблюдается положительная динамика роста количества многодетных семей</w:t>
      </w:r>
      <w:r w:rsidR="008D1ED1" w:rsidRPr="00232C84">
        <w:rPr>
          <w:rFonts w:ascii="Times New Roman" w:eastAsia="Calibri" w:hAnsi="Times New Roman" w:cs="Times New Roman"/>
          <w:sz w:val="28"/>
          <w:szCs w:val="28"/>
          <w:lang w:eastAsia="ru-RU"/>
        </w:rPr>
        <w:t>, соответственно по аналогичным период</w:t>
      </w:r>
      <w:r w:rsidR="008D1ED1" w:rsidRPr="002E573B">
        <w:rPr>
          <w:rFonts w:ascii="Times New Roman" w:eastAsia="Calibri" w:hAnsi="Times New Roman" w:cs="Times New Roman"/>
          <w:sz w:val="28"/>
          <w:szCs w:val="28"/>
          <w:lang w:eastAsia="ru-RU"/>
        </w:rPr>
        <w:t>ам</w:t>
      </w:r>
      <w:r w:rsidR="00B24BC0" w:rsidRPr="002E573B">
        <w:rPr>
          <w:rFonts w:ascii="Times New Roman" w:eastAsia="Calibri" w:hAnsi="Times New Roman" w:cs="Times New Roman"/>
          <w:sz w:val="28"/>
          <w:szCs w:val="28"/>
          <w:lang w:eastAsia="ru-RU"/>
        </w:rPr>
        <w:t xml:space="preserve"> </w:t>
      </w:r>
      <w:r w:rsidR="00286BBD" w:rsidRPr="002E573B">
        <w:rPr>
          <w:rFonts w:ascii="Times New Roman" w:eastAsia="Calibri" w:hAnsi="Times New Roman" w:cs="Times New Roman"/>
          <w:sz w:val="28"/>
          <w:szCs w:val="28"/>
          <w:lang w:eastAsia="ru-RU"/>
        </w:rPr>
        <w:t>201</w:t>
      </w:r>
      <w:r w:rsidR="009370AA" w:rsidRPr="002E573B">
        <w:rPr>
          <w:rFonts w:ascii="Times New Roman" w:eastAsia="Calibri" w:hAnsi="Times New Roman" w:cs="Times New Roman"/>
          <w:sz w:val="28"/>
          <w:szCs w:val="28"/>
          <w:lang w:eastAsia="ru-RU"/>
        </w:rPr>
        <w:t>6</w:t>
      </w:r>
      <w:r w:rsidR="00286BBD" w:rsidRPr="002E573B">
        <w:rPr>
          <w:rFonts w:ascii="Times New Roman" w:eastAsia="Calibri" w:hAnsi="Times New Roman" w:cs="Times New Roman"/>
          <w:sz w:val="28"/>
          <w:szCs w:val="28"/>
          <w:lang w:eastAsia="ru-RU"/>
        </w:rPr>
        <w:t xml:space="preserve"> год – 532; </w:t>
      </w:r>
      <w:r w:rsidR="008D1ED1" w:rsidRPr="002E573B">
        <w:rPr>
          <w:rFonts w:ascii="Times New Roman" w:eastAsia="Calibri" w:hAnsi="Times New Roman" w:cs="Times New Roman"/>
          <w:sz w:val="28"/>
          <w:szCs w:val="28"/>
          <w:lang w:eastAsia="ru-RU"/>
        </w:rPr>
        <w:t>201</w:t>
      </w:r>
      <w:r w:rsidR="009370AA" w:rsidRPr="002E573B">
        <w:rPr>
          <w:rFonts w:ascii="Times New Roman" w:eastAsia="Calibri" w:hAnsi="Times New Roman" w:cs="Times New Roman"/>
          <w:sz w:val="28"/>
          <w:szCs w:val="28"/>
          <w:lang w:eastAsia="ru-RU"/>
        </w:rPr>
        <w:t>5</w:t>
      </w:r>
      <w:r w:rsidR="008D1ED1" w:rsidRPr="002E573B">
        <w:rPr>
          <w:rFonts w:ascii="Times New Roman" w:eastAsia="Calibri" w:hAnsi="Times New Roman" w:cs="Times New Roman"/>
          <w:sz w:val="28"/>
          <w:szCs w:val="28"/>
          <w:lang w:eastAsia="ru-RU"/>
        </w:rPr>
        <w:t xml:space="preserve"> – 504; </w:t>
      </w:r>
      <w:r w:rsidRPr="002E573B">
        <w:rPr>
          <w:rFonts w:ascii="Times New Roman" w:eastAsia="Calibri" w:hAnsi="Times New Roman" w:cs="Times New Roman"/>
          <w:sz w:val="28"/>
          <w:szCs w:val="28"/>
          <w:lang w:eastAsia="ru-RU"/>
        </w:rPr>
        <w:t>201</w:t>
      </w:r>
      <w:r w:rsidR="009370AA" w:rsidRPr="002E573B">
        <w:rPr>
          <w:rFonts w:ascii="Times New Roman" w:eastAsia="Calibri" w:hAnsi="Times New Roman" w:cs="Times New Roman"/>
          <w:sz w:val="28"/>
          <w:szCs w:val="28"/>
          <w:lang w:eastAsia="ru-RU"/>
        </w:rPr>
        <w:t>4</w:t>
      </w:r>
      <w:r w:rsidRPr="002E573B">
        <w:rPr>
          <w:rFonts w:ascii="Times New Roman" w:eastAsia="Calibri" w:hAnsi="Times New Roman" w:cs="Times New Roman"/>
          <w:sz w:val="28"/>
          <w:szCs w:val="28"/>
          <w:lang w:eastAsia="ru-RU"/>
        </w:rPr>
        <w:t xml:space="preserve"> год – </w:t>
      </w:r>
      <w:r w:rsidR="008D1ED1" w:rsidRPr="002E573B">
        <w:rPr>
          <w:rFonts w:ascii="Times New Roman" w:eastAsia="Calibri" w:hAnsi="Times New Roman" w:cs="Times New Roman"/>
          <w:sz w:val="28"/>
          <w:szCs w:val="28"/>
          <w:lang w:eastAsia="ru-RU"/>
        </w:rPr>
        <w:t>487; 201</w:t>
      </w:r>
      <w:r w:rsidR="009370AA" w:rsidRPr="002E573B">
        <w:rPr>
          <w:rFonts w:ascii="Times New Roman" w:eastAsia="Calibri" w:hAnsi="Times New Roman" w:cs="Times New Roman"/>
          <w:sz w:val="28"/>
          <w:szCs w:val="28"/>
          <w:lang w:eastAsia="ru-RU"/>
        </w:rPr>
        <w:t xml:space="preserve">3 год – 440; 2012 </w:t>
      </w:r>
      <w:r w:rsidR="008D1ED1" w:rsidRPr="002E573B">
        <w:rPr>
          <w:rFonts w:ascii="Times New Roman" w:eastAsia="Calibri" w:hAnsi="Times New Roman" w:cs="Times New Roman"/>
          <w:sz w:val="28"/>
          <w:szCs w:val="28"/>
          <w:lang w:eastAsia="ru-RU"/>
        </w:rPr>
        <w:t>год – 401</w:t>
      </w:r>
      <w:r w:rsidR="00892C8F" w:rsidRPr="002E573B">
        <w:rPr>
          <w:rFonts w:ascii="Times New Roman" w:eastAsia="Calibri" w:hAnsi="Times New Roman" w:cs="Times New Roman"/>
          <w:sz w:val="28"/>
          <w:szCs w:val="28"/>
          <w:lang w:eastAsia="ru-RU"/>
        </w:rPr>
        <w:t>.</w:t>
      </w:r>
    </w:p>
    <w:p w:rsidR="00B671AB" w:rsidRPr="00232C84" w:rsidRDefault="00373136" w:rsidP="00B671AB">
      <w:pPr>
        <w:tabs>
          <w:tab w:val="left" w:pos="720"/>
        </w:tabs>
        <w:spacing w:after="0" w:line="240" w:lineRule="auto"/>
        <w:jc w:val="both"/>
        <w:outlineLvl w:val="0"/>
        <w:rPr>
          <w:rFonts w:ascii="Times New Roman" w:eastAsia="Calibri" w:hAnsi="Times New Roman" w:cs="Times New Roman"/>
          <w:kern w:val="32"/>
          <w:sz w:val="28"/>
          <w:szCs w:val="28"/>
          <w:lang w:eastAsia="ru-RU"/>
        </w:rPr>
      </w:pPr>
      <w:r w:rsidRPr="00E54873">
        <w:rPr>
          <w:rFonts w:ascii="Times New Roman" w:eastAsia="Calibri" w:hAnsi="Times New Roman" w:cs="Times New Roman"/>
          <w:kern w:val="32"/>
          <w:sz w:val="28"/>
          <w:szCs w:val="28"/>
          <w:lang w:eastAsia="ru-RU"/>
        </w:rPr>
        <w:tab/>
      </w:r>
      <w:r w:rsidRPr="00232C84">
        <w:rPr>
          <w:rFonts w:ascii="Times New Roman" w:eastAsia="Calibri" w:hAnsi="Times New Roman" w:cs="Times New Roman"/>
          <w:kern w:val="32"/>
          <w:sz w:val="28"/>
          <w:szCs w:val="28"/>
          <w:lang w:eastAsia="ru-RU"/>
        </w:rPr>
        <w:t>В 201</w:t>
      </w:r>
      <w:r w:rsidR="00372BC2" w:rsidRPr="00232C84">
        <w:rPr>
          <w:rFonts w:ascii="Times New Roman" w:eastAsia="Calibri" w:hAnsi="Times New Roman" w:cs="Times New Roman"/>
          <w:kern w:val="32"/>
          <w:sz w:val="28"/>
          <w:szCs w:val="28"/>
          <w:lang w:eastAsia="ru-RU"/>
        </w:rPr>
        <w:t>7</w:t>
      </w:r>
      <w:r w:rsidR="00B671AB" w:rsidRPr="00232C84">
        <w:rPr>
          <w:rFonts w:ascii="Times New Roman" w:eastAsia="Calibri" w:hAnsi="Times New Roman" w:cs="Times New Roman"/>
          <w:kern w:val="32"/>
          <w:sz w:val="28"/>
          <w:szCs w:val="28"/>
          <w:lang w:eastAsia="ru-RU"/>
        </w:rPr>
        <w:t xml:space="preserve"> году наблюдается снижение уровня смертности на </w:t>
      </w:r>
      <w:r w:rsidR="00624FF7" w:rsidRPr="00232C84">
        <w:rPr>
          <w:rFonts w:ascii="Times New Roman" w:eastAsia="Calibri" w:hAnsi="Times New Roman" w:cs="Times New Roman"/>
          <w:kern w:val="32"/>
          <w:sz w:val="28"/>
          <w:szCs w:val="28"/>
          <w:lang w:eastAsia="ru-RU"/>
        </w:rPr>
        <w:t>12</w:t>
      </w:r>
      <w:r w:rsidR="00B671AB" w:rsidRPr="00232C84">
        <w:rPr>
          <w:rFonts w:ascii="Times New Roman" w:eastAsia="Calibri" w:hAnsi="Times New Roman" w:cs="Times New Roman"/>
          <w:kern w:val="32"/>
          <w:sz w:val="28"/>
          <w:szCs w:val="28"/>
          <w:lang w:eastAsia="ru-RU"/>
        </w:rPr>
        <w:t xml:space="preserve"> случа</w:t>
      </w:r>
      <w:r w:rsidR="00624FF7" w:rsidRPr="00232C84">
        <w:rPr>
          <w:rFonts w:ascii="Times New Roman" w:eastAsia="Calibri" w:hAnsi="Times New Roman" w:cs="Times New Roman"/>
          <w:kern w:val="32"/>
          <w:sz w:val="28"/>
          <w:szCs w:val="28"/>
          <w:lang w:eastAsia="ru-RU"/>
        </w:rPr>
        <w:t>ев</w:t>
      </w:r>
      <w:r w:rsidRPr="00232C84">
        <w:rPr>
          <w:rFonts w:ascii="Times New Roman" w:eastAsia="Calibri" w:hAnsi="Times New Roman" w:cs="Times New Roman"/>
          <w:kern w:val="32"/>
          <w:sz w:val="28"/>
          <w:szCs w:val="28"/>
          <w:lang w:eastAsia="ru-RU"/>
        </w:rPr>
        <w:t xml:space="preserve"> или на </w:t>
      </w:r>
      <w:r w:rsidR="00624FF7" w:rsidRPr="00232C84">
        <w:rPr>
          <w:rFonts w:ascii="Times New Roman" w:eastAsia="Calibri" w:hAnsi="Times New Roman" w:cs="Times New Roman"/>
          <w:kern w:val="32"/>
          <w:sz w:val="28"/>
          <w:szCs w:val="28"/>
          <w:lang w:eastAsia="ru-RU"/>
        </w:rPr>
        <w:t>5,08%</w:t>
      </w:r>
      <w:r w:rsidR="00B671AB" w:rsidRPr="00232C84">
        <w:rPr>
          <w:rFonts w:ascii="Times New Roman" w:eastAsia="Calibri" w:hAnsi="Times New Roman" w:cs="Times New Roman"/>
          <w:kern w:val="32"/>
          <w:sz w:val="28"/>
          <w:szCs w:val="28"/>
          <w:lang w:eastAsia="ru-RU"/>
        </w:rPr>
        <w:t xml:space="preserve">. Наибольшее количество случаев смертей зафиксировано среди лиц старше </w:t>
      </w:r>
      <w:r w:rsidR="00B671AB" w:rsidRPr="00232C84">
        <w:rPr>
          <w:rFonts w:ascii="Times New Roman" w:eastAsia="Calibri" w:hAnsi="Times New Roman" w:cs="Times New Roman"/>
          <w:kern w:val="32"/>
          <w:sz w:val="28"/>
          <w:szCs w:val="28"/>
          <w:lang w:eastAsia="ru-RU"/>
        </w:rPr>
        <w:lastRenderedPageBreak/>
        <w:t>пенсионного возраста. На прогнозный период ко</w:t>
      </w:r>
      <w:r w:rsidRPr="00232C84">
        <w:rPr>
          <w:rFonts w:ascii="Times New Roman" w:eastAsia="Calibri" w:hAnsi="Times New Roman" w:cs="Times New Roman"/>
          <w:kern w:val="32"/>
          <w:sz w:val="28"/>
          <w:szCs w:val="28"/>
          <w:lang w:eastAsia="ru-RU"/>
        </w:rPr>
        <w:t>личество смертей снизится до 2</w:t>
      </w:r>
      <w:r w:rsidR="00624FF7" w:rsidRPr="00232C84">
        <w:rPr>
          <w:rFonts w:ascii="Times New Roman" w:eastAsia="Calibri" w:hAnsi="Times New Roman" w:cs="Times New Roman"/>
          <w:kern w:val="32"/>
          <w:sz w:val="28"/>
          <w:szCs w:val="28"/>
          <w:lang w:eastAsia="ru-RU"/>
        </w:rPr>
        <w:t>02</w:t>
      </w:r>
      <w:r w:rsidRPr="00232C84">
        <w:rPr>
          <w:rFonts w:ascii="Times New Roman" w:eastAsia="Calibri" w:hAnsi="Times New Roman" w:cs="Times New Roman"/>
          <w:kern w:val="32"/>
          <w:sz w:val="28"/>
          <w:szCs w:val="28"/>
          <w:lang w:eastAsia="ru-RU"/>
        </w:rPr>
        <w:t xml:space="preserve"> случаев</w:t>
      </w:r>
      <w:r w:rsidR="00B671AB" w:rsidRPr="00232C84">
        <w:rPr>
          <w:rFonts w:ascii="Times New Roman" w:eastAsia="Calibri" w:hAnsi="Times New Roman" w:cs="Times New Roman"/>
          <w:kern w:val="32"/>
          <w:sz w:val="28"/>
          <w:szCs w:val="28"/>
          <w:lang w:eastAsia="ru-RU"/>
        </w:rPr>
        <w:t xml:space="preserve"> к концу 20</w:t>
      </w:r>
      <w:r w:rsidRPr="00232C84">
        <w:rPr>
          <w:rFonts w:ascii="Times New Roman" w:eastAsia="Calibri" w:hAnsi="Times New Roman" w:cs="Times New Roman"/>
          <w:kern w:val="32"/>
          <w:sz w:val="28"/>
          <w:szCs w:val="28"/>
          <w:lang w:eastAsia="ru-RU"/>
        </w:rPr>
        <w:t>2</w:t>
      </w:r>
      <w:r w:rsidR="00624FF7" w:rsidRPr="00232C84">
        <w:rPr>
          <w:rFonts w:ascii="Times New Roman" w:eastAsia="Calibri" w:hAnsi="Times New Roman" w:cs="Times New Roman"/>
          <w:kern w:val="32"/>
          <w:sz w:val="28"/>
          <w:szCs w:val="28"/>
          <w:lang w:eastAsia="ru-RU"/>
        </w:rPr>
        <w:t>1</w:t>
      </w:r>
      <w:r w:rsidR="00B671AB" w:rsidRPr="00232C84">
        <w:rPr>
          <w:rFonts w:ascii="Times New Roman" w:eastAsia="Calibri" w:hAnsi="Times New Roman" w:cs="Times New Roman"/>
          <w:kern w:val="32"/>
          <w:sz w:val="28"/>
          <w:szCs w:val="28"/>
          <w:lang w:eastAsia="ru-RU"/>
        </w:rPr>
        <w:t xml:space="preserve"> года</w:t>
      </w:r>
      <w:r w:rsidR="00624FF7" w:rsidRPr="00232C84">
        <w:rPr>
          <w:rFonts w:ascii="Times New Roman" w:eastAsia="Calibri" w:hAnsi="Times New Roman" w:cs="Times New Roman"/>
          <w:kern w:val="32"/>
          <w:sz w:val="28"/>
          <w:szCs w:val="28"/>
          <w:lang w:eastAsia="ru-RU"/>
        </w:rPr>
        <w:t xml:space="preserve"> (по базовому варианту)</w:t>
      </w:r>
      <w:r w:rsidR="00B671AB" w:rsidRPr="00232C84">
        <w:rPr>
          <w:rFonts w:ascii="Times New Roman" w:eastAsia="Calibri" w:hAnsi="Times New Roman" w:cs="Times New Roman"/>
          <w:kern w:val="32"/>
          <w:sz w:val="28"/>
          <w:szCs w:val="28"/>
          <w:lang w:eastAsia="ru-RU"/>
        </w:rPr>
        <w:t>.</w:t>
      </w:r>
    </w:p>
    <w:p w:rsidR="00B671AB" w:rsidRPr="00E54873" w:rsidRDefault="00B671AB" w:rsidP="00B671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2C84">
        <w:rPr>
          <w:rFonts w:ascii="Times New Roman" w:eastAsia="Times New Roman" w:hAnsi="Times New Roman" w:cs="Times New Roman"/>
          <w:sz w:val="28"/>
          <w:szCs w:val="28"/>
          <w:lang w:eastAsia="ru-RU"/>
        </w:rPr>
        <w:t>Активные меры, направленные на совершенствование организации медицинской помощи и повышение ее доступности, профилактику и диагностику социально значимых болезней будут способствовать стабилизации общего</w:t>
      </w:r>
      <w:r w:rsidR="00373136" w:rsidRPr="00232C84">
        <w:rPr>
          <w:rFonts w:ascii="Times New Roman" w:eastAsia="Times New Roman" w:hAnsi="Times New Roman" w:cs="Times New Roman"/>
          <w:sz w:val="28"/>
          <w:szCs w:val="28"/>
          <w:lang w:eastAsia="ru-RU"/>
        </w:rPr>
        <w:t xml:space="preserve"> коэффициента смертности до </w:t>
      </w:r>
      <w:r w:rsidR="00C4384E" w:rsidRPr="00232C84">
        <w:rPr>
          <w:rFonts w:ascii="Times New Roman" w:eastAsia="Times New Roman" w:hAnsi="Times New Roman" w:cs="Times New Roman"/>
          <w:sz w:val="28"/>
          <w:szCs w:val="28"/>
          <w:lang w:eastAsia="ru-RU"/>
        </w:rPr>
        <w:t>9,</w:t>
      </w:r>
      <w:r w:rsidR="00624FF7" w:rsidRPr="00232C84">
        <w:rPr>
          <w:rFonts w:ascii="Times New Roman" w:eastAsia="Times New Roman" w:hAnsi="Times New Roman" w:cs="Times New Roman"/>
          <w:sz w:val="28"/>
          <w:szCs w:val="28"/>
          <w:lang w:eastAsia="ru-RU"/>
        </w:rPr>
        <w:t>30</w:t>
      </w:r>
      <w:r w:rsidRPr="00232C84">
        <w:rPr>
          <w:rFonts w:ascii="Times New Roman" w:eastAsia="Times New Roman" w:hAnsi="Times New Roman" w:cs="Times New Roman"/>
          <w:sz w:val="28"/>
          <w:szCs w:val="28"/>
          <w:lang w:eastAsia="ru-RU"/>
        </w:rPr>
        <w:t xml:space="preserve"> к 20</w:t>
      </w:r>
      <w:r w:rsidR="00373136" w:rsidRPr="00232C84">
        <w:rPr>
          <w:rFonts w:ascii="Times New Roman" w:eastAsia="Times New Roman" w:hAnsi="Times New Roman" w:cs="Times New Roman"/>
          <w:sz w:val="28"/>
          <w:szCs w:val="28"/>
          <w:lang w:eastAsia="ru-RU"/>
        </w:rPr>
        <w:t>2</w:t>
      </w:r>
      <w:r w:rsidR="00624FF7" w:rsidRPr="00232C84">
        <w:rPr>
          <w:rFonts w:ascii="Times New Roman" w:eastAsia="Times New Roman" w:hAnsi="Times New Roman" w:cs="Times New Roman"/>
          <w:sz w:val="28"/>
          <w:szCs w:val="28"/>
          <w:lang w:eastAsia="ru-RU"/>
        </w:rPr>
        <w:t>1</w:t>
      </w:r>
      <w:r w:rsidR="00373136" w:rsidRPr="00232C84">
        <w:rPr>
          <w:rFonts w:ascii="Times New Roman" w:eastAsia="Times New Roman" w:hAnsi="Times New Roman" w:cs="Times New Roman"/>
          <w:sz w:val="28"/>
          <w:szCs w:val="28"/>
          <w:lang w:eastAsia="ru-RU"/>
        </w:rPr>
        <w:t xml:space="preserve"> году (201</w:t>
      </w:r>
      <w:r w:rsidR="00624FF7" w:rsidRPr="00232C84">
        <w:rPr>
          <w:rFonts w:ascii="Times New Roman" w:eastAsia="Times New Roman" w:hAnsi="Times New Roman" w:cs="Times New Roman"/>
          <w:sz w:val="28"/>
          <w:szCs w:val="28"/>
          <w:lang w:eastAsia="ru-RU"/>
        </w:rPr>
        <w:t>7</w:t>
      </w:r>
      <w:r w:rsidRPr="00232C84">
        <w:rPr>
          <w:rFonts w:ascii="Times New Roman" w:eastAsia="Times New Roman" w:hAnsi="Times New Roman" w:cs="Times New Roman"/>
          <w:sz w:val="28"/>
          <w:szCs w:val="28"/>
          <w:lang w:eastAsia="ru-RU"/>
        </w:rPr>
        <w:t xml:space="preserve"> год </w:t>
      </w:r>
      <w:r w:rsidR="00373136" w:rsidRPr="00232C84">
        <w:rPr>
          <w:rFonts w:ascii="Times New Roman" w:eastAsia="Times New Roman" w:hAnsi="Times New Roman" w:cs="Times New Roman"/>
          <w:sz w:val="28"/>
          <w:szCs w:val="28"/>
          <w:lang w:eastAsia="ru-RU"/>
        </w:rPr>
        <w:t>–</w:t>
      </w:r>
      <w:r w:rsidR="00624FF7" w:rsidRPr="00232C84">
        <w:rPr>
          <w:rFonts w:ascii="Times New Roman" w:eastAsia="Times New Roman" w:hAnsi="Times New Roman" w:cs="Times New Roman"/>
          <w:sz w:val="28"/>
          <w:szCs w:val="28"/>
          <w:lang w:eastAsia="ru-RU"/>
        </w:rPr>
        <w:t>9,82</w:t>
      </w:r>
      <w:r w:rsidRPr="00232C84">
        <w:rPr>
          <w:rFonts w:ascii="Times New Roman" w:eastAsia="Times New Roman" w:hAnsi="Times New Roman" w:cs="Times New Roman"/>
          <w:sz w:val="28"/>
          <w:szCs w:val="28"/>
          <w:lang w:eastAsia="ru-RU"/>
        </w:rPr>
        <w:t>).</w:t>
      </w:r>
    </w:p>
    <w:p w:rsidR="00B671AB" w:rsidRPr="00232C84"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232C84">
        <w:rPr>
          <w:rFonts w:ascii="Times New Roman" w:eastAsia="Times New Roman" w:hAnsi="Times New Roman" w:cs="Times New Roman"/>
          <w:sz w:val="28"/>
          <w:szCs w:val="28"/>
          <w:lang w:eastAsia="ru-RU"/>
        </w:rPr>
        <w:t>Основополагающим фактором, оказывающим влияние, как на естественное движение, так и на миграционные процессы, выступает половозрастная структура населения. На территории района сохраняется тенденция незначительного превышения численности женщин над численностью мужчин, так из общего ко</w:t>
      </w:r>
      <w:r w:rsidR="00373136" w:rsidRPr="00232C84">
        <w:rPr>
          <w:rFonts w:ascii="Times New Roman" w:eastAsia="Times New Roman" w:hAnsi="Times New Roman" w:cs="Times New Roman"/>
          <w:sz w:val="28"/>
          <w:szCs w:val="28"/>
          <w:lang w:eastAsia="ru-RU"/>
        </w:rPr>
        <w:t>личества населения на 01.01.201</w:t>
      </w:r>
      <w:r w:rsidR="00624FF7" w:rsidRPr="00232C84">
        <w:rPr>
          <w:rFonts w:ascii="Times New Roman" w:eastAsia="Times New Roman" w:hAnsi="Times New Roman" w:cs="Times New Roman"/>
          <w:sz w:val="28"/>
          <w:szCs w:val="28"/>
          <w:lang w:eastAsia="ru-RU"/>
        </w:rPr>
        <w:t>8</w:t>
      </w:r>
      <w:r w:rsidRPr="00232C84">
        <w:rPr>
          <w:rFonts w:ascii="Times New Roman" w:eastAsia="Times New Roman" w:hAnsi="Times New Roman" w:cs="Times New Roman"/>
          <w:sz w:val="28"/>
          <w:szCs w:val="28"/>
          <w:lang w:eastAsia="ru-RU"/>
        </w:rPr>
        <w:t xml:space="preserve"> - 48% составляют мужчины, </w:t>
      </w:r>
      <w:r w:rsidR="00624FF7" w:rsidRPr="00232C84">
        <w:rPr>
          <w:rFonts w:ascii="Times New Roman" w:eastAsia="Times New Roman" w:hAnsi="Times New Roman" w:cs="Times New Roman"/>
          <w:sz w:val="28"/>
          <w:szCs w:val="28"/>
          <w:lang w:eastAsia="ru-RU"/>
        </w:rPr>
        <w:t>52</w:t>
      </w:r>
      <w:r w:rsidRPr="00232C84">
        <w:rPr>
          <w:rFonts w:ascii="Times New Roman" w:eastAsia="Times New Roman" w:hAnsi="Times New Roman" w:cs="Times New Roman"/>
          <w:sz w:val="28"/>
          <w:szCs w:val="28"/>
          <w:lang w:eastAsia="ru-RU"/>
        </w:rPr>
        <w:t>% – женщины. Кроме того, к положительным факторам, характеризующим социально-демографические процессы в районе, можно отнести стабильное превышение количества заключаемых браков над количеством расторжения брачных союзов.</w:t>
      </w:r>
      <w:r w:rsidR="00373136" w:rsidRPr="00232C84">
        <w:rPr>
          <w:rFonts w:ascii="Times New Roman" w:eastAsia="Times New Roman" w:hAnsi="Times New Roman" w:cs="Times New Roman"/>
          <w:sz w:val="28"/>
          <w:szCs w:val="28"/>
          <w:lang w:eastAsia="ru-RU"/>
        </w:rPr>
        <w:t xml:space="preserve"> В 201</w:t>
      </w:r>
      <w:r w:rsidR="008E7F5A" w:rsidRPr="00232C84">
        <w:rPr>
          <w:rFonts w:ascii="Times New Roman" w:eastAsia="Times New Roman" w:hAnsi="Times New Roman" w:cs="Times New Roman"/>
          <w:sz w:val="28"/>
          <w:szCs w:val="28"/>
          <w:lang w:eastAsia="ru-RU"/>
        </w:rPr>
        <w:t>7</w:t>
      </w:r>
      <w:r w:rsidRPr="00232C84">
        <w:rPr>
          <w:rFonts w:ascii="Times New Roman" w:eastAsia="Times New Roman" w:hAnsi="Times New Roman" w:cs="Times New Roman"/>
          <w:sz w:val="28"/>
          <w:szCs w:val="28"/>
          <w:lang w:eastAsia="ru-RU"/>
        </w:rPr>
        <w:t xml:space="preserve"> году на 1000 человек населения района приходилось</w:t>
      </w:r>
      <w:r w:rsidR="00624FF7" w:rsidRPr="00232C84">
        <w:rPr>
          <w:rFonts w:ascii="Times New Roman" w:eastAsia="Times New Roman" w:hAnsi="Times New Roman" w:cs="Times New Roman"/>
          <w:sz w:val="28"/>
          <w:szCs w:val="28"/>
          <w:lang w:eastAsia="ru-RU"/>
        </w:rPr>
        <w:t xml:space="preserve"> </w:t>
      </w:r>
      <w:r w:rsidR="008E7F5A" w:rsidRPr="00232C84">
        <w:rPr>
          <w:rFonts w:ascii="Times New Roman" w:eastAsia="Times New Roman" w:hAnsi="Times New Roman" w:cs="Times New Roman"/>
          <w:sz w:val="28"/>
          <w:szCs w:val="28"/>
          <w:lang w:eastAsia="ru-RU"/>
        </w:rPr>
        <w:t>8,6</w:t>
      </w:r>
      <w:r w:rsidRPr="00232C84">
        <w:rPr>
          <w:rFonts w:ascii="Times New Roman" w:eastAsia="Times New Roman" w:hAnsi="Times New Roman" w:cs="Times New Roman"/>
          <w:sz w:val="28"/>
          <w:szCs w:val="28"/>
          <w:lang w:eastAsia="ru-RU"/>
        </w:rPr>
        <w:t xml:space="preserve"> заключенных брачных союзов, а число разводов – </w:t>
      </w:r>
      <w:r w:rsidR="008E7F5A" w:rsidRPr="00232C84">
        <w:rPr>
          <w:rFonts w:ascii="Times New Roman" w:eastAsia="Times New Roman" w:hAnsi="Times New Roman" w:cs="Times New Roman"/>
          <w:sz w:val="28"/>
          <w:szCs w:val="28"/>
          <w:lang w:eastAsia="ru-RU"/>
        </w:rPr>
        <w:t xml:space="preserve">5,0 (2016 год – 5,6 и </w:t>
      </w:r>
      <w:r w:rsidR="008D1ED1" w:rsidRPr="00232C84">
        <w:rPr>
          <w:rFonts w:ascii="Times New Roman" w:eastAsia="Times New Roman" w:hAnsi="Times New Roman" w:cs="Times New Roman"/>
          <w:sz w:val="28"/>
          <w:szCs w:val="28"/>
          <w:lang w:eastAsia="ru-RU"/>
        </w:rPr>
        <w:t>4,97</w:t>
      </w:r>
      <w:r w:rsidR="008E7F5A" w:rsidRPr="00232C84">
        <w:rPr>
          <w:rFonts w:ascii="Times New Roman" w:eastAsia="Times New Roman" w:hAnsi="Times New Roman" w:cs="Times New Roman"/>
          <w:sz w:val="28"/>
          <w:szCs w:val="28"/>
          <w:lang w:eastAsia="ru-RU"/>
        </w:rPr>
        <w:t xml:space="preserve"> соответственно). </w:t>
      </w:r>
    </w:p>
    <w:p w:rsidR="00B671AB" w:rsidRDefault="00B671AB" w:rsidP="00B671AB">
      <w:pPr>
        <w:spacing w:after="0" w:line="240" w:lineRule="auto"/>
        <w:ind w:firstLine="708"/>
        <w:jc w:val="both"/>
        <w:rPr>
          <w:rFonts w:ascii="Times New Roman" w:eastAsia="Times New Roman" w:hAnsi="Times New Roman" w:cs="Times New Roman"/>
          <w:sz w:val="28"/>
          <w:szCs w:val="28"/>
          <w:lang w:eastAsia="ru-RU"/>
        </w:rPr>
      </w:pPr>
      <w:r w:rsidRPr="00232C84">
        <w:rPr>
          <w:rFonts w:ascii="Times New Roman" w:eastAsia="Times New Roman" w:hAnsi="Times New Roman" w:cs="Times New Roman"/>
          <w:sz w:val="28"/>
          <w:szCs w:val="28"/>
          <w:lang w:eastAsia="ru-RU"/>
        </w:rPr>
        <w:t>Сбалансированное демографическое развитие Березовского района будет в определенной мере зависеть от успехов социально-экономического развития территории, возможностей регионального бюджета по финансированию мероприятий и программ развития социальной сферы. Именно четкая стратегия управления социально-демографическими процессами обеспечивает решение экономических и социальных задач развития района.</w:t>
      </w:r>
    </w:p>
    <w:p w:rsidR="00232C84" w:rsidRDefault="00232C84" w:rsidP="00B671AB">
      <w:pPr>
        <w:spacing w:after="0" w:line="240" w:lineRule="auto"/>
        <w:ind w:firstLine="708"/>
        <w:jc w:val="both"/>
        <w:rPr>
          <w:rFonts w:ascii="Times New Roman" w:eastAsia="Times New Roman" w:hAnsi="Times New Roman" w:cs="Times New Roman"/>
          <w:sz w:val="28"/>
          <w:szCs w:val="28"/>
          <w:lang w:eastAsia="ru-RU"/>
        </w:rPr>
      </w:pPr>
    </w:p>
    <w:p w:rsidR="00B671AB" w:rsidRPr="00E54873" w:rsidRDefault="00B671AB" w:rsidP="00B671AB">
      <w:pPr>
        <w:tabs>
          <w:tab w:val="left" w:pos="709"/>
          <w:tab w:val="center" w:pos="4677"/>
          <w:tab w:val="right" w:pos="9355"/>
        </w:tabs>
        <w:spacing w:after="0" w:line="240" w:lineRule="auto"/>
        <w:ind w:firstLine="567"/>
        <w:jc w:val="both"/>
        <w:rPr>
          <w:rFonts w:ascii="Times New Roman" w:eastAsia="Calibri" w:hAnsi="Times New Roman" w:cs="Times New Roman"/>
          <w:sz w:val="28"/>
          <w:szCs w:val="28"/>
          <w:lang w:eastAsia="ru-RU"/>
        </w:rPr>
      </w:pPr>
      <w:r w:rsidRPr="00E54873">
        <w:rPr>
          <w:rFonts w:ascii="Times New Roman" w:eastAsia="Calibri" w:hAnsi="Times New Roman" w:cs="Times New Roman"/>
          <w:sz w:val="28"/>
          <w:szCs w:val="28"/>
          <w:lang w:eastAsia="ru-RU"/>
        </w:rPr>
        <w:tab/>
      </w:r>
    </w:p>
    <w:p w:rsidR="00FA5D8D" w:rsidRPr="0064436D" w:rsidRDefault="00594E58" w:rsidP="00594E58">
      <w:pPr>
        <w:pStyle w:val="aff"/>
        <w:keepNext/>
        <w:numPr>
          <w:ilvl w:val="0"/>
          <w:numId w:val="37"/>
        </w:numPr>
        <w:suppressAutoHyphens/>
        <w:spacing w:line="240" w:lineRule="auto"/>
        <w:ind w:left="0" w:firstLine="0"/>
        <w:jc w:val="center"/>
        <w:outlineLvl w:val="0"/>
        <w:rPr>
          <w:b/>
          <w:kern w:val="32"/>
          <w:sz w:val="28"/>
          <w:szCs w:val="28"/>
          <w:lang w:eastAsia="ru-RU"/>
        </w:rPr>
      </w:pPr>
      <w:r w:rsidRPr="0064436D">
        <w:rPr>
          <w:b/>
          <w:sz w:val="28"/>
          <w:szCs w:val="28"/>
          <w:lang w:eastAsia="ru-RU"/>
        </w:rPr>
        <w:t>Бюджет муниципального образования</w:t>
      </w:r>
    </w:p>
    <w:p w:rsidR="00D501AD" w:rsidRPr="0064436D" w:rsidRDefault="00D501AD" w:rsidP="00F7225F">
      <w:pPr>
        <w:spacing w:after="0" w:line="240" w:lineRule="auto"/>
        <w:ind w:firstLine="709"/>
        <w:jc w:val="both"/>
        <w:rPr>
          <w:rFonts w:ascii="Times New Roman" w:hAnsi="Times New Roman" w:cs="Times New Roman"/>
          <w:sz w:val="28"/>
          <w:szCs w:val="28"/>
        </w:rPr>
      </w:pPr>
    </w:p>
    <w:p w:rsidR="0064436D" w:rsidRPr="0064436D" w:rsidRDefault="0064436D" w:rsidP="0064436D">
      <w:pPr>
        <w:spacing w:after="0" w:line="240" w:lineRule="auto"/>
        <w:ind w:firstLine="709"/>
        <w:jc w:val="both"/>
        <w:rPr>
          <w:rFonts w:ascii="Times New Roman" w:hAnsi="Times New Roman" w:cs="Times New Roman"/>
          <w:sz w:val="28"/>
          <w:szCs w:val="28"/>
        </w:rPr>
      </w:pPr>
      <w:r w:rsidRPr="0064436D">
        <w:rPr>
          <w:rFonts w:ascii="Times New Roman" w:hAnsi="Times New Roman" w:cs="Times New Roman"/>
          <w:sz w:val="28"/>
          <w:szCs w:val="28"/>
        </w:rPr>
        <w:t>В основу прогноза консолидированного бюджета Березовского района на 2019 год, и прогнозный период на 20</w:t>
      </w:r>
      <w:r>
        <w:rPr>
          <w:rFonts w:ascii="Times New Roman" w:hAnsi="Times New Roman" w:cs="Times New Roman"/>
          <w:sz w:val="28"/>
          <w:szCs w:val="28"/>
        </w:rPr>
        <w:t>20</w:t>
      </w:r>
      <w:r w:rsidRPr="0064436D">
        <w:rPr>
          <w:rFonts w:ascii="Times New Roman" w:hAnsi="Times New Roman" w:cs="Times New Roman"/>
          <w:sz w:val="28"/>
          <w:szCs w:val="28"/>
        </w:rPr>
        <w:t xml:space="preserve"> – 2021 годы заложены основные показатели базового варианта прогноза социально-экономического развития на очередной финансовый год и плановый период.</w:t>
      </w:r>
    </w:p>
    <w:p w:rsidR="0064436D" w:rsidRPr="0064436D" w:rsidRDefault="0064436D" w:rsidP="0064436D">
      <w:pPr>
        <w:spacing w:after="0" w:line="240" w:lineRule="auto"/>
        <w:ind w:firstLine="709"/>
        <w:jc w:val="both"/>
        <w:rPr>
          <w:rFonts w:ascii="Times New Roman" w:hAnsi="Times New Roman" w:cs="Times New Roman"/>
          <w:sz w:val="28"/>
          <w:szCs w:val="28"/>
        </w:rPr>
      </w:pPr>
      <w:proofErr w:type="gramStart"/>
      <w:r w:rsidRPr="0064436D">
        <w:rPr>
          <w:rFonts w:ascii="Times New Roman" w:hAnsi="Times New Roman" w:cs="Times New Roman"/>
          <w:sz w:val="28"/>
          <w:szCs w:val="28"/>
        </w:rPr>
        <w:t>Бюджетная политика района в очередном трехлетнем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района, обеспечение сбалансированности бюджета и бюджетов муниципальных образований района с учетом эффективного управления, имеющимися ресурсами в соответствии с действующим законодательством, основными направлениями налоговой и бюджетной политики Российской Федерации, а также законодательством Ханты-Мансийского автономного</w:t>
      </w:r>
      <w:proofErr w:type="gramEnd"/>
      <w:r w:rsidRPr="0064436D">
        <w:rPr>
          <w:rFonts w:ascii="Times New Roman" w:hAnsi="Times New Roman" w:cs="Times New Roman"/>
          <w:sz w:val="28"/>
          <w:szCs w:val="28"/>
        </w:rPr>
        <w:t xml:space="preserve"> округа – Югры, муниципальными правовыми актами.</w:t>
      </w:r>
    </w:p>
    <w:p w:rsidR="0064436D" w:rsidRPr="004D0D93" w:rsidRDefault="0064436D" w:rsidP="0064436D">
      <w:pPr>
        <w:autoSpaceDE w:val="0"/>
        <w:autoSpaceDN w:val="0"/>
        <w:adjustRightInd w:val="0"/>
        <w:spacing w:after="0" w:line="240" w:lineRule="auto"/>
        <w:ind w:firstLine="709"/>
        <w:jc w:val="both"/>
        <w:rPr>
          <w:rFonts w:ascii="Times New Roman" w:hAnsi="Times New Roman" w:cs="Times New Roman"/>
          <w:sz w:val="28"/>
          <w:szCs w:val="28"/>
        </w:rPr>
      </w:pPr>
      <w:r w:rsidRPr="0064436D">
        <w:rPr>
          <w:rFonts w:ascii="Times New Roman" w:hAnsi="Times New Roman" w:cs="Times New Roman"/>
          <w:sz w:val="28"/>
          <w:szCs w:val="28"/>
        </w:rPr>
        <w:t>Прогнозирование доходной части консолидированного бюджета муниципального образования базировалось на максимальном приближении к реальной ситуации в экономике, на анализе налоговых, неналоговых и безвозмездных поступлений.</w:t>
      </w:r>
    </w:p>
    <w:p w:rsidR="0064436D" w:rsidRPr="0013021D" w:rsidRDefault="0064436D" w:rsidP="0064436D">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13021D">
        <w:rPr>
          <w:rFonts w:ascii="Times New Roman" w:hAnsi="Times New Roman" w:cs="Times New Roman"/>
          <w:sz w:val="28"/>
          <w:szCs w:val="28"/>
        </w:rPr>
        <w:t xml:space="preserve">В 2017 году в бюджет района поступили доходы в сумме 3 546,73 млн. рублей, по сравнению с предыдущим финансовым периодом доходы бюджета </w:t>
      </w:r>
      <w:r w:rsidRPr="0013021D">
        <w:rPr>
          <w:rFonts w:ascii="Times New Roman" w:hAnsi="Times New Roman" w:cs="Times New Roman"/>
          <w:sz w:val="28"/>
          <w:szCs w:val="28"/>
        </w:rPr>
        <w:lastRenderedPageBreak/>
        <w:t>снизились на 191,65 млн. рублей или на 5,13% за счет уменьшения безвозмездных поступлений из других бюджетов. Ожидаемая оценка исполнения доходной части бюджета района в 2018 году составит 3 634,63 млн. рублей, что выше отчетного года на 2,48 %, за счет роста безвозмездных поступлений.</w:t>
      </w:r>
    </w:p>
    <w:p w:rsidR="0064436D" w:rsidRPr="004D0D93" w:rsidRDefault="0064436D" w:rsidP="0064436D">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13021D">
        <w:rPr>
          <w:rFonts w:ascii="Times New Roman" w:hAnsi="Times New Roman" w:cs="Times New Roman"/>
          <w:sz w:val="28"/>
          <w:szCs w:val="28"/>
        </w:rPr>
        <w:t xml:space="preserve"> Параметры доходов консолидированного бюджета Березовского района на прогнозный период по базовому варианту планируется в следующих объемах: 2019 год – 3 072,46 млн. рублей, 2020 год – 3 260,50 млн. рублей, 2021 год – 3 455,83 млн. рублей.</w:t>
      </w:r>
    </w:p>
    <w:p w:rsidR="0064436D" w:rsidRPr="0013021D" w:rsidRDefault="0064436D" w:rsidP="0064436D">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13021D">
        <w:rPr>
          <w:rFonts w:ascii="Times New Roman" w:hAnsi="Times New Roman" w:cs="Times New Roman"/>
          <w:sz w:val="28"/>
          <w:szCs w:val="28"/>
        </w:rPr>
        <w:t>Налоговые и неналоговые доходы в 2017 году поступили в сумме 493,74 млн. рублей, рост к уровню прошлого года составил 15,85 млн. рублей или 3,32 %.</w:t>
      </w:r>
    </w:p>
    <w:p w:rsidR="0064436D" w:rsidRPr="004D0D93" w:rsidRDefault="0064436D" w:rsidP="0064436D">
      <w:pPr>
        <w:spacing w:after="0" w:line="240" w:lineRule="auto"/>
        <w:ind w:firstLine="709"/>
        <w:jc w:val="both"/>
        <w:rPr>
          <w:rFonts w:ascii="Times New Roman" w:hAnsi="Times New Roman" w:cs="Times New Roman"/>
          <w:sz w:val="28"/>
          <w:szCs w:val="28"/>
        </w:rPr>
      </w:pPr>
      <w:proofErr w:type="gramStart"/>
      <w:r w:rsidRPr="0013021D">
        <w:rPr>
          <w:rFonts w:ascii="Times New Roman" w:hAnsi="Times New Roman" w:cs="Times New Roman"/>
          <w:sz w:val="28"/>
          <w:szCs w:val="28"/>
        </w:rPr>
        <w:t>Оценка исполнения налоговых и неналоговых доходов в 2018 году составила 462,55 млн. рублей, снижение к 2017 году составит 31,19 млн. рублей или 6,32 %. Основной причиной снижения данного показателя является частичная замена дотации на выравнивание бюджетной обеспеченности дополнительным нормативном отчислений от НДФЛ в размере 2 % в 2017 году (2017 год норматив отчислений НДФЛ - 36%, 2018 год – 34 %).</w:t>
      </w:r>
      <w:proofErr w:type="gramEnd"/>
      <w:r w:rsidRPr="0013021D">
        <w:rPr>
          <w:rFonts w:ascii="Times New Roman" w:hAnsi="Times New Roman" w:cs="Times New Roman"/>
          <w:sz w:val="28"/>
          <w:szCs w:val="28"/>
        </w:rPr>
        <w:t xml:space="preserve"> На прогнозный период собственные доходы района запланированы без дополнительного норматива отчислений НДФЛ (34%), соответственно поступления на прогнозный период до 2021  года определены со снижением в сравнении с 2017 годом. </w:t>
      </w:r>
    </w:p>
    <w:p w:rsidR="0064436D" w:rsidRPr="0013021D" w:rsidRDefault="0064436D" w:rsidP="0064436D">
      <w:pPr>
        <w:spacing w:after="0" w:line="240" w:lineRule="auto"/>
        <w:ind w:firstLine="709"/>
        <w:jc w:val="both"/>
        <w:rPr>
          <w:rFonts w:ascii="Times New Roman" w:hAnsi="Times New Roman" w:cs="Times New Roman"/>
          <w:sz w:val="28"/>
          <w:szCs w:val="28"/>
        </w:rPr>
      </w:pPr>
      <w:proofErr w:type="gramStart"/>
      <w:r w:rsidRPr="0013021D">
        <w:rPr>
          <w:rFonts w:ascii="Times New Roman" w:hAnsi="Times New Roman" w:cs="Times New Roman"/>
          <w:sz w:val="28"/>
          <w:szCs w:val="28"/>
        </w:rPr>
        <w:t>Налоговые доходы в бюджете района 2017 года составили 432,76 млн. рублей, что выше показателя 2016 года на 2,87 %. Поступление налоговых доходов консолидированного бюджета района в 2018 году ожидается в сумме 412,68 млн. рублей, на прогнозный период запланированы от 420,03 млн. рублей до 435,14 млн. рублей к 2021 году по базовому варианту.</w:t>
      </w:r>
      <w:proofErr w:type="gramEnd"/>
    </w:p>
    <w:p w:rsidR="0064436D" w:rsidRPr="00665550" w:rsidRDefault="0064436D" w:rsidP="0064436D">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665550">
        <w:rPr>
          <w:rFonts w:ascii="Times New Roman" w:hAnsi="Times New Roman" w:cs="Times New Roman"/>
          <w:sz w:val="28"/>
          <w:szCs w:val="28"/>
        </w:rPr>
        <w:t>Наибольший удельный вес в налоговых доходах бюджета района занимает налог на доходы физических лиц (2017 год - 77,96 %). Поступление налога на доходы физических лиц в отчетном периоде составило 337,40 млн. рублей, по сравнению с 2016 годом рост 5,60 %</w:t>
      </w:r>
      <w:r w:rsidR="00665550" w:rsidRPr="00665550">
        <w:rPr>
          <w:rFonts w:ascii="Times New Roman" w:hAnsi="Times New Roman" w:cs="Times New Roman"/>
          <w:sz w:val="28"/>
          <w:szCs w:val="28"/>
        </w:rPr>
        <w:t>.</w:t>
      </w:r>
      <w:r w:rsidRPr="00665550">
        <w:rPr>
          <w:rFonts w:ascii="Times New Roman" w:hAnsi="Times New Roman" w:cs="Times New Roman"/>
          <w:sz w:val="28"/>
          <w:szCs w:val="28"/>
        </w:rPr>
        <w:t xml:space="preserve"> </w:t>
      </w:r>
      <w:r w:rsidR="00665550" w:rsidRPr="00665550">
        <w:rPr>
          <w:rFonts w:ascii="Times New Roman" w:hAnsi="Times New Roman" w:cs="Times New Roman"/>
          <w:sz w:val="28"/>
          <w:szCs w:val="28"/>
        </w:rPr>
        <w:t>О</w:t>
      </w:r>
      <w:r w:rsidRPr="00665550">
        <w:rPr>
          <w:rFonts w:ascii="Times New Roman" w:hAnsi="Times New Roman" w:cs="Times New Roman"/>
          <w:spacing w:val="2"/>
          <w:sz w:val="28"/>
          <w:szCs w:val="28"/>
        </w:rPr>
        <w:t xml:space="preserve">жидаемая оценка поступления НДФЛ в 2018 году запланирована в размере </w:t>
      </w:r>
      <w:r w:rsidRPr="00665550">
        <w:rPr>
          <w:rFonts w:ascii="Times New Roman" w:hAnsi="Times New Roman" w:cs="Times New Roman"/>
          <w:sz w:val="28"/>
          <w:szCs w:val="28"/>
        </w:rPr>
        <w:t>322,90 млн. рублей, снижение к 2017 году составит 4,30 %, как уже указывалось выше за счет дополнительного норматива отчислений НДФЛ. Н</w:t>
      </w:r>
      <w:r w:rsidRPr="00665550">
        <w:rPr>
          <w:rFonts w:ascii="Times New Roman" w:hAnsi="Times New Roman" w:cs="Times New Roman"/>
          <w:spacing w:val="2"/>
          <w:sz w:val="28"/>
          <w:szCs w:val="28"/>
        </w:rPr>
        <w:t>а прогнозный период по базовому варианту поступления НДФЛ определены без дополнительного норматива отчислений в следующих объемах:</w:t>
      </w:r>
      <w:r w:rsidRPr="00665550">
        <w:rPr>
          <w:rFonts w:ascii="Times New Roman" w:hAnsi="Times New Roman" w:cs="Times New Roman"/>
          <w:sz w:val="28"/>
          <w:szCs w:val="28"/>
        </w:rPr>
        <w:t xml:space="preserve"> 2019 год – 326,20 млн. рублей; 2020 год – 329,50 млн. рублей; 2021 год – 332,70 млн. рублей.</w:t>
      </w:r>
    </w:p>
    <w:p w:rsidR="0064436D" w:rsidRPr="00502695" w:rsidRDefault="0064436D" w:rsidP="0064436D">
      <w:pPr>
        <w:spacing w:after="0" w:line="240" w:lineRule="auto"/>
        <w:ind w:firstLine="709"/>
        <w:jc w:val="both"/>
        <w:rPr>
          <w:rFonts w:ascii="Times New Roman" w:hAnsi="Times New Roman" w:cs="Times New Roman"/>
          <w:sz w:val="28"/>
          <w:szCs w:val="28"/>
        </w:rPr>
      </w:pPr>
      <w:r w:rsidRPr="00502695">
        <w:rPr>
          <w:rFonts w:ascii="Times New Roman" w:hAnsi="Times New Roman" w:cs="Times New Roman"/>
          <w:sz w:val="28"/>
          <w:szCs w:val="28"/>
        </w:rPr>
        <w:t>Как и прежде, высока зависимость бюджетного потенциала района от федеральной и региональной политики в сфере межбюджетных отношений.</w:t>
      </w:r>
    </w:p>
    <w:p w:rsidR="0064436D" w:rsidRPr="004D0D93" w:rsidRDefault="0064436D" w:rsidP="0064436D">
      <w:pPr>
        <w:spacing w:after="0" w:line="240" w:lineRule="auto"/>
        <w:ind w:firstLine="709"/>
        <w:jc w:val="both"/>
        <w:rPr>
          <w:rFonts w:ascii="Times New Roman" w:hAnsi="Times New Roman" w:cs="Times New Roman"/>
          <w:sz w:val="28"/>
          <w:szCs w:val="28"/>
        </w:rPr>
      </w:pPr>
      <w:r w:rsidRPr="00502695">
        <w:rPr>
          <w:rFonts w:ascii="Times New Roman" w:hAnsi="Times New Roman" w:cs="Times New Roman"/>
          <w:sz w:val="28"/>
          <w:szCs w:val="28"/>
        </w:rPr>
        <w:t xml:space="preserve">В отчетном периоде поступило безвозмездных поступлений </w:t>
      </w:r>
      <w:r w:rsidRPr="00502695">
        <w:rPr>
          <w:rFonts w:ascii="Times New Roman" w:hAnsi="Times New Roman" w:cs="Times New Roman"/>
          <w:bCs/>
          <w:sz w:val="28"/>
          <w:szCs w:val="28"/>
        </w:rPr>
        <w:t xml:space="preserve">(с учетом возвратов остатков межбюджетных трансфертов прошлых лет) </w:t>
      </w:r>
      <w:r w:rsidRPr="00502695">
        <w:rPr>
          <w:rFonts w:ascii="Times New Roman" w:hAnsi="Times New Roman" w:cs="Times New Roman"/>
          <w:sz w:val="28"/>
          <w:szCs w:val="28"/>
        </w:rPr>
        <w:t>в сумме 3 052,99 млн. рублей, снижение к 2016 году на 207,50 млн. рублей или 6,36 %, в основном за счет сокращения поступлений субсидий, в связи с изменением порядка финансирования.</w:t>
      </w:r>
    </w:p>
    <w:p w:rsidR="0064436D" w:rsidRPr="004D0D93" w:rsidRDefault="0064436D" w:rsidP="0064436D">
      <w:pPr>
        <w:spacing w:after="0" w:line="240" w:lineRule="auto"/>
        <w:ind w:firstLine="709"/>
        <w:jc w:val="both"/>
        <w:rPr>
          <w:rFonts w:ascii="Times New Roman" w:hAnsi="Times New Roman" w:cs="Times New Roman"/>
          <w:sz w:val="28"/>
          <w:szCs w:val="28"/>
        </w:rPr>
      </w:pPr>
      <w:proofErr w:type="gramStart"/>
      <w:r w:rsidRPr="00502695">
        <w:rPr>
          <w:rFonts w:ascii="Times New Roman" w:hAnsi="Times New Roman" w:cs="Times New Roman"/>
          <w:sz w:val="28"/>
          <w:szCs w:val="28"/>
        </w:rPr>
        <w:t xml:space="preserve">В структуре доходной части консолидированного бюджета района основная доля поступлений в 2018 году сформирована за счет безвозмездных поступлений (субсидий, субвенций, дотаций) в размере 3 172,08 млн. рублей или 87,27 % от общих доходов консолидированного бюджета района (с учетом возврата остатков </w:t>
      </w:r>
      <w:r w:rsidRPr="00502695">
        <w:rPr>
          <w:rFonts w:ascii="Times New Roman" w:hAnsi="Times New Roman" w:cs="Times New Roman"/>
          <w:sz w:val="28"/>
          <w:szCs w:val="28"/>
        </w:rPr>
        <w:lastRenderedPageBreak/>
        <w:t>межбюджетных трансфертов, имеющих целевое назначение прошлых лет), которые увеличатся  на 3,90 %, в сравнении с 2017 годом.</w:t>
      </w:r>
      <w:proofErr w:type="gramEnd"/>
      <w:r w:rsidRPr="00502695">
        <w:rPr>
          <w:rFonts w:ascii="Times New Roman" w:hAnsi="Times New Roman" w:cs="Times New Roman"/>
          <w:sz w:val="28"/>
          <w:szCs w:val="28"/>
        </w:rPr>
        <w:t xml:space="preserve"> Прогнозные периоды по базовому варианту определены в объемах</w:t>
      </w:r>
      <w:r w:rsidR="00502695" w:rsidRPr="00502695">
        <w:rPr>
          <w:rFonts w:ascii="Times New Roman" w:hAnsi="Times New Roman" w:cs="Times New Roman"/>
          <w:sz w:val="28"/>
          <w:szCs w:val="28"/>
        </w:rPr>
        <w:t xml:space="preserve"> от</w:t>
      </w:r>
      <w:r w:rsidRPr="00502695">
        <w:rPr>
          <w:rFonts w:ascii="Times New Roman" w:hAnsi="Times New Roman" w:cs="Times New Roman"/>
          <w:sz w:val="28"/>
          <w:szCs w:val="28"/>
        </w:rPr>
        <w:t xml:space="preserve"> 2 607,66 млн. рублей</w:t>
      </w:r>
      <w:r w:rsidR="00502695" w:rsidRPr="00502695">
        <w:rPr>
          <w:rFonts w:ascii="Times New Roman" w:hAnsi="Times New Roman" w:cs="Times New Roman"/>
          <w:sz w:val="28"/>
          <w:szCs w:val="28"/>
        </w:rPr>
        <w:t xml:space="preserve"> до</w:t>
      </w:r>
      <w:r w:rsidRPr="00502695">
        <w:rPr>
          <w:rFonts w:ascii="Times New Roman" w:hAnsi="Times New Roman" w:cs="Times New Roman"/>
          <w:sz w:val="28"/>
          <w:szCs w:val="28"/>
        </w:rPr>
        <w:t xml:space="preserve"> 2 977,03 млн. рублей. Значение данного показателя в прогнозном периоде значительно ниже показателя 2018 года, за счет снижения дотации на поддержку мер по обеспечению сбалансированности бюджета и уменьшения субсидий.</w:t>
      </w:r>
    </w:p>
    <w:p w:rsidR="0064436D" w:rsidRPr="00502695" w:rsidRDefault="0064436D" w:rsidP="0064436D">
      <w:pPr>
        <w:spacing w:after="0" w:line="240" w:lineRule="auto"/>
        <w:ind w:firstLine="709"/>
        <w:jc w:val="both"/>
        <w:rPr>
          <w:rFonts w:ascii="Times New Roman" w:hAnsi="Times New Roman" w:cs="Times New Roman"/>
          <w:sz w:val="28"/>
          <w:szCs w:val="28"/>
        </w:rPr>
      </w:pPr>
      <w:r w:rsidRPr="00502695">
        <w:rPr>
          <w:rFonts w:ascii="Times New Roman" w:hAnsi="Times New Roman" w:cs="Times New Roman"/>
          <w:sz w:val="28"/>
          <w:szCs w:val="28"/>
        </w:rPr>
        <w:t>В целях увеличения поступлений доходов в бюджет Березовского района, на прогнозный период запланирована работа в рамках плана мероприятий по мобилизации дополнительных доходов в консолидированный бюджет муниципального образования Березовский район.</w:t>
      </w:r>
    </w:p>
    <w:p w:rsidR="0064436D" w:rsidRPr="00502695" w:rsidRDefault="0064436D" w:rsidP="0064436D">
      <w:pPr>
        <w:spacing w:after="0" w:line="240" w:lineRule="auto"/>
        <w:ind w:firstLine="709"/>
        <w:jc w:val="both"/>
        <w:rPr>
          <w:rFonts w:ascii="Times New Roman" w:eastAsia="Calibri" w:hAnsi="Times New Roman" w:cs="Times New Roman"/>
          <w:sz w:val="28"/>
          <w:szCs w:val="28"/>
        </w:rPr>
      </w:pPr>
      <w:proofErr w:type="gramStart"/>
      <w:r w:rsidRPr="00502695">
        <w:rPr>
          <w:rFonts w:ascii="Times New Roman" w:eastAsia="Calibri" w:hAnsi="Times New Roman" w:cs="Times New Roman"/>
          <w:sz w:val="28"/>
          <w:szCs w:val="28"/>
        </w:rPr>
        <w:t xml:space="preserve">В 2017 году в Березовском районе реализуется 19 муниципальных программ, которые </w:t>
      </w:r>
      <w:r w:rsidRPr="00502695">
        <w:rPr>
          <w:rFonts w:ascii="Times New Roman" w:eastAsia="Calibri" w:hAnsi="Times New Roman" w:cs="Times New Roman"/>
          <w:color w:val="000000"/>
          <w:sz w:val="28"/>
          <w:szCs w:val="28"/>
        </w:rPr>
        <w:t>охватывают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Березовского района.</w:t>
      </w:r>
      <w:proofErr w:type="gramEnd"/>
    </w:p>
    <w:p w:rsidR="0064436D" w:rsidRPr="004D0D93" w:rsidRDefault="0064436D" w:rsidP="0064436D">
      <w:pPr>
        <w:spacing w:after="0" w:line="240" w:lineRule="auto"/>
        <w:ind w:firstLine="709"/>
        <w:jc w:val="both"/>
        <w:rPr>
          <w:rFonts w:ascii="Times New Roman" w:eastAsia="Times New Roman" w:hAnsi="Times New Roman" w:cs="Times New Roman"/>
          <w:sz w:val="28"/>
          <w:szCs w:val="28"/>
        </w:rPr>
      </w:pPr>
      <w:r w:rsidRPr="00502695">
        <w:rPr>
          <w:rFonts w:ascii="Times New Roman" w:hAnsi="Times New Roman" w:cs="Times New Roman"/>
          <w:sz w:val="28"/>
          <w:szCs w:val="28"/>
        </w:rPr>
        <w:t>Основными приоритетами бюджетной политики в области расходов в 2019 – 2021 годах являются обеспечение сбалансированности бюджетной системы района, выявление и использование резервов для достижения планируемых результатов, эффективное расходование бюджетных средств.</w:t>
      </w:r>
    </w:p>
    <w:p w:rsidR="0064436D" w:rsidRPr="00502695" w:rsidRDefault="0064436D" w:rsidP="0064436D">
      <w:pPr>
        <w:spacing w:after="0" w:line="240" w:lineRule="auto"/>
        <w:ind w:firstLine="709"/>
        <w:jc w:val="both"/>
        <w:rPr>
          <w:rFonts w:ascii="Times New Roman" w:hAnsi="Times New Roman" w:cs="Times New Roman"/>
          <w:sz w:val="28"/>
          <w:szCs w:val="28"/>
        </w:rPr>
      </w:pPr>
      <w:r w:rsidRPr="00502695">
        <w:rPr>
          <w:rFonts w:ascii="Times New Roman" w:hAnsi="Times New Roman" w:cs="Times New Roman"/>
          <w:sz w:val="28"/>
          <w:szCs w:val="28"/>
        </w:rPr>
        <w:t>Расходы консолидированного бюджета района в 2017 году составили 3 528,48  млн. рублей, что ниже прошлого года на 3,77%, что обусловлено снижением расходов в сфере жилищно-коммунального хозяйства и образования.</w:t>
      </w:r>
    </w:p>
    <w:p w:rsidR="0064436D" w:rsidRPr="004D0D93" w:rsidRDefault="0064436D" w:rsidP="0064436D">
      <w:pPr>
        <w:spacing w:after="0" w:line="240" w:lineRule="auto"/>
        <w:ind w:firstLine="709"/>
        <w:jc w:val="both"/>
        <w:rPr>
          <w:rFonts w:ascii="Times New Roman" w:hAnsi="Times New Roman" w:cs="Times New Roman"/>
          <w:sz w:val="28"/>
          <w:szCs w:val="28"/>
        </w:rPr>
      </w:pPr>
      <w:proofErr w:type="gramStart"/>
      <w:r w:rsidRPr="00502695">
        <w:rPr>
          <w:rFonts w:ascii="Times New Roman" w:hAnsi="Times New Roman" w:cs="Times New Roman"/>
          <w:sz w:val="28"/>
          <w:szCs w:val="28"/>
        </w:rPr>
        <w:t xml:space="preserve">Основными статьями расходов в отчетном периоде в общей сумме расходов являлись: «образование» - 44,41 %, «общегосударственные вопросы» - 15,85%, «жилищно-коммунальное хозяйство» - 15,84 %, «национальная экономика» - 9,12 %. Финансирование отраслей социальной сферы (образование, культура, </w:t>
      </w:r>
      <w:proofErr w:type="spellStart"/>
      <w:r w:rsidRPr="00502695">
        <w:rPr>
          <w:rFonts w:ascii="Times New Roman" w:hAnsi="Times New Roman" w:cs="Times New Roman"/>
          <w:sz w:val="28"/>
          <w:szCs w:val="28"/>
        </w:rPr>
        <w:t>соцполитика</w:t>
      </w:r>
      <w:proofErr w:type="spellEnd"/>
      <w:r w:rsidRPr="00502695">
        <w:rPr>
          <w:rFonts w:ascii="Times New Roman" w:hAnsi="Times New Roman" w:cs="Times New Roman"/>
          <w:sz w:val="28"/>
          <w:szCs w:val="28"/>
        </w:rPr>
        <w:t xml:space="preserve">, спорт) составило 56,48 % всей расходной части бюджета или 1 993,02 млн. рублей, что на 30,92 млн. рублей или на 1,58 % больше, чем в 2016 </w:t>
      </w:r>
      <w:r w:rsidRPr="00174554">
        <w:rPr>
          <w:rFonts w:ascii="Times New Roman" w:hAnsi="Times New Roman" w:cs="Times New Roman"/>
          <w:sz w:val="28"/>
          <w:szCs w:val="28"/>
        </w:rPr>
        <w:t>году.</w:t>
      </w:r>
      <w:proofErr w:type="gramEnd"/>
      <w:r w:rsidRPr="00174554">
        <w:rPr>
          <w:rFonts w:ascii="Times New Roman" w:hAnsi="Times New Roman" w:cs="Times New Roman"/>
          <w:sz w:val="28"/>
          <w:szCs w:val="28"/>
        </w:rPr>
        <w:t xml:space="preserve"> По оценке 2018 года объем данных расходов увеличится до 2 314,02 млн. рублей или на 16,11 % к уровню 2017 года, как уже указывалось выше, в связи с выделением в 2018 году дополнительных средств из бюджета Ханты-Мансийского автономного округа - Югры на строительство средней школы в </w:t>
      </w:r>
      <w:proofErr w:type="spellStart"/>
      <w:r w:rsidRPr="00174554">
        <w:rPr>
          <w:rFonts w:ascii="Times New Roman" w:hAnsi="Times New Roman" w:cs="Times New Roman"/>
          <w:sz w:val="28"/>
          <w:szCs w:val="28"/>
        </w:rPr>
        <w:t>пгт</w:t>
      </w:r>
      <w:proofErr w:type="spellEnd"/>
      <w:r w:rsidRPr="00174554">
        <w:rPr>
          <w:rFonts w:ascii="Times New Roman" w:hAnsi="Times New Roman" w:cs="Times New Roman"/>
          <w:sz w:val="28"/>
          <w:szCs w:val="28"/>
        </w:rPr>
        <w:t>. Березово.  На прогнозный период по базовому варианту показатель определен от 1 893,53 млн. рублей до 2 241,52 млн. рублей к 20201году.</w:t>
      </w:r>
    </w:p>
    <w:p w:rsidR="0064436D" w:rsidRPr="009031D8" w:rsidRDefault="0064436D" w:rsidP="0064436D">
      <w:pPr>
        <w:shd w:val="clear" w:color="auto" w:fill="FFFFFF"/>
        <w:spacing w:after="0" w:line="240" w:lineRule="auto"/>
        <w:ind w:firstLine="709"/>
        <w:jc w:val="both"/>
        <w:rPr>
          <w:rFonts w:ascii="Times New Roman" w:hAnsi="Times New Roman" w:cs="Times New Roman"/>
          <w:sz w:val="28"/>
          <w:szCs w:val="28"/>
        </w:rPr>
      </w:pPr>
      <w:r w:rsidRPr="009031D8">
        <w:rPr>
          <w:rFonts w:ascii="Times New Roman" w:hAnsi="Times New Roman" w:cs="Times New Roman"/>
          <w:sz w:val="28"/>
          <w:szCs w:val="28"/>
        </w:rPr>
        <w:t>Профицит консолидированного бюджета Березовского района в 2017 году составил 18,25 млн. рублей, по оценке 2018 года составит (- 63,27) млн. рублей, на прогнозный период по базовому варианту запланирован сбалансированный бюджет.</w:t>
      </w:r>
    </w:p>
    <w:p w:rsidR="0064436D" w:rsidRPr="004D0D93" w:rsidRDefault="0064436D" w:rsidP="0064436D">
      <w:pPr>
        <w:shd w:val="clear" w:color="auto" w:fill="FFFFFF"/>
        <w:spacing w:after="0" w:line="240" w:lineRule="auto"/>
        <w:ind w:firstLine="709"/>
        <w:jc w:val="both"/>
        <w:rPr>
          <w:rFonts w:ascii="Times New Roman" w:eastAsia="Calibri" w:hAnsi="Times New Roman" w:cs="Times New Roman"/>
          <w:sz w:val="28"/>
          <w:szCs w:val="28"/>
        </w:rPr>
      </w:pPr>
      <w:proofErr w:type="gramStart"/>
      <w:r w:rsidRPr="009031D8">
        <w:rPr>
          <w:rFonts w:ascii="Times New Roman" w:eastAsia="Calibri" w:hAnsi="Times New Roman" w:cs="Times New Roman"/>
          <w:sz w:val="28"/>
          <w:szCs w:val="28"/>
        </w:rPr>
        <w:t xml:space="preserve">Муниципальный долг района образован, как разница между полученными и погашенными муниципальным образованием бюджетными кредитами 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из средств </w:t>
      </w:r>
      <w:r w:rsidRPr="009031D8">
        <w:rPr>
          <w:rFonts w:ascii="Times New Roman" w:eastAsia="Calibri" w:hAnsi="Times New Roman" w:cs="Times New Roman"/>
          <w:sz w:val="28"/>
          <w:szCs w:val="28"/>
        </w:rPr>
        <w:lastRenderedPageBreak/>
        <w:t>бюджета Ханты-Мансийского автономного округа – Югры на государственную финансовую поддержку досрочного завоза.</w:t>
      </w:r>
      <w:r w:rsidRPr="004D0D93">
        <w:rPr>
          <w:rFonts w:ascii="Times New Roman" w:eastAsia="Calibri" w:hAnsi="Times New Roman" w:cs="Times New Roman"/>
          <w:sz w:val="28"/>
          <w:szCs w:val="28"/>
        </w:rPr>
        <w:t xml:space="preserve"> </w:t>
      </w:r>
      <w:proofErr w:type="gramEnd"/>
    </w:p>
    <w:p w:rsidR="0064436D" w:rsidRPr="009031D8" w:rsidRDefault="0064436D" w:rsidP="0064436D">
      <w:pPr>
        <w:spacing w:after="0" w:line="240" w:lineRule="auto"/>
        <w:ind w:firstLine="709"/>
        <w:jc w:val="both"/>
        <w:rPr>
          <w:rFonts w:ascii="Times New Roman" w:eastAsia="Calibri" w:hAnsi="Times New Roman" w:cs="Times New Roman"/>
          <w:sz w:val="28"/>
          <w:szCs w:val="28"/>
        </w:rPr>
      </w:pPr>
      <w:proofErr w:type="gramStart"/>
      <w:r w:rsidRPr="009031D8">
        <w:rPr>
          <w:rFonts w:ascii="Times New Roman" w:eastAsia="Calibri" w:hAnsi="Times New Roman" w:cs="Times New Roman"/>
          <w:sz w:val="28"/>
          <w:szCs w:val="28"/>
        </w:rPr>
        <w:t>В 2017 году муниципальный долг района составил 97,03 млн. рублей, по оценке 2018 года ожидается в размере 97,04 млн. рублей, с незначительным ростом в размере 0,</w:t>
      </w:r>
      <w:r w:rsidR="009031D8" w:rsidRPr="009031D8">
        <w:rPr>
          <w:rFonts w:ascii="Times New Roman" w:eastAsia="Calibri" w:hAnsi="Times New Roman" w:cs="Times New Roman"/>
          <w:sz w:val="28"/>
          <w:szCs w:val="28"/>
        </w:rPr>
        <w:t>0</w:t>
      </w:r>
      <w:r w:rsidRPr="009031D8">
        <w:rPr>
          <w:rFonts w:ascii="Times New Roman" w:eastAsia="Calibri" w:hAnsi="Times New Roman" w:cs="Times New Roman"/>
          <w:sz w:val="28"/>
          <w:szCs w:val="28"/>
        </w:rPr>
        <w:t>1 % по сравнению с отчетным периодом, в прогнозируемый период муниципальный долг запланирован: 2019 год –</w:t>
      </w:r>
      <w:r w:rsidR="00715DAE">
        <w:rPr>
          <w:rFonts w:ascii="Times New Roman" w:eastAsia="Calibri" w:hAnsi="Times New Roman" w:cs="Times New Roman"/>
          <w:sz w:val="28"/>
          <w:szCs w:val="28"/>
        </w:rPr>
        <w:t xml:space="preserve"> </w:t>
      </w:r>
      <w:r w:rsidRPr="009031D8">
        <w:rPr>
          <w:rFonts w:ascii="Times New Roman" w:eastAsia="Calibri" w:hAnsi="Times New Roman" w:cs="Times New Roman"/>
          <w:sz w:val="28"/>
          <w:szCs w:val="28"/>
        </w:rPr>
        <w:t>129,98 млн. рублей, 2020 год – 111,69 млн. рублей, 2021 год – 115,87 млн. рублей.</w:t>
      </w:r>
      <w:proofErr w:type="gramEnd"/>
      <w:r w:rsidRPr="009031D8">
        <w:rPr>
          <w:rFonts w:ascii="Times New Roman" w:eastAsia="Calibri" w:hAnsi="Times New Roman" w:cs="Times New Roman"/>
          <w:sz w:val="28"/>
          <w:szCs w:val="28"/>
        </w:rPr>
        <w:t xml:space="preserve"> Рост показателя в 2019 году обусловлен увеличением бюджетного кредита (рост цен на ГСМ), полученного из бюджета Ханты-Мансийского автономного округа – Югры на финансирование мероприятий по осуществлению досрочного завоза топлива  в навигацию 2018 года. </w:t>
      </w:r>
    </w:p>
    <w:p w:rsidR="0064436D" w:rsidRPr="0013021D" w:rsidRDefault="0064436D" w:rsidP="0064436D">
      <w:pPr>
        <w:spacing w:after="0" w:line="240" w:lineRule="auto"/>
        <w:ind w:firstLine="709"/>
        <w:jc w:val="both"/>
        <w:rPr>
          <w:rFonts w:ascii="Times New Roman" w:eastAsia="Times New Roman" w:hAnsi="Times New Roman" w:cs="Times New Roman"/>
          <w:sz w:val="28"/>
          <w:szCs w:val="28"/>
        </w:rPr>
      </w:pPr>
      <w:r w:rsidRPr="009031D8">
        <w:rPr>
          <w:rFonts w:ascii="Times New Roman" w:hAnsi="Times New Roman" w:cs="Times New Roman"/>
          <w:sz w:val="28"/>
          <w:szCs w:val="28"/>
        </w:rPr>
        <w:t>Поскольку сохраняется</w:t>
      </w:r>
      <w:r w:rsidRPr="0013021D">
        <w:rPr>
          <w:rFonts w:ascii="Times New Roman" w:hAnsi="Times New Roman" w:cs="Times New Roman"/>
          <w:sz w:val="28"/>
          <w:szCs w:val="28"/>
        </w:rPr>
        <w:t xml:space="preserve">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p>
    <w:p w:rsidR="0064436D" w:rsidRPr="004D0D93" w:rsidRDefault="0064436D" w:rsidP="0064436D">
      <w:pPr>
        <w:spacing w:after="0" w:line="240" w:lineRule="auto"/>
        <w:ind w:firstLine="709"/>
        <w:jc w:val="both"/>
        <w:rPr>
          <w:rFonts w:ascii="Times New Roman" w:eastAsia="Calibri" w:hAnsi="Times New Roman" w:cs="Times New Roman"/>
          <w:sz w:val="28"/>
          <w:szCs w:val="28"/>
        </w:rPr>
      </w:pPr>
      <w:r w:rsidRPr="0013021D">
        <w:rPr>
          <w:rFonts w:ascii="Times New Roman" w:eastAsia="Calibri" w:hAnsi="Times New Roman" w:cs="Times New Roman"/>
          <w:sz w:val="28"/>
          <w:szCs w:val="28"/>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64436D" w:rsidRPr="004D0D93" w:rsidRDefault="0064436D" w:rsidP="0064436D">
      <w:pPr>
        <w:spacing w:after="0" w:line="240" w:lineRule="auto"/>
        <w:rPr>
          <w:rFonts w:ascii="Times New Roman" w:hAnsi="Times New Roman" w:cs="Times New Roman"/>
          <w:sz w:val="28"/>
          <w:szCs w:val="28"/>
        </w:rPr>
      </w:pPr>
    </w:p>
    <w:p w:rsidR="000A7B64" w:rsidRPr="004D0D93" w:rsidRDefault="000A7B64" w:rsidP="0064436D">
      <w:pPr>
        <w:spacing w:after="0" w:line="240" w:lineRule="auto"/>
        <w:rPr>
          <w:rFonts w:ascii="Times New Roman" w:hAnsi="Times New Roman" w:cs="Times New Roman"/>
          <w:sz w:val="28"/>
          <w:szCs w:val="28"/>
        </w:rPr>
      </w:pPr>
    </w:p>
    <w:p w:rsidR="00FA5D8D" w:rsidRPr="00507D34" w:rsidRDefault="00594E58" w:rsidP="00FA5D8D">
      <w:pPr>
        <w:keepNext/>
        <w:spacing w:before="240" w:after="60" w:line="240" w:lineRule="auto"/>
        <w:ind w:firstLine="708"/>
        <w:jc w:val="center"/>
        <w:outlineLvl w:val="3"/>
        <w:rPr>
          <w:rFonts w:ascii="Times New Roman" w:eastAsia="Times New Roman" w:hAnsi="Times New Roman" w:cs="Times New Roman"/>
          <w:b/>
          <w:sz w:val="28"/>
          <w:szCs w:val="28"/>
          <w:lang w:eastAsia="ru-RU"/>
        </w:rPr>
      </w:pPr>
      <w:r w:rsidRPr="00507D34">
        <w:rPr>
          <w:rFonts w:ascii="Times New Roman" w:eastAsia="Times New Roman" w:hAnsi="Times New Roman" w:cs="Times New Roman"/>
          <w:b/>
          <w:sz w:val="28"/>
          <w:szCs w:val="28"/>
          <w:lang w:eastAsia="ru-RU"/>
        </w:rPr>
        <w:t>1</w:t>
      </w:r>
      <w:r w:rsidR="001F41C0" w:rsidRPr="00507D34">
        <w:rPr>
          <w:rFonts w:ascii="Times New Roman" w:eastAsia="Times New Roman" w:hAnsi="Times New Roman" w:cs="Times New Roman"/>
          <w:b/>
          <w:sz w:val="28"/>
          <w:szCs w:val="28"/>
          <w:lang w:eastAsia="ru-RU"/>
        </w:rPr>
        <w:t>1</w:t>
      </w:r>
      <w:r w:rsidR="00FA5D8D" w:rsidRPr="00507D34">
        <w:rPr>
          <w:rFonts w:ascii="Times New Roman" w:eastAsia="Times New Roman" w:hAnsi="Times New Roman" w:cs="Times New Roman"/>
          <w:b/>
          <w:sz w:val="28"/>
          <w:szCs w:val="28"/>
          <w:lang w:eastAsia="ru-RU"/>
        </w:rPr>
        <w:t>. Развитие отраслей социальной сферы</w:t>
      </w:r>
    </w:p>
    <w:p w:rsidR="00D501AD" w:rsidRPr="00507D34" w:rsidRDefault="00D501A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FA5D8D" w:rsidRPr="00507D34"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507D34">
        <w:rPr>
          <w:rFonts w:ascii="Times New Roman" w:eastAsia="Times New Roman" w:hAnsi="Times New Roman" w:cs="Times New Roman"/>
          <w:sz w:val="28"/>
          <w:szCs w:val="28"/>
          <w:lang w:eastAsia="ru-RU"/>
        </w:rPr>
        <w:t>Развитие сферы социальных услуг в прогнозном периоде рассматривается как фактор, повышающий привлекательность проживания на территории района, и как одно из направлений инновационного развития.</w:t>
      </w:r>
    </w:p>
    <w:p w:rsidR="00FA5D8D" w:rsidRPr="00507D34"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507D34">
        <w:rPr>
          <w:rFonts w:ascii="Times New Roman" w:eastAsia="Times New Roman" w:hAnsi="Times New Roman" w:cs="Times New Roman"/>
          <w:sz w:val="28"/>
          <w:szCs w:val="28"/>
          <w:lang w:eastAsia="ru-RU"/>
        </w:rPr>
        <w:t xml:space="preserve">Политика прогнозного периода будет направлена не только на </w:t>
      </w:r>
      <w:r w:rsidRPr="00507D34">
        <w:rPr>
          <w:rFonts w:ascii="Times New Roman" w:hAnsi="Times New Roman" w:cs="Times New Roman"/>
          <w:color w:val="000000"/>
          <w:sz w:val="28"/>
          <w:szCs w:val="28"/>
        </w:rPr>
        <w:t>сохранение доли расходов бюджета на развитие человеческого капитала, но и формирование новых экономических моделей, которые будут способствовать устойчивому экономическому росту, развитию человеческого потенциала.</w:t>
      </w:r>
    </w:p>
    <w:p w:rsidR="00FA5D8D" w:rsidRPr="00507D34" w:rsidRDefault="00FA5D8D" w:rsidP="00F7225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507D34">
        <w:rPr>
          <w:rFonts w:ascii="Times New Roman" w:hAnsi="Times New Roman" w:cs="Times New Roman"/>
          <w:color w:val="000000"/>
          <w:sz w:val="28"/>
          <w:szCs w:val="28"/>
        </w:rPr>
        <w:t>Для развития социальных подходов, усиливающих экономическую динамику, станет внедрение проектного управления, эффективность управленческих решений и привлечение в сферу оказания услуг социальной сферы негосударственных организаций (коммерческих, некоммерческих), в том числе социально-ориентированных некоммерческих организаций.</w:t>
      </w:r>
    </w:p>
    <w:p w:rsidR="00FA5D8D" w:rsidRPr="00507D34" w:rsidRDefault="00FA5D8D" w:rsidP="00F7225F">
      <w:pPr>
        <w:tabs>
          <w:tab w:val="left" w:pos="540"/>
        </w:tabs>
        <w:spacing w:after="0" w:line="240" w:lineRule="auto"/>
        <w:ind w:firstLine="709"/>
        <w:jc w:val="both"/>
        <w:rPr>
          <w:rFonts w:ascii="Times New Roman" w:hAnsi="Times New Roman" w:cs="Times New Roman"/>
          <w:color w:val="000000"/>
          <w:sz w:val="28"/>
          <w:szCs w:val="28"/>
        </w:rPr>
      </w:pPr>
      <w:r w:rsidRPr="00507D34">
        <w:rPr>
          <w:rFonts w:ascii="Times New Roman" w:hAnsi="Times New Roman" w:cs="Times New Roman"/>
          <w:color w:val="000000"/>
          <w:sz w:val="28"/>
          <w:szCs w:val="28"/>
        </w:rPr>
        <w:t xml:space="preserve">Необходимо направить усилия на развитие социального предпринимательства. </w:t>
      </w:r>
    </w:p>
    <w:p w:rsidR="00FA5D8D" w:rsidRPr="00507D34" w:rsidRDefault="00FA5D8D" w:rsidP="00F7225F">
      <w:pPr>
        <w:autoSpaceDE w:val="0"/>
        <w:autoSpaceDN w:val="0"/>
        <w:spacing w:after="0" w:line="240" w:lineRule="auto"/>
        <w:ind w:firstLine="709"/>
        <w:contextualSpacing/>
        <w:jc w:val="both"/>
        <w:rPr>
          <w:rFonts w:ascii="Times New Roman" w:eastAsia="Calibri" w:hAnsi="Times New Roman" w:cs="Times New Roman"/>
          <w:bCs/>
          <w:sz w:val="28"/>
          <w:szCs w:val="28"/>
        </w:rPr>
      </w:pPr>
      <w:proofErr w:type="gramStart"/>
      <w:r w:rsidRPr="00507D34">
        <w:rPr>
          <w:rFonts w:ascii="Times New Roman" w:hAnsi="Times New Roman" w:cs="Times New Roman"/>
          <w:color w:val="000000"/>
          <w:sz w:val="28"/>
          <w:szCs w:val="28"/>
        </w:rPr>
        <w:t>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Березовского района от 31 августа</w:t>
      </w:r>
      <w:r w:rsidR="008F35CA" w:rsidRPr="00507D34">
        <w:rPr>
          <w:rFonts w:ascii="Times New Roman" w:hAnsi="Times New Roman" w:cs="Times New Roman"/>
          <w:color w:val="000000"/>
          <w:sz w:val="28"/>
          <w:szCs w:val="28"/>
        </w:rPr>
        <w:t xml:space="preserve"> </w:t>
      </w:r>
      <w:r w:rsidRPr="00507D34">
        <w:rPr>
          <w:rFonts w:ascii="Times New Roman" w:hAnsi="Times New Roman" w:cs="Times New Roman"/>
          <w:color w:val="000000"/>
          <w:sz w:val="28"/>
          <w:szCs w:val="28"/>
        </w:rPr>
        <w:t xml:space="preserve">2016 года № 451-р утвержден план мероприятий («дорожная карта») </w:t>
      </w:r>
      <w:r w:rsidRPr="00507D34">
        <w:rPr>
          <w:rFonts w:ascii="Times New Roman" w:eastAsia="Calibri" w:hAnsi="Times New Roman" w:cs="Times New Roman"/>
          <w:bCs/>
          <w:sz w:val="28"/>
          <w:szCs w:val="28"/>
        </w:rPr>
        <w:t>по поддержке доступа негосударственных организаций (коммерческих, некоммерческих) к предоставлению услуг в социальной сфере в Березовском районе на 2016 – 2020 годы.</w:t>
      </w:r>
      <w:proofErr w:type="gramEnd"/>
      <w:r w:rsidR="001F41C0" w:rsidRPr="00507D34">
        <w:rPr>
          <w:rFonts w:ascii="Times New Roman" w:eastAsia="Calibri" w:hAnsi="Times New Roman" w:cs="Times New Roman"/>
          <w:bCs/>
          <w:sz w:val="28"/>
          <w:szCs w:val="28"/>
        </w:rPr>
        <w:t xml:space="preserve"> </w:t>
      </w:r>
      <w:r w:rsidRPr="00507D34">
        <w:rPr>
          <w:rFonts w:ascii="Times New Roman" w:hAnsi="Times New Roman" w:cs="Times New Roman"/>
          <w:color w:val="000000"/>
          <w:sz w:val="28"/>
          <w:szCs w:val="28"/>
        </w:rPr>
        <w:t>Реализация мероприятий «дорожной карты» позволит</w:t>
      </w:r>
      <w:r w:rsidR="00AE4966" w:rsidRPr="00507D34">
        <w:rPr>
          <w:rFonts w:ascii="Times New Roman" w:hAnsi="Times New Roman" w:cs="Times New Roman"/>
          <w:color w:val="000000"/>
          <w:sz w:val="28"/>
          <w:szCs w:val="28"/>
        </w:rPr>
        <w:t xml:space="preserve"> </w:t>
      </w:r>
      <w:r w:rsidRPr="00507D34">
        <w:rPr>
          <w:rFonts w:ascii="Times New Roman" w:hAnsi="Times New Roman" w:cs="Times New Roman"/>
          <w:color w:val="000000"/>
          <w:sz w:val="28"/>
          <w:szCs w:val="28"/>
        </w:rPr>
        <w:lastRenderedPageBreak/>
        <w:t>привлечь дополнительные инвестиции за счет внебюджетных источников на решение социально значимых проблем.</w:t>
      </w:r>
    </w:p>
    <w:p w:rsidR="00FA5D8D" w:rsidRPr="00507D34" w:rsidRDefault="00FA5D8D" w:rsidP="00FA5D8D">
      <w:pPr>
        <w:tabs>
          <w:tab w:val="left" w:pos="2835"/>
        </w:tabs>
        <w:spacing w:after="0" w:line="240" w:lineRule="auto"/>
        <w:ind w:firstLine="708"/>
        <w:jc w:val="both"/>
        <w:rPr>
          <w:rFonts w:ascii="Times New Roman" w:eastAsia="Times New Roman" w:hAnsi="Times New Roman" w:cs="Times New Roman"/>
          <w:color w:val="000000"/>
          <w:sz w:val="28"/>
          <w:szCs w:val="28"/>
          <w:lang w:eastAsia="ru-RU"/>
        </w:rPr>
      </w:pPr>
    </w:p>
    <w:p w:rsidR="00FA5D8D" w:rsidRPr="00507D34" w:rsidRDefault="00594E58" w:rsidP="00FA5D8D">
      <w:pPr>
        <w:keepNext/>
        <w:spacing w:after="0" w:line="240" w:lineRule="auto"/>
        <w:ind w:firstLine="708"/>
        <w:jc w:val="both"/>
        <w:outlineLvl w:val="6"/>
        <w:rPr>
          <w:rFonts w:ascii="Times New Roman" w:eastAsia="Times New Roman" w:hAnsi="Times New Roman" w:cs="Times New Roman"/>
          <w:b/>
          <w:bCs/>
          <w:iCs/>
          <w:sz w:val="28"/>
          <w:szCs w:val="28"/>
          <w:lang w:eastAsia="ru-RU"/>
        </w:rPr>
      </w:pPr>
      <w:r w:rsidRPr="00507D34">
        <w:rPr>
          <w:rFonts w:ascii="Times New Roman" w:eastAsia="Times New Roman" w:hAnsi="Times New Roman" w:cs="Times New Roman"/>
          <w:b/>
          <w:bCs/>
          <w:iCs/>
          <w:sz w:val="28"/>
          <w:szCs w:val="28"/>
          <w:lang w:eastAsia="ru-RU"/>
        </w:rPr>
        <w:t>1</w:t>
      </w:r>
      <w:r w:rsidR="001F41C0" w:rsidRPr="00507D34">
        <w:rPr>
          <w:rFonts w:ascii="Times New Roman" w:eastAsia="Times New Roman" w:hAnsi="Times New Roman" w:cs="Times New Roman"/>
          <w:b/>
          <w:bCs/>
          <w:iCs/>
          <w:sz w:val="28"/>
          <w:szCs w:val="28"/>
          <w:lang w:eastAsia="ru-RU"/>
        </w:rPr>
        <w:t>1</w:t>
      </w:r>
      <w:r w:rsidR="00FA5D8D" w:rsidRPr="00507D34">
        <w:rPr>
          <w:rFonts w:ascii="Times New Roman" w:eastAsia="Times New Roman" w:hAnsi="Times New Roman" w:cs="Times New Roman"/>
          <w:b/>
          <w:bCs/>
          <w:iCs/>
          <w:sz w:val="28"/>
          <w:szCs w:val="28"/>
          <w:lang w:eastAsia="ru-RU"/>
        </w:rPr>
        <w:t>.1. Образование</w:t>
      </w:r>
    </w:p>
    <w:p w:rsidR="009E25B2" w:rsidRPr="00507D34" w:rsidRDefault="009E25B2" w:rsidP="009E25B2">
      <w:pPr>
        <w:widowControl w:val="0"/>
        <w:tabs>
          <w:tab w:val="left" w:pos="540"/>
          <w:tab w:val="left" w:pos="1300"/>
        </w:tabs>
        <w:spacing w:after="0" w:line="0" w:lineRule="atLeast"/>
        <w:ind w:firstLine="709"/>
        <w:jc w:val="both"/>
        <w:rPr>
          <w:rFonts w:ascii="Times New Roman" w:hAnsi="Times New Roman" w:cs="Times New Roman"/>
          <w:sz w:val="28"/>
          <w:szCs w:val="28"/>
        </w:rPr>
      </w:pPr>
      <w:r w:rsidRPr="00507D34">
        <w:rPr>
          <w:rFonts w:ascii="Times New Roman" w:hAnsi="Times New Roman" w:cs="Times New Roman"/>
          <w:sz w:val="28"/>
          <w:szCs w:val="28"/>
        </w:rPr>
        <w:t xml:space="preserve">На территории района функционирует 31 </w:t>
      </w:r>
      <w:proofErr w:type="gramStart"/>
      <w:r w:rsidRPr="00507D34">
        <w:rPr>
          <w:rFonts w:ascii="Times New Roman" w:hAnsi="Times New Roman" w:cs="Times New Roman"/>
          <w:sz w:val="28"/>
          <w:szCs w:val="28"/>
        </w:rPr>
        <w:t>образовательное</w:t>
      </w:r>
      <w:proofErr w:type="gramEnd"/>
      <w:r w:rsidRPr="00507D34">
        <w:rPr>
          <w:rFonts w:ascii="Times New Roman" w:hAnsi="Times New Roman" w:cs="Times New Roman"/>
          <w:sz w:val="28"/>
          <w:szCs w:val="28"/>
        </w:rPr>
        <w:t xml:space="preserve"> учреждений (29 муниципальных и 2 государственных образовательных учреждения).</w:t>
      </w:r>
    </w:p>
    <w:p w:rsidR="009E25B2" w:rsidRPr="00507D34" w:rsidRDefault="009E25B2" w:rsidP="009E25B2">
      <w:pPr>
        <w:widowControl w:val="0"/>
        <w:tabs>
          <w:tab w:val="left" w:pos="540"/>
          <w:tab w:val="left" w:pos="1300"/>
        </w:tabs>
        <w:spacing w:after="0" w:line="0" w:lineRule="atLeast"/>
        <w:ind w:firstLine="709"/>
        <w:jc w:val="both"/>
        <w:rPr>
          <w:rFonts w:ascii="Times New Roman" w:eastAsia="Times New Roman" w:hAnsi="Times New Roman" w:cs="Times New Roman"/>
          <w:sz w:val="28"/>
          <w:szCs w:val="28"/>
          <w:lang w:eastAsia="ru-RU"/>
        </w:rPr>
      </w:pPr>
      <w:r w:rsidRPr="00507D34">
        <w:rPr>
          <w:rFonts w:ascii="Times New Roman" w:eastAsia="Times New Roman" w:hAnsi="Times New Roman" w:cs="Times New Roman"/>
          <w:sz w:val="28"/>
          <w:szCs w:val="28"/>
          <w:lang w:eastAsia="ru-RU"/>
        </w:rPr>
        <w:t xml:space="preserve">В 2017 году проведена реорганизация дошкольных образовательных организаций путем присоединения к общеобразовательным организациям в качестве структурных подразделений: </w:t>
      </w:r>
    </w:p>
    <w:p w:rsidR="009E25B2" w:rsidRPr="00507D34" w:rsidRDefault="009E25B2" w:rsidP="009E25B2">
      <w:pPr>
        <w:widowControl w:val="0"/>
        <w:tabs>
          <w:tab w:val="left" w:pos="540"/>
          <w:tab w:val="left" w:pos="1300"/>
        </w:tabs>
        <w:spacing w:after="0" w:line="0" w:lineRule="atLeast"/>
        <w:ind w:firstLine="709"/>
        <w:jc w:val="both"/>
        <w:rPr>
          <w:rFonts w:ascii="Times New Roman" w:eastAsia="Times New Roman" w:hAnsi="Times New Roman" w:cs="Times New Roman"/>
          <w:sz w:val="28"/>
          <w:szCs w:val="28"/>
          <w:lang w:eastAsia="ru-RU"/>
        </w:rPr>
      </w:pPr>
      <w:r w:rsidRPr="00507D34">
        <w:rPr>
          <w:rFonts w:ascii="Times New Roman" w:eastAsia="Times New Roman" w:hAnsi="Times New Roman" w:cs="Times New Roman"/>
          <w:sz w:val="28"/>
          <w:szCs w:val="28"/>
          <w:lang w:eastAsia="ru-RU"/>
        </w:rPr>
        <w:t xml:space="preserve">- МБДОУ детский сад «Капелька» к МБОУ </w:t>
      </w:r>
      <w:proofErr w:type="spellStart"/>
      <w:r w:rsidRPr="00507D34">
        <w:rPr>
          <w:rFonts w:ascii="Times New Roman" w:eastAsia="Times New Roman" w:hAnsi="Times New Roman" w:cs="Times New Roman"/>
          <w:sz w:val="28"/>
          <w:szCs w:val="28"/>
          <w:lang w:eastAsia="ru-RU"/>
        </w:rPr>
        <w:t>Ванзетурская</w:t>
      </w:r>
      <w:proofErr w:type="spellEnd"/>
      <w:r w:rsidRPr="00507D34">
        <w:rPr>
          <w:rFonts w:ascii="Times New Roman" w:eastAsia="Times New Roman" w:hAnsi="Times New Roman" w:cs="Times New Roman"/>
          <w:sz w:val="28"/>
          <w:szCs w:val="28"/>
          <w:lang w:eastAsia="ru-RU"/>
        </w:rPr>
        <w:t xml:space="preserve"> СОШ;</w:t>
      </w:r>
    </w:p>
    <w:p w:rsidR="009E25B2" w:rsidRPr="00507D34" w:rsidRDefault="009E25B2" w:rsidP="009E25B2">
      <w:pPr>
        <w:widowControl w:val="0"/>
        <w:tabs>
          <w:tab w:val="left" w:pos="540"/>
          <w:tab w:val="left" w:pos="1300"/>
        </w:tabs>
        <w:spacing w:after="0" w:line="0" w:lineRule="atLeast"/>
        <w:ind w:firstLine="709"/>
        <w:jc w:val="both"/>
        <w:rPr>
          <w:rFonts w:ascii="Times New Roman" w:eastAsia="Times New Roman" w:hAnsi="Times New Roman" w:cs="Times New Roman"/>
          <w:sz w:val="28"/>
          <w:szCs w:val="28"/>
          <w:lang w:eastAsia="ru-RU"/>
        </w:rPr>
      </w:pPr>
      <w:r w:rsidRPr="00507D34">
        <w:rPr>
          <w:rFonts w:ascii="Times New Roman" w:eastAsia="Times New Roman" w:hAnsi="Times New Roman" w:cs="Times New Roman"/>
          <w:sz w:val="28"/>
          <w:szCs w:val="28"/>
          <w:lang w:eastAsia="ru-RU"/>
        </w:rPr>
        <w:t>- МБДОУ детский сад «</w:t>
      </w:r>
      <w:proofErr w:type="spellStart"/>
      <w:r w:rsidRPr="00507D34">
        <w:rPr>
          <w:rFonts w:ascii="Times New Roman" w:eastAsia="Times New Roman" w:hAnsi="Times New Roman" w:cs="Times New Roman"/>
          <w:sz w:val="28"/>
          <w:szCs w:val="28"/>
          <w:lang w:eastAsia="ru-RU"/>
        </w:rPr>
        <w:t>Северяночка</w:t>
      </w:r>
      <w:proofErr w:type="spellEnd"/>
      <w:r w:rsidRPr="00507D34">
        <w:rPr>
          <w:rFonts w:ascii="Times New Roman" w:eastAsia="Times New Roman" w:hAnsi="Times New Roman" w:cs="Times New Roman"/>
          <w:sz w:val="28"/>
          <w:szCs w:val="28"/>
          <w:lang w:eastAsia="ru-RU"/>
        </w:rPr>
        <w:t xml:space="preserve">» к МБОУ </w:t>
      </w:r>
      <w:proofErr w:type="spellStart"/>
      <w:r w:rsidRPr="00507D34">
        <w:rPr>
          <w:rFonts w:ascii="Times New Roman" w:eastAsia="Times New Roman" w:hAnsi="Times New Roman" w:cs="Times New Roman"/>
          <w:sz w:val="28"/>
          <w:szCs w:val="28"/>
          <w:lang w:eastAsia="ru-RU"/>
        </w:rPr>
        <w:t>Няксимвольская</w:t>
      </w:r>
      <w:proofErr w:type="spellEnd"/>
      <w:r w:rsidRPr="00507D34">
        <w:rPr>
          <w:rFonts w:ascii="Times New Roman" w:eastAsia="Times New Roman" w:hAnsi="Times New Roman" w:cs="Times New Roman"/>
          <w:sz w:val="28"/>
          <w:szCs w:val="28"/>
          <w:lang w:eastAsia="ru-RU"/>
        </w:rPr>
        <w:t xml:space="preserve"> СОШ;</w:t>
      </w:r>
    </w:p>
    <w:p w:rsidR="009E25B2" w:rsidRPr="00507D34" w:rsidRDefault="009E25B2" w:rsidP="009E25B2">
      <w:pPr>
        <w:widowControl w:val="0"/>
        <w:tabs>
          <w:tab w:val="left" w:pos="540"/>
          <w:tab w:val="left" w:pos="1300"/>
        </w:tabs>
        <w:spacing w:after="0" w:line="0" w:lineRule="atLeast"/>
        <w:ind w:firstLine="709"/>
        <w:jc w:val="both"/>
        <w:rPr>
          <w:rFonts w:ascii="Times New Roman" w:eastAsia="Times New Roman" w:hAnsi="Times New Roman" w:cs="Times New Roman"/>
          <w:sz w:val="28"/>
          <w:szCs w:val="28"/>
          <w:lang w:eastAsia="ru-RU"/>
        </w:rPr>
      </w:pPr>
      <w:r w:rsidRPr="00507D34">
        <w:rPr>
          <w:rFonts w:ascii="Times New Roman" w:eastAsia="Times New Roman" w:hAnsi="Times New Roman" w:cs="Times New Roman"/>
          <w:sz w:val="28"/>
          <w:szCs w:val="28"/>
          <w:lang w:eastAsia="ru-RU"/>
        </w:rPr>
        <w:t xml:space="preserve">- МБДОУ детский сад «Зайчик» к МБОУ </w:t>
      </w:r>
      <w:proofErr w:type="spellStart"/>
      <w:r w:rsidRPr="00507D34">
        <w:rPr>
          <w:rFonts w:ascii="Times New Roman" w:eastAsia="Times New Roman" w:hAnsi="Times New Roman" w:cs="Times New Roman"/>
          <w:sz w:val="28"/>
          <w:szCs w:val="28"/>
          <w:lang w:eastAsia="ru-RU"/>
        </w:rPr>
        <w:t>Тегинской</w:t>
      </w:r>
      <w:proofErr w:type="spellEnd"/>
      <w:r w:rsidRPr="00507D34">
        <w:rPr>
          <w:rFonts w:ascii="Times New Roman" w:eastAsia="Times New Roman" w:hAnsi="Times New Roman" w:cs="Times New Roman"/>
          <w:sz w:val="28"/>
          <w:szCs w:val="28"/>
          <w:lang w:eastAsia="ru-RU"/>
        </w:rPr>
        <w:t xml:space="preserve"> СОШ.</w:t>
      </w:r>
    </w:p>
    <w:p w:rsidR="009E25B2" w:rsidRPr="00507D34" w:rsidRDefault="009E25B2" w:rsidP="009E25B2">
      <w:pPr>
        <w:widowControl w:val="0"/>
        <w:tabs>
          <w:tab w:val="left" w:pos="540"/>
          <w:tab w:val="left" w:pos="1300"/>
        </w:tabs>
        <w:spacing w:after="0" w:line="0" w:lineRule="atLeast"/>
        <w:ind w:firstLine="709"/>
        <w:jc w:val="both"/>
        <w:rPr>
          <w:rFonts w:ascii="Times New Roman" w:eastAsia="Times New Roman" w:hAnsi="Times New Roman" w:cs="Times New Roman"/>
          <w:sz w:val="28"/>
          <w:szCs w:val="28"/>
          <w:lang w:eastAsia="ru-RU"/>
        </w:rPr>
      </w:pPr>
      <w:r w:rsidRPr="00507D34">
        <w:rPr>
          <w:rFonts w:ascii="Times New Roman" w:eastAsia="Times New Roman" w:hAnsi="Times New Roman" w:cs="Times New Roman"/>
          <w:sz w:val="28"/>
          <w:szCs w:val="28"/>
          <w:lang w:eastAsia="ru-RU"/>
        </w:rPr>
        <w:t xml:space="preserve"> </w:t>
      </w:r>
      <w:proofErr w:type="gramStart"/>
      <w:r w:rsidRPr="00507D34">
        <w:rPr>
          <w:rFonts w:ascii="Times New Roman" w:eastAsia="Times New Roman" w:hAnsi="Times New Roman" w:cs="Times New Roman"/>
          <w:sz w:val="28"/>
          <w:szCs w:val="28"/>
          <w:lang w:eastAsia="ru-RU"/>
        </w:rPr>
        <w:t xml:space="preserve">В 2017 году ликвидирован МБУ ДО «Современник».  </w:t>
      </w:r>
      <w:proofErr w:type="gramEnd"/>
    </w:p>
    <w:p w:rsidR="009E25B2" w:rsidRPr="00E54873" w:rsidRDefault="009E25B2" w:rsidP="009E25B2">
      <w:pPr>
        <w:widowControl w:val="0"/>
        <w:tabs>
          <w:tab w:val="left" w:pos="540"/>
        </w:tabs>
        <w:suppressAutoHyphens/>
        <w:spacing w:after="0" w:line="0" w:lineRule="atLeast"/>
        <w:ind w:firstLine="709"/>
        <w:jc w:val="both"/>
        <w:rPr>
          <w:rFonts w:ascii="Times New Roman" w:hAnsi="Times New Roman" w:cs="Times New Roman"/>
          <w:sz w:val="28"/>
          <w:szCs w:val="28"/>
          <w:lang w:eastAsia="ar-SA"/>
        </w:rPr>
      </w:pPr>
      <w:r w:rsidRPr="00507D34">
        <w:rPr>
          <w:rFonts w:ascii="Times New Roman" w:hAnsi="Times New Roman" w:cs="Times New Roman"/>
          <w:sz w:val="28"/>
          <w:szCs w:val="28"/>
          <w:lang w:eastAsia="ar-SA"/>
        </w:rPr>
        <w:t>Дошкольное образование сегодня – это важный фактор образования, который обеспечивает каждому ребенку равные условия для его успешности обучения в школе.</w:t>
      </w:r>
    </w:p>
    <w:p w:rsidR="009E25B2" w:rsidRPr="00E54873" w:rsidRDefault="009E25B2" w:rsidP="009E25B2">
      <w:pPr>
        <w:widowControl w:val="0"/>
        <w:tabs>
          <w:tab w:val="left" w:pos="540"/>
        </w:tabs>
        <w:spacing w:after="0" w:line="0" w:lineRule="atLeast"/>
        <w:ind w:firstLine="709"/>
        <w:jc w:val="both"/>
        <w:rPr>
          <w:rFonts w:ascii="Times New Roman" w:hAnsi="Times New Roman" w:cs="Times New Roman"/>
          <w:sz w:val="28"/>
          <w:szCs w:val="28"/>
        </w:rPr>
      </w:pPr>
      <w:r w:rsidRPr="00507D34">
        <w:rPr>
          <w:rFonts w:ascii="Times New Roman" w:hAnsi="Times New Roman" w:cs="Times New Roman"/>
          <w:sz w:val="28"/>
          <w:szCs w:val="28"/>
        </w:rPr>
        <w:t>Количество воспитанников в дошкольных образовательных учреждениях в отчетный период увеличилось на 8,</w:t>
      </w:r>
      <w:r w:rsidR="00507D34" w:rsidRPr="00507D34">
        <w:rPr>
          <w:rFonts w:ascii="Times New Roman" w:hAnsi="Times New Roman" w:cs="Times New Roman"/>
          <w:sz w:val="28"/>
          <w:szCs w:val="28"/>
        </w:rPr>
        <w:t>66</w:t>
      </w:r>
      <w:r w:rsidRPr="00507D34">
        <w:rPr>
          <w:rFonts w:ascii="Times New Roman" w:hAnsi="Times New Roman" w:cs="Times New Roman"/>
          <w:sz w:val="28"/>
          <w:szCs w:val="28"/>
        </w:rPr>
        <w:t>%, и составило 1</w:t>
      </w:r>
      <w:r w:rsidR="00BD4B35" w:rsidRPr="00507D34">
        <w:rPr>
          <w:rFonts w:ascii="Times New Roman" w:hAnsi="Times New Roman" w:cs="Times New Roman"/>
          <w:sz w:val="28"/>
          <w:szCs w:val="28"/>
        </w:rPr>
        <w:t xml:space="preserve"> </w:t>
      </w:r>
      <w:r w:rsidRPr="00507D34">
        <w:rPr>
          <w:rFonts w:ascii="Times New Roman" w:hAnsi="Times New Roman" w:cs="Times New Roman"/>
          <w:sz w:val="28"/>
          <w:szCs w:val="28"/>
        </w:rPr>
        <w:t>919 детей. Повышение обусловлено новым комплектованием на начало учебного года и наполняемости детского сада «Кораблик» до лицензионного норматива</w:t>
      </w:r>
      <w:r w:rsidR="00BD4B35" w:rsidRPr="00507D34">
        <w:rPr>
          <w:rFonts w:ascii="Times New Roman" w:hAnsi="Times New Roman" w:cs="Times New Roman"/>
          <w:sz w:val="28"/>
          <w:szCs w:val="28"/>
        </w:rPr>
        <w:t>,</w:t>
      </w:r>
      <w:r w:rsidRPr="00507D34">
        <w:rPr>
          <w:rFonts w:ascii="Times New Roman" w:hAnsi="Times New Roman" w:cs="Times New Roman"/>
          <w:sz w:val="28"/>
          <w:szCs w:val="28"/>
        </w:rPr>
        <w:t xml:space="preserve"> рождаемости и созданием дополнительных мест за счет процесса оптимизации.</w:t>
      </w:r>
    </w:p>
    <w:p w:rsidR="009E25B2" w:rsidRPr="00507D34" w:rsidRDefault="009E25B2" w:rsidP="009E25B2">
      <w:pPr>
        <w:widowControl w:val="0"/>
        <w:tabs>
          <w:tab w:val="left" w:pos="1300"/>
        </w:tabs>
        <w:spacing w:after="0" w:line="0" w:lineRule="atLeast"/>
        <w:ind w:firstLine="709"/>
        <w:jc w:val="both"/>
        <w:rPr>
          <w:rFonts w:ascii="Times New Roman" w:hAnsi="Times New Roman" w:cs="Times New Roman"/>
          <w:sz w:val="28"/>
          <w:szCs w:val="28"/>
        </w:rPr>
      </w:pPr>
      <w:r w:rsidRPr="00507D34">
        <w:rPr>
          <w:rFonts w:ascii="Times New Roman" w:hAnsi="Times New Roman" w:cs="Times New Roman"/>
          <w:sz w:val="28"/>
          <w:szCs w:val="28"/>
        </w:rPr>
        <w:t xml:space="preserve">Проблема доступности дошкольного образования остается по-прежнему актуальной </w:t>
      </w:r>
      <w:proofErr w:type="gramStart"/>
      <w:r w:rsidRPr="00507D34">
        <w:rPr>
          <w:rFonts w:ascii="Times New Roman" w:hAnsi="Times New Roman" w:cs="Times New Roman"/>
          <w:sz w:val="28"/>
          <w:szCs w:val="28"/>
        </w:rPr>
        <w:t>для</w:t>
      </w:r>
      <w:proofErr w:type="gramEnd"/>
      <w:r w:rsidRPr="00507D34">
        <w:rPr>
          <w:rFonts w:ascii="Times New Roman" w:hAnsi="Times New Roman" w:cs="Times New Roman"/>
          <w:sz w:val="28"/>
          <w:szCs w:val="28"/>
        </w:rPr>
        <w:t xml:space="preserve"> с. </w:t>
      </w:r>
      <w:proofErr w:type="spellStart"/>
      <w:r w:rsidRPr="00507D34">
        <w:rPr>
          <w:rFonts w:ascii="Times New Roman" w:hAnsi="Times New Roman" w:cs="Times New Roman"/>
          <w:sz w:val="28"/>
          <w:szCs w:val="28"/>
        </w:rPr>
        <w:t>Саранпауль</w:t>
      </w:r>
      <w:proofErr w:type="spellEnd"/>
      <w:r w:rsidRPr="00507D34">
        <w:rPr>
          <w:rFonts w:ascii="Times New Roman" w:hAnsi="Times New Roman" w:cs="Times New Roman"/>
          <w:sz w:val="28"/>
          <w:szCs w:val="28"/>
        </w:rPr>
        <w:t xml:space="preserve">, особенно нуждаются </w:t>
      </w:r>
      <w:proofErr w:type="gramStart"/>
      <w:r w:rsidRPr="00507D34">
        <w:rPr>
          <w:rFonts w:ascii="Times New Roman" w:hAnsi="Times New Roman" w:cs="Times New Roman"/>
          <w:sz w:val="28"/>
          <w:szCs w:val="28"/>
        </w:rPr>
        <w:t>дети</w:t>
      </w:r>
      <w:proofErr w:type="gramEnd"/>
      <w:r w:rsidRPr="00507D34">
        <w:rPr>
          <w:rFonts w:ascii="Times New Roman" w:hAnsi="Times New Roman" w:cs="Times New Roman"/>
          <w:sz w:val="28"/>
          <w:szCs w:val="28"/>
        </w:rPr>
        <w:t xml:space="preserve"> в возрасте до 3 лет.</w:t>
      </w:r>
    </w:p>
    <w:p w:rsidR="009E25B2" w:rsidRPr="00E54873" w:rsidRDefault="009E25B2" w:rsidP="009E25B2">
      <w:pPr>
        <w:widowControl w:val="0"/>
        <w:tabs>
          <w:tab w:val="left" w:pos="1300"/>
        </w:tabs>
        <w:spacing w:after="0" w:line="0" w:lineRule="atLeast"/>
        <w:ind w:firstLine="709"/>
        <w:jc w:val="both"/>
        <w:rPr>
          <w:rFonts w:ascii="Times New Roman" w:hAnsi="Times New Roman" w:cs="Times New Roman"/>
          <w:sz w:val="28"/>
          <w:szCs w:val="28"/>
        </w:rPr>
      </w:pPr>
      <w:r w:rsidRPr="00507D34">
        <w:rPr>
          <w:rFonts w:ascii="Times New Roman" w:hAnsi="Times New Roman" w:cs="Times New Roman"/>
          <w:sz w:val="28"/>
          <w:szCs w:val="28"/>
        </w:rPr>
        <w:t xml:space="preserve">В соответствии с Указом Президента Российской Федерации от 07 мая 2012 года № 599 «О мерах по реализации государственной социальной политики в области образования и науки», в целях решения проблемы ведется работа по открытию групп кратковременного пребывания, групп для детей с проблемами в развитии на базе специальной (коррекционной) школы </w:t>
      </w:r>
      <w:proofErr w:type="spellStart"/>
      <w:r w:rsidRPr="00507D34">
        <w:rPr>
          <w:rFonts w:ascii="Times New Roman" w:hAnsi="Times New Roman" w:cs="Times New Roman"/>
          <w:sz w:val="28"/>
          <w:szCs w:val="28"/>
        </w:rPr>
        <w:t>пгт</w:t>
      </w:r>
      <w:proofErr w:type="spellEnd"/>
      <w:r w:rsidRPr="00507D34">
        <w:rPr>
          <w:rFonts w:ascii="Times New Roman" w:hAnsi="Times New Roman" w:cs="Times New Roman"/>
          <w:sz w:val="28"/>
          <w:szCs w:val="28"/>
        </w:rPr>
        <w:t>. Березово</w:t>
      </w:r>
      <w:r w:rsidR="00507D34" w:rsidRPr="00507D34">
        <w:rPr>
          <w:rFonts w:ascii="Times New Roman" w:hAnsi="Times New Roman" w:cs="Times New Roman"/>
          <w:sz w:val="28"/>
          <w:szCs w:val="28"/>
        </w:rPr>
        <w:t>.</w:t>
      </w:r>
      <w:r w:rsidRPr="00507D34">
        <w:rPr>
          <w:rFonts w:ascii="Times New Roman" w:hAnsi="Times New Roman" w:cs="Times New Roman"/>
          <w:sz w:val="28"/>
          <w:szCs w:val="28"/>
        </w:rPr>
        <w:t xml:space="preserve"> Всего создано 125 мест.</w:t>
      </w:r>
    </w:p>
    <w:p w:rsidR="009E25B2" w:rsidRPr="00507D34" w:rsidRDefault="009E25B2" w:rsidP="009E25B2">
      <w:pPr>
        <w:widowControl w:val="0"/>
        <w:tabs>
          <w:tab w:val="left" w:pos="1300"/>
        </w:tabs>
        <w:spacing w:after="0" w:line="0" w:lineRule="atLeast"/>
        <w:ind w:firstLine="709"/>
        <w:jc w:val="both"/>
        <w:rPr>
          <w:rFonts w:ascii="Times New Roman" w:hAnsi="Times New Roman" w:cs="Times New Roman"/>
          <w:sz w:val="28"/>
          <w:szCs w:val="28"/>
        </w:rPr>
      </w:pPr>
      <w:r w:rsidRPr="00507D34">
        <w:rPr>
          <w:rFonts w:ascii="Times New Roman" w:hAnsi="Times New Roman" w:cs="Times New Roman"/>
          <w:sz w:val="28"/>
          <w:szCs w:val="28"/>
        </w:rPr>
        <w:t xml:space="preserve">В целях обеспечения реализации Указа Президента РФ от 07.05.2012 года в части достижения 100% доступности дошкольного образования детей в возрасте от 3 до 7 лет с 01.09.2017 в детских садах </w:t>
      </w:r>
      <w:proofErr w:type="spellStart"/>
      <w:r w:rsidRPr="00507D34">
        <w:rPr>
          <w:rFonts w:ascii="Times New Roman" w:hAnsi="Times New Roman" w:cs="Times New Roman"/>
          <w:sz w:val="28"/>
          <w:szCs w:val="28"/>
        </w:rPr>
        <w:t>пгт</w:t>
      </w:r>
      <w:proofErr w:type="spellEnd"/>
      <w:r w:rsidRPr="00507D34">
        <w:rPr>
          <w:rFonts w:ascii="Times New Roman" w:hAnsi="Times New Roman" w:cs="Times New Roman"/>
          <w:sz w:val="28"/>
          <w:szCs w:val="28"/>
        </w:rPr>
        <w:t>. Березово создано 30 дополнительных мест.</w:t>
      </w:r>
    </w:p>
    <w:p w:rsidR="009E25B2" w:rsidRPr="00507D34" w:rsidRDefault="009E25B2" w:rsidP="009E25B2">
      <w:pPr>
        <w:widowControl w:val="0"/>
        <w:tabs>
          <w:tab w:val="left" w:pos="709"/>
        </w:tabs>
        <w:spacing w:after="0" w:line="0" w:lineRule="atLeast"/>
        <w:ind w:firstLine="709"/>
        <w:jc w:val="both"/>
        <w:rPr>
          <w:rFonts w:ascii="Times New Roman" w:hAnsi="Times New Roman" w:cs="Times New Roman"/>
          <w:snapToGrid w:val="0"/>
          <w:sz w:val="28"/>
          <w:szCs w:val="28"/>
        </w:rPr>
      </w:pPr>
      <w:r w:rsidRPr="00507D34">
        <w:rPr>
          <w:rFonts w:ascii="Times New Roman" w:hAnsi="Times New Roman" w:cs="Times New Roman"/>
          <w:sz w:val="28"/>
          <w:szCs w:val="28"/>
        </w:rPr>
        <w:t>В среднесрочном периоде, прогнозируемая численность детей в дошкольных общеобразовательных учреждениях будет иметь положительную динамику</w:t>
      </w:r>
      <w:r w:rsidR="00AF47AB" w:rsidRPr="00507D34">
        <w:rPr>
          <w:rFonts w:ascii="Times New Roman" w:hAnsi="Times New Roman" w:cs="Times New Roman"/>
          <w:sz w:val="28"/>
          <w:szCs w:val="28"/>
        </w:rPr>
        <w:t>,</w:t>
      </w:r>
      <w:r w:rsidRPr="00507D34">
        <w:rPr>
          <w:rFonts w:ascii="Times New Roman" w:hAnsi="Times New Roman" w:cs="Times New Roman"/>
          <w:sz w:val="28"/>
          <w:szCs w:val="28"/>
        </w:rPr>
        <w:t xml:space="preserve"> и составит к 2021 году 1</w:t>
      </w:r>
      <w:r w:rsidR="00AF47AB" w:rsidRPr="00507D34">
        <w:rPr>
          <w:rFonts w:ascii="Times New Roman" w:hAnsi="Times New Roman" w:cs="Times New Roman"/>
          <w:sz w:val="28"/>
          <w:szCs w:val="28"/>
        </w:rPr>
        <w:t xml:space="preserve"> </w:t>
      </w:r>
      <w:r w:rsidRPr="00507D34">
        <w:rPr>
          <w:rFonts w:ascii="Times New Roman" w:hAnsi="Times New Roman" w:cs="Times New Roman"/>
          <w:sz w:val="28"/>
          <w:szCs w:val="28"/>
        </w:rPr>
        <w:t>956 детей по базовому сценарию прогноза.</w:t>
      </w:r>
    </w:p>
    <w:p w:rsidR="009E25B2" w:rsidRPr="00E54873" w:rsidRDefault="009E25B2" w:rsidP="009E25B2">
      <w:pPr>
        <w:widowControl w:val="0"/>
        <w:tabs>
          <w:tab w:val="left" w:pos="709"/>
        </w:tabs>
        <w:spacing w:after="0" w:line="0" w:lineRule="atLeast"/>
        <w:ind w:firstLine="709"/>
        <w:jc w:val="both"/>
        <w:rPr>
          <w:rFonts w:ascii="Times New Roman" w:hAnsi="Times New Roman" w:cs="Times New Roman"/>
          <w:snapToGrid w:val="0"/>
          <w:sz w:val="28"/>
          <w:szCs w:val="28"/>
        </w:rPr>
      </w:pPr>
      <w:r w:rsidRPr="00507D34">
        <w:rPr>
          <w:rFonts w:ascii="Times New Roman" w:hAnsi="Times New Roman" w:cs="Times New Roman"/>
          <w:snapToGrid w:val="0"/>
          <w:sz w:val="28"/>
          <w:szCs w:val="28"/>
        </w:rPr>
        <w:t xml:space="preserve">Рост показателя количества воспитанников в прогнозном периоде связан со строительством детского сада на 60 мест с. </w:t>
      </w:r>
      <w:proofErr w:type="spellStart"/>
      <w:r w:rsidRPr="00507D34">
        <w:rPr>
          <w:rFonts w:ascii="Times New Roman" w:hAnsi="Times New Roman" w:cs="Times New Roman"/>
          <w:snapToGrid w:val="0"/>
          <w:sz w:val="28"/>
          <w:szCs w:val="28"/>
        </w:rPr>
        <w:t>Саранпауль</w:t>
      </w:r>
      <w:proofErr w:type="spellEnd"/>
      <w:r w:rsidRPr="00507D34">
        <w:rPr>
          <w:rFonts w:ascii="Times New Roman" w:hAnsi="Times New Roman" w:cs="Times New Roman"/>
          <w:snapToGrid w:val="0"/>
          <w:sz w:val="28"/>
          <w:szCs w:val="28"/>
        </w:rPr>
        <w:t>.</w:t>
      </w:r>
    </w:p>
    <w:p w:rsidR="009E25B2" w:rsidRPr="00507D34" w:rsidRDefault="009E25B2" w:rsidP="009E25B2">
      <w:pPr>
        <w:widowControl w:val="0"/>
        <w:tabs>
          <w:tab w:val="left" w:pos="709"/>
        </w:tabs>
        <w:spacing w:after="0" w:line="0" w:lineRule="atLeast"/>
        <w:ind w:firstLine="709"/>
        <w:jc w:val="both"/>
        <w:rPr>
          <w:rFonts w:ascii="Times New Roman" w:hAnsi="Times New Roman" w:cs="Times New Roman"/>
          <w:sz w:val="28"/>
          <w:szCs w:val="28"/>
        </w:rPr>
      </w:pPr>
      <w:r w:rsidRPr="00507D34">
        <w:rPr>
          <w:rFonts w:ascii="Times New Roman" w:hAnsi="Times New Roman" w:cs="Times New Roman"/>
          <w:snapToGrid w:val="0"/>
          <w:sz w:val="28"/>
          <w:szCs w:val="28"/>
        </w:rPr>
        <w:t>Будет продолжена подготовка к р</w:t>
      </w:r>
      <w:r w:rsidRPr="00507D34">
        <w:rPr>
          <w:rFonts w:ascii="Times New Roman" w:hAnsi="Times New Roman" w:cs="Times New Roman"/>
          <w:sz w:val="28"/>
          <w:szCs w:val="28"/>
        </w:rPr>
        <w:t xml:space="preserve">еконструкциям: здания больницы в           с. </w:t>
      </w:r>
      <w:proofErr w:type="spellStart"/>
      <w:r w:rsidRPr="00507D34">
        <w:rPr>
          <w:rFonts w:ascii="Times New Roman" w:hAnsi="Times New Roman" w:cs="Times New Roman"/>
          <w:sz w:val="28"/>
          <w:szCs w:val="28"/>
        </w:rPr>
        <w:t>Няксимволь</w:t>
      </w:r>
      <w:proofErr w:type="spellEnd"/>
      <w:r w:rsidRPr="00507D34">
        <w:rPr>
          <w:rFonts w:ascii="Times New Roman" w:hAnsi="Times New Roman" w:cs="Times New Roman"/>
          <w:sz w:val="28"/>
          <w:szCs w:val="28"/>
        </w:rPr>
        <w:t xml:space="preserve"> для размещения детского сада «</w:t>
      </w:r>
      <w:proofErr w:type="spellStart"/>
      <w:r w:rsidRPr="00507D34">
        <w:rPr>
          <w:rFonts w:ascii="Times New Roman" w:hAnsi="Times New Roman" w:cs="Times New Roman"/>
          <w:sz w:val="28"/>
          <w:szCs w:val="28"/>
        </w:rPr>
        <w:t>Северяночка</w:t>
      </w:r>
      <w:proofErr w:type="spellEnd"/>
      <w:r w:rsidRPr="00507D34">
        <w:rPr>
          <w:rFonts w:ascii="Times New Roman" w:hAnsi="Times New Roman" w:cs="Times New Roman"/>
          <w:sz w:val="28"/>
          <w:szCs w:val="28"/>
        </w:rPr>
        <w:t xml:space="preserve">» на 35 мест и здания средней общеобразовательной школы в п. </w:t>
      </w:r>
      <w:proofErr w:type="spellStart"/>
      <w:r w:rsidRPr="00507D34">
        <w:rPr>
          <w:rFonts w:ascii="Times New Roman" w:hAnsi="Times New Roman" w:cs="Times New Roman"/>
          <w:sz w:val="28"/>
          <w:szCs w:val="28"/>
        </w:rPr>
        <w:t>Ванзетур</w:t>
      </w:r>
      <w:proofErr w:type="spellEnd"/>
      <w:r w:rsidRPr="00507D34">
        <w:rPr>
          <w:rFonts w:ascii="Times New Roman" w:hAnsi="Times New Roman" w:cs="Times New Roman"/>
          <w:sz w:val="28"/>
          <w:szCs w:val="28"/>
        </w:rPr>
        <w:t xml:space="preserve"> для размещения детского сада «Капелька» на 40 мест.</w:t>
      </w:r>
    </w:p>
    <w:p w:rsidR="009E25B2" w:rsidRPr="00507D34" w:rsidRDefault="009E25B2" w:rsidP="009E25B2">
      <w:pPr>
        <w:widowControl w:val="0"/>
        <w:tabs>
          <w:tab w:val="left" w:pos="540"/>
          <w:tab w:val="left" w:pos="709"/>
        </w:tabs>
        <w:spacing w:after="0" w:line="0" w:lineRule="atLeast"/>
        <w:ind w:firstLine="709"/>
        <w:jc w:val="both"/>
        <w:rPr>
          <w:rFonts w:ascii="Times New Roman" w:hAnsi="Times New Roman" w:cs="Times New Roman"/>
          <w:sz w:val="28"/>
          <w:szCs w:val="28"/>
        </w:rPr>
      </w:pPr>
      <w:r w:rsidRPr="00507D34">
        <w:rPr>
          <w:rFonts w:ascii="Times New Roman" w:hAnsi="Times New Roman" w:cs="Times New Roman"/>
          <w:sz w:val="28"/>
          <w:szCs w:val="28"/>
        </w:rPr>
        <w:t>В прогнозный период предстоит обеспечить повышение гибкости и многообразия форм предоставления услуг системы дошкольного образования, развитие сети дошкольных учреждений.</w:t>
      </w:r>
    </w:p>
    <w:p w:rsidR="009E25B2" w:rsidRPr="00507D34" w:rsidRDefault="009E25B2" w:rsidP="009E25B2">
      <w:pPr>
        <w:widowControl w:val="0"/>
        <w:tabs>
          <w:tab w:val="left" w:pos="540"/>
          <w:tab w:val="left" w:pos="709"/>
        </w:tabs>
        <w:spacing w:after="0" w:line="0" w:lineRule="atLeast"/>
        <w:ind w:firstLine="709"/>
        <w:jc w:val="both"/>
        <w:rPr>
          <w:rFonts w:ascii="Times New Roman" w:hAnsi="Times New Roman" w:cs="Times New Roman"/>
          <w:sz w:val="28"/>
          <w:szCs w:val="28"/>
        </w:rPr>
      </w:pPr>
      <w:r w:rsidRPr="00507D34">
        <w:rPr>
          <w:rFonts w:ascii="Times New Roman" w:hAnsi="Times New Roman" w:cs="Times New Roman"/>
          <w:sz w:val="28"/>
          <w:szCs w:val="28"/>
        </w:rPr>
        <w:lastRenderedPageBreak/>
        <w:t>Развитие системы общего образования предусматривает индивидуализацию, ориентацию на практические навыки и фундаментальные умения, расширение сферы дополнительного образования.</w:t>
      </w:r>
    </w:p>
    <w:p w:rsidR="009E25B2" w:rsidRPr="00507D34" w:rsidRDefault="009E25B2" w:rsidP="009E25B2">
      <w:pPr>
        <w:widowControl w:val="0"/>
        <w:tabs>
          <w:tab w:val="left" w:pos="709"/>
        </w:tabs>
        <w:spacing w:after="0" w:line="0" w:lineRule="atLeast"/>
        <w:ind w:firstLine="709"/>
        <w:jc w:val="both"/>
        <w:rPr>
          <w:rFonts w:ascii="Times New Roman" w:hAnsi="Times New Roman" w:cs="Times New Roman"/>
          <w:sz w:val="28"/>
          <w:szCs w:val="28"/>
        </w:rPr>
      </w:pPr>
      <w:r w:rsidRPr="00507D34">
        <w:rPr>
          <w:rFonts w:ascii="Times New Roman" w:hAnsi="Times New Roman" w:cs="Times New Roman"/>
          <w:sz w:val="28"/>
          <w:szCs w:val="28"/>
        </w:rPr>
        <w:t>В общеобразовательных школах количество учащихся на 01.09.2017 составило 3 597 человек. Прибыло в школы – 41 человек. Прогнозный период по базовому сценарию определен с учетом динамики роста численности учащихся до 3 639 человек.</w:t>
      </w:r>
    </w:p>
    <w:p w:rsidR="009E25B2" w:rsidRPr="00507D34" w:rsidRDefault="009E25B2" w:rsidP="009E25B2">
      <w:pPr>
        <w:widowControl w:val="0"/>
        <w:tabs>
          <w:tab w:val="left" w:pos="709"/>
        </w:tabs>
        <w:spacing w:after="0" w:line="0" w:lineRule="atLeast"/>
        <w:ind w:firstLine="709"/>
        <w:jc w:val="both"/>
        <w:rPr>
          <w:rFonts w:ascii="Times New Roman" w:hAnsi="Times New Roman" w:cs="Times New Roman"/>
          <w:sz w:val="28"/>
          <w:szCs w:val="28"/>
        </w:rPr>
      </w:pPr>
      <w:r w:rsidRPr="00507D34">
        <w:rPr>
          <w:rFonts w:ascii="Times New Roman" w:hAnsi="Times New Roman" w:cs="Times New Roman"/>
          <w:sz w:val="28"/>
          <w:szCs w:val="28"/>
        </w:rPr>
        <w:t xml:space="preserve">Численность учащихся, занимающихся во вторую смену, составляет 492 человека или 13,7%, </w:t>
      </w:r>
      <w:r w:rsidR="00AF47AB" w:rsidRPr="00507D34">
        <w:rPr>
          <w:rFonts w:ascii="Times New Roman" w:hAnsi="Times New Roman" w:cs="Times New Roman"/>
          <w:sz w:val="28"/>
          <w:szCs w:val="28"/>
        </w:rPr>
        <w:t>превысив уровень</w:t>
      </w:r>
      <w:r w:rsidRPr="00507D34">
        <w:rPr>
          <w:rFonts w:ascii="Times New Roman" w:hAnsi="Times New Roman" w:cs="Times New Roman"/>
          <w:sz w:val="28"/>
          <w:szCs w:val="28"/>
        </w:rPr>
        <w:t xml:space="preserve"> с 2016 год</w:t>
      </w:r>
      <w:r w:rsidR="00AF47AB" w:rsidRPr="00507D34">
        <w:rPr>
          <w:rFonts w:ascii="Times New Roman" w:hAnsi="Times New Roman" w:cs="Times New Roman"/>
          <w:sz w:val="28"/>
          <w:szCs w:val="28"/>
        </w:rPr>
        <w:t>а</w:t>
      </w:r>
      <w:r w:rsidRPr="00507D34">
        <w:rPr>
          <w:rFonts w:ascii="Times New Roman" w:hAnsi="Times New Roman" w:cs="Times New Roman"/>
          <w:sz w:val="28"/>
          <w:szCs w:val="28"/>
        </w:rPr>
        <w:t xml:space="preserve"> на 6 процентных пункта, в связи с увеличением набора детей в 1 классы (2016 год – 352 ребенка, 2017 год – 391 первоклассник).</w:t>
      </w:r>
    </w:p>
    <w:p w:rsidR="009E25B2" w:rsidRPr="00E54873" w:rsidRDefault="009E25B2" w:rsidP="009E25B2">
      <w:pPr>
        <w:widowControl w:val="0"/>
        <w:tabs>
          <w:tab w:val="left" w:pos="720"/>
        </w:tabs>
        <w:spacing w:after="0" w:line="0" w:lineRule="atLeast"/>
        <w:ind w:firstLine="709"/>
        <w:jc w:val="both"/>
        <w:rPr>
          <w:rFonts w:ascii="Times New Roman" w:hAnsi="Times New Roman" w:cs="Times New Roman"/>
          <w:bCs/>
          <w:sz w:val="28"/>
          <w:szCs w:val="28"/>
        </w:rPr>
      </w:pPr>
      <w:r w:rsidRPr="00507D34">
        <w:rPr>
          <w:rFonts w:ascii="Times New Roman" w:hAnsi="Times New Roman" w:cs="Times New Roman"/>
          <w:sz w:val="28"/>
          <w:szCs w:val="28"/>
        </w:rPr>
        <w:tab/>
      </w:r>
      <w:r w:rsidRPr="00507D34">
        <w:rPr>
          <w:rFonts w:ascii="Times New Roman" w:hAnsi="Times New Roman" w:cs="Times New Roman"/>
          <w:bCs/>
          <w:sz w:val="28"/>
          <w:szCs w:val="28"/>
        </w:rPr>
        <w:t>В населенных пунктах Березовского района остро стоит вопрос недостатка мест, а также ветхость и изношенность существующих зданий как дошкольных, так и общеобразовательных учреждений.</w:t>
      </w:r>
    </w:p>
    <w:p w:rsidR="009E25B2" w:rsidRPr="0064436D" w:rsidRDefault="009E25B2" w:rsidP="009E25B2">
      <w:pPr>
        <w:widowControl w:val="0"/>
        <w:tabs>
          <w:tab w:val="left" w:pos="1300"/>
        </w:tabs>
        <w:spacing w:after="0" w:line="0" w:lineRule="atLeast"/>
        <w:ind w:firstLine="709"/>
        <w:jc w:val="both"/>
        <w:rPr>
          <w:rFonts w:ascii="Times New Roman" w:eastAsia="Times New Roman" w:hAnsi="Times New Roman" w:cs="Times New Roman"/>
          <w:sz w:val="28"/>
          <w:szCs w:val="28"/>
          <w:lang w:eastAsia="ru-RU"/>
        </w:rPr>
      </w:pPr>
      <w:proofErr w:type="gramStart"/>
      <w:r w:rsidRPr="0064436D">
        <w:rPr>
          <w:rFonts w:ascii="Times New Roman" w:hAnsi="Times New Roman" w:cs="Times New Roman"/>
          <w:sz w:val="28"/>
          <w:szCs w:val="28"/>
        </w:rPr>
        <w:t xml:space="preserve">В рамках муниципальной программы «Развитие образования в Березовском районе на 2018 – 2025 годы и на период до 2030 года» осуществляется строительство и реконструкция объектов: </w:t>
      </w:r>
      <w:r w:rsidRPr="0064436D">
        <w:rPr>
          <w:rFonts w:ascii="Times New Roman" w:eastAsia="Times New Roman" w:hAnsi="Times New Roman" w:cs="Times New Roman"/>
          <w:bCs/>
          <w:iCs/>
          <w:sz w:val="28"/>
          <w:szCs w:val="28"/>
          <w:lang w:eastAsia="ru-RU"/>
        </w:rPr>
        <w:t xml:space="preserve">интерната на 100 мест в п. Сосьва, образовательно-культурного комплексов в д. </w:t>
      </w:r>
      <w:proofErr w:type="spellStart"/>
      <w:r w:rsidRPr="0064436D">
        <w:rPr>
          <w:rFonts w:ascii="Times New Roman" w:eastAsia="Times New Roman" w:hAnsi="Times New Roman" w:cs="Times New Roman"/>
          <w:bCs/>
          <w:iCs/>
          <w:sz w:val="28"/>
          <w:szCs w:val="28"/>
          <w:lang w:eastAsia="ru-RU"/>
        </w:rPr>
        <w:t>Хулимсунт</w:t>
      </w:r>
      <w:proofErr w:type="spellEnd"/>
      <w:r w:rsidRPr="0064436D">
        <w:rPr>
          <w:rFonts w:ascii="Times New Roman" w:eastAsia="Times New Roman" w:hAnsi="Times New Roman" w:cs="Times New Roman"/>
          <w:bCs/>
          <w:iCs/>
          <w:sz w:val="28"/>
          <w:szCs w:val="28"/>
          <w:lang w:eastAsia="ru-RU"/>
        </w:rPr>
        <w:t xml:space="preserve"> (школа на 140 учащихся) и в с. Теги</w:t>
      </w:r>
      <w:r w:rsidRPr="0064436D">
        <w:rPr>
          <w:rFonts w:ascii="Times New Roman" w:eastAsia="Times New Roman" w:hAnsi="Times New Roman" w:cs="Times New Roman"/>
          <w:sz w:val="28"/>
          <w:szCs w:val="28"/>
          <w:lang w:eastAsia="ru-RU"/>
        </w:rPr>
        <w:t xml:space="preserve"> (школа на 100 учащихся), </w:t>
      </w:r>
      <w:r w:rsidRPr="0064436D">
        <w:rPr>
          <w:rFonts w:ascii="Times New Roman" w:eastAsia="Times New Roman" w:hAnsi="Times New Roman" w:cs="Times New Roman"/>
          <w:bCs/>
          <w:iCs/>
          <w:sz w:val="28"/>
          <w:szCs w:val="28"/>
          <w:lang w:eastAsia="ru-RU"/>
        </w:rPr>
        <w:t xml:space="preserve">детский сад с. </w:t>
      </w:r>
      <w:proofErr w:type="spellStart"/>
      <w:r w:rsidRPr="0064436D">
        <w:rPr>
          <w:rFonts w:ascii="Times New Roman" w:eastAsia="Times New Roman" w:hAnsi="Times New Roman" w:cs="Times New Roman"/>
          <w:bCs/>
          <w:iCs/>
          <w:sz w:val="28"/>
          <w:szCs w:val="28"/>
          <w:lang w:eastAsia="ru-RU"/>
        </w:rPr>
        <w:t>Саранпауль</w:t>
      </w:r>
      <w:proofErr w:type="spellEnd"/>
      <w:r w:rsidRPr="0064436D">
        <w:rPr>
          <w:rFonts w:ascii="Times New Roman" w:eastAsia="Times New Roman" w:hAnsi="Times New Roman" w:cs="Times New Roman"/>
          <w:bCs/>
          <w:iCs/>
          <w:sz w:val="28"/>
          <w:szCs w:val="28"/>
          <w:lang w:eastAsia="ru-RU"/>
        </w:rPr>
        <w:t xml:space="preserve"> на 60 мест</w:t>
      </w:r>
      <w:r w:rsidRPr="0064436D">
        <w:rPr>
          <w:rFonts w:ascii="Times New Roman" w:eastAsia="Times New Roman" w:hAnsi="Times New Roman" w:cs="Times New Roman"/>
          <w:sz w:val="28"/>
          <w:szCs w:val="28"/>
          <w:lang w:eastAsia="ru-RU"/>
        </w:rPr>
        <w:t>.</w:t>
      </w:r>
      <w:proofErr w:type="gramEnd"/>
    </w:p>
    <w:p w:rsidR="009E25B2" w:rsidRPr="0064436D" w:rsidRDefault="009E25B2" w:rsidP="009E25B2">
      <w:pPr>
        <w:widowControl w:val="0"/>
        <w:tabs>
          <w:tab w:val="left" w:pos="1300"/>
        </w:tabs>
        <w:spacing w:after="0" w:line="0" w:lineRule="atLeast"/>
        <w:ind w:firstLine="709"/>
        <w:jc w:val="both"/>
        <w:rPr>
          <w:rFonts w:ascii="Times New Roman" w:hAnsi="Times New Roman" w:cs="Times New Roman"/>
          <w:sz w:val="28"/>
          <w:szCs w:val="28"/>
        </w:rPr>
      </w:pPr>
      <w:r w:rsidRPr="0064436D">
        <w:rPr>
          <w:rFonts w:ascii="Times New Roman" w:hAnsi="Times New Roman" w:cs="Times New Roman"/>
          <w:sz w:val="28"/>
          <w:szCs w:val="28"/>
        </w:rPr>
        <w:t xml:space="preserve">В рамках государственно-частного партнерства планируется строительство новой школы в </w:t>
      </w:r>
      <w:proofErr w:type="spellStart"/>
      <w:r w:rsidRPr="0064436D">
        <w:rPr>
          <w:rFonts w:ascii="Times New Roman" w:hAnsi="Times New Roman" w:cs="Times New Roman"/>
          <w:sz w:val="28"/>
          <w:szCs w:val="28"/>
        </w:rPr>
        <w:t>пгт</w:t>
      </w:r>
      <w:proofErr w:type="spellEnd"/>
      <w:r w:rsidRPr="0064436D">
        <w:rPr>
          <w:rFonts w:ascii="Times New Roman" w:hAnsi="Times New Roman" w:cs="Times New Roman"/>
          <w:sz w:val="28"/>
          <w:szCs w:val="28"/>
        </w:rPr>
        <w:t>. Березово на 700 мест.</w:t>
      </w:r>
    </w:p>
    <w:p w:rsidR="009E25B2" w:rsidRPr="0064436D" w:rsidRDefault="009E25B2" w:rsidP="009E25B2">
      <w:pPr>
        <w:spacing w:after="0" w:line="0" w:lineRule="atLeast"/>
        <w:ind w:firstLine="709"/>
        <w:jc w:val="both"/>
        <w:rPr>
          <w:rFonts w:ascii="Times New Roman" w:hAnsi="Times New Roman" w:cs="Times New Roman"/>
          <w:sz w:val="28"/>
          <w:szCs w:val="28"/>
        </w:rPr>
      </w:pPr>
      <w:r w:rsidRPr="0064436D">
        <w:rPr>
          <w:rFonts w:ascii="Times New Roman" w:hAnsi="Times New Roman" w:cs="Times New Roman"/>
          <w:sz w:val="28"/>
          <w:szCs w:val="28"/>
        </w:rPr>
        <w:t xml:space="preserve">Характерной особенностью сферы образования Березовского района является наличие пришкольных интернатов, преимущественно для детей коренных народов Севера. Они действуют в населенных пунктах с. Теги, п. Сосьва, с. </w:t>
      </w:r>
      <w:proofErr w:type="spellStart"/>
      <w:r w:rsidRPr="0064436D">
        <w:rPr>
          <w:rFonts w:ascii="Times New Roman" w:hAnsi="Times New Roman" w:cs="Times New Roman"/>
          <w:sz w:val="28"/>
          <w:szCs w:val="28"/>
        </w:rPr>
        <w:t>Саранпауль</w:t>
      </w:r>
      <w:proofErr w:type="spellEnd"/>
      <w:r w:rsidRPr="0064436D">
        <w:rPr>
          <w:rFonts w:ascii="Times New Roman" w:hAnsi="Times New Roman" w:cs="Times New Roman"/>
          <w:sz w:val="28"/>
          <w:szCs w:val="28"/>
        </w:rPr>
        <w:t>.</w:t>
      </w:r>
    </w:p>
    <w:p w:rsidR="009E25B2" w:rsidRPr="0064436D" w:rsidRDefault="009E25B2" w:rsidP="009E25B2">
      <w:pPr>
        <w:widowControl w:val="0"/>
        <w:tabs>
          <w:tab w:val="left" w:pos="709"/>
        </w:tabs>
        <w:spacing w:after="0" w:line="0" w:lineRule="atLeast"/>
        <w:ind w:firstLine="709"/>
        <w:jc w:val="both"/>
        <w:rPr>
          <w:rFonts w:ascii="Times New Roman" w:hAnsi="Times New Roman" w:cs="Times New Roman"/>
          <w:sz w:val="28"/>
          <w:szCs w:val="28"/>
        </w:rPr>
      </w:pPr>
      <w:proofErr w:type="gramStart"/>
      <w:r w:rsidRPr="0064436D">
        <w:rPr>
          <w:rFonts w:ascii="Times New Roman" w:hAnsi="Times New Roman" w:cs="Times New Roman"/>
          <w:sz w:val="28"/>
          <w:szCs w:val="28"/>
        </w:rPr>
        <w:t>В ходе реформирования образования предусматривается развитие образовательной системы Березовского района в соответствии с программой «Развитие образования в Березовском районе на 2018 – 2025 годы и на период до 2030 года», направленной на обеспечение современных условий получения общего образования, в том числе: обновление материально-технической базы учреждений образования, строительство объектов социальной сферы и инновационное развитие системы образования.</w:t>
      </w:r>
      <w:proofErr w:type="gramEnd"/>
    </w:p>
    <w:p w:rsidR="009E25B2" w:rsidRPr="0064436D" w:rsidRDefault="009E25B2" w:rsidP="009E25B2">
      <w:pPr>
        <w:spacing w:after="0" w:line="0" w:lineRule="atLeast"/>
        <w:ind w:firstLine="709"/>
        <w:jc w:val="both"/>
        <w:rPr>
          <w:rFonts w:ascii="Times New Roman" w:hAnsi="Times New Roman" w:cs="Times New Roman"/>
          <w:sz w:val="28"/>
          <w:szCs w:val="28"/>
        </w:rPr>
      </w:pPr>
      <w:r w:rsidRPr="0064436D">
        <w:rPr>
          <w:rFonts w:ascii="Times New Roman" w:hAnsi="Times New Roman" w:cs="Times New Roman"/>
          <w:sz w:val="28"/>
          <w:szCs w:val="28"/>
        </w:rPr>
        <w:t>Предусматривается повсеместное внедрение объективной системы оценки достижений учащихся, основанной на использовании механизма единого государственного экзамена и предметных олимпиад.</w:t>
      </w:r>
    </w:p>
    <w:p w:rsidR="009E25B2" w:rsidRPr="0064436D" w:rsidRDefault="009E25B2" w:rsidP="009E25B2">
      <w:pPr>
        <w:spacing w:after="0" w:line="0" w:lineRule="atLeast"/>
        <w:ind w:firstLine="709"/>
        <w:jc w:val="both"/>
        <w:rPr>
          <w:rFonts w:ascii="Times New Roman" w:hAnsi="Times New Roman" w:cs="Times New Roman"/>
          <w:iCs/>
          <w:sz w:val="28"/>
          <w:szCs w:val="28"/>
        </w:rPr>
      </w:pPr>
      <w:r w:rsidRPr="0064436D">
        <w:rPr>
          <w:rFonts w:ascii="Times New Roman" w:hAnsi="Times New Roman" w:cs="Times New Roman"/>
          <w:iCs/>
          <w:sz w:val="28"/>
          <w:szCs w:val="28"/>
          <w:u w:val="single"/>
        </w:rPr>
        <w:t>Среднее и профессиональное начальное образование.</w:t>
      </w:r>
    </w:p>
    <w:p w:rsidR="009E25B2" w:rsidRPr="0064436D" w:rsidRDefault="009E25B2" w:rsidP="009E25B2">
      <w:pPr>
        <w:spacing w:after="0" w:line="0" w:lineRule="atLeast"/>
        <w:ind w:firstLine="709"/>
        <w:jc w:val="both"/>
        <w:rPr>
          <w:rFonts w:ascii="Times New Roman" w:hAnsi="Times New Roman" w:cs="Times New Roman"/>
          <w:sz w:val="28"/>
          <w:szCs w:val="28"/>
        </w:rPr>
      </w:pPr>
      <w:r w:rsidRPr="0064436D">
        <w:rPr>
          <w:rFonts w:ascii="Times New Roman" w:hAnsi="Times New Roman" w:cs="Times New Roman"/>
          <w:iCs/>
          <w:sz w:val="28"/>
          <w:szCs w:val="28"/>
        </w:rPr>
        <w:t xml:space="preserve">Молодежь </w:t>
      </w:r>
      <w:r w:rsidRPr="0064436D">
        <w:rPr>
          <w:rFonts w:ascii="Times New Roman" w:hAnsi="Times New Roman" w:cs="Times New Roman"/>
          <w:sz w:val="28"/>
          <w:szCs w:val="28"/>
        </w:rPr>
        <w:t xml:space="preserve">района желает получить полноценное профессиональное образование, не выезжая за его пределы. В районе действует </w:t>
      </w:r>
      <w:r w:rsidRPr="0064436D">
        <w:rPr>
          <w:rFonts w:ascii="Times New Roman" w:hAnsi="Times New Roman" w:cs="Times New Roman"/>
          <w:snapToGrid w:val="0"/>
          <w:sz w:val="28"/>
          <w:szCs w:val="28"/>
        </w:rPr>
        <w:t xml:space="preserve">БУ профессионального образования Ханты-Мансийского автономного округа </w:t>
      </w:r>
      <w:proofErr w:type="gramStart"/>
      <w:r w:rsidRPr="0064436D">
        <w:rPr>
          <w:rFonts w:ascii="Times New Roman" w:hAnsi="Times New Roman" w:cs="Times New Roman"/>
          <w:snapToGrid w:val="0"/>
          <w:sz w:val="28"/>
          <w:szCs w:val="28"/>
        </w:rPr>
        <w:t>–Ю</w:t>
      </w:r>
      <w:proofErr w:type="gramEnd"/>
      <w:r w:rsidRPr="0064436D">
        <w:rPr>
          <w:rFonts w:ascii="Times New Roman" w:hAnsi="Times New Roman" w:cs="Times New Roman"/>
          <w:snapToGrid w:val="0"/>
          <w:sz w:val="28"/>
          <w:szCs w:val="28"/>
        </w:rPr>
        <w:t>гры  «</w:t>
      </w:r>
      <w:proofErr w:type="spellStart"/>
      <w:r w:rsidRPr="0064436D">
        <w:rPr>
          <w:rFonts w:ascii="Times New Roman" w:hAnsi="Times New Roman" w:cs="Times New Roman"/>
          <w:snapToGrid w:val="0"/>
          <w:sz w:val="28"/>
          <w:szCs w:val="28"/>
        </w:rPr>
        <w:t>Игримский</w:t>
      </w:r>
      <w:proofErr w:type="spellEnd"/>
      <w:r w:rsidRPr="0064436D">
        <w:rPr>
          <w:rFonts w:ascii="Times New Roman" w:hAnsi="Times New Roman" w:cs="Times New Roman"/>
          <w:snapToGrid w:val="0"/>
          <w:sz w:val="28"/>
          <w:szCs w:val="28"/>
        </w:rPr>
        <w:t xml:space="preserve"> политехнический колледж»</w:t>
      </w:r>
      <w:r w:rsidRPr="0064436D">
        <w:rPr>
          <w:rFonts w:ascii="Times New Roman" w:hAnsi="Times New Roman" w:cs="Times New Roman"/>
          <w:sz w:val="28"/>
          <w:szCs w:val="28"/>
        </w:rPr>
        <w:t xml:space="preserve"> (государственное учреждение, окружное финансирование)</w:t>
      </w:r>
      <w:r w:rsidR="0064436D" w:rsidRPr="0064436D">
        <w:rPr>
          <w:rFonts w:ascii="Times New Roman" w:hAnsi="Times New Roman" w:cs="Times New Roman"/>
          <w:sz w:val="28"/>
          <w:szCs w:val="28"/>
        </w:rPr>
        <w:t xml:space="preserve">. </w:t>
      </w:r>
      <w:r w:rsidRPr="0064436D">
        <w:rPr>
          <w:rFonts w:ascii="Times New Roman" w:hAnsi="Times New Roman" w:cs="Times New Roman"/>
          <w:sz w:val="28"/>
          <w:szCs w:val="28"/>
        </w:rPr>
        <w:t>Более 50% выпускников колледжа продолжают свое образование в высших и средних специальных учебных заведениях.</w:t>
      </w:r>
    </w:p>
    <w:p w:rsidR="009E25B2" w:rsidRPr="0064436D" w:rsidRDefault="009E25B2" w:rsidP="009E25B2">
      <w:pPr>
        <w:spacing w:after="0" w:line="0" w:lineRule="atLeast"/>
        <w:ind w:firstLine="709"/>
        <w:jc w:val="both"/>
        <w:rPr>
          <w:rFonts w:ascii="Times New Roman" w:hAnsi="Times New Roman" w:cs="Times New Roman"/>
          <w:sz w:val="28"/>
          <w:szCs w:val="28"/>
        </w:rPr>
      </w:pPr>
      <w:r w:rsidRPr="0064436D">
        <w:rPr>
          <w:rFonts w:ascii="Times New Roman" w:hAnsi="Times New Roman" w:cs="Times New Roman"/>
          <w:sz w:val="28"/>
          <w:szCs w:val="28"/>
        </w:rPr>
        <w:t xml:space="preserve">Численность студентов образовательных учреждений среднего профессионального образования в 2017 году составила 468 человек. В </w:t>
      </w:r>
      <w:r w:rsidRPr="0064436D">
        <w:rPr>
          <w:rFonts w:ascii="Times New Roman" w:hAnsi="Times New Roman" w:cs="Times New Roman"/>
          <w:sz w:val="28"/>
          <w:szCs w:val="28"/>
        </w:rPr>
        <w:lastRenderedPageBreak/>
        <w:t>прогнозный период запланирован не значительный рост количества студентов от 439 до 453 студентов.</w:t>
      </w:r>
    </w:p>
    <w:p w:rsidR="009E25B2" w:rsidRPr="0064436D" w:rsidRDefault="009E25B2" w:rsidP="009E25B2">
      <w:pPr>
        <w:spacing w:after="0" w:line="0" w:lineRule="atLeast"/>
        <w:ind w:firstLine="709"/>
        <w:jc w:val="both"/>
        <w:rPr>
          <w:rFonts w:ascii="Times New Roman" w:hAnsi="Times New Roman" w:cs="Times New Roman"/>
          <w:sz w:val="28"/>
          <w:szCs w:val="28"/>
        </w:rPr>
      </w:pPr>
      <w:r w:rsidRPr="0064436D">
        <w:rPr>
          <w:rFonts w:ascii="Times New Roman" w:hAnsi="Times New Roman" w:cs="Times New Roman"/>
          <w:sz w:val="28"/>
          <w:szCs w:val="28"/>
        </w:rPr>
        <w:t xml:space="preserve">В </w:t>
      </w:r>
      <w:r w:rsidR="0064436D" w:rsidRPr="0064436D">
        <w:rPr>
          <w:rFonts w:ascii="Times New Roman" w:hAnsi="Times New Roman" w:cs="Times New Roman"/>
          <w:sz w:val="28"/>
          <w:szCs w:val="28"/>
        </w:rPr>
        <w:t>2019 – 2021 годы</w:t>
      </w:r>
      <w:r w:rsidRPr="0064436D">
        <w:rPr>
          <w:rFonts w:ascii="Times New Roman" w:hAnsi="Times New Roman" w:cs="Times New Roman"/>
          <w:sz w:val="28"/>
          <w:szCs w:val="28"/>
        </w:rPr>
        <w:t xml:space="preserve"> предстоит продолжить:</w:t>
      </w:r>
    </w:p>
    <w:p w:rsidR="009E25B2" w:rsidRPr="0064436D" w:rsidRDefault="009E25B2" w:rsidP="009E25B2">
      <w:pPr>
        <w:spacing w:after="0" w:line="0" w:lineRule="atLeast"/>
        <w:ind w:firstLine="709"/>
        <w:jc w:val="both"/>
        <w:rPr>
          <w:rFonts w:ascii="Times New Roman" w:hAnsi="Times New Roman" w:cs="Times New Roman"/>
          <w:sz w:val="28"/>
          <w:szCs w:val="28"/>
        </w:rPr>
      </w:pPr>
      <w:r w:rsidRPr="0064436D">
        <w:rPr>
          <w:rFonts w:ascii="Times New Roman" w:hAnsi="Times New Roman" w:cs="Times New Roman"/>
          <w:sz w:val="28"/>
          <w:szCs w:val="28"/>
        </w:rPr>
        <w:t>- создание образовательной среды, обеспечивающей доступность качественного образования;</w:t>
      </w:r>
    </w:p>
    <w:p w:rsidR="009E25B2" w:rsidRPr="0064436D" w:rsidRDefault="009E25B2" w:rsidP="009E25B2">
      <w:pPr>
        <w:spacing w:after="0" w:line="0" w:lineRule="atLeast"/>
        <w:ind w:firstLine="709"/>
        <w:jc w:val="both"/>
        <w:rPr>
          <w:rFonts w:ascii="Times New Roman" w:hAnsi="Times New Roman" w:cs="Times New Roman"/>
          <w:sz w:val="28"/>
          <w:szCs w:val="28"/>
        </w:rPr>
      </w:pPr>
      <w:r w:rsidRPr="0064436D">
        <w:rPr>
          <w:rFonts w:ascii="Times New Roman" w:hAnsi="Times New Roman" w:cs="Times New Roman"/>
          <w:sz w:val="28"/>
          <w:szCs w:val="28"/>
        </w:rPr>
        <w:t>-обновление механизмов финансирования образовательных учреждений в соответствии с задачами инновационного развития;</w:t>
      </w:r>
    </w:p>
    <w:p w:rsidR="009E25B2" w:rsidRPr="0064436D" w:rsidRDefault="009E25B2" w:rsidP="009E25B2">
      <w:pPr>
        <w:spacing w:after="0" w:line="0" w:lineRule="atLeast"/>
        <w:ind w:firstLine="709"/>
        <w:jc w:val="both"/>
        <w:rPr>
          <w:rFonts w:ascii="Times New Roman" w:hAnsi="Times New Roman" w:cs="Times New Roman"/>
          <w:sz w:val="28"/>
          <w:szCs w:val="28"/>
        </w:rPr>
      </w:pPr>
      <w:r w:rsidRPr="0064436D">
        <w:rPr>
          <w:rFonts w:ascii="Times New Roman" w:hAnsi="Times New Roman" w:cs="Times New Roman"/>
          <w:sz w:val="28"/>
          <w:szCs w:val="28"/>
        </w:rPr>
        <w:t>- развитие вариативности образовательных программ;</w:t>
      </w:r>
    </w:p>
    <w:p w:rsidR="009E25B2" w:rsidRPr="0064436D" w:rsidRDefault="009E25B2" w:rsidP="009E25B2">
      <w:pPr>
        <w:spacing w:after="0" w:line="0" w:lineRule="atLeast"/>
        <w:ind w:firstLine="709"/>
        <w:jc w:val="both"/>
        <w:rPr>
          <w:rFonts w:ascii="Times New Roman" w:hAnsi="Times New Roman" w:cs="Times New Roman"/>
          <w:sz w:val="28"/>
          <w:szCs w:val="28"/>
        </w:rPr>
      </w:pPr>
      <w:r w:rsidRPr="0064436D">
        <w:rPr>
          <w:rFonts w:ascii="Times New Roman" w:hAnsi="Times New Roman" w:cs="Times New Roman"/>
          <w:sz w:val="28"/>
          <w:szCs w:val="28"/>
        </w:rPr>
        <w:t>- обеспечение участия потребителей образовательных услуг и общественных институтов в контроле и оценке качества образования.</w:t>
      </w:r>
    </w:p>
    <w:p w:rsidR="009E25B2" w:rsidRPr="00E54873" w:rsidRDefault="009E25B2" w:rsidP="009E25B2">
      <w:pPr>
        <w:spacing w:after="0" w:line="0" w:lineRule="atLeast"/>
        <w:ind w:firstLine="709"/>
        <w:jc w:val="both"/>
        <w:rPr>
          <w:rFonts w:ascii="Times New Roman" w:hAnsi="Times New Roman" w:cs="Times New Roman"/>
          <w:sz w:val="28"/>
          <w:szCs w:val="28"/>
        </w:rPr>
      </w:pPr>
      <w:r w:rsidRPr="0064436D">
        <w:rPr>
          <w:rFonts w:ascii="Times New Roman" w:hAnsi="Times New Roman" w:cs="Times New Roman"/>
          <w:sz w:val="28"/>
          <w:szCs w:val="28"/>
        </w:rPr>
        <w:t>Решение поставленных задач модернизации образования даст возможность целенаправленно формировать человеческий и квалификационный потенциал, как Березовского района, так и Ханты-Мансийского автономного округа – Югры в целом.</w:t>
      </w:r>
    </w:p>
    <w:p w:rsidR="009E25B2" w:rsidRPr="00E54873" w:rsidRDefault="009E25B2" w:rsidP="009E25B2">
      <w:pPr>
        <w:spacing w:after="0" w:line="0" w:lineRule="atLeast"/>
        <w:rPr>
          <w:rFonts w:ascii="Times New Roman" w:hAnsi="Times New Roman" w:cs="Times New Roman"/>
          <w:sz w:val="28"/>
          <w:szCs w:val="28"/>
        </w:rPr>
      </w:pPr>
    </w:p>
    <w:p w:rsidR="00FA5D8D" w:rsidRPr="00C66C0E" w:rsidRDefault="00594E58" w:rsidP="00FA5D8D">
      <w:pPr>
        <w:keepNext/>
        <w:spacing w:after="0" w:line="240" w:lineRule="auto"/>
        <w:ind w:firstLine="708"/>
        <w:jc w:val="both"/>
        <w:outlineLvl w:val="6"/>
        <w:rPr>
          <w:rFonts w:ascii="Times New Roman" w:eastAsia="Times New Roman" w:hAnsi="Times New Roman" w:cs="Times New Roman"/>
          <w:b/>
          <w:iCs/>
          <w:sz w:val="28"/>
          <w:szCs w:val="28"/>
          <w:lang w:eastAsia="ru-RU"/>
        </w:rPr>
      </w:pPr>
      <w:r w:rsidRPr="00C66C0E">
        <w:rPr>
          <w:rFonts w:ascii="Times New Roman" w:eastAsia="Times New Roman" w:hAnsi="Times New Roman" w:cs="Times New Roman"/>
          <w:b/>
          <w:iCs/>
          <w:sz w:val="28"/>
          <w:szCs w:val="28"/>
          <w:lang w:eastAsia="ru-RU"/>
        </w:rPr>
        <w:t>1</w:t>
      </w:r>
      <w:r w:rsidR="001F41C0" w:rsidRPr="00C66C0E">
        <w:rPr>
          <w:rFonts w:ascii="Times New Roman" w:eastAsia="Times New Roman" w:hAnsi="Times New Roman" w:cs="Times New Roman"/>
          <w:b/>
          <w:iCs/>
          <w:sz w:val="28"/>
          <w:szCs w:val="28"/>
          <w:lang w:eastAsia="ru-RU"/>
        </w:rPr>
        <w:t>1</w:t>
      </w:r>
      <w:r w:rsidR="00FA5D8D" w:rsidRPr="00C66C0E">
        <w:rPr>
          <w:rFonts w:ascii="Times New Roman" w:eastAsia="Times New Roman" w:hAnsi="Times New Roman" w:cs="Times New Roman"/>
          <w:b/>
          <w:iCs/>
          <w:sz w:val="28"/>
          <w:szCs w:val="28"/>
          <w:lang w:eastAsia="ru-RU"/>
        </w:rPr>
        <w:t>.2. Здравоохранение</w:t>
      </w:r>
    </w:p>
    <w:p w:rsidR="00C564B8" w:rsidRPr="00C66C0E" w:rsidRDefault="00C564B8" w:rsidP="00C564B8">
      <w:pPr>
        <w:spacing w:after="0" w:line="0" w:lineRule="atLeast"/>
        <w:ind w:firstLine="709"/>
        <w:jc w:val="both"/>
        <w:rPr>
          <w:rFonts w:ascii="Times New Roman" w:hAnsi="Times New Roman" w:cs="Times New Roman"/>
          <w:sz w:val="28"/>
          <w:szCs w:val="28"/>
        </w:rPr>
      </w:pPr>
      <w:r w:rsidRPr="00C66C0E">
        <w:rPr>
          <w:rFonts w:ascii="Times New Roman" w:hAnsi="Times New Roman" w:cs="Times New Roman"/>
          <w:sz w:val="28"/>
          <w:szCs w:val="28"/>
        </w:rPr>
        <w:t>Здравоохранение Березовского района является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 В отрасли здравоохранения будут реализовываться меры по обеспечению стабильности функционирования системы здравоохранения, более эффективному использованию финансово-материальных ресурсов.</w:t>
      </w:r>
    </w:p>
    <w:p w:rsidR="00C564B8" w:rsidRPr="00C66C0E" w:rsidRDefault="00C564B8" w:rsidP="00C564B8">
      <w:pPr>
        <w:spacing w:after="0" w:line="0" w:lineRule="atLeast"/>
        <w:ind w:firstLine="709"/>
        <w:jc w:val="both"/>
        <w:rPr>
          <w:rFonts w:ascii="Times New Roman" w:hAnsi="Times New Roman" w:cs="Times New Roman"/>
          <w:sz w:val="28"/>
          <w:szCs w:val="28"/>
        </w:rPr>
      </w:pPr>
      <w:proofErr w:type="gramStart"/>
      <w:r w:rsidRPr="00C66C0E">
        <w:rPr>
          <w:rFonts w:ascii="Times New Roman" w:hAnsi="Times New Roman" w:cs="Times New Roman"/>
          <w:sz w:val="28"/>
          <w:szCs w:val="28"/>
        </w:rPr>
        <w:t xml:space="preserve">Политика в сфере здравоохранения будет определяться в соответствии с задачами, поставленными Президентом Российской Федерации в Указах от 07 мая 2012 года </w:t>
      </w:r>
      <w:hyperlink r:id="rId24" w:history="1">
        <w:r w:rsidRPr="00C66C0E">
          <w:rPr>
            <w:rStyle w:val="af7"/>
            <w:rFonts w:ascii="Times New Roman" w:hAnsi="Times New Roman"/>
            <w:color w:val="auto"/>
            <w:sz w:val="28"/>
            <w:szCs w:val="28"/>
            <w:u w:val="none"/>
          </w:rPr>
          <w:t>№ 597</w:t>
        </w:r>
      </w:hyperlink>
      <w:r w:rsidRPr="00C66C0E">
        <w:rPr>
          <w:rFonts w:ascii="Times New Roman" w:hAnsi="Times New Roman" w:cs="Times New Roman"/>
          <w:sz w:val="28"/>
          <w:szCs w:val="28"/>
        </w:rPr>
        <w:t xml:space="preserve"> «О мероприятиях по реализации государственной социальной политики» и </w:t>
      </w:r>
      <w:hyperlink r:id="rId25" w:history="1">
        <w:r w:rsidRPr="00C66C0E">
          <w:rPr>
            <w:rStyle w:val="af7"/>
            <w:rFonts w:ascii="Times New Roman" w:hAnsi="Times New Roman"/>
            <w:color w:val="auto"/>
            <w:sz w:val="28"/>
            <w:szCs w:val="28"/>
            <w:u w:val="none"/>
          </w:rPr>
          <w:t>№ 598</w:t>
        </w:r>
      </w:hyperlink>
      <w:r w:rsidRPr="00C66C0E">
        <w:rPr>
          <w:rFonts w:ascii="Times New Roman" w:hAnsi="Times New Roman" w:cs="Times New Roman"/>
          <w:sz w:val="28"/>
          <w:szCs w:val="28"/>
        </w:rPr>
        <w:t xml:space="preserve"> «О совершенствовании государственной политики в сфере здравоохранения», Федеральными законами «</w:t>
      </w:r>
      <w:hyperlink r:id="rId26" w:history="1">
        <w:r w:rsidRPr="00C66C0E">
          <w:rPr>
            <w:rStyle w:val="af7"/>
            <w:rFonts w:ascii="Times New Roman" w:hAnsi="Times New Roman"/>
            <w:color w:val="auto"/>
            <w:sz w:val="28"/>
            <w:szCs w:val="28"/>
            <w:u w:val="none"/>
          </w:rPr>
          <w:t>Об основах</w:t>
        </w:r>
      </w:hyperlink>
      <w:r w:rsidRPr="00C66C0E">
        <w:rPr>
          <w:rFonts w:ascii="Times New Roman" w:hAnsi="Times New Roman" w:cs="Times New Roman"/>
          <w:sz w:val="28"/>
          <w:szCs w:val="28"/>
        </w:rPr>
        <w:t xml:space="preserve"> охраны здоровья граждан в Российской Федерации» и «</w:t>
      </w:r>
      <w:hyperlink r:id="rId27" w:history="1">
        <w:r w:rsidRPr="00C66C0E">
          <w:rPr>
            <w:rStyle w:val="af7"/>
            <w:rFonts w:ascii="Times New Roman" w:hAnsi="Times New Roman"/>
            <w:color w:val="auto"/>
            <w:sz w:val="28"/>
            <w:szCs w:val="28"/>
            <w:u w:val="none"/>
          </w:rPr>
          <w:t>Об обязательном медицинском страховании</w:t>
        </w:r>
      </w:hyperlink>
      <w:r w:rsidRPr="00C66C0E">
        <w:rPr>
          <w:rFonts w:ascii="Times New Roman" w:hAnsi="Times New Roman" w:cs="Times New Roman"/>
          <w:sz w:val="28"/>
          <w:szCs w:val="28"/>
        </w:rPr>
        <w:t xml:space="preserve"> в Российской Федерации», </w:t>
      </w:r>
      <w:hyperlink r:id="rId28" w:history="1">
        <w:r w:rsidRPr="00C66C0E">
          <w:rPr>
            <w:rStyle w:val="af7"/>
            <w:rFonts w:ascii="Times New Roman" w:hAnsi="Times New Roman"/>
            <w:color w:val="auto"/>
            <w:sz w:val="28"/>
            <w:szCs w:val="28"/>
            <w:u w:val="none"/>
          </w:rPr>
          <w:t>планом</w:t>
        </w:r>
      </w:hyperlink>
      <w:r w:rsidRPr="00C66C0E">
        <w:rPr>
          <w:rFonts w:ascii="Times New Roman" w:hAnsi="Times New Roman" w:cs="Times New Roman"/>
          <w:sz w:val="28"/>
          <w:szCs w:val="28"/>
        </w:rPr>
        <w:t xml:space="preserve"> мероприятий («дорожной картой</w:t>
      </w:r>
      <w:proofErr w:type="gramEnd"/>
      <w:r w:rsidRPr="00C66C0E">
        <w:rPr>
          <w:rFonts w:ascii="Times New Roman" w:hAnsi="Times New Roman" w:cs="Times New Roman"/>
          <w:sz w:val="28"/>
          <w:szCs w:val="28"/>
        </w:rPr>
        <w:t xml:space="preserve">») «Изменения в отраслях социальной сферы, направленные на повышение эффективности здравоохранения </w:t>
      </w:r>
      <w:proofErr w:type="gramStart"/>
      <w:r w:rsidRPr="00C66C0E">
        <w:rPr>
          <w:rFonts w:ascii="Times New Roman" w:hAnsi="Times New Roman" w:cs="Times New Roman"/>
          <w:sz w:val="28"/>
          <w:szCs w:val="28"/>
        </w:rPr>
        <w:t>в</w:t>
      </w:r>
      <w:proofErr w:type="gramEnd"/>
      <w:r w:rsidRPr="00C66C0E">
        <w:rPr>
          <w:rFonts w:ascii="Times New Roman" w:hAnsi="Times New Roman" w:cs="Times New Roman"/>
          <w:sz w:val="28"/>
          <w:szCs w:val="28"/>
        </w:rPr>
        <w:t xml:space="preserve"> </w:t>
      </w:r>
      <w:proofErr w:type="gramStart"/>
      <w:r w:rsidRPr="00C66C0E">
        <w:rPr>
          <w:rFonts w:ascii="Times New Roman" w:hAnsi="Times New Roman" w:cs="Times New Roman"/>
          <w:sz w:val="28"/>
          <w:szCs w:val="28"/>
        </w:rPr>
        <w:t>Ханты-Мансийском</w:t>
      </w:r>
      <w:proofErr w:type="gramEnd"/>
      <w:r w:rsidRPr="00C66C0E">
        <w:rPr>
          <w:rFonts w:ascii="Times New Roman" w:hAnsi="Times New Roman" w:cs="Times New Roman"/>
          <w:sz w:val="28"/>
          <w:szCs w:val="28"/>
        </w:rPr>
        <w:t xml:space="preserve"> автономном округе – Югре».</w:t>
      </w:r>
    </w:p>
    <w:p w:rsidR="00C564B8" w:rsidRPr="00C66C0E" w:rsidRDefault="00C564B8" w:rsidP="00C564B8">
      <w:pPr>
        <w:tabs>
          <w:tab w:val="left" w:pos="540"/>
        </w:tabs>
        <w:spacing w:after="0" w:line="0" w:lineRule="atLeast"/>
        <w:ind w:firstLine="709"/>
        <w:jc w:val="both"/>
        <w:rPr>
          <w:rFonts w:ascii="Times New Roman" w:hAnsi="Times New Roman" w:cs="Times New Roman"/>
          <w:sz w:val="28"/>
          <w:szCs w:val="28"/>
        </w:rPr>
      </w:pPr>
      <w:r w:rsidRPr="00C66C0E">
        <w:rPr>
          <w:rFonts w:ascii="Times New Roman" w:hAnsi="Times New Roman" w:cs="Times New Roman"/>
          <w:sz w:val="28"/>
          <w:szCs w:val="28"/>
        </w:rPr>
        <w:t>Медицинскую помощь в районе оказывают 9 учрежд</w:t>
      </w:r>
      <w:r w:rsidR="00715DAE">
        <w:rPr>
          <w:rFonts w:ascii="Times New Roman" w:hAnsi="Times New Roman" w:cs="Times New Roman"/>
          <w:sz w:val="28"/>
          <w:szCs w:val="28"/>
        </w:rPr>
        <w:t>ений здравоохранения: 2 районные</w:t>
      </w:r>
      <w:r w:rsidRPr="00C66C0E">
        <w:rPr>
          <w:rFonts w:ascii="Times New Roman" w:hAnsi="Times New Roman" w:cs="Times New Roman"/>
          <w:sz w:val="28"/>
          <w:szCs w:val="28"/>
        </w:rPr>
        <w:t xml:space="preserve"> больницы в </w:t>
      </w:r>
      <w:proofErr w:type="spellStart"/>
      <w:r w:rsidRPr="00C66C0E">
        <w:rPr>
          <w:rFonts w:ascii="Times New Roman" w:hAnsi="Times New Roman" w:cs="Times New Roman"/>
          <w:sz w:val="28"/>
          <w:szCs w:val="28"/>
        </w:rPr>
        <w:t>пгт</w:t>
      </w:r>
      <w:proofErr w:type="spellEnd"/>
      <w:r w:rsidRPr="00C66C0E">
        <w:rPr>
          <w:rFonts w:ascii="Times New Roman" w:hAnsi="Times New Roman" w:cs="Times New Roman"/>
          <w:sz w:val="28"/>
          <w:szCs w:val="28"/>
        </w:rPr>
        <w:t xml:space="preserve">. </w:t>
      </w:r>
      <w:proofErr w:type="spellStart"/>
      <w:r w:rsidRPr="00C66C0E">
        <w:rPr>
          <w:rFonts w:ascii="Times New Roman" w:hAnsi="Times New Roman" w:cs="Times New Roman"/>
          <w:sz w:val="28"/>
          <w:szCs w:val="28"/>
        </w:rPr>
        <w:t>Игрим</w:t>
      </w:r>
      <w:proofErr w:type="spellEnd"/>
      <w:r w:rsidRPr="00C66C0E">
        <w:rPr>
          <w:rFonts w:ascii="Times New Roman" w:hAnsi="Times New Roman" w:cs="Times New Roman"/>
          <w:sz w:val="28"/>
          <w:szCs w:val="28"/>
        </w:rPr>
        <w:t xml:space="preserve"> и </w:t>
      </w:r>
      <w:proofErr w:type="spellStart"/>
      <w:r w:rsidRPr="00C66C0E">
        <w:rPr>
          <w:rFonts w:ascii="Times New Roman" w:hAnsi="Times New Roman" w:cs="Times New Roman"/>
          <w:sz w:val="28"/>
          <w:szCs w:val="28"/>
        </w:rPr>
        <w:t>пгт</w:t>
      </w:r>
      <w:proofErr w:type="spellEnd"/>
      <w:r w:rsidRPr="00C66C0E">
        <w:rPr>
          <w:rFonts w:ascii="Times New Roman" w:hAnsi="Times New Roman" w:cs="Times New Roman"/>
          <w:sz w:val="28"/>
          <w:szCs w:val="28"/>
        </w:rPr>
        <w:t xml:space="preserve">. Березово с филиалом БУ «Березовская районная больница» в с. </w:t>
      </w:r>
      <w:proofErr w:type="spellStart"/>
      <w:r w:rsidRPr="00C66C0E">
        <w:rPr>
          <w:rFonts w:ascii="Times New Roman" w:hAnsi="Times New Roman" w:cs="Times New Roman"/>
          <w:sz w:val="28"/>
          <w:szCs w:val="28"/>
        </w:rPr>
        <w:t>Саранпауль</w:t>
      </w:r>
      <w:proofErr w:type="spellEnd"/>
      <w:r w:rsidRPr="00C66C0E">
        <w:rPr>
          <w:rFonts w:ascii="Times New Roman" w:hAnsi="Times New Roman" w:cs="Times New Roman"/>
          <w:sz w:val="28"/>
          <w:szCs w:val="28"/>
        </w:rPr>
        <w:t xml:space="preserve">, 1 окружное учреждение – противотуберкулезный диспансер в </w:t>
      </w:r>
      <w:proofErr w:type="spellStart"/>
      <w:r w:rsidRPr="00C66C0E">
        <w:rPr>
          <w:rFonts w:ascii="Times New Roman" w:hAnsi="Times New Roman" w:cs="Times New Roman"/>
          <w:sz w:val="28"/>
          <w:szCs w:val="28"/>
        </w:rPr>
        <w:t>пгт</w:t>
      </w:r>
      <w:proofErr w:type="spellEnd"/>
      <w:r w:rsidRPr="00C66C0E">
        <w:rPr>
          <w:rFonts w:ascii="Times New Roman" w:hAnsi="Times New Roman" w:cs="Times New Roman"/>
          <w:sz w:val="28"/>
          <w:szCs w:val="28"/>
        </w:rPr>
        <w:t xml:space="preserve">. Березово, рассчитанный на 90 </w:t>
      </w:r>
      <w:proofErr w:type="gramStart"/>
      <w:r w:rsidRPr="00C66C0E">
        <w:rPr>
          <w:rFonts w:ascii="Times New Roman" w:hAnsi="Times New Roman" w:cs="Times New Roman"/>
          <w:sz w:val="28"/>
          <w:szCs w:val="28"/>
        </w:rPr>
        <w:t>койко/мест</w:t>
      </w:r>
      <w:proofErr w:type="gramEnd"/>
      <w:r w:rsidRPr="00C66C0E">
        <w:rPr>
          <w:rFonts w:ascii="Times New Roman" w:hAnsi="Times New Roman" w:cs="Times New Roman"/>
          <w:sz w:val="28"/>
          <w:szCs w:val="28"/>
        </w:rPr>
        <w:t xml:space="preserve">., 6 </w:t>
      </w:r>
      <w:proofErr w:type="spellStart"/>
      <w:r w:rsidRPr="00C66C0E">
        <w:rPr>
          <w:rFonts w:ascii="Times New Roman" w:hAnsi="Times New Roman" w:cs="Times New Roman"/>
          <w:sz w:val="28"/>
          <w:szCs w:val="28"/>
        </w:rPr>
        <w:t>ФАПов</w:t>
      </w:r>
      <w:proofErr w:type="spellEnd"/>
      <w:r w:rsidRPr="00C66C0E">
        <w:rPr>
          <w:rFonts w:ascii="Times New Roman" w:hAnsi="Times New Roman" w:cs="Times New Roman"/>
          <w:sz w:val="28"/>
          <w:szCs w:val="28"/>
        </w:rPr>
        <w:t xml:space="preserve"> и 35 медицинских кабинетов образовательных учреждений.</w:t>
      </w:r>
    </w:p>
    <w:p w:rsidR="00C564B8" w:rsidRPr="00C66C0E" w:rsidRDefault="00C564B8" w:rsidP="00C564B8">
      <w:pPr>
        <w:tabs>
          <w:tab w:val="left" w:pos="540"/>
        </w:tabs>
        <w:spacing w:after="0" w:line="0" w:lineRule="atLeast"/>
        <w:ind w:firstLine="709"/>
        <w:jc w:val="both"/>
        <w:rPr>
          <w:rFonts w:ascii="Times New Roman" w:hAnsi="Times New Roman" w:cs="Times New Roman"/>
          <w:sz w:val="28"/>
          <w:szCs w:val="28"/>
        </w:rPr>
      </w:pPr>
      <w:r w:rsidRPr="00C66C0E">
        <w:rPr>
          <w:rFonts w:ascii="Times New Roman" w:hAnsi="Times New Roman" w:cs="Times New Roman"/>
          <w:sz w:val="28"/>
          <w:szCs w:val="28"/>
        </w:rPr>
        <w:t xml:space="preserve">На территории района функционирует 2 отделения скорой медицинской помощи в </w:t>
      </w:r>
      <w:proofErr w:type="spellStart"/>
      <w:r w:rsidRPr="00C66C0E">
        <w:rPr>
          <w:rFonts w:ascii="Times New Roman" w:hAnsi="Times New Roman" w:cs="Times New Roman"/>
          <w:sz w:val="28"/>
          <w:szCs w:val="28"/>
        </w:rPr>
        <w:t>пгт</w:t>
      </w:r>
      <w:proofErr w:type="spellEnd"/>
      <w:r w:rsidRPr="00C66C0E">
        <w:rPr>
          <w:rFonts w:ascii="Times New Roman" w:hAnsi="Times New Roman" w:cs="Times New Roman"/>
          <w:sz w:val="28"/>
          <w:szCs w:val="28"/>
        </w:rPr>
        <w:t xml:space="preserve">. Березово, </w:t>
      </w:r>
      <w:proofErr w:type="spellStart"/>
      <w:r w:rsidRPr="00C66C0E">
        <w:rPr>
          <w:rFonts w:ascii="Times New Roman" w:hAnsi="Times New Roman" w:cs="Times New Roman"/>
          <w:sz w:val="28"/>
          <w:szCs w:val="28"/>
        </w:rPr>
        <w:t>пгт</w:t>
      </w:r>
      <w:proofErr w:type="spellEnd"/>
      <w:r w:rsidRPr="00C66C0E">
        <w:rPr>
          <w:rFonts w:ascii="Times New Roman" w:hAnsi="Times New Roman" w:cs="Times New Roman"/>
          <w:sz w:val="28"/>
          <w:szCs w:val="28"/>
        </w:rPr>
        <w:t xml:space="preserve">. </w:t>
      </w:r>
      <w:proofErr w:type="spellStart"/>
      <w:r w:rsidRPr="00C66C0E">
        <w:rPr>
          <w:rFonts w:ascii="Times New Roman" w:hAnsi="Times New Roman" w:cs="Times New Roman"/>
          <w:sz w:val="28"/>
          <w:szCs w:val="28"/>
        </w:rPr>
        <w:t>Игрим</w:t>
      </w:r>
      <w:proofErr w:type="spellEnd"/>
      <w:r w:rsidRPr="00C66C0E">
        <w:rPr>
          <w:rFonts w:ascii="Times New Roman" w:hAnsi="Times New Roman" w:cs="Times New Roman"/>
          <w:sz w:val="28"/>
          <w:szCs w:val="28"/>
        </w:rPr>
        <w:t xml:space="preserve">, Центр медицины катастроф окружного подчинения в </w:t>
      </w:r>
      <w:proofErr w:type="spellStart"/>
      <w:r w:rsidRPr="00C66C0E">
        <w:rPr>
          <w:rFonts w:ascii="Times New Roman" w:hAnsi="Times New Roman" w:cs="Times New Roman"/>
          <w:sz w:val="28"/>
          <w:szCs w:val="28"/>
        </w:rPr>
        <w:t>пгт</w:t>
      </w:r>
      <w:proofErr w:type="spellEnd"/>
      <w:r w:rsidRPr="00C66C0E">
        <w:rPr>
          <w:rFonts w:ascii="Times New Roman" w:hAnsi="Times New Roman" w:cs="Times New Roman"/>
          <w:sz w:val="28"/>
          <w:szCs w:val="28"/>
        </w:rPr>
        <w:t>. Березово.</w:t>
      </w:r>
    </w:p>
    <w:p w:rsidR="00C564B8" w:rsidRPr="00C66C0E" w:rsidRDefault="00C564B8" w:rsidP="00C564B8">
      <w:pPr>
        <w:spacing w:after="0" w:line="0" w:lineRule="atLeast"/>
        <w:ind w:firstLine="709"/>
        <w:jc w:val="both"/>
        <w:rPr>
          <w:rFonts w:ascii="Times New Roman" w:hAnsi="Times New Roman" w:cs="Times New Roman"/>
          <w:sz w:val="28"/>
          <w:szCs w:val="28"/>
        </w:rPr>
      </w:pPr>
      <w:r w:rsidRPr="00C66C0E">
        <w:rPr>
          <w:rFonts w:ascii="Times New Roman" w:hAnsi="Times New Roman" w:cs="Times New Roman"/>
          <w:sz w:val="28"/>
          <w:szCs w:val="28"/>
        </w:rPr>
        <w:t>Обеспеченность больничными койками в отчетном периоде составляет 135,5 коек на 10 000 жителей. В прогнозном периоде ожидается незначительный рост показателя обеспеченности больничными койками, это обусловлено снижением прогнозной численности населения Березовского района, при неизменном количестве коек в больничных учреждениях района.</w:t>
      </w:r>
    </w:p>
    <w:p w:rsidR="00C564B8" w:rsidRPr="00C66C0E" w:rsidRDefault="00C564B8" w:rsidP="00C564B8">
      <w:pPr>
        <w:spacing w:after="0" w:line="0" w:lineRule="atLeast"/>
        <w:ind w:firstLine="709"/>
        <w:jc w:val="both"/>
        <w:rPr>
          <w:rFonts w:ascii="Times New Roman" w:hAnsi="Times New Roman" w:cs="Times New Roman"/>
          <w:sz w:val="28"/>
          <w:szCs w:val="28"/>
        </w:rPr>
      </w:pPr>
      <w:r w:rsidRPr="00C66C0E">
        <w:rPr>
          <w:rFonts w:ascii="Times New Roman" w:hAnsi="Times New Roman" w:cs="Times New Roman"/>
          <w:sz w:val="28"/>
          <w:szCs w:val="28"/>
        </w:rPr>
        <w:lastRenderedPageBreak/>
        <w:t>В соответствии с приказом от 30.09.2011 № 222 «Об оптимизации коечной сети учреждений здравоохранения Березовского района», работа коек дневного стационара организована в 2 смены.</w:t>
      </w:r>
    </w:p>
    <w:p w:rsidR="00C564B8" w:rsidRPr="00C66C0E" w:rsidRDefault="00C564B8" w:rsidP="00C564B8">
      <w:pPr>
        <w:spacing w:after="0" w:line="0" w:lineRule="atLeast"/>
        <w:ind w:firstLine="709"/>
        <w:jc w:val="both"/>
        <w:rPr>
          <w:rFonts w:ascii="Times New Roman" w:hAnsi="Times New Roman" w:cs="Times New Roman"/>
          <w:sz w:val="28"/>
          <w:szCs w:val="28"/>
        </w:rPr>
      </w:pPr>
      <w:r w:rsidRPr="00C66C0E">
        <w:rPr>
          <w:rFonts w:ascii="Times New Roman" w:hAnsi="Times New Roman" w:cs="Times New Roman"/>
          <w:sz w:val="28"/>
          <w:szCs w:val="28"/>
        </w:rPr>
        <w:t>По состоянию на 01 января 2018 года численность врачей составила 117 человек, среднего медицинского персонала 382.</w:t>
      </w:r>
    </w:p>
    <w:p w:rsidR="00C564B8" w:rsidRPr="00C66C0E" w:rsidRDefault="00C564B8" w:rsidP="00C564B8">
      <w:pPr>
        <w:widowControl w:val="0"/>
        <w:tabs>
          <w:tab w:val="left" w:pos="709"/>
        </w:tabs>
        <w:spacing w:after="0" w:line="0" w:lineRule="atLeast"/>
        <w:ind w:firstLine="709"/>
        <w:jc w:val="both"/>
        <w:rPr>
          <w:rFonts w:ascii="Times New Roman" w:hAnsi="Times New Roman" w:cs="Times New Roman"/>
          <w:sz w:val="28"/>
          <w:szCs w:val="28"/>
        </w:rPr>
      </w:pPr>
      <w:r w:rsidRPr="00C66C0E">
        <w:rPr>
          <w:rFonts w:ascii="Times New Roman" w:hAnsi="Times New Roman" w:cs="Times New Roman"/>
          <w:sz w:val="28"/>
          <w:szCs w:val="28"/>
        </w:rPr>
        <w:t>В среднесрочном периоде к 2021 году ожидается незначительная положительная динамика показателя численности медицинских работников (опираясь на базовый сценарий прогноза): врачей всех специальностей от 120 до 126 человек, среднего медицинского персонала от 391 до 397 чел.</w:t>
      </w:r>
    </w:p>
    <w:p w:rsidR="00C564B8" w:rsidRPr="00C66C0E" w:rsidRDefault="00C564B8" w:rsidP="00C564B8">
      <w:pPr>
        <w:spacing w:after="0" w:line="0" w:lineRule="atLeast"/>
        <w:ind w:firstLine="709"/>
        <w:jc w:val="both"/>
        <w:rPr>
          <w:rFonts w:ascii="Times New Roman" w:hAnsi="Times New Roman" w:cs="Times New Roman"/>
          <w:sz w:val="28"/>
          <w:szCs w:val="28"/>
        </w:rPr>
      </w:pPr>
      <w:r w:rsidRPr="00C66C0E">
        <w:rPr>
          <w:rFonts w:ascii="Times New Roman" w:hAnsi="Times New Roman" w:cs="Times New Roman"/>
          <w:sz w:val="28"/>
          <w:szCs w:val="28"/>
        </w:rPr>
        <w:t xml:space="preserve">В разрезе учреждений здравоохранения остается не закрытой потребность в следующих специалистах: врач - </w:t>
      </w:r>
      <w:proofErr w:type="spellStart"/>
      <w:r w:rsidRPr="00C66C0E">
        <w:rPr>
          <w:rFonts w:ascii="Times New Roman" w:hAnsi="Times New Roman" w:cs="Times New Roman"/>
          <w:sz w:val="28"/>
          <w:szCs w:val="28"/>
        </w:rPr>
        <w:t>дерматовенеролог</w:t>
      </w:r>
      <w:proofErr w:type="spellEnd"/>
      <w:r w:rsidRPr="00C66C0E">
        <w:rPr>
          <w:rFonts w:ascii="Times New Roman" w:hAnsi="Times New Roman" w:cs="Times New Roman"/>
          <w:sz w:val="28"/>
          <w:szCs w:val="28"/>
        </w:rPr>
        <w:t>, уролог, онколог, кардиолог, невролог, педиатр и другие.</w:t>
      </w:r>
    </w:p>
    <w:p w:rsidR="00C564B8" w:rsidRPr="00C66C0E" w:rsidRDefault="00C564B8" w:rsidP="00C564B8">
      <w:pPr>
        <w:spacing w:after="0" w:line="0" w:lineRule="atLeast"/>
        <w:ind w:firstLine="709"/>
        <w:jc w:val="both"/>
        <w:rPr>
          <w:rFonts w:ascii="Times New Roman" w:hAnsi="Times New Roman" w:cs="Times New Roman"/>
          <w:sz w:val="28"/>
          <w:szCs w:val="28"/>
        </w:rPr>
      </w:pPr>
      <w:r w:rsidRPr="00C66C0E">
        <w:rPr>
          <w:rFonts w:ascii="Times New Roman" w:hAnsi="Times New Roman" w:cs="Times New Roman"/>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медицинской академии и Ханты-Мансийской государственной медицинской академии.</w:t>
      </w:r>
    </w:p>
    <w:p w:rsidR="00C564B8" w:rsidRPr="00C66C0E" w:rsidRDefault="00C564B8" w:rsidP="00C564B8">
      <w:pPr>
        <w:spacing w:after="0" w:line="0" w:lineRule="atLeast"/>
        <w:ind w:firstLine="708"/>
        <w:jc w:val="both"/>
        <w:rPr>
          <w:rFonts w:ascii="Times New Roman" w:hAnsi="Times New Roman" w:cs="Times New Roman"/>
          <w:color w:val="000000" w:themeColor="text1"/>
          <w:sz w:val="28"/>
          <w:szCs w:val="28"/>
          <w:shd w:val="clear" w:color="auto" w:fill="FFFFFF"/>
        </w:rPr>
      </w:pPr>
      <w:r w:rsidRPr="00C66C0E">
        <w:rPr>
          <w:rFonts w:ascii="Times New Roman" w:hAnsi="Times New Roman" w:cs="Times New Roman"/>
          <w:color w:val="000000" w:themeColor="text1"/>
          <w:sz w:val="28"/>
          <w:szCs w:val="28"/>
        </w:rPr>
        <w:t xml:space="preserve">В </w:t>
      </w:r>
      <w:r w:rsidRPr="00C66C0E">
        <w:rPr>
          <w:rFonts w:ascii="Times New Roman" w:hAnsi="Times New Roman" w:cs="Times New Roman"/>
          <w:color w:val="000000" w:themeColor="text1"/>
          <w:sz w:val="28"/>
          <w:szCs w:val="28"/>
          <w:shd w:val="clear" w:color="auto" w:fill="FFFFFF"/>
        </w:rPr>
        <w:t>бюджетном учреждении Ханты-Мансийского автономного округа – Югры «</w:t>
      </w:r>
      <w:proofErr w:type="spellStart"/>
      <w:r w:rsidRPr="00C66C0E">
        <w:rPr>
          <w:rFonts w:ascii="Times New Roman" w:hAnsi="Times New Roman" w:cs="Times New Roman"/>
          <w:color w:val="000000" w:themeColor="text1"/>
          <w:sz w:val="28"/>
          <w:szCs w:val="28"/>
          <w:shd w:val="clear" w:color="auto" w:fill="FFFFFF"/>
        </w:rPr>
        <w:t>Игримская</w:t>
      </w:r>
      <w:proofErr w:type="spellEnd"/>
      <w:r w:rsidRPr="00C66C0E">
        <w:rPr>
          <w:rFonts w:ascii="Times New Roman" w:hAnsi="Times New Roman" w:cs="Times New Roman"/>
          <w:color w:val="000000" w:themeColor="text1"/>
          <w:sz w:val="28"/>
          <w:szCs w:val="28"/>
          <w:shd w:val="clear" w:color="auto" w:fill="FFFFFF"/>
        </w:rPr>
        <w:t xml:space="preserve"> районная больница» в 2017 году </w:t>
      </w:r>
      <w:r w:rsidR="00C66C0E" w:rsidRPr="00C66C0E">
        <w:rPr>
          <w:rFonts w:ascii="Times New Roman" w:hAnsi="Times New Roman" w:cs="Times New Roman"/>
          <w:color w:val="000000" w:themeColor="text1"/>
          <w:sz w:val="28"/>
          <w:szCs w:val="28"/>
          <w:shd w:val="clear" w:color="auto" w:fill="FFFFFF"/>
        </w:rPr>
        <w:t>выполнена</w:t>
      </w:r>
      <w:r w:rsidRPr="00C66C0E">
        <w:rPr>
          <w:rFonts w:ascii="Times New Roman" w:hAnsi="Times New Roman" w:cs="Times New Roman"/>
          <w:color w:val="000000" w:themeColor="text1"/>
          <w:sz w:val="28"/>
          <w:szCs w:val="28"/>
          <w:shd w:val="clear" w:color="auto" w:fill="FFFFFF"/>
        </w:rPr>
        <w:t xml:space="preserve"> установка подъемной платформы для инвалидов, проведен ремонт крыльца больницы, установлены ограждения по периметру вокруг медицинского учреждения. </w:t>
      </w:r>
    </w:p>
    <w:p w:rsidR="00C564B8" w:rsidRPr="00C66C0E" w:rsidRDefault="00C564B8" w:rsidP="00C564B8">
      <w:pPr>
        <w:spacing w:after="0" w:line="0" w:lineRule="atLeast"/>
        <w:ind w:firstLine="708"/>
        <w:jc w:val="both"/>
        <w:rPr>
          <w:rFonts w:ascii="Times New Roman" w:hAnsi="Times New Roman" w:cs="Times New Roman"/>
          <w:sz w:val="28"/>
          <w:szCs w:val="28"/>
        </w:rPr>
      </w:pPr>
      <w:r w:rsidRPr="00C66C0E">
        <w:rPr>
          <w:rFonts w:ascii="Times New Roman" w:hAnsi="Times New Roman" w:cs="Times New Roman"/>
          <w:color w:val="000000" w:themeColor="text1"/>
          <w:sz w:val="28"/>
          <w:szCs w:val="28"/>
          <w:shd w:val="clear" w:color="auto" w:fill="FFFFFF"/>
        </w:rPr>
        <w:t>В рамках программы «</w:t>
      </w:r>
      <w:r w:rsidRPr="00C66C0E">
        <w:rPr>
          <w:rFonts w:ascii="Times New Roman" w:hAnsi="Times New Roman" w:cs="Times New Roman"/>
          <w:sz w:val="28"/>
          <w:szCs w:val="28"/>
        </w:rPr>
        <w:t xml:space="preserve">Доступная среда </w:t>
      </w:r>
      <w:proofErr w:type="gramStart"/>
      <w:r w:rsidRPr="00C66C0E">
        <w:rPr>
          <w:rFonts w:ascii="Times New Roman" w:hAnsi="Times New Roman" w:cs="Times New Roman"/>
          <w:sz w:val="28"/>
          <w:szCs w:val="28"/>
        </w:rPr>
        <w:t>в</w:t>
      </w:r>
      <w:proofErr w:type="gramEnd"/>
      <w:r w:rsidRPr="00C66C0E">
        <w:rPr>
          <w:rFonts w:ascii="Times New Roman" w:hAnsi="Times New Roman" w:cs="Times New Roman"/>
          <w:sz w:val="28"/>
          <w:szCs w:val="28"/>
        </w:rPr>
        <w:t xml:space="preserve"> </w:t>
      </w:r>
      <w:proofErr w:type="gramStart"/>
      <w:r w:rsidRPr="00C66C0E">
        <w:rPr>
          <w:rFonts w:ascii="Times New Roman" w:hAnsi="Times New Roman" w:cs="Times New Roman"/>
          <w:sz w:val="28"/>
          <w:szCs w:val="28"/>
        </w:rPr>
        <w:t>Ханты-Мансийском</w:t>
      </w:r>
      <w:proofErr w:type="gramEnd"/>
      <w:r w:rsidRPr="00C66C0E">
        <w:rPr>
          <w:rFonts w:ascii="Times New Roman" w:hAnsi="Times New Roman" w:cs="Times New Roman"/>
          <w:sz w:val="28"/>
          <w:szCs w:val="28"/>
        </w:rPr>
        <w:t xml:space="preserve"> автономном округе – Югре на 2016 </w:t>
      </w:r>
      <w:r w:rsidR="00C66C0E" w:rsidRPr="00C66C0E">
        <w:rPr>
          <w:rFonts w:ascii="Times New Roman" w:hAnsi="Times New Roman" w:cs="Times New Roman"/>
          <w:sz w:val="28"/>
          <w:szCs w:val="28"/>
        </w:rPr>
        <w:t>–</w:t>
      </w:r>
      <w:r w:rsidRPr="00C66C0E">
        <w:rPr>
          <w:rFonts w:ascii="Times New Roman" w:hAnsi="Times New Roman" w:cs="Times New Roman"/>
          <w:sz w:val="28"/>
          <w:szCs w:val="28"/>
        </w:rPr>
        <w:t xml:space="preserve"> 20</w:t>
      </w:r>
      <w:r w:rsidR="00C900D7" w:rsidRPr="00C66C0E">
        <w:rPr>
          <w:rFonts w:ascii="Times New Roman" w:hAnsi="Times New Roman" w:cs="Times New Roman"/>
          <w:sz w:val="28"/>
          <w:szCs w:val="28"/>
        </w:rPr>
        <w:t>20</w:t>
      </w:r>
      <w:r w:rsidRPr="00C66C0E">
        <w:rPr>
          <w:rFonts w:ascii="Times New Roman" w:hAnsi="Times New Roman" w:cs="Times New Roman"/>
          <w:sz w:val="28"/>
          <w:szCs w:val="28"/>
        </w:rPr>
        <w:t xml:space="preserve"> годы»: </w:t>
      </w:r>
    </w:p>
    <w:p w:rsidR="00C564B8" w:rsidRPr="00C66C0E" w:rsidRDefault="00C564B8" w:rsidP="00C564B8">
      <w:pPr>
        <w:spacing w:after="0" w:line="0" w:lineRule="atLeast"/>
        <w:ind w:firstLine="708"/>
        <w:jc w:val="both"/>
        <w:rPr>
          <w:rFonts w:ascii="Times New Roman" w:hAnsi="Times New Roman" w:cs="Times New Roman"/>
          <w:sz w:val="28"/>
          <w:szCs w:val="28"/>
        </w:rPr>
      </w:pPr>
      <w:r w:rsidRPr="00C66C0E">
        <w:rPr>
          <w:rFonts w:ascii="Times New Roman" w:hAnsi="Times New Roman" w:cs="Times New Roman"/>
          <w:sz w:val="28"/>
          <w:szCs w:val="28"/>
        </w:rPr>
        <w:t>- установлены перила на входе в медицинское учреждение, а также внутри здания;</w:t>
      </w:r>
    </w:p>
    <w:p w:rsidR="00C564B8" w:rsidRPr="00C66C0E" w:rsidRDefault="00C564B8" w:rsidP="00C564B8">
      <w:pPr>
        <w:spacing w:after="0" w:line="0" w:lineRule="atLeast"/>
        <w:ind w:firstLine="708"/>
        <w:jc w:val="both"/>
        <w:rPr>
          <w:rFonts w:ascii="Times New Roman" w:hAnsi="Times New Roman" w:cs="Times New Roman"/>
          <w:sz w:val="28"/>
          <w:szCs w:val="28"/>
        </w:rPr>
      </w:pPr>
      <w:r w:rsidRPr="00C66C0E">
        <w:rPr>
          <w:rFonts w:ascii="Times New Roman" w:hAnsi="Times New Roman" w:cs="Times New Roman"/>
          <w:sz w:val="28"/>
          <w:szCs w:val="28"/>
        </w:rPr>
        <w:t>- приобретены поворотные зеркала для стационаров, где лежат инвалиды;</w:t>
      </w:r>
    </w:p>
    <w:p w:rsidR="00C564B8" w:rsidRPr="00C66C0E" w:rsidRDefault="00C564B8" w:rsidP="00C564B8">
      <w:pPr>
        <w:spacing w:after="0" w:line="0" w:lineRule="atLeast"/>
        <w:ind w:firstLine="708"/>
        <w:jc w:val="both"/>
        <w:rPr>
          <w:rFonts w:ascii="Times New Roman" w:hAnsi="Times New Roman" w:cs="Times New Roman"/>
          <w:sz w:val="28"/>
          <w:szCs w:val="28"/>
        </w:rPr>
      </w:pPr>
      <w:r w:rsidRPr="00C66C0E">
        <w:rPr>
          <w:rFonts w:ascii="Times New Roman" w:hAnsi="Times New Roman" w:cs="Times New Roman"/>
          <w:sz w:val="28"/>
          <w:szCs w:val="28"/>
        </w:rPr>
        <w:t>- приобретен гусеничный подъемник «Барс УГП 130»;</w:t>
      </w:r>
    </w:p>
    <w:p w:rsidR="00C564B8" w:rsidRPr="00C66C0E" w:rsidRDefault="00C564B8" w:rsidP="00C564B8">
      <w:pPr>
        <w:spacing w:after="0" w:line="0" w:lineRule="atLeast"/>
        <w:ind w:firstLine="708"/>
        <w:jc w:val="both"/>
        <w:rPr>
          <w:rFonts w:ascii="Times New Roman" w:hAnsi="Times New Roman" w:cs="Times New Roman"/>
          <w:sz w:val="28"/>
          <w:szCs w:val="28"/>
        </w:rPr>
      </w:pPr>
      <w:r w:rsidRPr="00C66C0E">
        <w:rPr>
          <w:rFonts w:ascii="Times New Roman" w:hAnsi="Times New Roman" w:cs="Times New Roman"/>
          <w:sz w:val="28"/>
          <w:szCs w:val="28"/>
        </w:rPr>
        <w:t>- в палатах, установлена беспроводная система вызова персонала;</w:t>
      </w:r>
    </w:p>
    <w:p w:rsidR="00C564B8" w:rsidRPr="00C66C0E" w:rsidRDefault="00C564B8" w:rsidP="00C564B8">
      <w:pPr>
        <w:spacing w:after="0" w:line="0" w:lineRule="atLeast"/>
        <w:ind w:firstLine="708"/>
        <w:jc w:val="both"/>
        <w:rPr>
          <w:rFonts w:ascii="Times New Roman" w:hAnsi="Times New Roman" w:cs="Times New Roman"/>
          <w:sz w:val="28"/>
          <w:szCs w:val="28"/>
        </w:rPr>
      </w:pPr>
      <w:r w:rsidRPr="00C66C0E">
        <w:rPr>
          <w:rFonts w:ascii="Times New Roman" w:hAnsi="Times New Roman" w:cs="Times New Roman"/>
          <w:sz w:val="28"/>
          <w:szCs w:val="28"/>
        </w:rPr>
        <w:t>- в санузлах установлены сенсорные смесители и дозаторы;</w:t>
      </w:r>
    </w:p>
    <w:p w:rsidR="00C564B8" w:rsidRPr="00C66C0E" w:rsidRDefault="00C564B8" w:rsidP="00C564B8">
      <w:pPr>
        <w:spacing w:after="0" w:line="0" w:lineRule="atLeast"/>
        <w:ind w:firstLine="708"/>
        <w:jc w:val="both"/>
        <w:rPr>
          <w:rFonts w:ascii="Times New Roman" w:hAnsi="Times New Roman" w:cs="Times New Roman"/>
          <w:sz w:val="28"/>
          <w:szCs w:val="28"/>
        </w:rPr>
      </w:pPr>
      <w:r w:rsidRPr="00C66C0E">
        <w:rPr>
          <w:rFonts w:ascii="Times New Roman" w:hAnsi="Times New Roman" w:cs="Times New Roman"/>
          <w:sz w:val="28"/>
          <w:szCs w:val="28"/>
        </w:rPr>
        <w:t>- на автостоянке установлено 2 знака дорожного движения «парковка для инвалидов»;</w:t>
      </w:r>
    </w:p>
    <w:p w:rsidR="00C564B8" w:rsidRPr="00C66C0E" w:rsidRDefault="00C564B8" w:rsidP="00C564B8">
      <w:pPr>
        <w:spacing w:after="0" w:line="0" w:lineRule="atLeast"/>
        <w:ind w:firstLine="708"/>
        <w:jc w:val="both"/>
        <w:rPr>
          <w:rFonts w:ascii="Times New Roman" w:hAnsi="Times New Roman" w:cs="Times New Roman"/>
          <w:sz w:val="28"/>
          <w:szCs w:val="28"/>
        </w:rPr>
      </w:pPr>
      <w:r w:rsidRPr="00C66C0E">
        <w:rPr>
          <w:rFonts w:ascii="Times New Roman" w:hAnsi="Times New Roman" w:cs="Times New Roman"/>
          <w:sz w:val="28"/>
          <w:szCs w:val="28"/>
        </w:rPr>
        <w:t>- приобретено 4 взрослых и 1 детское инвалидное кресло;</w:t>
      </w:r>
    </w:p>
    <w:p w:rsidR="00C564B8" w:rsidRPr="00C66C0E" w:rsidRDefault="00C564B8" w:rsidP="00C564B8">
      <w:pPr>
        <w:spacing w:after="0" w:line="0" w:lineRule="atLeast"/>
        <w:ind w:firstLine="708"/>
        <w:jc w:val="both"/>
        <w:rPr>
          <w:rFonts w:ascii="Times New Roman" w:hAnsi="Times New Roman" w:cs="Times New Roman"/>
          <w:sz w:val="28"/>
          <w:szCs w:val="28"/>
        </w:rPr>
      </w:pPr>
      <w:r w:rsidRPr="00C66C0E">
        <w:rPr>
          <w:rFonts w:ascii="Times New Roman" w:hAnsi="Times New Roman" w:cs="Times New Roman"/>
          <w:sz w:val="28"/>
          <w:szCs w:val="28"/>
        </w:rPr>
        <w:t>- приобретено 7 индукционных систем для слабослышащих «</w:t>
      </w:r>
      <w:proofErr w:type="spellStart"/>
      <w:r w:rsidRPr="00C66C0E">
        <w:rPr>
          <w:rFonts w:ascii="Times New Roman" w:hAnsi="Times New Roman" w:cs="Times New Roman"/>
          <w:sz w:val="28"/>
          <w:szCs w:val="28"/>
          <w:lang w:val="en-US"/>
        </w:rPr>
        <w:t>Univox</w:t>
      </w:r>
      <w:proofErr w:type="spellEnd"/>
      <w:r w:rsidRPr="00C66C0E">
        <w:rPr>
          <w:rFonts w:ascii="Times New Roman" w:hAnsi="Times New Roman" w:cs="Times New Roman"/>
          <w:sz w:val="28"/>
          <w:szCs w:val="28"/>
        </w:rPr>
        <w:t>».</w:t>
      </w:r>
    </w:p>
    <w:p w:rsidR="00C564B8" w:rsidRPr="00C66C0E" w:rsidRDefault="00C564B8" w:rsidP="00C564B8">
      <w:pPr>
        <w:spacing w:after="0" w:line="0" w:lineRule="atLeast"/>
        <w:ind w:firstLine="708"/>
        <w:jc w:val="both"/>
        <w:rPr>
          <w:rFonts w:ascii="Times New Roman" w:hAnsi="Times New Roman" w:cs="Times New Roman"/>
          <w:color w:val="000000" w:themeColor="text1"/>
          <w:sz w:val="28"/>
          <w:szCs w:val="28"/>
          <w:shd w:val="clear" w:color="auto" w:fill="FFFFFF"/>
        </w:rPr>
      </w:pPr>
      <w:r w:rsidRPr="00C66C0E">
        <w:rPr>
          <w:rFonts w:ascii="Times New Roman" w:hAnsi="Times New Roman" w:cs="Times New Roman"/>
          <w:sz w:val="28"/>
          <w:szCs w:val="28"/>
        </w:rPr>
        <w:t>Также медицинским учреждением в 2017 году приобретен гематологический анализатор «</w:t>
      </w:r>
      <w:proofErr w:type="spellStart"/>
      <w:r w:rsidRPr="00C66C0E">
        <w:rPr>
          <w:rFonts w:ascii="Times New Roman" w:hAnsi="Times New Roman" w:cs="Times New Roman"/>
          <w:sz w:val="28"/>
          <w:szCs w:val="28"/>
        </w:rPr>
        <w:t>МикроСС</w:t>
      </w:r>
      <w:proofErr w:type="spellEnd"/>
      <w:r w:rsidRPr="00C66C0E">
        <w:rPr>
          <w:rFonts w:ascii="Times New Roman" w:hAnsi="Times New Roman" w:cs="Times New Roman"/>
          <w:sz w:val="28"/>
          <w:szCs w:val="28"/>
        </w:rPr>
        <w:t xml:space="preserve">», светильник стоматологический, </w:t>
      </w:r>
      <w:proofErr w:type="spellStart"/>
      <w:r w:rsidRPr="00C66C0E">
        <w:rPr>
          <w:rFonts w:ascii="Times New Roman" w:hAnsi="Times New Roman" w:cs="Times New Roman"/>
          <w:sz w:val="28"/>
          <w:szCs w:val="28"/>
        </w:rPr>
        <w:t>фототерапевтический</w:t>
      </w:r>
      <w:proofErr w:type="spellEnd"/>
      <w:r w:rsidRPr="00C66C0E">
        <w:rPr>
          <w:rFonts w:ascii="Times New Roman" w:hAnsi="Times New Roman" w:cs="Times New Roman"/>
          <w:sz w:val="28"/>
          <w:szCs w:val="28"/>
        </w:rPr>
        <w:t xml:space="preserve"> облучатель «</w:t>
      </w:r>
      <w:proofErr w:type="spellStart"/>
      <w:r w:rsidRPr="00C66C0E">
        <w:rPr>
          <w:rFonts w:ascii="Times New Roman" w:hAnsi="Times New Roman" w:cs="Times New Roman"/>
          <w:sz w:val="28"/>
          <w:szCs w:val="28"/>
        </w:rPr>
        <w:t>Аксион</w:t>
      </w:r>
      <w:proofErr w:type="spellEnd"/>
      <w:r w:rsidRPr="00C66C0E">
        <w:rPr>
          <w:rFonts w:ascii="Times New Roman" w:hAnsi="Times New Roman" w:cs="Times New Roman"/>
          <w:sz w:val="28"/>
          <w:szCs w:val="28"/>
        </w:rPr>
        <w:t xml:space="preserve">» для лечения желтухи, УФ бактерицидная камера для хранения медицинских инструментов.  </w:t>
      </w:r>
    </w:p>
    <w:p w:rsidR="00C564B8" w:rsidRPr="00E54873" w:rsidRDefault="00C564B8" w:rsidP="00C564B8">
      <w:pPr>
        <w:spacing w:after="0" w:line="0" w:lineRule="atLeast"/>
        <w:ind w:firstLine="709"/>
        <w:jc w:val="both"/>
        <w:rPr>
          <w:rFonts w:ascii="Times New Roman" w:hAnsi="Times New Roman" w:cs="Times New Roman"/>
          <w:sz w:val="28"/>
          <w:szCs w:val="28"/>
        </w:rPr>
      </w:pPr>
      <w:r w:rsidRPr="00C66C0E">
        <w:rPr>
          <w:rFonts w:ascii="Times New Roman" w:hAnsi="Times New Roman" w:cs="Times New Roman"/>
          <w:sz w:val="28"/>
          <w:szCs w:val="28"/>
        </w:rPr>
        <w:t>В прогнозном периоде продолжится преобразование системы здравоохранения – повышение эффективности использования ресурсов, приоритет развития профилактических технологий, изменение акцентов при оказании медицинской помощи населению из сектора стационарной помощи в сектор амбулаторно-поликлинической помощи.</w:t>
      </w:r>
    </w:p>
    <w:p w:rsidR="00C564B8" w:rsidRPr="00E54873" w:rsidRDefault="00C564B8" w:rsidP="00C564B8">
      <w:pPr>
        <w:spacing w:after="0" w:line="0" w:lineRule="atLeast"/>
        <w:rPr>
          <w:rFonts w:ascii="Times New Roman" w:hAnsi="Times New Roman" w:cs="Times New Roman"/>
          <w:sz w:val="28"/>
          <w:szCs w:val="28"/>
        </w:rPr>
      </w:pPr>
    </w:p>
    <w:p w:rsidR="00FA5D8D" w:rsidRPr="00C66C0E" w:rsidRDefault="00594E58" w:rsidP="00F7225F">
      <w:pPr>
        <w:spacing w:after="120" w:line="240" w:lineRule="auto"/>
        <w:ind w:firstLine="709"/>
        <w:jc w:val="both"/>
        <w:rPr>
          <w:rFonts w:ascii="Times New Roman" w:eastAsia="Times New Roman" w:hAnsi="Times New Roman" w:cs="Times New Roman"/>
          <w:b/>
          <w:iCs/>
          <w:sz w:val="28"/>
          <w:szCs w:val="28"/>
          <w:lang w:eastAsia="ru-RU"/>
        </w:rPr>
      </w:pPr>
      <w:r w:rsidRPr="00C66C0E">
        <w:rPr>
          <w:rFonts w:ascii="Times New Roman" w:eastAsia="Times New Roman" w:hAnsi="Times New Roman" w:cs="Times New Roman"/>
          <w:b/>
          <w:iCs/>
          <w:sz w:val="28"/>
          <w:szCs w:val="28"/>
          <w:lang w:eastAsia="ru-RU"/>
        </w:rPr>
        <w:t>1</w:t>
      </w:r>
      <w:r w:rsidR="001F41C0" w:rsidRPr="00C66C0E">
        <w:rPr>
          <w:rFonts w:ascii="Times New Roman" w:eastAsia="Times New Roman" w:hAnsi="Times New Roman" w:cs="Times New Roman"/>
          <w:b/>
          <w:iCs/>
          <w:sz w:val="28"/>
          <w:szCs w:val="28"/>
          <w:lang w:eastAsia="ru-RU"/>
        </w:rPr>
        <w:t>1</w:t>
      </w:r>
      <w:r w:rsidR="00FA5D8D" w:rsidRPr="00C66C0E">
        <w:rPr>
          <w:rFonts w:ascii="Times New Roman" w:eastAsia="Times New Roman" w:hAnsi="Times New Roman" w:cs="Times New Roman"/>
          <w:b/>
          <w:iCs/>
          <w:sz w:val="28"/>
          <w:szCs w:val="28"/>
          <w:lang w:eastAsia="ru-RU"/>
        </w:rPr>
        <w:t>.3. Физическая культура и спорт</w:t>
      </w:r>
    </w:p>
    <w:p w:rsidR="00C900D7" w:rsidRPr="004E76B2" w:rsidRDefault="00C900D7" w:rsidP="00C900D7">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 xml:space="preserve">Основными задачами развития физической культуры и спорта на </w:t>
      </w:r>
      <w:r w:rsidRPr="00C66C0E">
        <w:rPr>
          <w:rFonts w:ascii="Times New Roman" w:eastAsia="Times New Roman" w:hAnsi="Times New Roman" w:cs="Times New Roman"/>
          <w:sz w:val="28"/>
          <w:szCs w:val="28"/>
          <w:lang w:eastAsia="ru-RU"/>
        </w:rPr>
        <w:lastRenderedPageBreak/>
        <w:t xml:space="preserve">территории района является эффективное использование возможностей физической культуры и спорта во всестороннем физическом и духовном развитии жителей, в том числе, формирование здорового образа жизни населения, развития массового, детско–юношеского спорта и спорта высших достижений, и как </w:t>
      </w:r>
      <w:r w:rsidRPr="004E76B2">
        <w:rPr>
          <w:rFonts w:ascii="Times New Roman" w:eastAsia="Times New Roman" w:hAnsi="Times New Roman" w:cs="Times New Roman"/>
          <w:sz w:val="28"/>
          <w:szCs w:val="28"/>
          <w:lang w:eastAsia="ru-RU"/>
        </w:rPr>
        <w:t>результат увеличение продолжительности жизни населения.</w:t>
      </w:r>
    </w:p>
    <w:p w:rsidR="00C900D7" w:rsidRPr="004E76B2" w:rsidRDefault="00C900D7" w:rsidP="00C900D7">
      <w:pPr>
        <w:tabs>
          <w:tab w:val="left" w:pos="540"/>
          <w:tab w:val="left" w:pos="709"/>
        </w:tabs>
        <w:spacing w:after="0" w:line="0" w:lineRule="atLeast"/>
        <w:ind w:firstLine="709"/>
        <w:jc w:val="both"/>
        <w:rPr>
          <w:rFonts w:ascii="Times New Roman" w:hAnsi="Times New Roman" w:cs="Times New Roman"/>
          <w:sz w:val="28"/>
          <w:szCs w:val="28"/>
        </w:rPr>
      </w:pPr>
      <w:r w:rsidRPr="004E76B2">
        <w:rPr>
          <w:rFonts w:ascii="Times New Roman" w:hAnsi="Times New Roman" w:cs="Times New Roman"/>
          <w:sz w:val="28"/>
          <w:szCs w:val="28"/>
        </w:rPr>
        <w:t xml:space="preserve">По состоянию на 01.01.2018 в районе функционирует 68 спортивных сооружений, в том числе: </w:t>
      </w:r>
      <w:r w:rsidR="00740C56" w:rsidRPr="004E76B2">
        <w:rPr>
          <w:rFonts w:ascii="Times New Roman" w:hAnsi="Times New Roman" w:cs="Times New Roman"/>
          <w:sz w:val="28"/>
          <w:szCs w:val="28"/>
        </w:rPr>
        <w:t>21 плоскостное</w:t>
      </w:r>
      <w:r w:rsidRPr="004E76B2">
        <w:rPr>
          <w:rFonts w:ascii="Times New Roman" w:hAnsi="Times New Roman" w:cs="Times New Roman"/>
          <w:sz w:val="28"/>
          <w:szCs w:val="28"/>
        </w:rPr>
        <w:t xml:space="preserve"> </w:t>
      </w:r>
      <w:r w:rsidR="00740C56" w:rsidRPr="004E76B2">
        <w:rPr>
          <w:rFonts w:ascii="Times New Roman" w:hAnsi="Times New Roman" w:cs="Times New Roman"/>
          <w:sz w:val="28"/>
          <w:szCs w:val="28"/>
        </w:rPr>
        <w:t>сооружение</w:t>
      </w:r>
      <w:r w:rsidRPr="004E76B2">
        <w:rPr>
          <w:rFonts w:ascii="Times New Roman" w:hAnsi="Times New Roman" w:cs="Times New Roman"/>
          <w:sz w:val="28"/>
          <w:szCs w:val="28"/>
        </w:rPr>
        <w:t>, 4</w:t>
      </w:r>
      <w:r w:rsidR="004E76B2" w:rsidRPr="004E76B2">
        <w:rPr>
          <w:rFonts w:ascii="Times New Roman" w:hAnsi="Times New Roman" w:cs="Times New Roman"/>
          <w:sz w:val="28"/>
          <w:szCs w:val="28"/>
        </w:rPr>
        <w:t>2 спортивных залов</w:t>
      </w:r>
      <w:r w:rsidRPr="004E76B2">
        <w:rPr>
          <w:rFonts w:ascii="Times New Roman" w:hAnsi="Times New Roman" w:cs="Times New Roman"/>
          <w:sz w:val="28"/>
          <w:szCs w:val="28"/>
        </w:rPr>
        <w:t xml:space="preserve"> (1 спортивный комплекс с ледовой ареной), </w:t>
      </w:r>
      <w:r w:rsidR="004E76B2" w:rsidRPr="004E76B2">
        <w:rPr>
          <w:rFonts w:ascii="Times New Roman" w:hAnsi="Times New Roman" w:cs="Times New Roman"/>
          <w:sz w:val="28"/>
          <w:szCs w:val="28"/>
        </w:rPr>
        <w:t>4</w:t>
      </w:r>
      <w:r w:rsidRPr="004E76B2">
        <w:rPr>
          <w:rFonts w:ascii="Times New Roman" w:hAnsi="Times New Roman" w:cs="Times New Roman"/>
          <w:sz w:val="28"/>
          <w:szCs w:val="28"/>
        </w:rPr>
        <w:t xml:space="preserve"> плавательных бассейн</w:t>
      </w:r>
      <w:r w:rsidR="004E76B2" w:rsidRPr="004E76B2">
        <w:rPr>
          <w:rFonts w:ascii="Times New Roman" w:hAnsi="Times New Roman" w:cs="Times New Roman"/>
          <w:sz w:val="28"/>
          <w:szCs w:val="28"/>
        </w:rPr>
        <w:t>а</w:t>
      </w:r>
      <w:r w:rsidRPr="004E76B2">
        <w:rPr>
          <w:rFonts w:ascii="Times New Roman" w:hAnsi="Times New Roman" w:cs="Times New Roman"/>
          <w:sz w:val="28"/>
          <w:szCs w:val="28"/>
        </w:rPr>
        <w:t xml:space="preserve">, 1 спортивно-стрелковое сооружение (тир). </w:t>
      </w:r>
    </w:p>
    <w:p w:rsidR="00C900D7" w:rsidRPr="00C66C0E" w:rsidRDefault="00C900D7" w:rsidP="00C900D7">
      <w:pPr>
        <w:tabs>
          <w:tab w:val="left" w:pos="540"/>
          <w:tab w:val="left" w:pos="709"/>
        </w:tabs>
        <w:spacing w:after="0" w:line="0" w:lineRule="atLeast"/>
        <w:ind w:firstLine="709"/>
        <w:jc w:val="both"/>
        <w:rPr>
          <w:rFonts w:ascii="Times New Roman" w:hAnsi="Times New Roman" w:cs="Times New Roman"/>
          <w:sz w:val="28"/>
          <w:szCs w:val="28"/>
        </w:rPr>
      </w:pPr>
      <w:r w:rsidRPr="004E76B2">
        <w:rPr>
          <w:rFonts w:ascii="Times New Roman" w:hAnsi="Times New Roman" w:cs="Times New Roman"/>
          <w:sz w:val="28"/>
          <w:szCs w:val="28"/>
        </w:rPr>
        <w:t>В прогнозный период 2019</w:t>
      </w:r>
      <w:r w:rsidRPr="00C66C0E">
        <w:rPr>
          <w:rFonts w:ascii="Times New Roman" w:hAnsi="Times New Roman" w:cs="Times New Roman"/>
          <w:sz w:val="28"/>
          <w:szCs w:val="28"/>
        </w:rPr>
        <w:t xml:space="preserve"> – 2021 годы запланировано увеличение спортивных объектов, в связи с продолжением строительств</w:t>
      </w:r>
      <w:r w:rsidR="00C66C0E" w:rsidRPr="00C66C0E">
        <w:rPr>
          <w:rFonts w:ascii="Times New Roman" w:hAnsi="Times New Roman" w:cs="Times New Roman"/>
          <w:sz w:val="28"/>
          <w:szCs w:val="28"/>
        </w:rPr>
        <w:t>а</w:t>
      </w:r>
      <w:r w:rsidRPr="00C66C0E">
        <w:rPr>
          <w:rFonts w:ascii="Times New Roman" w:hAnsi="Times New Roman" w:cs="Times New Roman"/>
          <w:sz w:val="28"/>
          <w:szCs w:val="28"/>
        </w:rPr>
        <w:t xml:space="preserve"> плавательных бассейнов в п. Светлый, д. </w:t>
      </w:r>
      <w:proofErr w:type="spellStart"/>
      <w:r w:rsidRPr="00C66C0E">
        <w:rPr>
          <w:rFonts w:ascii="Times New Roman" w:hAnsi="Times New Roman" w:cs="Times New Roman"/>
          <w:sz w:val="28"/>
          <w:szCs w:val="28"/>
        </w:rPr>
        <w:t>Хулимсунт</w:t>
      </w:r>
      <w:proofErr w:type="spellEnd"/>
      <w:r w:rsidRPr="00C66C0E">
        <w:rPr>
          <w:rFonts w:ascii="Times New Roman" w:hAnsi="Times New Roman" w:cs="Times New Roman"/>
          <w:sz w:val="28"/>
          <w:szCs w:val="28"/>
        </w:rPr>
        <w:t xml:space="preserve"> и п. Приполярный.</w:t>
      </w:r>
    </w:p>
    <w:p w:rsidR="00C900D7" w:rsidRPr="00C66C0E" w:rsidRDefault="00C900D7" w:rsidP="00C900D7">
      <w:pPr>
        <w:tabs>
          <w:tab w:val="left" w:pos="540"/>
          <w:tab w:val="left" w:pos="709"/>
        </w:tabs>
        <w:spacing w:after="0" w:line="0" w:lineRule="atLeast"/>
        <w:ind w:firstLine="709"/>
        <w:jc w:val="both"/>
        <w:rPr>
          <w:rFonts w:ascii="Times New Roman" w:hAnsi="Times New Roman" w:cs="Times New Roman"/>
          <w:sz w:val="28"/>
          <w:szCs w:val="28"/>
        </w:rPr>
      </w:pPr>
      <w:r w:rsidRPr="00C66C0E">
        <w:rPr>
          <w:rFonts w:ascii="Times New Roman" w:hAnsi="Times New Roman" w:cs="Times New Roman"/>
          <w:sz w:val="28"/>
          <w:szCs w:val="28"/>
        </w:rPr>
        <w:t>В 2017 году в п. Приполярный для занятий спортом установлен турниковый комплекс «</w:t>
      </w:r>
      <w:proofErr w:type="spellStart"/>
      <w:r w:rsidRPr="00C66C0E">
        <w:rPr>
          <w:rFonts w:ascii="Times New Roman" w:hAnsi="Times New Roman" w:cs="Times New Roman"/>
          <w:sz w:val="28"/>
          <w:szCs w:val="28"/>
        </w:rPr>
        <w:t>StreetWorkout</w:t>
      </w:r>
      <w:proofErr w:type="spellEnd"/>
      <w:r w:rsidRPr="00C66C0E">
        <w:rPr>
          <w:rFonts w:ascii="Times New Roman" w:hAnsi="Times New Roman" w:cs="Times New Roman"/>
          <w:sz w:val="28"/>
          <w:szCs w:val="28"/>
        </w:rPr>
        <w:t xml:space="preserve">». </w:t>
      </w:r>
    </w:p>
    <w:p w:rsidR="00C900D7" w:rsidRPr="00C66C0E" w:rsidRDefault="00C900D7" w:rsidP="00C900D7">
      <w:pPr>
        <w:tabs>
          <w:tab w:val="left" w:pos="540"/>
          <w:tab w:val="left" w:pos="709"/>
        </w:tabs>
        <w:spacing w:after="0" w:line="0" w:lineRule="atLeast"/>
        <w:ind w:firstLine="709"/>
        <w:jc w:val="both"/>
        <w:rPr>
          <w:rFonts w:ascii="Times New Roman" w:hAnsi="Times New Roman" w:cs="Times New Roman"/>
          <w:sz w:val="28"/>
          <w:szCs w:val="28"/>
        </w:rPr>
      </w:pPr>
      <w:r w:rsidRPr="00C66C0E">
        <w:rPr>
          <w:rFonts w:ascii="Times New Roman" w:hAnsi="Times New Roman" w:cs="Times New Roman"/>
          <w:sz w:val="28"/>
          <w:szCs w:val="28"/>
        </w:rPr>
        <w:t>В 2018 году запланировано завершить установку турникового комплекса «</w:t>
      </w:r>
      <w:proofErr w:type="spellStart"/>
      <w:r w:rsidRPr="00C66C0E">
        <w:rPr>
          <w:rFonts w:ascii="Times New Roman" w:hAnsi="Times New Roman" w:cs="Times New Roman"/>
          <w:sz w:val="28"/>
          <w:szCs w:val="28"/>
          <w:lang w:val="en-US"/>
        </w:rPr>
        <w:t>StreetWorkout</w:t>
      </w:r>
      <w:proofErr w:type="spellEnd"/>
      <w:r w:rsidRPr="00C66C0E">
        <w:rPr>
          <w:rFonts w:ascii="Times New Roman" w:hAnsi="Times New Roman" w:cs="Times New Roman"/>
          <w:sz w:val="28"/>
          <w:szCs w:val="28"/>
        </w:rPr>
        <w:t xml:space="preserve">» в п. </w:t>
      </w:r>
      <w:proofErr w:type="spellStart"/>
      <w:r w:rsidRPr="00C66C0E">
        <w:rPr>
          <w:rFonts w:ascii="Times New Roman" w:hAnsi="Times New Roman" w:cs="Times New Roman"/>
          <w:sz w:val="28"/>
          <w:szCs w:val="28"/>
        </w:rPr>
        <w:t>Ванзетур</w:t>
      </w:r>
      <w:proofErr w:type="spellEnd"/>
      <w:r w:rsidRPr="00C66C0E">
        <w:rPr>
          <w:rFonts w:ascii="Times New Roman" w:hAnsi="Times New Roman" w:cs="Times New Roman"/>
          <w:sz w:val="28"/>
          <w:szCs w:val="28"/>
        </w:rPr>
        <w:t>.</w:t>
      </w:r>
    </w:p>
    <w:p w:rsidR="00C900D7" w:rsidRPr="00C66C0E" w:rsidRDefault="00C900D7" w:rsidP="00C900D7">
      <w:pPr>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 xml:space="preserve">Возрождается интерес жителей к зимним и национальным видам спорта. </w:t>
      </w:r>
    </w:p>
    <w:p w:rsidR="00C900D7" w:rsidRPr="00C66C0E" w:rsidRDefault="00C900D7" w:rsidP="00C900D7">
      <w:pPr>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 xml:space="preserve">На территории Березовского района будет продолжена физкультурно–оздоровительная и спортивная работа в режиме рабочего времени, и в свободное время. </w:t>
      </w:r>
    </w:p>
    <w:p w:rsidR="00C900D7" w:rsidRPr="00C66C0E" w:rsidRDefault="00C900D7" w:rsidP="00C900D7">
      <w:pPr>
        <w:tabs>
          <w:tab w:val="left" w:pos="709"/>
        </w:tabs>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Актуальной задачей на современном этапе является работа, направленная на скорейшее восстановление значимости физической культуры и спорта в современном обществе, как в экономическом, так и в социальном отношении.</w:t>
      </w:r>
    </w:p>
    <w:p w:rsidR="00C900D7" w:rsidRPr="00C66C0E" w:rsidRDefault="00C900D7" w:rsidP="00C900D7">
      <w:pPr>
        <w:tabs>
          <w:tab w:val="left" w:pos="709"/>
        </w:tabs>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Мероприятия по проведению социально - направленной рекламы по привлечению населения к занятиям физической культурой и спортом, повышению качества и спектра предоставляемых спортивных услуг (развитие новых видов спорта), в том числе:</w:t>
      </w:r>
    </w:p>
    <w:p w:rsidR="00C900D7" w:rsidRPr="00C66C0E" w:rsidRDefault="00C900D7" w:rsidP="00C900D7">
      <w:pPr>
        <w:tabs>
          <w:tab w:val="left" w:pos="709"/>
        </w:tabs>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 развитие платных услуг;</w:t>
      </w:r>
    </w:p>
    <w:p w:rsidR="00C900D7" w:rsidRPr="00C66C0E" w:rsidRDefault="00C900D7" w:rsidP="00C900D7">
      <w:pPr>
        <w:tabs>
          <w:tab w:val="left" w:pos="709"/>
        </w:tabs>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 подготовка профессионального, квалифицированных кадрового состава, привлечение и закрепление молодых и квалифицированных кадров в области физического воспитания в сельских поселениях Березовского района;</w:t>
      </w:r>
    </w:p>
    <w:p w:rsidR="00C900D7" w:rsidRPr="00C66C0E" w:rsidRDefault="00C900D7" w:rsidP="00C900D7">
      <w:pPr>
        <w:tabs>
          <w:tab w:val="left" w:pos="709"/>
        </w:tabs>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 внедрение инновационных внешкольных и внеурочных форм работы по физическому воспитанию в общеобразовательных учреждениях;</w:t>
      </w:r>
    </w:p>
    <w:p w:rsidR="00C900D7" w:rsidRPr="00E54873" w:rsidRDefault="00C900D7" w:rsidP="00C900D7">
      <w:pPr>
        <w:tabs>
          <w:tab w:val="left" w:pos="709"/>
        </w:tabs>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 организация физкультурно-массовой работы и проведение соревнований среди лиц с ограниченными возможностями, в том числе их участие в окружных спартакиадах позволит укрепить здоровье и увеличить активность участия населения в спортивной жизни района.</w:t>
      </w:r>
    </w:p>
    <w:p w:rsidR="00C900D7" w:rsidRPr="00E54873" w:rsidRDefault="00C900D7" w:rsidP="00F722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5D8D" w:rsidRPr="007E26BE" w:rsidRDefault="00594E58" w:rsidP="00FA5D8D">
      <w:pPr>
        <w:keepNext/>
        <w:spacing w:after="0" w:line="240" w:lineRule="auto"/>
        <w:ind w:firstLine="708"/>
        <w:jc w:val="both"/>
        <w:outlineLvl w:val="6"/>
        <w:rPr>
          <w:rFonts w:ascii="Times New Roman" w:eastAsia="Times New Roman" w:hAnsi="Times New Roman" w:cs="Times New Roman"/>
          <w:b/>
          <w:bCs/>
          <w:iCs/>
          <w:sz w:val="28"/>
          <w:szCs w:val="28"/>
          <w:lang w:eastAsia="ru-RU"/>
        </w:rPr>
      </w:pPr>
      <w:r w:rsidRPr="007E26BE">
        <w:rPr>
          <w:rFonts w:ascii="Times New Roman" w:eastAsia="Times New Roman" w:hAnsi="Times New Roman" w:cs="Times New Roman"/>
          <w:b/>
          <w:bCs/>
          <w:iCs/>
          <w:sz w:val="28"/>
          <w:szCs w:val="28"/>
          <w:lang w:eastAsia="ru-RU"/>
        </w:rPr>
        <w:t>1</w:t>
      </w:r>
      <w:r w:rsidR="001F41C0" w:rsidRPr="007E26BE">
        <w:rPr>
          <w:rFonts w:ascii="Times New Roman" w:eastAsia="Times New Roman" w:hAnsi="Times New Roman" w:cs="Times New Roman"/>
          <w:b/>
          <w:bCs/>
          <w:iCs/>
          <w:sz w:val="28"/>
          <w:szCs w:val="28"/>
          <w:lang w:eastAsia="ru-RU"/>
        </w:rPr>
        <w:t>1</w:t>
      </w:r>
      <w:r w:rsidR="00FA5D8D" w:rsidRPr="007E26BE">
        <w:rPr>
          <w:rFonts w:ascii="Times New Roman" w:eastAsia="Times New Roman" w:hAnsi="Times New Roman" w:cs="Times New Roman"/>
          <w:b/>
          <w:bCs/>
          <w:iCs/>
          <w:sz w:val="28"/>
          <w:szCs w:val="28"/>
          <w:lang w:eastAsia="ru-RU"/>
        </w:rPr>
        <w:t>.4. Культура</w:t>
      </w:r>
    </w:p>
    <w:p w:rsidR="00C900D7" w:rsidRPr="00E54873" w:rsidRDefault="00C900D7" w:rsidP="00C900D7">
      <w:pPr>
        <w:spacing w:after="0" w:line="0" w:lineRule="atLeast"/>
        <w:ind w:firstLine="709"/>
        <w:jc w:val="both"/>
        <w:rPr>
          <w:rFonts w:ascii="Times New Roman" w:eastAsia="Times New Roman" w:hAnsi="Times New Roman" w:cs="Times New Roman"/>
          <w:sz w:val="28"/>
          <w:szCs w:val="28"/>
          <w:lang w:eastAsia="ru-RU"/>
        </w:rPr>
      </w:pPr>
      <w:proofErr w:type="gramStart"/>
      <w:r w:rsidRPr="007E26BE">
        <w:rPr>
          <w:rFonts w:ascii="Times New Roman" w:eastAsia="Times New Roman" w:hAnsi="Times New Roman" w:cs="Times New Roman"/>
          <w:sz w:val="28"/>
          <w:szCs w:val="28"/>
          <w:lang w:eastAsia="ru-RU"/>
        </w:rPr>
        <w:t xml:space="preserve">Основные направления Стратегии социально-экономического развития – 2030 направлены на развитие сферы культуры и предполагают создание условий для ее модернизации, а также сохранения, развития традиционной народной культуры, накопленного культурного и духовного потенциала района, сохранения и эффективного использования объектов культурного наследия (памятников </w:t>
      </w:r>
      <w:r w:rsidRPr="007E26BE">
        <w:rPr>
          <w:rFonts w:ascii="Times New Roman" w:eastAsia="Times New Roman" w:hAnsi="Times New Roman" w:cs="Times New Roman"/>
          <w:sz w:val="28"/>
          <w:szCs w:val="28"/>
          <w:lang w:eastAsia="ru-RU"/>
        </w:rPr>
        <w:lastRenderedPageBreak/>
        <w:t>истории и культуры), обеспечение доступности к культурным благам и информационным ресурсам всех слоев населения.</w:t>
      </w:r>
      <w:proofErr w:type="gramEnd"/>
    </w:p>
    <w:p w:rsidR="00C900D7" w:rsidRPr="00796F34" w:rsidRDefault="00C900D7" w:rsidP="00C900D7">
      <w:pPr>
        <w:tabs>
          <w:tab w:val="left" w:pos="284"/>
        </w:tabs>
        <w:spacing w:after="0" w:line="0" w:lineRule="atLeast"/>
        <w:ind w:firstLine="709"/>
        <w:jc w:val="both"/>
        <w:rPr>
          <w:rFonts w:ascii="Times New Roman" w:eastAsia="Times New Roman" w:hAnsi="Times New Roman" w:cs="Times New Roman"/>
          <w:sz w:val="28"/>
          <w:szCs w:val="28"/>
          <w:lang w:eastAsia="ru-RU"/>
        </w:rPr>
      </w:pPr>
      <w:r w:rsidRPr="00796F34">
        <w:rPr>
          <w:rFonts w:ascii="Times New Roman" w:eastAsia="Times New Roman" w:hAnsi="Times New Roman" w:cs="Times New Roman"/>
          <w:sz w:val="28"/>
          <w:szCs w:val="28"/>
          <w:lang w:eastAsia="ru-RU"/>
        </w:rPr>
        <w:t>В 20</w:t>
      </w:r>
      <w:r w:rsidR="002A61BE" w:rsidRPr="00796F34">
        <w:rPr>
          <w:rFonts w:ascii="Times New Roman" w:eastAsia="Times New Roman" w:hAnsi="Times New Roman" w:cs="Times New Roman"/>
          <w:sz w:val="28"/>
          <w:szCs w:val="28"/>
          <w:lang w:eastAsia="ru-RU"/>
        </w:rPr>
        <w:t xml:space="preserve">17 году в районе насчитывается </w:t>
      </w:r>
      <w:r w:rsidR="00796F34" w:rsidRPr="00796F34">
        <w:rPr>
          <w:rFonts w:ascii="Times New Roman" w:eastAsia="Times New Roman" w:hAnsi="Times New Roman" w:cs="Times New Roman"/>
          <w:sz w:val="28"/>
          <w:szCs w:val="28"/>
          <w:lang w:eastAsia="ru-RU"/>
        </w:rPr>
        <w:t>6</w:t>
      </w:r>
      <w:r w:rsidRPr="00796F34">
        <w:rPr>
          <w:rFonts w:ascii="Times New Roman" w:eastAsia="Times New Roman" w:hAnsi="Times New Roman" w:cs="Times New Roman"/>
          <w:sz w:val="28"/>
          <w:szCs w:val="28"/>
          <w:lang w:eastAsia="ru-RU"/>
        </w:rPr>
        <w:t xml:space="preserve"> учреждений культурно-досугового типа (с учетом филиалов и структурных подразделений - 12) на 1 753 мест.</w:t>
      </w:r>
    </w:p>
    <w:p w:rsidR="00C900D7" w:rsidRPr="002A61BE" w:rsidRDefault="00C900D7" w:rsidP="00C900D7">
      <w:pPr>
        <w:tabs>
          <w:tab w:val="left" w:pos="284"/>
        </w:tabs>
        <w:spacing w:after="0" w:line="0" w:lineRule="atLeast"/>
        <w:ind w:firstLine="709"/>
        <w:jc w:val="both"/>
        <w:rPr>
          <w:rFonts w:ascii="Times New Roman" w:eastAsia="Times New Roman" w:hAnsi="Times New Roman" w:cs="Times New Roman"/>
          <w:sz w:val="28"/>
          <w:szCs w:val="28"/>
          <w:lang w:eastAsia="ru-RU"/>
        </w:rPr>
      </w:pPr>
      <w:r w:rsidRPr="00796F34">
        <w:rPr>
          <w:rFonts w:ascii="Times New Roman" w:eastAsia="Times New Roman" w:hAnsi="Times New Roman" w:cs="Times New Roman"/>
          <w:sz w:val="28"/>
          <w:szCs w:val="28"/>
          <w:lang w:eastAsia="ru-RU"/>
        </w:rPr>
        <w:t>На территории расположена 31 библиотека с книжным фондом 347,5 тыс. экземпляров, в том числе 15 общедоступных муниципальных библиотек с книжным фондом 161,8 тыс. экземпляров</w:t>
      </w:r>
      <w:r w:rsidRPr="00796F34">
        <w:rPr>
          <w:rFonts w:ascii="Times New Roman" w:eastAsia="Times New Roman" w:hAnsi="Times New Roman" w:cs="Times New Roman"/>
          <w:spacing w:val="5"/>
          <w:sz w:val="28"/>
          <w:szCs w:val="28"/>
          <w:lang w:eastAsia="ru-RU"/>
        </w:rPr>
        <w:t>, вы</w:t>
      </w:r>
      <w:r w:rsidRPr="00796F34">
        <w:rPr>
          <w:rFonts w:ascii="Times New Roman" w:eastAsia="Times New Roman" w:hAnsi="Times New Roman" w:cs="Times New Roman"/>
          <w:sz w:val="28"/>
          <w:szCs w:val="28"/>
          <w:lang w:eastAsia="ru-RU"/>
        </w:rPr>
        <w:t xml:space="preserve">ставочный зал в </w:t>
      </w:r>
      <w:proofErr w:type="spellStart"/>
      <w:r w:rsidRPr="00796F34">
        <w:rPr>
          <w:rFonts w:ascii="Times New Roman" w:eastAsia="Times New Roman" w:hAnsi="Times New Roman" w:cs="Times New Roman"/>
          <w:sz w:val="28"/>
          <w:szCs w:val="28"/>
          <w:lang w:eastAsia="ru-RU"/>
        </w:rPr>
        <w:t>пгт</w:t>
      </w:r>
      <w:proofErr w:type="spellEnd"/>
      <w:r w:rsidRPr="00796F34">
        <w:rPr>
          <w:rFonts w:ascii="Times New Roman" w:eastAsia="Times New Roman" w:hAnsi="Times New Roman" w:cs="Times New Roman"/>
          <w:sz w:val="28"/>
          <w:szCs w:val="28"/>
          <w:lang w:eastAsia="ru-RU"/>
        </w:rPr>
        <w:t xml:space="preserve">. </w:t>
      </w:r>
      <w:proofErr w:type="spellStart"/>
      <w:r w:rsidRPr="00796F34">
        <w:rPr>
          <w:rFonts w:ascii="Times New Roman" w:eastAsia="Times New Roman" w:hAnsi="Times New Roman" w:cs="Times New Roman"/>
          <w:sz w:val="28"/>
          <w:szCs w:val="28"/>
          <w:lang w:eastAsia="ru-RU"/>
        </w:rPr>
        <w:t>Игрим</w:t>
      </w:r>
      <w:proofErr w:type="spellEnd"/>
      <w:r w:rsidRPr="00796F34">
        <w:rPr>
          <w:rFonts w:ascii="Times New Roman" w:eastAsia="Times New Roman" w:hAnsi="Times New Roman" w:cs="Times New Roman"/>
          <w:sz w:val="28"/>
          <w:szCs w:val="28"/>
          <w:lang w:eastAsia="ru-RU"/>
        </w:rPr>
        <w:t>, Отдел прикладного тв</w:t>
      </w:r>
      <w:r w:rsidR="002A61BE" w:rsidRPr="00796F34">
        <w:rPr>
          <w:rFonts w:ascii="Times New Roman" w:eastAsia="Times New Roman" w:hAnsi="Times New Roman" w:cs="Times New Roman"/>
          <w:sz w:val="28"/>
          <w:szCs w:val="28"/>
          <w:lang w:eastAsia="ru-RU"/>
        </w:rPr>
        <w:t>орчества и национальных культур,</w:t>
      </w:r>
      <w:r w:rsidRPr="00796F34">
        <w:rPr>
          <w:rFonts w:ascii="Times New Roman" w:eastAsia="Times New Roman" w:hAnsi="Times New Roman" w:cs="Times New Roman"/>
          <w:sz w:val="28"/>
          <w:szCs w:val="28"/>
          <w:lang w:eastAsia="ru-RU"/>
        </w:rPr>
        <w:t xml:space="preserve"> 4 - Детских</w:t>
      </w:r>
      <w:r w:rsidRPr="002A61BE">
        <w:rPr>
          <w:rFonts w:ascii="Times New Roman" w:eastAsia="Times New Roman" w:hAnsi="Times New Roman" w:cs="Times New Roman"/>
          <w:sz w:val="28"/>
          <w:szCs w:val="28"/>
          <w:lang w:eastAsia="ru-RU"/>
        </w:rPr>
        <w:t xml:space="preserve"> школы искусств, с контингентом учащихся 771 человек.</w:t>
      </w:r>
    </w:p>
    <w:p w:rsidR="00C900D7" w:rsidRPr="00E54873" w:rsidRDefault="00C900D7" w:rsidP="00C900D7">
      <w:pPr>
        <w:spacing w:after="0" w:line="0" w:lineRule="atLeast"/>
        <w:ind w:firstLine="709"/>
        <w:jc w:val="both"/>
        <w:rPr>
          <w:rFonts w:ascii="Times New Roman" w:eastAsia="Times New Roman" w:hAnsi="Times New Roman" w:cs="Times New Roman"/>
          <w:sz w:val="28"/>
          <w:szCs w:val="28"/>
          <w:lang w:eastAsia="ru-RU"/>
        </w:rPr>
      </w:pPr>
      <w:r w:rsidRPr="007E26BE">
        <w:rPr>
          <w:rFonts w:ascii="Times New Roman" w:eastAsia="Times New Roman" w:hAnsi="Times New Roman" w:cs="Times New Roman"/>
          <w:sz w:val="28"/>
          <w:szCs w:val="28"/>
          <w:lang w:eastAsia="ru-RU"/>
        </w:rPr>
        <w:t>Более 60% клубных учреждений расположено в приспособленных помещениях.</w:t>
      </w:r>
    </w:p>
    <w:p w:rsidR="00C900D7" w:rsidRPr="00C66C0E" w:rsidRDefault="00C900D7" w:rsidP="00C900D7">
      <w:pPr>
        <w:tabs>
          <w:tab w:val="left" w:pos="284"/>
        </w:tabs>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 xml:space="preserve">В перспективе, активное развитие получит музейная деятельность (2 музея). Березовский, </w:t>
      </w:r>
      <w:proofErr w:type="spellStart"/>
      <w:r w:rsidRPr="00C66C0E">
        <w:rPr>
          <w:rFonts w:ascii="Times New Roman" w:eastAsia="Times New Roman" w:hAnsi="Times New Roman" w:cs="Times New Roman"/>
          <w:sz w:val="28"/>
          <w:szCs w:val="28"/>
          <w:lang w:eastAsia="ru-RU"/>
        </w:rPr>
        <w:t>Саранпаульский</w:t>
      </w:r>
      <w:proofErr w:type="spellEnd"/>
      <w:r w:rsidRPr="00C66C0E">
        <w:rPr>
          <w:rFonts w:ascii="Times New Roman" w:eastAsia="Times New Roman" w:hAnsi="Times New Roman" w:cs="Times New Roman"/>
          <w:sz w:val="28"/>
          <w:szCs w:val="28"/>
          <w:lang w:eastAsia="ru-RU"/>
        </w:rPr>
        <w:t xml:space="preserve"> (с филиалом в п. Сосьва) муниципальные музеи увеличивают свои экспозиции и направления выставочной деятельности. В 2017 году увеличилось количество единиц хранения экспонатов и документов, имеющих историческую ценность от 30,3 до 30,4 тыс. единиц.</w:t>
      </w:r>
    </w:p>
    <w:p w:rsidR="003C4020" w:rsidRPr="00C66C0E" w:rsidRDefault="00C900D7" w:rsidP="00C900D7">
      <w:pPr>
        <w:spacing w:after="0" w:line="0" w:lineRule="atLeast"/>
        <w:ind w:firstLine="708"/>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В 2018 году планируется</w:t>
      </w:r>
      <w:r w:rsidR="003C4020" w:rsidRPr="00C66C0E">
        <w:rPr>
          <w:rFonts w:ascii="Times New Roman" w:eastAsia="Times New Roman" w:hAnsi="Times New Roman" w:cs="Times New Roman"/>
          <w:sz w:val="28"/>
          <w:szCs w:val="28"/>
          <w:lang w:eastAsia="ru-RU"/>
        </w:rPr>
        <w:t>:</w:t>
      </w:r>
    </w:p>
    <w:p w:rsidR="003C4020" w:rsidRPr="00C66C0E" w:rsidRDefault="003C4020" w:rsidP="003C4020">
      <w:pPr>
        <w:spacing w:after="0" w:line="0" w:lineRule="atLeast"/>
        <w:ind w:firstLine="708"/>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w:t>
      </w:r>
      <w:r w:rsidR="00C900D7" w:rsidRPr="00C66C0E">
        <w:rPr>
          <w:rFonts w:ascii="Times New Roman" w:eastAsia="Times New Roman" w:hAnsi="Times New Roman" w:cs="Times New Roman"/>
          <w:sz w:val="28"/>
          <w:szCs w:val="28"/>
          <w:lang w:eastAsia="ru-RU"/>
        </w:rPr>
        <w:t xml:space="preserve"> завершение строительства</w:t>
      </w:r>
      <w:r w:rsidRPr="00C66C0E">
        <w:rPr>
          <w:rFonts w:ascii="Times New Roman" w:eastAsia="Times New Roman" w:hAnsi="Times New Roman" w:cs="Times New Roman"/>
          <w:sz w:val="28"/>
          <w:szCs w:val="28"/>
          <w:lang w:eastAsia="ru-RU"/>
        </w:rPr>
        <w:t xml:space="preserve"> </w:t>
      </w:r>
      <w:r w:rsidR="00C900D7" w:rsidRPr="00C66C0E">
        <w:rPr>
          <w:rFonts w:ascii="Times New Roman" w:eastAsia="Times New Roman" w:hAnsi="Times New Roman" w:cs="Times New Roman"/>
          <w:sz w:val="28"/>
          <w:szCs w:val="28"/>
          <w:lang w:eastAsia="ru-RU"/>
        </w:rPr>
        <w:t>образовательно-культурного комплекса в с. Теги 100</w:t>
      </w:r>
      <w:r w:rsidRPr="00C66C0E">
        <w:rPr>
          <w:rFonts w:ascii="Times New Roman" w:eastAsia="Times New Roman" w:hAnsi="Times New Roman" w:cs="Times New Roman"/>
          <w:sz w:val="28"/>
          <w:szCs w:val="28"/>
          <w:lang w:eastAsia="ru-RU"/>
        </w:rPr>
        <w:t>/2342 уч./</w:t>
      </w:r>
      <w:proofErr w:type="spellStart"/>
      <w:r w:rsidRPr="00C66C0E">
        <w:rPr>
          <w:rFonts w:ascii="Times New Roman" w:eastAsia="Times New Roman" w:hAnsi="Times New Roman" w:cs="Times New Roman"/>
          <w:sz w:val="28"/>
          <w:szCs w:val="28"/>
          <w:lang w:eastAsia="ru-RU"/>
        </w:rPr>
        <w:t>кв</w:t>
      </w:r>
      <w:proofErr w:type="gramStart"/>
      <w:r w:rsidRPr="00C66C0E">
        <w:rPr>
          <w:rFonts w:ascii="Times New Roman" w:eastAsia="Times New Roman" w:hAnsi="Times New Roman" w:cs="Times New Roman"/>
          <w:sz w:val="28"/>
          <w:szCs w:val="28"/>
          <w:lang w:eastAsia="ru-RU"/>
        </w:rPr>
        <w:t>.м</w:t>
      </w:r>
      <w:proofErr w:type="spellEnd"/>
      <w:proofErr w:type="gramEnd"/>
      <w:r w:rsidR="00C900D7" w:rsidRPr="00C66C0E">
        <w:rPr>
          <w:rFonts w:ascii="Times New Roman" w:eastAsia="Times New Roman" w:hAnsi="Times New Roman" w:cs="Times New Roman"/>
          <w:sz w:val="28"/>
          <w:szCs w:val="28"/>
          <w:lang w:eastAsia="ru-RU"/>
        </w:rPr>
        <w:t xml:space="preserve"> и в д. </w:t>
      </w:r>
      <w:proofErr w:type="spellStart"/>
      <w:r w:rsidR="00C900D7" w:rsidRPr="00C66C0E">
        <w:rPr>
          <w:rFonts w:ascii="Times New Roman" w:eastAsia="Times New Roman" w:hAnsi="Times New Roman" w:cs="Times New Roman"/>
          <w:sz w:val="28"/>
          <w:szCs w:val="28"/>
          <w:lang w:eastAsia="ru-RU"/>
        </w:rPr>
        <w:t>Хулимсунт</w:t>
      </w:r>
      <w:proofErr w:type="spellEnd"/>
      <w:r w:rsidR="00C900D7" w:rsidRPr="00C66C0E">
        <w:rPr>
          <w:rFonts w:ascii="Times New Roman" w:eastAsia="Times New Roman" w:hAnsi="Times New Roman" w:cs="Times New Roman"/>
          <w:sz w:val="28"/>
          <w:szCs w:val="28"/>
          <w:lang w:eastAsia="ru-RU"/>
        </w:rPr>
        <w:t xml:space="preserve"> на 140/75 уч.</w:t>
      </w:r>
      <w:r w:rsidRPr="00C66C0E">
        <w:rPr>
          <w:rFonts w:ascii="Times New Roman" w:eastAsia="Times New Roman" w:hAnsi="Times New Roman" w:cs="Times New Roman"/>
          <w:sz w:val="28"/>
          <w:szCs w:val="28"/>
          <w:lang w:eastAsia="ru-RU"/>
        </w:rPr>
        <w:t>/</w:t>
      </w:r>
      <w:r w:rsidR="00C900D7" w:rsidRPr="00C66C0E">
        <w:rPr>
          <w:rFonts w:ascii="Times New Roman" w:eastAsia="Times New Roman" w:hAnsi="Times New Roman" w:cs="Times New Roman"/>
          <w:sz w:val="28"/>
          <w:szCs w:val="28"/>
          <w:lang w:eastAsia="ru-RU"/>
        </w:rPr>
        <w:t xml:space="preserve"> мест</w:t>
      </w:r>
      <w:r w:rsidRPr="00C66C0E">
        <w:rPr>
          <w:rFonts w:ascii="Times New Roman" w:eastAsia="Times New Roman" w:hAnsi="Times New Roman" w:cs="Times New Roman"/>
          <w:sz w:val="28"/>
          <w:szCs w:val="28"/>
          <w:lang w:eastAsia="ru-RU"/>
        </w:rPr>
        <w:t>.;</w:t>
      </w:r>
    </w:p>
    <w:p w:rsidR="00C900D7" w:rsidRPr="00C66C0E" w:rsidRDefault="003C4020" w:rsidP="00C900D7">
      <w:pPr>
        <w:spacing w:after="0" w:line="0" w:lineRule="atLeast"/>
        <w:ind w:firstLine="708"/>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w:t>
      </w:r>
      <w:r w:rsidR="00C900D7" w:rsidRPr="00C66C0E">
        <w:rPr>
          <w:rFonts w:ascii="Times New Roman" w:eastAsia="Times New Roman" w:hAnsi="Times New Roman" w:cs="Times New Roman"/>
          <w:sz w:val="28"/>
          <w:szCs w:val="28"/>
          <w:lang w:eastAsia="ru-RU"/>
        </w:rPr>
        <w:t xml:space="preserve"> ввод в эксплуатацию объекта «Дом купца И.К. Добровольского, 1876 года постройки».</w:t>
      </w:r>
      <w:r w:rsidR="00C900D7" w:rsidRPr="00C66C0E">
        <w:rPr>
          <w:rFonts w:ascii="Times New Roman" w:eastAsia="Times New Roman" w:hAnsi="Times New Roman" w:cs="Times New Roman"/>
          <w:bCs/>
          <w:sz w:val="28"/>
          <w:szCs w:val="28"/>
          <w:lang w:eastAsia="ru-RU"/>
        </w:rPr>
        <w:t xml:space="preserve"> </w:t>
      </w:r>
    </w:p>
    <w:p w:rsidR="00C900D7" w:rsidRPr="00C66C0E" w:rsidRDefault="00C900D7" w:rsidP="00C900D7">
      <w:pPr>
        <w:spacing w:after="0" w:line="0" w:lineRule="atLeast"/>
        <w:ind w:firstLine="708"/>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 xml:space="preserve">В рамках муниципальной программы «Развитие культуры и туризма в Березовском районе на 2018 – 2025 годы и на период до 2030 года» в 2018 году запланированы реставрационные работы объекта культурного наследия «Мост деревянный через овраг </w:t>
      </w:r>
      <w:proofErr w:type="spellStart"/>
      <w:r w:rsidRPr="00C66C0E">
        <w:rPr>
          <w:rFonts w:ascii="Times New Roman" w:eastAsia="Times New Roman" w:hAnsi="Times New Roman" w:cs="Times New Roman"/>
          <w:sz w:val="28"/>
          <w:szCs w:val="28"/>
          <w:lang w:eastAsia="ru-RU"/>
        </w:rPr>
        <w:t>Култычный</w:t>
      </w:r>
      <w:proofErr w:type="spellEnd"/>
      <w:r w:rsidRPr="00C66C0E">
        <w:rPr>
          <w:rFonts w:ascii="Times New Roman" w:eastAsia="Times New Roman" w:hAnsi="Times New Roman" w:cs="Times New Roman"/>
          <w:sz w:val="28"/>
          <w:szCs w:val="28"/>
          <w:lang w:eastAsia="ru-RU"/>
        </w:rPr>
        <w:t xml:space="preserve">». Осуществляется подготовка документации на проведение аукциона для определения подрядной организации. </w:t>
      </w:r>
    </w:p>
    <w:p w:rsidR="00C900D7" w:rsidRPr="00C66C0E" w:rsidRDefault="00C900D7" w:rsidP="00C900D7">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Целью государственной политики в сфере культуры, искусства и массовых коммуникаций на 2019 – 2021 годы будет являться дальнейшее развитие и реализация культурного и духовного потенциала населения Березовского района.</w:t>
      </w:r>
    </w:p>
    <w:p w:rsidR="00C900D7" w:rsidRPr="00C66C0E" w:rsidRDefault="00C900D7" w:rsidP="00C900D7">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Основными направлениями деятельности для достижения поставленной цели определены приоритеты:</w:t>
      </w:r>
    </w:p>
    <w:p w:rsidR="00C900D7" w:rsidRPr="00C66C0E" w:rsidRDefault="00C900D7" w:rsidP="00C900D7">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 развитие культурных инноваций, традиционной народной культуры;</w:t>
      </w:r>
    </w:p>
    <w:p w:rsidR="00C900D7" w:rsidRPr="00C66C0E" w:rsidRDefault="00C900D7" w:rsidP="00C900D7">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 обеспечение доступности достижений отечественной и мировой культуры;</w:t>
      </w:r>
    </w:p>
    <w:p w:rsidR="00C900D7" w:rsidRPr="00C66C0E" w:rsidRDefault="00C900D7" w:rsidP="00C900D7">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 повышение качества и разнообразия услуг в сфере культуры и массовых коммуникаций;</w:t>
      </w:r>
    </w:p>
    <w:p w:rsidR="00C900D7" w:rsidRPr="00C66C0E" w:rsidRDefault="00C900D7" w:rsidP="00C900D7">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 развитие непрерывного образования в сфере культуры, совершенствование системы профессиональной подготовки и переподготовки творческих кадров, разработка мер по закреплению в организациях отрасли талантливой и профессионально подготовленной молодежи;</w:t>
      </w:r>
    </w:p>
    <w:p w:rsidR="00C900D7" w:rsidRPr="00C66C0E" w:rsidRDefault="00C900D7" w:rsidP="00C900D7">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 обеспечение модернизации музеев и библиотек за счет инвестирования в технологическое обновление, внедрения и распространения новых информационных продуктов и технологий;</w:t>
      </w:r>
    </w:p>
    <w:p w:rsidR="00C900D7" w:rsidRPr="00E54873" w:rsidRDefault="00C900D7" w:rsidP="00C900D7">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C66C0E">
        <w:rPr>
          <w:rFonts w:ascii="Times New Roman" w:eastAsia="Times New Roman" w:hAnsi="Times New Roman" w:cs="Times New Roman"/>
          <w:sz w:val="28"/>
          <w:szCs w:val="28"/>
          <w:lang w:eastAsia="ru-RU"/>
        </w:rPr>
        <w:t>- развитие сектора массовых коммуникаций и информационного пространства.</w:t>
      </w:r>
    </w:p>
    <w:p w:rsidR="00C900D7" w:rsidRPr="00E54873" w:rsidRDefault="00C900D7" w:rsidP="00C900D7">
      <w:pPr>
        <w:spacing w:after="0" w:line="0" w:lineRule="atLeast"/>
        <w:jc w:val="both"/>
        <w:rPr>
          <w:rFonts w:ascii="Times New Roman" w:hAnsi="Times New Roman" w:cs="Times New Roman"/>
          <w:sz w:val="28"/>
          <w:szCs w:val="28"/>
        </w:rPr>
      </w:pPr>
    </w:p>
    <w:sectPr w:rsidR="00C900D7" w:rsidRPr="00E54873" w:rsidSect="00BF187F">
      <w:pgSz w:w="11909" w:h="16834" w:code="9"/>
      <w:pgMar w:top="1134" w:right="567" w:bottom="1134" w:left="1418" w:header="720" w:footer="720" w:gutter="0"/>
      <w:pgNumType w:start="45"/>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82" w:rsidRDefault="00A65582">
      <w:pPr>
        <w:spacing w:after="0" w:line="240" w:lineRule="auto"/>
      </w:pPr>
      <w:r>
        <w:separator/>
      </w:r>
    </w:p>
  </w:endnote>
  <w:endnote w:type="continuationSeparator" w:id="0">
    <w:p w:rsidR="00A65582" w:rsidRDefault="00A6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82" w:rsidRDefault="00A65582">
      <w:pPr>
        <w:spacing w:after="0" w:line="240" w:lineRule="auto"/>
      </w:pPr>
      <w:r>
        <w:separator/>
      </w:r>
    </w:p>
  </w:footnote>
  <w:footnote w:type="continuationSeparator" w:id="0">
    <w:p w:rsidR="00A65582" w:rsidRDefault="00A65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923950"/>
      <w:docPartObj>
        <w:docPartGallery w:val="Page Numbers (Top of Page)"/>
        <w:docPartUnique/>
      </w:docPartObj>
    </w:sdtPr>
    <w:sdtEndPr/>
    <w:sdtContent>
      <w:p w:rsidR="00EF5681" w:rsidRDefault="00EF5681" w:rsidP="00C31B7C">
        <w:pPr>
          <w:pStyle w:val="a6"/>
          <w:jc w:val="center"/>
        </w:pPr>
        <w:r>
          <w:fldChar w:fldCharType="begin"/>
        </w:r>
        <w:r>
          <w:instrText>PAGE   \* MERGEFORMAT</w:instrText>
        </w:r>
        <w:r>
          <w:fldChar w:fldCharType="separate"/>
        </w:r>
        <w:r w:rsidR="004D0F5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6424D8"/>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3">
    <w:nsid w:val="00000003"/>
    <w:multiLevelType w:val="singleLevel"/>
    <w:tmpl w:val="00000003"/>
    <w:name w:val="WW8Num3"/>
    <w:lvl w:ilvl="0">
      <w:start w:val="6"/>
      <w:numFmt w:val="bullet"/>
      <w:lvlText w:val="-"/>
      <w:lvlJc w:val="left"/>
      <w:pPr>
        <w:tabs>
          <w:tab w:val="num" w:pos="0"/>
        </w:tabs>
      </w:pPr>
      <w:rPr>
        <w:rFonts w:ascii="Times New Roman" w:hAnsi="Times New Roman"/>
      </w:r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05"/>
        </w:tabs>
      </w:pPr>
      <w:rPr>
        <w:rFonts w:ascii="Wingdings" w:hAnsi="Wingdings"/>
      </w:rPr>
    </w:lvl>
  </w:abstractNum>
  <w:abstractNum w:abstractNumId="6">
    <w:nsid w:val="00000008"/>
    <w:multiLevelType w:val="singleLevel"/>
    <w:tmpl w:val="00000008"/>
    <w:lvl w:ilvl="0">
      <w:numFmt w:val="bullet"/>
      <w:lvlText w:val="-"/>
      <w:lvlJc w:val="left"/>
      <w:pPr>
        <w:tabs>
          <w:tab w:val="num" w:pos="720"/>
        </w:tabs>
      </w:pPr>
      <w:rPr>
        <w:rFonts w:ascii="Times New Roman" w:hAnsi="Times New Roman"/>
      </w:rPr>
    </w:lvl>
  </w:abstractNum>
  <w:abstractNum w:abstractNumId="7">
    <w:nsid w:val="0000000F"/>
    <w:multiLevelType w:val="singleLevel"/>
    <w:tmpl w:val="0000000F"/>
    <w:name w:val="WW8Num16"/>
    <w:lvl w:ilvl="0">
      <w:start w:val="1"/>
      <w:numFmt w:val="bullet"/>
      <w:lvlText w:val=""/>
      <w:lvlJc w:val="left"/>
      <w:pPr>
        <w:tabs>
          <w:tab w:val="num" w:pos="720"/>
        </w:tabs>
      </w:pPr>
      <w:rPr>
        <w:rFonts w:ascii="Symbol" w:hAnsi="Symbol"/>
      </w:rPr>
    </w:lvl>
  </w:abstractNum>
  <w:abstractNum w:abstractNumId="8">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9">
    <w:nsid w:val="00000013"/>
    <w:multiLevelType w:val="singleLevel"/>
    <w:tmpl w:val="00000013"/>
    <w:name w:val="WW8Num20"/>
    <w:lvl w:ilvl="0">
      <w:start w:val="1"/>
      <w:numFmt w:val="bullet"/>
      <w:lvlText w:val=""/>
      <w:lvlJc w:val="left"/>
      <w:pPr>
        <w:tabs>
          <w:tab w:val="num" w:pos="720"/>
        </w:tabs>
      </w:pPr>
      <w:rPr>
        <w:rFonts w:ascii="Wingdings" w:hAnsi="Wingdings"/>
      </w:rPr>
    </w:lvl>
  </w:abstractNum>
  <w:abstractNum w:abstractNumId="10">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11">
    <w:nsid w:val="025C376E"/>
    <w:multiLevelType w:val="hybridMultilevel"/>
    <w:tmpl w:val="34BA476C"/>
    <w:lvl w:ilvl="0" w:tplc="454CF45C">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0B574069"/>
    <w:multiLevelType w:val="hybridMultilevel"/>
    <w:tmpl w:val="1C60DA7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04511B"/>
    <w:multiLevelType w:val="multilevel"/>
    <w:tmpl w:val="5F4077B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0F530F06"/>
    <w:multiLevelType w:val="multilevel"/>
    <w:tmpl w:val="90826A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10E3782E"/>
    <w:multiLevelType w:val="hybridMultilevel"/>
    <w:tmpl w:val="9CF2828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2462851"/>
    <w:multiLevelType w:val="multilevel"/>
    <w:tmpl w:val="FB3E11D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23330CE0"/>
    <w:multiLevelType w:val="hybridMultilevel"/>
    <w:tmpl w:val="44001FC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3942BDB"/>
    <w:multiLevelType w:val="singleLevel"/>
    <w:tmpl w:val="600C2D84"/>
    <w:lvl w:ilvl="0">
      <w:start w:val="1836"/>
      <w:numFmt w:val="bullet"/>
      <w:lvlText w:val="-"/>
      <w:lvlJc w:val="left"/>
      <w:pPr>
        <w:tabs>
          <w:tab w:val="num" w:pos="420"/>
        </w:tabs>
        <w:ind w:left="420" w:hanging="360"/>
      </w:pPr>
    </w:lvl>
  </w:abstractNum>
  <w:abstractNum w:abstractNumId="19">
    <w:nsid w:val="25F2729B"/>
    <w:multiLevelType w:val="hybridMultilevel"/>
    <w:tmpl w:val="D67E25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D3B5EBF"/>
    <w:multiLevelType w:val="hybridMultilevel"/>
    <w:tmpl w:val="4678BCE4"/>
    <w:lvl w:ilvl="0" w:tplc="81424520">
      <w:start w:val="4"/>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30902F9B"/>
    <w:multiLevelType w:val="multilevel"/>
    <w:tmpl w:val="FD96F17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3876D1A"/>
    <w:multiLevelType w:val="multilevel"/>
    <w:tmpl w:val="035A0E92"/>
    <w:lvl w:ilvl="0">
      <w:start w:val="1"/>
      <w:numFmt w:val="decimal"/>
      <w:lvlText w:val="%1."/>
      <w:lvlJc w:val="left"/>
      <w:pPr>
        <w:ind w:left="2124" w:hanging="360"/>
      </w:pPr>
      <w:rPr>
        <w:rFonts w:hint="default"/>
      </w:rPr>
    </w:lvl>
    <w:lvl w:ilvl="1">
      <w:start w:val="2"/>
      <w:numFmt w:val="decimal"/>
      <w:isLgl/>
      <w:lvlText w:val="%1.%2"/>
      <w:lvlJc w:val="left"/>
      <w:pPr>
        <w:ind w:left="2139" w:hanging="375"/>
      </w:pPr>
      <w:rPr>
        <w:rFonts w:hint="default"/>
      </w:rPr>
    </w:lvl>
    <w:lvl w:ilvl="2">
      <w:start w:val="1"/>
      <w:numFmt w:val="decimal"/>
      <w:isLgl/>
      <w:lvlText w:val="%1.%2.%3"/>
      <w:lvlJc w:val="left"/>
      <w:pPr>
        <w:ind w:left="2484"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924" w:hanging="2160"/>
      </w:pPr>
      <w:rPr>
        <w:rFonts w:hint="default"/>
      </w:rPr>
    </w:lvl>
  </w:abstractNum>
  <w:abstractNum w:abstractNumId="23">
    <w:nsid w:val="348B7B69"/>
    <w:multiLevelType w:val="hybridMultilevel"/>
    <w:tmpl w:val="7AAC9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93B4415"/>
    <w:multiLevelType w:val="hybridMultilevel"/>
    <w:tmpl w:val="7630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5D5773"/>
    <w:multiLevelType w:val="multilevel"/>
    <w:tmpl w:val="F8162064"/>
    <w:lvl w:ilvl="0">
      <w:start w:val="3"/>
      <w:numFmt w:val="decimal"/>
      <w:lvlText w:val="%1."/>
      <w:lvlJc w:val="left"/>
      <w:pPr>
        <w:ind w:left="6018" w:hanging="360"/>
      </w:pPr>
      <w:rPr>
        <w:rFonts w:cs="Times New Roman" w:hint="default"/>
      </w:rPr>
    </w:lvl>
    <w:lvl w:ilvl="1">
      <w:start w:val="4"/>
      <w:numFmt w:val="decimal"/>
      <w:isLgl/>
      <w:lvlText w:val="%1.%2."/>
      <w:lvlJc w:val="left"/>
      <w:pPr>
        <w:ind w:left="6498" w:hanging="840"/>
      </w:pPr>
      <w:rPr>
        <w:rFonts w:cs="Times New Roman" w:hint="default"/>
      </w:rPr>
    </w:lvl>
    <w:lvl w:ilvl="2">
      <w:start w:val="3"/>
      <w:numFmt w:val="decimal"/>
      <w:isLgl/>
      <w:lvlText w:val="%1.%2.%3."/>
      <w:lvlJc w:val="left"/>
      <w:pPr>
        <w:ind w:left="6498" w:hanging="840"/>
      </w:pPr>
      <w:rPr>
        <w:rFonts w:cs="Times New Roman" w:hint="default"/>
      </w:rPr>
    </w:lvl>
    <w:lvl w:ilvl="3">
      <w:start w:val="2"/>
      <w:numFmt w:val="decimal"/>
      <w:isLgl/>
      <w:lvlText w:val="%1.%2.%3.%4."/>
      <w:lvlJc w:val="left"/>
      <w:pPr>
        <w:ind w:left="6738" w:hanging="1080"/>
      </w:pPr>
      <w:rPr>
        <w:rFonts w:cs="Times New Roman" w:hint="default"/>
      </w:rPr>
    </w:lvl>
    <w:lvl w:ilvl="4">
      <w:start w:val="1"/>
      <w:numFmt w:val="decimal"/>
      <w:isLgl/>
      <w:lvlText w:val="%1.%2.%3.%4.%5."/>
      <w:lvlJc w:val="left"/>
      <w:pPr>
        <w:ind w:left="6738" w:hanging="1080"/>
      </w:pPr>
      <w:rPr>
        <w:rFonts w:cs="Times New Roman" w:hint="default"/>
      </w:rPr>
    </w:lvl>
    <w:lvl w:ilvl="5">
      <w:start w:val="1"/>
      <w:numFmt w:val="decimal"/>
      <w:isLgl/>
      <w:lvlText w:val="%1.%2.%3.%4.%5.%6."/>
      <w:lvlJc w:val="left"/>
      <w:pPr>
        <w:ind w:left="7098" w:hanging="1440"/>
      </w:pPr>
      <w:rPr>
        <w:rFonts w:cs="Times New Roman" w:hint="default"/>
      </w:rPr>
    </w:lvl>
    <w:lvl w:ilvl="6">
      <w:start w:val="1"/>
      <w:numFmt w:val="decimal"/>
      <w:isLgl/>
      <w:lvlText w:val="%1.%2.%3.%4.%5.%6.%7."/>
      <w:lvlJc w:val="left"/>
      <w:pPr>
        <w:ind w:left="7458" w:hanging="1800"/>
      </w:pPr>
      <w:rPr>
        <w:rFonts w:cs="Times New Roman" w:hint="default"/>
      </w:rPr>
    </w:lvl>
    <w:lvl w:ilvl="7">
      <w:start w:val="1"/>
      <w:numFmt w:val="decimal"/>
      <w:isLgl/>
      <w:lvlText w:val="%1.%2.%3.%4.%5.%6.%7.%8."/>
      <w:lvlJc w:val="left"/>
      <w:pPr>
        <w:ind w:left="7458" w:hanging="1800"/>
      </w:pPr>
      <w:rPr>
        <w:rFonts w:cs="Times New Roman" w:hint="default"/>
      </w:rPr>
    </w:lvl>
    <w:lvl w:ilvl="8">
      <w:start w:val="1"/>
      <w:numFmt w:val="decimal"/>
      <w:isLgl/>
      <w:lvlText w:val="%1.%2.%3.%4.%5.%6.%7.%8.%9."/>
      <w:lvlJc w:val="left"/>
      <w:pPr>
        <w:ind w:left="7818" w:hanging="2160"/>
      </w:pPr>
      <w:rPr>
        <w:rFonts w:cs="Times New Roman" w:hint="default"/>
      </w:rPr>
    </w:lvl>
  </w:abstractNum>
  <w:abstractNum w:abstractNumId="26">
    <w:nsid w:val="3C7A455F"/>
    <w:multiLevelType w:val="hybridMultilevel"/>
    <w:tmpl w:val="2CF0456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7">
    <w:nsid w:val="3D164291"/>
    <w:multiLevelType w:val="hybridMultilevel"/>
    <w:tmpl w:val="5A6C3AEA"/>
    <w:lvl w:ilvl="0" w:tplc="D6227B86">
      <w:start w:val="10"/>
      <w:numFmt w:val="decimal"/>
      <w:lvlText w:val="%1."/>
      <w:lvlJc w:val="left"/>
      <w:pPr>
        <w:ind w:left="2175" w:hanging="37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42A163E9"/>
    <w:multiLevelType w:val="hybridMultilevel"/>
    <w:tmpl w:val="9D8C6F6A"/>
    <w:lvl w:ilvl="0" w:tplc="A42473D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DAB60E8"/>
    <w:multiLevelType w:val="hybridMultilevel"/>
    <w:tmpl w:val="8506DC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1AB4B51"/>
    <w:multiLevelType w:val="hybridMultilevel"/>
    <w:tmpl w:val="3190B4AE"/>
    <w:lvl w:ilvl="0" w:tplc="C8F270C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DC0E3A"/>
    <w:multiLevelType w:val="hybridMultilevel"/>
    <w:tmpl w:val="E9F2AB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779789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3">
    <w:nsid w:val="5A1C2BB5"/>
    <w:multiLevelType w:val="hybridMultilevel"/>
    <w:tmpl w:val="0832E52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4">
    <w:nsid w:val="5EC8680B"/>
    <w:multiLevelType w:val="hybridMultilevel"/>
    <w:tmpl w:val="FD96F17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8"/>
  </w:num>
  <w:num w:numId="9">
    <w:abstractNumId w:val="1"/>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lvlOverride w:ilvl="0">
      <w:lvl w:ilvl="0">
        <w:numFmt w:val="bullet"/>
        <w:lvlText w:val="-"/>
        <w:legacy w:legacy="1" w:legacySpace="0" w:legacyIndent="164"/>
        <w:lvlJc w:val="left"/>
        <w:rPr>
          <w:rFonts w:ascii="Times New Roman" w:hAnsi="Times New Roman" w:hint="default"/>
        </w:rPr>
      </w:lvl>
    </w:lvlOverride>
  </w:num>
  <w:num w:numId="21">
    <w:abstractNumId w:val="12"/>
  </w:num>
  <w:num w:numId="22">
    <w:abstractNumId w:val="34"/>
  </w:num>
  <w:num w:numId="23">
    <w:abstractNumId w:val="33"/>
  </w:num>
  <w:num w:numId="24">
    <w:abstractNumId w:val="26"/>
  </w:num>
  <w:num w:numId="25">
    <w:abstractNumId w:val="13"/>
  </w:num>
  <w:num w:numId="26">
    <w:abstractNumId w:val="17"/>
  </w:num>
  <w:num w:numId="27">
    <w:abstractNumId w:val="21"/>
  </w:num>
  <w:num w:numId="28">
    <w:abstractNumId w:val="15"/>
  </w:num>
  <w:num w:numId="29">
    <w:abstractNumId w:val="25"/>
  </w:num>
  <w:num w:numId="30">
    <w:abstractNumId w:val="23"/>
  </w:num>
  <w:num w:numId="3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4"/>
  </w:num>
  <w:num w:numId="34">
    <w:abstractNumId w:val="30"/>
  </w:num>
  <w:num w:numId="35">
    <w:abstractNumId w:val="22"/>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3FE7"/>
    <w:rsid w:val="000039DC"/>
    <w:rsid w:val="00003D3D"/>
    <w:rsid w:val="00005E1A"/>
    <w:rsid w:val="00027072"/>
    <w:rsid w:val="00033DE8"/>
    <w:rsid w:val="0004362D"/>
    <w:rsid w:val="000460B3"/>
    <w:rsid w:val="0004626C"/>
    <w:rsid w:val="0005440C"/>
    <w:rsid w:val="00064B89"/>
    <w:rsid w:val="00072944"/>
    <w:rsid w:val="00077BB8"/>
    <w:rsid w:val="00080151"/>
    <w:rsid w:val="000910E5"/>
    <w:rsid w:val="00095A27"/>
    <w:rsid w:val="00095C38"/>
    <w:rsid w:val="000977AF"/>
    <w:rsid w:val="000A0934"/>
    <w:rsid w:val="000A294D"/>
    <w:rsid w:val="000A7B64"/>
    <w:rsid w:val="000B017A"/>
    <w:rsid w:val="000B3133"/>
    <w:rsid w:val="000B7671"/>
    <w:rsid w:val="000C4763"/>
    <w:rsid w:val="000C7782"/>
    <w:rsid w:val="000D2D5A"/>
    <w:rsid w:val="000D3396"/>
    <w:rsid w:val="000E4586"/>
    <w:rsid w:val="000E51EF"/>
    <w:rsid w:val="000E7FA9"/>
    <w:rsid w:val="000F2D2F"/>
    <w:rsid w:val="000F57A3"/>
    <w:rsid w:val="001006E8"/>
    <w:rsid w:val="00102030"/>
    <w:rsid w:val="00105B32"/>
    <w:rsid w:val="001126BC"/>
    <w:rsid w:val="00115E42"/>
    <w:rsid w:val="00122605"/>
    <w:rsid w:val="00127D13"/>
    <w:rsid w:val="0013021D"/>
    <w:rsid w:val="001333FB"/>
    <w:rsid w:val="00135037"/>
    <w:rsid w:val="00137EFA"/>
    <w:rsid w:val="00150D99"/>
    <w:rsid w:val="001541CF"/>
    <w:rsid w:val="0015639B"/>
    <w:rsid w:val="001600E0"/>
    <w:rsid w:val="001621B2"/>
    <w:rsid w:val="001732C6"/>
    <w:rsid w:val="00174554"/>
    <w:rsid w:val="001755D9"/>
    <w:rsid w:val="001849A0"/>
    <w:rsid w:val="00186D3F"/>
    <w:rsid w:val="00197EAC"/>
    <w:rsid w:val="001A2604"/>
    <w:rsid w:val="001A74D2"/>
    <w:rsid w:val="001B28F0"/>
    <w:rsid w:val="001B4093"/>
    <w:rsid w:val="001B4BEB"/>
    <w:rsid w:val="001B5BE0"/>
    <w:rsid w:val="001B624B"/>
    <w:rsid w:val="001B636A"/>
    <w:rsid w:val="001B741E"/>
    <w:rsid w:val="001C0F6C"/>
    <w:rsid w:val="001C1F9F"/>
    <w:rsid w:val="001C3E3D"/>
    <w:rsid w:val="001C6939"/>
    <w:rsid w:val="001C7122"/>
    <w:rsid w:val="001D570D"/>
    <w:rsid w:val="001E1462"/>
    <w:rsid w:val="001E5BD8"/>
    <w:rsid w:val="001E6224"/>
    <w:rsid w:val="001F0A9F"/>
    <w:rsid w:val="001F2FB3"/>
    <w:rsid w:val="001F41C0"/>
    <w:rsid w:val="001F5B2C"/>
    <w:rsid w:val="001F662C"/>
    <w:rsid w:val="00202224"/>
    <w:rsid w:val="00202AD0"/>
    <w:rsid w:val="002106EE"/>
    <w:rsid w:val="002129DE"/>
    <w:rsid w:val="002214A4"/>
    <w:rsid w:val="0022511C"/>
    <w:rsid w:val="00226BA6"/>
    <w:rsid w:val="00232C84"/>
    <w:rsid w:val="00234466"/>
    <w:rsid w:val="00241D44"/>
    <w:rsid w:val="00242D45"/>
    <w:rsid w:val="00244AFD"/>
    <w:rsid w:val="00244CA8"/>
    <w:rsid w:val="002504C4"/>
    <w:rsid w:val="0027350D"/>
    <w:rsid w:val="00277EC3"/>
    <w:rsid w:val="00280F58"/>
    <w:rsid w:val="0028300F"/>
    <w:rsid w:val="00286BBD"/>
    <w:rsid w:val="00286F6D"/>
    <w:rsid w:val="00291AEF"/>
    <w:rsid w:val="0029248E"/>
    <w:rsid w:val="00294E74"/>
    <w:rsid w:val="002955BC"/>
    <w:rsid w:val="002A257C"/>
    <w:rsid w:val="002A5937"/>
    <w:rsid w:val="002A61BE"/>
    <w:rsid w:val="002A62AF"/>
    <w:rsid w:val="002A7820"/>
    <w:rsid w:val="002A7B45"/>
    <w:rsid w:val="002B262F"/>
    <w:rsid w:val="002B45C8"/>
    <w:rsid w:val="002B52E6"/>
    <w:rsid w:val="002B7CFE"/>
    <w:rsid w:val="002C6447"/>
    <w:rsid w:val="002D2E83"/>
    <w:rsid w:val="002D5ADD"/>
    <w:rsid w:val="002E0717"/>
    <w:rsid w:val="002E34F5"/>
    <w:rsid w:val="002E3731"/>
    <w:rsid w:val="002E573B"/>
    <w:rsid w:val="002E5F1C"/>
    <w:rsid w:val="002E745D"/>
    <w:rsid w:val="002F679D"/>
    <w:rsid w:val="0030002D"/>
    <w:rsid w:val="00310274"/>
    <w:rsid w:val="00310701"/>
    <w:rsid w:val="00310913"/>
    <w:rsid w:val="0031463C"/>
    <w:rsid w:val="00317FF5"/>
    <w:rsid w:val="00320928"/>
    <w:rsid w:val="00322DEF"/>
    <w:rsid w:val="003253E4"/>
    <w:rsid w:val="003354B6"/>
    <w:rsid w:val="003451D6"/>
    <w:rsid w:val="003455EA"/>
    <w:rsid w:val="0035188B"/>
    <w:rsid w:val="00353AEA"/>
    <w:rsid w:val="003554BA"/>
    <w:rsid w:val="0035608E"/>
    <w:rsid w:val="00360394"/>
    <w:rsid w:val="00362AD5"/>
    <w:rsid w:val="0036797B"/>
    <w:rsid w:val="00372BC2"/>
    <w:rsid w:val="00372DED"/>
    <w:rsid w:val="00373136"/>
    <w:rsid w:val="00373F73"/>
    <w:rsid w:val="00377BA1"/>
    <w:rsid w:val="0038208C"/>
    <w:rsid w:val="00383B56"/>
    <w:rsid w:val="00390DEE"/>
    <w:rsid w:val="00395923"/>
    <w:rsid w:val="00396F6C"/>
    <w:rsid w:val="00397EED"/>
    <w:rsid w:val="003A0CE4"/>
    <w:rsid w:val="003A2EC2"/>
    <w:rsid w:val="003A4BB4"/>
    <w:rsid w:val="003A4BD1"/>
    <w:rsid w:val="003B41F8"/>
    <w:rsid w:val="003C4020"/>
    <w:rsid w:val="003C7077"/>
    <w:rsid w:val="003E1156"/>
    <w:rsid w:val="003E413D"/>
    <w:rsid w:val="003E4267"/>
    <w:rsid w:val="003E4B9E"/>
    <w:rsid w:val="003E713F"/>
    <w:rsid w:val="003F2DDE"/>
    <w:rsid w:val="003F505F"/>
    <w:rsid w:val="004006DA"/>
    <w:rsid w:val="00400730"/>
    <w:rsid w:val="00403E30"/>
    <w:rsid w:val="00413AEA"/>
    <w:rsid w:val="004142A9"/>
    <w:rsid w:val="00417DD6"/>
    <w:rsid w:val="004206C7"/>
    <w:rsid w:val="00430BC9"/>
    <w:rsid w:val="00435771"/>
    <w:rsid w:val="0043649F"/>
    <w:rsid w:val="00446CB2"/>
    <w:rsid w:val="00450EF5"/>
    <w:rsid w:val="00454E66"/>
    <w:rsid w:val="00455100"/>
    <w:rsid w:val="00460C76"/>
    <w:rsid w:val="004672C5"/>
    <w:rsid w:val="004705AF"/>
    <w:rsid w:val="0047370B"/>
    <w:rsid w:val="00476554"/>
    <w:rsid w:val="004766BD"/>
    <w:rsid w:val="00484C83"/>
    <w:rsid w:val="00491741"/>
    <w:rsid w:val="00492641"/>
    <w:rsid w:val="00496B4A"/>
    <w:rsid w:val="004979A4"/>
    <w:rsid w:val="004979CE"/>
    <w:rsid w:val="004A18A9"/>
    <w:rsid w:val="004B03B4"/>
    <w:rsid w:val="004B5BD0"/>
    <w:rsid w:val="004C2E52"/>
    <w:rsid w:val="004C2EF5"/>
    <w:rsid w:val="004C3998"/>
    <w:rsid w:val="004C52DB"/>
    <w:rsid w:val="004C78F7"/>
    <w:rsid w:val="004D027F"/>
    <w:rsid w:val="004D0F52"/>
    <w:rsid w:val="004D438D"/>
    <w:rsid w:val="004D59F7"/>
    <w:rsid w:val="004D7ED7"/>
    <w:rsid w:val="004E141D"/>
    <w:rsid w:val="004E2DA2"/>
    <w:rsid w:val="004E3089"/>
    <w:rsid w:val="004E5E04"/>
    <w:rsid w:val="004E76B2"/>
    <w:rsid w:val="004F1297"/>
    <w:rsid w:val="004F4C64"/>
    <w:rsid w:val="00501F13"/>
    <w:rsid w:val="00502695"/>
    <w:rsid w:val="00505D02"/>
    <w:rsid w:val="00507D01"/>
    <w:rsid w:val="00507D34"/>
    <w:rsid w:val="00514ED3"/>
    <w:rsid w:val="00517F1E"/>
    <w:rsid w:val="00521858"/>
    <w:rsid w:val="005237D4"/>
    <w:rsid w:val="005301C8"/>
    <w:rsid w:val="005303D3"/>
    <w:rsid w:val="00530D58"/>
    <w:rsid w:val="00537F17"/>
    <w:rsid w:val="005409BE"/>
    <w:rsid w:val="0055133E"/>
    <w:rsid w:val="005603A0"/>
    <w:rsid w:val="00566A84"/>
    <w:rsid w:val="00571E06"/>
    <w:rsid w:val="00583452"/>
    <w:rsid w:val="00591C7E"/>
    <w:rsid w:val="00592D0D"/>
    <w:rsid w:val="00594E58"/>
    <w:rsid w:val="005A31B6"/>
    <w:rsid w:val="005A74E1"/>
    <w:rsid w:val="005B3EEE"/>
    <w:rsid w:val="005B4144"/>
    <w:rsid w:val="005C23BD"/>
    <w:rsid w:val="005D16A9"/>
    <w:rsid w:val="005D191C"/>
    <w:rsid w:val="005D346D"/>
    <w:rsid w:val="005D4220"/>
    <w:rsid w:val="005E56A5"/>
    <w:rsid w:val="005E6C80"/>
    <w:rsid w:val="005E7828"/>
    <w:rsid w:val="005E7A88"/>
    <w:rsid w:val="005F3BA6"/>
    <w:rsid w:val="005F439C"/>
    <w:rsid w:val="00602AE3"/>
    <w:rsid w:val="00605840"/>
    <w:rsid w:val="00610C54"/>
    <w:rsid w:val="00610E20"/>
    <w:rsid w:val="006121B6"/>
    <w:rsid w:val="00616184"/>
    <w:rsid w:val="0061667A"/>
    <w:rsid w:val="00624FF7"/>
    <w:rsid w:val="00632DBF"/>
    <w:rsid w:val="006424EB"/>
    <w:rsid w:val="0064436D"/>
    <w:rsid w:val="006469BB"/>
    <w:rsid w:val="00651BE9"/>
    <w:rsid w:val="00651C0C"/>
    <w:rsid w:val="00652D1F"/>
    <w:rsid w:val="0065473A"/>
    <w:rsid w:val="006554CC"/>
    <w:rsid w:val="00656BC2"/>
    <w:rsid w:val="006609D8"/>
    <w:rsid w:val="00665550"/>
    <w:rsid w:val="00665F82"/>
    <w:rsid w:val="006726A7"/>
    <w:rsid w:val="006736FE"/>
    <w:rsid w:val="00674186"/>
    <w:rsid w:val="00676857"/>
    <w:rsid w:val="00677380"/>
    <w:rsid w:val="006808F9"/>
    <w:rsid w:val="00684DBA"/>
    <w:rsid w:val="0069368A"/>
    <w:rsid w:val="006A0D19"/>
    <w:rsid w:val="006B099D"/>
    <w:rsid w:val="006B0B69"/>
    <w:rsid w:val="006B57C8"/>
    <w:rsid w:val="006B5ECD"/>
    <w:rsid w:val="006B6D3D"/>
    <w:rsid w:val="006B7AAB"/>
    <w:rsid w:val="006C0030"/>
    <w:rsid w:val="006C0646"/>
    <w:rsid w:val="006C1245"/>
    <w:rsid w:val="006C197A"/>
    <w:rsid w:val="006C760C"/>
    <w:rsid w:val="006D1A10"/>
    <w:rsid w:val="006D41D8"/>
    <w:rsid w:val="006D7874"/>
    <w:rsid w:val="006E53C7"/>
    <w:rsid w:val="006F779B"/>
    <w:rsid w:val="007007F0"/>
    <w:rsid w:val="00703E90"/>
    <w:rsid w:val="00711E8D"/>
    <w:rsid w:val="00715AA1"/>
    <w:rsid w:val="00715DAE"/>
    <w:rsid w:val="00715E1C"/>
    <w:rsid w:val="00721399"/>
    <w:rsid w:val="00723C54"/>
    <w:rsid w:val="007301F3"/>
    <w:rsid w:val="007308BB"/>
    <w:rsid w:val="00731662"/>
    <w:rsid w:val="00731C7A"/>
    <w:rsid w:val="0073395D"/>
    <w:rsid w:val="00734619"/>
    <w:rsid w:val="00737016"/>
    <w:rsid w:val="00737EA4"/>
    <w:rsid w:val="00740C56"/>
    <w:rsid w:val="0074206A"/>
    <w:rsid w:val="007460F2"/>
    <w:rsid w:val="0074704F"/>
    <w:rsid w:val="007472AB"/>
    <w:rsid w:val="00750CB7"/>
    <w:rsid w:val="00752539"/>
    <w:rsid w:val="007604CF"/>
    <w:rsid w:val="007619CD"/>
    <w:rsid w:val="00765A9D"/>
    <w:rsid w:val="00770CA6"/>
    <w:rsid w:val="0077410E"/>
    <w:rsid w:val="007757AA"/>
    <w:rsid w:val="00776D9C"/>
    <w:rsid w:val="00777B76"/>
    <w:rsid w:val="00780559"/>
    <w:rsid w:val="00781D06"/>
    <w:rsid w:val="007820FD"/>
    <w:rsid w:val="00783EE9"/>
    <w:rsid w:val="007913BD"/>
    <w:rsid w:val="0079328F"/>
    <w:rsid w:val="00796F34"/>
    <w:rsid w:val="007A2E88"/>
    <w:rsid w:val="007A519A"/>
    <w:rsid w:val="007A5B6D"/>
    <w:rsid w:val="007B13EF"/>
    <w:rsid w:val="007B2EF3"/>
    <w:rsid w:val="007B4A50"/>
    <w:rsid w:val="007B5119"/>
    <w:rsid w:val="007B6B35"/>
    <w:rsid w:val="007C2D3E"/>
    <w:rsid w:val="007D5DB9"/>
    <w:rsid w:val="007D6AAD"/>
    <w:rsid w:val="007E1207"/>
    <w:rsid w:val="007E26BE"/>
    <w:rsid w:val="007E5849"/>
    <w:rsid w:val="007E66EF"/>
    <w:rsid w:val="007F0A81"/>
    <w:rsid w:val="007F29C6"/>
    <w:rsid w:val="008137AB"/>
    <w:rsid w:val="0082000F"/>
    <w:rsid w:val="00831E05"/>
    <w:rsid w:val="00832264"/>
    <w:rsid w:val="008401CC"/>
    <w:rsid w:val="0084026B"/>
    <w:rsid w:val="00843232"/>
    <w:rsid w:val="0084480B"/>
    <w:rsid w:val="008465F3"/>
    <w:rsid w:val="00850E00"/>
    <w:rsid w:val="00851389"/>
    <w:rsid w:val="00851C3C"/>
    <w:rsid w:val="00851CB7"/>
    <w:rsid w:val="008550D3"/>
    <w:rsid w:val="00860C5E"/>
    <w:rsid w:val="00860C9A"/>
    <w:rsid w:val="00865F6E"/>
    <w:rsid w:val="00870987"/>
    <w:rsid w:val="00875186"/>
    <w:rsid w:val="00877675"/>
    <w:rsid w:val="00883B37"/>
    <w:rsid w:val="008879B0"/>
    <w:rsid w:val="00887DEE"/>
    <w:rsid w:val="00891547"/>
    <w:rsid w:val="00891EF5"/>
    <w:rsid w:val="00892C8F"/>
    <w:rsid w:val="0089437B"/>
    <w:rsid w:val="00894394"/>
    <w:rsid w:val="00894D45"/>
    <w:rsid w:val="00897234"/>
    <w:rsid w:val="008A6D0D"/>
    <w:rsid w:val="008C3CF3"/>
    <w:rsid w:val="008D1ED1"/>
    <w:rsid w:val="008E251A"/>
    <w:rsid w:val="008E57A0"/>
    <w:rsid w:val="008E7F5A"/>
    <w:rsid w:val="008F35CA"/>
    <w:rsid w:val="008F3BEE"/>
    <w:rsid w:val="008F497D"/>
    <w:rsid w:val="00902827"/>
    <w:rsid w:val="009031D8"/>
    <w:rsid w:val="00911AE5"/>
    <w:rsid w:val="0091697C"/>
    <w:rsid w:val="0092528A"/>
    <w:rsid w:val="00931E18"/>
    <w:rsid w:val="009370AA"/>
    <w:rsid w:val="00941DD4"/>
    <w:rsid w:val="00943D33"/>
    <w:rsid w:val="00943D58"/>
    <w:rsid w:val="00951E8C"/>
    <w:rsid w:val="00971835"/>
    <w:rsid w:val="00976E4F"/>
    <w:rsid w:val="009845D1"/>
    <w:rsid w:val="009849CF"/>
    <w:rsid w:val="00987D89"/>
    <w:rsid w:val="009914BB"/>
    <w:rsid w:val="009973D8"/>
    <w:rsid w:val="009A0563"/>
    <w:rsid w:val="009A77C6"/>
    <w:rsid w:val="009A7E9D"/>
    <w:rsid w:val="009B105D"/>
    <w:rsid w:val="009B15DE"/>
    <w:rsid w:val="009B1E68"/>
    <w:rsid w:val="009B1FCB"/>
    <w:rsid w:val="009B2075"/>
    <w:rsid w:val="009B7522"/>
    <w:rsid w:val="009C1D5A"/>
    <w:rsid w:val="009D58D5"/>
    <w:rsid w:val="009E25B2"/>
    <w:rsid w:val="009E615F"/>
    <w:rsid w:val="009F787D"/>
    <w:rsid w:val="00A00A58"/>
    <w:rsid w:val="00A03AF6"/>
    <w:rsid w:val="00A03C8E"/>
    <w:rsid w:val="00A12C4B"/>
    <w:rsid w:val="00A13F6C"/>
    <w:rsid w:val="00A14AD7"/>
    <w:rsid w:val="00A17244"/>
    <w:rsid w:val="00A17D3F"/>
    <w:rsid w:val="00A26018"/>
    <w:rsid w:val="00A27E72"/>
    <w:rsid w:val="00A31E8B"/>
    <w:rsid w:val="00A32F36"/>
    <w:rsid w:val="00A34967"/>
    <w:rsid w:val="00A34B5E"/>
    <w:rsid w:val="00A4376D"/>
    <w:rsid w:val="00A51A17"/>
    <w:rsid w:val="00A560C6"/>
    <w:rsid w:val="00A572C7"/>
    <w:rsid w:val="00A579D5"/>
    <w:rsid w:val="00A64A78"/>
    <w:rsid w:val="00A65582"/>
    <w:rsid w:val="00A777AA"/>
    <w:rsid w:val="00A83134"/>
    <w:rsid w:val="00A91554"/>
    <w:rsid w:val="00A92FD5"/>
    <w:rsid w:val="00A94004"/>
    <w:rsid w:val="00A948ED"/>
    <w:rsid w:val="00AA00D4"/>
    <w:rsid w:val="00AA0F5C"/>
    <w:rsid w:val="00AB755A"/>
    <w:rsid w:val="00AC2F17"/>
    <w:rsid w:val="00AC6F1B"/>
    <w:rsid w:val="00AC7449"/>
    <w:rsid w:val="00AD42EB"/>
    <w:rsid w:val="00AD691B"/>
    <w:rsid w:val="00AE4966"/>
    <w:rsid w:val="00AE6230"/>
    <w:rsid w:val="00AF47AB"/>
    <w:rsid w:val="00B008B6"/>
    <w:rsid w:val="00B07914"/>
    <w:rsid w:val="00B10F2B"/>
    <w:rsid w:val="00B13280"/>
    <w:rsid w:val="00B21CEE"/>
    <w:rsid w:val="00B2319A"/>
    <w:rsid w:val="00B24BC0"/>
    <w:rsid w:val="00B43118"/>
    <w:rsid w:val="00B44DEC"/>
    <w:rsid w:val="00B44E05"/>
    <w:rsid w:val="00B56ACE"/>
    <w:rsid w:val="00B56B7E"/>
    <w:rsid w:val="00B57863"/>
    <w:rsid w:val="00B606C4"/>
    <w:rsid w:val="00B63E4F"/>
    <w:rsid w:val="00B671AB"/>
    <w:rsid w:val="00B713B3"/>
    <w:rsid w:val="00B7163F"/>
    <w:rsid w:val="00B72029"/>
    <w:rsid w:val="00B90973"/>
    <w:rsid w:val="00B97034"/>
    <w:rsid w:val="00BA573D"/>
    <w:rsid w:val="00BB2A39"/>
    <w:rsid w:val="00BB77A7"/>
    <w:rsid w:val="00BC2015"/>
    <w:rsid w:val="00BC339C"/>
    <w:rsid w:val="00BC35DE"/>
    <w:rsid w:val="00BC391F"/>
    <w:rsid w:val="00BD3938"/>
    <w:rsid w:val="00BD4B35"/>
    <w:rsid w:val="00BE3F51"/>
    <w:rsid w:val="00BE4577"/>
    <w:rsid w:val="00BE5623"/>
    <w:rsid w:val="00BE6CA7"/>
    <w:rsid w:val="00BF1466"/>
    <w:rsid w:val="00BF187F"/>
    <w:rsid w:val="00BF26FA"/>
    <w:rsid w:val="00BF72CE"/>
    <w:rsid w:val="00BF74AC"/>
    <w:rsid w:val="00C00B56"/>
    <w:rsid w:val="00C043E7"/>
    <w:rsid w:val="00C104ED"/>
    <w:rsid w:val="00C1187D"/>
    <w:rsid w:val="00C11946"/>
    <w:rsid w:val="00C13009"/>
    <w:rsid w:val="00C2032F"/>
    <w:rsid w:val="00C22754"/>
    <w:rsid w:val="00C22CB8"/>
    <w:rsid w:val="00C2308C"/>
    <w:rsid w:val="00C23C02"/>
    <w:rsid w:val="00C30A68"/>
    <w:rsid w:val="00C31B7C"/>
    <w:rsid w:val="00C32E99"/>
    <w:rsid w:val="00C35FE9"/>
    <w:rsid w:val="00C36A7F"/>
    <w:rsid w:val="00C4384E"/>
    <w:rsid w:val="00C43ACA"/>
    <w:rsid w:val="00C45192"/>
    <w:rsid w:val="00C564B8"/>
    <w:rsid w:val="00C60250"/>
    <w:rsid w:val="00C60537"/>
    <w:rsid w:val="00C6300E"/>
    <w:rsid w:val="00C64036"/>
    <w:rsid w:val="00C66C0E"/>
    <w:rsid w:val="00C71CE6"/>
    <w:rsid w:val="00C900D7"/>
    <w:rsid w:val="00CA265F"/>
    <w:rsid w:val="00CA7200"/>
    <w:rsid w:val="00CB0E9F"/>
    <w:rsid w:val="00CB4C2D"/>
    <w:rsid w:val="00CC1E6E"/>
    <w:rsid w:val="00CC2D95"/>
    <w:rsid w:val="00CC4EC6"/>
    <w:rsid w:val="00CC524C"/>
    <w:rsid w:val="00CD0873"/>
    <w:rsid w:val="00CD2441"/>
    <w:rsid w:val="00CD7947"/>
    <w:rsid w:val="00CD79A7"/>
    <w:rsid w:val="00CE29B3"/>
    <w:rsid w:val="00CE5177"/>
    <w:rsid w:val="00CF2F6D"/>
    <w:rsid w:val="00CF5180"/>
    <w:rsid w:val="00CF55A4"/>
    <w:rsid w:val="00CF7065"/>
    <w:rsid w:val="00D00A56"/>
    <w:rsid w:val="00D0312A"/>
    <w:rsid w:val="00D040C5"/>
    <w:rsid w:val="00D06C78"/>
    <w:rsid w:val="00D109CF"/>
    <w:rsid w:val="00D17157"/>
    <w:rsid w:val="00D22814"/>
    <w:rsid w:val="00D23B72"/>
    <w:rsid w:val="00D277DD"/>
    <w:rsid w:val="00D27B0C"/>
    <w:rsid w:val="00D30619"/>
    <w:rsid w:val="00D366ED"/>
    <w:rsid w:val="00D36B54"/>
    <w:rsid w:val="00D438BD"/>
    <w:rsid w:val="00D4508A"/>
    <w:rsid w:val="00D46BAE"/>
    <w:rsid w:val="00D477C7"/>
    <w:rsid w:val="00D501AD"/>
    <w:rsid w:val="00D51C1D"/>
    <w:rsid w:val="00D63F11"/>
    <w:rsid w:val="00D724DD"/>
    <w:rsid w:val="00D73146"/>
    <w:rsid w:val="00D73B2D"/>
    <w:rsid w:val="00D74884"/>
    <w:rsid w:val="00D83559"/>
    <w:rsid w:val="00D86686"/>
    <w:rsid w:val="00D86D93"/>
    <w:rsid w:val="00DB3BB9"/>
    <w:rsid w:val="00DB48E7"/>
    <w:rsid w:val="00DD0A25"/>
    <w:rsid w:val="00DD545A"/>
    <w:rsid w:val="00DD74C0"/>
    <w:rsid w:val="00DD7562"/>
    <w:rsid w:val="00DE221D"/>
    <w:rsid w:val="00DE2CE8"/>
    <w:rsid w:val="00DE3E25"/>
    <w:rsid w:val="00DE611B"/>
    <w:rsid w:val="00DF11B8"/>
    <w:rsid w:val="00DF4375"/>
    <w:rsid w:val="00E01F02"/>
    <w:rsid w:val="00E06269"/>
    <w:rsid w:val="00E0638B"/>
    <w:rsid w:val="00E0717F"/>
    <w:rsid w:val="00E11DC6"/>
    <w:rsid w:val="00E15D96"/>
    <w:rsid w:val="00E20085"/>
    <w:rsid w:val="00E22C6D"/>
    <w:rsid w:val="00E23144"/>
    <w:rsid w:val="00E24A0A"/>
    <w:rsid w:val="00E25724"/>
    <w:rsid w:val="00E25BB0"/>
    <w:rsid w:val="00E2690B"/>
    <w:rsid w:val="00E27AE3"/>
    <w:rsid w:val="00E35024"/>
    <w:rsid w:val="00E374F1"/>
    <w:rsid w:val="00E4777D"/>
    <w:rsid w:val="00E54135"/>
    <w:rsid w:val="00E54873"/>
    <w:rsid w:val="00E61AB8"/>
    <w:rsid w:val="00E73FE7"/>
    <w:rsid w:val="00E775A7"/>
    <w:rsid w:val="00E80265"/>
    <w:rsid w:val="00E8320C"/>
    <w:rsid w:val="00E8654B"/>
    <w:rsid w:val="00E9545B"/>
    <w:rsid w:val="00EA2245"/>
    <w:rsid w:val="00EB7E0E"/>
    <w:rsid w:val="00EC12B0"/>
    <w:rsid w:val="00EC1D45"/>
    <w:rsid w:val="00EC5570"/>
    <w:rsid w:val="00EC5F82"/>
    <w:rsid w:val="00ED1DD6"/>
    <w:rsid w:val="00ED6BA5"/>
    <w:rsid w:val="00EE16C2"/>
    <w:rsid w:val="00EE1964"/>
    <w:rsid w:val="00EE2377"/>
    <w:rsid w:val="00EE2D53"/>
    <w:rsid w:val="00EE4F5B"/>
    <w:rsid w:val="00EE6878"/>
    <w:rsid w:val="00EF51B7"/>
    <w:rsid w:val="00EF5681"/>
    <w:rsid w:val="00EF75E3"/>
    <w:rsid w:val="00EF7B42"/>
    <w:rsid w:val="00EF7FD8"/>
    <w:rsid w:val="00F03E3F"/>
    <w:rsid w:val="00F071DA"/>
    <w:rsid w:val="00F07F1E"/>
    <w:rsid w:val="00F11885"/>
    <w:rsid w:val="00F13455"/>
    <w:rsid w:val="00F17F1D"/>
    <w:rsid w:val="00F22270"/>
    <w:rsid w:val="00F264C1"/>
    <w:rsid w:val="00F26DFD"/>
    <w:rsid w:val="00F345C3"/>
    <w:rsid w:val="00F355F6"/>
    <w:rsid w:val="00F40BFA"/>
    <w:rsid w:val="00F40FBB"/>
    <w:rsid w:val="00F43D05"/>
    <w:rsid w:val="00F43D5E"/>
    <w:rsid w:val="00F5411E"/>
    <w:rsid w:val="00F563C6"/>
    <w:rsid w:val="00F60E22"/>
    <w:rsid w:val="00F60F0C"/>
    <w:rsid w:val="00F7225F"/>
    <w:rsid w:val="00F744FD"/>
    <w:rsid w:val="00F76E2C"/>
    <w:rsid w:val="00F82E7D"/>
    <w:rsid w:val="00F84EF2"/>
    <w:rsid w:val="00F87E65"/>
    <w:rsid w:val="00F91930"/>
    <w:rsid w:val="00F928E5"/>
    <w:rsid w:val="00F94AEF"/>
    <w:rsid w:val="00F97531"/>
    <w:rsid w:val="00F97CEB"/>
    <w:rsid w:val="00FA19B2"/>
    <w:rsid w:val="00FA4213"/>
    <w:rsid w:val="00FA485C"/>
    <w:rsid w:val="00FA5D8D"/>
    <w:rsid w:val="00FA64B4"/>
    <w:rsid w:val="00FB027F"/>
    <w:rsid w:val="00FB324F"/>
    <w:rsid w:val="00FB6EA0"/>
    <w:rsid w:val="00FC147D"/>
    <w:rsid w:val="00FD243F"/>
    <w:rsid w:val="00FD31B7"/>
    <w:rsid w:val="00FD3B16"/>
    <w:rsid w:val="00FD3DB7"/>
    <w:rsid w:val="00FE1BE3"/>
    <w:rsid w:val="00FE735D"/>
    <w:rsid w:val="00FE7DFE"/>
    <w:rsid w:val="00FF152A"/>
    <w:rsid w:val="00FF183D"/>
    <w:rsid w:val="00FF3CA8"/>
    <w:rsid w:val="00FF6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3E"/>
  </w:style>
  <w:style w:type="paragraph" w:styleId="1">
    <w:name w:val="heading 1"/>
    <w:basedOn w:val="a"/>
    <w:next w:val="a"/>
    <w:link w:val="10"/>
    <w:uiPriority w:val="99"/>
    <w:qFormat/>
    <w:rsid w:val="00B671AB"/>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B671AB"/>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B671AB"/>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B671AB"/>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B671AB"/>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B671AB"/>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B671AB"/>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71AB"/>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B671AB"/>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B671AB"/>
    <w:rPr>
      <w:rFonts w:ascii="Arial" w:eastAsia="Calibri" w:hAnsi="Arial" w:cs="Times New Roman"/>
      <w:b/>
      <w:sz w:val="26"/>
      <w:szCs w:val="20"/>
      <w:lang w:eastAsia="ru-RU"/>
    </w:rPr>
  </w:style>
  <w:style w:type="character" w:customStyle="1" w:styleId="40">
    <w:name w:val="Заголовок 4 Знак"/>
    <w:basedOn w:val="a0"/>
    <w:link w:val="4"/>
    <w:uiPriority w:val="99"/>
    <w:rsid w:val="00B671AB"/>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B671AB"/>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B671AB"/>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B671AB"/>
    <w:rPr>
      <w:rFonts w:ascii="Times New Roman" w:eastAsia="Calibri" w:hAnsi="Times New Roman" w:cs="Times New Roman"/>
      <w:i/>
      <w:sz w:val="24"/>
      <w:szCs w:val="20"/>
      <w:lang w:eastAsia="ru-RU"/>
    </w:rPr>
  </w:style>
  <w:style w:type="numbering" w:customStyle="1" w:styleId="11">
    <w:name w:val="Нет списка1"/>
    <w:next w:val="a2"/>
    <w:semiHidden/>
    <w:rsid w:val="00B671AB"/>
  </w:style>
  <w:style w:type="paragraph" w:customStyle="1" w:styleId="ConsPlusNormal">
    <w:name w:val="ConsPlusNormal"/>
    <w:link w:val="ConsPlusNormal0"/>
    <w:rsid w:val="00B671A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671A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B671A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B671AB"/>
    <w:rPr>
      <w:rFonts w:ascii="Times New Roman" w:eastAsia="Times New Roman" w:hAnsi="Times New Roman" w:cs="Times New Roman"/>
      <w:sz w:val="28"/>
      <w:szCs w:val="24"/>
      <w:lang w:eastAsia="ru-RU"/>
    </w:rPr>
  </w:style>
  <w:style w:type="paragraph" w:customStyle="1" w:styleId="ConsPlusNonformat">
    <w:name w:val="ConsPlusNonformat"/>
    <w:uiPriority w:val="99"/>
    <w:rsid w:val="00B671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671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B671AB"/>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671AB"/>
    <w:rPr>
      <w:rFonts w:ascii="Times New Roman" w:eastAsia="Times New Roman" w:hAnsi="Times New Roman" w:cs="Times New Roman"/>
      <w:sz w:val="24"/>
      <w:szCs w:val="24"/>
      <w:lang w:eastAsia="ru-RU"/>
    </w:rPr>
  </w:style>
  <w:style w:type="paragraph" w:styleId="a8">
    <w:name w:val="footer"/>
    <w:basedOn w:val="a"/>
    <w:link w:val="a9"/>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671AB"/>
    <w:rPr>
      <w:rFonts w:ascii="Times New Roman" w:eastAsia="Times New Roman" w:hAnsi="Times New Roman" w:cs="Times New Roman"/>
      <w:sz w:val="24"/>
      <w:szCs w:val="24"/>
      <w:lang w:eastAsia="ru-RU"/>
    </w:rPr>
  </w:style>
  <w:style w:type="character" w:customStyle="1" w:styleId="aa">
    <w:name w:val="Без интервала Знак"/>
    <w:link w:val="ab"/>
    <w:locked/>
    <w:rsid w:val="00B671AB"/>
  </w:style>
  <w:style w:type="paragraph" w:styleId="ab">
    <w:name w:val="No Spacing"/>
    <w:link w:val="aa"/>
    <w:qFormat/>
    <w:rsid w:val="00B671AB"/>
    <w:pPr>
      <w:widowControl w:val="0"/>
      <w:autoSpaceDE w:val="0"/>
      <w:autoSpaceDN w:val="0"/>
      <w:adjustRightInd w:val="0"/>
      <w:spacing w:after="0" w:line="240" w:lineRule="auto"/>
    </w:pPr>
  </w:style>
  <w:style w:type="paragraph" w:styleId="ac">
    <w:name w:val="Balloon Text"/>
    <w:basedOn w:val="a"/>
    <w:link w:val="ad"/>
    <w:uiPriority w:val="99"/>
    <w:rsid w:val="00B671A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B671AB"/>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B671AB"/>
  </w:style>
  <w:style w:type="character" w:customStyle="1" w:styleId="12">
    <w:name w:val="Основной текст Знак1"/>
    <w:aliases w:val="bt Знак1,Òàáë òåêñò Знак1"/>
    <w:uiPriority w:val="99"/>
    <w:locked/>
    <w:rsid w:val="00B671AB"/>
    <w:rPr>
      <w:rFonts w:ascii="Times New Roman" w:hAnsi="Times New Roman" w:cs="Times New Roman"/>
      <w:sz w:val="24"/>
      <w:lang w:eastAsia="ru-RU"/>
    </w:rPr>
  </w:style>
  <w:style w:type="character" w:customStyle="1" w:styleId="ConsPlusNormal0">
    <w:name w:val="ConsPlusNormal Знак"/>
    <w:link w:val="ConsPlusNormal"/>
    <w:uiPriority w:val="99"/>
    <w:locked/>
    <w:rsid w:val="00B671AB"/>
    <w:rPr>
      <w:rFonts w:ascii="Times New Roman" w:eastAsia="Times New Roman" w:hAnsi="Times New Roman" w:cs="Times New Roman"/>
      <w:sz w:val="28"/>
      <w:szCs w:val="20"/>
      <w:lang w:eastAsia="ru-RU"/>
    </w:rPr>
  </w:style>
  <w:style w:type="paragraph" w:customStyle="1" w:styleId="tekstob">
    <w:name w:val="teksto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B671AB"/>
    <w:rPr>
      <w:sz w:val="24"/>
      <w:lang w:val="ru-RU" w:eastAsia="ru-RU"/>
    </w:rPr>
  </w:style>
  <w:style w:type="paragraph" w:styleId="ae">
    <w:name w:val="Body Text Indent"/>
    <w:basedOn w:val="a"/>
    <w:link w:val="af"/>
    <w:uiPriority w:val="99"/>
    <w:rsid w:val="00B671AB"/>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B671AB"/>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B671AB"/>
    <w:rPr>
      <w:sz w:val="24"/>
      <w:lang w:val="ru-RU" w:eastAsia="ru-RU"/>
    </w:rPr>
  </w:style>
  <w:style w:type="paragraph" w:styleId="21">
    <w:name w:val="Body Text 2"/>
    <w:basedOn w:val="a"/>
    <w:link w:val="22"/>
    <w:uiPriority w:val="99"/>
    <w:rsid w:val="00B671AB"/>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B671AB"/>
    <w:rPr>
      <w:rFonts w:ascii="Times New Roman" w:eastAsia="Calibri" w:hAnsi="Times New Roman" w:cs="Times New Roman"/>
      <w:sz w:val="24"/>
      <w:szCs w:val="20"/>
      <w:lang w:eastAsia="ru-RU"/>
    </w:rPr>
  </w:style>
  <w:style w:type="paragraph" w:styleId="31">
    <w:name w:val="Body Text Indent 3"/>
    <w:basedOn w:val="a"/>
    <w:link w:val="32"/>
    <w:uiPriority w:val="99"/>
    <w:rsid w:val="00B671AB"/>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B671AB"/>
    <w:rPr>
      <w:rFonts w:ascii="Times New Roman" w:eastAsia="Calibri" w:hAnsi="Times New Roman" w:cs="Times New Roman"/>
      <w:sz w:val="16"/>
      <w:szCs w:val="20"/>
      <w:lang w:eastAsia="ru-RU"/>
    </w:rPr>
  </w:style>
  <w:style w:type="paragraph" w:styleId="33">
    <w:name w:val="Body Text 3"/>
    <w:basedOn w:val="a"/>
    <w:link w:val="34"/>
    <w:uiPriority w:val="99"/>
    <w:rsid w:val="00B671AB"/>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B671AB"/>
    <w:rPr>
      <w:rFonts w:ascii="Times New Roman" w:eastAsia="Calibri" w:hAnsi="Times New Roman" w:cs="Times New Roman"/>
      <w:sz w:val="16"/>
      <w:szCs w:val="20"/>
      <w:lang w:eastAsia="ru-RU"/>
    </w:rPr>
  </w:style>
  <w:style w:type="paragraph" w:styleId="23">
    <w:name w:val="Body Text Indent 2"/>
    <w:basedOn w:val="a"/>
    <w:link w:val="24"/>
    <w:uiPriority w:val="99"/>
    <w:rsid w:val="00B671AB"/>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B671AB"/>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B671AB"/>
    <w:rPr>
      <w:rFonts w:ascii="Times New Roman" w:hAnsi="Times New Roman" w:cs="Times New Roman"/>
      <w:sz w:val="24"/>
    </w:rPr>
  </w:style>
  <w:style w:type="paragraph" w:styleId="af0">
    <w:name w:val="Title"/>
    <w:basedOn w:val="a"/>
    <w:link w:val="af1"/>
    <w:uiPriority w:val="99"/>
    <w:qFormat/>
    <w:rsid w:val="00B671AB"/>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B671AB"/>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B671AB"/>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B671A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B671AB"/>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B671AB"/>
    <w:rPr>
      <w:rFonts w:cs="Times New Roman"/>
      <w:i/>
    </w:rPr>
  </w:style>
  <w:style w:type="character" w:styleId="af4">
    <w:name w:val="Strong"/>
    <w:uiPriority w:val="99"/>
    <w:qFormat/>
    <w:rsid w:val="00B671AB"/>
    <w:rPr>
      <w:rFonts w:cs="Times New Roman"/>
      <w:b/>
    </w:rPr>
  </w:style>
  <w:style w:type="paragraph" w:customStyle="1" w:styleId="Heading">
    <w:name w:val="Heading"/>
    <w:uiPriority w:val="99"/>
    <w:rsid w:val="00B671A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B671AB"/>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B671AB"/>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B671AB"/>
    <w:pPr>
      <w:spacing w:after="0" w:line="240" w:lineRule="auto"/>
    </w:pPr>
    <w:rPr>
      <w:rFonts w:ascii="Calibri" w:eastAsia="Calibri" w:hAnsi="Calibri" w:cs="Times New Roman"/>
    </w:rPr>
  </w:style>
  <w:style w:type="character" w:customStyle="1" w:styleId="NoSpacingChar">
    <w:name w:val="No Spacing Char"/>
    <w:link w:val="14"/>
    <w:uiPriority w:val="99"/>
    <w:locked/>
    <w:rsid w:val="00B671AB"/>
    <w:rPr>
      <w:rFonts w:ascii="Calibri" w:eastAsia="Calibri" w:hAnsi="Calibri" w:cs="Times New Roman"/>
    </w:rPr>
  </w:style>
  <w:style w:type="paragraph" w:customStyle="1" w:styleId="220">
    <w:name w:val="Основной текст с отступом 22"/>
    <w:basedOn w:val="a"/>
    <w:uiPriority w:val="99"/>
    <w:rsid w:val="00B671AB"/>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B671AB"/>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B671AB"/>
  </w:style>
  <w:style w:type="character" w:styleId="af7">
    <w:name w:val="Hyperlink"/>
    <w:uiPriority w:val="99"/>
    <w:rsid w:val="00B671AB"/>
    <w:rPr>
      <w:rFonts w:cs="Times New Roman"/>
      <w:color w:val="0000FF"/>
      <w:u w:val="single"/>
    </w:rPr>
  </w:style>
  <w:style w:type="character" w:styleId="af8">
    <w:name w:val="FollowedHyperlink"/>
    <w:uiPriority w:val="99"/>
    <w:rsid w:val="00B671AB"/>
    <w:rPr>
      <w:rFonts w:cs="Times New Roman"/>
      <w:color w:val="800080"/>
      <w:u w:val="single"/>
    </w:rPr>
  </w:style>
  <w:style w:type="character" w:customStyle="1" w:styleId="HeaderChar">
    <w:name w:val="Header Char"/>
    <w:uiPriority w:val="99"/>
    <w:locked/>
    <w:rsid w:val="00B671AB"/>
    <w:rPr>
      <w:rFonts w:cs="Times New Roman"/>
      <w:sz w:val="24"/>
    </w:rPr>
  </w:style>
  <w:style w:type="paragraph" w:customStyle="1" w:styleId="15">
    <w:name w:val="Абзац списка1"/>
    <w:basedOn w:val="a"/>
    <w:uiPriority w:val="99"/>
    <w:rsid w:val="00B671AB"/>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B671AB"/>
    <w:pPr>
      <w:spacing w:after="0" w:line="240" w:lineRule="auto"/>
    </w:pPr>
    <w:rPr>
      <w:rFonts w:ascii="Calibri" w:eastAsia="Calibri" w:hAnsi="Calibri" w:cs="Times New Roman"/>
    </w:rPr>
  </w:style>
  <w:style w:type="paragraph" w:customStyle="1" w:styleId="xl65">
    <w:name w:val="xl65"/>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671AB"/>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B671AB"/>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B671AB"/>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B671A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671A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671A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B671A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B671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671AB"/>
    <w:rPr>
      <w:rFonts w:ascii="Times New Roman" w:hAnsi="Times New Roman"/>
      <w:b/>
      <w:sz w:val="24"/>
    </w:rPr>
  </w:style>
  <w:style w:type="paragraph" w:customStyle="1" w:styleId="NoSpacing1">
    <w:name w:val="No Spacing1"/>
    <w:rsid w:val="00B671AB"/>
    <w:pPr>
      <w:spacing w:after="0" w:line="240" w:lineRule="auto"/>
    </w:pPr>
    <w:rPr>
      <w:rFonts w:ascii="Calibri" w:eastAsia="Calibri" w:hAnsi="Calibri" w:cs="Times New Roman"/>
    </w:rPr>
  </w:style>
  <w:style w:type="character" w:styleId="af9">
    <w:name w:val="page number"/>
    <w:uiPriority w:val="99"/>
    <w:rsid w:val="00B671AB"/>
    <w:rPr>
      <w:rFonts w:cs="Times New Roman"/>
    </w:rPr>
  </w:style>
  <w:style w:type="character" w:customStyle="1" w:styleId="NoSpacingChar1">
    <w:name w:val="No Spacing Char1"/>
    <w:uiPriority w:val="99"/>
    <w:locked/>
    <w:rsid w:val="00B671AB"/>
    <w:rPr>
      <w:sz w:val="22"/>
      <w:lang w:eastAsia="en-US"/>
    </w:rPr>
  </w:style>
  <w:style w:type="paragraph" w:customStyle="1" w:styleId="ConsPlusDocList">
    <w:name w:val="ConsPlusDocList"/>
    <w:rsid w:val="00B671A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B671AB"/>
    <w:rPr>
      <w:rFonts w:cs="Times New Roman"/>
      <w:sz w:val="16"/>
    </w:rPr>
  </w:style>
  <w:style w:type="paragraph" w:styleId="afb">
    <w:name w:val="annotation text"/>
    <w:basedOn w:val="a"/>
    <w:link w:val="afc"/>
    <w:uiPriority w:val="99"/>
    <w:rsid w:val="00B671AB"/>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B671AB"/>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B671AB"/>
    <w:rPr>
      <w:b/>
    </w:rPr>
  </w:style>
  <w:style w:type="character" w:customStyle="1" w:styleId="afe">
    <w:name w:val="Тема примечания Знак"/>
    <w:basedOn w:val="afc"/>
    <w:link w:val="afd"/>
    <w:uiPriority w:val="99"/>
    <w:rsid w:val="00B671AB"/>
    <w:rPr>
      <w:rFonts w:ascii="Times New Roman" w:eastAsia="Calibri" w:hAnsi="Times New Roman" w:cs="Times New Roman"/>
      <w:b/>
      <w:sz w:val="20"/>
      <w:szCs w:val="20"/>
      <w:lang w:eastAsia="ru-RU"/>
    </w:rPr>
  </w:style>
  <w:style w:type="paragraph" w:styleId="aff">
    <w:name w:val="List Paragraph"/>
    <w:basedOn w:val="a"/>
    <w:uiPriority w:val="34"/>
    <w:qFormat/>
    <w:rsid w:val="00B671AB"/>
    <w:pPr>
      <w:spacing w:after="0"/>
      <w:ind w:left="720"/>
      <w:contextualSpacing/>
    </w:pPr>
    <w:rPr>
      <w:rFonts w:ascii="Times New Roman" w:eastAsia="Calibri" w:hAnsi="Times New Roman" w:cs="Times New Roman"/>
      <w:sz w:val="24"/>
      <w:szCs w:val="24"/>
    </w:rPr>
  </w:style>
  <w:style w:type="table" w:styleId="aff0">
    <w:name w:val="Table Grid"/>
    <w:basedOn w:val="a1"/>
    <w:uiPriority w:val="99"/>
    <w:rsid w:val="00B671A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71AB"/>
  </w:style>
  <w:style w:type="paragraph" w:customStyle="1" w:styleId="BodyText21">
    <w:name w:val="Body Text 21"/>
    <w:basedOn w:val="a"/>
    <w:uiPriority w:val="99"/>
    <w:rsid w:val="00B671AB"/>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B671AB"/>
    <w:rPr>
      <w:sz w:val="24"/>
      <w:lang w:eastAsia="ru-RU"/>
    </w:rPr>
  </w:style>
  <w:style w:type="character" w:customStyle="1" w:styleId="aff1">
    <w:name w:val="Знак Знак"/>
    <w:uiPriority w:val="99"/>
    <w:locked/>
    <w:rsid w:val="00B671AB"/>
    <w:rPr>
      <w:rFonts w:cs="Times New Roman"/>
      <w:b/>
      <w:sz w:val="28"/>
      <w:lang w:val="ru-RU" w:eastAsia="ru-RU" w:bidi="ar-SA"/>
    </w:rPr>
  </w:style>
  <w:style w:type="paragraph" w:customStyle="1" w:styleId="font5">
    <w:name w:val="font5"/>
    <w:basedOn w:val="a"/>
    <w:rsid w:val="00B671AB"/>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B671AB"/>
  </w:style>
  <w:style w:type="paragraph" w:customStyle="1" w:styleId="xl63">
    <w:name w:val="xl6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B671AB"/>
  </w:style>
  <w:style w:type="paragraph" w:customStyle="1" w:styleId="25">
    <w:name w:val="Без интервала2"/>
    <w:link w:val="NoSpacingChar2"/>
    <w:rsid w:val="00B671AB"/>
    <w:pPr>
      <w:widowControl w:val="0"/>
      <w:autoSpaceDE w:val="0"/>
      <w:autoSpaceDN w:val="0"/>
      <w:adjustRightInd w:val="0"/>
      <w:spacing w:after="0" w:line="240" w:lineRule="auto"/>
    </w:pPr>
  </w:style>
  <w:style w:type="paragraph" w:customStyle="1" w:styleId="35">
    <w:name w:val="Без интервала3"/>
    <w:rsid w:val="000D2D5A"/>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310">
    <w:name w:val="Основной текст 31"/>
    <w:basedOn w:val="a"/>
    <w:rsid w:val="00A26018"/>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6">
    <w:name w:val="Основной текст (2)_"/>
    <w:link w:val="27"/>
    <w:rsid w:val="00E775A7"/>
    <w:rPr>
      <w:sz w:val="28"/>
      <w:szCs w:val="28"/>
      <w:shd w:val="clear" w:color="auto" w:fill="FFFFFF"/>
    </w:rPr>
  </w:style>
  <w:style w:type="paragraph" w:customStyle="1" w:styleId="27">
    <w:name w:val="Основной текст (2)"/>
    <w:basedOn w:val="a"/>
    <w:link w:val="26"/>
    <w:rsid w:val="00E775A7"/>
    <w:pPr>
      <w:widowControl w:val="0"/>
      <w:shd w:val="clear" w:color="auto" w:fill="FFFFFF"/>
      <w:spacing w:before="6500" w:after="0" w:line="310" w:lineRule="exact"/>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671AB"/>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B671AB"/>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B671AB"/>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B671AB"/>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B671AB"/>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B671AB"/>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B671AB"/>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71AB"/>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B671AB"/>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B671AB"/>
    <w:rPr>
      <w:rFonts w:ascii="Arial" w:eastAsia="Calibri" w:hAnsi="Arial" w:cs="Times New Roman"/>
      <w:b/>
      <w:sz w:val="26"/>
      <w:szCs w:val="20"/>
      <w:lang w:eastAsia="ru-RU"/>
    </w:rPr>
  </w:style>
  <w:style w:type="character" w:customStyle="1" w:styleId="40">
    <w:name w:val="Заголовок 4 Знак"/>
    <w:basedOn w:val="a0"/>
    <w:link w:val="4"/>
    <w:uiPriority w:val="99"/>
    <w:rsid w:val="00B671AB"/>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B671AB"/>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B671AB"/>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B671AB"/>
    <w:rPr>
      <w:rFonts w:ascii="Times New Roman" w:eastAsia="Calibri" w:hAnsi="Times New Roman" w:cs="Times New Roman"/>
      <w:i/>
      <w:sz w:val="24"/>
      <w:szCs w:val="20"/>
      <w:lang w:eastAsia="ru-RU"/>
    </w:rPr>
  </w:style>
  <w:style w:type="numbering" w:customStyle="1" w:styleId="11">
    <w:name w:val="Нет списка1"/>
    <w:next w:val="a2"/>
    <w:semiHidden/>
    <w:rsid w:val="00B671AB"/>
  </w:style>
  <w:style w:type="paragraph" w:customStyle="1" w:styleId="ConsPlusNormal">
    <w:name w:val="ConsPlusNormal"/>
    <w:link w:val="ConsPlusNormal0"/>
    <w:uiPriority w:val="99"/>
    <w:rsid w:val="00B671A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671A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B671A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B671AB"/>
    <w:rPr>
      <w:rFonts w:ascii="Times New Roman" w:eastAsia="Times New Roman" w:hAnsi="Times New Roman" w:cs="Times New Roman"/>
      <w:sz w:val="28"/>
      <w:szCs w:val="24"/>
      <w:lang w:eastAsia="ru-RU"/>
    </w:rPr>
  </w:style>
  <w:style w:type="paragraph" w:customStyle="1" w:styleId="ConsPlusNonformat">
    <w:name w:val="ConsPlusNonformat"/>
    <w:uiPriority w:val="99"/>
    <w:rsid w:val="00B671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671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B671AB"/>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671AB"/>
    <w:rPr>
      <w:rFonts w:ascii="Times New Roman" w:eastAsia="Times New Roman" w:hAnsi="Times New Roman" w:cs="Times New Roman"/>
      <w:sz w:val="24"/>
      <w:szCs w:val="24"/>
      <w:lang w:eastAsia="ru-RU"/>
    </w:rPr>
  </w:style>
  <w:style w:type="paragraph" w:styleId="a8">
    <w:name w:val="footer"/>
    <w:basedOn w:val="a"/>
    <w:link w:val="a9"/>
    <w:uiPriority w:val="99"/>
    <w:rsid w:val="00B671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671AB"/>
    <w:rPr>
      <w:rFonts w:ascii="Times New Roman" w:eastAsia="Times New Roman" w:hAnsi="Times New Roman" w:cs="Times New Roman"/>
      <w:sz w:val="24"/>
      <w:szCs w:val="24"/>
      <w:lang w:eastAsia="ru-RU"/>
    </w:rPr>
  </w:style>
  <w:style w:type="character" w:customStyle="1" w:styleId="aa">
    <w:name w:val="Без интервала Знак"/>
    <w:link w:val="ab"/>
    <w:uiPriority w:val="99"/>
    <w:locked/>
    <w:rsid w:val="00B671AB"/>
  </w:style>
  <w:style w:type="paragraph" w:styleId="ab">
    <w:name w:val="No Spacing"/>
    <w:link w:val="aa"/>
    <w:uiPriority w:val="99"/>
    <w:qFormat/>
    <w:rsid w:val="00B671AB"/>
    <w:pPr>
      <w:widowControl w:val="0"/>
      <w:autoSpaceDE w:val="0"/>
      <w:autoSpaceDN w:val="0"/>
      <w:adjustRightInd w:val="0"/>
      <w:spacing w:after="0" w:line="240" w:lineRule="auto"/>
    </w:pPr>
  </w:style>
  <w:style w:type="paragraph" w:styleId="ac">
    <w:name w:val="Balloon Text"/>
    <w:basedOn w:val="a"/>
    <w:link w:val="ad"/>
    <w:uiPriority w:val="99"/>
    <w:rsid w:val="00B671A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B671AB"/>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B671AB"/>
  </w:style>
  <w:style w:type="character" w:customStyle="1" w:styleId="12">
    <w:name w:val="Основной текст Знак1"/>
    <w:aliases w:val="bt Знак1,Òàáë òåêñò Знак1"/>
    <w:uiPriority w:val="99"/>
    <w:locked/>
    <w:rsid w:val="00B671AB"/>
    <w:rPr>
      <w:rFonts w:ascii="Times New Roman" w:hAnsi="Times New Roman" w:cs="Times New Roman"/>
      <w:sz w:val="24"/>
      <w:lang w:eastAsia="ru-RU"/>
    </w:rPr>
  </w:style>
  <w:style w:type="character" w:customStyle="1" w:styleId="ConsPlusNormal0">
    <w:name w:val="ConsPlusNormal Знак"/>
    <w:link w:val="ConsPlusNormal"/>
    <w:uiPriority w:val="99"/>
    <w:locked/>
    <w:rsid w:val="00B671AB"/>
    <w:rPr>
      <w:rFonts w:ascii="Times New Roman" w:eastAsia="Times New Roman" w:hAnsi="Times New Roman" w:cs="Times New Roman"/>
      <w:sz w:val="28"/>
      <w:szCs w:val="20"/>
      <w:lang w:eastAsia="ru-RU"/>
    </w:rPr>
  </w:style>
  <w:style w:type="paragraph" w:customStyle="1" w:styleId="tekstob">
    <w:name w:val="teksto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B671AB"/>
    <w:rPr>
      <w:sz w:val="24"/>
      <w:lang w:val="ru-RU" w:eastAsia="ru-RU"/>
    </w:rPr>
  </w:style>
  <w:style w:type="paragraph" w:styleId="ae">
    <w:name w:val="Body Text Indent"/>
    <w:basedOn w:val="a"/>
    <w:link w:val="af"/>
    <w:uiPriority w:val="99"/>
    <w:rsid w:val="00B671AB"/>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B671AB"/>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B671AB"/>
    <w:rPr>
      <w:sz w:val="24"/>
      <w:lang w:val="ru-RU" w:eastAsia="ru-RU"/>
    </w:rPr>
  </w:style>
  <w:style w:type="paragraph" w:styleId="21">
    <w:name w:val="Body Text 2"/>
    <w:basedOn w:val="a"/>
    <w:link w:val="22"/>
    <w:uiPriority w:val="99"/>
    <w:rsid w:val="00B671AB"/>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B671AB"/>
    <w:rPr>
      <w:rFonts w:ascii="Times New Roman" w:eastAsia="Calibri" w:hAnsi="Times New Roman" w:cs="Times New Roman"/>
      <w:sz w:val="24"/>
      <w:szCs w:val="20"/>
      <w:lang w:eastAsia="ru-RU"/>
    </w:rPr>
  </w:style>
  <w:style w:type="paragraph" w:styleId="31">
    <w:name w:val="Body Text Indent 3"/>
    <w:basedOn w:val="a"/>
    <w:link w:val="32"/>
    <w:uiPriority w:val="99"/>
    <w:rsid w:val="00B671AB"/>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B671AB"/>
    <w:rPr>
      <w:rFonts w:ascii="Times New Roman" w:eastAsia="Calibri" w:hAnsi="Times New Roman" w:cs="Times New Roman"/>
      <w:sz w:val="16"/>
      <w:szCs w:val="20"/>
      <w:lang w:eastAsia="ru-RU"/>
    </w:rPr>
  </w:style>
  <w:style w:type="paragraph" w:styleId="33">
    <w:name w:val="Body Text 3"/>
    <w:basedOn w:val="a"/>
    <w:link w:val="34"/>
    <w:uiPriority w:val="99"/>
    <w:rsid w:val="00B671AB"/>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B671AB"/>
    <w:rPr>
      <w:rFonts w:ascii="Times New Roman" w:eastAsia="Calibri" w:hAnsi="Times New Roman" w:cs="Times New Roman"/>
      <w:sz w:val="16"/>
      <w:szCs w:val="20"/>
      <w:lang w:eastAsia="ru-RU"/>
    </w:rPr>
  </w:style>
  <w:style w:type="paragraph" w:styleId="23">
    <w:name w:val="Body Text Indent 2"/>
    <w:basedOn w:val="a"/>
    <w:link w:val="24"/>
    <w:uiPriority w:val="99"/>
    <w:rsid w:val="00B671AB"/>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B671AB"/>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B671AB"/>
    <w:rPr>
      <w:rFonts w:ascii="Times New Roman" w:hAnsi="Times New Roman" w:cs="Times New Roman"/>
      <w:sz w:val="24"/>
    </w:rPr>
  </w:style>
  <w:style w:type="paragraph" w:styleId="af0">
    <w:name w:val="Title"/>
    <w:basedOn w:val="a"/>
    <w:link w:val="af1"/>
    <w:uiPriority w:val="99"/>
    <w:qFormat/>
    <w:rsid w:val="00B671AB"/>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B671AB"/>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B671AB"/>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B671A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B671AB"/>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B671AB"/>
    <w:rPr>
      <w:rFonts w:cs="Times New Roman"/>
      <w:i/>
    </w:rPr>
  </w:style>
  <w:style w:type="character" w:styleId="af4">
    <w:name w:val="Strong"/>
    <w:uiPriority w:val="99"/>
    <w:qFormat/>
    <w:rsid w:val="00B671AB"/>
    <w:rPr>
      <w:rFonts w:cs="Times New Roman"/>
      <w:b/>
    </w:rPr>
  </w:style>
  <w:style w:type="paragraph" w:customStyle="1" w:styleId="Heading">
    <w:name w:val="Heading"/>
    <w:uiPriority w:val="99"/>
    <w:rsid w:val="00B671A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B671AB"/>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B67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B671AB"/>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B671AB"/>
    <w:pPr>
      <w:spacing w:after="0" w:line="240" w:lineRule="auto"/>
    </w:pPr>
    <w:rPr>
      <w:rFonts w:ascii="Calibri" w:eastAsia="Calibri" w:hAnsi="Calibri" w:cs="Times New Roman"/>
    </w:rPr>
  </w:style>
  <w:style w:type="character" w:customStyle="1" w:styleId="NoSpacingChar">
    <w:name w:val="No Spacing Char"/>
    <w:link w:val="14"/>
    <w:uiPriority w:val="99"/>
    <w:locked/>
    <w:rsid w:val="00B671AB"/>
    <w:rPr>
      <w:rFonts w:ascii="Calibri" w:eastAsia="Calibri" w:hAnsi="Calibri" w:cs="Times New Roman"/>
    </w:rPr>
  </w:style>
  <w:style w:type="paragraph" w:customStyle="1" w:styleId="220">
    <w:name w:val="Основной текст с отступом 22"/>
    <w:basedOn w:val="a"/>
    <w:uiPriority w:val="99"/>
    <w:rsid w:val="00B671AB"/>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B671AB"/>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B671AB"/>
  </w:style>
  <w:style w:type="character" w:styleId="af7">
    <w:name w:val="Hyperlink"/>
    <w:uiPriority w:val="99"/>
    <w:rsid w:val="00B671AB"/>
    <w:rPr>
      <w:rFonts w:cs="Times New Roman"/>
      <w:color w:val="0000FF"/>
      <w:u w:val="single"/>
    </w:rPr>
  </w:style>
  <w:style w:type="character" w:styleId="af8">
    <w:name w:val="FollowedHyperlink"/>
    <w:uiPriority w:val="99"/>
    <w:rsid w:val="00B671AB"/>
    <w:rPr>
      <w:rFonts w:cs="Times New Roman"/>
      <w:color w:val="800080"/>
      <w:u w:val="single"/>
    </w:rPr>
  </w:style>
  <w:style w:type="character" w:customStyle="1" w:styleId="HeaderChar">
    <w:name w:val="Header Char"/>
    <w:uiPriority w:val="99"/>
    <w:locked/>
    <w:rsid w:val="00B671AB"/>
    <w:rPr>
      <w:rFonts w:cs="Times New Roman"/>
      <w:sz w:val="24"/>
    </w:rPr>
  </w:style>
  <w:style w:type="paragraph" w:customStyle="1" w:styleId="15">
    <w:name w:val="Абзац списка1"/>
    <w:basedOn w:val="a"/>
    <w:uiPriority w:val="99"/>
    <w:rsid w:val="00B671AB"/>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B671AB"/>
    <w:pPr>
      <w:spacing w:after="0" w:line="240" w:lineRule="auto"/>
    </w:pPr>
    <w:rPr>
      <w:rFonts w:ascii="Calibri" w:eastAsia="Calibri" w:hAnsi="Calibri" w:cs="Times New Roman"/>
    </w:rPr>
  </w:style>
  <w:style w:type="paragraph" w:customStyle="1" w:styleId="xl65">
    <w:name w:val="xl65"/>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671AB"/>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B671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B671AB"/>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B671AB"/>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B671AB"/>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B671AB"/>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671A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B671A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B671A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B671A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671A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671A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B671A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B671A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B671AB"/>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B671AB"/>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B671A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B671A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B671A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B671A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671AB"/>
    <w:rPr>
      <w:rFonts w:ascii="Times New Roman" w:hAnsi="Times New Roman"/>
      <w:b/>
      <w:sz w:val="24"/>
    </w:rPr>
  </w:style>
  <w:style w:type="paragraph" w:customStyle="1" w:styleId="NoSpacing1">
    <w:name w:val="No Spacing1"/>
    <w:uiPriority w:val="99"/>
    <w:rsid w:val="00B671AB"/>
    <w:pPr>
      <w:spacing w:after="0" w:line="240" w:lineRule="auto"/>
    </w:pPr>
    <w:rPr>
      <w:rFonts w:ascii="Calibri" w:eastAsia="Calibri" w:hAnsi="Calibri" w:cs="Times New Roman"/>
    </w:rPr>
  </w:style>
  <w:style w:type="character" w:styleId="af9">
    <w:name w:val="page number"/>
    <w:uiPriority w:val="99"/>
    <w:rsid w:val="00B671AB"/>
    <w:rPr>
      <w:rFonts w:cs="Times New Roman"/>
    </w:rPr>
  </w:style>
  <w:style w:type="character" w:customStyle="1" w:styleId="NoSpacingChar1">
    <w:name w:val="No Spacing Char1"/>
    <w:uiPriority w:val="99"/>
    <w:locked/>
    <w:rsid w:val="00B671AB"/>
    <w:rPr>
      <w:sz w:val="22"/>
      <w:lang w:eastAsia="en-US"/>
    </w:rPr>
  </w:style>
  <w:style w:type="paragraph" w:customStyle="1" w:styleId="ConsPlusDocList">
    <w:name w:val="ConsPlusDocList"/>
    <w:rsid w:val="00B671A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B671AB"/>
    <w:rPr>
      <w:rFonts w:cs="Times New Roman"/>
      <w:sz w:val="16"/>
    </w:rPr>
  </w:style>
  <w:style w:type="paragraph" w:styleId="afb">
    <w:name w:val="annotation text"/>
    <w:basedOn w:val="a"/>
    <w:link w:val="afc"/>
    <w:uiPriority w:val="99"/>
    <w:rsid w:val="00B671AB"/>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B671AB"/>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B671AB"/>
    <w:rPr>
      <w:b/>
    </w:rPr>
  </w:style>
  <w:style w:type="character" w:customStyle="1" w:styleId="afe">
    <w:name w:val="Тема примечания Знак"/>
    <w:basedOn w:val="afc"/>
    <w:link w:val="afd"/>
    <w:uiPriority w:val="99"/>
    <w:rsid w:val="00B671AB"/>
    <w:rPr>
      <w:rFonts w:ascii="Times New Roman" w:eastAsia="Calibri" w:hAnsi="Times New Roman" w:cs="Times New Roman"/>
      <w:b/>
      <w:sz w:val="20"/>
      <w:szCs w:val="20"/>
      <w:lang w:eastAsia="ru-RU"/>
    </w:rPr>
  </w:style>
  <w:style w:type="paragraph" w:styleId="aff">
    <w:name w:val="List Paragraph"/>
    <w:basedOn w:val="a"/>
    <w:uiPriority w:val="99"/>
    <w:qFormat/>
    <w:rsid w:val="00B671AB"/>
    <w:pPr>
      <w:spacing w:after="0"/>
      <w:ind w:left="720"/>
      <w:contextualSpacing/>
    </w:pPr>
    <w:rPr>
      <w:rFonts w:ascii="Times New Roman" w:eastAsia="Calibri" w:hAnsi="Times New Roman" w:cs="Times New Roman"/>
      <w:sz w:val="24"/>
      <w:szCs w:val="24"/>
    </w:rPr>
  </w:style>
  <w:style w:type="table" w:styleId="aff0">
    <w:name w:val="Table Grid"/>
    <w:basedOn w:val="a1"/>
    <w:uiPriority w:val="99"/>
    <w:rsid w:val="00B671A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71AB"/>
  </w:style>
  <w:style w:type="paragraph" w:customStyle="1" w:styleId="BodyText21">
    <w:name w:val="Body Text 21"/>
    <w:basedOn w:val="a"/>
    <w:uiPriority w:val="99"/>
    <w:rsid w:val="00B671AB"/>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B671AB"/>
    <w:rPr>
      <w:sz w:val="24"/>
      <w:lang w:eastAsia="ru-RU"/>
    </w:rPr>
  </w:style>
  <w:style w:type="character" w:customStyle="1" w:styleId="aff1">
    <w:name w:val="Знак Знак"/>
    <w:uiPriority w:val="99"/>
    <w:locked/>
    <w:rsid w:val="00B671AB"/>
    <w:rPr>
      <w:rFonts w:cs="Times New Roman"/>
      <w:b/>
      <w:sz w:val="28"/>
      <w:lang w:val="ru-RU" w:eastAsia="ru-RU" w:bidi="ar-SA"/>
    </w:rPr>
  </w:style>
  <w:style w:type="paragraph" w:customStyle="1" w:styleId="font5">
    <w:name w:val="font5"/>
    <w:basedOn w:val="a"/>
    <w:rsid w:val="00B671AB"/>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B671AB"/>
  </w:style>
  <w:style w:type="paragraph" w:customStyle="1" w:styleId="xl63">
    <w:name w:val="xl63"/>
    <w:basedOn w:val="a"/>
    <w:rsid w:val="00B67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B671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B671AB"/>
  </w:style>
  <w:style w:type="paragraph" w:customStyle="1" w:styleId="25">
    <w:name w:val="Без интервала2"/>
    <w:link w:val="NoSpacingChar2"/>
    <w:rsid w:val="00B671AB"/>
    <w:pPr>
      <w:widowControl w:val="0"/>
      <w:autoSpaceDE w:val="0"/>
      <w:autoSpaceDN w:val="0"/>
      <w:adjustRightInd w:val="0"/>
      <w:spacing w:after="0" w:line="240" w:lineRule="auto"/>
    </w:pPr>
  </w:style>
  <w:style w:type="paragraph" w:customStyle="1" w:styleId="35">
    <w:name w:val="Без интервала3"/>
    <w:rsid w:val="000D2D5A"/>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3455">
      <w:bodyDiv w:val="1"/>
      <w:marLeft w:val="0"/>
      <w:marRight w:val="0"/>
      <w:marTop w:val="0"/>
      <w:marBottom w:val="0"/>
      <w:divBdr>
        <w:top w:val="none" w:sz="0" w:space="0" w:color="auto"/>
        <w:left w:val="none" w:sz="0" w:space="0" w:color="auto"/>
        <w:bottom w:val="none" w:sz="0" w:space="0" w:color="auto"/>
        <w:right w:val="none" w:sz="0" w:space="0" w:color="auto"/>
      </w:divBdr>
    </w:div>
    <w:div w:id="116802758">
      <w:bodyDiv w:val="1"/>
      <w:marLeft w:val="0"/>
      <w:marRight w:val="0"/>
      <w:marTop w:val="0"/>
      <w:marBottom w:val="0"/>
      <w:divBdr>
        <w:top w:val="none" w:sz="0" w:space="0" w:color="auto"/>
        <w:left w:val="none" w:sz="0" w:space="0" w:color="auto"/>
        <w:bottom w:val="none" w:sz="0" w:space="0" w:color="auto"/>
        <w:right w:val="none" w:sz="0" w:space="0" w:color="auto"/>
      </w:divBdr>
    </w:div>
    <w:div w:id="343558159">
      <w:bodyDiv w:val="1"/>
      <w:marLeft w:val="0"/>
      <w:marRight w:val="0"/>
      <w:marTop w:val="0"/>
      <w:marBottom w:val="0"/>
      <w:divBdr>
        <w:top w:val="none" w:sz="0" w:space="0" w:color="auto"/>
        <w:left w:val="none" w:sz="0" w:space="0" w:color="auto"/>
        <w:bottom w:val="none" w:sz="0" w:space="0" w:color="auto"/>
        <w:right w:val="none" w:sz="0" w:space="0" w:color="auto"/>
      </w:divBdr>
    </w:div>
    <w:div w:id="440606859">
      <w:bodyDiv w:val="1"/>
      <w:marLeft w:val="0"/>
      <w:marRight w:val="0"/>
      <w:marTop w:val="0"/>
      <w:marBottom w:val="0"/>
      <w:divBdr>
        <w:top w:val="none" w:sz="0" w:space="0" w:color="auto"/>
        <w:left w:val="none" w:sz="0" w:space="0" w:color="auto"/>
        <w:bottom w:val="none" w:sz="0" w:space="0" w:color="auto"/>
        <w:right w:val="none" w:sz="0" w:space="0" w:color="auto"/>
      </w:divBdr>
    </w:div>
    <w:div w:id="553541648">
      <w:bodyDiv w:val="1"/>
      <w:marLeft w:val="0"/>
      <w:marRight w:val="0"/>
      <w:marTop w:val="0"/>
      <w:marBottom w:val="0"/>
      <w:divBdr>
        <w:top w:val="none" w:sz="0" w:space="0" w:color="auto"/>
        <w:left w:val="none" w:sz="0" w:space="0" w:color="auto"/>
        <w:bottom w:val="none" w:sz="0" w:space="0" w:color="auto"/>
        <w:right w:val="none" w:sz="0" w:space="0" w:color="auto"/>
      </w:divBdr>
    </w:div>
    <w:div w:id="636229401">
      <w:bodyDiv w:val="1"/>
      <w:marLeft w:val="0"/>
      <w:marRight w:val="0"/>
      <w:marTop w:val="0"/>
      <w:marBottom w:val="0"/>
      <w:divBdr>
        <w:top w:val="none" w:sz="0" w:space="0" w:color="auto"/>
        <w:left w:val="none" w:sz="0" w:space="0" w:color="auto"/>
        <w:bottom w:val="none" w:sz="0" w:space="0" w:color="auto"/>
        <w:right w:val="none" w:sz="0" w:space="0" w:color="auto"/>
      </w:divBdr>
    </w:div>
    <w:div w:id="752430649">
      <w:bodyDiv w:val="1"/>
      <w:marLeft w:val="0"/>
      <w:marRight w:val="0"/>
      <w:marTop w:val="0"/>
      <w:marBottom w:val="0"/>
      <w:divBdr>
        <w:top w:val="none" w:sz="0" w:space="0" w:color="auto"/>
        <w:left w:val="none" w:sz="0" w:space="0" w:color="auto"/>
        <w:bottom w:val="none" w:sz="0" w:space="0" w:color="auto"/>
        <w:right w:val="none" w:sz="0" w:space="0" w:color="auto"/>
      </w:divBdr>
    </w:div>
    <w:div w:id="766122481">
      <w:bodyDiv w:val="1"/>
      <w:marLeft w:val="0"/>
      <w:marRight w:val="0"/>
      <w:marTop w:val="0"/>
      <w:marBottom w:val="0"/>
      <w:divBdr>
        <w:top w:val="none" w:sz="0" w:space="0" w:color="auto"/>
        <w:left w:val="none" w:sz="0" w:space="0" w:color="auto"/>
        <w:bottom w:val="none" w:sz="0" w:space="0" w:color="auto"/>
        <w:right w:val="none" w:sz="0" w:space="0" w:color="auto"/>
      </w:divBdr>
    </w:div>
    <w:div w:id="800341862">
      <w:bodyDiv w:val="1"/>
      <w:marLeft w:val="0"/>
      <w:marRight w:val="0"/>
      <w:marTop w:val="0"/>
      <w:marBottom w:val="0"/>
      <w:divBdr>
        <w:top w:val="none" w:sz="0" w:space="0" w:color="auto"/>
        <w:left w:val="none" w:sz="0" w:space="0" w:color="auto"/>
        <w:bottom w:val="none" w:sz="0" w:space="0" w:color="auto"/>
        <w:right w:val="none" w:sz="0" w:space="0" w:color="auto"/>
      </w:divBdr>
    </w:div>
    <w:div w:id="837429674">
      <w:bodyDiv w:val="1"/>
      <w:marLeft w:val="0"/>
      <w:marRight w:val="0"/>
      <w:marTop w:val="0"/>
      <w:marBottom w:val="0"/>
      <w:divBdr>
        <w:top w:val="none" w:sz="0" w:space="0" w:color="auto"/>
        <w:left w:val="none" w:sz="0" w:space="0" w:color="auto"/>
        <w:bottom w:val="none" w:sz="0" w:space="0" w:color="auto"/>
        <w:right w:val="none" w:sz="0" w:space="0" w:color="auto"/>
      </w:divBdr>
    </w:div>
    <w:div w:id="1039429904">
      <w:bodyDiv w:val="1"/>
      <w:marLeft w:val="0"/>
      <w:marRight w:val="0"/>
      <w:marTop w:val="0"/>
      <w:marBottom w:val="0"/>
      <w:divBdr>
        <w:top w:val="none" w:sz="0" w:space="0" w:color="auto"/>
        <w:left w:val="none" w:sz="0" w:space="0" w:color="auto"/>
        <w:bottom w:val="none" w:sz="0" w:space="0" w:color="auto"/>
        <w:right w:val="none" w:sz="0" w:space="0" w:color="auto"/>
      </w:divBdr>
    </w:div>
    <w:div w:id="1181353494">
      <w:bodyDiv w:val="1"/>
      <w:marLeft w:val="0"/>
      <w:marRight w:val="0"/>
      <w:marTop w:val="0"/>
      <w:marBottom w:val="0"/>
      <w:divBdr>
        <w:top w:val="none" w:sz="0" w:space="0" w:color="auto"/>
        <w:left w:val="none" w:sz="0" w:space="0" w:color="auto"/>
        <w:bottom w:val="none" w:sz="0" w:space="0" w:color="auto"/>
        <w:right w:val="none" w:sz="0" w:space="0" w:color="auto"/>
      </w:divBdr>
    </w:div>
    <w:div w:id="1333413577">
      <w:bodyDiv w:val="1"/>
      <w:marLeft w:val="0"/>
      <w:marRight w:val="0"/>
      <w:marTop w:val="0"/>
      <w:marBottom w:val="0"/>
      <w:divBdr>
        <w:top w:val="none" w:sz="0" w:space="0" w:color="auto"/>
        <w:left w:val="none" w:sz="0" w:space="0" w:color="auto"/>
        <w:bottom w:val="none" w:sz="0" w:space="0" w:color="auto"/>
        <w:right w:val="none" w:sz="0" w:space="0" w:color="auto"/>
      </w:divBdr>
    </w:div>
    <w:div w:id="1869877021">
      <w:bodyDiv w:val="1"/>
      <w:marLeft w:val="0"/>
      <w:marRight w:val="0"/>
      <w:marTop w:val="0"/>
      <w:marBottom w:val="0"/>
      <w:divBdr>
        <w:top w:val="none" w:sz="0" w:space="0" w:color="auto"/>
        <w:left w:val="none" w:sz="0" w:space="0" w:color="auto"/>
        <w:bottom w:val="none" w:sz="0" w:space="0" w:color="auto"/>
        <w:right w:val="none" w:sz="0" w:space="0" w:color="auto"/>
      </w:divBdr>
    </w:div>
    <w:div w:id="19089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301FB13C3BFFFC62CA8CF3C37AC0CC249F242A67C64CD9EEC78DF794AB47F4BE4D995BAC0A87A67X8W2F" TargetMode="External"/><Relationship Id="rId18" Type="http://schemas.openxmlformats.org/officeDocument/2006/relationships/hyperlink" Target="consultantplus://offline/ref=8301FB13C3BFFFC62CA8CF3C37AC0CC249F242A67C64CD9EEC78DF794AB47F4BE4D995BAC0A87A67X8W2F" TargetMode="External"/><Relationship Id="rId26" Type="http://schemas.openxmlformats.org/officeDocument/2006/relationships/hyperlink" Target="consultantplus://offline/ref=AB520CE80DFB5C7360A98F0450D35286580193B15CDEC4F647248B7E1EY6W2F" TargetMode="External"/><Relationship Id="rId3" Type="http://schemas.openxmlformats.org/officeDocument/2006/relationships/styles" Target="styles.xml"/><Relationship Id="rId21" Type="http://schemas.openxmlformats.org/officeDocument/2006/relationships/hyperlink" Target="http://www.berezovo.ru" TargetMode="External"/><Relationship Id="rId7" Type="http://schemas.openxmlformats.org/officeDocument/2006/relationships/footnotes" Target="footnotes.xml"/><Relationship Id="rId12" Type="http://schemas.openxmlformats.org/officeDocument/2006/relationships/hyperlink" Target="consultantplus://offline/ref=8301FB13C3BFFFC62CA8CF3C37AC0CC249F242A67C64CD9EEC78DF794AB47F4BE4D995BAC0A87A67X8W2F" TargetMode="External"/><Relationship Id="rId17" Type="http://schemas.openxmlformats.org/officeDocument/2006/relationships/hyperlink" Target="consultantplus://offline/ref=8301FB13C3BFFFC62CA8CF3C37AC0CC249F242A67C64CD9EEC78DF794AB47F4BE4D995BAC0A87A67X8W2F" TargetMode="External"/><Relationship Id="rId25" Type="http://schemas.openxmlformats.org/officeDocument/2006/relationships/hyperlink" Target="consultantplus://offline/ref=AB520CE80DFB5C7360A98F0450D3528658059FBA5FDBC4F647248B7E1EY6W2F" TargetMode="External"/><Relationship Id="rId2" Type="http://schemas.openxmlformats.org/officeDocument/2006/relationships/numbering" Target="numbering.xml"/><Relationship Id="rId16" Type="http://schemas.openxmlformats.org/officeDocument/2006/relationships/hyperlink" Target="consultantplus://offline/ref=8301FB13C3BFFFC62CA8CF3C37AC0CC249F242A67C64CD9EEC78DF794AB47F4BE4D995BAC0A87865X8W1F" TargetMode="External"/><Relationship Id="rId20" Type="http://schemas.openxmlformats.org/officeDocument/2006/relationships/hyperlink" Target="consultantplus://offline/ref=8301FB13C3BFFFC62CA8CF3C37AC0CC249F242A67C64CD9EEC78DF794AB47F4BE4D995BAC0A77E67X8W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01FB13C3BFFFC62CA8CF3C37AC0CC249F242A67C64CD9EEC78DF794AB47F4BE4D995BAC0A87865X8W1F" TargetMode="External"/><Relationship Id="rId24" Type="http://schemas.openxmlformats.org/officeDocument/2006/relationships/hyperlink" Target="consultantplus://offline/ref=AB520CE80DFB5C7360A98F0450D3528658059FBA5FDAC4F647248B7E1EY6W2F" TargetMode="External"/><Relationship Id="rId5" Type="http://schemas.openxmlformats.org/officeDocument/2006/relationships/settings" Target="settings.xml"/><Relationship Id="rId15" Type="http://schemas.openxmlformats.org/officeDocument/2006/relationships/hyperlink" Target="consultantplus://offline/ref=8301FB13C3BFFFC62CA8CF3C37AC0CC249F242A67C64CD9EEC78DF794AB47F4BE4D995BAC0A77E67X8WDF" TargetMode="External"/><Relationship Id="rId23" Type="http://schemas.openxmlformats.org/officeDocument/2006/relationships/hyperlink" Target="consultantplus://offline/ref=018BC23CC308323B811108D8C119680A854E0DAC0703212E468F47BC619367145ED0DA99E622B4364389B287F8I7F" TargetMode="External"/><Relationship Id="rId28" Type="http://schemas.openxmlformats.org/officeDocument/2006/relationships/hyperlink" Target="consultantplus://offline/ref=AB520CE80DFB5C7360A9910946BF05895F0CC8B453D6C9A21B7BD023496BFC3F83CCDAF50BD2A008FB71D9YAWCF" TargetMode="External"/><Relationship Id="rId10" Type="http://schemas.openxmlformats.org/officeDocument/2006/relationships/header" Target="header1.xml"/><Relationship Id="rId19" Type="http://schemas.openxmlformats.org/officeDocument/2006/relationships/hyperlink" Target="consultantplus://offline/ref=8301FB13C3BFFFC62CA8CF3C37AC0CC249F242A67C64CD9EEC78DF794AB47F4BE4D995BAC0A87A67X8W2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301FB13C3BFFFC62CA8CF3C37AC0CC249F242A67C64CD9EEC78DF794AB47F4BE4D995BAC0A87A67X8W2F" TargetMode="External"/><Relationship Id="rId22" Type="http://schemas.openxmlformats.org/officeDocument/2006/relationships/hyperlink" Target="consultantplus://offline/ref=018BC23CC308323B811116D5D7753F0582475AA20202287F1BDC41EB3EFCI3F" TargetMode="External"/><Relationship Id="rId27" Type="http://schemas.openxmlformats.org/officeDocument/2006/relationships/hyperlink" Target="consultantplus://offline/ref=AB520CE80DFB5C7360A98F0450D35286580193BD52D8C4F647248B7E1EY6W2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C83D-3E4E-4AA9-ACC8-898A4260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5860</TotalTime>
  <Pages>1</Pages>
  <Words>24887</Words>
  <Characters>141856</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405</dc:creator>
  <cp:lastModifiedBy>пользователь</cp:lastModifiedBy>
  <cp:revision>212</cp:revision>
  <cp:lastPrinted>2018-06-21T07:38:00Z</cp:lastPrinted>
  <dcterms:created xsi:type="dcterms:W3CDTF">2017-06-20T09:56:00Z</dcterms:created>
  <dcterms:modified xsi:type="dcterms:W3CDTF">2018-06-29T07:39:00Z</dcterms:modified>
</cp:coreProperties>
</file>