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Default="009B641B"/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540F5C">
        <w:rPr>
          <w:sz w:val="28"/>
          <w:szCs w:val="28"/>
        </w:rPr>
        <w:t xml:space="preserve"> 10 </w:t>
      </w:r>
      <w:r w:rsidR="005A6141">
        <w:rPr>
          <w:sz w:val="28"/>
          <w:szCs w:val="28"/>
        </w:rPr>
        <w:t>августа</w:t>
      </w:r>
      <w:r w:rsidR="003D2267">
        <w:rPr>
          <w:sz w:val="28"/>
          <w:szCs w:val="28"/>
        </w:rPr>
        <w:t xml:space="preserve">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</w:t>
      </w:r>
      <w:r w:rsidR="005A6141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 xml:space="preserve">        №</w:t>
      </w:r>
      <w:r w:rsidR="00934527" w:rsidRPr="00A2568F">
        <w:rPr>
          <w:sz w:val="28"/>
          <w:szCs w:val="28"/>
        </w:rPr>
        <w:t xml:space="preserve"> </w:t>
      </w:r>
      <w:r w:rsidR="00540F5C">
        <w:rPr>
          <w:sz w:val="28"/>
          <w:szCs w:val="28"/>
        </w:rPr>
        <w:t>94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О внесении изменений в приказ Комитета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по финансам от </w:t>
      </w:r>
      <w:r w:rsidR="004164C2" w:rsidRPr="000053B8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A4B44">
        <w:rPr>
          <w:rFonts w:ascii="Times New Roman" w:hAnsi="Times New Roman"/>
          <w:sz w:val="28"/>
          <w:szCs w:val="28"/>
        </w:rPr>
        <w:t>.201</w:t>
      </w:r>
      <w:r w:rsidR="004164C2" w:rsidRPr="000053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44">
        <w:rPr>
          <w:rFonts w:ascii="Times New Roman" w:hAnsi="Times New Roman"/>
          <w:sz w:val="28"/>
          <w:szCs w:val="28"/>
        </w:rPr>
        <w:t>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«Об утверждении порядка применения кодов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целевых статей расходов бюджета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Березовского района»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A4B44">
          <w:rPr>
            <w:rFonts w:ascii="Times New Roman" w:hAnsi="Times New Roman"/>
            <w:bCs/>
            <w:sz w:val="28"/>
            <w:szCs w:val="28"/>
          </w:rPr>
          <w:t>статьями 9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BA4B44">
          <w:rPr>
            <w:rFonts w:ascii="Times New Roman" w:hAnsi="Times New Roman"/>
            <w:bCs/>
            <w:sz w:val="28"/>
            <w:szCs w:val="28"/>
          </w:rPr>
          <w:t>20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BA4B44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BA4B44">
          <w:rPr>
            <w:rFonts w:ascii="Times New Roman" w:hAnsi="Times New Roman"/>
            <w:bCs/>
            <w:sz w:val="28"/>
            <w:szCs w:val="28"/>
          </w:rPr>
          <w:t>23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Pr="00BA4B44">
        <w:rPr>
          <w:rFonts w:ascii="Times New Roman" w:hAnsi="Times New Roman"/>
          <w:sz w:val="28"/>
          <w:szCs w:val="28"/>
        </w:rPr>
        <w:t>, в целях единства бюджетной политики и своевременного составления, исполнения бюджета Березовского района, приказываю:</w:t>
      </w:r>
    </w:p>
    <w:p w:rsidR="009B641B" w:rsidRPr="00BA4B44" w:rsidRDefault="009B641B" w:rsidP="009B64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4164C2" w:rsidRPr="004164C2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.12.201</w:t>
      </w:r>
      <w:r w:rsidR="004164C2" w:rsidRPr="004164C2">
        <w:rPr>
          <w:rFonts w:ascii="Times New Roman" w:hAnsi="Times New Roman"/>
          <w:sz w:val="28"/>
          <w:szCs w:val="28"/>
        </w:rPr>
        <w:t>9</w:t>
      </w:r>
      <w:r w:rsidRPr="00BA4B44">
        <w:rPr>
          <w:rFonts w:ascii="Times New Roman" w:hAnsi="Times New Roman"/>
          <w:sz w:val="28"/>
          <w:szCs w:val="28"/>
        </w:rPr>
        <w:t xml:space="preserve"> 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A4B44">
          <w:rPr>
            <w:rFonts w:ascii="Times New Roman" w:hAnsi="Times New Roman"/>
            <w:sz w:val="28"/>
            <w:szCs w:val="28"/>
          </w:rPr>
          <w:t>Порядок</w:t>
        </w:r>
      </w:hyperlink>
      <w:r w:rsidRPr="00BA4B44">
        <w:rPr>
          <w:rFonts w:ascii="Times New Roman" w:hAnsi="Times New Roman"/>
          <w:sz w:val="28"/>
          <w:szCs w:val="28"/>
        </w:rPr>
        <w:t xml:space="preserve"> применения перечня и кодов целевых статей расходов бюджета Березовского района» изложить в редакции согласно приложению к настоящему приказу.</w:t>
      </w:r>
    </w:p>
    <w:p w:rsidR="009B641B" w:rsidRPr="00BA4B44" w:rsidRDefault="009B641B" w:rsidP="009B64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 w:rsidR="000053B8">
        <w:rPr>
          <w:rFonts w:ascii="Times New Roman" w:hAnsi="Times New Roman"/>
          <w:sz w:val="28"/>
          <w:szCs w:val="28"/>
        </w:rPr>
        <w:t>28</w:t>
      </w:r>
      <w:r w:rsidR="00A702EF">
        <w:rPr>
          <w:rFonts w:ascii="Times New Roman" w:hAnsi="Times New Roman"/>
          <w:sz w:val="28"/>
          <w:szCs w:val="28"/>
        </w:rPr>
        <w:t xml:space="preserve"> </w:t>
      </w:r>
      <w:r w:rsidR="000053B8">
        <w:rPr>
          <w:rFonts w:ascii="Times New Roman" w:hAnsi="Times New Roman"/>
          <w:sz w:val="28"/>
          <w:szCs w:val="28"/>
        </w:rPr>
        <w:t>июля</w:t>
      </w:r>
      <w:r w:rsidR="006E29CC">
        <w:rPr>
          <w:rFonts w:ascii="Times New Roman" w:hAnsi="Times New Roman"/>
          <w:sz w:val="28"/>
          <w:szCs w:val="28"/>
        </w:rPr>
        <w:t xml:space="preserve"> 2020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С.В. Ушарова</w:t>
      </w: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77B" w:rsidRDefault="0047377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5A6141" w:rsidRDefault="005A6141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053B8">
        <w:rPr>
          <w:rFonts w:ascii="Times New Roman" w:hAnsi="Times New Roman"/>
          <w:sz w:val="28"/>
          <w:szCs w:val="28"/>
        </w:rPr>
        <w:t xml:space="preserve"> </w:t>
      </w:r>
      <w:r w:rsidR="00540F5C">
        <w:rPr>
          <w:rFonts w:ascii="Times New Roman" w:hAnsi="Times New Roman"/>
          <w:sz w:val="28"/>
          <w:szCs w:val="28"/>
        </w:rPr>
        <w:t>10</w:t>
      </w:r>
      <w:r w:rsidR="005A6141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</w:t>
      </w:r>
      <w:r w:rsidR="000053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40F5C">
        <w:rPr>
          <w:rFonts w:ascii="Times New Roman" w:hAnsi="Times New Roman"/>
          <w:sz w:val="28"/>
          <w:szCs w:val="28"/>
        </w:rPr>
        <w:t xml:space="preserve"> 94</w:t>
      </w:r>
      <w:r w:rsidR="000053B8">
        <w:rPr>
          <w:rFonts w:ascii="Times New Roman" w:hAnsi="Times New Roman"/>
          <w:sz w:val="28"/>
          <w:szCs w:val="28"/>
        </w:rPr>
        <w:t xml:space="preserve">  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B2305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552E18" w:rsidRPr="00A95596" w:rsidRDefault="00552E18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456"/>
        <w:gridCol w:w="336"/>
        <w:gridCol w:w="563"/>
        <w:gridCol w:w="870"/>
        <w:gridCol w:w="7840"/>
      </w:tblGrid>
      <w:tr w:rsidR="000053B8" w:rsidRPr="000053B8" w:rsidTr="005A6141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0053B8" w:rsidRPr="000053B8" w:rsidTr="005A6141">
        <w:trPr>
          <w:trHeight w:val="2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3B8" w:rsidRPr="000053B8" w:rsidRDefault="000053B8" w:rsidP="0000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053B8" w:rsidRPr="000053B8" w:rsidTr="005A6141">
        <w:trPr>
          <w:trHeight w:val="20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дополнительное финансовое обеспечение питания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обучющихся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053B8" w:rsidRPr="000053B8" w:rsidTr="005A6141">
        <w:trPr>
          <w:trHeight w:val="10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освоивших образовательные программы основного общего образования или среднего общего образования, в том </w:t>
            </w: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 форме единого государственного экзамена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 доп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 приведению в нормативное состояние антитеррористической защищенности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(территорий) образовательных образований"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 оснащению (дооснащению) пищеблоков общеобразовательных организаций современным оборудованием, посудой и приборами для организации питания обучающихся"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всех направленностей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за распоряжением ими)</w:t>
            </w:r>
            <w:proofErr w:type="gramEnd"/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"Меры социальной поддержки"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добровольческих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(волонтерских) и некоммерческих организации"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спортивной </w:t>
            </w: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0053B8" w:rsidRPr="000053B8" w:rsidTr="005A6141">
        <w:trPr>
          <w:trHeight w:val="16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проведение экспертизы"</w:t>
            </w:r>
          </w:p>
        </w:tc>
      </w:tr>
      <w:tr w:rsidR="000053B8" w:rsidRPr="000053B8" w:rsidTr="005A6141">
        <w:trPr>
          <w:trHeight w:val="20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S2661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выкупной стоимости"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которых не обеспечено </w:t>
            </w: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доброкачественной и (или) условно доброкачественной  питьевой водой"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населению сжиженного газа"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для создания условий для деятельности народных дружин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0053B8" w:rsidRPr="000053B8" w:rsidTr="005A6141">
        <w:trPr>
          <w:trHeight w:val="1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5930F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</w:tr>
      <w:tr w:rsidR="000053B8" w:rsidRPr="000053B8" w:rsidTr="005A6141">
        <w:trPr>
          <w:trHeight w:val="13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0053B8" w:rsidRPr="000053B8" w:rsidTr="005A6141">
        <w:trPr>
          <w:trHeight w:val="12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COVID-19"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обсерватора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(изолятора) и обеспечение горячим питанием изолированной группы"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субьектам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поддержку малого и среднего предпринимательства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льготному финансированию"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"Совершенствование системы распределения и перераспределения финансовых ресурсов между городскими и сельскими </w:t>
            </w: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поселениями Березовского района"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и распоряжение муниципальным </w:t>
            </w: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и земельными ресурсами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0053B8" w:rsidRPr="000053B8" w:rsidTr="005A6141">
        <w:trPr>
          <w:trHeight w:val="10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софинансрование</w:t>
            </w:r>
            <w:proofErr w:type="spellEnd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0053B8" w:rsidRPr="000053B8" w:rsidTr="005A61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053B8" w:rsidRPr="000053B8" w:rsidTr="005A6141">
        <w:trPr>
          <w:trHeight w:val="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</w:tr>
      <w:tr w:rsidR="000053B8" w:rsidRPr="000053B8" w:rsidTr="005A6141">
        <w:trPr>
          <w:trHeight w:val="4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0053B8" w:rsidRPr="000053B8" w:rsidTr="005A6141">
        <w:trPr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0053B8" w:rsidRPr="000053B8" w:rsidTr="005A6141">
        <w:trPr>
          <w:trHeight w:val="1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3B8" w:rsidRPr="000053B8" w:rsidRDefault="000053B8" w:rsidP="0000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</w:tr>
    </w:tbl>
    <w:p w:rsidR="006E29CC" w:rsidRPr="008A5DBF" w:rsidRDefault="006E29CC">
      <w:pPr>
        <w:rPr>
          <w:sz w:val="24"/>
          <w:szCs w:val="24"/>
        </w:rPr>
      </w:pPr>
    </w:p>
    <w:sectPr w:rsidR="006E29CC" w:rsidRPr="008A5DBF" w:rsidSect="005A614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18" w:rsidRDefault="00552E18" w:rsidP="009B641B">
      <w:pPr>
        <w:spacing w:after="0" w:line="240" w:lineRule="auto"/>
      </w:pPr>
      <w:r>
        <w:separator/>
      </w:r>
    </w:p>
  </w:endnote>
  <w:endnote w:type="continuationSeparator" w:id="1">
    <w:p w:rsidR="00552E18" w:rsidRDefault="00552E1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18" w:rsidRDefault="00552E18" w:rsidP="009B641B">
      <w:pPr>
        <w:spacing w:after="0" w:line="240" w:lineRule="auto"/>
      </w:pPr>
      <w:r>
        <w:separator/>
      </w:r>
    </w:p>
  </w:footnote>
  <w:footnote w:type="continuationSeparator" w:id="1">
    <w:p w:rsidR="00552E18" w:rsidRDefault="00552E18" w:rsidP="009B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3B8"/>
    <w:rsid w:val="000A5526"/>
    <w:rsid w:val="000F79EF"/>
    <w:rsid w:val="00113084"/>
    <w:rsid w:val="0016564C"/>
    <w:rsid w:val="001813C1"/>
    <w:rsid w:val="002411F3"/>
    <w:rsid w:val="00263CCD"/>
    <w:rsid w:val="002D7015"/>
    <w:rsid w:val="003133C6"/>
    <w:rsid w:val="003328EF"/>
    <w:rsid w:val="00387FB0"/>
    <w:rsid w:val="003D2267"/>
    <w:rsid w:val="004164C2"/>
    <w:rsid w:val="00425BD6"/>
    <w:rsid w:val="0047377B"/>
    <w:rsid w:val="00474FFA"/>
    <w:rsid w:val="00507200"/>
    <w:rsid w:val="005175C8"/>
    <w:rsid w:val="00540F5C"/>
    <w:rsid w:val="00552E18"/>
    <w:rsid w:val="00567E12"/>
    <w:rsid w:val="00573995"/>
    <w:rsid w:val="005A6141"/>
    <w:rsid w:val="00605F94"/>
    <w:rsid w:val="00625F0D"/>
    <w:rsid w:val="006E29CC"/>
    <w:rsid w:val="007E3018"/>
    <w:rsid w:val="008674D3"/>
    <w:rsid w:val="008A5DBF"/>
    <w:rsid w:val="00910F9C"/>
    <w:rsid w:val="009220BF"/>
    <w:rsid w:val="00934527"/>
    <w:rsid w:val="009631F1"/>
    <w:rsid w:val="00971E0C"/>
    <w:rsid w:val="009A5A34"/>
    <w:rsid w:val="009B641B"/>
    <w:rsid w:val="00A2568F"/>
    <w:rsid w:val="00A43DC1"/>
    <w:rsid w:val="00A702EF"/>
    <w:rsid w:val="00AA0FED"/>
    <w:rsid w:val="00AC47DA"/>
    <w:rsid w:val="00B23055"/>
    <w:rsid w:val="00B50525"/>
    <w:rsid w:val="00B914ED"/>
    <w:rsid w:val="00BC4658"/>
    <w:rsid w:val="00BF080B"/>
    <w:rsid w:val="00C541F5"/>
    <w:rsid w:val="00C775F0"/>
    <w:rsid w:val="00D105FB"/>
    <w:rsid w:val="00D111DC"/>
    <w:rsid w:val="00D53FDE"/>
    <w:rsid w:val="00D74A28"/>
    <w:rsid w:val="00EB0227"/>
    <w:rsid w:val="00EF1A03"/>
    <w:rsid w:val="00F91B2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00B86F354CA03D6E1C8CCEF61D45244754337F8D4C34C8DCB5BE144AF707D51F97B06EAAA59395C3B5FVCN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73A871AE677CDC3C9450C43F5D892EFF44FC9B78FD4134A86F5CB7480CB341A4DAA722E0AK2S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73A871AE677CDC3C9450C43F5D892EFF44FC9B78FD4134A86F5CB7480CB341A4DAA722F08K2S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D73A871AE677CDC3C9450C43F5D892EFF44FC9B78FD4134A86F5CB7480CB341A4DAA7A29K0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73A871AE677CDC3C9450C43F5D892EFF44FC9B78FD4134A86F5CB7480CB341A4DAA7A2EK0SDE" TargetMode="External"/><Relationship Id="rId14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8364</Words>
  <Characters>47680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golubeva</cp:lastModifiedBy>
  <cp:revision>5</cp:revision>
  <cp:lastPrinted>2020-07-31T05:37:00Z</cp:lastPrinted>
  <dcterms:created xsi:type="dcterms:W3CDTF">2020-08-07T10:13:00Z</dcterms:created>
  <dcterms:modified xsi:type="dcterms:W3CDTF">2020-08-10T05:08:00Z</dcterms:modified>
</cp:coreProperties>
</file>