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49" w:rsidRDefault="008A7449" w:rsidP="008A7449">
      <w:pPr>
        <w:pStyle w:val="ConsPlusTitle"/>
        <w:jc w:val="center"/>
        <w:outlineLvl w:val="0"/>
      </w:pPr>
    </w:p>
    <w:p w:rsidR="008050A5" w:rsidRDefault="008050A5" w:rsidP="008050A5">
      <w:pPr>
        <w:jc w:val="right"/>
        <w:rPr>
          <w:b/>
          <w:bCs/>
        </w:rPr>
      </w:pPr>
      <w:r>
        <w:rPr>
          <w:b/>
          <w:bCs/>
          <w:noProof/>
        </w:rPr>
        <w:t>ПРОЕКТ</w:t>
      </w:r>
    </w:p>
    <w:p w:rsidR="008A7449" w:rsidRDefault="008A7449" w:rsidP="008A7449">
      <w:pPr>
        <w:tabs>
          <w:tab w:val="left" w:pos="567"/>
        </w:tabs>
        <w:jc w:val="center"/>
      </w:pPr>
    </w:p>
    <w:p w:rsidR="008A7449" w:rsidRDefault="008A7449" w:rsidP="008A744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МУНИЦИПАЛЬНЕО ОБРАЗОВАНИЕ</w:t>
      </w:r>
    </w:p>
    <w:p w:rsidR="008A7449" w:rsidRDefault="008A7449" w:rsidP="008A744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БЕРЕЗОВСКИЙ РАЙОН</w:t>
      </w:r>
    </w:p>
    <w:p w:rsidR="008A7449" w:rsidRDefault="008A7449" w:rsidP="008A744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Хант</w:t>
      </w:r>
      <w:proofErr w:type="gramStart"/>
      <w:r>
        <w:rPr>
          <w:rFonts w:ascii="Times New Roman" w:hAnsi="Times New Roman" w:cs="Times New Roman"/>
        </w:rPr>
        <w:t>ы-</w:t>
      </w:r>
      <w:proofErr w:type="gramEnd"/>
      <w:r>
        <w:rPr>
          <w:rFonts w:ascii="Times New Roman" w:hAnsi="Times New Roman" w:cs="Times New Roman"/>
        </w:rPr>
        <w:t xml:space="preserve"> Мансийский автономный округ- </w:t>
      </w:r>
      <w:proofErr w:type="spellStart"/>
      <w:r>
        <w:rPr>
          <w:rFonts w:ascii="Times New Roman" w:hAnsi="Times New Roman" w:cs="Times New Roman"/>
        </w:rPr>
        <w:t>Югра</w:t>
      </w:r>
      <w:proofErr w:type="spellEnd"/>
    </w:p>
    <w:p w:rsidR="008A7449" w:rsidRDefault="008A7449" w:rsidP="008A7449">
      <w:pPr>
        <w:pStyle w:val="9"/>
        <w:rPr>
          <w:sz w:val="16"/>
        </w:rPr>
      </w:pPr>
    </w:p>
    <w:p w:rsidR="008A7449" w:rsidRDefault="008A7449" w:rsidP="008A7449">
      <w:pPr>
        <w:pStyle w:val="9"/>
        <w:rPr>
          <w:b/>
        </w:rPr>
      </w:pPr>
      <w:r>
        <w:rPr>
          <w:b/>
        </w:rPr>
        <w:t>АДМИНИСТРАЦИЯ  БЕРЕЗОВСКОГО РАЙОНА</w:t>
      </w:r>
    </w:p>
    <w:p w:rsidR="008A7449" w:rsidRDefault="008A7449" w:rsidP="008A744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Комитет по финансам </w:t>
      </w:r>
    </w:p>
    <w:tbl>
      <w:tblPr>
        <w:tblW w:w="10350" w:type="dxa"/>
        <w:tblInd w:w="-318" w:type="dxa"/>
        <w:tblLayout w:type="fixed"/>
        <w:tblLook w:val="04A0"/>
      </w:tblPr>
      <w:tblGrid>
        <w:gridCol w:w="4503"/>
        <w:gridCol w:w="5847"/>
      </w:tblGrid>
      <w:tr w:rsidR="008A7449" w:rsidTr="008A7449">
        <w:trPr>
          <w:trHeight w:val="1177"/>
        </w:trPr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A7449" w:rsidRDefault="008A7449">
            <w:pPr>
              <w:suppressAutoHyphens/>
              <w:spacing w:after="0" w:line="240" w:lineRule="auto"/>
              <w:ind w:right="-5954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____________________________________________________________________</w:t>
            </w:r>
          </w:p>
          <w:p w:rsidR="008A7449" w:rsidRDefault="008A74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628140,  р.п.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Березово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8A7449" w:rsidRDefault="008A74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Хант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Мансийского автономного округа-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Югры</w:t>
            </w:r>
            <w:proofErr w:type="spellEnd"/>
          </w:p>
          <w:p w:rsidR="008A7449" w:rsidRDefault="008A74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Тюменской области</w:t>
            </w:r>
          </w:p>
          <w:p w:rsidR="008A7449" w:rsidRDefault="008A74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</w:rPr>
              <w:t>Ул. Астраханцева, 54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7449" w:rsidRDefault="008A7449">
            <w:pPr>
              <w:suppressAutoHyphens/>
              <w:spacing w:after="0" w:line="240" w:lineRule="auto"/>
              <w:ind w:left="-4469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A7449" w:rsidRDefault="008A744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Телефон:   (346-74)     2-17-52</w:t>
            </w:r>
          </w:p>
          <w:p w:rsidR="008A7449" w:rsidRDefault="008A744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2-24-44</w:t>
            </w:r>
          </w:p>
          <w:p w:rsidR="008A7449" w:rsidRDefault="008A744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2-17-49</w:t>
            </w:r>
          </w:p>
          <w:p w:rsidR="008A7449" w:rsidRDefault="008A744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2-17-30</w:t>
            </w:r>
          </w:p>
          <w:p w:rsidR="008A7449" w:rsidRDefault="008A744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2-17-38</w:t>
            </w:r>
          </w:p>
          <w:p w:rsidR="008A7449" w:rsidRDefault="008A744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</w:rPr>
              <w:t>2-31-68</w:t>
            </w:r>
          </w:p>
        </w:tc>
      </w:tr>
    </w:tbl>
    <w:p w:rsidR="008A7449" w:rsidRDefault="009128E3" w:rsidP="008A7449">
      <w:pPr>
        <w:pStyle w:val="a3"/>
        <w:rPr>
          <w:sz w:val="22"/>
        </w:rPr>
      </w:pPr>
      <w:r>
        <w:rPr>
          <w:sz w:val="22"/>
        </w:rPr>
        <w:t>от «</w:t>
      </w:r>
      <w:r w:rsidR="008A7449">
        <w:rPr>
          <w:sz w:val="22"/>
        </w:rPr>
        <w:t xml:space="preserve">___»____________2012 г                                                                                     </w:t>
      </w:r>
      <w:r w:rsidR="008A7449">
        <w:rPr>
          <w:sz w:val="22"/>
        </w:rPr>
        <w:tab/>
      </w:r>
      <w:r w:rsidR="008A7449">
        <w:rPr>
          <w:sz w:val="28"/>
        </w:rPr>
        <w:t xml:space="preserve"> №____</w:t>
      </w:r>
    </w:p>
    <w:p w:rsidR="008A7449" w:rsidRDefault="008A7449" w:rsidP="008A7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449" w:rsidRDefault="008A7449" w:rsidP="008A7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A7449" w:rsidRDefault="008A7449" w:rsidP="008A7449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8A7449" w:rsidRDefault="008A7449" w:rsidP="008A7449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заключения Комитетом по финансам</w:t>
      </w:r>
    </w:p>
    <w:p w:rsidR="008A7449" w:rsidRDefault="008A7449" w:rsidP="008A7449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органами местного самоуправления городских и сельских поселений Березовского района Соглашений о мерах по повышению эффективности использования бюджетных средств и  увеличению поступлений налоговых и неналоговых доходов местных бюджетов на очередной финансовый год</w:t>
      </w:r>
    </w:p>
    <w:p w:rsidR="008A7449" w:rsidRDefault="008A7449" w:rsidP="008A7449">
      <w:pPr>
        <w:pStyle w:val="ConsPlusNormal"/>
        <w:ind w:firstLine="0"/>
        <w:outlineLvl w:val="0"/>
      </w:pPr>
    </w:p>
    <w:p w:rsidR="008A7449" w:rsidRDefault="008A7449" w:rsidP="008A74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4 статьи 136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</w:t>
      </w:r>
      <w:hyperlink r:id="rId5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Концепцией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межбюджетных отношений и организации бюджетного процесса в субъектах Российской Федерации и муниципальных образованиях до 2013 года, одобренной распоряжением Правительства Российской Федерации от 08.08.2009 №1123-р, решения </w:t>
      </w:r>
      <w:r>
        <w:rPr>
          <w:rFonts w:ascii="Times New Roman" w:hAnsi="Times New Roman" w:cs="Times New Roman"/>
          <w:sz w:val="28"/>
        </w:rPr>
        <w:t xml:space="preserve">Думы Березовского района от 17.12.2008 №355 «О </w:t>
      </w:r>
      <w:proofErr w:type="gramStart"/>
      <w:r>
        <w:rPr>
          <w:rFonts w:ascii="Times New Roman" w:hAnsi="Times New Roman" w:cs="Times New Roman"/>
          <w:sz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</w:rPr>
        <w:t xml:space="preserve"> о межбюджетных отношениях в Березовском районе »,</w:t>
      </w:r>
    </w:p>
    <w:p w:rsidR="008A7449" w:rsidRDefault="008A7449" w:rsidP="008A744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449" w:rsidRDefault="008A7449" w:rsidP="008A74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8A7449" w:rsidRDefault="008A7449" w:rsidP="008A74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заключения Комитетом по финансам и органами местного самоуправления городских и сельских поселений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 на очередной финансовый год согласно приложению 1 к настоящему приказу.</w:t>
      </w:r>
    </w:p>
    <w:p w:rsidR="008A7449" w:rsidRDefault="008A7449" w:rsidP="008A74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Форму 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мерах по повышению эффективности использования бюджетных средств и увеличению поступлений налоговых и неналоговых доходов бюджета поселения на очередной финансовый год, согласно приложению 2 к настоящему приказу.</w:t>
      </w:r>
    </w:p>
    <w:p w:rsidR="008A7449" w:rsidRDefault="008A7449" w:rsidP="008A74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Отделу бюджетного планирования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подписание Комитетом по финансам и органами местного самоуправления городских и сельских поселений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 на очередной финансовый год.</w:t>
      </w:r>
    </w:p>
    <w:p w:rsidR="008A7449" w:rsidRDefault="008A7449" w:rsidP="008A74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Отделу сводного анализа, </w:t>
      </w:r>
      <w:r>
        <w:rPr>
          <w:rFonts w:ascii="Times New Roman" w:hAnsi="Times New Roman"/>
          <w:sz w:val="28"/>
          <w:szCs w:val="28"/>
        </w:rPr>
        <w:t>отделу планирования доходов и учета долговых обязательств,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отделу учета, отчетности и казначейского контроля исполнения бюджета</w:t>
      </w:r>
      <w:r>
        <w:rPr>
          <w:rFonts w:ascii="Times New Roman CYR" w:hAnsi="Times New Roman CYR" w:cs="Times New Roman CYR"/>
          <w:sz w:val="28"/>
          <w:szCs w:val="28"/>
        </w:rPr>
        <w:t xml:space="preserve"> Комитета по финансам</w:t>
      </w:r>
      <w:r>
        <w:rPr>
          <w:rFonts w:ascii="Times New Roman" w:hAnsi="Times New Roman" w:cs="Times New Roman"/>
          <w:sz w:val="28"/>
          <w:szCs w:val="28"/>
        </w:rPr>
        <w:t xml:space="preserve"> проводить работу по составлению ежеквартальных отчетов об исполнении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 на очередной финансовый год, начиная с 2011 года.</w:t>
      </w:r>
      <w:proofErr w:type="gramEnd"/>
    </w:p>
    <w:p w:rsidR="008A7449" w:rsidRDefault="008A7449" w:rsidP="008A74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Довести настоящий приказ до органов местного самоуправления городских и сельских поселений Березовского района.</w:t>
      </w:r>
    </w:p>
    <w:p w:rsidR="008A7449" w:rsidRDefault="008A7449" w:rsidP="008A74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на заместителя председателя Комитета по финансам Рязанову В. В..</w:t>
      </w:r>
    </w:p>
    <w:p w:rsidR="008A7449" w:rsidRDefault="008A7449" w:rsidP="008A744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7449" w:rsidRDefault="008A7449" w:rsidP="008A74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449" w:rsidRDefault="008A7449" w:rsidP="008A74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 о. председателя</w:t>
      </w:r>
    </w:p>
    <w:p w:rsidR="008A7449" w:rsidRDefault="008A7449" w:rsidP="008A74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Комитета по финансам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 В. Рязанова</w:t>
      </w:r>
    </w:p>
    <w:p w:rsidR="008A7449" w:rsidRDefault="008A7449" w:rsidP="008A7449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8A7449" w:rsidRDefault="008A7449" w:rsidP="008A744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Комитета по финансам</w:t>
      </w:r>
    </w:p>
    <w:p w:rsidR="008A7449" w:rsidRDefault="008A7449" w:rsidP="008A744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 №____</w:t>
      </w:r>
    </w:p>
    <w:p w:rsidR="008A7449" w:rsidRDefault="008A7449" w:rsidP="008A74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449" w:rsidRDefault="008A7449" w:rsidP="008A744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заключения Комитетом по финансам</w:t>
      </w:r>
    </w:p>
    <w:p w:rsidR="008A7449" w:rsidRDefault="008A7449" w:rsidP="008A744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органами местного самоуправления городских и сельских поселений Березовского района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 на очередной финансовый год</w:t>
      </w:r>
    </w:p>
    <w:p w:rsidR="008A7449" w:rsidRDefault="008A7449" w:rsidP="008A744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7449" w:rsidRDefault="008A7449" w:rsidP="008A744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449" w:rsidRDefault="008A7449" w:rsidP="008A74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регулирует отношения, связанные с заключением Соглашений Комитетом по финансам (далее – Комитет по финансам) и органами местного самоуправления городских и сельских поселений (далее - поселения), для которых в течение двух из трех последних отчетных финансовых лет доля межбюджетных трансфертов из бюджета Березовского района (за исключением субвенций и межбюджетных трансфертов на осуществление части полномочий по решению вопросов местного значения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заключенными соглашениями) и (или) налоговых доходов по дополнительным нормативам отчислений в объеме собственных доходов превышала 70 процентов.</w:t>
      </w:r>
    </w:p>
    <w:p w:rsidR="008A7449" w:rsidRDefault="008A7449" w:rsidP="008A74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 по финансам осуществляет подписание Соглашений с поселениями.</w:t>
      </w:r>
    </w:p>
    <w:p w:rsidR="008A7449" w:rsidRDefault="008A7449" w:rsidP="008A74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Соглашении предусматриваются меры по повышению эффективности использования бюджетных средств и увеличению поступлений налоговых и неналоговых доходов бюджетов поселений, порядок представления отчетности об их исполнении.</w:t>
      </w:r>
    </w:p>
    <w:p w:rsidR="008A7449" w:rsidRDefault="008A7449" w:rsidP="008A74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Соглашения заключаются:</w:t>
      </w:r>
    </w:p>
    <w:p w:rsidR="008A7449" w:rsidRDefault="008A7449" w:rsidP="008A74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Комитета по финансам – председателем Комитета по финансам;</w:t>
      </w:r>
    </w:p>
    <w:p w:rsidR="008A7449" w:rsidRDefault="008A7449" w:rsidP="008A74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муниципальных образований - главами городских, сельских поселений или лицами, ими уполномоченными.</w:t>
      </w:r>
    </w:p>
    <w:p w:rsidR="008A7449" w:rsidRDefault="008A7449" w:rsidP="008A74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Соглашение заключается сроком на один год.</w:t>
      </w:r>
    </w:p>
    <w:p w:rsidR="008A7449" w:rsidRDefault="008A7449" w:rsidP="008A74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Отдел бюджетного планирования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по финансам уведомляет поселения о необходимости подписания Соглашения.</w:t>
      </w:r>
    </w:p>
    <w:p w:rsidR="008A7449" w:rsidRDefault="008A7449" w:rsidP="008A74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 не позднее 3 рабочих дней с момента получения уведомления представляет в Комитет по финансам подписанные Соглашения в двух экземплярах в соответствии с Формой </w:t>
      </w:r>
      <w:hyperlink r:id="rId8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мерах по повышению эффективности использования бюджетных средств и увеличению поступлений налоговых и неналоговых доходов бюджета поселения на очередной финансовый год согласно приложению 2 к приказу.</w:t>
      </w:r>
      <w:proofErr w:type="gramEnd"/>
    </w:p>
    <w:p w:rsidR="008A7449" w:rsidRDefault="008A7449" w:rsidP="008A74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течение двух рабочих дней с момента получения проекта Соглашения от поселения отдел бюджетного планирования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по финансам рассматривает Соглашение и представляет его на подпись председателю Комитета по финансам.</w:t>
      </w:r>
    </w:p>
    <w:p w:rsidR="008A7449" w:rsidRDefault="008A7449" w:rsidP="008A74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На следующий день после подписания Соглашения председателем Комитета по финансам один его экземпляр направляется в адрес поселения.</w:t>
      </w:r>
    </w:p>
    <w:p w:rsidR="008A7449" w:rsidRDefault="008A7449" w:rsidP="008A74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экземпляр Соглашения хранится в отделе бюджетного планирования.</w:t>
      </w:r>
    </w:p>
    <w:p w:rsidR="008A7449" w:rsidRDefault="008A7449" w:rsidP="008A74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 нарушения поселением условий Соглашения, а также не предоставления отчетности об исполнении Соглашения Комитет по финансам вправе приостановить (сократить) предоставление межбюджетных трансфертов из бюджета Березовского района (за исключением субвенций) бюджету поселения.</w:t>
      </w:r>
    </w:p>
    <w:p w:rsidR="008A7449" w:rsidRDefault="008A7449" w:rsidP="008A74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условий заключенных Соглашений осуществляет Комитет по финансам.</w:t>
      </w:r>
    </w:p>
    <w:p w:rsidR="008A7449" w:rsidRDefault="008A7449" w:rsidP="008A74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449" w:rsidRDefault="008A7449" w:rsidP="008A74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449" w:rsidRDefault="008A7449" w:rsidP="008A74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449" w:rsidRDefault="008A7449" w:rsidP="008A7449">
      <w:pPr>
        <w:pStyle w:val="ConsPlusNormal"/>
        <w:ind w:firstLine="540"/>
        <w:jc w:val="both"/>
        <w:outlineLvl w:val="0"/>
      </w:pPr>
    </w:p>
    <w:p w:rsidR="008A7449" w:rsidRDefault="008A7449" w:rsidP="008A7449">
      <w:pPr>
        <w:pStyle w:val="ConsPlusNormal"/>
        <w:ind w:firstLine="540"/>
        <w:jc w:val="both"/>
        <w:outlineLvl w:val="0"/>
      </w:pPr>
    </w:p>
    <w:p w:rsidR="008A7449" w:rsidRDefault="008A7449" w:rsidP="008A744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8A7449" w:rsidRDefault="008A7449" w:rsidP="008A744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Комитета по финансам</w:t>
      </w:r>
    </w:p>
    <w:p w:rsidR="008A7449" w:rsidRDefault="008A7449" w:rsidP="008A7449">
      <w:pPr>
        <w:pStyle w:val="ConsPlusNormal"/>
        <w:ind w:firstLine="0"/>
        <w:jc w:val="right"/>
        <w:outlineLvl w:val="0"/>
      </w:pPr>
      <w:r>
        <w:t>от ________________ №____-</w:t>
      </w:r>
    </w:p>
    <w:p w:rsidR="008A7449" w:rsidRDefault="008A7449" w:rsidP="008A7449">
      <w:pPr>
        <w:pStyle w:val="ConsPlusNormal"/>
        <w:ind w:firstLine="0"/>
        <w:jc w:val="center"/>
        <w:outlineLvl w:val="0"/>
      </w:pPr>
    </w:p>
    <w:p w:rsidR="008A7449" w:rsidRDefault="008A7449" w:rsidP="008A7449">
      <w:pPr>
        <w:pStyle w:val="ConsPlusNormal"/>
        <w:ind w:firstLine="540"/>
        <w:jc w:val="both"/>
        <w:outlineLvl w:val="0"/>
      </w:pPr>
    </w:p>
    <w:p w:rsidR="008A7449" w:rsidRDefault="008A7449" w:rsidP="008A74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№</w:t>
      </w:r>
    </w:p>
    <w:p w:rsidR="008A7449" w:rsidRDefault="008A7449" w:rsidP="008A74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ПОВЫШЕНИЮ ЭФФЕКТИВНОСТИ ИСПОЛЬЗОВАНИЯ</w:t>
      </w:r>
    </w:p>
    <w:p w:rsidR="008A7449" w:rsidRDefault="008A7449" w:rsidP="008A74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СРЕДСТВ И УВЕЛИЧЕНИЮ ПОСТУПЛЕНИЙ</w:t>
      </w:r>
    </w:p>
    <w:p w:rsidR="008A7449" w:rsidRDefault="008A7449" w:rsidP="008A74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НАЛОГОВЫХ И НЕНАЛОГОВЫХ ДОХОДОВ БЮДЖЕТА</w:t>
      </w:r>
    </w:p>
    <w:p w:rsidR="008A7449" w:rsidRDefault="008A7449" w:rsidP="008A74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 НА 20__ ГОД</w:t>
      </w:r>
    </w:p>
    <w:p w:rsidR="008A7449" w:rsidRDefault="008A7449" w:rsidP="008A744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городского (сельского) поселения</w:t>
      </w:r>
    </w:p>
    <w:p w:rsidR="008A7449" w:rsidRDefault="008A7449" w:rsidP="008A744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"___" _____________ 20__ года</w:t>
      </w:r>
    </w:p>
    <w:p w:rsidR="008A7449" w:rsidRDefault="008A7449" w:rsidP="008A74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449" w:rsidRDefault="008A7449" w:rsidP="008A74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Комитет по финансам администрации Березовского района, именуемый в дальнейшем "Комитет", в лице председателя Комитета по финансам администрации Березовского района _____________________, действующего на основании </w:t>
      </w:r>
      <w:hyperlink r:id="rId9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Комитете по финансам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Березовского района, утвержденного решением Думы Березовского района от 23.11.2010 №668, с одной стороны, и муниципальное образование ________________, именуемое в дальнейшем "Получатель", в лице _________________, действующего на основании ________________, с другой стороны, далее именуемые "Стороны", заключили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Соглашение о нижеследующем.</w:t>
      </w:r>
    </w:p>
    <w:p w:rsidR="008A7449" w:rsidRDefault="008A7449" w:rsidP="008A744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A7449" w:rsidRDefault="008A7449" w:rsidP="008A744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Предмет Соглашения</w:t>
      </w:r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Осуществление Получателем мер по повышению эффективности использования бюджетных средств и увеличению налоговых и неналоговых доходов бюджета муниципального образования "______________________", в соответствии с </w:t>
      </w:r>
      <w:hyperlink r:id="rId10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2.1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Соглашения, являющихся условиями предоставления Получателю межбюджетных трансфертов из бюджета Березовского района (за исключением субвенций), предусмотренных решением Думы Березовского района о бюджете на очередной финансовый год и плановый период.</w:t>
      </w:r>
      <w:proofErr w:type="gramEnd"/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A7449" w:rsidRDefault="008A7449" w:rsidP="008A744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Права и обязанности Сторон</w:t>
      </w:r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Получатель межбюджетных трансфертов из бюджета Березовского района (далее - район) обязан:</w:t>
      </w:r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2.1.1. Соблюдать требования бюджетного законодательства и законодательства о налогах и сборах Российской Федерации:</w:t>
      </w:r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а) не превышать установленные Правительством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самоуправления;</w:t>
      </w:r>
      <w:proofErr w:type="gramEnd"/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не устанавливать и не исполнять расходные обязательства, не связанные с решением вопросов, отнесенных </w:t>
      </w:r>
      <w:hyperlink r:id="rId11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законами, законами автономного округа к полномочиям соответствующих органов местного самоуправления;</w:t>
      </w:r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не превышать предельное значение размера дефицита местного бюджета, установленное </w:t>
      </w:r>
      <w:hyperlink r:id="rId12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4 статьи 92.1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Федерации;</w:t>
      </w:r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не превышать предельный объем муниципального долга, установленный </w:t>
      </w:r>
      <w:hyperlink r:id="rId14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3 статьи 107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Федерации;</w:t>
      </w:r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не превышать предельный объем расходов на обслуживание муниципального долга, установленный </w:t>
      </w:r>
      <w:hyperlink r:id="rId15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Федерации;</w:t>
      </w:r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не превышать установленный </w:t>
      </w:r>
      <w:hyperlink r:id="rId16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81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размер резервного фонда, утвержденный решением о бюджете.</w:t>
      </w:r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2.1.2. Осуществлять следующие меры:</w:t>
      </w:r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обеспечить сбалансированность бюджета поселения на очередной финансовый год</w:t>
      </w:r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обеспечить разработку и реализацию мероприятий по увеличению объема поступлений налоговых и неналоговых доходов в местный бюджет;</w:t>
      </w:r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провести анализ обоснованности и эффективности применения налоговых льгот и принятие мер по их оптимизации;</w:t>
      </w:r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обеспечить разработку и реализацию совместных мероприятий по обеспечению в текущем финансовом году снижения недоимки по налогам, поступающим в доход бюджета муниципального образования;</w:t>
      </w:r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обеспечить осуществление мер по сокращению задолженности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неналоговым доходам перед местным бюджетом</w:t>
      </w:r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не допускать образования просроченной кредиторской задолженности;</w:t>
      </w:r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не принимать решения об увеличении численности работников органов местного самоуправления и муниципальных учреждений, за исключением случаев, принятия решения по передаче отдельных полномочий Российской Федерации, автономного округа, района (наделения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)м</w:t>
      </w:r>
      <w:proofErr w:type="gramEnd"/>
      <w:r>
        <w:rPr>
          <w:rFonts w:ascii="Times New Roman" w:hAnsi="Times New Roman" w:cs="Times New Roman"/>
          <w:sz w:val="26"/>
          <w:szCs w:val="26"/>
        </w:rPr>
        <w:t>униципальному образованию и ввода новых объектов капитального строительства;</w:t>
      </w:r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принять меры к формированию рациональной сети муниципальных учреждений и привести ее оптимизацию, в том числе по результатам инвентаризации загруженности в сравнении с проектной мощностью, а также по результатам оценки потребности в объемах муниципальных услуг, </w:t>
      </w:r>
      <w:r>
        <w:rPr>
          <w:rFonts w:ascii="Times New Roman" w:hAnsi="Times New Roman" w:cs="Times New Roman"/>
          <w:sz w:val="26"/>
          <w:szCs w:val="26"/>
        </w:rPr>
        <w:lastRenderedPageBreak/>
        <w:t>предоставляемых муниципальными учреждениями с учетом их конкурентоспособности и возможности оказания негосударственными учреждениями (прежде всего, социально-ориентированными некоммерческими организациями);</w:t>
      </w:r>
      <w:proofErr w:type="gramEnd"/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и) предусмотреть в местном бюджете полное финансовое обеспечение социально-значимых расходных обязательств, возникающих при выполнении полномочий органов местного самоуправления по вопросам местного значения;  </w:t>
      </w:r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к) обеспечить эффективное расходование бюджетных средств, включая оптимизацию действующих расходных обязательств местных бюджетов и недопущения необоснованного увеличения количества принимаемых расходных обязательств;</w:t>
      </w:r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л) обеспечить в рамках совершенствования отраслевых систем оплаты труда индексацию фондов оплаты труда муниципальных учреждений аналогично решениям, принимаемым на уровне района в отношении  муниципальных учреждений района; </w:t>
      </w:r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м) принять меры по урегулированию (сокращению) задолженности по долговым обязательствам муниципального образования;</w:t>
      </w:r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>) не допускать нецелевого использования субсидий, субвенций и иных межбюджетных трансфертов, полученных из бюджета автономного округа, района и имеющих целевое назначение.</w:t>
      </w:r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Получатель межбюджетных трансфертов обязан предоставлять в Комитет:</w:t>
      </w:r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а) принятые представительными органами местного самоуправления решения о бюджете на очередной финансовый год и плановый период (на очередной финансовый год) (на бумажном и электронном носителях) и решения о внесении изменений и дополнений в бюджет муниципального образования (на электронном носителе) в течение 5 дней после вступления решения о бюджете в силу;</w:t>
      </w:r>
      <w:proofErr w:type="gramEnd"/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принятые представительными органами местного самоуправления решения, устанавливающие новые расходные обязательства муниципального образования, в случае снижения поступления доходов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местный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бюджет более чем на 30% - в течение 5 дней после принятия решения;</w:t>
      </w:r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ежеквартально, в срок не позднее 15 числа месяца, следующего за отчетным кварталом, отчет о выполнении перечня мер, указанных в </w:t>
      </w:r>
      <w:hyperlink r:id="rId17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2.1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Соглашения, с пояснительной запиской, по форме, установленной согласно </w:t>
      </w:r>
      <w:hyperlink r:id="rId18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настоящему Соглашению.</w:t>
      </w:r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В случае невыполнения обязательств, предусмотренных в </w:t>
      </w:r>
      <w:hyperlink r:id="rId19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2.1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Соглашения, а также непредставления отчетности об исполнении указанных мер в срок, установленный в </w:t>
      </w:r>
      <w:hyperlink r:id="rId20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2.2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Соглашения, Комитет вправе приостановить (сократить) с первого числа месяца, следующего за месяцем, в котором выявлено нарушение, предоставление межбюджетных трансфертов (за исключением субвенций) бюджету муниципального образования "___________".</w:t>
      </w:r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A7449" w:rsidRDefault="008A7449" w:rsidP="008A744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Внесение изменений и дополнений в Соглашение</w:t>
      </w:r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взаимному соглашению Сторон или в соответствии с действующим законодательством Российской Федерации в настоящее Соглашение могут быть внесены изменения и дополнения путем заключения в письменной форме </w:t>
      </w:r>
      <w:r>
        <w:rPr>
          <w:rFonts w:ascii="Times New Roman" w:hAnsi="Times New Roman" w:cs="Times New Roman"/>
          <w:sz w:val="26"/>
          <w:szCs w:val="26"/>
        </w:rPr>
        <w:lastRenderedPageBreak/>
        <w:t>дополнительного соглашения, являющегося неотъемлемой частью настоящего Соглашения.</w:t>
      </w:r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A7449" w:rsidRDefault="008A7449" w:rsidP="008A744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Срок действия Соглашения</w:t>
      </w:r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Соглашение вступает в силу с момента его подписания Сторонами и действует до 31 декабря 20__ года.</w:t>
      </w:r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A7449" w:rsidRDefault="008A7449" w:rsidP="008A744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Заключительные положения</w:t>
      </w:r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Соглашение составлено на __ листах, включая </w:t>
      </w:r>
      <w:hyperlink r:id="rId21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приложения</w:t>
        </w:r>
      </w:hyperlink>
      <w:r>
        <w:rPr>
          <w:rFonts w:ascii="Times New Roman" w:hAnsi="Times New Roman" w:cs="Times New Roman"/>
          <w:sz w:val="26"/>
          <w:szCs w:val="26"/>
        </w:rPr>
        <w:t>, в 2-х экземплярах, имеющих равную юридическую силу, по одному для каждой из Сторон.</w:t>
      </w:r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A7449" w:rsidRDefault="008A7449" w:rsidP="008A744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Подписи и юридические адреса Сторон</w:t>
      </w:r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Комитет: Комитет по финансам администрации Березовского района, ул. Астраханцева, 54,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Березово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628140</w:t>
      </w:r>
    </w:p>
    <w:p w:rsidR="008A7449" w:rsidRDefault="008A7449" w:rsidP="008A744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Получатель:</w:t>
      </w:r>
    </w:p>
    <w:p w:rsidR="008A7449" w:rsidRDefault="008A7449" w:rsidP="008A744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8A7449" w:rsidRDefault="008A7449" w:rsidP="008A744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7449" w:rsidRDefault="008A7449" w:rsidP="008A74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Подписи сторон:</w:t>
      </w:r>
    </w:p>
    <w:p w:rsidR="008A7449" w:rsidRDefault="008A7449" w:rsidP="008A744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7449" w:rsidRDefault="008A7449" w:rsidP="008A744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Глава муниципального образования</w:t>
      </w:r>
    </w:p>
    <w:p w:rsidR="008A7449" w:rsidRDefault="008A7449" w:rsidP="008A744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финансам администрации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_____________________________________</w:t>
      </w:r>
    </w:p>
    <w:p w:rsidR="008A7449" w:rsidRDefault="008A7449" w:rsidP="008A744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Березовского района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____________________________________ </w:t>
      </w:r>
    </w:p>
    <w:p w:rsidR="008A7449" w:rsidRDefault="008A7449" w:rsidP="008A744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8A7449" w:rsidRDefault="008A7449" w:rsidP="008A744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(подпись)                                                                              (подпись)              </w:t>
      </w:r>
    </w:p>
    <w:p w:rsidR="008A7449" w:rsidRDefault="008A7449" w:rsidP="008A7449">
      <w:pPr>
        <w:pStyle w:val="ConsPlusNonformat"/>
        <w:ind w:left="3540" w:hanging="3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"___" __________ 20__ года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"___" __________ 20__ года</w:t>
      </w:r>
    </w:p>
    <w:p w:rsidR="008A7449" w:rsidRDefault="008A7449" w:rsidP="008A744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A7449" w:rsidRDefault="008A7449" w:rsidP="008A7449">
      <w:pPr>
        <w:pStyle w:val="ConsPlusNormal"/>
        <w:ind w:firstLine="540"/>
        <w:jc w:val="both"/>
        <w:outlineLvl w:val="1"/>
      </w:pPr>
    </w:p>
    <w:p w:rsidR="008A7449" w:rsidRDefault="008A7449" w:rsidP="008A744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8A7449" w:rsidRDefault="008A7449" w:rsidP="008A744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8A7449" w:rsidRDefault="008A7449" w:rsidP="008A744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Соглашению о мерах по повышению</w:t>
      </w:r>
    </w:p>
    <w:p w:rsidR="008A7449" w:rsidRDefault="008A7449" w:rsidP="008A744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эффективности использования </w:t>
      </w:r>
      <w:proofErr w:type="gramStart"/>
      <w:r>
        <w:rPr>
          <w:rFonts w:ascii="Times New Roman" w:hAnsi="Times New Roman" w:cs="Times New Roman"/>
        </w:rPr>
        <w:t>бюджетных</w:t>
      </w:r>
      <w:proofErr w:type="gramEnd"/>
    </w:p>
    <w:p w:rsidR="008A7449" w:rsidRDefault="008A7449" w:rsidP="008A744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 и увеличению поступлений</w:t>
      </w:r>
    </w:p>
    <w:p w:rsidR="008A7449" w:rsidRDefault="008A7449" w:rsidP="008A744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налоговых и неналоговых доходов бюджета</w:t>
      </w:r>
    </w:p>
    <w:p w:rsidR="008A7449" w:rsidRDefault="008A7449" w:rsidP="008A7449">
      <w:pPr>
        <w:pStyle w:val="ConsPlusNormal"/>
        <w:ind w:firstLine="0"/>
        <w:jc w:val="right"/>
        <w:outlineLvl w:val="1"/>
      </w:pPr>
      <w:r>
        <w:rPr>
          <w:rFonts w:ascii="Times New Roman" w:hAnsi="Times New Roman" w:cs="Times New Roman"/>
        </w:rPr>
        <w:t>поселения</w:t>
      </w:r>
      <w:r>
        <w:t xml:space="preserve"> _______________</w:t>
      </w:r>
    </w:p>
    <w:p w:rsidR="008A7449" w:rsidRDefault="008A7449" w:rsidP="008A744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t xml:space="preserve">от </w:t>
      </w:r>
      <w:r>
        <w:rPr>
          <w:rFonts w:ascii="Times New Roman" w:hAnsi="Times New Roman" w:cs="Times New Roman"/>
        </w:rPr>
        <w:t>"____" ___________ 20__ г. N _____</w:t>
      </w:r>
    </w:p>
    <w:p w:rsidR="008A7449" w:rsidRDefault="008A7449" w:rsidP="008A7449">
      <w:pPr>
        <w:pStyle w:val="ConsPlusNormal"/>
        <w:ind w:firstLine="540"/>
        <w:jc w:val="both"/>
        <w:outlineLvl w:val="1"/>
      </w:pPr>
    </w:p>
    <w:p w:rsidR="008A7449" w:rsidRDefault="008A7449" w:rsidP="008A74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A7449" w:rsidRDefault="008A7449" w:rsidP="008A74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соглашению о мерах по повышению эффективности</w:t>
      </w:r>
    </w:p>
    <w:p w:rsidR="008A7449" w:rsidRDefault="008A7449" w:rsidP="008A74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использования бюджетных средств и увеличению поступлений</w:t>
      </w:r>
    </w:p>
    <w:p w:rsidR="008A7449" w:rsidRDefault="008A7449" w:rsidP="008A74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налоговых и неналоговых доходов бюджета</w:t>
      </w:r>
    </w:p>
    <w:p w:rsidR="008A7449" w:rsidRDefault="008A7449" w:rsidP="008A74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___________________</w:t>
      </w:r>
    </w:p>
    <w:p w:rsidR="008A7449" w:rsidRDefault="008A7449" w:rsidP="008A74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 _______________ 20__ года</w:t>
      </w:r>
    </w:p>
    <w:p w:rsidR="008A7449" w:rsidRDefault="008A7449" w:rsidP="008A7449">
      <w:pPr>
        <w:pStyle w:val="ConsPlusNormal"/>
        <w:ind w:firstLine="0"/>
        <w:jc w:val="center"/>
        <w:outlineLvl w:val="1"/>
      </w:pPr>
    </w:p>
    <w:tbl>
      <w:tblPr>
        <w:tblW w:w="9990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5109"/>
        <w:gridCol w:w="675"/>
        <w:gridCol w:w="878"/>
        <w:gridCol w:w="709"/>
        <w:gridCol w:w="843"/>
        <w:gridCol w:w="675"/>
        <w:gridCol w:w="675"/>
      </w:tblGrid>
      <w:tr w:rsidR="008A7449" w:rsidTr="008A7449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20__ год    </w:t>
            </w:r>
            <w:r>
              <w:rPr>
                <w:rFonts w:ascii="Times New Roman" w:hAnsi="Times New Roman" w:cs="Times New Roman"/>
              </w:rPr>
              <w:br/>
              <w:t>(отчет)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:rsidR="008A7449" w:rsidRDefault="008A74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 04. 20__</w:t>
            </w:r>
            <w:r>
              <w:rPr>
                <w:rFonts w:ascii="Times New Roman" w:hAnsi="Times New Roman" w:cs="Times New Roman"/>
              </w:rPr>
              <w:br/>
              <w:t>г.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 01.07. </w:t>
            </w:r>
            <w:r>
              <w:rPr>
                <w:rFonts w:ascii="Times New Roman" w:hAnsi="Times New Roman" w:cs="Times New Roman"/>
              </w:rPr>
              <w:br/>
              <w:t>20__</w:t>
            </w:r>
            <w:r>
              <w:rPr>
                <w:rFonts w:ascii="Times New Roman" w:hAnsi="Times New Roman" w:cs="Times New Roman"/>
              </w:rPr>
              <w:br/>
              <w:t>г.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 </w:t>
            </w:r>
            <w:r>
              <w:rPr>
                <w:rFonts w:ascii="Times New Roman" w:hAnsi="Times New Roman" w:cs="Times New Roman"/>
              </w:rPr>
              <w:br/>
              <w:t xml:space="preserve">01.10. </w:t>
            </w:r>
            <w:r>
              <w:rPr>
                <w:rFonts w:ascii="Times New Roman" w:hAnsi="Times New Roman" w:cs="Times New Roman"/>
              </w:rPr>
              <w:br/>
              <w:t>20__</w:t>
            </w:r>
            <w:r>
              <w:rPr>
                <w:rFonts w:ascii="Times New Roman" w:hAnsi="Times New Roman" w:cs="Times New Roman"/>
              </w:rPr>
              <w:br/>
              <w:t>г.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 </w:t>
            </w:r>
            <w:r>
              <w:rPr>
                <w:rFonts w:ascii="Times New Roman" w:hAnsi="Times New Roman" w:cs="Times New Roman"/>
              </w:rPr>
              <w:br/>
              <w:t xml:space="preserve">01.01. </w:t>
            </w:r>
            <w:r>
              <w:rPr>
                <w:rFonts w:ascii="Times New Roman" w:hAnsi="Times New Roman" w:cs="Times New Roman"/>
              </w:rPr>
              <w:br/>
              <w:t>20__</w:t>
            </w:r>
            <w:r>
              <w:rPr>
                <w:rFonts w:ascii="Times New Roman" w:hAnsi="Times New Roman" w:cs="Times New Roman"/>
              </w:rPr>
              <w:br/>
              <w:t>г.</w:t>
            </w:r>
          </w:p>
        </w:tc>
      </w:tr>
      <w:tr w:rsidR="008A7449" w:rsidTr="008A744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дохода местного бюджета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уточненный план на год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исполнение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исполнения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доходов местного бюджета без учета утвержденного объема  безвозмездных поступлений и поступлений налоговых доходов по  дополнительным нормативам отчислений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уточненный план на год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исполнение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исполнения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налоговых и неналоговых доходов местного бюджета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уточненный план на год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исполнение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исполнения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расходов местного   бюджета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уточненный план на год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исполнение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исполнения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расходов, осуществляемых за счет субвенций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уточненный план на год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исполнение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расходов на содержание  органов местного самоуправления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уточненный план на год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исполнение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исполнения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Дефицит бюджета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уточненный план на год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исполнение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дефицита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планируемый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 сложившийся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муниципального долга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уточненный план на год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исполнение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объема муниципального долга в  общем объеме дохода местного  бюджета без учета утвержденного    </w:t>
            </w:r>
            <w:r>
              <w:rPr>
                <w:rFonts w:ascii="Times New Roman" w:hAnsi="Times New Roman" w:cs="Times New Roman"/>
              </w:rPr>
              <w:br/>
              <w:t>объема безвозмездных поступлений и  поступлений налоговых доходов по  дополнительным нормативам отчислений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планируемая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 сложившаяся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на обслуживание  муниципального долга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уточненный план на год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исполнение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объема расходов на обслуживание муниципального долга в общем объеме  расходов местных бюджетов без учета расходов, осуществляемых за счет субвенций из регионального фонда  компенсаций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планируемая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 сложившаяся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резервного фонда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уточненный план на год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резервного фонда в общем объеме расходов местных бюджетов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заработную плату и   начисления на выплаты по оплате   труда (211, 213)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уточненный план на год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исполнение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исполнения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оплату коммунальных услуг (223)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уточненный план на год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исполнение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исполнения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просроченной кредиторской   задолженности,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всего: в т.ч.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выплате заработной платы    работников бюджетной сферы и  начислениям на выплаты по оплате  труда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оплате коммунальных услуг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Фактический уровень платежей граждан за предоставленные </w:t>
            </w:r>
            <w:proofErr w:type="spellStart"/>
            <w:r>
              <w:rPr>
                <w:rFonts w:ascii="Times New Roman" w:hAnsi="Times New Roman" w:cs="Times New Roman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  коммунальные услуги от экономически обоснованных затрат на содержание,  ремонт жилого помещения и предоставление коммунальных услуг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бюджетных кредитов, подлежащих возврату в бюджет района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уточненный план на год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исполнение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работников органов  местного самоуправления по штатному расписанию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плановая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фактическая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работников бюджетной  сферы по штатному расписанию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плановая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фактическая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бюджетных учреждений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7449" w:rsidTr="008A744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автономных учреждений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449" w:rsidRDefault="008A7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62F36" w:rsidRDefault="00C62F36"/>
    <w:sectPr w:rsidR="00C62F36" w:rsidSect="00C6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449"/>
    <w:rsid w:val="00352E98"/>
    <w:rsid w:val="008050A5"/>
    <w:rsid w:val="008A7449"/>
    <w:rsid w:val="009128E3"/>
    <w:rsid w:val="00C6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36"/>
  </w:style>
  <w:style w:type="paragraph" w:styleId="9">
    <w:name w:val="heading 9"/>
    <w:basedOn w:val="a"/>
    <w:next w:val="a"/>
    <w:link w:val="90"/>
    <w:semiHidden/>
    <w:unhideWhenUsed/>
    <w:qFormat/>
    <w:rsid w:val="008A7449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A7449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endnote text"/>
    <w:basedOn w:val="a"/>
    <w:link w:val="a4"/>
    <w:semiHidden/>
    <w:unhideWhenUsed/>
    <w:rsid w:val="008A74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8A7449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A744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A74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A744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8A74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7A003EC92BE7077506A58C55645CD0AB9ACE2893868037DB4C4417B59903018DCF3BE773158DC9F99E0b7h7J" TargetMode="External"/><Relationship Id="rId13" Type="http://schemas.openxmlformats.org/officeDocument/2006/relationships/hyperlink" Target="consultantplus://offline/ref=4677A003EC92BE7077507455D33A12C20DB3F5EB8738645622EB9F1C2C509A675F93AAFC363Cb5hFJ" TargetMode="External"/><Relationship Id="rId18" Type="http://schemas.openxmlformats.org/officeDocument/2006/relationships/hyperlink" Target="consultantplus://offline/ref=4677A003EC92BE7077506A58C55645CD0AB9ACE2893868037DB4C4417B59903018DCF3BE773158DC9F99E4b7h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677A003EC92BE7077506A58C55645CD0AB9ACE2893868037DB4C4417B59903018DCF3BE773158DC9F99E4b7h1J" TargetMode="External"/><Relationship Id="rId7" Type="http://schemas.openxmlformats.org/officeDocument/2006/relationships/hyperlink" Target="consultantplus://offline/ref=4677A003EC92BE7077506A58C55645CD0AB9ACE2893868037DB4C4417B59903018DCF3BE773158DC9F99E0b7h7J" TargetMode="External"/><Relationship Id="rId12" Type="http://schemas.openxmlformats.org/officeDocument/2006/relationships/hyperlink" Target="consultantplus://offline/ref=4677A003EC92BE7077507455D33A12C20DB3F5EB8738645622EB9F1C2C509A675F93AAFC363Cb5hAJ" TargetMode="External"/><Relationship Id="rId17" Type="http://schemas.openxmlformats.org/officeDocument/2006/relationships/hyperlink" Target="consultantplus://offline/ref=4677A003EC92BE7077506A58C55645CD0AB9ACE2893868037DB4C4417B59903018DCF3BE773158DC9F99E0b7h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77A003EC92BE7077507455D33A12C20DB3F5EB8738645622EB9F1C2C509A675F93AAFC3738b5hDJ" TargetMode="External"/><Relationship Id="rId20" Type="http://schemas.openxmlformats.org/officeDocument/2006/relationships/hyperlink" Target="consultantplus://offline/ref=4677A003EC92BE7077506A58C55645CD0AB9ACE2893868037DB4C4417B59903018DCF3BE773158DC9F99E6b7h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77A003EC92BE7077506A58C55645CD0AB9ACE2893868037DB4C4417B59903018DCF3BE773158DC9F99E2b7h3J" TargetMode="External"/><Relationship Id="rId11" Type="http://schemas.openxmlformats.org/officeDocument/2006/relationships/hyperlink" Target="consultantplus://offline/ref=4677A003EC92BE7077507455D33A12C20EBAF5EA8469335473BE91b1h9J" TargetMode="External"/><Relationship Id="rId5" Type="http://schemas.openxmlformats.org/officeDocument/2006/relationships/hyperlink" Target="consultantplus://offline/ref=4677A003EC92BE7077507455D33A12C205B2F4E68934395C2AB2931E2B5FC57058DAA6FD333C59bDh5J" TargetMode="External"/><Relationship Id="rId15" Type="http://schemas.openxmlformats.org/officeDocument/2006/relationships/hyperlink" Target="consultantplus://offline/ref=4677A003EC92BE7077507455D33A12C20DB3F5EB8738645622EB9F1C2C509A675F93AAFC3B38b5h1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677A003EC92BE7077506A58C55645CD0AB9ACE2893868037DB4C4417B59903018DCF3BE773158DC9F99E0b7h2J" TargetMode="External"/><Relationship Id="rId19" Type="http://schemas.openxmlformats.org/officeDocument/2006/relationships/hyperlink" Target="consultantplus://offline/ref=4677A003EC92BE7077506A58C55645CD0AB9ACE2893868037DB4C4417B59903018DCF3BE773158DC9F99E0b7h2J" TargetMode="External"/><Relationship Id="rId4" Type="http://schemas.openxmlformats.org/officeDocument/2006/relationships/hyperlink" Target="consultantplus://offline/ref=4677A003EC92BE7077507455D33A12C20DB3F5EB8738645622EB9F1C2C509A675F93AAFF3335b5hAJ" TargetMode="External"/><Relationship Id="rId9" Type="http://schemas.openxmlformats.org/officeDocument/2006/relationships/hyperlink" Target="consultantplus://offline/ref=4677A003EC92BE7077506A58C55645CD0AB9ACE2883C6F0176B4C4417B59903018DCF3BE773158DC9F99E3b7hCJ" TargetMode="External"/><Relationship Id="rId14" Type="http://schemas.openxmlformats.org/officeDocument/2006/relationships/hyperlink" Target="consultantplus://offline/ref=4677A003EC92BE7077507455D33A12C20DB3F5EB8738645622EB9F1C2C509A675F93AAFC343Bb5hB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3227</Words>
  <Characters>18394</Characters>
  <Application>Microsoft Office Word</Application>
  <DocSecurity>0</DocSecurity>
  <Lines>153</Lines>
  <Paragraphs>43</Paragraphs>
  <ScaleCrop>false</ScaleCrop>
  <Company>Reanimator Extreme Edition</Company>
  <LinksUpToDate>false</LinksUpToDate>
  <CharactersWithSpaces>21578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eliseev</cp:lastModifiedBy>
  <cp:revision>4</cp:revision>
  <dcterms:created xsi:type="dcterms:W3CDTF">2012-10-01T11:21:00Z</dcterms:created>
  <dcterms:modified xsi:type="dcterms:W3CDTF">2012-10-03T10:47:00Z</dcterms:modified>
</cp:coreProperties>
</file>