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C14F0E" w:rsidRDefault="00A2568F" w:rsidP="009B641B">
      <w:pPr>
        <w:pStyle w:val="a8"/>
        <w:ind w:right="-143"/>
        <w:rPr>
          <w:sz w:val="28"/>
          <w:szCs w:val="28"/>
        </w:rPr>
      </w:pPr>
      <w:r w:rsidRPr="00C14F0E">
        <w:rPr>
          <w:sz w:val="28"/>
          <w:szCs w:val="28"/>
        </w:rPr>
        <w:t>От</w:t>
      </w:r>
      <w:r w:rsidR="007A03DD">
        <w:rPr>
          <w:sz w:val="28"/>
          <w:szCs w:val="28"/>
        </w:rPr>
        <w:t xml:space="preserve">  </w:t>
      </w:r>
      <w:r w:rsidR="00CC31B2" w:rsidRPr="00C14F0E">
        <w:rPr>
          <w:sz w:val="28"/>
          <w:szCs w:val="28"/>
        </w:rPr>
        <w:t xml:space="preserve"> </w:t>
      </w:r>
      <w:r w:rsidR="004C70EA">
        <w:rPr>
          <w:sz w:val="28"/>
          <w:szCs w:val="28"/>
        </w:rPr>
        <w:t xml:space="preserve">  марта</w:t>
      </w:r>
      <w:r w:rsidR="006616C4">
        <w:rPr>
          <w:sz w:val="28"/>
          <w:szCs w:val="28"/>
        </w:rPr>
        <w:t xml:space="preserve"> </w:t>
      </w:r>
      <w:r w:rsidR="008A6129" w:rsidRPr="00C14F0E">
        <w:rPr>
          <w:sz w:val="28"/>
          <w:szCs w:val="28"/>
        </w:rPr>
        <w:t>202</w:t>
      </w:r>
      <w:r w:rsidR="004C70EA">
        <w:rPr>
          <w:sz w:val="28"/>
          <w:szCs w:val="28"/>
        </w:rPr>
        <w:t>4</w:t>
      </w:r>
      <w:r w:rsidR="009B641B" w:rsidRPr="00C14F0E">
        <w:rPr>
          <w:sz w:val="28"/>
          <w:szCs w:val="28"/>
        </w:rPr>
        <w:t xml:space="preserve"> года</w:t>
      </w:r>
      <w:r w:rsidR="006616C4">
        <w:rPr>
          <w:sz w:val="28"/>
          <w:szCs w:val="28"/>
        </w:rPr>
        <w:t xml:space="preserve"> </w:t>
      </w:r>
      <w:r w:rsidRPr="00C14F0E">
        <w:rPr>
          <w:sz w:val="28"/>
          <w:szCs w:val="28"/>
        </w:rPr>
        <w:t xml:space="preserve">                 </w:t>
      </w:r>
      <w:r w:rsidR="009B641B" w:rsidRPr="00C14F0E">
        <w:rPr>
          <w:sz w:val="28"/>
          <w:szCs w:val="28"/>
        </w:rPr>
        <w:t xml:space="preserve">  </w:t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  <w:t xml:space="preserve">           </w:t>
      </w:r>
      <w:r w:rsidR="00CC31B2" w:rsidRPr="00C14F0E">
        <w:rPr>
          <w:sz w:val="28"/>
          <w:szCs w:val="28"/>
        </w:rPr>
        <w:t xml:space="preserve">           </w:t>
      </w:r>
      <w:r w:rsidR="008A6129" w:rsidRPr="00C14F0E">
        <w:rPr>
          <w:sz w:val="28"/>
          <w:szCs w:val="28"/>
        </w:rPr>
        <w:t xml:space="preserve">          </w:t>
      </w:r>
      <w:r w:rsidR="009B641B" w:rsidRPr="00C14F0E">
        <w:rPr>
          <w:sz w:val="28"/>
          <w:szCs w:val="28"/>
        </w:rPr>
        <w:t>№</w:t>
      </w:r>
      <w:r w:rsidR="00E440DC">
        <w:rPr>
          <w:sz w:val="28"/>
          <w:szCs w:val="28"/>
        </w:rPr>
        <w:t xml:space="preserve"> </w:t>
      </w:r>
    </w:p>
    <w:p w:rsidR="009B641B" w:rsidRPr="00C14F0E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C14F0E" w:rsidRDefault="004C70EA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приказ Комитета по финансам №1 от 09.01.2024 года «</w:t>
      </w:r>
      <w:r w:rsidR="00BE2725" w:rsidRPr="00C14F0E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  <w:r w:rsidR="007063FD">
        <w:rPr>
          <w:rFonts w:ascii="Times New Roman" w:hAnsi="Times New Roman"/>
          <w:sz w:val="28"/>
          <w:szCs w:val="28"/>
        </w:rPr>
        <w:t>»</w:t>
      </w:r>
    </w:p>
    <w:p w:rsidR="00BE2725" w:rsidRPr="00C14F0E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0635E">
        <w:rPr>
          <w:rFonts w:ascii="Times New Roman" w:hAnsi="Times New Roman"/>
          <w:sz w:val="28"/>
          <w:szCs w:val="28"/>
        </w:rPr>
        <w:t>статьями 9, 21</w:t>
      </w:r>
      <w:r w:rsidR="00CC31B2" w:rsidRPr="0020635E">
        <w:rPr>
          <w:rFonts w:ascii="Times New Roman" w:hAnsi="Times New Roman"/>
          <w:sz w:val="28"/>
          <w:szCs w:val="28"/>
        </w:rPr>
        <w:t xml:space="preserve">, 154 </w:t>
      </w:r>
      <w:r w:rsidRPr="0020635E">
        <w:rPr>
          <w:rFonts w:ascii="Times New Roman" w:hAnsi="Times New Roman"/>
          <w:sz w:val="28"/>
          <w:szCs w:val="28"/>
        </w:rPr>
        <w:t>Бюджетного</w:t>
      </w:r>
      <w:r w:rsidRPr="00C14F0E">
        <w:rPr>
          <w:rFonts w:ascii="Times New Roman" w:hAnsi="Times New Roman"/>
          <w:sz w:val="28"/>
          <w:szCs w:val="28"/>
        </w:rPr>
        <w:t xml:space="preserve"> кодекса Российской Федерации приказываю:</w:t>
      </w:r>
    </w:p>
    <w:p w:rsidR="007063FD" w:rsidRPr="005E6643" w:rsidRDefault="007063FD" w:rsidP="00706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1. Приложение 1 к Порядку применения кодов целевых статей расходов бюджета Березовского района изложить в редакции согласно приложению к настоящему приказу.</w:t>
      </w:r>
    </w:p>
    <w:p w:rsidR="007063FD" w:rsidRPr="005E6643" w:rsidRDefault="007063FD" w:rsidP="007063F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26 марта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7063FD" w:rsidRPr="00C14F0E" w:rsidRDefault="007063FD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4200E5" w:rsidP="0042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9B641B" w:rsidRPr="00C14F0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B641B" w:rsidRPr="00C14F0E">
        <w:rPr>
          <w:rFonts w:ascii="Times New Roman" w:hAnsi="Times New Roman"/>
          <w:sz w:val="28"/>
          <w:szCs w:val="28"/>
        </w:rPr>
        <w:t xml:space="preserve"> Комитета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C14F0E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 xml:space="preserve">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C14F0E">
        <w:rPr>
          <w:rFonts w:ascii="Times New Roman" w:hAnsi="Times New Roman"/>
          <w:sz w:val="28"/>
          <w:szCs w:val="28"/>
        </w:rPr>
        <w:t xml:space="preserve">    </w:t>
      </w:r>
      <w:r w:rsidR="009B641B" w:rsidRPr="00C14F0E">
        <w:rPr>
          <w:rFonts w:ascii="Times New Roman" w:hAnsi="Times New Roman"/>
          <w:sz w:val="28"/>
          <w:szCs w:val="28"/>
        </w:rPr>
        <w:t xml:space="preserve">  </w:t>
      </w:r>
      <w:r w:rsidR="00FE5D47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</w:t>
      </w:r>
      <w:r w:rsidR="009B641B" w:rsidRPr="00C14F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Гельвер</w:t>
      </w: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Pr="00C14F0E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50C0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отдела бюджетного планирования 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сводного анализа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Н.Г. Петкевич</w:t>
      </w:r>
    </w:p>
    <w:p w:rsidR="007A03DD" w:rsidRDefault="00AD2AE3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708E5" w:rsidRPr="00C14F0E">
        <w:rPr>
          <w:rFonts w:ascii="Times New Roman" w:hAnsi="Times New Roman"/>
          <w:sz w:val="28"/>
          <w:szCs w:val="28"/>
        </w:rPr>
        <w:t xml:space="preserve">Приложение  к </w:t>
      </w:r>
      <w:r w:rsidR="007063FD">
        <w:rPr>
          <w:rFonts w:ascii="Times New Roman" w:hAnsi="Times New Roman"/>
          <w:sz w:val="28"/>
          <w:szCs w:val="28"/>
        </w:rPr>
        <w:t xml:space="preserve">Приказу Комитета по финансам </w:t>
      </w:r>
    </w:p>
    <w:p w:rsidR="001708E5" w:rsidRDefault="007063FD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A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от      марта 2024 года</w:t>
      </w:r>
    </w:p>
    <w:p w:rsidR="007063FD" w:rsidRPr="00C14F0E" w:rsidRDefault="007063FD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DC41F1" w:rsidRDefault="00DC41F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95" w:type="dxa"/>
        <w:tblLook w:val="04A0"/>
      </w:tblPr>
      <w:tblGrid>
        <w:gridCol w:w="580"/>
        <w:gridCol w:w="336"/>
        <w:gridCol w:w="523"/>
        <w:gridCol w:w="870"/>
        <w:gridCol w:w="7749"/>
      </w:tblGrid>
      <w:tr w:rsidR="007063FD" w:rsidRPr="007063FD" w:rsidTr="007063FD">
        <w:trPr>
          <w:trHeight w:val="315"/>
        </w:trPr>
        <w:tc>
          <w:tcPr>
            <w:tcW w:w="2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7063FD" w:rsidRPr="007063FD" w:rsidTr="007063FD">
        <w:trPr>
          <w:trHeight w:val="315"/>
        </w:trPr>
        <w:tc>
          <w:tcPr>
            <w:tcW w:w="2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обучения, отдыха и оздоровления детей и молодежи"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(объекты капитального ремонта, планируемые к реализации в рамках одного финансового года)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дошкольного образования и общего образования"  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дошкольного образования муниципальным образовательным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муниципальным общеобразовательным организациям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дополнительного образования"  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"Строительство, реконструкция и капитальные ремонты объектов образования"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 автономного округа)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подведомственных учреждений в сфере культуры"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мероприятий"Поддержка одаренных детей и молодежи, развитие художественного образования"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сохранения культурного и исторического наследия и развития архивного дела"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организации"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хозяйственного обслуживания и надлежащего состояния учреждения"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реализации переданных полномочий городского поселения Березово"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"Укрепление материально-технической базы учреждений культуры"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организации и проведения физкультурных и массовых спортивных мероприятий"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"Совершенствование спортивной инфраструктуры"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"Строительство, реконструкция и капитальный ремонт учреждений спорта"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"Укрепление материально-технической базы учреждений спорта"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занятости молодежи"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"Благоустройство сельских территорий"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сельскохозяйственного производства, рыбохозяйственного комплекса и деятельности по заготовке и переработке дикоросов"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растениеводства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личных подсобных хозяйств)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животноводства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рыбохозяйственного комплекса товаропроизводителям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"Государственная поддержка коренных малочисленных народов Севера"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продукцию охоты юридическим лицам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жилья и осуществлению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"Оказание государственной поддержки отдельных категорий граждан на улучшение жилищных условий"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"Капитальный ремонт объектов коммунального комплекса"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 , осуществляющим реализацию населению сжиженного газа"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"Предоставление субсидий на возмещение недополученных доходов,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"Финансовое обеспечение затрат по погашению кредиторской задолженности за приобретение топлива (каменного угля) для обеспечения жизнедеятельности населения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канализационных очистных сооружений в с. Саранпауль (ПИР)"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(реконструкция) коммунальных объектов"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и развития систем видеонаблюдения в сфере общественного порядка"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и ликвидация чрезвычайных ситуаций"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"Материально-техническое и финансовое обеспечение МКУ "УГЗН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дезинсекции и дератизации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объектов для размещения и переработки твердых коммунальных (бытовых) отходов (межмуниципальных, поселенческих и локальных)"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 - Мансийского автономного округа - Югры в сфере обращения с твердыми коммунальными отходами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площадок временного накопления отходов на территории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"Охрана окружающей среды"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"Формирование предпринимательской среды, стимулирование предпринимательской активности"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"Корректировка (уточнение) Стратегии социально-экономического развития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администрации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системы обеспечения информационной безопасности администрации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воздушного, водного транспорта"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"Проектирование, строительство, капитальный и (или) текущий ремонт вертолетных площадок"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сети автомобильных дорог общего пользования местного значения"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поселений, входящих в состав муниципальных районов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субвенций на осуществление отдельных государственных полномочий"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 фондом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резервными средствами бюджета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резервными средствами бюджета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"Обслуживание муниципального долга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"Управление и распоряжение муниципальным имуществом и земельными ресурсами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"Выплата пенсии за выслугу лет лицам, замещающим муниципальные должности"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Думы Березовского района в сфере наград"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главы Березовского района в сфере наград"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"Повышение профессионального уровня муниципальных служащих"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МКУ "ЦБО"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МКУ "ХЭС АБР"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МКУ "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этнокультурному многообразию народов России"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"Информационное обеспечение"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"Молодёжная политика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"Обеспечение деятельности муниципального автономного учреждения Березовского района </w:t>
            </w: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"Молодежный центр "Звездный"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финансовой, имущественной, консультационной поддержки СОНКО"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МАУ "Березовский медиацентр"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AD2AE3" w:rsidRPr="00C14F0E" w:rsidRDefault="00AD2AE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AD2AE3" w:rsidRPr="00C14F0E" w:rsidSect="00706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FD" w:rsidRDefault="007063FD" w:rsidP="009B641B">
      <w:pPr>
        <w:spacing w:after="0" w:line="240" w:lineRule="auto"/>
      </w:pPr>
      <w:r>
        <w:separator/>
      </w:r>
    </w:p>
  </w:endnote>
  <w:endnote w:type="continuationSeparator" w:id="1">
    <w:p w:rsidR="007063FD" w:rsidRDefault="007063FD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FD" w:rsidRDefault="007063F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FD" w:rsidRDefault="007063F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FD" w:rsidRDefault="007063F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FD" w:rsidRDefault="007063FD" w:rsidP="009B641B">
      <w:pPr>
        <w:spacing w:after="0" w:line="240" w:lineRule="auto"/>
      </w:pPr>
      <w:r>
        <w:separator/>
      </w:r>
    </w:p>
  </w:footnote>
  <w:footnote w:type="continuationSeparator" w:id="1">
    <w:p w:rsidR="007063FD" w:rsidRDefault="007063FD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FD" w:rsidRDefault="007063F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FD" w:rsidRDefault="007063FD" w:rsidP="009B641B">
    <w:pPr>
      <w:pStyle w:val="ac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FD" w:rsidRDefault="007063F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A1AED"/>
    <w:rsid w:val="001B3118"/>
    <w:rsid w:val="001C5285"/>
    <w:rsid w:val="001D04BB"/>
    <w:rsid w:val="001D585F"/>
    <w:rsid w:val="001E5F96"/>
    <w:rsid w:val="0020635E"/>
    <w:rsid w:val="00244AEA"/>
    <w:rsid w:val="0025137C"/>
    <w:rsid w:val="00263CCD"/>
    <w:rsid w:val="0026430B"/>
    <w:rsid w:val="002867A1"/>
    <w:rsid w:val="002A0035"/>
    <w:rsid w:val="002D7015"/>
    <w:rsid w:val="002E319D"/>
    <w:rsid w:val="003133C6"/>
    <w:rsid w:val="003311A8"/>
    <w:rsid w:val="003579D6"/>
    <w:rsid w:val="00360CFD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200E5"/>
    <w:rsid w:val="00424153"/>
    <w:rsid w:val="004429AB"/>
    <w:rsid w:val="0044495E"/>
    <w:rsid w:val="004702C2"/>
    <w:rsid w:val="00472D48"/>
    <w:rsid w:val="00474FFA"/>
    <w:rsid w:val="004A13DF"/>
    <w:rsid w:val="004A7754"/>
    <w:rsid w:val="004C70EA"/>
    <w:rsid w:val="004F4A90"/>
    <w:rsid w:val="005175C8"/>
    <w:rsid w:val="005376BD"/>
    <w:rsid w:val="00567E12"/>
    <w:rsid w:val="005E7F4E"/>
    <w:rsid w:val="005F0FF6"/>
    <w:rsid w:val="005F6774"/>
    <w:rsid w:val="00605F94"/>
    <w:rsid w:val="00634DAF"/>
    <w:rsid w:val="006559FF"/>
    <w:rsid w:val="006600FE"/>
    <w:rsid w:val="006616C4"/>
    <w:rsid w:val="00675C38"/>
    <w:rsid w:val="006B2863"/>
    <w:rsid w:val="007063FD"/>
    <w:rsid w:val="00707EBB"/>
    <w:rsid w:val="00714C9C"/>
    <w:rsid w:val="00755F42"/>
    <w:rsid w:val="0077593A"/>
    <w:rsid w:val="007A03DD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C09F1"/>
    <w:rsid w:val="008C753D"/>
    <w:rsid w:val="008D41A8"/>
    <w:rsid w:val="008E27FE"/>
    <w:rsid w:val="00924854"/>
    <w:rsid w:val="00924B61"/>
    <w:rsid w:val="00934527"/>
    <w:rsid w:val="009434BA"/>
    <w:rsid w:val="009478D2"/>
    <w:rsid w:val="00962209"/>
    <w:rsid w:val="009631F1"/>
    <w:rsid w:val="00966575"/>
    <w:rsid w:val="00971E0C"/>
    <w:rsid w:val="00982D91"/>
    <w:rsid w:val="009835B7"/>
    <w:rsid w:val="009A4462"/>
    <w:rsid w:val="009A5A34"/>
    <w:rsid w:val="009B641B"/>
    <w:rsid w:val="009D6AA4"/>
    <w:rsid w:val="009E152C"/>
    <w:rsid w:val="00A03A00"/>
    <w:rsid w:val="00A2568F"/>
    <w:rsid w:val="00A32DBF"/>
    <w:rsid w:val="00A43DC1"/>
    <w:rsid w:val="00A702EF"/>
    <w:rsid w:val="00A7783F"/>
    <w:rsid w:val="00AA0FED"/>
    <w:rsid w:val="00AB1D36"/>
    <w:rsid w:val="00AD2AE3"/>
    <w:rsid w:val="00AD5A25"/>
    <w:rsid w:val="00AF747B"/>
    <w:rsid w:val="00B1672B"/>
    <w:rsid w:val="00B36813"/>
    <w:rsid w:val="00B472CE"/>
    <w:rsid w:val="00B914ED"/>
    <w:rsid w:val="00BA4F28"/>
    <w:rsid w:val="00BA7CB6"/>
    <w:rsid w:val="00BC4658"/>
    <w:rsid w:val="00BE2725"/>
    <w:rsid w:val="00C0065A"/>
    <w:rsid w:val="00C11296"/>
    <w:rsid w:val="00C14F0E"/>
    <w:rsid w:val="00C231AD"/>
    <w:rsid w:val="00C30BC3"/>
    <w:rsid w:val="00C33836"/>
    <w:rsid w:val="00C61E13"/>
    <w:rsid w:val="00C775F0"/>
    <w:rsid w:val="00CA7450"/>
    <w:rsid w:val="00CB354D"/>
    <w:rsid w:val="00CB7B58"/>
    <w:rsid w:val="00CC31B2"/>
    <w:rsid w:val="00CF741C"/>
    <w:rsid w:val="00D105FB"/>
    <w:rsid w:val="00D111DC"/>
    <w:rsid w:val="00D2210C"/>
    <w:rsid w:val="00D24345"/>
    <w:rsid w:val="00D25E24"/>
    <w:rsid w:val="00D512DC"/>
    <w:rsid w:val="00D53FDE"/>
    <w:rsid w:val="00D65924"/>
    <w:rsid w:val="00D735A9"/>
    <w:rsid w:val="00D85BB6"/>
    <w:rsid w:val="00D950C0"/>
    <w:rsid w:val="00DA5540"/>
    <w:rsid w:val="00DB1547"/>
    <w:rsid w:val="00DB302A"/>
    <w:rsid w:val="00DB41D1"/>
    <w:rsid w:val="00DC41F1"/>
    <w:rsid w:val="00DC7549"/>
    <w:rsid w:val="00DD1B68"/>
    <w:rsid w:val="00DE4491"/>
    <w:rsid w:val="00E206DA"/>
    <w:rsid w:val="00E440DC"/>
    <w:rsid w:val="00E44D67"/>
    <w:rsid w:val="00E50553"/>
    <w:rsid w:val="00E6373F"/>
    <w:rsid w:val="00E91F27"/>
    <w:rsid w:val="00ED435D"/>
    <w:rsid w:val="00F02658"/>
    <w:rsid w:val="00F07D4F"/>
    <w:rsid w:val="00F1405C"/>
    <w:rsid w:val="00F2377A"/>
    <w:rsid w:val="00F3522B"/>
    <w:rsid w:val="00F438C5"/>
    <w:rsid w:val="00F54539"/>
    <w:rsid w:val="00F646D6"/>
    <w:rsid w:val="00F71E47"/>
    <w:rsid w:val="00F91B20"/>
    <w:rsid w:val="00FA1DF0"/>
    <w:rsid w:val="00FD5260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C3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5869</Words>
  <Characters>33457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2022-02-04T07:32:00Z</cp:lastPrinted>
  <dcterms:created xsi:type="dcterms:W3CDTF">2024-03-25T12:19:00Z</dcterms:created>
  <dcterms:modified xsi:type="dcterms:W3CDTF">2024-03-25T12:45:00Z</dcterms:modified>
</cp:coreProperties>
</file>