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41B" w:rsidRPr="003F01D4" w:rsidRDefault="009B641B" w:rsidP="009B641B">
      <w:pPr>
        <w:autoSpaceDE w:val="0"/>
        <w:autoSpaceDN w:val="0"/>
        <w:adjustRightInd w:val="0"/>
        <w:jc w:val="right"/>
        <w:rPr>
          <w:rFonts w:ascii="Times New Roman" w:hAnsi="Times New Roman"/>
          <w:b/>
          <w:bCs/>
          <w:noProof/>
          <w:sz w:val="4"/>
          <w:szCs w:val="4"/>
        </w:rPr>
      </w:pPr>
      <w:bookmarkStart w:id="0" w:name="_GoBack"/>
      <w:bookmarkEnd w:id="0"/>
    </w:p>
    <w:p w:rsidR="009B641B" w:rsidRPr="003F01D4" w:rsidRDefault="009B641B" w:rsidP="009B641B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</w:rPr>
      </w:pPr>
      <w:r w:rsidRPr="003F01D4">
        <w:rPr>
          <w:rFonts w:ascii="Times New Roman" w:hAnsi="Times New Roman"/>
          <w:b/>
          <w:bCs/>
          <w:noProof/>
          <w:sz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2651705</wp:posOffset>
            </wp:positionH>
            <wp:positionV relativeFrom="paragraph">
              <wp:posOffset>-284397</wp:posOffset>
            </wp:positionV>
            <wp:extent cx="738560" cy="803082"/>
            <wp:effectExtent l="19050" t="0" r="5715" b="0"/>
            <wp:wrapTopAndBottom/>
            <wp:docPr id="4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802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F01D4">
        <w:rPr>
          <w:rFonts w:ascii="Times New Roman" w:hAnsi="Times New Roman"/>
          <w:b/>
          <w:bCs/>
          <w:sz w:val="28"/>
        </w:rPr>
        <w:t>МУНИЦИПАЛЬНОЕ ОБРАЗОВАНИЕ</w:t>
      </w:r>
    </w:p>
    <w:p w:rsidR="009B641B" w:rsidRPr="003F01D4" w:rsidRDefault="009B641B" w:rsidP="009B641B">
      <w:pPr>
        <w:pStyle w:val="aa"/>
        <w:jc w:val="center"/>
        <w:rPr>
          <w:bCs/>
          <w:sz w:val="16"/>
          <w:szCs w:val="16"/>
        </w:rPr>
      </w:pPr>
      <w:r w:rsidRPr="003F01D4">
        <w:rPr>
          <w:b/>
          <w:bCs/>
          <w:sz w:val="28"/>
        </w:rPr>
        <w:t>БЕРЕЗОВСКИЙ РАЙОН</w:t>
      </w:r>
    </w:p>
    <w:p w:rsidR="009B641B" w:rsidRPr="003F01D4" w:rsidRDefault="009B641B" w:rsidP="009B641B">
      <w:pPr>
        <w:pStyle w:val="a5"/>
        <w:spacing w:after="0"/>
        <w:jc w:val="center"/>
        <w:rPr>
          <w:b/>
          <w:sz w:val="16"/>
          <w:szCs w:val="16"/>
        </w:rPr>
      </w:pPr>
      <w:r w:rsidRPr="003F01D4">
        <w:rPr>
          <w:b/>
          <w:bCs/>
          <w:sz w:val="24"/>
          <w:szCs w:val="24"/>
        </w:rPr>
        <w:t>Ханты-Мансийский автономный округ – Югра</w:t>
      </w:r>
    </w:p>
    <w:p w:rsidR="009B641B" w:rsidRPr="003F01D4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F01D4">
        <w:rPr>
          <w:rFonts w:ascii="Times New Roman" w:hAnsi="Times New Roman"/>
          <w:b/>
          <w:sz w:val="32"/>
          <w:szCs w:val="32"/>
        </w:rPr>
        <w:t>АДМИНИСТРАЦИЯ БЕРЕЗОВСКОГО РАЙОНА</w:t>
      </w:r>
    </w:p>
    <w:p w:rsidR="009B641B" w:rsidRPr="003F01D4" w:rsidRDefault="009B641B" w:rsidP="009B641B">
      <w:pPr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3F01D4">
        <w:rPr>
          <w:rFonts w:ascii="Times New Roman" w:hAnsi="Times New Roman"/>
          <w:b/>
          <w:sz w:val="32"/>
          <w:szCs w:val="32"/>
        </w:rPr>
        <w:t>КОМИТЕТ ПО ФИНАНСАМ</w:t>
      </w:r>
    </w:p>
    <w:p w:rsidR="009B641B" w:rsidRPr="003F01D4" w:rsidRDefault="009B641B" w:rsidP="009B641B">
      <w:pPr>
        <w:pStyle w:val="a8"/>
        <w:ind w:right="-2"/>
        <w:rPr>
          <w:b/>
          <w:sz w:val="28"/>
          <w:szCs w:val="28"/>
        </w:rPr>
      </w:pPr>
      <w:r w:rsidRPr="003F01D4">
        <w:rPr>
          <w:b/>
          <w:sz w:val="28"/>
          <w:szCs w:val="28"/>
        </w:rPr>
        <w:t>__________________________________________________________________</w:t>
      </w:r>
    </w:p>
    <w:p w:rsidR="009B641B" w:rsidRPr="003F01D4" w:rsidRDefault="009B641B" w:rsidP="009B641B">
      <w:pPr>
        <w:suppressAutoHyphens/>
        <w:spacing w:after="0" w:line="240" w:lineRule="auto"/>
        <w:ind w:left="1418" w:right="567"/>
        <w:rPr>
          <w:rFonts w:ascii="Times New Roman" w:hAnsi="Times New Roman"/>
          <w:b/>
          <w:sz w:val="18"/>
        </w:rPr>
      </w:pPr>
    </w:p>
    <w:p w:rsidR="009B641B" w:rsidRPr="003F01D4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3F01D4">
        <w:rPr>
          <w:rFonts w:ascii="Times New Roman" w:hAnsi="Times New Roman"/>
          <w:sz w:val="18"/>
        </w:rPr>
        <w:t>628140, ул. Астраханцева, 54, пгт. Березово,</w:t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  <w:t xml:space="preserve">      </w:t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  <w:t xml:space="preserve">      тел/факс 8(34674)-2-19-68</w:t>
      </w:r>
    </w:p>
    <w:p w:rsidR="009B641B" w:rsidRPr="003F01D4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3F01D4">
        <w:rPr>
          <w:rFonts w:ascii="Times New Roman" w:hAnsi="Times New Roman"/>
          <w:sz w:val="18"/>
        </w:rPr>
        <w:t>Ханты-Мансийский автономный округ – Югра</w:t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  <w:t xml:space="preserve">                                  2-17-52</w:t>
      </w:r>
    </w:p>
    <w:p w:rsidR="009B641B" w:rsidRPr="003F01D4" w:rsidRDefault="009B641B" w:rsidP="009B641B">
      <w:pPr>
        <w:suppressAutoHyphens/>
        <w:spacing w:after="0" w:line="240" w:lineRule="auto"/>
        <w:rPr>
          <w:rFonts w:ascii="Times New Roman" w:hAnsi="Times New Roman"/>
          <w:sz w:val="18"/>
        </w:rPr>
      </w:pPr>
      <w:r w:rsidRPr="003F01D4">
        <w:rPr>
          <w:rFonts w:ascii="Times New Roman" w:hAnsi="Times New Roman"/>
          <w:sz w:val="18"/>
        </w:rPr>
        <w:t>Тюменская область</w:t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  <w:t xml:space="preserve">                  2-24-44</w:t>
      </w:r>
    </w:p>
    <w:p w:rsidR="009B641B" w:rsidRPr="003F01D4" w:rsidRDefault="009B641B" w:rsidP="009B641B">
      <w:pPr>
        <w:pBdr>
          <w:bottom w:val="single" w:sz="12" w:space="1" w:color="auto"/>
        </w:pBdr>
        <w:suppressAutoHyphens/>
        <w:spacing w:after="0" w:line="240" w:lineRule="auto"/>
        <w:rPr>
          <w:rFonts w:ascii="Times New Roman" w:hAnsi="Times New Roman"/>
          <w:sz w:val="18"/>
          <w:u w:val="single"/>
        </w:rPr>
      </w:pP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</w:r>
      <w:r w:rsidRPr="003F01D4">
        <w:rPr>
          <w:rFonts w:ascii="Times New Roman" w:hAnsi="Times New Roman"/>
          <w:sz w:val="18"/>
        </w:rPr>
        <w:tab/>
        <w:t xml:space="preserve">                              </w:t>
      </w:r>
      <w:r w:rsidRPr="003F01D4">
        <w:rPr>
          <w:rFonts w:ascii="Times New Roman" w:hAnsi="Times New Roman"/>
          <w:sz w:val="18"/>
          <w:u w:val="single"/>
        </w:rPr>
        <w:t xml:space="preserve"> </w:t>
      </w:r>
      <w:r w:rsidRPr="003F01D4">
        <w:rPr>
          <w:rFonts w:ascii="Times New Roman" w:hAnsi="Times New Roman"/>
          <w:sz w:val="18"/>
          <w:u w:val="single"/>
          <w:lang w:val="en-US"/>
        </w:rPr>
        <w:t>E</w:t>
      </w:r>
      <w:r w:rsidRPr="003F01D4">
        <w:rPr>
          <w:rFonts w:ascii="Times New Roman" w:hAnsi="Times New Roman"/>
          <w:sz w:val="18"/>
          <w:u w:val="single"/>
        </w:rPr>
        <w:t>-</w:t>
      </w:r>
      <w:r w:rsidRPr="003F01D4">
        <w:rPr>
          <w:rFonts w:ascii="Times New Roman" w:hAnsi="Times New Roman"/>
          <w:sz w:val="18"/>
          <w:u w:val="single"/>
          <w:lang w:val="en-US"/>
        </w:rPr>
        <w:t>mail</w:t>
      </w:r>
      <w:r w:rsidRPr="003F01D4">
        <w:rPr>
          <w:rFonts w:ascii="Times New Roman" w:hAnsi="Times New Roman"/>
          <w:sz w:val="18"/>
          <w:u w:val="single"/>
        </w:rPr>
        <w:t xml:space="preserve">: </w:t>
      </w:r>
      <w:proofErr w:type="spellStart"/>
      <w:r w:rsidRPr="003F01D4">
        <w:rPr>
          <w:rFonts w:ascii="Times New Roman" w:hAnsi="Times New Roman"/>
          <w:sz w:val="18"/>
          <w:u w:val="single"/>
          <w:lang w:val="en-US"/>
        </w:rPr>
        <w:t>komfin</w:t>
      </w:r>
      <w:proofErr w:type="spellEnd"/>
      <w:r w:rsidRPr="003F01D4">
        <w:rPr>
          <w:rFonts w:ascii="Times New Roman" w:hAnsi="Times New Roman"/>
          <w:sz w:val="18"/>
          <w:u w:val="single"/>
        </w:rPr>
        <w:t>@</w:t>
      </w:r>
      <w:proofErr w:type="spellStart"/>
      <w:r w:rsidRPr="003F01D4">
        <w:rPr>
          <w:rFonts w:ascii="Times New Roman" w:hAnsi="Times New Roman"/>
          <w:sz w:val="18"/>
          <w:u w:val="single"/>
          <w:lang w:val="en-US"/>
        </w:rPr>
        <w:t>berezovo</w:t>
      </w:r>
      <w:proofErr w:type="spellEnd"/>
      <w:r w:rsidRPr="003F01D4">
        <w:rPr>
          <w:rFonts w:ascii="Times New Roman" w:hAnsi="Times New Roman"/>
          <w:sz w:val="18"/>
          <w:u w:val="single"/>
        </w:rPr>
        <w:t>.</w:t>
      </w:r>
      <w:proofErr w:type="spellStart"/>
      <w:r w:rsidRPr="003F01D4">
        <w:rPr>
          <w:rFonts w:ascii="Times New Roman" w:hAnsi="Times New Roman"/>
          <w:sz w:val="18"/>
          <w:u w:val="single"/>
          <w:lang w:val="en-US"/>
        </w:rPr>
        <w:t>ru</w:t>
      </w:r>
      <w:proofErr w:type="spellEnd"/>
    </w:p>
    <w:p w:rsidR="009B641B" w:rsidRPr="003F01D4" w:rsidRDefault="00A2568F" w:rsidP="009B641B">
      <w:pPr>
        <w:pStyle w:val="a8"/>
        <w:ind w:right="-143"/>
        <w:rPr>
          <w:sz w:val="28"/>
          <w:szCs w:val="28"/>
        </w:rPr>
      </w:pPr>
      <w:r w:rsidRPr="003F01D4">
        <w:rPr>
          <w:sz w:val="28"/>
          <w:szCs w:val="28"/>
        </w:rPr>
        <w:t>От</w:t>
      </w:r>
      <w:r w:rsidR="00CC31B2" w:rsidRPr="003F01D4">
        <w:rPr>
          <w:sz w:val="28"/>
          <w:szCs w:val="28"/>
        </w:rPr>
        <w:t xml:space="preserve"> </w:t>
      </w:r>
      <w:r w:rsidR="004D6765">
        <w:rPr>
          <w:sz w:val="28"/>
          <w:szCs w:val="28"/>
        </w:rPr>
        <w:t xml:space="preserve"> </w:t>
      </w:r>
      <w:r w:rsidR="00B42822">
        <w:rPr>
          <w:sz w:val="28"/>
          <w:szCs w:val="28"/>
        </w:rPr>
        <w:t xml:space="preserve">   </w:t>
      </w:r>
      <w:r w:rsidR="00725F69">
        <w:rPr>
          <w:sz w:val="28"/>
          <w:szCs w:val="28"/>
        </w:rPr>
        <w:t xml:space="preserve"> </w:t>
      </w:r>
      <w:r w:rsidR="00B42822">
        <w:rPr>
          <w:sz w:val="28"/>
          <w:szCs w:val="28"/>
        </w:rPr>
        <w:t>июня</w:t>
      </w:r>
      <w:r w:rsidR="00725F69">
        <w:rPr>
          <w:sz w:val="28"/>
          <w:szCs w:val="28"/>
        </w:rPr>
        <w:t xml:space="preserve"> </w:t>
      </w:r>
      <w:r w:rsidR="008A6129" w:rsidRPr="003F01D4">
        <w:rPr>
          <w:sz w:val="28"/>
          <w:szCs w:val="28"/>
        </w:rPr>
        <w:t>202</w:t>
      </w:r>
      <w:r w:rsidR="00595E56">
        <w:rPr>
          <w:sz w:val="28"/>
          <w:szCs w:val="28"/>
        </w:rPr>
        <w:t>4</w:t>
      </w:r>
      <w:r w:rsidR="009B641B" w:rsidRPr="003F01D4">
        <w:rPr>
          <w:sz w:val="28"/>
          <w:szCs w:val="28"/>
        </w:rPr>
        <w:t xml:space="preserve"> года</w:t>
      </w:r>
      <w:r w:rsidR="009B641B" w:rsidRPr="003F01D4">
        <w:rPr>
          <w:sz w:val="28"/>
          <w:szCs w:val="28"/>
        </w:rPr>
        <w:tab/>
      </w:r>
      <w:r w:rsidRPr="003F01D4">
        <w:rPr>
          <w:sz w:val="28"/>
          <w:szCs w:val="28"/>
        </w:rPr>
        <w:t xml:space="preserve">                    </w:t>
      </w:r>
      <w:r w:rsidR="009B641B" w:rsidRPr="003F01D4">
        <w:rPr>
          <w:sz w:val="28"/>
          <w:szCs w:val="28"/>
        </w:rPr>
        <w:t xml:space="preserve">  </w:t>
      </w:r>
      <w:r w:rsidR="009B641B" w:rsidRPr="003F01D4">
        <w:rPr>
          <w:sz w:val="28"/>
          <w:szCs w:val="28"/>
        </w:rPr>
        <w:tab/>
      </w:r>
      <w:r w:rsidR="009B641B" w:rsidRPr="003F01D4">
        <w:rPr>
          <w:sz w:val="28"/>
          <w:szCs w:val="28"/>
        </w:rPr>
        <w:tab/>
      </w:r>
      <w:r w:rsidR="009B641B" w:rsidRPr="003F01D4">
        <w:rPr>
          <w:sz w:val="28"/>
          <w:szCs w:val="28"/>
        </w:rPr>
        <w:tab/>
        <w:t xml:space="preserve">           </w:t>
      </w:r>
      <w:r w:rsidR="00CC31B2" w:rsidRPr="003F01D4">
        <w:rPr>
          <w:sz w:val="28"/>
          <w:szCs w:val="28"/>
        </w:rPr>
        <w:t xml:space="preserve">           </w:t>
      </w:r>
      <w:r w:rsidR="008A6129" w:rsidRPr="003F01D4">
        <w:rPr>
          <w:sz w:val="28"/>
          <w:szCs w:val="28"/>
        </w:rPr>
        <w:t xml:space="preserve">     </w:t>
      </w:r>
      <w:r w:rsidR="00595E56">
        <w:rPr>
          <w:sz w:val="28"/>
          <w:szCs w:val="28"/>
        </w:rPr>
        <w:t xml:space="preserve">         </w:t>
      </w:r>
      <w:r w:rsidR="008A6129" w:rsidRPr="003F01D4">
        <w:rPr>
          <w:sz w:val="28"/>
          <w:szCs w:val="28"/>
        </w:rPr>
        <w:t xml:space="preserve">     </w:t>
      </w:r>
      <w:r w:rsidR="009B641B" w:rsidRPr="003F01D4">
        <w:rPr>
          <w:sz w:val="28"/>
          <w:szCs w:val="28"/>
        </w:rPr>
        <w:t>№</w:t>
      </w:r>
      <w:r w:rsidR="008A6129" w:rsidRPr="003F01D4">
        <w:rPr>
          <w:sz w:val="28"/>
          <w:szCs w:val="28"/>
        </w:rPr>
        <w:t xml:space="preserve"> </w:t>
      </w:r>
    </w:p>
    <w:p w:rsidR="009B641B" w:rsidRPr="003F01D4" w:rsidRDefault="009B641B" w:rsidP="009B641B">
      <w:pPr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</w:p>
    <w:p w:rsidR="009B641B" w:rsidRPr="003F01D4" w:rsidRDefault="009B641B" w:rsidP="009B641B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F01D4">
        <w:rPr>
          <w:rFonts w:ascii="Times New Roman" w:hAnsi="Times New Roman"/>
          <w:b/>
          <w:sz w:val="28"/>
          <w:szCs w:val="28"/>
        </w:rPr>
        <w:t>Приказ</w:t>
      </w:r>
    </w:p>
    <w:p w:rsidR="009B641B" w:rsidRPr="003F01D4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F65CD" w:rsidRPr="003F01D4" w:rsidRDefault="008F65CD" w:rsidP="008F65CD">
      <w:pPr>
        <w:spacing w:after="0" w:line="240" w:lineRule="auto"/>
        <w:ind w:right="4818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О внесении изменений в Приказ Комитета по финансам от </w:t>
      </w:r>
      <w:r>
        <w:rPr>
          <w:rFonts w:ascii="Times New Roman" w:hAnsi="Times New Roman"/>
          <w:sz w:val="28"/>
          <w:szCs w:val="28"/>
        </w:rPr>
        <w:t>09</w:t>
      </w:r>
      <w:r w:rsidRPr="005E6643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1</w:t>
      </w:r>
      <w:r w:rsidRPr="005E6643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5E6643">
        <w:rPr>
          <w:rFonts w:ascii="Times New Roman" w:hAnsi="Times New Roman"/>
          <w:sz w:val="28"/>
          <w:szCs w:val="28"/>
        </w:rPr>
        <w:t xml:space="preserve"> года №</w:t>
      </w:r>
      <w:r>
        <w:rPr>
          <w:rFonts w:ascii="Times New Roman" w:hAnsi="Times New Roman"/>
          <w:sz w:val="28"/>
          <w:szCs w:val="28"/>
        </w:rPr>
        <w:t>2</w:t>
      </w:r>
      <w:r w:rsidRPr="005E66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3F01D4">
        <w:rPr>
          <w:rFonts w:ascii="Times New Roman" w:hAnsi="Times New Roman"/>
          <w:sz w:val="28"/>
          <w:szCs w:val="28"/>
        </w:rPr>
        <w:t xml:space="preserve">Об утверждении </w:t>
      </w:r>
      <w:proofErr w:type="gramStart"/>
      <w:r w:rsidRPr="003F01D4">
        <w:rPr>
          <w:rFonts w:ascii="Times New Roman" w:hAnsi="Times New Roman"/>
          <w:sz w:val="28"/>
          <w:szCs w:val="28"/>
        </w:rPr>
        <w:t>порядка применения кодов целевых статей расходов бюджета городского поселения</w:t>
      </w:r>
      <w:proofErr w:type="gramEnd"/>
      <w:r w:rsidRPr="003F01D4">
        <w:rPr>
          <w:rFonts w:ascii="Times New Roman" w:hAnsi="Times New Roman"/>
          <w:sz w:val="28"/>
          <w:szCs w:val="28"/>
        </w:rPr>
        <w:t xml:space="preserve"> Березово</w:t>
      </w:r>
      <w:r>
        <w:rPr>
          <w:rFonts w:ascii="Times New Roman" w:hAnsi="Times New Roman"/>
          <w:sz w:val="28"/>
          <w:szCs w:val="28"/>
        </w:rPr>
        <w:t>»</w:t>
      </w:r>
    </w:p>
    <w:p w:rsidR="00BE2725" w:rsidRPr="003F01D4" w:rsidRDefault="00BE2725" w:rsidP="00BE272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E2725" w:rsidRDefault="00BE2725" w:rsidP="00BE272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F01D4">
        <w:rPr>
          <w:rFonts w:ascii="Times New Roman" w:hAnsi="Times New Roman"/>
          <w:sz w:val="28"/>
          <w:szCs w:val="28"/>
        </w:rPr>
        <w:t>В соответствии со статьями 9, 21</w:t>
      </w:r>
      <w:r w:rsidR="00CC31B2" w:rsidRPr="003F01D4">
        <w:rPr>
          <w:rFonts w:ascii="Times New Roman" w:hAnsi="Times New Roman"/>
          <w:sz w:val="28"/>
          <w:szCs w:val="28"/>
        </w:rPr>
        <w:t xml:space="preserve">, 154 </w:t>
      </w:r>
      <w:r w:rsidRPr="003F01D4">
        <w:rPr>
          <w:rFonts w:ascii="Times New Roman" w:hAnsi="Times New Roman"/>
          <w:sz w:val="28"/>
          <w:szCs w:val="28"/>
        </w:rPr>
        <w:t>Бюджетного кодекса Российской Федерации приказываю:</w:t>
      </w:r>
    </w:p>
    <w:p w:rsidR="008F65CD" w:rsidRPr="005E6643" w:rsidRDefault="008F65CD" w:rsidP="008F65C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1. Приложение 1 к Порядку применения кодов целевых статей расходов бюджета </w:t>
      </w:r>
      <w:r>
        <w:rPr>
          <w:rFonts w:ascii="Times New Roman" w:hAnsi="Times New Roman"/>
          <w:sz w:val="28"/>
          <w:szCs w:val="28"/>
        </w:rPr>
        <w:t>городского поселения Березово</w:t>
      </w:r>
      <w:r w:rsidRPr="005E6643">
        <w:rPr>
          <w:rFonts w:ascii="Times New Roman" w:hAnsi="Times New Roman"/>
          <w:sz w:val="28"/>
          <w:szCs w:val="28"/>
        </w:rPr>
        <w:t xml:space="preserve"> изложить в редакции согласно приложению к настоящему приказу.</w:t>
      </w:r>
    </w:p>
    <w:p w:rsidR="008F65CD" w:rsidRPr="005E6643" w:rsidRDefault="008F65CD" w:rsidP="008F65CD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E6643">
        <w:rPr>
          <w:rFonts w:ascii="Times New Roman" w:hAnsi="Times New Roman"/>
          <w:sz w:val="28"/>
          <w:szCs w:val="28"/>
        </w:rPr>
        <w:t xml:space="preserve">2. Настоящий приказ вступает в силу со дня его подписания и распространяется на правоотношения, возникшие с </w:t>
      </w:r>
      <w:r w:rsidR="00B42822">
        <w:rPr>
          <w:rFonts w:ascii="Times New Roman" w:hAnsi="Times New Roman"/>
          <w:sz w:val="28"/>
          <w:szCs w:val="28"/>
        </w:rPr>
        <w:t>14 июня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E6643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4</w:t>
      </w:r>
      <w:r w:rsidRPr="005E6643">
        <w:rPr>
          <w:rFonts w:ascii="Times New Roman" w:hAnsi="Times New Roman"/>
          <w:sz w:val="28"/>
          <w:szCs w:val="28"/>
        </w:rPr>
        <w:t xml:space="preserve"> года.</w:t>
      </w:r>
    </w:p>
    <w:p w:rsidR="009B641B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4E2A" w:rsidRDefault="00D84E2A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84E2A" w:rsidRPr="003F01D4" w:rsidRDefault="00D84E2A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Pr="003F01D4" w:rsidRDefault="00043FB4" w:rsidP="009B641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И.о. председателя</w:t>
      </w:r>
      <w:r w:rsidR="009B641B" w:rsidRPr="003F01D4">
        <w:rPr>
          <w:rFonts w:ascii="Times New Roman" w:hAnsi="Times New Roman"/>
          <w:sz w:val="28"/>
          <w:szCs w:val="28"/>
        </w:rPr>
        <w:t xml:space="preserve"> Комитета         </w:t>
      </w:r>
      <w:r w:rsidR="009B641B" w:rsidRPr="003F01D4">
        <w:rPr>
          <w:rFonts w:ascii="Times New Roman" w:hAnsi="Times New Roman"/>
          <w:sz w:val="28"/>
          <w:szCs w:val="28"/>
        </w:rPr>
        <w:tab/>
      </w:r>
      <w:r w:rsidR="009B641B" w:rsidRPr="003F01D4">
        <w:rPr>
          <w:rFonts w:ascii="Times New Roman" w:hAnsi="Times New Roman"/>
          <w:sz w:val="28"/>
          <w:szCs w:val="28"/>
        </w:rPr>
        <w:tab/>
        <w:t xml:space="preserve">       </w:t>
      </w:r>
      <w:r w:rsidR="00D950C0" w:rsidRPr="003F01D4">
        <w:rPr>
          <w:rFonts w:ascii="Times New Roman" w:hAnsi="Times New Roman"/>
          <w:sz w:val="28"/>
          <w:szCs w:val="28"/>
        </w:rPr>
        <w:t xml:space="preserve">  </w:t>
      </w:r>
      <w:r w:rsidR="009B641B" w:rsidRPr="003F01D4">
        <w:rPr>
          <w:rFonts w:ascii="Times New Roman" w:hAnsi="Times New Roman"/>
          <w:sz w:val="28"/>
          <w:szCs w:val="28"/>
        </w:rPr>
        <w:t xml:space="preserve"> </w:t>
      </w:r>
      <w:r w:rsidR="009B641B" w:rsidRPr="003F01D4">
        <w:rPr>
          <w:rFonts w:ascii="Times New Roman" w:hAnsi="Times New Roman"/>
          <w:sz w:val="28"/>
          <w:szCs w:val="28"/>
        </w:rPr>
        <w:tab/>
      </w:r>
      <w:r w:rsidR="009B641B" w:rsidRPr="003F01D4">
        <w:rPr>
          <w:rFonts w:ascii="Times New Roman" w:hAnsi="Times New Roman"/>
          <w:sz w:val="28"/>
          <w:szCs w:val="28"/>
        </w:rPr>
        <w:tab/>
      </w:r>
      <w:r w:rsidR="009B641B" w:rsidRPr="003F01D4">
        <w:rPr>
          <w:rFonts w:ascii="Times New Roman" w:hAnsi="Times New Roman"/>
          <w:sz w:val="28"/>
          <w:szCs w:val="28"/>
        </w:rPr>
        <w:tab/>
      </w:r>
      <w:r w:rsidR="00AB3D27">
        <w:rPr>
          <w:rFonts w:ascii="Times New Roman" w:hAnsi="Times New Roman"/>
          <w:sz w:val="28"/>
          <w:szCs w:val="28"/>
        </w:rPr>
        <w:t xml:space="preserve">      </w:t>
      </w:r>
      <w:r w:rsidR="009B641B" w:rsidRPr="003F01D4">
        <w:rPr>
          <w:rFonts w:ascii="Times New Roman" w:hAnsi="Times New Roman"/>
          <w:sz w:val="28"/>
          <w:szCs w:val="28"/>
        </w:rPr>
        <w:t xml:space="preserve">  </w:t>
      </w:r>
      <w:r w:rsidR="00D950C0" w:rsidRPr="003F01D4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С.А</w:t>
      </w:r>
      <w:r w:rsidR="009B641B" w:rsidRPr="003F01D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Гельвер</w:t>
      </w:r>
    </w:p>
    <w:p w:rsidR="009B641B" w:rsidRPr="003F01D4" w:rsidRDefault="009B641B" w:rsidP="009B641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B641B" w:rsidRDefault="009B641B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D84E2A" w:rsidRDefault="00D84E2A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D84E2A" w:rsidRDefault="00D84E2A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D84E2A" w:rsidRDefault="00D84E2A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D84E2A" w:rsidRPr="003F01D4" w:rsidRDefault="00D84E2A" w:rsidP="009B641B">
      <w:pPr>
        <w:spacing w:after="0" w:line="240" w:lineRule="auto"/>
        <w:ind w:left="4955" w:firstLine="709"/>
        <w:rPr>
          <w:rFonts w:ascii="Times New Roman" w:hAnsi="Times New Roman"/>
          <w:sz w:val="28"/>
          <w:szCs w:val="28"/>
        </w:rPr>
      </w:pPr>
    </w:p>
    <w:p w:rsidR="00AB3D27" w:rsidRDefault="00AB3D27" w:rsidP="00AB3D27">
      <w:pPr>
        <w:spacing w:after="0" w:line="240" w:lineRule="auto"/>
        <w:ind w:firstLine="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Исполнитель:</w:t>
      </w:r>
    </w:p>
    <w:p w:rsidR="00AB3D27" w:rsidRDefault="00AB3D27" w:rsidP="00AB3D27">
      <w:pPr>
        <w:spacing w:after="0" w:line="240" w:lineRule="auto"/>
        <w:ind w:firstLine="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главный специалист отдела бюджетного планирования</w:t>
      </w:r>
    </w:p>
    <w:p w:rsidR="00AB3D27" w:rsidRDefault="00AB3D27" w:rsidP="00AB3D27">
      <w:pPr>
        <w:spacing w:after="0" w:line="240" w:lineRule="auto"/>
        <w:ind w:firstLine="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и сводного анализа</w:t>
      </w:r>
    </w:p>
    <w:p w:rsidR="00AB3D27" w:rsidRDefault="00AB3D27" w:rsidP="00AB3D27">
      <w:pPr>
        <w:spacing w:after="0" w:line="240" w:lineRule="auto"/>
        <w:ind w:firstLine="7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Н.Г. Петкевич (34674)2-24-44</w:t>
      </w:r>
    </w:p>
    <w:p w:rsidR="001708E5" w:rsidRPr="003F01D4" w:rsidRDefault="001708E5" w:rsidP="001708E5">
      <w:pPr>
        <w:spacing w:after="0" w:line="240" w:lineRule="auto"/>
        <w:ind w:left="4955" w:firstLine="7"/>
        <w:rPr>
          <w:rFonts w:ascii="Times New Roman" w:hAnsi="Times New Roman"/>
          <w:sz w:val="28"/>
          <w:szCs w:val="28"/>
        </w:rPr>
      </w:pPr>
    </w:p>
    <w:p w:rsidR="00D84E2A" w:rsidRPr="005E6643" w:rsidRDefault="00D84E2A" w:rsidP="00D84E2A">
      <w:pPr>
        <w:spacing w:after="0" w:line="240" w:lineRule="auto"/>
        <w:ind w:left="482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1708E5" w:rsidRPr="003F01D4">
        <w:rPr>
          <w:rFonts w:ascii="Times New Roman" w:hAnsi="Times New Roman"/>
          <w:sz w:val="28"/>
          <w:szCs w:val="28"/>
        </w:rPr>
        <w:t xml:space="preserve">Приложение к </w:t>
      </w:r>
      <w:r>
        <w:rPr>
          <w:rFonts w:ascii="Times New Roman" w:hAnsi="Times New Roman"/>
          <w:sz w:val="28"/>
          <w:szCs w:val="28"/>
        </w:rPr>
        <w:t>Приказу Комитета по финансам  от «</w:t>
      </w:r>
      <w:r w:rsidRPr="005E6643">
        <w:rPr>
          <w:rFonts w:ascii="Times New Roman" w:hAnsi="Times New Roman"/>
          <w:sz w:val="28"/>
          <w:szCs w:val="28"/>
        </w:rPr>
        <w:t>___</w:t>
      </w:r>
      <w:r>
        <w:rPr>
          <w:rFonts w:ascii="Times New Roman" w:hAnsi="Times New Roman"/>
          <w:sz w:val="28"/>
          <w:szCs w:val="28"/>
        </w:rPr>
        <w:t>»</w:t>
      </w:r>
      <w:r w:rsidRPr="005E6643">
        <w:rPr>
          <w:rFonts w:ascii="Times New Roman" w:hAnsi="Times New Roman"/>
          <w:sz w:val="28"/>
          <w:szCs w:val="28"/>
        </w:rPr>
        <w:t xml:space="preserve"> </w:t>
      </w:r>
      <w:r w:rsidR="00B42822">
        <w:rPr>
          <w:rFonts w:ascii="Times New Roman" w:hAnsi="Times New Roman"/>
          <w:sz w:val="28"/>
          <w:szCs w:val="28"/>
        </w:rPr>
        <w:t>июня</w:t>
      </w:r>
      <w:r>
        <w:rPr>
          <w:rFonts w:ascii="Times New Roman" w:hAnsi="Times New Roman"/>
          <w:sz w:val="28"/>
          <w:szCs w:val="28"/>
        </w:rPr>
        <w:t xml:space="preserve"> 2024 г</w:t>
      </w:r>
      <w:r w:rsidRPr="005E6643">
        <w:rPr>
          <w:rFonts w:ascii="Times New Roman" w:hAnsi="Times New Roman"/>
          <w:sz w:val="28"/>
          <w:szCs w:val="28"/>
        </w:rPr>
        <w:t>ода</w:t>
      </w:r>
    </w:p>
    <w:p w:rsidR="001708E5" w:rsidRPr="003F01D4" w:rsidRDefault="001708E5" w:rsidP="00D84E2A">
      <w:pPr>
        <w:spacing w:after="0" w:line="240" w:lineRule="auto"/>
        <w:ind w:left="4955" w:firstLine="7"/>
        <w:jc w:val="right"/>
        <w:rPr>
          <w:rFonts w:ascii="Times New Roman" w:hAnsi="Times New Roman"/>
          <w:sz w:val="28"/>
          <w:szCs w:val="28"/>
        </w:rPr>
      </w:pPr>
    </w:p>
    <w:p w:rsidR="001708E5" w:rsidRPr="003F01D4" w:rsidRDefault="001708E5" w:rsidP="001708E5">
      <w:pPr>
        <w:spacing w:after="0" w:line="240" w:lineRule="auto"/>
        <w:ind w:left="4955" w:firstLine="7"/>
        <w:rPr>
          <w:rFonts w:ascii="Times New Roman" w:hAnsi="Times New Roman"/>
          <w:sz w:val="28"/>
          <w:szCs w:val="28"/>
        </w:rPr>
      </w:pPr>
    </w:p>
    <w:p w:rsidR="001708E5" w:rsidRPr="003F01D4" w:rsidRDefault="001708E5" w:rsidP="009B641B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  <w:r w:rsidRPr="003F01D4">
        <w:rPr>
          <w:rFonts w:ascii="Times New Roman" w:hAnsi="Times New Roman"/>
          <w:b/>
          <w:sz w:val="28"/>
          <w:szCs w:val="28"/>
        </w:rPr>
        <w:t xml:space="preserve">Перечень кодов и наименований целевых статей расходов бюджета </w:t>
      </w:r>
      <w:r w:rsidR="00261B63" w:rsidRPr="003F01D4">
        <w:rPr>
          <w:rFonts w:ascii="Times New Roman" w:hAnsi="Times New Roman"/>
          <w:b/>
          <w:sz w:val="28"/>
          <w:szCs w:val="28"/>
        </w:rPr>
        <w:t>городского поселения Березово</w:t>
      </w:r>
    </w:p>
    <w:p w:rsidR="009B641B" w:rsidRPr="003F01D4" w:rsidRDefault="009B641B"/>
    <w:tbl>
      <w:tblPr>
        <w:tblW w:w="9652" w:type="dxa"/>
        <w:tblInd w:w="95" w:type="dxa"/>
        <w:tblLook w:val="04A0" w:firstRow="1" w:lastRow="0" w:firstColumn="1" w:lastColumn="0" w:noHBand="0" w:noVBand="1"/>
      </w:tblPr>
      <w:tblGrid>
        <w:gridCol w:w="456"/>
        <w:gridCol w:w="336"/>
        <w:gridCol w:w="470"/>
        <w:gridCol w:w="981"/>
        <w:gridCol w:w="7409"/>
      </w:tblGrid>
      <w:tr w:rsidR="00B42822" w:rsidRPr="00B42822" w:rsidTr="00B42822">
        <w:trPr>
          <w:trHeight w:val="276"/>
        </w:trPr>
        <w:tc>
          <w:tcPr>
            <w:tcW w:w="2243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822" w:rsidRPr="00B42822" w:rsidRDefault="00B42822" w:rsidP="00B42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7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2822" w:rsidRPr="00B42822" w:rsidRDefault="00B42822" w:rsidP="00B4282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Наименование показателя</w:t>
            </w:r>
          </w:p>
        </w:tc>
      </w:tr>
      <w:tr w:rsidR="00B42822" w:rsidRPr="00B42822" w:rsidTr="00B42822">
        <w:trPr>
          <w:trHeight w:val="276"/>
        </w:trPr>
        <w:tc>
          <w:tcPr>
            <w:tcW w:w="2243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"Развитие культуры в городском поселении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"Сохранение и популяризация культурного наследия городского поселения Березово"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89020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"Организация и проведение мероприятий в сфере молодежной политики"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89020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"Содействие занятости населения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"Содействие улучшению положения на рынке труда не занятых трудовой деятельностью и безработных граждан"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85060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 по содействию трудоустройству граждан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S5060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софинансирование мероприятий по содействию трудоустройству граждан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"Жилищно-коммунальный комплекс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"Подготовка систем коммунальной инфраструктуры к осенне-зимнему периоду"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"Разработка программы "Комплексное развитие коммунальной инфраструктуры г.п.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"Обеспечение надежности и качества коммунальных услуг"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82591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S2591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(с заменой) систем газораспределения, теплоснабжения, водоснабжения и водоотведения, в том числе с применением композитных материалов за счет средств бюджета муниципального образования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"Предоставление субсидий на погашение кредиторской задолженности за энергоресурсы предприятий в сфере теплоснабжения"</w:t>
            </w:r>
          </w:p>
        </w:tc>
      </w:tr>
      <w:tr w:rsidR="00B42822" w:rsidRPr="00B42822" w:rsidTr="00B42822">
        <w:trPr>
          <w:trHeight w:val="189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85150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за счет бюджетных ассигнований резервного фонда Правительства Ханты-Мансийского автономного округа - Югры, за исключением расходов, источником финансового обеспечения которых являются иные межбюджетные трансферты на реализацию наказов избирателей депутатам Думы Ханты-Мансийского автономного округа - Югры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иятий "Ремонт центральных водоо</w:t>
            </w: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чистных сооружений пгт. Березово"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82751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инициативных проектов, отобранных по результатам конкурса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S2751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инициативных проектов, отобранных по результатам конкурса за счет средств бюджета муниципального образования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"Предоставление субсидий организациям на возмещение недополученных доходов при оказании жилищно-коммунальных услуг, услуг бани населению по регулируемым ценам"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61100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субсидий организациям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"Содержание муниципального жилищного фонда"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"Обеспечение мероприятий по модернизации систем коммунальной инфраструктуры"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09605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мероприятий по модернизации систем коммунальной инфраструктуры за счет средств бюджета Ханты-Мансийского автономного округа – Югры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S9605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мероприятий по модернизации систем коммунальной инфраструктуры за счет средств бюджета муниципального образования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"Реализация полномочий в области строительства и жилищных отношений"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82901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S2901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 по приобретению жилья и осуществление выплат гражданам, в чьей собственности находятся жилые помещения, входящие в аварийный жилищный фонд за счет средств бюджета муниципального образования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"Профилактика правонарушений и обеспечение отдельных прав граждан в городском поселении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"Создание условий для деятельности народных дружин"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82300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деятельности народных дружин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S2300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условий для деятельности народных дружин за счет средств бюджета муниципального образования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"Обеспечение функционирования и развития систем видеонаблюдения"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"Защита населения и территорий от чрезвычайных ситуаций, обеспечение пожарной безопасности в городском поселении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"Повышение уровня безопасности в городском поселении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"Предупреждение и ликвидация последствий чрезвычайных ситуаций и стихийных бедствий природного и техногенного характера"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"Современная транспортная система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"Обеспечение повышения качества и доступности транспортных услуг, оказываемых с использованием автомобильного транспорта"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"Содержание уличной дорожной сети"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21100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S1100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софинансирование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 "Строительство, реконструкция, капитальный ремонт, ремонт автомобильных дорог местного значения"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82390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83000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89020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S2390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 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S3000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округа – Югры) за счет средств бюджета муниципального образования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"Обеспечение безопасности дорожного движения"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"Благоустройство территории городского поселения Березово"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Региональные проекты, направленные на достижение показателей федеральных проектов, не входящих в состав национальных проектов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проект "Благоустройство сельских территорий"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L5762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комплексного развития сельских территорий (Реализация проектов по благоустройству общественных пространств на сельских территориях)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"Энергоснабжение и содержание систем наружного освещения на территории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"Озеленение территории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"Организация и содержание мест захоронения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"Природоохранные мероприятия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"Формирование и содержание муниципального имущества на территории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"Информационное оформление территории общего пользования городского поселения"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"Обеспечение деятельности подведомственного  учреждения МКУ "ХЭС АГПБ"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00590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"Формирование современной городской среды в городском поселении Березово"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Региональные проекты, направленные на достижение целей, показателей и решение задач национального проекта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55550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"Содействие развитию градостроительной деятельности"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"Формирование комфортной потребительской среды в городском поселении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"Субсидии субъектам малого и среднего предпринимательства, осуществляющим деятельность в сфере хлебопечения в сельских населенных пунктах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Муниципальная программа "Управление муниципальным имуществом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"Управление и распоряжение муниципальным имуществом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Комплекс процессных мероприятий "Страхование муниципального имущества городского поселения Березово от случайных и непредвиденных событий"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99990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Реализация мероприятий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Непрограммные направления деятельности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Непрограммное направление деятельности "Обеспечение деятельности органов местного самоуправления городского поселения Березово"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02030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содержание главы муниципального образования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02400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Прочие расходы органов местного самоуправления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20070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Услуги в области информационных технологий</w:t>
            </w:r>
          </w:p>
        </w:tc>
      </w:tr>
      <w:tr w:rsidR="00B42822" w:rsidRPr="00B42822" w:rsidTr="00B42822">
        <w:trPr>
          <w:trHeight w:val="1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89020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Непрограммное направление деятельности "Исполнение отдельных расходных обязательств муниципального образования"</w:t>
            </w:r>
          </w:p>
        </w:tc>
      </w:tr>
      <w:tr w:rsidR="00B42822" w:rsidRPr="00B42822" w:rsidTr="00B42822">
        <w:trPr>
          <w:trHeight w:val="94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00970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22020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Управление Резервным фондом</w:t>
            </w:r>
          </w:p>
        </w:tc>
      </w:tr>
      <w:tr w:rsidR="00B42822" w:rsidRPr="00B42822" w:rsidTr="00B42822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22030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Условно утвержденные расходы</w:t>
            </w:r>
          </w:p>
        </w:tc>
      </w:tr>
      <w:tr w:rsidR="00B42822" w:rsidRPr="00B42822" w:rsidTr="00B42822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72100</w:t>
            </w:r>
          </w:p>
        </w:tc>
        <w:tc>
          <w:tcPr>
            <w:tcW w:w="7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2822" w:rsidRPr="00B42822" w:rsidRDefault="00B42822" w:rsidP="00B428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822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Пенсии за выслугу лет лицам, замещавшим муниципальные должности</w:t>
            </w:r>
          </w:p>
        </w:tc>
      </w:tr>
    </w:tbl>
    <w:p w:rsidR="00C775F0" w:rsidRPr="003F01D4" w:rsidRDefault="00C775F0">
      <w:pPr>
        <w:rPr>
          <w:sz w:val="28"/>
          <w:szCs w:val="28"/>
        </w:rPr>
      </w:pPr>
    </w:p>
    <w:sectPr w:rsidR="00C775F0" w:rsidRPr="003F01D4" w:rsidSect="00AB3D27">
      <w:headerReference w:type="default" r:id="rId10"/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A30" w:rsidRDefault="008B3A30" w:rsidP="009B641B">
      <w:pPr>
        <w:spacing w:after="0" w:line="240" w:lineRule="auto"/>
      </w:pPr>
      <w:r>
        <w:separator/>
      </w:r>
    </w:p>
  </w:endnote>
  <w:endnote w:type="continuationSeparator" w:id="0">
    <w:p w:rsidR="008B3A30" w:rsidRDefault="008B3A30" w:rsidP="009B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A30" w:rsidRDefault="008B3A30" w:rsidP="009B641B">
      <w:pPr>
        <w:spacing w:after="0" w:line="240" w:lineRule="auto"/>
      </w:pPr>
      <w:r>
        <w:separator/>
      </w:r>
    </w:p>
  </w:footnote>
  <w:footnote w:type="continuationSeparator" w:id="0">
    <w:p w:rsidR="008B3A30" w:rsidRDefault="008B3A30" w:rsidP="009B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765" w:rsidRDefault="008F65CD" w:rsidP="009B641B">
    <w:pPr>
      <w:pStyle w:val="ac"/>
      <w:jc w:val="right"/>
    </w:pPr>
    <w:r>
      <w:t>Проект</w:t>
    </w:r>
  </w:p>
  <w:p w:rsidR="00F40E95" w:rsidRDefault="00F40E95" w:rsidP="009B641B">
    <w:pPr>
      <w:pStyle w:val="ac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A3ADB"/>
    <w:multiLevelType w:val="hybridMultilevel"/>
    <w:tmpl w:val="991661CC"/>
    <w:lvl w:ilvl="0" w:tplc="72A0EA92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41B"/>
    <w:rsid w:val="00004D4B"/>
    <w:rsid w:val="00005AC3"/>
    <w:rsid w:val="000074EF"/>
    <w:rsid w:val="0002309D"/>
    <w:rsid w:val="00024684"/>
    <w:rsid w:val="00043FB4"/>
    <w:rsid w:val="00061493"/>
    <w:rsid w:val="000A5526"/>
    <w:rsid w:val="000A5E2B"/>
    <w:rsid w:val="000B0C7F"/>
    <w:rsid w:val="000C1F59"/>
    <w:rsid w:val="000E0805"/>
    <w:rsid w:val="000E2231"/>
    <w:rsid w:val="000E2DD1"/>
    <w:rsid w:val="000E3D77"/>
    <w:rsid w:val="000F5E78"/>
    <w:rsid w:val="001005B2"/>
    <w:rsid w:val="001013BF"/>
    <w:rsid w:val="001074BD"/>
    <w:rsid w:val="00113084"/>
    <w:rsid w:val="00126ED9"/>
    <w:rsid w:val="0012771B"/>
    <w:rsid w:val="001322E2"/>
    <w:rsid w:val="001442B0"/>
    <w:rsid w:val="0016564C"/>
    <w:rsid w:val="00165C2B"/>
    <w:rsid w:val="001708E5"/>
    <w:rsid w:val="001813C1"/>
    <w:rsid w:val="001856CC"/>
    <w:rsid w:val="001A48A8"/>
    <w:rsid w:val="001B3118"/>
    <w:rsid w:val="001C5285"/>
    <w:rsid w:val="001D04BB"/>
    <w:rsid w:val="001E5F96"/>
    <w:rsid w:val="0020225F"/>
    <w:rsid w:val="0025137C"/>
    <w:rsid w:val="00261B63"/>
    <w:rsid w:val="00263CCD"/>
    <w:rsid w:val="0028118E"/>
    <w:rsid w:val="002A0035"/>
    <w:rsid w:val="002D1534"/>
    <w:rsid w:val="002D7015"/>
    <w:rsid w:val="002E319D"/>
    <w:rsid w:val="00300D9C"/>
    <w:rsid w:val="0030218F"/>
    <w:rsid w:val="003133C6"/>
    <w:rsid w:val="003311A8"/>
    <w:rsid w:val="00352849"/>
    <w:rsid w:val="003579D6"/>
    <w:rsid w:val="00387FB0"/>
    <w:rsid w:val="00393735"/>
    <w:rsid w:val="00394A0C"/>
    <w:rsid w:val="003A25A8"/>
    <w:rsid w:val="003D2267"/>
    <w:rsid w:val="003D27CE"/>
    <w:rsid w:val="003D2A90"/>
    <w:rsid w:val="003D4EEB"/>
    <w:rsid w:val="003E10EF"/>
    <w:rsid w:val="003E2AFA"/>
    <w:rsid w:val="003E5EAE"/>
    <w:rsid w:val="003F01D4"/>
    <w:rsid w:val="004125BF"/>
    <w:rsid w:val="0041677C"/>
    <w:rsid w:val="0044495E"/>
    <w:rsid w:val="004702C2"/>
    <w:rsid w:val="00474FFA"/>
    <w:rsid w:val="00486C05"/>
    <w:rsid w:val="004A13DF"/>
    <w:rsid w:val="004A5959"/>
    <w:rsid w:val="004A7754"/>
    <w:rsid w:val="004D6765"/>
    <w:rsid w:val="005175C8"/>
    <w:rsid w:val="00530E54"/>
    <w:rsid w:val="005376BD"/>
    <w:rsid w:val="00567E12"/>
    <w:rsid w:val="00595E56"/>
    <w:rsid w:val="005C12FF"/>
    <w:rsid w:val="005F0FF6"/>
    <w:rsid w:val="005F510F"/>
    <w:rsid w:val="00605F94"/>
    <w:rsid w:val="0061146D"/>
    <w:rsid w:val="006308C7"/>
    <w:rsid w:val="00634DAF"/>
    <w:rsid w:val="006600FE"/>
    <w:rsid w:val="006604CF"/>
    <w:rsid w:val="006B2863"/>
    <w:rsid w:val="006B6368"/>
    <w:rsid w:val="00725F69"/>
    <w:rsid w:val="0072701A"/>
    <w:rsid w:val="00755F42"/>
    <w:rsid w:val="007A41D8"/>
    <w:rsid w:val="007B21DF"/>
    <w:rsid w:val="007B3FA1"/>
    <w:rsid w:val="007B4DAB"/>
    <w:rsid w:val="007E1F53"/>
    <w:rsid w:val="007E3018"/>
    <w:rsid w:val="00805BB9"/>
    <w:rsid w:val="00817C23"/>
    <w:rsid w:val="00851278"/>
    <w:rsid w:val="00856338"/>
    <w:rsid w:val="00867F93"/>
    <w:rsid w:val="0087157E"/>
    <w:rsid w:val="0089302E"/>
    <w:rsid w:val="008A6129"/>
    <w:rsid w:val="008B3A30"/>
    <w:rsid w:val="008C6BAB"/>
    <w:rsid w:val="008D41A8"/>
    <w:rsid w:val="008E27FE"/>
    <w:rsid w:val="008F65CD"/>
    <w:rsid w:val="00901EB3"/>
    <w:rsid w:val="00924854"/>
    <w:rsid w:val="00924B61"/>
    <w:rsid w:val="00934527"/>
    <w:rsid w:val="00962209"/>
    <w:rsid w:val="009631F1"/>
    <w:rsid w:val="00966575"/>
    <w:rsid w:val="00971E0C"/>
    <w:rsid w:val="009835B7"/>
    <w:rsid w:val="009A4462"/>
    <w:rsid w:val="009A5928"/>
    <w:rsid w:val="009A5A34"/>
    <w:rsid w:val="009B641B"/>
    <w:rsid w:val="009E152C"/>
    <w:rsid w:val="00A00F83"/>
    <w:rsid w:val="00A2568F"/>
    <w:rsid w:val="00A43DC1"/>
    <w:rsid w:val="00A702EF"/>
    <w:rsid w:val="00A90BDE"/>
    <w:rsid w:val="00AA0FED"/>
    <w:rsid w:val="00AB1D36"/>
    <w:rsid w:val="00AB3D27"/>
    <w:rsid w:val="00AB3E2D"/>
    <w:rsid w:val="00AC61F1"/>
    <w:rsid w:val="00AD5A25"/>
    <w:rsid w:val="00AF0DD1"/>
    <w:rsid w:val="00AF6B49"/>
    <w:rsid w:val="00AF747B"/>
    <w:rsid w:val="00B0526B"/>
    <w:rsid w:val="00B1672B"/>
    <w:rsid w:val="00B36813"/>
    <w:rsid w:val="00B42822"/>
    <w:rsid w:val="00B64420"/>
    <w:rsid w:val="00B8746A"/>
    <w:rsid w:val="00B914ED"/>
    <w:rsid w:val="00BA7CB6"/>
    <w:rsid w:val="00BB05BF"/>
    <w:rsid w:val="00BC4658"/>
    <w:rsid w:val="00BC57C0"/>
    <w:rsid w:val="00BC58C8"/>
    <w:rsid w:val="00BC6633"/>
    <w:rsid w:val="00BD582F"/>
    <w:rsid w:val="00BE2725"/>
    <w:rsid w:val="00C61E13"/>
    <w:rsid w:val="00C775F0"/>
    <w:rsid w:val="00CA39D0"/>
    <w:rsid w:val="00CA7450"/>
    <w:rsid w:val="00CB30B9"/>
    <w:rsid w:val="00CC31B2"/>
    <w:rsid w:val="00CF0B1C"/>
    <w:rsid w:val="00CF741C"/>
    <w:rsid w:val="00D105FB"/>
    <w:rsid w:val="00D111DC"/>
    <w:rsid w:val="00D2210C"/>
    <w:rsid w:val="00D24345"/>
    <w:rsid w:val="00D25E24"/>
    <w:rsid w:val="00D45470"/>
    <w:rsid w:val="00D5033F"/>
    <w:rsid w:val="00D53FDE"/>
    <w:rsid w:val="00D65924"/>
    <w:rsid w:val="00D84E2A"/>
    <w:rsid w:val="00D85BB6"/>
    <w:rsid w:val="00D950C0"/>
    <w:rsid w:val="00DA3095"/>
    <w:rsid w:val="00DB302A"/>
    <w:rsid w:val="00DB41D1"/>
    <w:rsid w:val="00DC7549"/>
    <w:rsid w:val="00DD0996"/>
    <w:rsid w:val="00DD1B68"/>
    <w:rsid w:val="00DD32BE"/>
    <w:rsid w:val="00DE4491"/>
    <w:rsid w:val="00DF7896"/>
    <w:rsid w:val="00E206DA"/>
    <w:rsid w:val="00E50553"/>
    <w:rsid w:val="00E6373F"/>
    <w:rsid w:val="00E91F27"/>
    <w:rsid w:val="00ED435D"/>
    <w:rsid w:val="00F01F66"/>
    <w:rsid w:val="00F07D4F"/>
    <w:rsid w:val="00F2377A"/>
    <w:rsid w:val="00F3522B"/>
    <w:rsid w:val="00F40E95"/>
    <w:rsid w:val="00F646D6"/>
    <w:rsid w:val="00F71E47"/>
    <w:rsid w:val="00F91B20"/>
    <w:rsid w:val="00FA1DF0"/>
    <w:rsid w:val="00FC7F10"/>
    <w:rsid w:val="00FD5260"/>
    <w:rsid w:val="00FD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641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B641B"/>
    <w:rPr>
      <w:color w:val="800080"/>
      <w:u w:val="single"/>
    </w:rPr>
  </w:style>
  <w:style w:type="paragraph" w:customStyle="1" w:styleId="xl64">
    <w:name w:val="xl64"/>
    <w:basedOn w:val="a"/>
    <w:rsid w:val="009B641B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5">
    <w:name w:val="xl65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66">
    <w:name w:val="xl66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7">
    <w:name w:val="xl67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8">
    <w:name w:val="xl68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69">
    <w:name w:val="xl69"/>
    <w:basedOn w:val="a"/>
    <w:rsid w:val="009B641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styleId="a5">
    <w:name w:val="Body Text"/>
    <w:basedOn w:val="a"/>
    <w:link w:val="a6"/>
    <w:unhideWhenUsed/>
    <w:rsid w:val="009B641B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Основной текст Знак"/>
    <w:basedOn w:val="a0"/>
    <w:link w:val="a5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9B641B"/>
    <w:pPr>
      <w:ind w:left="720"/>
      <w:contextualSpacing/>
    </w:pPr>
    <w:rPr>
      <w:rFonts w:ascii="Calibri" w:eastAsia="Times New Roman" w:hAnsi="Calibri" w:cs="Times New Roman"/>
    </w:rPr>
  </w:style>
  <w:style w:type="paragraph" w:styleId="a8">
    <w:name w:val="endnote text"/>
    <w:basedOn w:val="a"/>
    <w:link w:val="a9"/>
    <w:semiHidden/>
    <w:rsid w:val="009B641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Текст концевой сноски Знак"/>
    <w:basedOn w:val="a0"/>
    <w:link w:val="a8"/>
    <w:semiHidden/>
    <w:rsid w:val="009B641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Date"/>
    <w:basedOn w:val="a"/>
    <w:link w:val="ab"/>
    <w:unhideWhenUsed/>
    <w:rsid w:val="009B641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b">
    <w:name w:val="Дата Знак"/>
    <w:basedOn w:val="a0"/>
    <w:link w:val="aa"/>
    <w:rsid w:val="009B641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9B641B"/>
  </w:style>
  <w:style w:type="paragraph" w:styleId="ae">
    <w:name w:val="footer"/>
    <w:basedOn w:val="a"/>
    <w:link w:val="af"/>
    <w:uiPriority w:val="99"/>
    <w:semiHidden/>
    <w:unhideWhenUsed/>
    <w:rsid w:val="009B64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9B641B"/>
  </w:style>
  <w:style w:type="paragraph" w:customStyle="1" w:styleId="xl70">
    <w:name w:val="xl70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1">
    <w:name w:val="xl71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96657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966575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966575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styleId="af0">
    <w:name w:val="No Spacing"/>
    <w:uiPriority w:val="1"/>
    <w:qFormat/>
    <w:rsid w:val="001708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1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DED48-D038-44B8-BA93-700200106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1994</Words>
  <Characters>11367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13335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nechaeva</dc:creator>
  <cp:lastModifiedBy>Птицын Андрей Геннадьевич</cp:lastModifiedBy>
  <cp:revision>2</cp:revision>
  <cp:lastPrinted>2023-01-23T12:02:00Z</cp:lastPrinted>
  <dcterms:created xsi:type="dcterms:W3CDTF">2024-06-17T10:38:00Z</dcterms:created>
  <dcterms:modified xsi:type="dcterms:W3CDTF">2024-06-17T10:38:00Z</dcterms:modified>
</cp:coreProperties>
</file>