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41B" w:rsidRPr="00C94236" w:rsidRDefault="00364F77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  <w:r w:rsidRPr="00D805DA">
        <w:rPr>
          <w:rFonts w:ascii="Times New Roman" w:hAnsi="Times New Roman"/>
          <w:b/>
          <w:bCs/>
          <w:noProof/>
          <w:sz w:val="28"/>
          <w:lang w:eastAsia="ru-RU"/>
        </w:rPr>
        <w:drawing>
          <wp:anchor distT="0" distB="0" distL="114300" distR="114300" simplePos="0" relativeHeight="251657728" behindDoc="0" locked="0" layoutInCell="1" allowOverlap="1" wp14:anchorId="5617E255" wp14:editId="6D52BE34">
            <wp:simplePos x="0" y="0"/>
            <wp:positionH relativeFrom="column">
              <wp:posOffset>2767965</wp:posOffset>
            </wp:positionH>
            <wp:positionV relativeFrom="paragraph">
              <wp:posOffset>-29845</wp:posOffset>
            </wp:positionV>
            <wp:extent cx="737235" cy="802640"/>
            <wp:effectExtent l="0" t="0" r="0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41B" w:rsidRPr="00C94236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C94236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C94236" w:rsidRDefault="009B641B" w:rsidP="009B641B">
      <w:pPr>
        <w:pStyle w:val="aa"/>
        <w:jc w:val="center"/>
        <w:rPr>
          <w:bCs/>
          <w:sz w:val="16"/>
          <w:szCs w:val="16"/>
        </w:rPr>
      </w:pPr>
      <w:r w:rsidRPr="00C94236">
        <w:rPr>
          <w:b/>
          <w:bCs/>
          <w:sz w:val="28"/>
        </w:rPr>
        <w:t>БЕРЕЗОВСКИЙ РАЙОН</w:t>
      </w:r>
    </w:p>
    <w:p w:rsidR="009B641B" w:rsidRPr="00C94236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C94236">
        <w:rPr>
          <w:b/>
          <w:bCs/>
          <w:sz w:val="24"/>
          <w:szCs w:val="24"/>
        </w:rPr>
        <w:t>Ханты-Мансийский автономный округ – Югра</w:t>
      </w:r>
    </w:p>
    <w:p w:rsidR="009B641B" w:rsidRPr="00C94236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94236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C94236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94236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9B641B" w:rsidRPr="00C94236" w:rsidRDefault="009B641B" w:rsidP="009B641B">
      <w:pPr>
        <w:pStyle w:val="a8"/>
        <w:ind w:right="-2"/>
        <w:rPr>
          <w:b/>
          <w:sz w:val="28"/>
          <w:szCs w:val="28"/>
        </w:rPr>
      </w:pPr>
      <w:r w:rsidRPr="00C94236">
        <w:rPr>
          <w:b/>
          <w:sz w:val="28"/>
          <w:szCs w:val="28"/>
        </w:rPr>
        <w:t>__________________________________________________________________</w:t>
      </w:r>
    </w:p>
    <w:p w:rsidR="009B641B" w:rsidRPr="00C94236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C94236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C94236">
        <w:rPr>
          <w:rFonts w:ascii="Times New Roman" w:hAnsi="Times New Roman"/>
          <w:sz w:val="18"/>
        </w:rPr>
        <w:t xml:space="preserve">628140, ул. Астраханцева, 54, пгт. </w:t>
      </w:r>
      <w:proofErr w:type="gramStart"/>
      <w:r w:rsidRPr="00C94236">
        <w:rPr>
          <w:rFonts w:ascii="Times New Roman" w:hAnsi="Times New Roman"/>
          <w:sz w:val="18"/>
        </w:rPr>
        <w:t>Березово,</w:t>
      </w:r>
      <w:r w:rsidRPr="00C94236">
        <w:rPr>
          <w:rFonts w:ascii="Times New Roman" w:hAnsi="Times New Roman"/>
          <w:sz w:val="18"/>
        </w:rPr>
        <w:tab/>
      </w:r>
      <w:proofErr w:type="gramEnd"/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  <w:t xml:space="preserve">      </w:t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C94236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C94236">
        <w:rPr>
          <w:rFonts w:ascii="Times New Roman" w:hAnsi="Times New Roman"/>
          <w:sz w:val="18"/>
        </w:rPr>
        <w:t>Ханты-Мансийский автономный округ – Югра</w:t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C94236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C94236">
        <w:rPr>
          <w:rFonts w:ascii="Times New Roman" w:hAnsi="Times New Roman"/>
          <w:sz w:val="18"/>
        </w:rPr>
        <w:t>Тюменская область</w:t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C94236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  <w:u w:val="single"/>
        </w:rPr>
      </w:pP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</w:r>
      <w:r w:rsidRPr="00C94236">
        <w:rPr>
          <w:rFonts w:ascii="Times New Roman" w:hAnsi="Times New Roman"/>
          <w:sz w:val="18"/>
        </w:rPr>
        <w:tab/>
        <w:t xml:space="preserve">                              </w:t>
      </w:r>
      <w:r w:rsidRPr="00C94236">
        <w:rPr>
          <w:rFonts w:ascii="Times New Roman" w:hAnsi="Times New Roman"/>
          <w:sz w:val="18"/>
          <w:u w:val="single"/>
        </w:rPr>
        <w:t xml:space="preserve"> </w:t>
      </w:r>
      <w:r w:rsidRPr="00C94236">
        <w:rPr>
          <w:rFonts w:ascii="Times New Roman" w:hAnsi="Times New Roman"/>
          <w:sz w:val="18"/>
          <w:u w:val="single"/>
          <w:lang w:val="en-US"/>
        </w:rPr>
        <w:t>E</w:t>
      </w:r>
      <w:r w:rsidRPr="00C94236">
        <w:rPr>
          <w:rFonts w:ascii="Times New Roman" w:hAnsi="Times New Roman"/>
          <w:sz w:val="18"/>
          <w:u w:val="single"/>
        </w:rPr>
        <w:t>-</w:t>
      </w:r>
      <w:r w:rsidRPr="00C94236">
        <w:rPr>
          <w:rFonts w:ascii="Times New Roman" w:hAnsi="Times New Roman"/>
          <w:sz w:val="18"/>
          <w:u w:val="single"/>
          <w:lang w:val="en-US"/>
        </w:rPr>
        <w:t>mail</w:t>
      </w:r>
      <w:r w:rsidRPr="00C94236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C94236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C94236">
        <w:rPr>
          <w:rFonts w:ascii="Times New Roman" w:hAnsi="Times New Roman"/>
          <w:sz w:val="18"/>
          <w:u w:val="single"/>
        </w:rPr>
        <w:t>@</w:t>
      </w:r>
      <w:proofErr w:type="spellStart"/>
      <w:r w:rsidRPr="00C94236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C94236">
        <w:rPr>
          <w:rFonts w:ascii="Times New Roman" w:hAnsi="Times New Roman"/>
          <w:sz w:val="18"/>
          <w:u w:val="single"/>
        </w:rPr>
        <w:t>.</w:t>
      </w:r>
      <w:proofErr w:type="spellStart"/>
      <w:r w:rsidRPr="00C94236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C94236" w:rsidRDefault="00996714" w:rsidP="009B641B">
      <w:pPr>
        <w:pStyle w:val="a8"/>
        <w:ind w:right="-143"/>
        <w:rPr>
          <w:sz w:val="28"/>
          <w:szCs w:val="28"/>
        </w:rPr>
      </w:pPr>
      <w:r w:rsidRPr="00C94236">
        <w:rPr>
          <w:sz w:val="28"/>
          <w:szCs w:val="28"/>
        </w:rPr>
        <w:t>о</w:t>
      </w:r>
      <w:r w:rsidR="00A2568F" w:rsidRPr="00C94236">
        <w:rPr>
          <w:sz w:val="28"/>
          <w:szCs w:val="28"/>
        </w:rPr>
        <w:t>т</w:t>
      </w:r>
      <w:r w:rsidR="003D2267" w:rsidRPr="00C94236">
        <w:rPr>
          <w:sz w:val="28"/>
          <w:szCs w:val="28"/>
        </w:rPr>
        <w:t xml:space="preserve">   </w:t>
      </w:r>
      <w:r w:rsidR="009924D0">
        <w:rPr>
          <w:sz w:val="28"/>
          <w:szCs w:val="28"/>
        </w:rPr>
        <w:t>29.10.</w:t>
      </w:r>
      <w:r w:rsidR="009B641B" w:rsidRPr="00C94236">
        <w:rPr>
          <w:sz w:val="28"/>
          <w:szCs w:val="28"/>
        </w:rPr>
        <w:t>20</w:t>
      </w:r>
      <w:r w:rsidR="006E29CC" w:rsidRPr="00C94236">
        <w:rPr>
          <w:sz w:val="28"/>
          <w:szCs w:val="28"/>
        </w:rPr>
        <w:t>2</w:t>
      </w:r>
      <w:r w:rsidR="00E3788B" w:rsidRPr="00C94236">
        <w:rPr>
          <w:sz w:val="28"/>
          <w:szCs w:val="28"/>
        </w:rPr>
        <w:t>4</w:t>
      </w:r>
      <w:r w:rsidR="009B641B" w:rsidRPr="00C94236">
        <w:rPr>
          <w:sz w:val="28"/>
          <w:szCs w:val="28"/>
        </w:rPr>
        <w:t xml:space="preserve"> года</w:t>
      </w:r>
      <w:r w:rsidR="009B641B" w:rsidRPr="00C94236">
        <w:rPr>
          <w:sz w:val="28"/>
          <w:szCs w:val="28"/>
        </w:rPr>
        <w:tab/>
      </w:r>
      <w:r w:rsidR="00A2568F" w:rsidRPr="00C94236">
        <w:rPr>
          <w:sz w:val="28"/>
          <w:szCs w:val="28"/>
        </w:rPr>
        <w:t xml:space="preserve">                  </w:t>
      </w:r>
      <w:r w:rsidR="009B641B" w:rsidRPr="00C94236">
        <w:rPr>
          <w:sz w:val="28"/>
          <w:szCs w:val="28"/>
        </w:rPr>
        <w:t xml:space="preserve">  </w:t>
      </w:r>
      <w:r w:rsidR="009B641B" w:rsidRPr="00C94236">
        <w:rPr>
          <w:sz w:val="28"/>
          <w:szCs w:val="28"/>
        </w:rPr>
        <w:tab/>
      </w:r>
      <w:r w:rsidR="009B641B" w:rsidRPr="00C94236">
        <w:rPr>
          <w:sz w:val="28"/>
          <w:szCs w:val="28"/>
        </w:rPr>
        <w:tab/>
      </w:r>
      <w:r w:rsidR="009B641B" w:rsidRPr="00C94236">
        <w:rPr>
          <w:sz w:val="28"/>
          <w:szCs w:val="28"/>
        </w:rPr>
        <w:tab/>
        <w:t xml:space="preserve">           </w:t>
      </w:r>
      <w:r w:rsidR="00DB1C12" w:rsidRPr="00C94236">
        <w:rPr>
          <w:sz w:val="28"/>
          <w:szCs w:val="28"/>
        </w:rPr>
        <w:tab/>
      </w:r>
      <w:r w:rsidR="00DB1C12" w:rsidRPr="00C94236">
        <w:rPr>
          <w:sz w:val="28"/>
          <w:szCs w:val="28"/>
        </w:rPr>
        <w:tab/>
        <w:t xml:space="preserve">   </w:t>
      </w:r>
      <w:r w:rsidR="009924D0">
        <w:rPr>
          <w:sz w:val="28"/>
          <w:szCs w:val="28"/>
        </w:rPr>
        <w:tab/>
      </w:r>
      <w:r w:rsidR="00DB1C12" w:rsidRPr="00C94236">
        <w:rPr>
          <w:sz w:val="28"/>
          <w:szCs w:val="28"/>
        </w:rPr>
        <w:t xml:space="preserve"> </w:t>
      </w:r>
      <w:r w:rsidR="009924D0">
        <w:rPr>
          <w:sz w:val="28"/>
          <w:szCs w:val="28"/>
        </w:rPr>
        <w:tab/>
      </w:r>
      <w:r w:rsidR="009B641B" w:rsidRPr="00C94236">
        <w:rPr>
          <w:sz w:val="28"/>
          <w:szCs w:val="28"/>
        </w:rPr>
        <w:t>№</w:t>
      </w:r>
      <w:r w:rsidR="009924D0">
        <w:rPr>
          <w:sz w:val="28"/>
          <w:szCs w:val="28"/>
        </w:rPr>
        <w:t xml:space="preserve"> 47</w:t>
      </w:r>
      <w:r w:rsidR="00AB0AB5">
        <w:rPr>
          <w:sz w:val="28"/>
          <w:szCs w:val="28"/>
        </w:rPr>
        <w:t>/1</w:t>
      </w:r>
    </w:p>
    <w:p w:rsidR="009B641B" w:rsidRPr="00C94236" w:rsidRDefault="009B641B" w:rsidP="009B641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B641B" w:rsidRPr="00C94236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4236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C94236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96714" w:rsidRPr="00C94236" w:rsidRDefault="00996714" w:rsidP="00C94236">
      <w:pPr>
        <w:pStyle w:val="ConsPlusTitle"/>
        <w:ind w:right="5046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4236">
        <w:rPr>
          <w:rFonts w:ascii="Times New Roman" w:hAnsi="Times New Roman" w:cs="Times New Roman"/>
          <w:b w:val="0"/>
          <w:sz w:val="28"/>
          <w:szCs w:val="28"/>
        </w:rPr>
        <w:t>О</w:t>
      </w:r>
      <w:r w:rsidR="003C7F46" w:rsidRPr="00C94236">
        <w:rPr>
          <w:rFonts w:ascii="Times New Roman" w:hAnsi="Times New Roman" w:cs="Times New Roman"/>
          <w:b w:val="0"/>
          <w:sz w:val="28"/>
          <w:szCs w:val="28"/>
        </w:rPr>
        <w:t>б</w:t>
      </w:r>
      <w:r w:rsidRPr="00C942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7F46" w:rsidRPr="00C94236">
        <w:rPr>
          <w:rFonts w:ascii="Times New Roman" w:hAnsi="Times New Roman" w:cs="Times New Roman"/>
          <w:b w:val="0"/>
          <w:sz w:val="28"/>
          <w:szCs w:val="28"/>
        </w:rPr>
        <w:t xml:space="preserve">утверждении перечня налоговых расходов Березовского района </w:t>
      </w:r>
      <w:r w:rsidR="00C2566A" w:rsidRPr="00C94236">
        <w:rPr>
          <w:rFonts w:ascii="Times New Roman" w:hAnsi="Times New Roman" w:cs="Times New Roman"/>
          <w:b w:val="0"/>
          <w:sz w:val="28"/>
          <w:szCs w:val="28"/>
        </w:rPr>
        <w:t xml:space="preserve">и городского поселения </w:t>
      </w:r>
      <w:proofErr w:type="gramStart"/>
      <w:r w:rsidR="00C2566A" w:rsidRPr="00C94236">
        <w:rPr>
          <w:rFonts w:ascii="Times New Roman" w:hAnsi="Times New Roman" w:cs="Times New Roman"/>
          <w:b w:val="0"/>
          <w:sz w:val="28"/>
          <w:szCs w:val="28"/>
        </w:rPr>
        <w:t>Березово</w:t>
      </w:r>
      <w:proofErr w:type="gramEnd"/>
      <w:r w:rsidR="00C2566A" w:rsidRPr="00C942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7F46" w:rsidRPr="00C94236">
        <w:rPr>
          <w:rFonts w:ascii="Times New Roman" w:hAnsi="Times New Roman" w:cs="Times New Roman"/>
          <w:b w:val="0"/>
          <w:sz w:val="28"/>
          <w:szCs w:val="28"/>
        </w:rPr>
        <w:t>на 1 января 202</w:t>
      </w:r>
      <w:r w:rsidR="00E3788B" w:rsidRPr="00C94236">
        <w:rPr>
          <w:rFonts w:ascii="Times New Roman" w:hAnsi="Times New Roman" w:cs="Times New Roman"/>
          <w:b w:val="0"/>
          <w:sz w:val="28"/>
          <w:szCs w:val="28"/>
        </w:rPr>
        <w:t>5</w:t>
      </w:r>
      <w:r w:rsidR="003C7F46" w:rsidRPr="00C94236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9B641B" w:rsidRPr="00C94236" w:rsidRDefault="009B641B" w:rsidP="00C94236">
      <w:pPr>
        <w:autoSpaceDE w:val="0"/>
        <w:autoSpaceDN w:val="0"/>
        <w:adjustRightInd w:val="0"/>
        <w:spacing w:after="0" w:line="240" w:lineRule="auto"/>
        <w:ind w:right="4252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96714" w:rsidRPr="00C94236" w:rsidRDefault="00996714" w:rsidP="00C942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23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C94236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3C7F46" w:rsidRPr="00C94236">
          <w:rPr>
            <w:rFonts w:ascii="Times New Roman" w:hAnsi="Times New Roman" w:cs="Times New Roman"/>
            <w:sz w:val="28"/>
            <w:szCs w:val="28"/>
          </w:rPr>
          <w:t>1</w:t>
        </w:r>
        <w:r w:rsidRPr="00C94236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3C7F46" w:rsidRPr="00C94236">
          <w:rPr>
            <w:rFonts w:ascii="Times New Roman" w:hAnsi="Times New Roman" w:cs="Times New Roman"/>
            <w:sz w:val="28"/>
            <w:szCs w:val="28"/>
          </w:rPr>
          <w:t>174</w:t>
        </w:r>
        <w:r w:rsidRPr="00C94236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3C7F46" w:rsidRPr="00C94236">
        <w:rPr>
          <w:rFonts w:ascii="Times New Roman" w:hAnsi="Times New Roman" w:cs="Times New Roman"/>
          <w:sz w:val="28"/>
          <w:szCs w:val="28"/>
        </w:rPr>
        <w:t>3</w:t>
      </w:r>
      <w:r w:rsidRPr="00C9423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8C3683" w:rsidRPr="00C9423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3C7F46" w:rsidRPr="00C94236">
        <w:rPr>
          <w:rFonts w:ascii="Times New Roman" w:hAnsi="Times New Roman" w:cs="Times New Roman"/>
          <w:sz w:val="28"/>
          <w:szCs w:val="28"/>
        </w:rPr>
        <w:t xml:space="preserve">5 </w:t>
      </w:r>
      <w:r w:rsidR="00767F3F" w:rsidRPr="00C94236">
        <w:rPr>
          <w:rFonts w:ascii="Times New Roman" w:hAnsi="Times New Roman" w:cs="Times New Roman"/>
          <w:sz w:val="28"/>
          <w:szCs w:val="28"/>
        </w:rPr>
        <w:t xml:space="preserve">приложения к </w:t>
      </w:r>
      <w:r w:rsidR="003C7F46" w:rsidRPr="00C94236">
        <w:rPr>
          <w:rFonts w:ascii="Times New Roman" w:hAnsi="Times New Roman" w:cs="Times New Roman"/>
          <w:sz w:val="28"/>
          <w:szCs w:val="28"/>
        </w:rPr>
        <w:t>постановлени</w:t>
      </w:r>
      <w:r w:rsidR="00767F3F" w:rsidRPr="00C94236">
        <w:rPr>
          <w:rFonts w:ascii="Times New Roman" w:hAnsi="Times New Roman" w:cs="Times New Roman"/>
          <w:sz w:val="28"/>
          <w:szCs w:val="28"/>
        </w:rPr>
        <w:t>ю</w:t>
      </w:r>
      <w:r w:rsidR="003C7F46" w:rsidRPr="00C94236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от 20.08.2020 года № 759 «О Порядке формирования перечня налоговых расходов Березовского района и городского поселения Березово»</w:t>
      </w:r>
      <w:r w:rsidRPr="00C94236">
        <w:rPr>
          <w:rFonts w:ascii="Times New Roman" w:hAnsi="Times New Roman" w:cs="Times New Roman"/>
          <w:sz w:val="28"/>
          <w:szCs w:val="28"/>
        </w:rPr>
        <w:t>, приказываю:</w:t>
      </w:r>
    </w:p>
    <w:p w:rsidR="00996714" w:rsidRPr="00C94236" w:rsidRDefault="00996714" w:rsidP="00C94236">
      <w:pPr>
        <w:pStyle w:val="ConsPlusNormal"/>
        <w:numPr>
          <w:ilvl w:val="0"/>
          <w:numId w:val="2"/>
        </w:numPr>
        <w:ind w:left="0"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236">
        <w:rPr>
          <w:rFonts w:ascii="Times New Roman" w:hAnsi="Times New Roman" w:cs="Times New Roman"/>
          <w:sz w:val="28"/>
          <w:szCs w:val="28"/>
        </w:rPr>
        <w:t>Утвердить прилагаемы</w:t>
      </w:r>
      <w:r w:rsidR="003C7F46" w:rsidRPr="00C94236">
        <w:rPr>
          <w:rFonts w:ascii="Times New Roman" w:hAnsi="Times New Roman" w:cs="Times New Roman"/>
          <w:sz w:val="28"/>
          <w:szCs w:val="28"/>
        </w:rPr>
        <w:t>й перечень налоговых расходов Березовского района</w:t>
      </w:r>
      <w:r w:rsidR="0059505A" w:rsidRPr="00C94236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приказу</w:t>
      </w:r>
      <w:r w:rsidRPr="00C94236">
        <w:rPr>
          <w:rFonts w:ascii="Times New Roman" w:hAnsi="Times New Roman" w:cs="Times New Roman"/>
          <w:sz w:val="28"/>
          <w:szCs w:val="28"/>
        </w:rPr>
        <w:t>.</w:t>
      </w:r>
    </w:p>
    <w:p w:rsidR="0059505A" w:rsidRPr="00C94236" w:rsidRDefault="0059505A" w:rsidP="00C94236">
      <w:pPr>
        <w:pStyle w:val="ConsPlusNormal"/>
        <w:numPr>
          <w:ilvl w:val="0"/>
          <w:numId w:val="2"/>
        </w:numPr>
        <w:ind w:left="0"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236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налоговых расходов городского поселения </w:t>
      </w:r>
      <w:proofErr w:type="gramStart"/>
      <w:r w:rsidRPr="00C94236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Pr="00C94236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приказу.</w:t>
      </w:r>
    </w:p>
    <w:p w:rsidR="00996714" w:rsidRPr="00C94236" w:rsidRDefault="0059505A" w:rsidP="00C94236">
      <w:pPr>
        <w:pStyle w:val="ConsPlusNormal"/>
        <w:numPr>
          <w:ilvl w:val="0"/>
          <w:numId w:val="2"/>
        </w:numPr>
        <w:ind w:left="0"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236">
        <w:rPr>
          <w:rFonts w:ascii="Times New Roman" w:hAnsi="Times New Roman" w:cs="Times New Roman"/>
          <w:sz w:val="28"/>
          <w:szCs w:val="28"/>
        </w:rPr>
        <w:t xml:space="preserve">Разместить перечень налоговых расходов Березовского района </w:t>
      </w:r>
      <w:r w:rsidR="00C2566A" w:rsidRPr="00C94236">
        <w:rPr>
          <w:rFonts w:ascii="Times New Roman" w:hAnsi="Times New Roman" w:cs="Times New Roman"/>
          <w:sz w:val="28"/>
          <w:szCs w:val="28"/>
        </w:rPr>
        <w:t xml:space="preserve">и городского поселения </w:t>
      </w:r>
      <w:proofErr w:type="gramStart"/>
      <w:r w:rsidR="00C2566A" w:rsidRPr="00C94236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C2566A" w:rsidRPr="00C94236">
        <w:rPr>
          <w:rFonts w:ascii="Times New Roman" w:hAnsi="Times New Roman" w:cs="Times New Roman"/>
          <w:sz w:val="28"/>
          <w:szCs w:val="28"/>
        </w:rPr>
        <w:t xml:space="preserve"> на официальных веб-сайтах органов местного самоуправления Березовского района и городского поселения Березово.</w:t>
      </w:r>
    </w:p>
    <w:p w:rsidR="003732C4" w:rsidRPr="00C94236" w:rsidRDefault="003732C4" w:rsidP="00C94236">
      <w:pPr>
        <w:pStyle w:val="a7"/>
        <w:numPr>
          <w:ilvl w:val="0"/>
          <w:numId w:val="2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C94236">
        <w:rPr>
          <w:rFonts w:ascii="Times New Roman" w:hAnsi="Times New Roman"/>
          <w:sz w:val="28"/>
          <w:szCs w:val="28"/>
        </w:rPr>
        <w:t xml:space="preserve">Контроль за выполнением настоящего приказа возложить на заведующего отделом </w:t>
      </w:r>
      <w:r w:rsidR="00980F44" w:rsidRPr="00C94236">
        <w:rPr>
          <w:rFonts w:ascii="Times New Roman" w:hAnsi="Times New Roman"/>
          <w:sz w:val="28"/>
          <w:szCs w:val="28"/>
        </w:rPr>
        <w:t>планирования доходов и учета долговых обязательств</w:t>
      </w:r>
      <w:r w:rsidRPr="00C94236">
        <w:rPr>
          <w:rFonts w:ascii="Times New Roman" w:hAnsi="Times New Roman"/>
          <w:sz w:val="28"/>
          <w:szCs w:val="28"/>
        </w:rPr>
        <w:t>.</w:t>
      </w:r>
    </w:p>
    <w:p w:rsidR="003732C4" w:rsidRPr="00C94236" w:rsidRDefault="003732C4" w:rsidP="00C94236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</w:rPr>
      </w:pPr>
      <w:r w:rsidRPr="00C94236">
        <w:rPr>
          <w:rFonts w:ascii="Times New Roman" w:hAnsi="Times New Roman"/>
          <w:sz w:val="28"/>
          <w:szCs w:val="28"/>
        </w:rPr>
        <w:t>Настоящий приказ вступает в силу со дня его подписания и распространяется на правоотношения, возникшие с 01 января 202</w:t>
      </w:r>
      <w:r w:rsidR="00E3788B" w:rsidRPr="00C94236">
        <w:rPr>
          <w:rFonts w:ascii="Times New Roman" w:hAnsi="Times New Roman"/>
          <w:sz w:val="28"/>
          <w:szCs w:val="28"/>
        </w:rPr>
        <w:t>5</w:t>
      </w:r>
      <w:r w:rsidRPr="00C94236">
        <w:rPr>
          <w:rFonts w:ascii="Times New Roman" w:hAnsi="Times New Roman"/>
          <w:sz w:val="28"/>
          <w:szCs w:val="28"/>
        </w:rPr>
        <w:t xml:space="preserve"> года.</w:t>
      </w:r>
    </w:p>
    <w:p w:rsidR="009B641B" w:rsidRPr="00C94236" w:rsidRDefault="009B641B" w:rsidP="00C942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732C4" w:rsidRPr="00C94236" w:rsidRDefault="003732C4" w:rsidP="00C942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3788B" w:rsidRPr="00C94236" w:rsidRDefault="00E3788B" w:rsidP="00C94236">
      <w:pPr>
        <w:pStyle w:val="a5"/>
        <w:spacing w:after="0"/>
        <w:contextualSpacing/>
        <w:rPr>
          <w:rFonts w:eastAsia="Calibri"/>
          <w:sz w:val="28"/>
          <w:szCs w:val="28"/>
        </w:rPr>
      </w:pPr>
      <w:r w:rsidRPr="00C94236">
        <w:rPr>
          <w:rFonts w:eastAsia="Calibri"/>
          <w:sz w:val="28"/>
          <w:szCs w:val="28"/>
        </w:rPr>
        <w:t>Заместитель главы Березовского района,</w:t>
      </w:r>
    </w:p>
    <w:p w:rsidR="00E3788B" w:rsidRPr="00C94236" w:rsidRDefault="00E3788B" w:rsidP="00C94236">
      <w:pPr>
        <w:pStyle w:val="a5"/>
        <w:spacing w:after="0"/>
        <w:contextualSpacing/>
        <w:rPr>
          <w:rFonts w:eastAsia="Calibri"/>
          <w:sz w:val="28"/>
          <w:szCs w:val="28"/>
        </w:rPr>
      </w:pPr>
      <w:r w:rsidRPr="00C94236">
        <w:rPr>
          <w:rFonts w:eastAsia="Calibri"/>
          <w:sz w:val="28"/>
          <w:szCs w:val="28"/>
        </w:rPr>
        <w:t>председатель Комитета</w:t>
      </w:r>
      <w:r w:rsidRPr="00C94236">
        <w:rPr>
          <w:rFonts w:eastAsia="Calibri"/>
          <w:sz w:val="28"/>
          <w:szCs w:val="28"/>
        </w:rPr>
        <w:tab/>
        <w:t xml:space="preserve">                                                                      </w:t>
      </w:r>
      <w:r w:rsidR="00261052">
        <w:rPr>
          <w:rFonts w:eastAsia="Calibri"/>
          <w:sz w:val="28"/>
          <w:szCs w:val="28"/>
        </w:rPr>
        <w:t xml:space="preserve">        </w:t>
      </w:r>
      <w:r w:rsidRPr="00C94236">
        <w:rPr>
          <w:rFonts w:eastAsia="Calibri"/>
          <w:sz w:val="28"/>
          <w:szCs w:val="28"/>
        </w:rPr>
        <w:t xml:space="preserve"> </w:t>
      </w:r>
      <w:proofErr w:type="spellStart"/>
      <w:r w:rsidRPr="00C94236">
        <w:rPr>
          <w:rFonts w:eastAsia="Calibri"/>
          <w:sz w:val="28"/>
          <w:szCs w:val="28"/>
        </w:rPr>
        <w:t>С.А</w:t>
      </w:r>
      <w:proofErr w:type="spellEnd"/>
      <w:r w:rsidRPr="00C94236">
        <w:rPr>
          <w:rFonts w:eastAsia="Calibri"/>
          <w:sz w:val="28"/>
          <w:szCs w:val="28"/>
        </w:rPr>
        <w:t>. Гельвер</w:t>
      </w:r>
    </w:p>
    <w:p w:rsidR="002A08D3" w:rsidRPr="00C94236" w:rsidRDefault="002A08D3" w:rsidP="00C9423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2A08D3" w:rsidRPr="00C94236" w:rsidRDefault="002A08D3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  <w:sectPr w:rsidR="002A08D3" w:rsidRPr="00C94236" w:rsidSect="00364F7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Комитета по финансам  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924D0">
        <w:rPr>
          <w:rFonts w:ascii="Times New Roman" w:eastAsia="Times New Roman" w:hAnsi="Times New Roman" w:cs="Times New Roman"/>
          <w:sz w:val="24"/>
          <w:szCs w:val="24"/>
          <w:lang w:eastAsia="ru-RU"/>
        </w:rPr>
        <w:t>29.10.</w:t>
      </w: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72079"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838C2"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992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</w:t>
      </w:r>
      <w:r w:rsidR="00AB0AB5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ar54"/>
      <w:bookmarkEnd w:id="0"/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Е Р Е Ч Е Н Ь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налоговых расходов Березовского района на 1 января 202</w:t>
      </w:r>
      <w:r w:rsidR="00E72079"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3"/>
        <w:gridCol w:w="1847"/>
        <w:gridCol w:w="1985"/>
        <w:gridCol w:w="2693"/>
        <w:gridCol w:w="1984"/>
        <w:gridCol w:w="2977"/>
        <w:gridCol w:w="1559"/>
      </w:tblGrid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налога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нормативного правового акта, устанавливающего налоговые расходы (налоговые льготы, освобождения и иные преференции)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указанием статьи, части, пункта, подпункта, абзаца)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160F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района и поселения, наименования нормативных правовых актов, определяющих цели социально-экономической политики района, не относящихся к муниципальным программам района и поселения, в целях реализации которых предоставляются налоговые расходы (налоговые льготы, освобождения и иные преференции)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Показатели (индикаторы) достижения целей муниципальной программы района и поселения и (или) целей социально-экономической политики района и поселения, 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относящихся к муниципальным программам района и поселения, в связи с предоставлением налоговых расходов (налоговые льготы, освобождения и иные преференции) для плательщиков налогов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tabs>
                <w:tab w:val="left" w:pos="10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Куратор налогового расхода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Думы Березовского района от 01.06.2012 № 195 «О земельном налоге на межселенной территории Березовского района»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before="220"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 3.1. «а-в»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учреждения, финансируемые за счет средств бюджета Березовского района, органы местного самоуправления;</w:t>
            </w:r>
          </w:p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Автономные учреждения, субсидируемые из бюджета Березовского района;</w:t>
            </w:r>
          </w:p>
          <w:p w:rsidR="00160F9A" w:rsidRPr="00C94236" w:rsidRDefault="00160F9A" w:rsidP="00E6591A">
            <w:pPr>
              <w:widowControl w:val="0"/>
              <w:autoSpaceDE w:val="0"/>
              <w:autoSpaceDN w:val="0"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Казенные учреждения, финансируемые за счет средств бюджета Березовского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5B7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lastRenderedPageBreak/>
              <w:t xml:space="preserve">Муниципальная программа «Создание условий для эффективного управления муниципальными финансами в Березовском районе»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</w:rPr>
              <w:t>Исключение встречных финансовых потоков, оптимизация бюджетных расходов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</w:rPr>
              <w:t>Повышение качества управления муниципальными финансами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финансам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 3.1. «г»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Организации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</w:t>
            </w:r>
          </w:p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bookmarkStart w:id="1" w:name="P49"/>
            <w:bookmarkEnd w:id="1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5B7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 xml:space="preserve">Муниципальная программа «Развитие экономического потенциала Березовского района»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8F7BD5" w:rsidP="008F7BD5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Обеспечение благоприятного инвестиционного климата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041808" w:rsidP="00041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Увеличение объема инвестиций в основной капитал (за исключением бюджетных средств) в расчете на 1 жителя Березовского района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 3.1. «д»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Субъекты малого и среднего предпринимательства,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</w:t>
            </w:r>
          </w:p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5B71D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«Развитие экономического потенциала Березовского района»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8F7BD5" w:rsidP="008F7BD5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Обеспечение благоприятного инвестиционного климата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041808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Увеличение объема инвестиций в основной капитал (за исключением бюджетных средств) в расчете на 1 жителя Березовского района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 3.1. «е»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 ориентированные некоммерческие организации</w:t>
            </w:r>
          </w:p>
          <w:p w:rsidR="00160F9A" w:rsidRPr="00C94236" w:rsidRDefault="00160F9A" w:rsidP="002A08D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«Культурное пространство Березовского района» </w:t>
            </w:r>
          </w:p>
          <w:p w:rsidR="005B71D1" w:rsidRPr="00C94236" w:rsidRDefault="005B71D1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61C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61C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61C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E4EB1" w:rsidRPr="00C94236" w:rsidRDefault="00DE4EB1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F8385F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</w:t>
            </w:r>
            <w:r w:rsidR="00160F9A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оддержка </w:t>
            </w:r>
            <w:r w:rsidR="00C7461C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социально ориентированных </w:t>
            </w:r>
            <w:r w:rsidR="00160F9A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некоммерческих организаций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E4EB1" w:rsidRPr="00C94236" w:rsidRDefault="00DE4EB1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Комитет культуры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E4EB1" w:rsidRPr="00C94236" w:rsidRDefault="00DE4EB1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31D24" w:rsidRPr="00C94236" w:rsidRDefault="00731D24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C7461C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Информационно-аналитический отдел администрации Березовского района</w:t>
            </w:r>
          </w:p>
        </w:tc>
      </w:tr>
      <w:tr w:rsidR="00C94236" w:rsidRPr="00C94236" w:rsidTr="00160F9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Думы Березовского района от 05.11.2014 № 526 «О налоге на имущество физических лиц на межселенной территории Березовского района»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подпункт 2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E00A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Индивидуальные предприниматели - владельцы</w:t>
            </w:r>
            <w:r w:rsidRPr="00C94236">
              <w:rPr>
                <w:rFonts w:ascii="Calibri" w:eastAsia="Times New Roman" w:hAnsi="Calibri" w:cs="Calibri"/>
                <w:szCs w:val="20"/>
                <w:lang w:eastAsia="ru-RU"/>
              </w:rPr>
              <w:t xml:space="preserve"> 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объектов недвижимого имущества, включенного в перечень, определяемый в соответствии с пунктом 7 статьи 378.2 Налогового кодекса Российской Федерации, а также, кадастровая стоимость каждого из которых превышает 300 млн. рублей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AC7C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«Развитие экономического потенциала Березовского района»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малого и среднего предпринимательства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численности занятых в сфере малого и среднего предпринимательства, включая индивидуальных предпринимателей</w:t>
            </w:r>
            <w:r w:rsidR="00AC7C31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самозанятых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</w:tbl>
    <w:p w:rsidR="002A08D3" w:rsidRPr="00C94236" w:rsidRDefault="002A08D3" w:rsidP="002A08D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0F9A" w:rsidRPr="00C94236" w:rsidRDefault="00160F9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Комитета по финансам  </w:t>
      </w:r>
    </w:p>
    <w:p w:rsidR="009924D0" w:rsidRPr="00C94236" w:rsidRDefault="009924D0" w:rsidP="009924D0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29.10.</w:t>
      </w:r>
      <w:r w:rsidRPr="00C94236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</w:t>
      </w:r>
      <w:r w:rsidR="00AB0AB5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bookmarkStart w:id="2" w:name="_GoBack"/>
      <w:bookmarkEnd w:id="2"/>
    </w:p>
    <w:p w:rsidR="002A08D3" w:rsidRPr="00C94236" w:rsidRDefault="002A08D3" w:rsidP="002A08D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Е Р Е Ч Е Н Ь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налоговых расходов городского поселения </w:t>
      </w:r>
      <w:proofErr w:type="gramStart"/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Березово</w:t>
      </w:r>
      <w:proofErr w:type="gramEnd"/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1 января 202</w:t>
      </w:r>
      <w:r w:rsidR="00D82E8D"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C942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2A08D3" w:rsidRPr="00C94236" w:rsidRDefault="002A08D3" w:rsidP="002A08D3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413"/>
        <w:gridCol w:w="1815"/>
        <w:gridCol w:w="1985"/>
        <w:gridCol w:w="2693"/>
        <w:gridCol w:w="1984"/>
        <w:gridCol w:w="2977"/>
        <w:gridCol w:w="1559"/>
      </w:tblGrid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налога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Реквизиты нормативного правового акта, устанавливающего налоговые расходы (налоговые льготы, освобождения и иные преференции)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указанием статьи, части, пункта, подпункта, абзаца)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160F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муниципальной программы района и поселения, наименования нормативных правовых актов, определяющих цели социально-экономической политики района, не относящихся к муниципальным программам района и поселения, в целях реализации которых предоставляются налоговые расходы (налоговые льготы, освобождения и иные преференции)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(индикаторы) достижения целей муниципальной программы района и поселения и (или) целей социально</w:t>
            </w:r>
            <w:r w:rsidR="00C40DE1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-экономической политики района 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поселения, 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относящихся к муниципальным программам района и поселения, в связи с предоставлением налоговых расходов (налоговые льготы, освобождения и иные преференции) для плательщиков налогов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tabs>
                <w:tab w:val="left" w:pos="102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Куратор налогового расхода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Решение Совета депутатов ГП Березово от 28.03.2018 № 118 «О земельном налоге на территории городского поселения Березово»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autoSpaceDE w:val="0"/>
              <w:autoSpaceDN w:val="0"/>
              <w:spacing w:before="220" w:after="0" w:line="240" w:lineRule="auto"/>
              <w:jc w:val="both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94236" w:rsidRPr="00C94236" w:rsidTr="00863AD5">
        <w:trPr>
          <w:cantSplit/>
          <w:trHeight w:val="113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подпункт </w:t>
            </w:r>
            <w:proofErr w:type="gramStart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3.1.«</w:t>
            </w:r>
            <w:proofErr w:type="gramEnd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863A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Ветераны и инвалиды ВОВ, труженики тыла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D82E8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Стратегия социально-экономического развития Березовского района до 20</w:t>
            </w:r>
            <w:r w:rsidR="00D82E8D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уровня доходов и качества жизни населения ГП Березово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E8D" w:rsidRPr="00C94236" w:rsidRDefault="00160F9A" w:rsidP="00095DC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количества граждан, охваченных мероприятиями, направленными на повышение качества жизни населения городского поселения Березово</w:t>
            </w:r>
            <w:r w:rsidR="00095DC6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</w:t>
            </w:r>
            <w:r w:rsidR="00D82E8D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овышение качества жизни пожилых людей, маломобильных граждан, семей, находящихся в трудной жизненной ситуации, снижение уровня социальной дифференциации граждан</w:t>
            </w:r>
            <w:r w:rsidR="00095DC6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47503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Комитет спорта и </w:t>
            </w:r>
            <w:r w:rsidR="0047503D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социальной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политики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подпункт </w:t>
            </w:r>
            <w:proofErr w:type="gramStart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3.1.«</w:t>
            </w:r>
            <w:proofErr w:type="gramEnd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Организации в отношении земельных участков, в границах которых реализуются инвестиционные проекты в соответствии с соглашением о защите и поощрении капиталовложений</w:t>
            </w:r>
          </w:p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6D3225" w:rsidP="00C40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Стратегия социально-экономического развития Березовского района до 2036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Обеспечение благоприятного инвестиционного климата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Увеличение объема инвестиций в основной капитал (за исключением бюджетных средств) в расчете на 1 жителя Березовского района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подпункт </w:t>
            </w:r>
            <w:proofErr w:type="gramStart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3.1.«</w:t>
            </w:r>
            <w:proofErr w:type="gramEnd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Субъекты малого и среднего предпринимательства, в отношении земельных участков, в границах которых реализуются инвестиционные проекты, в соответствии с приоритетными направлениями развития Березовского района</w:t>
            </w:r>
          </w:p>
          <w:p w:rsidR="00C40DE1" w:rsidRPr="00C94236" w:rsidRDefault="00C40DE1" w:rsidP="00C40D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6D3225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Стратегия социально-экономического развития Березовского района до 2036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Обеспечение благоприятного инвестиционного климата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Arial"/>
                <w:bCs/>
                <w:kern w:val="28"/>
                <w:sz w:val="18"/>
                <w:szCs w:val="18"/>
                <w:lang w:eastAsia="ru-RU"/>
              </w:rPr>
              <w:t>Увеличение объема инвестиций в основной капитал (за исключением бюджетных средств) в расчете на 1 жителя Березовского района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1" w:rsidRPr="00C94236" w:rsidRDefault="00C40DE1" w:rsidP="00C40DE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подпункт </w:t>
            </w:r>
            <w:proofErr w:type="gramStart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3.1.«</w:t>
            </w:r>
            <w:proofErr w:type="gramEnd"/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г»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Социально ориентированные некоммерческие организации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F" w:rsidRPr="00C94236" w:rsidRDefault="00F8385F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«Культурное пространство Березовского района» </w:t>
            </w:r>
          </w:p>
          <w:p w:rsidR="00160F9A" w:rsidRPr="00C94236" w:rsidRDefault="00160F9A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7503D" w:rsidRPr="00C94236" w:rsidRDefault="0047503D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7503D" w:rsidRPr="00C94236" w:rsidRDefault="0047503D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7503D" w:rsidRPr="00C94236" w:rsidRDefault="0047503D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47503D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F" w:rsidRPr="00C94236" w:rsidRDefault="00F8385F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Поддержка социально ориентированных некоммерческих организаций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00ACD" w:rsidRPr="00C94236" w:rsidRDefault="00E00ACD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5F" w:rsidRPr="00C94236" w:rsidRDefault="00F8385F" w:rsidP="00F838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47503D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культуры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160F9A" w:rsidRPr="00C94236" w:rsidRDefault="0047503D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Информационно-аналитический отдел администрации Березовского района</w:t>
            </w:r>
          </w:p>
        </w:tc>
      </w:tr>
      <w:tr w:rsidR="00C94236" w:rsidRPr="00C94236" w:rsidTr="00160F9A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ГП Березово от 28.11.2014 № 75 «О налоге на имущество физических лиц на территории ГП Березово»</w:t>
            </w:r>
          </w:p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подпу</w:t>
            </w:r>
            <w:r w:rsidR="0037401E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 2 пункта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3740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Индивидуальные предприниматели - владельцы</w:t>
            </w:r>
            <w:r w:rsidRPr="00C94236">
              <w:rPr>
                <w:rFonts w:ascii="Calibri" w:eastAsia="Times New Roman" w:hAnsi="Calibri" w:cs="Calibri"/>
                <w:szCs w:val="20"/>
                <w:lang w:eastAsia="ru-RU"/>
              </w:rPr>
              <w:t xml:space="preserve"> 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объектов недвижимого имущества, включенного в перечень, определяемый в соответствии с пунктом 7 статьи 378.2 Налогового кодекса Российской Федерации, а также, кадастровая стоимость каждого из которых превышает 300 млн. рублей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475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«Формирование комфортной потребительской среды в городском поселении Березово»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160F9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развития малого и среднего предпринимательства городского поселения Березово.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553D3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</w:t>
            </w:r>
            <w:r w:rsidR="006D32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численности занятых в сфере малого и среднего предпринимательства</w:t>
            </w:r>
            <w:r w:rsidR="00553D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включая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индивидуальных предпринимателей</w:t>
            </w:r>
            <w:r w:rsidR="00553D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самозанятых</w:t>
            </w:r>
            <w:r w:rsidR="00095DC6"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осуществляющих деятельность на территории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F9A" w:rsidRPr="00C94236" w:rsidRDefault="00160F9A" w:rsidP="002A08D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42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Комитет по экономической политике</w:t>
            </w:r>
          </w:p>
        </w:tc>
      </w:tr>
    </w:tbl>
    <w:p w:rsidR="002A08D3" w:rsidRPr="00C94236" w:rsidRDefault="002A08D3" w:rsidP="002A08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8D3" w:rsidRPr="00C94236" w:rsidRDefault="002A08D3" w:rsidP="002A08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641B" w:rsidRPr="00C94236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sectPr w:rsidR="009B641B" w:rsidRPr="00C94236" w:rsidSect="00B07DAE">
      <w:pgSz w:w="16838" w:h="11906" w:orient="landscape"/>
      <w:pgMar w:top="147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7CA" w:rsidRDefault="007F07CA" w:rsidP="009B641B">
      <w:pPr>
        <w:spacing w:after="0" w:line="240" w:lineRule="auto"/>
      </w:pPr>
      <w:r>
        <w:separator/>
      </w:r>
    </w:p>
  </w:endnote>
  <w:endnote w:type="continuationSeparator" w:id="0">
    <w:p w:rsidR="007F07CA" w:rsidRDefault="007F07CA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8C6" w:rsidRDefault="00AC58C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8C6" w:rsidRDefault="00AC58C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8C6" w:rsidRDefault="00AC58C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7CA" w:rsidRDefault="007F07CA" w:rsidP="009B641B">
      <w:pPr>
        <w:spacing w:after="0" w:line="240" w:lineRule="auto"/>
      </w:pPr>
      <w:r>
        <w:separator/>
      </w:r>
    </w:p>
  </w:footnote>
  <w:footnote w:type="continuationSeparator" w:id="0">
    <w:p w:rsidR="007F07CA" w:rsidRDefault="007F07CA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8C6" w:rsidRDefault="00AC58C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9CC" w:rsidRPr="00AC58C6" w:rsidRDefault="006E29CC" w:rsidP="00AC58C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8C6" w:rsidRDefault="00AC58C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4CB912EA"/>
    <w:multiLevelType w:val="hybridMultilevel"/>
    <w:tmpl w:val="3A6473B2"/>
    <w:lvl w:ilvl="0" w:tplc="32C410C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641B"/>
    <w:rsid w:val="00000873"/>
    <w:rsid w:val="00004D4B"/>
    <w:rsid w:val="000371CF"/>
    <w:rsid w:val="00041808"/>
    <w:rsid w:val="00095DC6"/>
    <w:rsid w:val="000A16F6"/>
    <w:rsid w:val="000A5526"/>
    <w:rsid w:val="000E2853"/>
    <w:rsid w:val="00113084"/>
    <w:rsid w:val="00121343"/>
    <w:rsid w:val="00145206"/>
    <w:rsid w:val="00147F3D"/>
    <w:rsid w:val="00160F9A"/>
    <w:rsid w:val="0016564C"/>
    <w:rsid w:val="001813C1"/>
    <w:rsid w:val="0019729D"/>
    <w:rsid w:val="00261052"/>
    <w:rsid w:val="00263CCD"/>
    <w:rsid w:val="002741C0"/>
    <w:rsid w:val="00295CB3"/>
    <w:rsid w:val="002A08D3"/>
    <w:rsid w:val="002D7015"/>
    <w:rsid w:val="003133C6"/>
    <w:rsid w:val="00364F77"/>
    <w:rsid w:val="003732C4"/>
    <w:rsid w:val="0037401E"/>
    <w:rsid w:val="00385160"/>
    <w:rsid w:val="00387FB0"/>
    <w:rsid w:val="003C7F46"/>
    <w:rsid w:val="003D2267"/>
    <w:rsid w:val="004544C4"/>
    <w:rsid w:val="004602B8"/>
    <w:rsid w:val="00474FFA"/>
    <w:rsid w:val="0047503D"/>
    <w:rsid w:val="004838C2"/>
    <w:rsid w:val="004D0773"/>
    <w:rsid w:val="004D491C"/>
    <w:rsid w:val="005016BE"/>
    <w:rsid w:val="005053E1"/>
    <w:rsid w:val="00507200"/>
    <w:rsid w:val="00512355"/>
    <w:rsid w:val="005175C8"/>
    <w:rsid w:val="00537939"/>
    <w:rsid w:val="00553D35"/>
    <w:rsid w:val="00562B1E"/>
    <w:rsid w:val="00567E12"/>
    <w:rsid w:val="00573995"/>
    <w:rsid w:val="0059505A"/>
    <w:rsid w:val="005B3D45"/>
    <w:rsid w:val="005B71D1"/>
    <w:rsid w:val="005B7DC6"/>
    <w:rsid w:val="00602D86"/>
    <w:rsid w:val="00605F94"/>
    <w:rsid w:val="00613BFA"/>
    <w:rsid w:val="006858D6"/>
    <w:rsid w:val="006D3225"/>
    <w:rsid w:val="006E29CC"/>
    <w:rsid w:val="00727985"/>
    <w:rsid w:val="00731D24"/>
    <w:rsid w:val="007328CB"/>
    <w:rsid w:val="00733A00"/>
    <w:rsid w:val="00767F3F"/>
    <w:rsid w:val="007C7BC2"/>
    <w:rsid w:val="007C7FCA"/>
    <w:rsid w:val="007E3018"/>
    <w:rsid w:val="007F07CA"/>
    <w:rsid w:val="00834F04"/>
    <w:rsid w:val="00863AD5"/>
    <w:rsid w:val="008A5DBF"/>
    <w:rsid w:val="008C3683"/>
    <w:rsid w:val="008F7BD5"/>
    <w:rsid w:val="008F7C0E"/>
    <w:rsid w:val="00910F9C"/>
    <w:rsid w:val="009220BF"/>
    <w:rsid w:val="00934527"/>
    <w:rsid w:val="009631F1"/>
    <w:rsid w:val="0097178E"/>
    <w:rsid w:val="00971E0C"/>
    <w:rsid w:val="00980F44"/>
    <w:rsid w:val="009924D0"/>
    <w:rsid w:val="00996714"/>
    <w:rsid w:val="009A5A34"/>
    <w:rsid w:val="009A6CC5"/>
    <w:rsid w:val="009B641B"/>
    <w:rsid w:val="00A2568F"/>
    <w:rsid w:val="00A43DC1"/>
    <w:rsid w:val="00A702EF"/>
    <w:rsid w:val="00AA0FED"/>
    <w:rsid w:val="00AB0AB5"/>
    <w:rsid w:val="00AC58C6"/>
    <w:rsid w:val="00AC7C31"/>
    <w:rsid w:val="00B45592"/>
    <w:rsid w:val="00B914ED"/>
    <w:rsid w:val="00BA19AD"/>
    <w:rsid w:val="00BC4658"/>
    <w:rsid w:val="00BF080B"/>
    <w:rsid w:val="00C2566A"/>
    <w:rsid w:val="00C40DE1"/>
    <w:rsid w:val="00C541F5"/>
    <w:rsid w:val="00C7461C"/>
    <w:rsid w:val="00C775F0"/>
    <w:rsid w:val="00C94236"/>
    <w:rsid w:val="00CB0527"/>
    <w:rsid w:val="00D0442A"/>
    <w:rsid w:val="00D105FB"/>
    <w:rsid w:val="00D111DC"/>
    <w:rsid w:val="00D5098C"/>
    <w:rsid w:val="00D53FDE"/>
    <w:rsid w:val="00D64D3F"/>
    <w:rsid w:val="00D82E8D"/>
    <w:rsid w:val="00DB1C12"/>
    <w:rsid w:val="00DE4EB1"/>
    <w:rsid w:val="00DF2CD2"/>
    <w:rsid w:val="00E00ACD"/>
    <w:rsid w:val="00E3788B"/>
    <w:rsid w:val="00E4565F"/>
    <w:rsid w:val="00E6591A"/>
    <w:rsid w:val="00E72079"/>
    <w:rsid w:val="00F8385F"/>
    <w:rsid w:val="00F91B20"/>
    <w:rsid w:val="00FD5260"/>
    <w:rsid w:val="00FE1A1B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docId w15:val="{648A4C1C-7810-4F21-9AB4-6CE34A20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ConsPlusTitle">
    <w:name w:val="ConsPlusTitle"/>
    <w:rsid w:val="009967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967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685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85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899705728F821F4FC65BEB1F59FDC978BBF59A86275C8D3BEAD83F00B9279A68F44751038F24DB87D14E6BCDCF56E6080E15F4A4DBG4QA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B385B-9F63-4F4C-9316-D2FDEC4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7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FilimoncevaAS</cp:lastModifiedBy>
  <cp:revision>19</cp:revision>
  <cp:lastPrinted>2024-09-16T12:27:00Z</cp:lastPrinted>
  <dcterms:created xsi:type="dcterms:W3CDTF">2022-09-08T04:36:00Z</dcterms:created>
  <dcterms:modified xsi:type="dcterms:W3CDTF">2024-10-30T09:31:00Z</dcterms:modified>
</cp:coreProperties>
</file>