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5" o:title="Водяные капли" type="tile"/>
    </v:background>
  </w:background>
  <w:body>
    <w:p w:rsidR="00913245" w:rsidRDefault="00913245" w:rsidP="0091324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/>
          <w:sz w:val="40"/>
          <w:szCs w:val="40"/>
          <w:lang w:eastAsia="ru-RU"/>
        </w:rPr>
      </w:pPr>
      <w:r w:rsidRPr="00913245">
        <w:rPr>
          <w:rFonts w:asciiTheme="majorHAnsi" w:eastAsia="Times New Roman" w:hAnsiTheme="majorHAnsi" w:cs="Times New Roman"/>
          <w:b/>
          <w:color w:val="000000"/>
          <w:sz w:val="40"/>
          <w:szCs w:val="40"/>
          <w:lang w:eastAsia="ru-RU"/>
        </w:rPr>
        <w:t xml:space="preserve">«О профилактике случаев </w:t>
      </w:r>
      <w:proofErr w:type="spellStart"/>
      <w:r w:rsidRPr="00913245">
        <w:rPr>
          <w:rFonts w:asciiTheme="majorHAnsi" w:eastAsia="Times New Roman" w:hAnsiTheme="majorHAnsi" w:cs="Times New Roman"/>
          <w:b/>
          <w:color w:val="000000"/>
          <w:sz w:val="40"/>
          <w:szCs w:val="40"/>
          <w:lang w:eastAsia="ru-RU"/>
        </w:rPr>
        <w:t>травмирования</w:t>
      </w:r>
      <w:proofErr w:type="spellEnd"/>
      <w:r w:rsidRPr="00913245">
        <w:rPr>
          <w:rFonts w:asciiTheme="majorHAnsi" w:eastAsia="Times New Roman" w:hAnsiTheme="majorHAnsi" w:cs="Times New Roman"/>
          <w:b/>
          <w:color w:val="000000"/>
          <w:sz w:val="40"/>
          <w:szCs w:val="40"/>
          <w:lang w:eastAsia="ru-RU"/>
        </w:rPr>
        <w:t xml:space="preserve"> и гибели детей от внешних причин»</w:t>
      </w:r>
    </w:p>
    <w:p w:rsidR="00913245" w:rsidRPr="00913245" w:rsidRDefault="00EA33A7" w:rsidP="00913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8B005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4E1909" wp14:editId="5D2353DF">
            <wp:simplePos x="0" y="0"/>
            <wp:positionH relativeFrom="column">
              <wp:posOffset>-151765</wp:posOffset>
            </wp:positionH>
            <wp:positionV relativeFrom="paragraph">
              <wp:posOffset>2052320</wp:posOffset>
            </wp:positionV>
            <wp:extent cx="1589405" cy="1644015"/>
            <wp:effectExtent l="0" t="0" r="0" b="0"/>
            <wp:wrapThrough wrapText="bothSides">
              <wp:wrapPolygon edited="0">
                <wp:start x="0" y="0"/>
                <wp:lineTo x="0" y="21275"/>
                <wp:lineTo x="21229" y="21275"/>
                <wp:lineTo x="21229" y="0"/>
                <wp:lineTo x="0" y="0"/>
              </wp:wrapPolygon>
            </wp:wrapThrough>
            <wp:docPr id="2" name="Рисунок 2" descr="https://avatars.mds.yandex.net/get-pdb/1513669/3affcccc-826e-459f-b95d-c87ec8650df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13669/3affcccc-826e-459f-b95d-c87ec8650df4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5" r="11278"/>
                    <a:stretch/>
                  </pic:blipFill>
                  <pic:spPr bwMode="auto">
                    <a:xfrm>
                      <a:off x="0" y="0"/>
                      <a:ext cx="158940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005F" w:rsidRPr="008B005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B27737B" wp14:editId="2385FD2B">
            <wp:simplePos x="0" y="0"/>
            <wp:positionH relativeFrom="column">
              <wp:posOffset>4758055</wp:posOffset>
            </wp:positionH>
            <wp:positionV relativeFrom="paragraph">
              <wp:posOffset>2087880</wp:posOffset>
            </wp:positionV>
            <wp:extent cx="1771015" cy="1369695"/>
            <wp:effectExtent l="0" t="0" r="635" b="1905"/>
            <wp:wrapThrough wrapText="bothSides">
              <wp:wrapPolygon edited="0">
                <wp:start x="0" y="0"/>
                <wp:lineTo x="0" y="21330"/>
                <wp:lineTo x="21375" y="21330"/>
                <wp:lineTo x="21375" y="0"/>
                <wp:lineTo x="0" y="0"/>
              </wp:wrapPolygon>
            </wp:wrapThrough>
            <wp:docPr id="1" name="Рисунок 1" descr="https://armfha.com/wp-content/uploads/2015/07/71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mfha.com/wp-content/uploads/2015/07/710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245"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 является главной причиной гибели детей во всем мире. Дети всегда были и остаются самой уязвимой и незащищенной частью населения. Это обусловлено, с одной стороны, огромным разнообразием опасностей, подстерегающих детей, с другой – их неподготовленностью, малыми возможностями для самозащиты и самопомощи. Наибольшему риску подвержены дети в возрасте 1-4 года, которые еще не могут адекватно оценить опасность. Возраст этот отличается тем, что маленький ребенок, получив свободу передвижения, начинает изучать окружающий мир и накапливать свой собственный опыт методом проб и ошибок. В этом возрасте в основном имеют место бытовые травмы. Наиболее часто возникают ожоги и переломы, т. е. почти половина случаев относится к числу серьезных повреждений. Неправильный уход за ребенком, неблагоприятные условия окружающей среды, неудовлетворительный надзор со стороны взрослых — основные факторы, которые приводят к травмам детей, в частности, к ожогам. Причиной возникновения ожогов могут быть горячие предметы и сосуды с горячей жидкостью, оставленные около ребенка, плохое состояние </w:t>
      </w:r>
      <w:hyperlink r:id="rId10" w:tooltip="Электропроводка" w:history="1">
        <w:r w:rsidR="00913245" w:rsidRPr="0091324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электропроводки</w:t>
        </w:r>
      </w:hyperlink>
      <w:r w:rsidR="00913245"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Переломы чаще всего связаны с падением с кровати, недосмотром со стороны родителей. Таким образом, очевидно, чт</w:t>
      </w:r>
      <w:r w:rsidR="00913245" w:rsidRPr="009132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913245"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единственным </w:t>
      </w:r>
      <w:hyperlink r:id="rId11" w:tooltip="Виновник" w:history="1">
        <w:r w:rsidR="00913245" w:rsidRPr="0091324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виновником</w:t>
        </w:r>
      </w:hyperlink>
      <w:r w:rsidR="00913245"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всех повреждений у детей является небрежность или невнимательность взрослых</w:t>
      </w:r>
      <w:r w:rsidR="00913245" w:rsidRPr="009132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13245" w:rsidRPr="00913245" w:rsidRDefault="00913245" w:rsidP="00913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245" w:rsidRPr="00913245" w:rsidRDefault="00913245" w:rsidP="00EA33A7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91324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Для того чтобы предохранить детей от травм, взрослые должны соблюдать следующие правила безопасности:</w:t>
      </w:r>
    </w:p>
    <w:p w:rsidR="00913245" w:rsidRPr="00913245" w:rsidRDefault="00913245" w:rsidP="00EA33A7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следить за тем, чтобы во время приема горячей жидкой пищи дети не опрокидывали  на себя чашки, тарелки и т. п.;</w:t>
      </w:r>
    </w:p>
    <w:p w:rsidR="00913245" w:rsidRPr="00913245" w:rsidRDefault="00913245" w:rsidP="00EA33A7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повышенным вниманием и осторожностью переносить посуду с горячей жидкостью в местах квартиры (или детских учреждений), где внезапно могут появиться дети;</w:t>
      </w:r>
    </w:p>
    <w:p w:rsidR="00913245" w:rsidRPr="00913245" w:rsidRDefault="008B005F" w:rsidP="00EA33A7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6239062" wp14:editId="4D66F34A">
            <wp:simplePos x="0" y="0"/>
            <wp:positionH relativeFrom="column">
              <wp:posOffset>-43180</wp:posOffset>
            </wp:positionH>
            <wp:positionV relativeFrom="paragraph">
              <wp:posOffset>53340</wp:posOffset>
            </wp:positionV>
            <wp:extent cx="1482725" cy="1484630"/>
            <wp:effectExtent l="0" t="0" r="3175" b="1270"/>
            <wp:wrapThrough wrapText="bothSides">
              <wp:wrapPolygon edited="0">
                <wp:start x="0" y="0"/>
                <wp:lineTo x="0" y="21341"/>
                <wp:lineTo x="21369" y="21341"/>
                <wp:lineTo x="21369" y="0"/>
                <wp:lineTo x="0" y="0"/>
              </wp:wrapPolygon>
            </wp:wrapThrough>
            <wp:docPr id="3" name="Рисунок 3" descr="https://forum.materinstvo.ru/uploads/1257076827/post-7089-125716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rum.materinstvo.ru/uploads/1257076827/post-7089-12571652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245"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разрешать детям находиться рядом во время приготовления пищи, мытья посуды, стирки белья, глажки;</w:t>
      </w:r>
    </w:p>
    <w:p w:rsidR="00913245" w:rsidRPr="00913245" w:rsidRDefault="00913245" w:rsidP="00EA33A7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прятать в недоступных местах спички, зажигалки;</w:t>
      </w:r>
    </w:p>
    <w:p w:rsidR="00913245" w:rsidRPr="00913245" w:rsidRDefault="00913245" w:rsidP="00EA33A7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хранить едкие кислоты, щелочи и другие ядовитые вещества </w:t>
      </w:r>
      <w:proofErr w:type="gramStart"/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913245" w:rsidRPr="00913245" w:rsidRDefault="00913245" w:rsidP="00EA33A7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proofErr w:type="gramEnd"/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недоступных детям;</w:t>
      </w:r>
    </w:p>
    <w:p w:rsidR="00913245" w:rsidRPr="00913245" w:rsidRDefault="00913245" w:rsidP="00EA33A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детей близко к топящейся печке и накаленным предметам (электроплитке, утюгу, чайнику и др.);</w:t>
      </w:r>
    </w:p>
    <w:p w:rsidR="00913245" w:rsidRDefault="00913245" w:rsidP="00EA33A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купании детей взрослым нельзя ни на минуту отлучаться.</w:t>
      </w:r>
      <w:r w:rsidR="008B005F" w:rsidRPr="008B005F">
        <w:rPr>
          <w:noProof/>
          <w:lang w:eastAsia="ru-RU"/>
        </w:rPr>
        <w:t xml:space="preserve"> </w:t>
      </w:r>
    </w:p>
    <w:p w:rsidR="00913245" w:rsidRPr="00913245" w:rsidRDefault="00913245" w:rsidP="00913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913245" w:rsidRDefault="00EA33A7" w:rsidP="00913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95B6F1" wp14:editId="76981D08">
            <wp:simplePos x="0" y="0"/>
            <wp:positionH relativeFrom="column">
              <wp:posOffset>5466080</wp:posOffset>
            </wp:positionH>
            <wp:positionV relativeFrom="paragraph">
              <wp:posOffset>5080</wp:posOffset>
            </wp:positionV>
            <wp:extent cx="1161415" cy="1621155"/>
            <wp:effectExtent l="0" t="0" r="635" b="0"/>
            <wp:wrapThrough wrapText="bothSides">
              <wp:wrapPolygon edited="0">
                <wp:start x="0" y="0"/>
                <wp:lineTo x="0" y="21321"/>
                <wp:lineTo x="21258" y="21321"/>
                <wp:lineTo x="21258" y="0"/>
                <wp:lineTo x="0" y="0"/>
              </wp:wrapPolygon>
            </wp:wrapThrough>
            <wp:docPr id="4" name="Рисунок 4" descr="https://chitalochka-ru.ru/wp-content/uploads/2017/07/3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hitalochka-ru.ru/wp-content/uploads/2017/07/3e0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245"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родителей по предупреждению травматизма должна идти в 2 направлениях:</w:t>
      </w:r>
    </w:p>
    <w:p w:rsidR="00913245" w:rsidRDefault="00913245" w:rsidP="00913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устранение </w:t>
      </w:r>
      <w:proofErr w:type="spellStart"/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ситуаций; </w:t>
      </w:r>
    </w:p>
    <w:p w:rsidR="00913245" w:rsidRPr="00913245" w:rsidRDefault="00913245" w:rsidP="00913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913245" w:rsidRPr="00913245" w:rsidRDefault="00913245" w:rsidP="00913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решение проблемы – в комплексном подходе, резерв успеха – в профилактике происшествий. Важен интегрированный, системный подход: обучение определенным навыкам медпомощи сначала взрослых, которые потом должны обучать детей.</w:t>
      </w:r>
    </w:p>
    <w:p w:rsidR="00913245" w:rsidRDefault="00913245" w:rsidP="009132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должны рассказать детям о подстерегающих их «ловушках» и о том, как в них не попадать. Для детей необходимо устраивать особые соревнования, например, для маленьких пешеходов создавать определенные модели ситуаций на дорогах, чтобы они научились, как себя правильно вести. </w:t>
      </w:r>
    </w:p>
    <w:p w:rsidR="00913245" w:rsidRPr="008B005F" w:rsidRDefault="00913245" w:rsidP="0091324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</w:pPr>
      <w:r w:rsidRPr="00913245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Работа по обучению населения, и, в первую очередь детей, </w:t>
      </w:r>
    </w:p>
    <w:p w:rsidR="00913245" w:rsidRPr="008B005F" w:rsidRDefault="00913245" w:rsidP="0091324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color w:val="000000"/>
          <w:sz w:val="28"/>
          <w:szCs w:val="28"/>
          <w:u w:val="single"/>
          <w:lang w:eastAsia="ru-RU"/>
        </w:rPr>
      </w:pPr>
      <w:r w:rsidRPr="00913245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должна идти непрерывно!</w:t>
      </w:r>
    </w:p>
    <w:sectPr w:rsidR="00913245" w:rsidRPr="008B005F" w:rsidSect="008B005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05pt;height:11.05pt" o:bullet="t">
        <v:imagedata r:id="rId1" o:title="mso7BC2"/>
      </v:shape>
    </w:pict>
  </w:numPicBullet>
  <w:abstractNum w:abstractNumId="0">
    <w:nsid w:val="39A1066D"/>
    <w:multiLevelType w:val="hybridMultilevel"/>
    <w:tmpl w:val="ABA0832C"/>
    <w:lvl w:ilvl="0" w:tplc="04190007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4CD00F6D"/>
    <w:multiLevelType w:val="hybridMultilevel"/>
    <w:tmpl w:val="F1CCC6BE"/>
    <w:lvl w:ilvl="0" w:tplc="04190007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C5"/>
    <w:rsid w:val="002C43C5"/>
    <w:rsid w:val="0057006E"/>
    <w:rsid w:val="008B005F"/>
    <w:rsid w:val="00913245"/>
    <w:rsid w:val="00EA33A7"/>
    <w:rsid w:val="00E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487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408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ndia.ru/text/category/vinovnik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yelektroprovodk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4808-F2C1-4259-A09E-DDC24A34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4</cp:revision>
  <cp:lastPrinted>2020-11-17T10:54:00Z</cp:lastPrinted>
  <dcterms:created xsi:type="dcterms:W3CDTF">2020-11-17T07:27:00Z</dcterms:created>
  <dcterms:modified xsi:type="dcterms:W3CDTF">2020-11-17T10:57:00Z</dcterms:modified>
</cp:coreProperties>
</file>