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9" w:rsidRDefault="00960D69" w:rsidP="00960D6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960D69" w:rsidRDefault="00960D69" w:rsidP="00960D6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к решению Думы</w:t>
      </w:r>
    </w:p>
    <w:p w:rsidR="00960D69" w:rsidRPr="00C377B9" w:rsidRDefault="00960D69" w:rsidP="00960D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</w:t>
      </w:r>
      <w:r w:rsidRPr="00C377B9">
        <w:rPr>
          <w:rFonts w:ascii="Times New Roman" w:hAnsi="Times New Roman"/>
          <w:sz w:val="28"/>
          <w:szCs w:val="28"/>
        </w:rPr>
        <w:t xml:space="preserve"> района</w:t>
      </w:r>
    </w:p>
    <w:p w:rsidR="00960D69" w:rsidRPr="00C377B9" w:rsidRDefault="00960D69" w:rsidP="00960D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60D69">
        <w:rPr>
          <w:rFonts w:ascii="Times New Roman" w:hAnsi="Times New Roman"/>
          <w:sz w:val="28"/>
          <w:szCs w:val="28"/>
        </w:rPr>
        <w:t xml:space="preserve"> 21 января 2013 г</w:t>
      </w:r>
      <w:r>
        <w:rPr>
          <w:rFonts w:ascii="Times New Roman" w:hAnsi="Times New Roman"/>
          <w:sz w:val="28"/>
          <w:szCs w:val="28"/>
        </w:rPr>
        <w:t xml:space="preserve"> № 284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133D71" w:rsidRDefault="00960D69" w:rsidP="0096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D71">
        <w:rPr>
          <w:rFonts w:ascii="Times New Roman" w:hAnsi="Times New Roman"/>
          <w:b/>
          <w:sz w:val="28"/>
          <w:szCs w:val="28"/>
        </w:rPr>
        <w:t>ПОЛОЖЕНИЕ</w:t>
      </w:r>
    </w:p>
    <w:p w:rsidR="00960D69" w:rsidRDefault="00960D69" w:rsidP="0096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КОМИТЕТЕ ПО КУЛЬТУРЕ И КИНО</w:t>
      </w:r>
    </w:p>
    <w:p w:rsidR="00960D69" w:rsidRPr="00B604A3" w:rsidRDefault="00960D69" w:rsidP="0096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0D69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D7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60D69" w:rsidRPr="00B604A3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1.1.Комитет по культуре и кино</w:t>
      </w:r>
      <w:r w:rsidRPr="00C377B9">
        <w:rPr>
          <w:rFonts w:ascii="Times New Roman" w:hAnsi="Times New Roman"/>
          <w:spacing w:val="-3"/>
          <w:sz w:val="28"/>
          <w:szCs w:val="28"/>
        </w:rPr>
        <w:t xml:space="preserve"> администрации  </w:t>
      </w:r>
      <w:r w:rsidRPr="00C377B9">
        <w:rPr>
          <w:rFonts w:ascii="Times New Roman" w:hAnsi="Times New Roman"/>
          <w:sz w:val="28"/>
          <w:szCs w:val="28"/>
        </w:rPr>
        <w:t xml:space="preserve">Березовского  района </w:t>
      </w:r>
      <w:r w:rsidRPr="00C377B9">
        <w:rPr>
          <w:rFonts w:ascii="Times New Roman" w:hAnsi="Times New Roman"/>
          <w:spacing w:val="-3"/>
          <w:sz w:val="28"/>
          <w:szCs w:val="28"/>
        </w:rPr>
        <w:t>(в дальнейшем именуемый Комитет),</w:t>
      </w:r>
      <w:r w:rsidRPr="00C377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77B9">
        <w:rPr>
          <w:rFonts w:ascii="Times New Roman" w:hAnsi="Times New Roman"/>
          <w:spacing w:val="-5"/>
          <w:sz w:val="28"/>
          <w:szCs w:val="28"/>
        </w:rPr>
        <w:t xml:space="preserve">является отраслевым органом  администрации Березовского района и создан на основании решения Думы Березовского района </w:t>
      </w:r>
      <w:r>
        <w:rPr>
          <w:rFonts w:ascii="Times New Roman" w:hAnsi="Times New Roman"/>
          <w:spacing w:val="-5"/>
          <w:sz w:val="28"/>
          <w:szCs w:val="28"/>
        </w:rPr>
        <w:t xml:space="preserve"> от 21 сентября 2012 года № 238 «О структуре администрации Березовского района» </w:t>
      </w:r>
      <w:r w:rsidRPr="00C377B9">
        <w:rPr>
          <w:rFonts w:ascii="Times New Roman" w:hAnsi="Times New Roman"/>
          <w:spacing w:val="-5"/>
          <w:sz w:val="28"/>
          <w:szCs w:val="28"/>
        </w:rPr>
        <w:t>в целях обеспечения реализации полномочий муниципального образования Березовский район</w:t>
      </w:r>
      <w:r w:rsidRPr="00C377B9">
        <w:rPr>
          <w:rFonts w:ascii="Times New Roman" w:hAnsi="Times New Roman"/>
          <w:spacing w:val="-4"/>
          <w:sz w:val="28"/>
          <w:szCs w:val="28"/>
        </w:rPr>
        <w:t>, в области культуры, искусс</w:t>
      </w:r>
      <w:r>
        <w:rPr>
          <w:rFonts w:ascii="Times New Roman" w:hAnsi="Times New Roman"/>
          <w:spacing w:val="-4"/>
          <w:sz w:val="28"/>
          <w:szCs w:val="28"/>
        </w:rPr>
        <w:t>тва</w:t>
      </w:r>
      <w:r w:rsidRPr="00C377B9">
        <w:rPr>
          <w:rFonts w:ascii="Times New Roman" w:hAnsi="Times New Roman"/>
          <w:spacing w:val="-4"/>
          <w:sz w:val="28"/>
          <w:szCs w:val="28"/>
        </w:rPr>
        <w:t>, библиотечного обслуживания,  охраны историко-культурного наследия, дополнительного образования детей, киновидеопоказа, сохранения культурного потенциала, приобщения жителей Березовского района к культурным ценностям.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1.2.Форма собственности – муниципальная.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1.3.Организационно-правовая форма – муниципальное казенное учреждение.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 xml:space="preserve">1.4.Полное наименование: </w:t>
      </w:r>
      <w:r>
        <w:rPr>
          <w:rFonts w:ascii="Times New Roman" w:hAnsi="Times New Roman"/>
          <w:spacing w:val="-3"/>
          <w:sz w:val="28"/>
          <w:szCs w:val="28"/>
        </w:rPr>
        <w:t>Комитет по культуре и кино</w:t>
      </w:r>
      <w:r w:rsidRPr="00C377B9">
        <w:rPr>
          <w:rFonts w:ascii="Times New Roman" w:hAnsi="Times New Roman"/>
          <w:spacing w:val="-3"/>
          <w:sz w:val="28"/>
          <w:szCs w:val="28"/>
        </w:rPr>
        <w:t xml:space="preserve"> администрации  </w:t>
      </w:r>
      <w:r w:rsidRPr="00C377B9">
        <w:rPr>
          <w:rFonts w:ascii="Times New Roman" w:hAnsi="Times New Roman"/>
          <w:sz w:val="28"/>
          <w:szCs w:val="28"/>
        </w:rPr>
        <w:t>Березовского  района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1.5.Сокращённое  наиме</w:t>
      </w:r>
      <w:r>
        <w:rPr>
          <w:rFonts w:ascii="Times New Roman" w:hAnsi="Times New Roman"/>
          <w:spacing w:val="-4"/>
          <w:sz w:val="28"/>
          <w:szCs w:val="28"/>
        </w:rPr>
        <w:t>нование: Комитет по культуре и кино.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1.6. Юридический  адрес  Комитета</w:t>
      </w:r>
      <w:r w:rsidRPr="00C377B9">
        <w:rPr>
          <w:rFonts w:ascii="Times New Roman" w:hAnsi="Times New Roman"/>
          <w:sz w:val="28"/>
          <w:szCs w:val="28"/>
        </w:rPr>
        <w:t>: 628140  Российская Федерация, Тюменская область, Ханты-Мансийский автономный округ - Югра, Березовский район, пгт.Березово, улица Астраханцева, дом 54 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1.7. Фактический (почтовый) адрес:</w:t>
      </w:r>
      <w:r w:rsidRPr="00C377B9">
        <w:rPr>
          <w:rFonts w:ascii="Times New Roman" w:hAnsi="Times New Roman"/>
          <w:sz w:val="28"/>
          <w:szCs w:val="28"/>
        </w:rPr>
        <w:t xml:space="preserve"> 628140  Российская Федерация, Тюменская область, Ханты-Мансийский автономный округ - Югра, Березовский район, пгт.Березово, улица Астраханцева, дом 54 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1.8. Учредителем Комитета и собственником закрепленного за ним имущества является администрация Березовского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1.9. Комитет в своей деятельности  руководствуется Конституцией Российской Федерации, законами Российской Федерации, Указами и Распоряжениями Президента Российской Федерации, нормативными правовыми актами Правительства Российской Федерации, законами Ханты-Мансийского автономного округа - Югры, нормативными правовыми актами Губернатора Ханты-Мансийского автономного округа - Югры,  уставом Березовского района, муниципальными правовыми актами Березовского района, настоящим положением, иными нормативными актами, относящимися к деятельности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 xml:space="preserve">1.10. Комитет в своей деятельности  подчиняется главе администрации  Березовского   района.  Координацию и контроль над деятельностью Комитета </w:t>
      </w:r>
      <w:r w:rsidRPr="00C377B9">
        <w:rPr>
          <w:rFonts w:ascii="Times New Roman" w:hAnsi="Times New Roman"/>
          <w:spacing w:val="-4"/>
          <w:sz w:val="28"/>
          <w:szCs w:val="28"/>
        </w:rPr>
        <w:lastRenderedPageBreak/>
        <w:t xml:space="preserve">осуществляет заместитель главы администрации района по социальным вопросам. 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1.11. Руководство Комитетом осуществляет председатель Комитета, назначаемый на должность и освобождаемый от должности главой администрации Березовского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 xml:space="preserve">1.12. Комитет обладает правами юридического лица, имеет печать, штампы, бланки с официальными символами муниципального образования, другие средства индивидуализации, самостоятельный баланс, лицевой счет. 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 xml:space="preserve">1.13. </w:t>
      </w:r>
      <w:r w:rsidRPr="00C377B9">
        <w:rPr>
          <w:rFonts w:ascii="Times New Roman" w:hAnsi="Times New Roman"/>
          <w:sz w:val="28"/>
          <w:szCs w:val="28"/>
        </w:rPr>
        <w:t>В ведении Комитета находятся учреждения, в отношении которых Комитет осуществляет функции контролирующего, координирующего органа.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D71">
        <w:rPr>
          <w:rFonts w:ascii="Times New Roman" w:hAnsi="Times New Roman"/>
          <w:b/>
          <w:sz w:val="28"/>
          <w:szCs w:val="28"/>
        </w:rPr>
        <w:t>2. НАПРАВЛЕНИЯ ДЕЯТЕЛЬНОСТИ, ЗАДАЧИ И ФУНКЦИИ УПРАВЛЕНИЯ</w:t>
      </w: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 xml:space="preserve">2.1. Основными  направлениями  деятельности  Комитета </w:t>
      </w:r>
      <w:r w:rsidRPr="00C377B9">
        <w:rPr>
          <w:rFonts w:ascii="Times New Roman" w:hAnsi="Times New Roman"/>
          <w:color w:val="000000"/>
          <w:spacing w:val="-7"/>
          <w:sz w:val="28"/>
          <w:szCs w:val="28"/>
        </w:rPr>
        <w:t>являются: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-организация библиотечного обслуживания населения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комплектование и обеспечение сохранности библиотечных фондов библиотек Березовского района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3"/>
          <w:sz w:val="28"/>
          <w:szCs w:val="28"/>
        </w:rPr>
        <w:t xml:space="preserve">-создание условий для организации досуга и обеспечения жителей Березовского района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услугами организаций культуры;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-организация предоставления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дополнительного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детям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Березовского района</w:t>
      </w: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960D69" w:rsidRDefault="00960D69" w:rsidP="00960D69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-создание музеев Березовского района</w:t>
      </w: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Березовском районе;</w:t>
      </w:r>
    </w:p>
    <w:p w:rsidR="00960D6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иные     вопросы     в     сфере     культуры     в     соответствии     с     действующим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законодательством.</w:t>
      </w:r>
    </w:p>
    <w:p w:rsidR="00960D69" w:rsidRPr="00B604A3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6"/>
          <w:sz w:val="28"/>
          <w:szCs w:val="28"/>
        </w:rPr>
        <w:t>2.2. Задачами Комитета являются: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 xml:space="preserve">-создание в Березовском районе  благоприятной культурной среды для воспитания и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развития личности, формирования у жителей позитивных ценностных установок;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1"/>
          <w:sz w:val="28"/>
          <w:szCs w:val="28"/>
        </w:rPr>
        <w:t xml:space="preserve">-обеспечение культурного обслуживания населения Березовского района  с учетом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культурных интересов и потребностей  различных социально-возрастных групп;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3"/>
          <w:sz w:val="28"/>
          <w:szCs w:val="28"/>
        </w:rPr>
        <w:t xml:space="preserve">-создание    условий    для    культурно-творческой    деятельности,    эстетического </w:t>
      </w:r>
      <w:r w:rsidRPr="00463A65">
        <w:rPr>
          <w:rFonts w:ascii="Times New Roman" w:hAnsi="Times New Roman"/>
          <w:color w:val="000000"/>
          <w:spacing w:val="-4"/>
          <w:sz w:val="28"/>
          <w:szCs w:val="28"/>
        </w:rPr>
        <w:t>воспитания и художественного образования населения;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-обеспечение доступности культуры для жителей Березовского района;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4"/>
          <w:sz w:val="28"/>
          <w:szCs w:val="28"/>
        </w:rPr>
        <w:t>-сохранение и пропаганда историко-культурного  наследия Березовского района;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4"/>
          <w:sz w:val="28"/>
          <w:szCs w:val="28"/>
        </w:rPr>
        <w:t>-обеспечение эффективной работы подведомственных учреждений культуры.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4"/>
          <w:sz w:val="28"/>
          <w:szCs w:val="28"/>
        </w:rPr>
        <w:t>2.3. Для достижения установленных настоящим Положением целей Комитет</w:t>
      </w:r>
      <w:r w:rsidRPr="00463A65">
        <w:rPr>
          <w:rFonts w:ascii="Times New Roman" w:hAnsi="Times New Roman"/>
          <w:color w:val="000000"/>
          <w:spacing w:val="-5"/>
          <w:sz w:val="28"/>
          <w:szCs w:val="28"/>
        </w:rPr>
        <w:t xml:space="preserve"> выполняет следующие функции: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5"/>
          <w:sz w:val="28"/>
          <w:szCs w:val="28"/>
        </w:rPr>
        <w:t>-осуществление управленческих функции в отношении подведомственных учреждений культуры Березовского района.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2"/>
          <w:sz w:val="28"/>
          <w:szCs w:val="28"/>
        </w:rPr>
        <w:t>-осуществление контроля за развитием подведомственных муниципальных учреждений культуры и образовательных учреждений дополнительного образования.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w w:val="9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2"/>
          <w:sz w:val="28"/>
          <w:szCs w:val="28"/>
        </w:rPr>
        <w:t>-осуществление контроля за финансово-хозяйственной деятельностью подведомственных учреждений</w:t>
      </w:r>
      <w:r w:rsidRPr="00C377B9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, расходованием бюджетных средств.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2"/>
          <w:sz w:val="28"/>
          <w:szCs w:val="28"/>
        </w:rPr>
        <w:t>-создание условий для развития местного традиционного народного творчества, участие в сохранении и развитии народных промыслов в Березовском районе.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2"/>
          <w:sz w:val="28"/>
          <w:szCs w:val="28"/>
        </w:rPr>
        <w:t>-сохранение, использование и популяризация объектов культурного наследия (памятники истории  и культуры), находящихся в собственности администрации Березовского района.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2"/>
          <w:sz w:val="28"/>
          <w:szCs w:val="28"/>
        </w:rPr>
        <w:t>-проведение массовых районных праздников и мероприятий. Обеспечение культурного обслуживания населения в местах массового отдыха.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2"/>
          <w:sz w:val="28"/>
          <w:szCs w:val="28"/>
        </w:rPr>
        <w:t>-проведение в установленном порядке тарификации и аттестации работников муниципальных учреждений культуры.</w:t>
      </w:r>
    </w:p>
    <w:p w:rsidR="00960D69" w:rsidRPr="00463A65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3A65">
        <w:rPr>
          <w:rFonts w:ascii="Times New Roman" w:hAnsi="Times New Roman"/>
          <w:color w:val="000000"/>
          <w:spacing w:val="-2"/>
          <w:sz w:val="28"/>
          <w:szCs w:val="28"/>
        </w:rPr>
        <w:t>-разработка и реализация районной целевой программы «Культура Березовского района»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133D7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3. </w:t>
      </w:r>
      <w:r w:rsidRPr="00133D71">
        <w:rPr>
          <w:rFonts w:ascii="Times New Roman" w:hAnsi="Times New Roman"/>
          <w:b/>
          <w:color w:val="000000"/>
          <w:spacing w:val="-5"/>
          <w:sz w:val="28"/>
          <w:szCs w:val="28"/>
        </w:rPr>
        <w:t>ПРАВА КОМИТЕТА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z w:val="28"/>
          <w:szCs w:val="28"/>
        </w:rPr>
        <w:t>Комитет  для осуществления своих функций имеет право: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z w:val="28"/>
          <w:szCs w:val="28"/>
        </w:rPr>
        <w:t>3.1.</w:t>
      </w:r>
      <w:r w:rsidRPr="00C377B9">
        <w:rPr>
          <w:rFonts w:ascii="Times New Roman" w:hAnsi="Times New Roman"/>
          <w:color w:val="000000"/>
          <w:sz w:val="28"/>
          <w:szCs w:val="28"/>
        </w:rPr>
        <w:tab/>
      </w: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Представлять интересы Березовского района в рамках своей компетенции, </w:t>
      </w:r>
      <w:r w:rsidRPr="00C377B9">
        <w:rPr>
          <w:rFonts w:ascii="Times New Roman" w:hAnsi="Times New Roman"/>
          <w:color w:val="000000"/>
          <w:spacing w:val="3"/>
          <w:sz w:val="28"/>
          <w:szCs w:val="28"/>
        </w:rPr>
        <w:t xml:space="preserve">во   всех   органах   государственной   власти,   органах   местного </w:t>
      </w:r>
      <w:r w:rsidRPr="00C377B9">
        <w:rPr>
          <w:rFonts w:ascii="Times New Roman" w:hAnsi="Times New Roman"/>
          <w:color w:val="000000"/>
          <w:spacing w:val="8"/>
          <w:sz w:val="28"/>
          <w:szCs w:val="28"/>
        </w:rPr>
        <w:t xml:space="preserve">самоуправления, учреждениях, предприятиях и организациях всех форм </w:t>
      </w:r>
      <w:r w:rsidRPr="00C377B9">
        <w:rPr>
          <w:rFonts w:ascii="Times New Roman" w:hAnsi="Times New Roman"/>
          <w:color w:val="000000"/>
          <w:sz w:val="28"/>
          <w:szCs w:val="28"/>
        </w:rPr>
        <w:t>собственности, в судебных и других органах.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5"/>
          <w:sz w:val="28"/>
          <w:szCs w:val="28"/>
        </w:rPr>
        <w:t xml:space="preserve">3.2. Запрашивать и получать от структурных подразделений администрации </w:t>
      </w:r>
      <w:r w:rsidRPr="00C377B9">
        <w:rPr>
          <w:rFonts w:ascii="Times New Roman" w:hAnsi="Times New Roman"/>
          <w:color w:val="000000"/>
          <w:spacing w:val="2"/>
          <w:sz w:val="28"/>
          <w:szCs w:val="28"/>
        </w:rPr>
        <w:t xml:space="preserve">района,   органов   государственной   власти,   организаций   и   учреждений </w:t>
      </w:r>
      <w:r w:rsidRPr="00C377B9">
        <w:rPr>
          <w:rFonts w:ascii="Times New Roman" w:hAnsi="Times New Roman"/>
          <w:color w:val="000000"/>
          <w:spacing w:val="4"/>
          <w:sz w:val="28"/>
          <w:szCs w:val="28"/>
        </w:rPr>
        <w:t xml:space="preserve">независимо  от  ведомственной  подчиненности  и  форм  собственности  в </w:t>
      </w:r>
      <w:r w:rsidRPr="00C377B9">
        <w:rPr>
          <w:rFonts w:ascii="Times New Roman" w:hAnsi="Times New Roman"/>
          <w:color w:val="000000"/>
          <w:spacing w:val="3"/>
          <w:sz w:val="28"/>
          <w:szCs w:val="28"/>
        </w:rPr>
        <w:t xml:space="preserve">установленном   порядке   необходимую   информацию   и   документы   по </w:t>
      </w:r>
      <w:r w:rsidRPr="00C377B9">
        <w:rPr>
          <w:rFonts w:ascii="Times New Roman" w:hAnsi="Times New Roman"/>
          <w:color w:val="000000"/>
          <w:sz w:val="28"/>
          <w:szCs w:val="28"/>
        </w:rPr>
        <w:t>вопросам, относящимся к компетенции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>3.3. Представлять предложения о перспективах развития  культур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ы </w:t>
      </w: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искусства района главе администрации Березовского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 xml:space="preserve">3.4.Организовывать и проводить в установленном порядке совещания по </w:t>
      </w:r>
      <w:r w:rsidRPr="00C377B9">
        <w:rPr>
          <w:rFonts w:ascii="Times New Roman" w:hAnsi="Times New Roman"/>
          <w:color w:val="000000"/>
          <w:spacing w:val="1"/>
          <w:sz w:val="28"/>
          <w:szCs w:val="28"/>
        </w:rPr>
        <w:t xml:space="preserve">вопросам, входящим в компетенцию Комитета, привлекая для участия в них </w:t>
      </w:r>
      <w:r w:rsidRPr="00C377B9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представителей    структурных    подразделений    администрации    района, </w:t>
      </w:r>
      <w:r w:rsidRPr="00C377B9">
        <w:rPr>
          <w:rFonts w:ascii="Times New Roman" w:hAnsi="Times New Roman"/>
          <w:color w:val="000000"/>
          <w:sz w:val="28"/>
          <w:szCs w:val="28"/>
        </w:rPr>
        <w:t>учреждений и организаций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8"/>
          <w:sz w:val="28"/>
          <w:szCs w:val="28"/>
        </w:rPr>
        <w:t xml:space="preserve">3.5. Разрабатывать проекты постановлений и распоряжений главы администрации Березовского района, </w:t>
      </w:r>
      <w:r w:rsidRPr="00C377B9">
        <w:rPr>
          <w:rFonts w:ascii="Times New Roman" w:hAnsi="Times New Roman"/>
          <w:color w:val="000000"/>
          <w:sz w:val="28"/>
          <w:szCs w:val="28"/>
        </w:rPr>
        <w:t>решений Думы района, проекты программ по  культуре и искусст</w:t>
      </w:r>
      <w:r>
        <w:rPr>
          <w:rFonts w:ascii="Times New Roman" w:hAnsi="Times New Roman"/>
          <w:color w:val="000000"/>
          <w:sz w:val="28"/>
          <w:szCs w:val="28"/>
        </w:rPr>
        <w:t>ву</w:t>
      </w:r>
      <w:r w:rsidRPr="00C377B9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C377B9">
        <w:rPr>
          <w:rFonts w:ascii="Times New Roman" w:hAnsi="Times New Roman"/>
          <w:color w:val="000000"/>
          <w:spacing w:val="11"/>
          <w:sz w:val="28"/>
          <w:szCs w:val="28"/>
        </w:rPr>
        <w:t xml:space="preserve">методические материалы и рекомендации по вопросам, относящимся к </w:t>
      </w:r>
      <w:r w:rsidRPr="00C377B9">
        <w:rPr>
          <w:rFonts w:ascii="Times New Roman" w:hAnsi="Times New Roman"/>
          <w:color w:val="000000"/>
          <w:sz w:val="28"/>
          <w:szCs w:val="28"/>
        </w:rPr>
        <w:t>компетенции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1"/>
          <w:sz w:val="28"/>
          <w:szCs w:val="28"/>
        </w:rPr>
        <w:t xml:space="preserve">3.6. Устанавливать    связи    с    целью    обмена   опытом    с    аналогичными </w:t>
      </w:r>
      <w:r w:rsidRPr="00C377B9">
        <w:rPr>
          <w:rFonts w:ascii="Times New Roman" w:hAnsi="Times New Roman"/>
          <w:color w:val="000000"/>
          <w:sz w:val="28"/>
          <w:szCs w:val="28"/>
        </w:rPr>
        <w:t>подразделениями городов и субъектов Российской Федерации.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1"/>
          <w:sz w:val="28"/>
          <w:szCs w:val="28"/>
        </w:rPr>
        <w:t>3.7. Осуществлять контроль    за    состоянием    кул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ьтурно-массовой </w:t>
      </w:r>
      <w:r w:rsidRPr="00C377B9">
        <w:rPr>
          <w:rFonts w:ascii="Times New Roman" w:hAnsi="Times New Roman"/>
          <w:color w:val="000000"/>
          <w:spacing w:val="4"/>
          <w:sz w:val="28"/>
          <w:szCs w:val="28"/>
        </w:rPr>
        <w:t xml:space="preserve">    работы    в    муниципальных  </w:t>
      </w:r>
      <w:r w:rsidRPr="00C377B9">
        <w:rPr>
          <w:rFonts w:ascii="Times New Roman" w:hAnsi="Times New Roman"/>
          <w:color w:val="000000"/>
          <w:sz w:val="28"/>
          <w:szCs w:val="28"/>
        </w:rPr>
        <w:t>учреждениях района, подведомственных Комитету.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z w:val="28"/>
          <w:szCs w:val="28"/>
        </w:rPr>
        <w:t>3.8. Участвовать в формировании и исполнении бюджета района в части вопросов культуры, искусства, дополнительного образования, библиотечного и музейного обслуживания, сохранения объектов историко-культурного наследия регионального и местного значения, киновидеопока</w:t>
      </w:r>
      <w:r>
        <w:rPr>
          <w:rFonts w:ascii="Times New Roman" w:hAnsi="Times New Roman"/>
          <w:color w:val="000000"/>
          <w:sz w:val="28"/>
          <w:szCs w:val="28"/>
        </w:rPr>
        <w:t>за.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 xml:space="preserve">3.9. По поручению главы администрации района принимать участие в заседаниях Думы  района, </w:t>
      </w:r>
      <w:r w:rsidRPr="00C377B9">
        <w:rPr>
          <w:rFonts w:ascii="Times New Roman" w:hAnsi="Times New Roman"/>
          <w:color w:val="000000"/>
          <w:spacing w:val="4"/>
          <w:sz w:val="28"/>
          <w:szCs w:val="28"/>
        </w:rPr>
        <w:t>комиссиях,    совещаниях    и    иных    мероприятиях.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z w:val="28"/>
          <w:szCs w:val="28"/>
        </w:rPr>
        <w:t xml:space="preserve">3.10. </w:t>
      </w:r>
      <w:r w:rsidRPr="00C377B9">
        <w:rPr>
          <w:rFonts w:ascii="Times New Roman" w:hAnsi="Times New Roman"/>
          <w:color w:val="000000"/>
          <w:spacing w:val="6"/>
          <w:sz w:val="28"/>
          <w:szCs w:val="28"/>
        </w:rPr>
        <w:t xml:space="preserve">Вносить предложения о создании коллегии, комиссий, оргкомитетов по </w:t>
      </w: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организации и проведению  мероприятий по </w:t>
      </w:r>
      <w:r w:rsidRPr="00C377B9">
        <w:rPr>
          <w:rFonts w:ascii="Times New Roman" w:hAnsi="Times New Roman"/>
          <w:color w:val="000000"/>
          <w:sz w:val="28"/>
          <w:szCs w:val="28"/>
        </w:rPr>
        <w:t>вопросам, входящим в сферу деятельности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9"/>
          <w:sz w:val="28"/>
          <w:szCs w:val="28"/>
        </w:rPr>
        <w:t xml:space="preserve">3.11. Принимать участие в разработке учредительных документов </w:t>
      </w:r>
      <w:r w:rsidRPr="00C377B9">
        <w:rPr>
          <w:rFonts w:ascii="Times New Roman" w:hAnsi="Times New Roman"/>
          <w:color w:val="000000"/>
          <w:sz w:val="28"/>
          <w:szCs w:val="28"/>
        </w:rPr>
        <w:t>подведомственных муниципальных учреждений.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z w:val="28"/>
          <w:szCs w:val="28"/>
        </w:rPr>
        <w:t xml:space="preserve">3.12. </w:t>
      </w:r>
      <w:r w:rsidRPr="00C377B9">
        <w:rPr>
          <w:rFonts w:ascii="Times New Roman" w:hAnsi="Times New Roman"/>
          <w:color w:val="000000"/>
          <w:sz w:val="28"/>
          <w:szCs w:val="28"/>
        </w:rPr>
        <w:tab/>
        <w:t>Давать распоряжения и указания в пределах своей компетенции подведомственным учреждениям культу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 w:rsidRPr="00C377B9">
        <w:rPr>
          <w:rFonts w:ascii="Times New Roman" w:hAnsi="Times New Roman"/>
          <w:color w:val="000000"/>
          <w:sz w:val="28"/>
          <w:szCs w:val="28"/>
        </w:rPr>
        <w:t>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9"/>
          <w:sz w:val="28"/>
          <w:szCs w:val="28"/>
        </w:rPr>
        <w:t xml:space="preserve">3.13. Принимать решения в пределах своей компетенции, обязательные для </w:t>
      </w:r>
      <w:r w:rsidRPr="00C377B9"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выполнения организациями, предприятиями, функционирующими в сфере </w:t>
      </w:r>
      <w:r w:rsidRPr="00C377B9">
        <w:rPr>
          <w:rFonts w:ascii="Times New Roman" w:hAnsi="Times New Roman"/>
          <w:color w:val="000000"/>
          <w:sz w:val="28"/>
          <w:szCs w:val="28"/>
        </w:rPr>
        <w:t>деятельности  культуры искусст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 w:rsidRPr="00C377B9">
        <w:rPr>
          <w:rFonts w:ascii="Times New Roman" w:hAnsi="Times New Roman"/>
          <w:color w:val="000000"/>
          <w:sz w:val="28"/>
          <w:szCs w:val="28"/>
        </w:rPr>
        <w:t>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5"/>
          <w:sz w:val="28"/>
          <w:szCs w:val="28"/>
        </w:rPr>
        <w:t xml:space="preserve">3.14. Рассматривать  в  пределах  своей  компетенции  обращения  граждан  и  </w:t>
      </w:r>
      <w:r w:rsidRPr="00C377B9">
        <w:rPr>
          <w:rFonts w:ascii="Times New Roman" w:hAnsi="Times New Roman"/>
          <w:color w:val="000000"/>
          <w:sz w:val="28"/>
          <w:szCs w:val="28"/>
        </w:rPr>
        <w:t>предприятий и принимать по ним решения.</w:t>
      </w:r>
    </w:p>
    <w:p w:rsidR="00960D6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77B9">
        <w:rPr>
          <w:rFonts w:ascii="Times New Roman" w:hAnsi="Times New Roman"/>
          <w:spacing w:val="11"/>
          <w:sz w:val="28"/>
          <w:szCs w:val="28"/>
        </w:rPr>
        <w:t xml:space="preserve">3.15. Осуществлять сбор и обработку экономической, финансовой, </w:t>
      </w:r>
      <w:r w:rsidRPr="00C377B9">
        <w:rPr>
          <w:rFonts w:ascii="Times New Roman" w:hAnsi="Times New Roman"/>
          <w:spacing w:val="3"/>
          <w:sz w:val="28"/>
          <w:szCs w:val="28"/>
        </w:rPr>
        <w:t xml:space="preserve">статистической отчетности и другой информации </w:t>
      </w:r>
      <w:r w:rsidRPr="00C377B9">
        <w:rPr>
          <w:rFonts w:ascii="Times New Roman" w:hAnsi="Times New Roman"/>
          <w:sz w:val="28"/>
          <w:szCs w:val="28"/>
        </w:rPr>
        <w:t xml:space="preserve">в пределах своей компетенции.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3.16. Вести бюджетный учет, формировать и предоставлять бюджетную отчетность, составля</w:t>
      </w:r>
      <w:r w:rsidRPr="00C377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 исполня</w:t>
      </w:r>
      <w:r w:rsidRPr="00C377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бюджетную смету, принимать и исполня</w:t>
      </w:r>
      <w:r w:rsidRPr="00C377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C377B9">
        <w:rPr>
          <w:rFonts w:ascii="Times New Roman" w:hAnsi="Times New Roman"/>
          <w:sz w:val="28"/>
          <w:szCs w:val="28"/>
        </w:rPr>
        <w:t xml:space="preserve"> в пределах доведенных лимитов бюдж</w:t>
      </w:r>
      <w:r>
        <w:rPr>
          <w:rFonts w:ascii="Times New Roman" w:hAnsi="Times New Roman"/>
          <w:sz w:val="28"/>
          <w:szCs w:val="28"/>
        </w:rPr>
        <w:t>етные обязательства, обеспечива</w:t>
      </w:r>
      <w:r w:rsidRPr="00C377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C377B9">
        <w:rPr>
          <w:rFonts w:ascii="Times New Roman" w:hAnsi="Times New Roman"/>
          <w:sz w:val="28"/>
          <w:szCs w:val="28"/>
        </w:rPr>
        <w:t xml:space="preserve"> результативность, целевой характер использования предусмотренных ему бюджетных ассигнований, вносит</w:t>
      </w:r>
      <w:r>
        <w:rPr>
          <w:rFonts w:ascii="Times New Roman" w:hAnsi="Times New Roman"/>
          <w:sz w:val="28"/>
          <w:szCs w:val="28"/>
        </w:rPr>
        <w:t>ь</w:t>
      </w:r>
      <w:r w:rsidRPr="00C377B9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предложения по измен</w:t>
      </w:r>
      <w:r>
        <w:rPr>
          <w:rFonts w:ascii="Times New Roman" w:hAnsi="Times New Roman"/>
          <w:sz w:val="28"/>
          <w:szCs w:val="28"/>
        </w:rPr>
        <w:t>ению бюджетной росписи, исполня</w:t>
      </w:r>
      <w:r w:rsidRPr="00C377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C377B9">
        <w:rPr>
          <w:rFonts w:ascii="Times New Roman" w:hAnsi="Times New Roman"/>
          <w:sz w:val="28"/>
          <w:szCs w:val="28"/>
        </w:rPr>
        <w:t xml:space="preserve"> иные полномочия, установленные Бюджетным Кодексом РФ и принятые в соответствии с ним нормативными правовыми актами, регулирующими бюджетные правоотношения».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133D71">
        <w:rPr>
          <w:rFonts w:ascii="Times New Roman" w:hAnsi="Times New Roman"/>
          <w:b/>
          <w:color w:val="000000"/>
          <w:spacing w:val="-5"/>
          <w:sz w:val="28"/>
          <w:szCs w:val="28"/>
        </w:rPr>
        <w:t>4.ФИНАНСОВО-ХОЗЯЙСТВЕННАЯ ДЕЯТЕЛЬНОСТЬ  И ИМУЩЕСТВО КОМИТЕТА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4.1. Особенности правового положения Комитета в вопросах финансовой деятельности определяются муниципальными правовыми актами Березовского  района, принятыми в соответствии с законодательством Российской Федерации.</w:t>
      </w:r>
      <w:r w:rsidRPr="00C377B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377B9">
        <w:rPr>
          <w:rFonts w:ascii="Times New Roman" w:hAnsi="Times New Roman"/>
          <w:spacing w:val="-4"/>
          <w:sz w:val="28"/>
          <w:szCs w:val="28"/>
        </w:rPr>
        <w:t>4.2. Комитет может от своего имени приобретать и осуществлять имущественные и неимущественные права, нести обязанности, самостоятельно выступать в суде в качестве истца и ответчика.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4.3. Для осуществления своих функций Комитет наделяется имуществом, закрепленным за ним на праве оперативного управления и учитываемым на самостоятельном балансе. Имущество Комитета является муниципальной собственностью Березовского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4.4.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доходов и расходов, без согласования собственника.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4.5. Комитет финансируется за счет средств местного бюджета.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4.6. Комитет является главным распор</w:t>
      </w:r>
      <w:r>
        <w:rPr>
          <w:rFonts w:ascii="Times New Roman" w:hAnsi="Times New Roman"/>
          <w:sz w:val="28"/>
          <w:szCs w:val="28"/>
        </w:rPr>
        <w:t>ядителем бюджетных средств подведомственных учреждений культуры Березовского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 xml:space="preserve">4.7. Деятельность Комитета финансируется за счет средств бюджета Березовского  района на основании бюджетной сметы.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4.8. Комитет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4.9.Заключение муниципальных контрактов и иных гражданско-правовых договоров, подлежа</w:t>
      </w:r>
      <w:r>
        <w:rPr>
          <w:rFonts w:ascii="Times New Roman" w:hAnsi="Times New Roman"/>
          <w:sz w:val="28"/>
          <w:szCs w:val="28"/>
        </w:rPr>
        <w:t>щих исполнению, осуществляется К</w:t>
      </w:r>
      <w:r w:rsidRPr="00C377B9">
        <w:rPr>
          <w:rFonts w:ascii="Times New Roman" w:hAnsi="Times New Roman"/>
          <w:sz w:val="28"/>
          <w:szCs w:val="28"/>
        </w:rPr>
        <w:t>омитетом от имени муниципального образования Березовский район, в пределах доведенных Комитету лимитов бюджетных обязательств, если иное не установлено Бюджетным кодексом РФ, и с учетом принятых и неисполненных обязательств.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4.10. Комитет осуществляет операции с поступающими ему средствами через лицевые счета, открытые в органах казначейства.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4.11. Комитет не имеет права предоставлять и получать кредиты (займы), приобретать ценные бумаги. Субсидии и бюджетные кредиты Комитету не предоставляются.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4.12. Комитет не вправе выступать учредителем (участником) юридических лиц.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D71">
        <w:rPr>
          <w:rFonts w:ascii="Times New Roman" w:hAnsi="Times New Roman"/>
          <w:b/>
          <w:sz w:val="28"/>
          <w:szCs w:val="28"/>
        </w:rPr>
        <w:t>5. ОРГАНИЗАЦИЯ ДЕЯТЕЛЬНОСТИ КОМИТЕТА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lastRenderedPageBreak/>
        <w:t>5.1 Комитет самостоятельно осуществляет определенную настоящим Положением деятельность в соответствии с законодательством.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5.2. Для осуществления установленной настоящим Положением деятельности Комитет имеет право: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 xml:space="preserve">-заключать договоры с юридическими и физическими лицами на предоставление работ и услуг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-осуществлять функции муниципального заказчика, при размещении муниципальных заказов на поставки товаров, выполнение работ, оказание</w:t>
      </w:r>
      <w:r>
        <w:rPr>
          <w:rFonts w:ascii="Times New Roman" w:hAnsi="Times New Roman"/>
          <w:sz w:val="28"/>
          <w:szCs w:val="28"/>
        </w:rPr>
        <w:t xml:space="preserve"> услуг  для муниципальных нужд К</w:t>
      </w:r>
      <w:r w:rsidRPr="00C377B9">
        <w:rPr>
          <w:rFonts w:ascii="Times New Roman" w:hAnsi="Times New Roman"/>
          <w:sz w:val="28"/>
          <w:szCs w:val="28"/>
        </w:rPr>
        <w:t xml:space="preserve">омитета в пределах своей компетенции,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за счет выделяемых средств местного бюджета.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-рассматривать предложения, заявления и жалобы юридических и физических лиц в пределах своей компетенции. Подготавливать сведения по вопросам, входящим в компетенцию Комитета, для принятия решений по заявлениям, предложениям и жалобам граждан, органов государственной власти и органов местного самоуправления, предприятий, учреждений, организаций.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5.3. Комитет обязан: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-создавать для своих работников безопасные условия труда и нести ответственность в установленном порядке за вред, причиненный работнику увечьем, профзаболеванием, либо иное повреждение здоровья связанное с исполнением им трудовых обязанностей;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-нести ответственность за сохранность и  использование в установленном порядке документов (управленческих, финансово-хозяйственных, по личному составу и др.);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 xml:space="preserve">-обеспечивать передачу на государственное хранение в архивные фонды документов, имеющих научно-историческое значение, в соответствии с согласованным перечнем документов;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-осуществлять оперативный бухгалтерский учет результатов своей деятельности, вести статистическую и бухгалтерскую отчетность, отчитываться о результатах деятельности в порядке и в сроки, установленные законодательством;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5.4.За искажение муниципальной отчетности должностные лица Комитета несут установленную законодательством дисциплинарную, административную и уголовную ответственность.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 xml:space="preserve">5.5. Комитет обеспечивает исполнение своих обязательств в пределах доведенных до него лимитов бюджетных обязательств.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133D7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6. УПРАВЛЕНИЕ ДЕЯТЕЛЬНОСТЬЮ  КОМИТЕТА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6.1. Порядок формирования  Комитета, полномочия, срок полномочий,  подотчетность,     подконтрольность  Комитета, </w:t>
      </w:r>
      <w:r w:rsidRPr="00C377B9">
        <w:rPr>
          <w:rFonts w:ascii="Times New Roman" w:hAnsi="Times New Roman"/>
          <w:color w:val="000000"/>
          <w:spacing w:val="-7"/>
          <w:sz w:val="28"/>
          <w:szCs w:val="28"/>
        </w:rPr>
        <w:t xml:space="preserve"> а также иные вопросы организации и деятельности Комитета определяются уставом Березовского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6.2. Структура и  штатное  расписание Комитета </w:t>
      </w:r>
      <w:r w:rsidRPr="00C377B9">
        <w:rPr>
          <w:rFonts w:ascii="Times New Roman" w:hAnsi="Times New Roman"/>
          <w:color w:val="000000"/>
          <w:spacing w:val="-10"/>
          <w:sz w:val="28"/>
          <w:szCs w:val="28"/>
        </w:rPr>
        <w:t xml:space="preserve">устанавливаются  в соответствии с законодательством Российской Федерации и нормативными правовыми актами Березовского района. 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6.3.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 Комитет для выполнения своих задач имеет следующую структуру: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-аппарат управления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-отдел по учету и отчетности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Деятельность отделов Комитета регламентируется Положениями, утверждаемыми председателем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6.4. Структуру  Комитета утверждает  Дума Березовского района, штатное расписание – глава администрации  Березовского района.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6.5. Управление    деятельностью Комитета  </w:t>
      </w:r>
      <w:r w:rsidRPr="00C377B9">
        <w:rPr>
          <w:rFonts w:ascii="Times New Roman" w:hAnsi="Times New Roman"/>
          <w:color w:val="000000"/>
          <w:spacing w:val="-6"/>
          <w:sz w:val="28"/>
          <w:szCs w:val="28"/>
        </w:rPr>
        <w:t xml:space="preserve">осуществляется   в   соответствии   с   законодательством   Российской   Федерации,   уставом 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Березовского района, Положением о Комитете  и  </w:t>
      </w:r>
      <w:r w:rsidRPr="00C377B9">
        <w:rPr>
          <w:rFonts w:ascii="Times New Roman" w:hAnsi="Times New Roman"/>
          <w:color w:val="000000"/>
          <w:spacing w:val="-10"/>
          <w:sz w:val="28"/>
          <w:szCs w:val="28"/>
        </w:rPr>
        <w:t>строится на принципах единоначалия.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6.6. Управление   деятельностью  Комитета </w:t>
      </w:r>
      <w:r w:rsidRPr="00C377B9">
        <w:rPr>
          <w:rFonts w:ascii="Times New Roman" w:hAnsi="Times New Roman"/>
          <w:color w:val="000000"/>
          <w:sz w:val="28"/>
          <w:szCs w:val="28"/>
        </w:rPr>
        <w:t xml:space="preserve">осуществляет  председатель Комитета   в  соответствии     с  действующим 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законодательством, уставом Березовского района  и настоящим Положением.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7"/>
          <w:sz w:val="28"/>
          <w:szCs w:val="28"/>
        </w:rPr>
        <w:t xml:space="preserve">6.7. Председатель Комитета </w:t>
      </w:r>
      <w:r w:rsidRPr="00C377B9">
        <w:rPr>
          <w:rFonts w:ascii="Times New Roman" w:hAnsi="Times New Roman"/>
          <w:color w:val="000000"/>
          <w:spacing w:val="-6"/>
          <w:sz w:val="28"/>
          <w:szCs w:val="28"/>
        </w:rPr>
        <w:t xml:space="preserve">несет персональную ответственность за </w:t>
      </w:r>
      <w:r w:rsidRPr="00C377B9">
        <w:rPr>
          <w:rFonts w:ascii="Times New Roman" w:hAnsi="Times New Roman"/>
          <w:color w:val="000000"/>
          <w:spacing w:val="-8"/>
          <w:sz w:val="28"/>
          <w:szCs w:val="28"/>
        </w:rPr>
        <w:t>решение  вопросов в сфере культуры, искусс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тва</w:t>
      </w:r>
      <w:r w:rsidRPr="00C377B9">
        <w:rPr>
          <w:rFonts w:ascii="Times New Roman" w:hAnsi="Times New Roman"/>
          <w:color w:val="000000"/>
          <w:spacing w:val="-8"/>
          <w:sz w:val="28"/>
          <w:szCs w:val="28"/>
        </w:rPr>
        <w:t xml:space="preserve">.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8"/>
          <w:sz w:val="28"/>
          <w:szCs w:val="28"/>
        </w:rPr>
        <w:t xml:space="preserve">6.8.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Председатель Комитета </w:t>
      </w:r>
      <w:r w:rsidRPr="00C377B9">
        <w:rPr>
          <w:rFonts w:ascii="Times New Roman" w:hAnsi="Times New Roman"/>
          <w:color w:val="000000"/>
          <w:sz w:val="28"/>
          <w:szCs w:val="28"/>
        </w:rPr>
        <w:t xml:space="preserve">назначается  на должность и освобождается  от должности главой  администрации Березовского района.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Трудовой  договор с председателем Комитета </w:t>
      </w:r>
      <w:r w:rsidRPr="00C377B9">
        <w:rPr>
          <w:rFonts w:ascii="Times New Roman" w:hAnsi="Times New Roman"/>
          <w:color w:val="000000"/>
          <w:spacing w:val="-7"/>
          <w:sz w:val="28"/>
          <w:szCs w:val="28"/>
        </w:rPr>
        <w:t xml:space="preserve">заключает  глава администрации Березовского  района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в порядке, установленном трудовым законодательств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ом.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Председатель Комитета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подотчетен главе администрации Березовского района.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Срок   полномочий   председателя Комитета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определяется трудовым договоро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7"/>
          <w:sz w:val="28"/>
          <w:szCs w:val="28"/>
        </w:rPr>
        <w:t xml:space="preserve">6.9.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Председатель Комитета </w:t>
      </w:r>
      <w:r w:rsidRPr="00C377B9">
        <w:rPr>
          <w:rFonts w:ascii="Times New Roman" w:hAnsi="Times New Roman"/>
          <w:color w:val="000000"/>
          <w:sz w:val="28"/>
          <w:szCs w:val="28"/>
        </w:rPr>
        <w:t>осуществляет     руководство     текущей     деятельностью  Комитета  в соответствии с законодательством Российской Федерации,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  Ханты-Мансийского автономного округа - Югры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,   нормативными   правовыми   актами   Березовского района,   настоящим </w:t>
      </w: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Положением,    Договором    о    закреплении    имущества    и    трудовым    договором, </w:t>
      </w:r>
      <w:r w:rsidRPr="00C377B9">
        <w:rPr>
          <w:rFonts w:ascii="Times New Roman" w:hAnsi="Times New Roman"/>
          <w:color w:val="000000"/>
          <w:sz w:val="28"/>
          <w:szCs w:val="28"/>
        </w:rPr>
        <w:t xml:space="preserve">обеспечивает  выполнение  возложенных  на  него  задач  и  несет ответственность  за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результаты деятельности  Комитета. </w:t>
      </w: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Председатель Комитета</w:t>
      </w: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 xml:space="preserve">  действует   от   имени  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Комитета  без   доверенности,   в   том   числе </w:t>
      </w: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представляет его интересы в органах государственной власти и местного самоуправления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и во взаимоотношениях с юридическими и физическими лицами.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7"/>
          <w:sz w:val="28"/>
          <w:szCs w:val="28"/>
        </w:rPr>
        <w:t>6.10.   Председатель Комитета: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6.10.1. Издает приказы комитета в пределах своей компетенции.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6.10.2. Утверждает должностные обязанности работников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6.10.3. Выдает доверенности от имени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377B9">
        <w:rPr>
          <w:rFonts w:ascii="Times New Roman" w:hAnsi="Times New Roman"/>
          <w:color w:val="000000"/>
          <w:sz w:val="28"/>
          <w:szCs w:val="28"/>
        </w:rPr>
        <w:t xml:space="preserve">6.10.4. Отвечает  за целевое  использование  выделенных  в распоряжение  </w:t>
      </w: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 xml:space="preserve">бюджетных средств;  достоверность и своевременное 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представление установленной отчетности и другой информации, связанной с исполнением  </w:t>
      </w:r>
      <w:r w:rsidRPr="00C377B9">
        <w:rPr>
          <w:rFonts w:ascii="Times New Roman" w:hAnsi="Times New Roman"/>
          <w:color w:val="000000"/>
          <w:sz w:val="28"/>
          <w:szCs w:val="28"/>
        </w:rPr>
        <w:t xml:space="preserve">бюджета;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6.10.5. Совершает в установленном порядке сделки от имени Комитета;</w:t>
      </w:r>
      <w:r w:rsidRPr="00C377B9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6.10.6. 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Распоряжается  имуществом  Комитета  в </w:t>
      </w: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>пределах, установленных договором о закреплении имущества;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6.10.7. Заключает договоры с физическими и юридическими лицами;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3"/>
          <w:sz w:val="28"/>
          <w:szCs w:val="28"/>
        </w:rPr>
        <w:t>6.10.8.</w:t>
      </w:r>
      <w:r w:rsidRPr="00C377B9">
        <w:rPr>
          <w:rFonts w:ascii="Times New Roman" w:hAnsi="Times New Roman"/>
          <w:color w:val="000000"/>
          <w:spacing w:val="1"/>
          <w:sz w:val="28"/>
          <w:szCs w:val="28"/>
        </w:rPr>
        <w:t>Заключает с работниками трудовые договоры.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6.10.9. Заключает и расторгает с руководителями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 подве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домственных учреждений культуры трудовые договоры.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>6.10.10.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Утверждает правила внутреннего трудового распорядка комитета,  подведомственных учреждений культу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ры.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6.10.11. Согласовывает уставы и изменения в уставы, коллективные договоры подведомственных учрежден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ий культуры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>6.10.12. Отвечает за организационно-техническое обеспечение деятельности Комитета;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br/>
        <w:t xml:space="preserve">6.10.13. </w:t>
      </w:r>
      <w:r w:rsidRPr="00C377B9"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Обеспечивает соблюдение правил  и нормативных требований охраны труда, 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противопожарной  безопасности,  санитарно-гигиенического  и  противоэпидемического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режимов;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>6.10.14. Согласовывает уставы, структуру и штатное расписание подведомственных муниципальн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ых учреждений культуры.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1"/>
          <w:sz w:val="28"/>
          <w:szCs w:val="28"/>
        </w:rPr>
        <w:t xml:space="preserve">6.10.15. Осуществляет      иные      полномочия,      предусмотренные      действующим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законодательством   Российской   Федерации, 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Ханты-Мансийского автономного округа - Югры,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  нормативными   правовыми актами Березовского района  и трудовым договором.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7"/>
          <w:sz w:val="28"/>
          <w:szCs w:val="28"/>
        </w:rPr>
        <w:t xml:space="preserve">6.11. Председатель Комитета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 несет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ответственность за нарушения договорных, расчетных обязательств, правил хозяйствования, установленных законодательством Российской Федерации, отвечает за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качество и эффективность работы Комитета.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6.12. В период временного отсутствия председателя Комитета его обя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занности исполняет заместитель председателя.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6.13. Председатель комитета несет персональную ответственность за выполнение возложенных на комитет задач.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 xml:space="preserve">6.14.Председатель комитета несет персональную ответственность за обеспечение пожарной безопасности. 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D71">
        <w:rPr>
          <w:rFonts w:ascii="Times New Roman" w:hAnsi="Times New Roman"/>
          <w:b/>
          <w:sz w:val="28"/>
          <w:szCs w:val="28"/>
        </w:rPr>
        <w:t>7. ТРУДОВЫЕ ОТНОШЕНИЯ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7.1. Отношения работников и Комитета, возникающие на основании трудового договора, регулируются трудовым законодательством Российской Федерации.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7.2. Комитет обеспечивает здоровые и безопасные условия труда и несет ответственность за соблюдение трудового законодательства Российской Федерации.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7.3. Государственные органы, на которые законодательством возложена проверка работы Комитета, осуществляют ее по мере необходимости и в пределах своих компетенций.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Default="00960D69" w:rsidP="00960D69">
      <w:pPr>
        <w:pStyle w:val="a3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133D71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 xml:space="preserve">8. РЕОРГАНИЗАЦИЯ И ЛИКВИДАЦИЯ </w:t>
      </w:r>
      <w:r w:rsidRPr="00133D7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КОМИТЕТА </w:t>
      </w: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>Реорганизация и ликвидация Комитета осуществляется в форме и порядке, которые предусмотрены Гражданским кодексом Российской Федерации и федеральными законами Российской Федерации.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8.2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.  Комитет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 считается  реорганизованным,  за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 xml:space="preserve">исключением случаев реорганизации в форме присоединения, с момента государственной </w:t>
      </w:r>
      <w:r w:rsidRPr="00C377B9">
        <w:rPr>
          <w:rFonts w:ascii="Times New Roman" w:hAnsi="Times New Roman"/>
          <w:color w:val="000000"/>
          <w:spacing w:val="-5"/>
          <w:sz w:val="28"/>
          <w:szCs w:val="28"/>
        </w:rPr>
        <w:t>регистрации вновь возникшего юридического лица.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.3</w:t>
      </w:r>
      <w:r w:rsidRPr="00C377B9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C377B9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ликвидации Комитета,  имущество, </w:t>
      </w:r>
      <w:r w:rsidRPr="00C377B9">
        <w:rPr>
          <w:rFonts w:ascii="Times New Roman" w:hAnsi="Times New Roman"/>
          <w:color w:val="000000"/>
          <w:spacing w:val="-4"/>
          <w:sz w:val="28"/>
          <w:szCs w:val="28"/>
        </w:rPr>
        <w:t>находящееся в его оперативном управлении, передается собственнику.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D71">
        <w:rPr>
          <w:rFonts w:ascii="Times New Roman" w:hAnsi="Times New Roman"/>
          <w:b/>
          <w:sz w:val="28"/>
          <w:szCs w:val="28"/>
        </w:rPr>
        <w:t>9. ОТВЕТСТВЕННОСТЬ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9.1.Комитет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D71">
        <w:rPr>
          <w:rFonts w:ascii="Times New Roman" w:hAnsi="Times New Roman"/>
          <w:b/>
          <w:sz w:val="28"/>
          <w:szCs w:val="28"/>
        </w:rPr>
        <w:t>10. ВНЕСЕНИЕ ИЗМЕНЕИЙ И ДОПОЛНЕНИЙ В ПОЛОЖЕНИЕ</w:t>
      </w:r>
    </w:p>
    <w:p w:rsidR="00960D69" w:rsidRPr="00133D71" w:rsidRDefault="00960D69" w:rsidP="0096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10.1.Дополнения и изменения в настоящее Положение вносятся в соответствии с законодательством Российской Федерации и муниципальными правовыми актами Березовского района</w:t>
      </w:r>
    </w:p>
    <w:p w:rsidR="00960D69" w:rsidRPr="00C377B9" w:rsidRDefault="00960D69" w:rsidP="0096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5DBE" w:rsidRDefault="001D5DBE"/>
    <w:sectPr w:rsidR="001D5DBE" w:rsidSect="0081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D69"/>
    <w:rsid w:val="001D5DBE"/>
    <w:rsid w:val="00960D69"/>
    <w:rsid w:val="00C8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D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2883</Words>
  <Characters>16437</Characters>
  <Application>Microsoft Office Word</Application>
  <DocSecurity>0</DocSecurity>
  <Lines>136</Lines>
  <Paragraphs>38</Paragraphs>
  <ScaleCrop>false</ScaleCrop>
  <Company>MultiDVD Team</Company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2</cp:revision>
  <dcterms:created xsi:type="dcterms:W3CDTF">2013-02-08T12:20:00Z</dcterms:created>
  <dcterms:modified xsi:type="dcterms:W3CDTF">2013-02-08T12:20:00Z</dcterms:modified>
</cp:coreProperties>
</file>