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9C4677">
        <w:rPr>
          <w:b/>
          <w:color w:val="000000"/>
          <w:sz w:val="28"/>
          <w:szCs w:val="28"/>
        </w:rPr>
        <w:t>3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CA5968" w:rsidP="00FF0636">
      <w:pPr>
        <w:rPr>
          <w:sz w:val="28"/>
          <w:szCs w:val="28"/>
        </w:rPr>
      </w:pPr>
      <w:r>
        <w:rPr>
          <w:sz w:val="28"/>
          <w:szCs w:val="28"/>
        </w:rPr>
        <w:t>27</w:t>
      </w:r>
      <w:r w:rsidR="009C4677">
        <w:rPr>
          <w:sz w:val="28"/>
          <w:szCs w:val="28"/>
        </w:rPr>
        <w:t>.09</w:t>
      </w:r>
      <w:r w:rsidR="004315A5" w:rsidRPr="004315A5">
        <w:rPr>
          <w:sz w:val="28"/>
          <w:szCs w:val="28"/>
        </w:rPr>
        <w:t>.202</w:t>
      </w:r>
      <w:r w:rsidR="00273FB1">
        <w:rPr>
          <w:sz w:val="28"/>
          <w:szCs w:val="28"/>
        </w:rPr>
        <w:t>4</w:t>
      </w:r>
      <w:r w:rsidR="00FF0636" w:rsidRPr="004315A5">
        <w:rPr>
          <w:sz w:val="28"/>
          <w:szCs w:val="28"/>
        </w:rPr>
        <w:t xml:space="preserve"> 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</w:t>
      </w:r>
      <w:r w:rsidR="00EF7CEB">
        <w:rPr>
          <w:sz w:val="28"/>
          <w:szCs w:val="28"/>
        </w:rPr>
        <w:t xml:space="preserve">                       </w:t>
      </w:r>
      <w:r w:rsidR="006D0266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пгт. Березово</w:t>
      </w:r>
    </w:p>
    <w:p w:rsidR="00FF0636" w:rsidRPr="00A04137" w:rsidRDefault="00FF0636" w:rsidP="00FF0636">
      <w:pPr>
        <w:rPr>
          <w:sz w:val="14"/>
          <w:szCs w:val="28"/>
        </w:rPr>
      </w:pPr>
    </w:p>
    <w:p w:rsidR="00CA5968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 xml:space="preserve">Председатель </w:t>
      </w:r>
      <w:r w:rsidR="00CA5968">
        <w:rPr>
          <w:color w:val="000000"/>
          <w:sz w:val="28"/>
          <w:szCs w:val="28"/>
        </w:rPr>
        <w:t xml:space="preserve">межведомственной </w:t>
      </w:r>
      <w:r w:rsidRPr="004315A5">
        <w:rPr>
          <w:color w:val="000000"/>
          <w:sz w:val="28"/>
          <w:szCs w:val="28"/>
        </w:rPr>
        <w:t>ком</w:t>
      </w:r>
      <w:r w:rsidR="00585B85" w:rsidRPr="004315A5">
        <w:rPr>
          <w:color w:val="000000"/>
          <w:sz w:val="28"/>
          <w:szCs w:val="28"/>
        </w:rPr>
        <w:t>иссии,</w:t>
      </w:r>
    </w:p>
    <w:p w:rsidR="00FF0636" w:rsidRPr="004315A5" w:rsidRDefault="00585B85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заместитель главы района:</w:t>
      </w:r>
      <w:r w:rsidR="00EF7CEB">
        <w:rPr>
          <w:color w:val="000000"/>
          <w:sz w:val="28"/>
          <w:szCs w:val="28"/>
        </w:rPr>
        <w:t xml:space="preserve">                                          </w:t>
      </w:r>
      <w:r w:rsidR="00D53EB6">
        <w:rPr>
          <w:color w:val="000000"/>
          <w:sz w:val="28"/>
          <w:szCs w:val="28"/>
        </w:rPr>
        <w:t xml:space="preserve"> </w:t>
      </w:r>
      <w:r w:rsidR="00EF7CEB">
        <w:rPr>
          <w:color w:val="000000"/>
          <w:sz w:val="28"/>
          <w:szCs w:val="28"/>
        </w:rPr>
        <w:t xml:space="preserve">   </w:t>
      </w:r>
      <w:r w:rsidR="00FF0636" w:rsidRPr="004315A5">
        <w:rPr>
          <w:color w:val="000000"/>
          <w:sz w:val="28"/>
          <w:szCs w:val="28"/>
        </w:rPr>
        <w:t>Чечеткина</w:t>
      </w:r>
      <w:r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</w:p>
    <w:p w:rsidR="00585B85" w:rsidRPr="00A04137" w:rsidRDefault="00585B85" w:rsidP="00FF0636">
      <w:pPr>
        <w:jc w:val="both"/>
        <w:rPr>
          <w:sz w:val="16"/>
          <w:szCs w:val="28"/>
        </w:rPr>
      </w:pPr>
    </w:p>
    <w:p w:rsidR="00123287" w:rsidRPr="004315A5" w:rsidRDefault="00FF0636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sz w:val="28"/>
          <w:szCs w:val="28"/>
        </w:rPr>
        <w:t xml:space="preserve">Секретарь </w:t>
      </w:r>
      <w:r w:rsidR="0021767B" w:rsidRPr="004315A5">
        <w:rPr>
          <w:sz w:val="28"/>
          <w:szCs w:val="28"/>
        </w:rPr>
        <w:t>к</w:t>
      </w:r>
      <w:r w:rsidRPr="004315A5">
        <w:rPr>
          <w:sz w:val="28"/>
          <w:szCs w:val="28"/>
        </w:rPr>
        <w:t xml:space="preserve">омиссии, </w:t>
      </w:r>
      <w:r w:rsidR="004315A5">
        <w:rPr>
          <w:sz w:val="28"/>
          <w:szCs w:val="28"/>
        </w:rPr>
        <w:t xml:space="preserve">главный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специалист </w:t>
      </w:r>
    </w:p>
    <w:p w:rsidR="00641A12" w:rsidRPr="004315A5" w:rsidRDefault="00123287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отдела по труду</w:t>
      </w:r>
      <w:r w:rsidR="004315A5">
        <w:rPr>
          <w:rFonts w:eastAsiaTheme="minorHAnsi"/>
          <w:sz w:val="28"/>
          <w:szCs w:val="28"/>
          <w:lang w:eastAsia="en-US"/>
        </w:rPr>
        <w:t xml:space="preserve"> и</w:t>
      </w:r>
      <w:r w:rsidRPr="004315A5">
        <w:rPr>
          <w:rFonts w:eastAsiaTheme="minorHAnsi"/>
          <w:sz w:val="28"/>
          <w:szCs w:val="28"/>
          <w:lang w:eastAsia="en-US"/>
        </w:rPr>
        <w:t xml:space="preserve"> социальной политике </w:t>
      </w:r>
    </w:p>
    <w:p w:rsidR="00641A12" w:rsidRPr="004315A5" w:rsidRDefault="00641A12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</w:p>
    <w:p w:rsidR="00641A12" w:rsidRPr="004315A5" w:rsidRDefault="00641A12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585B85" w:rsidRPr="004315A5">
        <w:rPr>
          <w:rFonts w:eastAsiaTheme="minorHAnsi"/>
          <w:sz w:val="28"/>
          <w:szCs w:val="28"/>
          <w:lang w:eastAsia="en-US"/>
        </w:rPr>
        <w:t>:</w:t>
      </w:r>
      <w:r w:rsidR="00EF7CEB">
        <w:rPr>
          <w:rFonts w:eastAsiaTheme="minorHAnsi"/>
          <w:sz w:val="28"/>
          <w:szCs w:val="28"/>
          <w:lang w:eastAsia="en-US"/>
        </w:rPr>
        <w:t xml:space="preserve">                              К</w:t>
      </w:r>
      <w:r w:rsidR="009C4677">
        <w:rPr>
          <w:rFonts w:eastAsiaTheme="minorHAnsi"/>
          <w:color w:val="000000"/>
          <w:sz w:val="28"/>
          <w:szCs w:val="28"/>
          <w:lang w:eastAsia="en-US"/>
        </w:rPr>
        <w:t xml:space="preserve">иянченко </w:t>
      </w:r>
      <w:r w:rsidR="00B4612E" w:rsidRPr="004315A5">
        <w:rPr>
          <w:rFonts w:eastAsiaTheme="minorHAnsi"/>
          <w:color w:val="000000"/>
          <w:sz w:val="28"/>
          <w:szCs w:val="28"/>
          <w:lang w:eastAsia="en-US"/>
        </w:rPr>
        <w:t xml:space="preserve">Анна Валерьевна 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B424EF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</w:t>
      </w:r>
      <w:r w:rsidR="00FF0636" w:rsidRPr="0011711F">
        <w:rPr>
          <w:b/>
          <w:color w:val="000000"/>
          <w:sz w:val="28"/>
          <w:szCs w:val="28"/>
        </w:rPr>
        <w:t>:</w:t>
      </w:r>
    </w:p>
    <w:p w:rsidR="004315A5" w:rsidRDefault="004315A5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3086"/>
        <w:gridCol w:w="356"/>
        <w:gridCol w:w="6165"/>
      </w:tblGrid>
      <w:tr w:rsidR="009C4677" w:rsidRPr="004315A5" w:rsidTr="00D53EB6">
        <w:tc>
          <w:tcPr>
            <w:tcW w:w="566" w:type="dxa"/>
            <w:hideMark/>
          </w:tcPr>
          <w:p w:rsidR="009C4677" w:rsidRPr="00086402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</w:p>
          <w:p w:rsidR="009C4677" w:rsidRPr="00086402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9C4677" w:rsidRPr="00086402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6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Бертрам Сергей Владимирович</w:t>
            </w:r>
          </w:p>
        </w:tc>
        <w:tc>
          <w:tcPr>
            <w:tcW w:w="356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спорта и социальной политики администрации Березовского района, заместитель председателя комиссии;</w:t>
            </w:r>
          </w:p>
        </w:tc>
      </w:tr>
      <w:tr w:rsidR="009C4677" w:rsidRPr="004315A5" w:rsidTr="00D53EB6">
        <w:tc>
          <w:tcPr>
            <w:tcW w:w="566" w:type="dxa"/>
          </w:tcPr>
          <w:p w:rsidR="009C4677" w:rsidRPr="004315A5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86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356" w:type="dxa"/>
          </w:tcPr>
          <w:p w:rsidR="009C4677" w:rsidRPr="006B08AC" w:rsidRDefault="009C4677" w:rsidP="009C467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председатель Березовской районной организации Профессионального союза работников  народного образования и науки Российской Федерации; </w:t>
            </w:r>
          </w:p>
        </w:tc>
      </w:tr>
      <w:tr w:rsidR="009C4677" w:rsidRPr="004315A5" w:rsidTr="00D53EB6">
        <w:tc>
          <w:tcPr>
            <w:tcW w:w="566" w:type="dxa"/>
          </w:tcPr>
          <w:p w:rsidR="009C4677" w:rsidRPr="004315A5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</w:p>
          <w:p w:rsidR="009C4677" w:rsidRPr="004315A5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356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9C4677" w:rsidRPr="004315A5" w:rsidTr="00D53EB6">
        <w:tc>
          <w:tcPr>
            <w:tcW w:w="566" w:type="dxa"/>
          </w:tcPr>
          <w:p w:rsidR="009C4677" w:rsidRPr="004315A5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086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Горбунова Елена Сергеевна</w:t>
            </w:r>
          </w:p>
        </w:tc>
        <w:tc>
          <w:tcPr>
            <w:tcW w:w="356" w:type="dxa"/>
          </w:tcPr>
          <w:p w:rsidR="009C4677" w:rsidRPr="006B08AC" w:rsidRDefault="009C4677" w:rsidP="009C467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9C4677" w:rsidRPr="006B08AC" w:rsidRDefault="009C4677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координатор стороны работодателей Березовского района;</w:t>
            </w:r>
          </w:p>
        </w:tc>
      </w:tr>
      <w:tr w:rsidR="00CA5968" w:rsidRPr="004315A5" w:rsidTr="00D53EB6">
        <w:trPr>
          <w:trHeight w:val="861"/>
        </w:trPr>
        <w:tc>
          <w:tcPr>
            <w:tcW w:w="566" w:type="dxa"/>
          </w:tcPr>
          <w:p w:rsidR="00CA5968" w:rsidRPr="004315A5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086" w:type="dxa"/>
          </w:tcPr>
          <w:p w:rsidR="00CA5968" w:rsidRPr="006B08AC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356" w:type="dxa"/>
          </w:tcPr>
          <w:p w:rsidR="00CA5968" w:rsidRPr="006B08AC" w:rsidRDefault="00CA5968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CA5968" w:rsidRPr="006B08AC" w:rsidRDefault="00CA5968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165" w:type="dxa"/>
          </w:tcPr>
          <w:p w:rsidR="00CA5968" w:rsidRPr="006B08AC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главного врача бюджетного учреждения Ханты-Мансийского автономного округа-Югры «Березовская районная больница»;</w:t>
            </w:r>
          </w:p>
        </w:tc>
      </w:tr>
      <w:tr w:rsidR="00CA5968" w:rsidRPr="004315A5" w:rsidTr="00D53EB6">
        <w:trPr>
          <w:trHeight w:val="861"/>
        </w:trPr>
        <w:tc>
          <w:tcPr>
            <w:tcW w:w="566" w:type="dxa"/>
          </w:tcPr>
          <w:p w:rsidR="00CA5968" w:rsidRPr="004315A5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6. </w:t>
            </w:r>
          </w:p>
        </w:tc>
        <w:tc>
          <w:tcPr>
            <w:tcW w:w="3086" w:type="dxa"/>
          </w:tcPr>
          <w:p w:rsidR="00CA5968" w:rsidRPr="005F7BAB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7BA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Тулисова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Светлана Александровна</w:t>
            </w:r>
          </w:p>
        </w:tc>
        <w:tc>
          <w:tcPr>
            <w:tcW w:w="356" w:type="dxa"/>
          </w:tcPr>
          <w:p w:rsidR="00CA5968" w:rsidRPr="005F7BAB" w:rsidRDefault="00CA5968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154D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CA5968" w:rsidRPr="005F7BAB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управления организации страхования профессиональных рисков ОСФР по ХМАО – Югре;</w:t>
            </w:r>
          </w:p>
        </w:tc>
      </w:tr>
      <w:tr w:rsidR="00CA5968" w:rsidRPr="004315A5" w:rsidTr="00D53EB6">
        <w:trPr>
          <w:trHeight w:val="861"/>
        </w:trPr>
        <w:tc>
          <w:tcPr>
            <w:tcW w:w="566" w:type="dxa"/>
          </w:tcPr>
          <w:p w:rsidR="00CA5968" w:rsidRPr="005F7BAB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7BA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</w:t>
            </w:r>
          </w:p>
          <w:p w:rsidR="00CA5968" w:rsidRPr="005F7BAB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CA5968" w:rsidRPr="006B08AC" w:rsidRDefault="00A04137" w:rsidP="00A04137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Ханенкова Екатерина Александровна</w:t>
            </w:r>
            <w:r w:rsidR="00CA5968" w:rsidRPr="006B0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6" w:type="dxa"/>
          </w:tcPr>
          <w:p w:rsidR="00CA5968" w:rsidRPr="006B08AC" w:rsidRDefault="00CA5968" w:rsidP="00CA596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65" w:type="dxa"/>
          </w:tcPr>
          <w:p w:rsidR="00CA5968" w:rsidRPr="006B08AC" w:rsidRDefault="00CA5968" w:rsidP="00CA596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директор казенного учреждения Ханты-Мансийского автономного округа – Югры «Березовский центр занятости населения»;</w:t>
            </w:r>
          </w:p>
        </w:tc>
      </w:tr>
      <w:tr w:rsidR="00CA5968" w:rsidRPr="004315A5" w:rsidTr="00D53EB6">
        <w:trPr>
          <w:trHeight w:val="861"/>
        </w:trPr>
        <w:tc>
          <w:tcPr>
            <w:tcW w:w="566" w:type="dxa"/>
          </w:tcPr>
          <w:p w:rsidR="00CA5968" w:rsidRPr="004315A5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</w:t>
            </w:r>
          </w:p>
          <w:p w:rsidR="00CA5968" w:rsidRPr="004315A5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CA5968" w:rsidRPr="006B08AC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356" w:type="dxa"/>
          </w:tcPr>
          <w:p w:rsidR="00CA5968" w:rsidRPr="006B08AC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CA5968" w:rsidRPr="006B08AC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CA5968" w:rsidRPr="004315A5" w:rsidTr="00D53EB6">
        <w:trPr>
          <w:trHeight w:val="861"/>
        </w:trPr>
        <w:tc>
          <w:tcPr>
            <w:tcW w:w="566" w:type="dxa"/>
          </w:tcPr>
          <w:p w:rsidR="00CA5968" w:rsidRPr="00CA5968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086" w:type="dxa"/>
          </w:tcPr>
          <w:p w:rsidR="00CA5968" w:rsidRPr="00CA5968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Чекмазов Вадим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Валерьевич</w:t>
            </w: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56" w:type="dxa"/>
          </w:tcPr>
          <w:p w:rsidR="00CA5968" w:rsidRPr="00CA5968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CA5968" w:rsidRPr="00CA5968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директор муниципального казенного учреждения «Управление гражданской защиты населения Березовского района»</w:t>
            </w:r>
            <w:r w:rsidR="000D69C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;</w:t>
            </w:r>
          </w:p>
        </w:tc>
      </w:tr>
      <w:tr w:rsidR="00CA5968" w:rsidRPr="004315A5" w:rsidTr="00D53EB6">
        <w:trPr>
          <w:trHeight w:val="112"/>
        </w:trPr>
        <w:tc>
          <w:tcPr>
            <w:tcW w:w="566" w:type="dxa"/>
          </w:tcPr>
          <w:p w:rsidR="00CA5968" w:rsidRPr="00CA5968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086" w:type="dxa"/>
          </w:tcPr>
          <w:p w:rsidR="00CA5968" w:rsidRPr="00CA5968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Чекмазова Вероника </w:t>
            </w: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Васильевна</w:t>
            </w:r>
          </w:p>
        </w:tc>
        <w:tc>
          <w:tcPr>
            <w:tcW w:w="356" w:type="dxa"/>
          </w:tcPr>
          <w:p w:rsidR="00CA5968" w:rsidRPr="00CA5968" w:rsidRDefault="00CA5968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–</w:t>
            </w:r>
          </w:p>
        </w:tc>
        <w:tc>
          <w:tcPr>
            <w:tcW w:w="6165" w:type="dxa"/>
          </w:tcPr>
          <w:p w:rsidR="00CA5968" w:rsidRPr="00CA5968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председатель Комитета образования </w:t>
            </w: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администрации Березовского района;</w:t>
            </w:r>
          </w:p>
        </w:tc>
      </w:tr>
      <w:tr w:rsidR="00CA5968" w:rsidRPr="004315A5" w:rsidTr="00D53EB6">
        <w:trPr>
          <w:trHeight w:val="641"/>
        </w:trPr>
        <w:tc>
          <w:tcPr>
            <w:tcW w:w="566" w:type="dxa"/>
          </w:tcPr>
          <w:p w:rsidR="00CA5968" w:rsidRPr="004315A5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3086" w:type="dxa"/>
          </w:tcPr>
          <w:p w:rsidR="00CA5968" w:rsidRPr="006B08AC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Чупров Дмитрий Семенович</w:t>
            </w:r>
          </w:p>
        </w:tc>
        <w:tc>
          <w:tcPr>
            <w:tcW w:w="356" w:type="dxa"/>
          </w:tcPr>
          <w:p w:rsidR="00CA5968" w:rsidRPr="006B08AC" w:rsidRDefault="00CA5968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CA5968" w:rsidRPr="006B08AC" w:rsidRDefault="00CA5968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165" w:type="dxa"/>
          </w:tcPr>
          <w:p w:rsidR="00CA5968" w:rsidRPr="006B08AC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культуры администрации Березовского района.</w:t>
            </w:r>
          </w:p>
          <w:p w:rsidR="00CA5968" w:rsidRPr="006B08AC" w:rsidRDefault="00CA5968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:rsidR="00800400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t>Повестка дня: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585B85" w:rsidRPr="00D832C2" w:rsidRDefault="00641A12" w:rsidP="00231306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i/>
          <w:sz w:val="28"/>
          <w:szCs w:val="28"/>
          <w:highlight w:val="yellow"/>
        </w:rPr>
      </w:pPr>
      <w:r w:rsidRPr="000C3560">
        <w:rPr>
          <w:b/>
          <w:sz w:val="28"/>
          <w:szCs w:val="28"/>
        </w:rPr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0D69C5" w:rsidRPr="000D69C5">
        <w:rPr>
          <w:b/>
          <w:sz w:val="28"/>
          <w:szCs w:val="28"/>
        </w:rPr>
        <w:t>Об анализе производственного травматизма за 6 месяцев 2024 года на территории Ханты-Мансий</w:t>
      </w:r>
      <w:r w:rsidR="000D69C5">
        <w:rPr>
          <w:b/>
          <w:sz w:val="28"/>
          <w:szCs w:val="28"/>
        </w:rPr>
        <w:t>ского автономного округа – Югры</w:t>
      </w:r>
    </w:p>
    <w:p w:rsidR="00641A12" w:rsidRPr="00D832C2" w:rsidRDefault="008216B6" w:rsidP="00FF54C7">
      <w:pPr>
        <w:pStyle w:val="a5"/>
        <w:spacing w:line="240" w:lineRule="atLeas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А.В.</w:t>
      </w:r>
      <w:r>
        <w:rPr>
          <w:sz w:val="28"/>
          <w:szCs w:val="28"/>
        </w:rPr>
        <w:t xml:space="preserve"> </w:t>
      </w:r>
      <w:r w:rsidR="000D69C5">
        <w:rPr>
          <w:sz w:val="28"/>
          <w:szCs w:val="28"/>
        </w:rPr>
        <w:t xml:space="preserve">Киянченко </w:t>
      </w:r>
    </w:p>
    <w:p w:rsidR="00D66B9F" w:rsidRPr="00D832C2" w:rsidRDefault="00D66B9F" w:rsidP="00AD5375">
      <w:pPr>
        <w:pStyle w:val="a5"/>
        <w:widowControl/>
        <w:autoSpaceDE/>
        <w:autoSpaceDN/>
        <w:adjustRightInd/>
        <w:ind w:left="0" w:firstLine="567"/>
        <w:jc w:val="center"/>
        <w:rPr>
          <w:color w:val="FF0000"/>
          <w:sz w:val="28"/>
          <w:szCs w:val="28"/>
        </w:rPr>
      </w:pPr>
    </w:p>
    <w:p w:rsidR="000D69C5" w:rsidRDefault="00E154DD" w:rsidP="008216B6">
      <w:pPr>
        <w:pStyle w:val="a5"/>
        <w:numPr>
          <w:ilvl w:val="1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C6339">
        <w:rPr>
          <w:sz w:val="28"/>
          <w:szCs w:val="28"/>
        </w:rPr>
        <w:t>Отметить, что по</w:t>
      </w:r>
      <w:r w:rsidR="000D69C5" w:rsidRPr="004C6339">
        <w:rPr>
          <w:sz w:val="28"/>
          <w:szCs w:val="28"/>
        </w:rPr>
        <w:t xml:space="preserve"> данным Государственной инспекции </w:t>
      </w:r>
      <w:r w:rsidR="000D69C5" w:rsidRPr="004C6339">
        <w:rPr>
          <w:sz w:val="28"/>
          <w:szCs w:val="28"/>
        </w:rPr>
        <w:t>в</w:t>
      </w:r>
      <w:r w:rsidR="004C6339" w:rsidRPr="004C6339">
        <w:rPr>
          <w:sz w:val="28"/>
          <w:szCs w:val="28"/>
        </w:rPr>
        <w:t xml:space="preserve"> </w:t>
      </w:r>
      <w:r w:rsidR="000D69C5" w:rsidRPr="004C6339">
        <w:rPr>
          <w:sz w:val="28"/>
          <w:szCs w:val="28"/>
        </w:rPr>
        <w:t xml:space="preserve">Ханты-Мансийском автономном округе </w:t>
      </w:r>
      <w:r w:rsidR="004C6339" w:rsidRPr="004C6339">
        <w:rPr>
          <w:sz w:val="28"/>
          <w:szCs w:val="28"/>
        </w:rPr>
        <w:t>–</w:t>
      </w:r>
      <w:r w:rsidR="000D69C5" w:rsidRPr="004C6339">
        <w:rPr>
          <w:sz w:val="28"/>
          <w:szCs w:val="28"/>
        </w:rPr>
        <w:t xml:space="preserve"> Югре за 6 месяцев 2024 года зарегистрировано 56 расследованных несчастных случаев (из них 5 несчастных случаев произошли и расследованы в других субъектах</w:t>
      </w:r>
      <w:r w:rsidR="004C6339" w:rsidRPr="004C6339">
        <w:rPr>
          <w:sz w:val="28"/>
          <w:szCs w:val="28"/>
        </w:rPr>
        <w:t xml:space="preserve"> </w:t>
      </w:r>
      <w:r w:rsidR="000D69C5" w:rsidRPr="004C6339">
        <w:rPr>
          <w:sz w:val="28"/>
          <w:szCs w:val="28"/>
        </w:rPr>
        <w:t>Российской Федерации), в которых пострадало 56 человек (из них 5 человек пострадали в других субъектах Российской Федерации).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>За 6 месяцев 2023 года расследовано 55 несчастных случаев, в которых пострадало 55 человек. Таким образом, наблюдается увеличение на 1 несчастный случай и на 1-г</w:t>
      </w:r>
      <w:r w:rsidR="004C6339">
        <w:rPr>
          <w:sz w:val="28"/>
          <w:szCs w:val="28"/>
        </w:rPr>
        <w:t>о пострадавшего на производстве</w:t>
      </w:r>
      <w:r w:rsidRPr="000D69C5">
        <w:rPr>
          <w:sz w:val="28"/>
          <w:szCs w:val="28"/>
        </w:rPr>
        <w:t>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>Число пострадавших со смертельным исходом в Ханты-Мансийском</w:t>
      </w:r>
      <w:r w:rsidR="004C6339">
        <w:rPr>
          <w:sz w:val="28"/>
          <w:szCs w:val="28"/>
        </w:rPr>
        <w:t xml:space="preserve"> </w:t>
      </w:r>
      <w:r w:rsidRPr="000D69C5">
        <w:rPr>
          <w:sz w:val="28"/>
          <w:szCs w:val="28"/>
        </w:rPr>
        <w:t xml:space="preserve">автономном округе </w:t>
      </w:r>
      <w:r w:rsidR="004C6339">
        <w:rPr>
          <w:sz w:val="28"/>
          <w:szCs w:val="28"/>
        </w:rPr>
        <w:t>–</w:t>
      </w:r>
      <w:r w:rsidRPr="000D69C5">
        <w:rPr>
          <w:sz w:val="28"/>
          <w:szCs w:val="28"/>
        </w:rPr>
        <w:t xml:space="preserve"> Югре за 6 месяцев 2024 года составило 10 человек, (за 6 месяцев 2023 года число пострадавших со смертельным исходом составило 13 человек), таким образом, количество пострадавших со смертельным исходом снизилось на 23%.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>Несчастные случаи со смертельным исходом зафиксированы в</w:t>
      </w:r>
      <w:r w:rsidR="004C6339">
        <w:rPr>
          <w:sz w:val="28"/>
          <w:szCs w:val="28"/>
        </w:rPr>
        <w:t xml:space="preserve"> </w:t>
      </w:r>
      <w:r w:rsidRPr="000D69C5">
        <w:rPr>
          <w:sz w:val="28"/>
          <w:szCs w:val="28"/>
        </w:rPr>
        <w:t>организациях, зарегистрированных в муниципальных образованиях: г. Ханты-Мансийск, г. Когалым, г. Нефтеюганск, г. Нижневартовск, г. Сургут и Нефтеюганском районе.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>Число пострадавших с тяжелым исходом за 6 месяцев 2024 года</w:t>
      </w:r>
      <w:r w:rsidR="004C6339">
        <w:rPr>
          <w:sz w:val="28"/>
          <w:szCs w:val="28"/>
        </w:rPr>
        <w:t xml:space="preserve"> </w:t>
      </w:r>
      <w:r w:rsidRPr="000D69C5">
        <w:rPr>
          <w:sz w:val="28"/>
          <w:szCs w:val="28"/>
        </w:rPr>
        <w:t xml:space="preserve">составляет </w:t>
      </w:r>
      <w:r w:rsidR="004C6339">
        <w:rPr>
          <w:sz w:val="28"/>
          <w:szCs w:val="28"/>
        </w:rPr>
        <w:t>–</w:t>
      </w:r>
      <w:r w:rsidRPr="000D69C5">
        <w:rPr>
          <w:sz w:val="28"/>
          <w:szCs w:val="28"/>
        </w:rPr>
        <w:t xml:space="preserve"> 46 человек, по сравнению с аналогичным периодом 2023 года </w:t>
      </w:r>
      <w:r w:rsidR="004C6339">
        <w:rPr>
          <w:sz w:val="28"/>
          <w:szCs w:val="28"/>
        </w:rPr>
        <w:t>–</w:t>
      </w:r>
      <w:r w:rsidRPr="000D69C5">
        <w:rPr>
          <w:sz w:val="28"/>
          <w:szCs w:val="28"/>
        </w:rPr>
        <w:t xml:space="preserve"> 42 человека, таким образом, количество пострадавших с тяжелым исходом увеличилась на 9,5%.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>Несчастные случаи с тяжелым исходом зарегистрированы в</w:t>
      </w:r>
      <w:r w:rsidR="004C6339">
        <w:rPr>
          <w:sz w:val="28"/>
          <w:szCs w:val="28"/>
        </w:rPr>
        <w:t xml:space="preserve"> </w:t>
      </w:r>
      <w:r w:rsidRPr="000D69C5">
        <w:rPr>
          <w:sz w:val="28"/>
          <w:szCs w:val="28"/>
        </w:rPr>
        <w:t>организациях, зарегистрированных в муниципальных образованиях: г. Ханты-Мансийск, г. Когалым, г. Мегион, г. Нефтеюганск, г. Нижневартовск, г. Нягань, г. Пыть-Ях, г. Югорск, г. Сургут, г. Урай, Березовском районе, Нижневартовском районе и Сургутском районе.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>За 2023 год и первое полугодие 2024 года в организациях, зарегистрированных в муниципальных образованиях: г. Покачи, Кондинский район, Октябрьский район, Советский район и Ханты-Мансийский район не зафиксировано ни одного случая производственного травматизма с тяжелым и смерте</w:t>
      </w:r>
      <w:r w:rsidR="004C6339">
        <w:rPr>
          <w:sz w:val="28"/>
          <w:szCs w:val="28"/>
        </w:rPr>
        <w:t>льным исходом.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 xml:space="preserve">В 1 полугодии зарегистрировано 2 групповых несчастных случаев, в которых пострадало 4 человека (г. Урай и г. Югорск). За аналогичный период 2023 года групповых несчастных случаев </w:t>
      </w:r>
      <w:r w:rsidR="004C6339">
        <w:rPr>
          <w:sz w:val="28"/>
          <w:szCs w:val="28"/>
        </w:rPr>
        <w:t>не зафиксировано.</w:t>
      </w:r>
    </w:p>
    <w:p w:rsidR="004C6339" w:rsidRPr="004C6339" w:rsidRDefault="004C6339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4C6339">
        <w:rPr>
          <w:sz w:val="28"/>
          <w:szCs w:val="28"/>
        </w:rPr>
        <w:t>Приведённый анализ производственного травматизма за 6 месяцев</w:t>
      </w:r>
      <w:r w:rsidR="006C474C">
        <w:rPr>
          <w:sz w:val="28"/>
          <w:szCs w:val="28"/>
        </w:rPr>
        <w:t xml:space="preserve"> </w:t>
      </w:r>
      <w:r w:rsidRPr="004C6339">
        <w:rPr>
          <w:sz w:val="28"/>
          <w:szCs w:val="28"/>
        </w:rPr>
        <w:t xml:space="preserve">2024 года </w:t>
      </w:r>
      <w:r w:rsidRPr="004C6339">
        <w:rPr>
          <w:sz w:val="28"/>
          <w:szCs w:val="28"/>
        </w:rPr>
        <w:lastRenderedPageBreak/>
        <w:t xml:space="preserve">на территории Ханты-Мансийского автономного округа </w:t>
      </w:r>
      <w:r w:rsidR="006C474C">
        <w:rPr>
          <w:sz w:val="28"/>
          <w:szCs w:val="28"/>
        </w:rPr>
        <w:t>–</w:t>
      </w:r>
      <w:r w:rsidRPr="004C6339">
        <w:rPr>
          <w:sz w:val="28"/>
          <w:szCs w:val="28"/>
        </w:rPr>
        <w:t xml:space="preserve"> Югры свидетельствует, что:</w:t>
      </w:r>
    </w:p>
    <w:p w:rsidR="004C6339" w:rsidRPr="004C6339" w:rsidRDefault="004C6339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4C6339">
        <w:rPr>
          <w:sz w:val="28"/>
          <w:szCs w:val="28"/>
        </w:rPr>
        <w:t>- количество несчастных случаев на производстве и количество</w:t>
      </w:r>
      <w:r w:rsidR="006C474C">
        <w:rPr>
          <w:sz w:val="28"/>
          <w:szCs w:val="28"/>
        </w:rPr>
        <w:t xml:space="preserve"> </w:t>
      </w:r>
      <w:r w:rsidRPr="004C6339">
        <w:rPr>
          <w:sz w:val="28"/>
          <w:szCs w:val="28"/>
        </w:rPr>
        <w:t>пострадавших на производстве увеличилось на 1,8%;</w:t>
      </w:r>
    </w:p>
    <w:p w:rsidR="004C6339" w:rsidRPr="006C474C" w:rsidRDefault="004C6339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4C6339">
        <w:rPr>
          <w:sz w:val="28"/>
          <w:szCs w:val="28"/>
        </w:rPr>
        <w:t>- количество несчастных случаев</w:t>
      </w:r>
      <w:r w:rsidR="006C474C">
        <w:rPr>
          <w:sz w:val="28"/>
          <w:szCs w:val="28"/>
        </w:rPr>
        <w:t xml:space="preserve"> со смертельным исходом и </w:t>
      </w:r>
      <w:r w:rsidRPr="006C474C">
        <w:rPr>
          <w:sz w:val="28"/>
          <w:szCs w:val="28"/>
        </w:rPr>
        <w:t>количество пострадавших со смертельным исходом снизилось на 23%;</w:t>
      </w:r>
    </w:p>
    <w:p w:rsidR="004C6339" w:rsidRPr="004C6339" w:rsidRDefault="004C6339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4C6339">
        <w:rPr>
          <w:sz w:val="28"/>
          <w:szCs w:val="28"/>
        </w:rPr>
        <w:t>- количество пострадавших с тяжелым исходом увеличилось</w:t>
      </w:r>
      <w:r w:rsidR="006C474C">
        <w:rPr>
          <w:sz w:val="28"/>
          <w:szCs w:val="28"/>
        </w:rPr>
        <w:t xml:space="preserve"> </w:t>
      </w:r>
      <w:r w:rsidRPr="004C6339">
        <w:rPr>
          <w:sz w:val="28"/>
          <w:szCs w:val="28"/>
        </w:rPr>
        <w:t>на 9,5%;</w:t>
      </w:r>
    </w:p>
    <w:p w:rsidR="004C6339" w:rsidRPr="004C6339" w:rsidRDefault="006C474C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C6339" w:rsidRPr="004C6339">
        <w:rPr>
          <w:sz w:val="28"/>
          <w:szCs w:val="28"/>
        </w:rPr>
        <w:t>зафиксировано 2 групповых несчастных случаев на производстве,</w:t>
      </w:r>
      <w:r>
        <w:rPr>
          <w:sz w:val="28"/>
          <w:szCs w:val="28"/>
        </w:rPr>
        <w:t xml:space="preserve"> </w:t>
      </w:r>
      <w:r w:rsidR="004C6339" w:rsidRPr="004C6339">
        <w:rPr>
          <w:sz w:val="28"/>
          <w:szCs w:val="28"/>
        </w:rPr>
        <w:t>в которых пострадало 4 человека (2 тяжелых и 2 легких);</w:t>
      </w:r>
    </w:p>
    <w:p w:rsidR="004C6339" w:rsidRPr="004C6339" w:rsidRDefault="006C474C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</w:t>
      </w:r>
      <w:r w:rsidR="004C6339" w:rsidRPr="006C474C">
        <w:rPr>
          <w:sz w:val="28"/>
          <w:szCs w:val="28"/>
        </w:rPr>
        <w:t>пострадавших</w:t>
      </w:r>
      <w:r>
        <w:rPr>
          <w:sz w:val="28"/>
          <w:szCs w:val="28"/>
        </w:rPr>
        <w:t xml:space="preserve"> в дорожно-транспортных </w:t>
      </w:r>
      <w:r w:rsidR="004C6339" w:rsidRPr="004C6339">
        <w:rPr>
          <w:sz w:val="28"/>
          <w:szCs w:val="28"/>
        </w:rPr>
        <w:t>происшествиях (18 несчастных случаев) и произошедших в других субъектах Российской Федерации (5 несчастных случаев).</w:t>
      </w:r>
    </w:p>
    <w:p w:rsidR="004C6339" w:rsidRDefault="004C6339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4C6339">
        <w:rPr>
          <w:sz w:val="28"/>
          <w:szCs w:val="28"/>
        </w:rPr>
        <w:t xml:space="preserve">В Ханты-Мансийском автономном округе </w:t>
      </w:r>
      <w:r w:rsidR="006C474C">
        <w:rPr>
          <w:sz w:val="28"/>
          <w:szCs w:val="28"/>
        </w:rPr>
        <w:t>–</w:t>
      </w:r>
      <w:r w:rsidRPr="004C6339">
        <w:rPr>
          <w:sz w:val="28"/>
          <w:szCs w:val="28"/>
        </w:rPr>
        <w:t xml:space="preserve"> Югре за 6 месяцев 2024</w:t>
      </w:r>
      <w:r w:rsidR="006C474C">
        <w:rPr>
          <w:sz w:val="28"/>
          <w:szCs w:val="28"/>
        </w:rPr>
        <w:t xml:space="preserve"> </w:t>
      </w:r>
      <w:r w:rsidRPr="004C6339">
        <w:rPr>
          <w:sz w:val="28"/>
          <w:szCs w:val="28"/>
        </w:rPr>
        <w:t>года зафиксировано 47 несчастных случаев не связанных с производством.</w:t>
      </w:r>
    </w:p>
    <w:p w:rsidR="006C474C" w:rsidRDefault="006C474C" w:rsidP="008216B6">
      <w:pPr>
        <w:pStyle w:val="a5"/>
        <w:numPr>
          <w:ilvl w:val="1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Отделу по труду и социальной политике Комитета спорта и социальной политики администрации Березовского района (О.В. Хватовой) продолжить информационно-профилактическую работу по профилактике производственного травматизма на территории Березовского района.</w:t>
      </w:r>
    </w:p>
    <w:p w:rsidR="00991071" w:rsidRPr="006C474C" w:rsidRDefault="006C474C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постоянно. </w:t>
      </w:r>
    </w:p>
    <w:p w:rsidR="001F2DC8" w:rsidRPr="00D832C2" w:rsidRDefault="001F2DC8" w:rsidP="008216B6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21C3F" w:rsidRPr="00A04137" w:rsidRDefault="008216B6" w:rsidP="00A04137">
      <w:pPr>
        <w:pStyle w:val="a5"/>
        <w:widowControl/>
        <w:numPr>
          <w:ilvl w:val="0"/>
          <w:numId w:val="16"/>
        </w:numPr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 w:rsidRPr="00A04137">
        <w:rPr>
          <w:b/>
          <w:sz w:val="28"/>
          <w:szCs w:val="28"/>
        </w:rPr>
        <w:t>О конкурсе «Лучший специалист по охране труда – 2024»</w:t>
      </w:r>
    </w:p>
    <w:p w:rsidR="008216B6" w:rsidRDefault="008216B6" w:rsidP="008216B6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А.В. Киянченко</w:t>
      </w:r>
    </w:p>
    <w:p w:rsidR="008216B6" w:rsidRDefault="008216B6" w:rsidP="008216B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B24095" w:rsidRPr="00B24095" w:rsidRDefault="002C4F5B" w:rsidP="00B24095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2.1. </w:t>
      </w:r>
      <w:r w:rsidR="00991071" w:rsidRPr="00D832C2">
        <w:rPr>
          <w:sz w:val="28"/>
          <w:szCs w:val="28"/>
        </w:rPr>
        <w:t xml:space="preserve">Отметить, что </w:t>
      </w:r>
      <w:r w:rsidR="00B24095">
        <w:rPr>
          <w:sz w:val="28"/>
          <w:szCs w:val="28"/>
        </w:rPr>
        <w:t>а</w:t>
      </w:r>
      <w:r w:rsidR="00B24095" w:rsidRPr="00B24095">
        <w:rPr>
          <w:sz w:val="28"/>
          <w:szCs w:val="28"/>
        </w:rPr>
        <w:t>дминистрацией города Ханты-Мансийска с 10 сентября 2024 года по</w:t>
      </w:r>
      <w:r w:rsidR="00B24095">
        <w:rPr>
          <w:sz w:val="28"/>
          <w:szCs w:val="28"/>
        </w:rPr>
        <w:t xml:space="preserve"> </w:t>
      </w:r>
      <w:r w:rsidR="00B24095" w:rsidRPr="00B24095">
        <w:rPr>
          <w:sz w:val="28"/>
          <w:szCs w:val="28"/>
        </w:rPr>
        <w:t>29 октября 2024 года в целях повышения статуса специалиста по охране</w:t>
      </w:r>
      <w:r w:rsidR="00B24095">
        <w:rPr>
          <w:sz w:val="28"/>
          <w:szCs w:val="28"/>
        </w:rPr>
        <w:t xml:space="preserve"> </w:t>
      </w:r>
      <w:r w:rsidR="00B24095" w:rsidRPr="00B24095">
        <w:rPr>
          <w:sz w:val="28"/>
          <w:szCs w:val="28"/>
        </w:rPr>
        <w:t>труда, подтверждения его квалификации и предоставления дополнительных</w:t>
      </w:r>
      <w:r w:rsidR="00B24095">
        <w:rPr>
          <w:sz w:val="28"/>
          <w:szCs w:val="28"/>
        </w:rPr>
        <w:t xml:space="preserve"> </w:t>
      </w:r>
      <w:r w:rsidR="00B24095" w:rsidRPr="00B24095">
        <w:rPr>
          <w:sz w:val="28"/>
          <w:szCs w:val="28"/>
        </w:rPr>
        <w:t>возможностей для карьерного роста и профессионального уровня,</w:t>
      </w:r>
      <w:r w:rsidR="00B24095">
        <w:rPr>
          <w:sz w:val="28"/>
          <w:szCs w:val="28"/>
        </w:rPr>
        <w:t xml:space="preserve"> </w:t>
      </w:r>
      <w:r w:rsidR="00B24095" w:rsidRPr="00B24095">
        <w:rPr>
          <w:sz w:val="28"/>
          <w:szCs w:val="28"/>
        </w:rPr>
        <w:t>проводится конкурс «Лучший специалист по о</w:t>
      </w:r>
      <w:r w:rsidR="00B24095">
        <w:rPr>
          <w:sz w:val="28"/>
          <w:szCs w:val="28"/>
        </w:rPr>
        <w:t>хране труда - 2024» (далее –</w:t>
      </w:r>
      <w:r w:rsidR="00B24095" w:rsidRPr="00B24095">
        <w:rPr>
          <w:sz w:val="28"/>
          <w:szCs w:val="28"/>
        </w:rPr>
        <w:t>Конкурс).</w:t>
      </w:r>
    </w:p>
    <w:p w:rsidR="00B24095" w:rsidRPr="00B24095" w:rsidRDefault="00B24095" w:rsidP="00B24095">
      <w:pPr>
        <w:ind w:firstLine="709"/>
        <w:jc w:val="both"/>
        <w:rPr>
          <w:sz w:val="28"/>
          <w:szCs w:val="28"/>
        </w:rPr>
      </w:pPr>
      <w:r w:rsidRPr="00B24095">
        <w:rPr>
          <w:sz w:val="28"/>
          <w:szCs w:val="28"/>
        </w:rPr>
        <w:t>Участниками конкурса могут стать руководители организаций,</w:t>
      </w:r>
      <w:r>
        <w:rPr>
          <w:sz w:val="28"/>
          <w:szCs w:val="28"/>
        </w:rPr>
        <w:t xml:space="preserve"> </w:t>
      </w:r>
      <w:r w:rsidRPr="00B24095">
        <w:rPr>
          <w:sz w:val="28"/>
          <w:szCs w:val="28"/>
        </w:rPr>
        <w:t>специалисты служб по охране труда, уполномоченные по охране труда,</w:t>
      </w:r>
      <w:r>
        <w:rPr>
          <w:sz w:val="28"/>
          <w:szCs w:val="28"/>
        </w:rPr>
        <w:t xml:space="preserve"> </w:t>
      </w:r>
      <w:r w:rsidRPr="00B24095">
        <w:rPr>
          <w:sz w:val="28"/>
          <w:szCs w:val="28"/>
        </w:rPr>
        <w:t>представители профсоюзных организаций, а также работники иных</w:t>
      </w:r>
      <w:r>
        <w:rPr>
          <w:sz w:val="28"/>
          <w:szCs w:val="28"/>
        </w:rPr>
        <w:t xml:space="preserve"> </w:t>
      </w:r>
      <w:r w:rsidRPr="00B24095">
        <w:rPr>
          <w:sz w:val="28"/>
          <w:szCs w:val="28"/>
        </w:rPr>
        <w:t>профессий, профессиональная деятельность которых напрямую связана</w:t>
      </w:r>
      <w:r>
        <w:rPr>
          <w:sz w:val="28"/>
          <w:szCs w:val="28"/>
        </w:rPr>
        <w:t xml:space="preserve"> </w:t>
      </w:r>
      <w:r w:rsidRPr="00B24095">
        <w:rPr>
          <w:sz w:val="28"/>
          <w:szCs w:val="28"/>
        </w:rPr>
        <w:t>с реализацией процессов (процедур) по охране труда.</w:t>
      </w:r>
    </w:p>
    <w:p w:rsidR="00B24095" w:rsidRPr="00B24095" w:rsidRDefault="00B24095" w:rsidP="00B24095">
      <w:pPr>
        <w:ind w:firstLine="709"/>
        <w:jc w:val="both"/>
        <w:rPr>
          <w:sz w:val="28"/>
          <w:szCs w:val="28"/>
        </w:rPr>
      </w:pPr>
      <w:r w:rsidRPr="00B24095">
        <w:rPr>
          <w:sz w:val="28"/>
          <w:szCs w:val="28"/>
        </w:rPr>
        <w:t>Конкурс состоит из двух этапов:</w:t>
      </w:r>
    </w:p>
    <w:p w:rsidR="00B24095" w:rsidRPr="00B24095" w:rsidRDefault="00B24095" w:rsidP="00B24095">
      <w:pPr>
        <w:ind w:firstLine="709"/>
        <w:jc w:val="both"/>
        <w:rPr>
          <w:sz w:val="28"/>
          <w:szCs w:val="28"/>
        </w:rPr>
      </w:pPr>
      <w:r w:rsidRPr="00B24095">
        <w:rPr>
          <w:sz w:val="28"/>
          <w:szCs w:val="28"/>
        </w:rPr>
        <w:t>• 1-й этап теоретический, провод</w:t>
      </w:r>
      <w:r>
        <w:rPr>
          <w:sz w:val="28"/>
          <w:szCs w:val="28"/>
        </w:rPr>
        <w:t xml:space="preserve">ится в заочном формате в период </w:t>
      </w:r>
      <w:r w:rsidRPr="00B24095">
        <w:rPr>
          <w:sz w:val="28"/>
          <w:szCs w:val="28"/>
        </w:rPr>
        <w:t>с 07 по 11 октября 2024 года;</w:t>
      </w:r>
    </w:p>
    <w:p w:rsidR="00B24095" w:rsidRPr="00B24095" w:rsidRDefault="00B24095" w:rsidP="00B24095">
      <w:pPr>
        <w:ind w:firstLine="709"/>
        <w:jc w:val="both"/>
        <w:rPr>
          <w:sz w:val="28"/>
          <w:szCs w:val="28"/>
        </w:rPr>
      </w:pPr>
      <w:r w:rsidRPr="00B24095">
        <w:rPr>
          <w:sz w:val="28"/>
          <w:szCs w:val="28"/>
        </w:rPr>
        <w:t>• 2-й этап практический, проводится в очном формате в рамках</w:t>
      </w:r>
      <w:r>
        <w:rPr>
          <w:sz w:val="28"/>
          <w:szCs w:val="28"/>
        </w:rPr>
        <w:t xml:space="preserve"> </w:t>
      </w:r>
      <w:r w:rsidRPr="00B24095">
        <w:rPr>
          <w:sz w:val="28"/>
          <w:szCs w:val="28"/>
        </w:rPr>
        <w:t>форума по охране труда «Безопасность и охрана труда» в октябре 2024 года</w:t>
      </w:r>
      <w:r>
        <w:rPr>
          <w:sz w:val="28"/>
          <w:szCs w:val="28"/>
        </w:rPr>
        <w:t xml:space="preserve"> </w:t>
      </w:r>
      <w:r w:rsidRPr="00B24095">
        <w:rPr>
          <w:sz w:val="28"/>
          <w:szCs w:val="28"/>
        </w:rPr>
        <w:t>в городе Ханты-Мансийске.</w:t>
      </w:r>
    </w:p>
    <w:p w:rsidR="00B24095" w:rsidRPr="00B24095" w:rsidRDefault="00B24095" w:rsidP="00B24095">
      <w:pPr>
        <w:ind w:firstLine="709"/>
        <w:jc w:val="both"/>
        <w:rPr>
          <w:sz w:val="28"/>
          <w:szCs w:val="28"/>
        </w:rPr>
      </w:pPr>
      <w:r w:rsidRPr="00B24095">
        <w:rPr>
          <w:sz w:val="28"/>
          <w:szCs w:val="28"/>
        </w:rPr>
        <w:t>Заявки на участие в Конкурсе направляются в период</w:t>
      </w:r>
      <w:r>
        <w:rPr>
          <w:sz w:val="28"/>
          <w:szCs w:val="28"/>
        </w:rPr>
        <w:t xml:space="preserve"> </w:t>
      </w:r>
      <w:r w:rsidRPr="00B24095">
        <w:rPr>
          <w:sz w:val="28"/>
          <w:szCs w:val="28"/>
        </w:rPr>
        <w:t>с 10 по 30 сентября 2024 года по ссылке https://clck.ru/3D4nh9.</w:t>
      </w:r>
    </w:p>
    <w:p w:rsidR="00991071" w:rsidRDefault="00B24095" w:rsidP="00B240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муниципального образования Березовский район участие в Конкурсе примет Е.Т. Мизина специалист по охране труда БУ «Игримский политехнический колледж».</w:t>
      </w:r>
    </w:p>
    <w:p w:rsidR="00B24095" w:rsidRDefault="00B24095" w:rsidP="00B240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 Информация принять к сведению.</w:t>
      </w:r>
    </w:p>
    <w:p w:rsidR="00B24095" w:rsidRPr="00D832C2" w:rsidRDefault="00B24095" w:rsidP="00B24095">
      <w:pPr>
        <w:ind w:firstLine="709"/>
        <w:jc w:val="both"/>
        <w:rPr>
          <w:b/>
          <w:sz w:val="28"/>
          <w:szCs w:val="28"/>
        </w:rPr>
      </w:pPr>
    </w:p>
    <w:p w:rsidR="005E0A2D" w:rsidRPr="00D832C2" w:rsidRDefault="00733A26" w:rsidP="00D50127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D832C2">
        <w:rPr>
          <w:b/>
          <w:sz w:val="28"/>
          <w:szCs w:val="28"/>
        </w:rPr>
        <w:t>3.</w:t>
      </w:r>
      <w:r w:rsidR="005E0A2D" w:rsidRPr="00D832C2">
        <w:rPr>
          <w:b/>
          <w:sz w:val="28"/>
          <w:szCs w:val="28"/>
        </w:rPr>
        <w:t xml:space="preserve"> </w:t>
      </w:r>
      <w:r w:rsidR="00B24095" w:rsidRPr="00B24095">
        <w:rPr>
          <w:b/>
          <w:sz w:val="28"/>
          <w:szCs w:val="28"/>
        </w:rPr>
        <w:t>Об итогах проведения муниципального этапа смотра-конкурса «Оказание первой помощи постр</w:t>
      </w:r>
      <w:r w:rsidR="00D53EB6">
        <w:rPr>
          <w:b/>
          <w:sz w:val="28"/>
          <w:szCs w:val="28"/>
        </w:rPr>
        <w:t>адавшим на производстве – 2024»</w:t>
      </w:r>
    </w:p>
    <w:p w:rsidR="005C3F5A" w:rsidRPr="00D832C2" w:rsidRDefault="00D50127" w:rsidP="00D50127">
      <w:pPr>
        <w:jc w:val="center"/>
        <w:rPr>
          <w:sz w:val="28"/>
          <w:szCs w:val="28"/>
        </w:rPr>
      </w:pPr>
      <w:r w:rsidRPr="00D832C2">
        <w:rPr>
          <w:sz w:val="28"/>
          <w:szCs w:val="28"/>
        </w:rPr>
        <w:t>А.В.</w:t>
      </w:r>
      <w:r w:rsidR="00B24095">
        <w:rPr>
          <w:sz w:val="28"/>
          <w:szCs w:val="28"/>
        </w:rPr>
        <w:t xml:space="preserve"> Киянченко</w:t>
      </w:r>
    </w:p>
    <w:p w:rsidR="00D50127" w:rsidRPr="00D832C2" w:rsidRDefault="00D50127" w:rsidP="00D50127">
      <w:pPr>
        <w:jc w:val="center"/>
        <w:rPr>
          <w:sz w:val="28"/>
          <w:szCs w:val="28"/>
        </w:rPr>
      </w:pPr>
    </w:p>
    <w:p w:rsidR="00B24095" w:rsidRPr="00B24095" w:rsidRDefault="005E0A2D" w:rsidP="00B24095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3.1. </w:t>
      </w:r>
      <w:r w:rsidR="001F6AA8" w:rsidRPr="00D832C2">
        <w:rPr>
          <w:sz w:val="28"/>
          <w:szCs w:val="28"/>
        </w:rPr>
        <w:t xml:space="preserve">Отметить, что </w:t>
      </w:r>
      <w:r w:rsidR="00B24095" w:rsidRPr="00B24095">
        <w:rPr>
          <w:sz w:val="28"/>
          <w:szCs w:val="28"/>
        </w:rPr>
        <w:t xml:space="preserve">19.06.2024 года в администрации Березовского района </w:t>
      </w:r>
      <w:r w:rsidR="00B24095">
        <w:rPr>
          <w:sz w:val="28"/>
          <w:szCs w:val="28"/>
        </w:rPr>
        <w:t xml:space="preserve">состоялся </w:t>
      </w:r>
      <w:r w:rsidR="00B24095" w:rsidRPr="00B24095">
        <w:rPr>
          <w:sz w:val="28"/>
          <w:szCs w:val="28"/>
        </w:rPr>
        <w:t>конкурс работников организаций Березовского района «Оказание первой помощи пострадавшим на производстве»</w:t>
      </w:r>
      <w:r w:rsidR="00B24095">
        <w:rPr>
          <w:sz w:val="28"/>
          <w:szCs w:val="28"/>
        </w:rPr>
        <w:t xml:space="preserve"> (далее – Конкурс)</w:t>
      </w:r>
      <w:r w:rsidR="00B24095" w:rsidRPr="00B24095">
        <w:rPr>
          <w:sz w:val="28"/>
          <w:szCs w:val="28"/>
        </w:rPr>
        <w:t>. </w:t>
      </w:r>
    </w:p>
    <w:p w:rsidR="00B24095" w:rsidRPr="00B24095" w:rsidRDefault="00B24095" w:rsidP="00B2409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B24095">
        <w:rPr>
          <w:sz w:val="28"/>
          <w:szCs w:val="28"/>
        </w:rPr>
        <w:t xml:space="preserve">В </w:t>
      </w:r>
      <w:r>
        <w:rPr>
          <w:sz w:val="28"/>
          <w:szCs w:val="28"/>
        </w:rPr>
        <w:t>К</w:t>
      </w:r>
      <w:r w:rsidRPr="00B24095">
        <w:rPr>
          <w:sz w:val="28"/>
          <w:szCs w:val="28"/>
        </w:rPr>
        <w:t xml:space="preserve">онкурсе приняли участие представители образовательных организаций, учреждений культуры, социального обслуживания населения, </w:t>
      </w:r>
      <w:r w:rsidRPr="00B24095">
        <w:rPr>
          <w:sz w:val="28"/>
          <w:szCs w:val="24"/>
        </w:rPr>
        <w:t xml:space="preserve">противопожарной службы, </w:t>
      </w:r>
      <w:r w:rsidRPr="00B24095">
        <w:rPr>
          <w:sz w:val="28"/>
          <w:szCs w:val="28"/>
        </w:rPr>
        <w:t>газораспределительной станции Пунгинского линейного производственного управления магистральных газопроводов.</w:t>
      </w:r>
    </w:p>
    <w:p w:rsidR="00B24095" w:rsidRPr="00B24095" w:rsidRDefault="00B24095" w:rsidP="00B2409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4095">
        <w:rPr>
          <w:rFonts w:eastAsiaTheme="minorHAnsi"/>
          <w:sz w:val="28"/>
          <w:szCs w:val="28"/>
          <w:lang w:eastAsia="en-US"/>
        </w:rPr>
        <w:t xml:space="preserve">Победителем и призерами </w:t>
      </w:r>
      <w:r>
        <w:rPr>
          <w:rFonts w:eastAsiaTheme="minorHAnsi"/>
          <w:sz w:val="28"/>
          <w:szCs w:val="28"/>
          <w:lang w:eastAsia="en-US"/>
        </w:rPr>
        <w:t xml:space="preserve">Конкурса </w:t>
      </w:r>
      <w:r w:rsidRPr="00B24095">
        <w:rPr>
          <w:rFonts w:eastAsiaTheme="minorHAnsi"/>
          <w:sz w:val="28"/>
          <w:szCs w:val="28"/>
          <w:lang w:eastAsia="en-US"/>
        </w:rPr>
        <w:t>признаны:</w:t>
      </w:r>
    </w:p>
    <w:p w:rsidR="00B24095" w:rsidRPr="00B24095" w:rsidRDefault="00B24095" w:rsidP="00B2409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4095">
        <w:rPr>
          <w:rFonts w:eastAsiaTheme="minorHAnsi"/>
          <w:sz w:val="28"/>
          <w:szCs w:val="28"/>
          <w:lang w:eastAsia="en-US"/>
        </w:rPr>
        <w:t>1 место – Федоров Илья Владимирович – пожарный государственной противопожарной службы «ЦЕНТРОСПАС-ЮГОРИЯ».</w:t>
      </w:r>
    </w:p>
    <w:p w:rsidR="00B24095" w:rsidRPr="00B24095" w:rsidRDefault="00B24095" w:rsidP="00B2409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4095">
        <w:rPr>
          <w:rFonts w:eastAsiaTheme="minorHAnsi"/>
          <w:sz w:val="28"/>
          <w:szCs w:val="28"/>
          <w:lang w:eastAsia="en-US"/>
        </w:rPr>
        <w:t>2 место – Гребенников Иван Вадимович – оператор газораспределительной станции Пунгинское линейное производственное управление магистральных газопроводов.</w:t>
      </w:r>
    </w:p>
    <w:p w:rsidR="00B24095" w:rsidRPr="00B24095" w:rsidRDefault="00B24095" w:rsidP="00B2409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4095">
        <w:rPr>
          <w:rFonts w:eastAsiaTheme="minorHAnsi"/>
          <w:sz w:val="28"/>
          <w:szCs w:val="28"/>
          <w:lang w:eastAsia="en-US"/>
        </w:rPr>
        <w:t>3 место – Чумак Елена Васильевна – учитель физической культуры и спорта Муниципального бюджетного общеобразовательного учреждения «Березовская средняя общеобразовательная школа».</w:t>
      </w:r>
    </w:p>
    <w:p w:rsidR="00B24095" w:rsidRPr="00B24095" w:rsidRDefault="00B24095" w:rsidP="00B2409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3.2. Отделу по труду и социальной политике Комитета спорта и социальной политики администрации Березовского района (</w:t>
      </w:r>
      <w:r w:rsidR="00EF7CEB">
        <w:rPr>
          <w:rFonts w:eastAsiaTheme="minorHAnsi"/>
          <w:sz w:val="28"/>
          <w:szCs w:val="28"/>
          <w:lang w:eastAsia="en-US"/>
        </w:rPr>
        <w:t xml:space="preserve">О.В. Хватовой) </w:t>
      </w:r>
      <w:r>
        <w:rPr>
          <w:rFonts w:eastAsiaTheme="minorHAnsi"/>
          <w:sz w:val="28"/>
          <w:szCs w:val="28"/>
          <w:lang w:eastAsia="en-US"/>
        </w:rPr>
        <w:t xml:space="preserve">предусмотреть проведение районного </w:t>
      </w:r>
      <w:r w:rsidRPr="00B24095">
        <w:rPr>
          <w:rFonts w:eastAsiaTheme="minorHAnsi"/>
          <w:sz w:val="28"/>
          <w:szCs w:val="28"/>
          <w:lang w:eastAsia="en-US"/>
        </w:rPr>
        <w:t>смотра-конкурса «Лучший специалист по охране труда Березовского района»</w:t>
      </w:r>
      <w:r>
        <w:rPr>
          <w:rFonts w:eastAsiaTheme="minorHAnsi"/>
          <w:sz w:val="28"/>
          <w:szCs w:val="28"/>
          <w:lang w:eastAsia="en-US"/>
        </w:rPr>
        <w:t xml:space="preserve"> в первом квартале 2025 года. </w:t>
      </w:r>
    </w:p>
    <w:p w:rsidR="003143D4" w:rsidRDefault="00B24095" w:rsidP="00B2409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Срок: до 01.03.2025.</w:t>
      </w:r>
    </w:p>
    <w:p w:rsidR="00B24095" w:rsidRPr="00D832C2" w:rsidRDefault="00B24095" w:rsidP="00B24095">
      <w:pPr>
        <w:ind w:firstLine="709"/>
        <w:jc w:val="both"/>
        <w:rPr>
          <w:sz w:val="28"/>
          <w:szCs w:val="28"/>
        </w:rPr>
      </w:pPr>
    </w:p>
    <w:p w:rsidR="008E1E6C" w:rsidRPr="00D832C2" w:rsidRDefault="005E0A2D" w:rsidP="00D50127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D832C2">
        <w:rPr>
          <w:b/>
          <w:sz w:val="28"/>
          <w:szCs w:val="28"/>
        </w:rPr>
        <w:t xml:space="preserve">4. </w:t>
      </w:r>
      <w:r w:rsidR="00B24095" w:rsidRPr="00B24095">
        <w:rPr>
          <w:b/>
          <w:sz w:val="28"/>
          <w:szCs w:val="28"/>
        </w:rPr>
        <w:t>О районном интернет-фотоконкурсе по охране труда «Безо</w:t>
      </w:r>
      <w:r w:rsidR="00D53EB6">
        <w:rPr>
          <w:b/>
          <w:sz w:val="28"/>
          <w:szCs w:val="28"/>
        </w:rPr>
        <w:t>пасный труд в объективе – 2024»</w:t>
      </w:r>
    </w:p>
    <w:p w:rsidR="005E0A2D" w:rsidRPr="00D832C2" w:rsidRDefault="00D50127" w:rsidP="00D50127">
      <w:pPr>
        <w:widowControl/>
        <w:jc w:val="center"/>
        <w:rPr>
          <w:sz w:val="28"/>
          <w:szCs w:val="28"/>
        </w:rPr>
      </w:pPr>
      <w:r w:rsidRPr="00D832C2">
        <w:rPr>
          <w:sz w:val="28"/>
          <w:szCs w:val="28"/>
        </w:rPr>
        <w:t>А.В.</w:t>
      </w:r>
      <w:r w:rsidR="00B24095">
        <w:rPr>
          <w:sz w:val="28"/>
          <w:szCs w:val="28"/>
        </w:rPr>
        <w:t xml:space="preserve"> Киянченко</w:t>
      </w:r>
    </w:p>
    <w:p w:rsidR="00D50127" w:rsidRPr="00D832C2" w:rsidRDefault="00D50127" w:rsidP="008E1E6C">
      <w:pPr>
        <w:widowControl/>
        <w:ind w:firstLine="709"/>
        <w:jc w:val="center"/>
        <w:rPr>
          <w:sz w:val="28"/>
          <w:szCs w:val="28"/>
        </w:rPr>
      </w:pPr>
    </w:p>
    <w:p w:rsidR="00EA0334" w:rsidRDefault="00EF1959" w:rsidP="00EF7CEB">
      <w:pPr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4.1. </w:t>
      </w:r>
      <w:r w:rsidR="00EF7CEB" w:rsidRPr="00EF7CEB">
        <w:rPr>
          <w:sz w:val="28"/>
          <w:szCs w:val="28"/>
        </w:rPr>
        <w:t>Отделу по труду и социальной политике Комитета спорта и социальной политики администрации Березовского района (О.В. Хватовой)</w:t>
      </w:r>
      <w:r w:rsidR="00EF7CEB">
        <w:rPr>
          <w:sz w:val="28"/>
          <w:szCs w:val="28"/>
        </w:rPr>
        <w:t xml:space="preserve"> разработать и утвердить нормативно правовым актом администрации Березовского района положение о</w:t>
      </w:r>
      <w:r w:rsidR="00EF7CEB" w:rsidRPr="00EF7CEB">
        <w:rPr>
          <w:sz w:val="28"/>
          <w:szCs w:val="28"/>
        </w:rPr>
        <w:t xml:space="preserve"> районном интернет-фотоконкурсе по охране труда «Безо</w:t>
      </w:r>
      <w:r w:rsidR="00EF7CEB">
        <w:rPr>
          <w:sz w:val="28"/>
          <w:szCs w:val="28"/>
        </w:rPr>
        <w:t>пасный труд в объективе – 2024» со сроком проведения до 20.12.2024.</w:t>
      </w:r>
    </w:p>
    <w:p w:rsidR="00EF7CEB" w:rsidRDefault="00EF7CEB" w:rsidP="00EF7C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 до 01.11.2024.</w:t>
      </w:r>
    </w:p>
    <w:p w:rsidR="00EF7CEB" w:rsidRDefault="00EF7CEB" w:rsidP="00EF7CEB">
      <w:pPr>
        <w:ind w:firstLine="708"/>
        <w:jc w:val="both"/>
        <w:rPr>
          <w:sz w:val="28"/>
          <w:szCs w:val="28"/>
        </w:rPr>
      </w:pPr>
    </w:p>
    <w:p w:rsidR="00EF7CEB" w:rsidRPr="00763EEC" w:rsidRDefault="00EF7CEB" w:rsidP="00EF7CEB">
      <w:pPr>
        <w:ind w:firstLine="708"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>редседатель комиссии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</w:t>
      </w:r>
      <w:r w:rsidR="004E3F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D53EB6" w:rsidRDefault="00D53EB6" w:rsidP="00FF0636">
      <w:pPr>
        <w:rPr>
          <w:sz w:val="22"/>
          <w:szCs w:val="28"/>
        </w:rPr>
      </w:pPr>
    </w:p>
    <w:p w:rsidR="00A04137" w:rsidRPr="00D53EB6" w:rsidRDefault="00A04137" w:rsidP="00FF0636">
      <w:pPr>
        <w:rPr>
          <w:sz w:val="22"/>
          <w:szCs w:val="28"/>
        </w:rPr>
      </w:pPr>
      <w:bookmarkStart w:id="0" w:name="_GoBack"/>
      <w:bookmarkEnd w:id="0"/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комиссии                                                    </w:t>
      </w:r>
      <w:r w:rsidR="004E3F03">
        <w:rPr>
          <w:sz w:val="28"/>
          <w:szCs w:val="28"/>
        </w:rPr>
        <w:t xml:space="preserve">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41A12">
        <w:rPr>
          <w:sz w:val="28"/>
          <w:szCs w:val="28"/>
        </w:rPr>
        <w:t xml:space="preserve">    </w:t>
      </w:r>
      <w:r w:rsidR="00EF7CE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560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67FD0">
        <w:rPr>
          <w:sz w:val="28"/>
          <w:szCs w:val="28"/>
        </w:rPr>
        <w:t>А</w:t>
      </w:r>
      <w:r w:rsidR="00641A12">
        <w:rPr>
          <w:sz w:val="28"/>
          <w:szCs w:val="28"/>
        </w:rPr>
        <w:t xml:space="preserve">.В. </w:t>
      </w:r>
      <w:r w:rsidR="00EF7CEB">
        <w:rPr>
          <w:sz w:val="28"/>
          <w:szCs w:val="28"/>
        </w:rPr>
        <w:t>Киянченко</w:t>
      </w:r>
      <w:r w:rsidR="0064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sectPr w:rsidR="00FF0636" w:rsidSect="00D53EB6">
      <w:headerReference w:type="default" r:id="rId8"/>
      <w:pgSz w:w="11906" w:h="16838" w:code="9"/>
      <w:pgMar w:top="1135" w:right="566" w:bottom="1135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3F1" w:rsidRDefault="009753F1" w:rsidP="00697045">
      <w:r>
        <w:separator/>
      </w:r>
    </w:p>
  </w:endnote>
  <w:endnote w:type="continuationSeparator" w:id="0">
    <w:p w:rsidR="009753F1" w:rsidRDefault="009753F1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3F1" w:rsidRDefault="009753F1" w:rsidP="00697045">
      <w:r>
        <w:separator/>
      </w:r>
    </w:p>
  </w:footnote>
  <w:footnote w:type="continuationSeparator" w:id="0">
    <w:p w:rsidR="009753F1" w:rsidRDefault="009753F1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2507406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137">
          <w:rPr>
            <w:noProof/>
          </w:rPr>
          <w:t>2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5FF6271B"/>
    <w:multiLevelType w:val="multilevel"/>
    <w:tmpl w:val="DC4E5D28"/>
    <w:lvl w:ilvl="0">
      <w:start w:val="1"/>
      <w:numFmt w:val="decimal"/>
      <w:lvlText w:val="%1."/>
      <w:lvlJc w:val="left"/>
      <w:pPr>
        <w:ind w:left="495" w:hanging="495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0"/>
  </w:num>
  <w:num w:numId="5">
    <w:abstractNumId w:val="15"/>
  </w:num>
  <w:num w:numId="6">
    <w:abstractNumId w:val="4"/>
  </w:num>
  <w:num w:numId="7">
    <w:abstractNumId w:val="13"/>
  </w:num>
  <w:num w:numId="8">
    <w:abstractNumId w:val="5"/>
  </w:num>
  <w:num w:numId="9">
    <w:abstractNumId w:val="12"/>
  </w:num>
  <w:num w:numId="10">
    <w:abstractNumId w:val="1"/>
  </w:num>
  <w:num w:numId="11">
    <w:abstractNumId w:val="10"/>
  </w:num>
  <w:num w:numId="12">
    <w:abstractNumId w:val="7"/>
  </w:num>
  <w:num w:numId="13">
    <w:abstractNumId w:val="3"/>
  </w:num>
  <w:num w:numId="14">
    <w:abstractNumId w:val="2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15E45"/>
    <w:rsid w:val="00037B9D"/>
    <w:rsid w:val="000415EA"/>
    <w:rsid w:val="00043F87"/>
    <w:rsid w:val="00070252"/>
    <w:rsid w:val="00071D0A"/>
    <w:rsid w:val="00086402"/>
    <w:rsid w:val="000A390F"/>
    <w:rsid w:val="000A40B7"/>
    <w:rsid w:val="000A6D77"/>
    <w:rsid w:val="000C3210"/>
    <w:rsid w:val="000C3560"/>
    <w:rsid w:val="000C3E25"/>
    <w:rsid w:val="000C6C81"/>
    <w:rsid w:val="000D0549"/>
    <w:rsid w:val="000D0BCE"/>
    <w:rsid w:val="000D69C5"/>
    <w:rsid w:val="000F24D4"/>
    <w:rsid w:val="000F50BD"/>
    <w:rsid w:val="00112557"/>
    <w:rsid w:val="00121C3F"/>
    <w:rsid w:val="00123287"/>
    <w:rsid w:val="00123C00"/>
    <w:rsid w:val="00126F2F"/>
    <w:rsid w:val="0013742C"/>
    <w:rsid w:val="00151BEC"/>
    <w:rsid w:val="001634BC"/>
    <w:rsid w:val="001A2DB0"/>
    <w:rsid w:val="001B3648"/>
    <w:rsid w:val="001C63F0"/>
    <w:rsid w:val="001E0A98"/>
    <w:rsid w:val="001E34D8"/>
    <w:rsid w:val="001F2137"/>
    <w:rsid w:val="001F2DC8"/>
    <w:rsid w:val="001F6AA8"/>
    <w:rsid w:val="00204A4E"/>
    <w:rsid w:val="00205E09"/>
    <w:rsid w:val="00213E4A"/>
    <w:rsid w:val="0021767B"/>
    <w:rsid w:val="00217B85"/>
    <w:rsid w:val="00226C60"/>
    <w:rsid w:val="00231306"/>
    <w:rsid w:val="00243C67"/>
    <w:rsid w:val="0024593E"/>
    <w:rsid w:val="00246266"/>
    <w:rsid w:val="00254263"/>
    <w:rsid w:val="00265328"/>
    <w:rsid w:val="00272D0E"/>
    <w:rsid w:val="00272DD8"/>
    <w:rsid w:val="00273FB1"/>
    <w:rsid w:val="0027681F"/>
    <w:rsid w:val="002A44E9"/>
    <w:rsid w:val="002A6920"/>
    <w:rsid w:val="002B051D"/>
    <w:rsid w:val="002B2605"/>
    <w:rsid w:val="002B312A"/>
    <w:rsid w:val="002C4F5B"/>
    <w:rsid w:val="002E5DBA"/>
    <w:rsid w:val="00313935"/>
    <w:rsid w:val="00313E20"/>
    <w:rsid w:val="003143D4"/>
    <w:rsid w:val="00314646"/>
    <w:rsid w:val="003407F5"/>
    <w:rsid w:val="0034109D"/>
    <w:rsid w:val="00350D9E"/>
    <w:rsid w:val="0035795B"/>
    <w:rsid w:val="00372C34"/>
    <w:rsid w:val="003839A2"/>
    <w:rsid w:val="003914D8"/>
    <w:rsid w:val="003A48B8"/>
    <w:rsid w:val="003C1F90"/>
    <w:rsid w:val="003C698F"/>
    <w:rsid w:val="003C7BC0"/>
    <w:rsid w:val="003D2110"/>
    <w:rsid w:val="003D3FB6"/>
    <w:rsid w:val="003E2DAC"/>
    <w:rsid w:val="003E2F06"/>
    <w:rsid w:val="0040090E"/>
    <w:rsid w:val="00406BC3"/>
    <w:rsid w:val="004159C5"/>
    <w:rsid w:val="00424120"/>
    <w:rsid w:val="004315A5"/>
    <w:rsid w:val="0043327F"/>
    <w:rsid w:val="00465D71"/>
    <w:rsid w:val="004753DB"/>
    <w:rsid w:val="00476F5A"/>
    <w:rsid w:val="004A305F"/>
    <w:rsid w:val="004A44B1"/>
    <w:rsid w:val="004B2141"/>
    <w:rsid w:val="004B7388"/>
    <w:rsid w:val="004C6339"/>
    <w:rsid w:val="004E17B4"/>
    <w:rsid w:val="004E3F03"/>
    <w:rsid w:val="004F131F"/>
    <w:rsid w:val="005215B1"/>
    <w:rsid w:val="00525060"/>
    <w:rsid w:val="00533A55"/>
    <w:rsid w:val="00534DA1"/>
    <w:rsid w:val="00552F92"/>
    <w:rsid w:val="005607A6"/>
    <w:rsid w:val="005624C4"/>
    <w:rsid w:val="00565CD6"/>
    <w:rsid w:val="00566520"/>
    <w:rsid w:val="00585B85"/>
    <w:rsid w:val="00585BDE"/>
    <w:rsid w:val="005A5E4A"/>
    <w:rsid w:val="005A7743"/>
    <w:rsid w:val="005B6CAC"/>
    <w:rsid w:val="005C19C0"/>
    <w:rsid w:val="005C3F5A"/>
    <w:rsid w:val="005E0A2D"/>
    <w:rsid w:val="005E2331"/>
    <w:rsid w:val="005F3B02"/>
    <w:rsid w:val="005F7BAB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64E42"/>
    <w:rsid w:val="00675E54"/>
    <w:rsid w:val="0068380B"/>
    <w:rsid w:val="00697045"/>
    <w:rsid w:val="006B08AC"/>
    <w:rsid w:val="006C474C"/>
    <w:rsid w:val="006D0266"/>
    <w:rsid w:val="006D54C8"/>
    <w:rsid w:val="006F50C1"/>
    <w:rsid w:val="006F5CD7"/>
    <w:rsid w:val="00701FEA"/>
    <w:rsid w:val="00710D45"/>
    <w:rsid w:val="0073176A"/>
    <w:rsid w:val="00732685"/>
    <w:rsid w:val="007328DD"/>
    <w:rsid w:val="00733A26"/>
    <w:rsid w:val="00745C22"/>
    <w:rsid w:val="00763CC4"/>
    <w:rsid w:val="00763EEC"/>
    <w:rsid w:val="007A1612"/>
    <w:rsid w:val="007B1779"/>
    <w:rsid w:val="007B3B1E"/>
    <w:rsid w:val="007C48F4"/>
    <w:rsid w:val="007C4967"/>
    <w:rsid w:val="007D2EA0"/>
    <w:rsid w:val="007E4528"/>
    <w:rsid w:val="007F145C"/>
    <w:rsid w:val="007F1BF9"/>
    <w:rsid w:val="007F2269"/>
    <w:rsid w:val="007F4B6A"/>
    <w:rsid w:val="007F740D"/>
    <w:rsid w:val="00800400"/>
    <w:rsid w:val="008216B6"/>
    <w:rsid w:val="00830E99"/>
    <w:rsid w:val="00837727"/>
    <w:rsid w:val="0084025D"/>
    <w:rsid w:val="00851174"/>
    <w:rsid w:val="00853D28"/>
    <w:rsid w:val="00856448"/>
    <w:rsid w:val="00857974"/>
    <w:rsid w:val="00867982"/>
    <w:rsid w:val="0089088A"/>
    <w:rsid w:val="008A2707"/>
    <w:rsid w:val="008A5012"/>
    <w:rsid w:val="008C01A8"/>
    <w:rsid w:val="008C03F9"/>
    <w:rsid w:val="008D7C98"/>
    <w:rsid w:val="008E042A"/>
    <w:rsid w:val="008E1E6C"/>
    <w:rsid w:val="008E3CE3"/>
    <w:rsid w:val="0091343F"/>
    <w:rsid w:val="00915604"/>
    <w:rsid w:val="00932627"/>
    <w:rsid w:val="00946F99"/>
    <w:rsid w:val="0097135F"/>
    <w:rsid w:val="009753F1"/>
    <w:rsid w:val="00991071"/>
    <w:rsid w:val="009943E6"/>
    <w:rsid w:val="009A357E"/>
    <w:rsid w:val="009B159A"/>
    <w:rsid w:val="009C4677"/>
    <w:rsid w:val="00A03959"/>
    <w:rsid w:val="00A04137"/>
    <w:rsid w:val="00A1568F"/>
    <w:rsid w:val="00A26EC7"/>
    <w:rsid w:val="00A36082"/>
    <w:rsid w:val="00A404B5"/>
    <w:rsid w:val="00A526E7"/>
    <w:rsid w:val="00A52FEC"/>
    <w:rsid w:val="00A60B76"/>
    <w:rsid w:val="00A6326D"/>
    <w:rsid w:val="00A73088"/>
    <w:rsid w:val="00A737BB"/>
    <w:rsid w:val="00A77490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F0CAF"/>
    <w:rsid w:val="00AF36FA"/>
    <w:rsid w:val="00AF74B3"/>
    <w:rsid w:val="00B01708"/>
    <w:rsid w:val="00B24095"/>
    <w:rsid w:val="00B347A5"/>
    <w:rsid w:val="00B424EF"/>
    <w:rsid w:val="00B43F4E"/>
    <w:rsid w:val="00B4612E"/>
    <w:rsid w:val="00B67A0F"/>
    <w:rsid w:val="00B73CD8"/>
    <w:rsid w:val="00B90878"/>
    <w:rsid w:val="00B91511"/>
    <w:rsid w:val="00BA3EB9"/>
    <w:rsid w:val="00BA786D"/>
    <w:rsid w:val="00BB151F"/>
    <w:rsid w:val="00BC7628"/>
    <w:rsid w:val="00BD76A9"/>
    <w:rsid w:val="00BF5203"/>
    <w:rsid w:val="00C11857"/>
    <w:rsid w:val="00C24AA2"/>
    <w:rsid w:val="00C30545"/>
    <w:rsid w:val="00C3566E"/>
    <w:rsid w:val="00C377D1"/>
    <w:rsid w:val="00C44F8E"/>
    <w:rsid w:val="00C664E8"/>
    <w:rsid w:val="00C70D77"/>
    <w:rsid w:val="00CA4BBE"/>
    <w:rsid w:val="00CA5968"/>
    <w:rsid w:val="00CB2058"/>
    <w:rsid w:val="00CB34E5"/>
    <w:rsid w:val="00CD25E7"/>
    <w:rsid w:val="00D25C68"/>
    <w:rsid w:val="00D50127"/>
    <w:rsid w:val="00D53EB6"/>
    <w:rsid w:val="00D64880"/>
    <w:rsid w:val="00D66B9F"/>
    <w:rsid w:val="00D706EC"/>
    <w:rsid w:val="00D829D1"/>
    <w:rsid w:val="00D832C2"/>
    <w:rsid w:val="00D97F45"/>
    <w:rsid w:val="00DA5609"/>
    <w:rsid w:val="00DB3098"/>
    <w:rsid w:val="00DB4A90"/>
    <w:rsid w:val="00DB4C9A"/>
    <w:rsid w:val="00DC3823"/>
    <w:rsid w:val="00DE6DD5"/>
    <w:rsid w:val="00DE76C4"/>
    <w:rsid w:val="00E154DD"/>
    <w:rsid w:val="00E1680B"/>
    <w:rsid w:val="00E214B2"/>
    <w:rsid w:val="00E33706"/>
    <w:rsid w:val="00E41704"/>
    <w:rsid w:val="00E43CF2"/>
    <w:rsid w:val="00E46CA9"/>
    <w:rsid w:val="00E54CD7"/>
    <w:rsid w:val="00E71331"/>
    <w:rsid w:val="00E834C1"/>
    <w:rsid w:val="00E8646E"/>
    <w:rsid w:val="00E96290"/>
    <w:rsid w:val="00EA0334"/>
    <w:rsid w:val="00EB4062"/>
    <w:rsid w:val="00ED55C8"/>
    <w:rsid w:val="00ED640B"/>
    <w:rsid w:val="00EE5728"/>
    <w:rsid w:val="00EE74FD"/>
    <w:rsid w:val="00EF1959"/>
    <w:rsid w:val="00EF7CEB"/>
    <w:rsid w:val="00F156E8"/>
    <w:rsid w:val="00F22243"/>
    <w:rsid w:val="00F3794D"/>
    <w:rsid w:val="00F6278C"/>
    <w:rsid w:val="00F6728B"/>
    <w:rsid w:val="00F67FD0"/>
    <w:rsid w:val="00F73EA5"/>
    <w:rsid w:val="00F87DD2"/>
    <w:rsid w:val="00F912B5"/>
    <w:rsid w:val="00F92C0B"/>
    <w:rsid w:val="00F959EA"/>
    <w:rsid w:val="00FB1F56"/>
    <w:rsid w:val="00FB5E60"/>
    <w:rsid w:val="00FC432D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78088E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465D71"/>
  </w:style>
  <w:style w:type="character" w:customStyle="1" w:styleId="af2">
    <w:name w:val="Текст сноски Знак"/>
    <w:basedOn w:val="a0"/>
    <w:link w:val="af1"/>
    <w:uiPriority w:val="99"/>
    <w:semiHidden/>
    <w:rsid w:val="00465D71"/>
    <w:rPr>
      <w:rFonts w:eastAsia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465D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BABC4-174A-4016-A830-5B5F8E01D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2938</TotalTime>
  <Pages>4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150</cp:revision>
  <cp:lastPrinted>2024-09-30T09:53:00Z</cp:lastPrinted>
  <dcterms:created xsi:type="dcterms:W3CDTF">2019-03-07T05:41:00Z</dcterms:created>
  <dcterms:modified xsi:type="dcterms:W3CDTF">2024-09-30T10:02:00Z</dcterms:modified>
</cp:coreProperties>
</file>