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A8" w:rsidRDefault="001E2792" w:rsidP="001E2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27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4C239" wp14:editId="0CBBC5C0">
            <wp:extent cx="742950" cy="738589"/>
            <wp:effectExtent l="0" t="0" r="0" b="0"/>
            <wp:docPr id="1" name="Рисунок 1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33" cy="74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92" w:rsidRPr="001E2792" w:rsidRDefault="001E2792" w:rsidP="001E2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2A8" w:rsidRPr="001812A8" w:rsidRDefault="001812A8" w:rsidP="00181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12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1812A8" w:rsidRPr="001812A8" w:rsidRDefault="001812A8" w:rsidP="00181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2A8" w:rsidRPr="001812A8" w:rsidRDefault="001812A8" w:rsidP="00181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12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1812A8" w:rsidRPr="001812A8" w:rsidRDefault="001812A8" w:rsidP="00181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2A8" w:rsidRPr="001812A8" w:rsidRDefault="001812A8" w:rsidP="00181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12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812A8" w:rsidRP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2A8" w:rsidRPr="001812A8" w:rsidRDefault="001812A8" w:rsidP="00181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075523">
        <w:rPr>
          <w:rFonts w:ascii="Times New Roman" w:eastAsia="Calibri" w:hAnsi="Times New Roman" w:cs="Times New Roman"/>
          <w:sz w:val="28"/>
          <w:szCs w:val="28"/>
        </w:rPr>
        <w:t>29.12.</w:t>
      </w:r>
      <w:r w:rsidRPr="001812A8">
        <w:rPr>
          <w:rFonts w:ascii="Times New Roman" w:eastAsia="Calibri" w:hAnsi="Times New Roman" w:cs="Times New Roman"/>
          <w:sz w:val="28"/>
          <w:szCs w:val="28"/>
        </w:rPr>
        <w:t xml:space="preserve">2017                                                                                      </w:t>
      </w:r>
      <w:r w:rsidR="0007552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1812A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75523">
        <w:rPr>
          <w:rFonts w:ascii="Times New Roman" w:eastAsia="Calibri" w:hAnsi="Times New Roman" w:cs="Times New Roman"/>
          <w:sz w:val="28"/>
          <w:szCs w:val="28"/>
        </w:rPr>
        <w:t>1184</w:t>
      </w:r>
    </w:p>
    <w:p w:rsidR="001812A8" w:rsidRP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12A8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1812A8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1812A8" w:rsidRP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1812A8" w:rsidRPr="001812A8" w:rsidTr="00AC5981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812A8" w:rsidRPr="001812A8" w:rsidRDefault="001812A8" w:rsidP="001812A8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812A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 внесении изменений в приложение </w:t>
            </w:r>
            <w:r w:rsidR="00B4117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12A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1812A8" w:rsidRPr="001812A8" w:rsidRDefault="001812A8" w:rsidP="001812A8">
            <w:pPr>
              <w:jc w:val="both"/>
              <w:rPr>
                <w:rFonts w:eastAsia="Calibri"/>
                <w:lang w:eastAsia="ru-RU"/>
              </w:rPr>
            </w:pPr>
            <w:r w:rsidRPr="001812A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постановлению администрации Березовского района от 23 декабря 2013 года № 1873 «О муниципальной программе «Развитие культуры и туризма в Березовском районе на 2016 – 2020 годы»  </w:t>
            </w:r>
          </w:p>
          <w:p w:rsidR="001812A8" w:rsidRPr="001812A8" w:rsidRDefault="001812A8" w:rsidP="001812A8">
            <w:pPr>
              <w:ind w:firstLine="708"/>
              <w:rPr>
                <w:rFonts w:eastAsia="Calibri"/>
                <w:lang w:eastAsia="ru-RU"/>
              </w:rPr>
            </w:pPr>
          </w:p>
        </w:tc>
      </w:tr>
    </w:tbl>
    <w:p w:rsidR="00F451DF" w:rsidRDefault="001812A8" w:rsidP="00181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>В целях  уточнения объемов финансирования  мероприятий муниципальной программы «Развитие культуры и туризма в Березовском районе на   2016 – 2020 годы»</w:t>
      </w:r>
      <w:r w:rsidR="000375E2">
        <w:rPr>
          <w:rFonts w:ascii="Times New Roman" w:eastAsia="Calibri" w:hAnsi="Times New Roman" w:cs="Times New Roman"/>
          <w:sz w:val="28"/>
          <w:szCs w:val="28"/>
        </w:rPr>
        <w:t xml:space="preserve"> согласно решению Думы Березовского района от 25 декабря 2017 года</w:t>
      </w:r>
      <w:r w:rsidR="0007552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375E2">
        <w:rPr>
          <w:rFonts w:ascii="Times New Roman" w:eastAsia="Calibri" w:hAnsi="Times New Roman" w:cs="Times New Roman"/>
          <w:sz w:val="28"/>
          <w:szCs w:val="28"/>
        </w:rPr>
        <w:t xml:space="preserve"> № 226 «О бюджете Березовского района на 2017 год и на плановый период 2018 и 2019 годов»</w:t>
      </w:r>
      <w:r w:rsidR="00C16ED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812A8" w:rsidRPr="001812A8" w:rsidRDefault="001812A8" w:rsidP="00181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 xml:space="preserve"> 1.Внести в приложение к постановлению «О муниципальной программе «Развитие культуры и туризма в Березовском районе на 2016-2020 годы» следующие изменения:</w:t>
      </w:r>
    </w:p>
    <w:p w:rsidR="001812A8" w:rsidRDefault="001812A8" w:rsidP="0005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>1.1. в па</w:t>
      </w:r>
      <w:r w:rsidR="00054E3E">
        <w:rPr>
          <w:rFonts w:ascii="Times New Roman" w:eastAsia="Calibri" w:hAnsi="Times New Roman" w:cs="Times New Roman"/>
          <w:sz w:val="28"/>
          <w:szCs w:val="28"/>
        </w:rPr>
        <w:t xml:space="preserve">спорте муниципальной программы </w:t>
      </w:r>
      <w:r w:rsidR="000C6767">
        <w:rPr>
          <w:rFonts w:ascii="Times New Roman" w:eastAsia="Calibri" w:hAnsi="Times New Roman" w:cs="Times New Roman"/>
          <w:sz w:val="28"/>
          <w:szCs w:val="28"/>
        </w:rPr>
        <w:t>строку</w:t>
      </w:r>
      <w:r w:rsidRPr="001812A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8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обеспечение,</w:t>
      </w:r>
      <w:r w:rsidR="00075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числе</w:t>
      </w:r>
      <w:r w:rsidR="00054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распределением средств по источникам финансирования, по годам реализации муниципальной программы» </w:t>
      </w:r>
      <w:r w:rsidR="000C6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0C6767" w:rsidRDefault="00054E3E" w:rsidP="00054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0C6767" w:rsidRPr="000C6767" w:rsidTr="00AF2189">
        <w:trPr>
          <w:trHeight w:val="627"/>
        </w:trPr>
        <w:tc>
          <w:tcPr>
            <w:tcW w:w="2802" w:type="dxa"/>
          </w:tcPr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7121" w:type="dxa"/>
          </w:tcPr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объём финансирования муниципальной программы на 2016 – 2020 годы» составляет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1 223 954,4 </w:t>
            </w: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составляет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за счёт средств федерального бюджета – </w:t>
            </w:r>
            <w:r w:rsidRPr="000C6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112,9</w:t>
            </w: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из  них: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2016 год – 106,1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2017 год – 6,8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2018 год – 0,0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2019 год – 0,0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2020 год – 0,0 тыс. руб.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2) за счёт средств бюджета автономного округа – </w:t>
            </w:r>
            <w:r w:rsidRPr="000C6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57 695,7</w:t>
            </w:r>
            <w:r w:rsidRPr="000C67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из них: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2016 год – 25 584,6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2017 год – 8 418,9</w:t>
            </w:r>
            <w:r w:rsidRPr="000C67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2018 год – 15 386,6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2019 год – 4 152,8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2020 год – 4 152,8 тыс. руб.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3) за счёт средств бюджета района –</w:t>
            </w:r>
            <w:r w:rsidRPr="000C676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C6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1 165 962,8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из  них: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2016 год – 211 733,1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2017 год – 257 829,5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тыс. руб.; 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2018 год – 228 530,2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2019 год – 233 935,0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2020 год – 233 935,0 тыс. руб.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4) за счет средств бюджета городских (сельских) поселений – </w:t>
            </w:r>
            <w:r w:rsidRPr="00A51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183,0</w:t>
            </w: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2016 год – 100,5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2017 год – 32,8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2018 год – 49,7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2019 год – 0,0 тыс. руб.;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2020 год – 0,0 тыс. руб.</w:t>
            </w:r>
          </w:p>
          <w:p w:rsidR="000C6767" w:rsidRPr="000C6767" w:rsidRDefault="000C6767" w:rsidP="000C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C6767" w:rsidRPr="001812A8" w:rsidRDefault="00054E3E" w:rsidP="001812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».</w:t>
      </w:r>
    </w:p>
    <w:p w:rsidR="001812A8" w:rsidRP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C16EDF">
        <w:rPr>
          <w:rFonts w:ascii="Times New Roman" w:eastAsia="Calibri" w:hAnsi="Times New Roman" w:cs="Times New Roman"/>
          <w:sz w:val="28"/>
          <w:szCs w:val="28"/>
        </w:rPr>
        <w:t>2</w:t>
      </w:r>
      <w:r w:rsidRPr="001812A8">
        <w:rPr>
          <w:rFonts w:ascii="Times New Roman" w:eastAsia="Calibri" w:hAnsi="Times New Roman" w:cs="Times New Roman"/>
          <w:sz w:val="28"/>
          <w:szCs w:val="28"/>
        </w:rPr>
        <w:t>.</w:t>
      </w:r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2 к муниципальной программе «Развитие культуры и туризма в Березовском районе на 2016-2020 годы» изложить в следующей  редакции согласно приложению к настоящему постановлению.</w:t>
      </w:r>
    </w:p>
    <w:p w:rsidR="001812A8" w:rsidRPr="001812A8" w:rsidRDefault="001812A8" w:rsidP="00181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</w:t>
      </w:r>
      <w:r w:rsidR="00054E3E">
        <w:rPr>
          <w:rFonts w:ascii="Times New Roman" w:eastAsia="Calibri" w:hAnsi="Times New Roman" w:cs="Times New Roman"/>
          <w:sz w:val="28"/>
          <w:szCs w:val="28"/>
          <w:lang w:eastAsia="ru-RU"/>
        </w:rPr>
        <w:t>езовского района</w:t>
      </w:r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812A8" w:rsidRPr="001812A8" w:rsidRDefault="001812A8" w:rsidP="001812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12A8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 постановление вступает в  силу после его официального опубликования.</w:t>
      </w:r>
    </w:p>
    <w:p w:rsidR="001812A8" w:rsidRP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2A8" w:rsidRP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2A8" w:rsidRPr="001812A8" w:rsidRDefault="001812A8" w:rsidP="001812A8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2A8">
        <w:rPr>
          <w:rFonts w:ascii="Times New Roman" w:eastAsia="Calibri" w:hAnsi="Times New Roman" w:cs="Times New Roman"/>
          <w:sz w:val="28"/>
          <w:szCs w:val="28"/>
        </w:rPr>
        <w:t>Глава района                                                                                                В.И. Фомин</w:t>
      </w:r>
    </w:p>
    <w:p w:rsidR="001812A8" w:rsidRDefault="001812A8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0EA" w:rsidRDefault="00F370EA" w:rsidP="001812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0EA" w:rsidRDefault="00F370EA" w:rsidP="00F370EA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370EA" w:rsidSect="00075523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9119C" w:rsidRPr="0089119C" w:rsidRDefault="0089119C" w:rsidP="0089119C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9119C" w:rsidRPr="0089119C" w:rsidRDefault="0089119C" w:rsidP="0089119C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Березовского района </w:t>
      </w:r>
    </w:p>
    <w:p w:rsidR="00FE50FB" w:rsidRPr="00FE50FB" w:rsidRDefault="0089119C" w:rsidP="0089119C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</w:t>
      </w:r>
      <w:r w:rsidR="00075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89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№ </w:t>
      </w:r>
      <w:r w:rsidR="00075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1184</w:t>
      </w:r>
    </w:p>
    <w:p w:rsidR="0089119C" w:rsidRDefault="0089119C" w:rsidP="00FE50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E50FB" w:rsidRPr="00FE50FB" w:rsidRDefault="00FE50FB" w:rsidP="00FE50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программных мероприятий</w:t>
      </w:r>
    </w:p>
    <w:p w:rsidR="00FE50FB" w:rsidRPr="00FE50FB" w:rsidRDefault="00FE50FB" w:rsidP="00FE50FB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53" w:type="dxa"/>
        <w:jc w:val="center"/>
        <w:tblInd w:w="-87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994"/>
        <w:gridCol w:w="2217"/>
        <w:gridCol w:w="2348"/>
        <w:gridCol w:w="1421"/>
        <w:gridCol w:w="1143"/>
        <w:gridCol w:w="1196"/>
        <w:gridCol w:w="1210"/>
        <w:gridCol w:w="1199"/>
        <w:gridCol w:w="1257"/>
      </w:tblGrid>
      <w:tr w:rsidR="00FE50FB" w:rsidRPr="00FE50FB" w:rsidTr="00AC5981">
        <w:trPr>
          <w:cantSplit/>
          <w:trHeight w:val="48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FE50FB" w:rsidRPr="00FE50FB" w:rsidTr="00AC5981">
        <w:trPr>
          <w:cantSplit/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E50FB" w:rsidRPr="00FE50FB" w:rsidTr="00AC5981">
        <w:trPr>
          <w:cantSplit/>
          <w:trHeight w:val="195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FE50FB" w:rsidRPr="00FE50FB" w:rsidTr="00AC5981">
        <w:trPr>
          <w:trHeight w:val="212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Реализация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общества, а также развитие туризма для приобщения граждан к культурному и природному наследию</w:t>
            </w:r>
          </w:p>
        </w:tc>
      </w:tr>
      <w:tr w:rsidR="00FE50FB" w:rsidRPr="00FE50FB" w:rsidTr="00AC5981">
        <w:trPr>
          <w:trHeight w:val="322"/>
          <w:jc w:val="center"/>
        </w:trPr>
        <w:tc>
          <w:tcPr>
            <w:tcW w:w="157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Повышение качества культурных услуг, предоставляемых в области библиотечного, музейного и архивного дела</w:t>
            </w:r>
          </w:p>
        </w:tc>
      </w:tr>
      <w:tr w:rsidR="00FE50FB" w:rsidRPr="00FE50FB" w:rsidTr="00AC5981">
        <w:trPr>
          <w:trHeight w:val="398"/>
          <w:jc w:val="center"/>
        </w:trPr>
        <w:tc>
          <w:tcPr>
            <w:tcW w:w="157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прав граждан на доступ к культурным ценностям и информации</w:t>
            </w:r>
          </w:p>
        </w:tc>
      </w:tr>
      <w:tr w:rsidR="00FE50FB" w:rsidRPr="00FE50FB" w:rsidTr="00AC5981">
        <w:trPr>
          <w:trHeight w:val="12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(1, 2, 9)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спорту, городские (сельские) поселения (по согласованию)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C442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95 680,0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18 257,2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C4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1 173,5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19 349,3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</w:tr>
      <w:tr w:rsidR="00FE50FB" w:rsidRPr="00FE50FB" w:rsidTr="00AC5981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1 448,0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909,6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C442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92 315,0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16 702,6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C442FB" w:rsidRDefault="00CB275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20 322,4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18 390,0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18 450,0  </w:t>
            </w:r>
          </w:p>
        </w:tc>
      </w:tr>
      <w:tr w:rsidR="00FE50FB" w:rsidRPr="00FE50FB" w:rsidTr="00AC5981">
        <w:trPr>
          <w:trHeight w:val="12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100,5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32,8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(3, 4, 5, 6, 7, 8, 9)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C4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C4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282,1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17 995,9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C4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4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699,0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19 147,2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1 977,9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1 283,7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324,2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C4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C4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254,2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17 575,9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C442FB" w:rsidRDefault="00FE50FB" w:rsidP="008B7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B7473" w:rsidRPr="00C4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415,3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18 823,0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19 220,0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архивного дела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(10, 18)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2 008,3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2 008,3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C4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C4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6 970,4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36 679,0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C44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4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5 268,1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38 892,1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38 065,6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38 065,6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56,1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36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7 155,3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2 243,9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2 490,8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1 629,4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395,6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622C0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189 569,2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34 278,5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C442FB" w:rsidRDefault="008B7473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42 737,7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37 213,0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37 670,0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37 670,0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183,0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100,5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32,8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49,7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Охрана и сохранение культурного наследия Березовского района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Сохранение и популяризация объектов культурного наследия (памятников истории культуры) народов Российской Федерации расположенных на территории Березовского района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ремонта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A4264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24 921</w:t>
            </w:r>
            <w:r w:rsid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12 936,1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A4264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10 526,3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23 519,9</w:t>
            </w: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12 134,0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673F3F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1 401</w:t>
            </w:r>
            <w:r w:rsid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802,1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526,3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2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583207" w:rsidP="00AC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24 921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AC5981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12 936,1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A42641" w:rsidP="00AC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1 458,9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10 526,3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AC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AC5981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AC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AC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23 519,9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AC5981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12 134,0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AC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10 000,0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C77780" w:rsidP="00AC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1 401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AC5981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802,1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AC5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526,3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3.Кинообслуживание населения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Предоставление муниципальных услуг в области кинематографии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области кинематографии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2 984 ,1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2 984 ,1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273,9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68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Укрепление единого культурного пространства</w:t>
            </w:r>
          </w:p>
        </w:tc>
      </w:tr>
      <w:tr w:rsidR="00FE50FB" w:rsidRPr="00FE50FB" w:rsidTr="00AC5981">
        <w:trPr>
          <w:trHeight w:val="257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Поддержка  творческой деятельности и дополнительного образования в сфере культуры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в сфере культуры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(11, 14)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7B432C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426 911,3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82 322,2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7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0 600,6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83 234,1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85 377,2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85 377,2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21 322,7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5 508,9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3 757,2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7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7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5 538,6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76 763,3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7B432C" w:rsidRDefault="00AC598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86 058,4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79 476,9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81 620,0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81 620,0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народного творчества и традиционной культуры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(9, 12, 13)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984A81" w:rsidP="007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1 383,1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50 224,1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7B432C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69 175,0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58 844,0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1 912,5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7B432C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299 470,6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48 311,6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7B432C" w:rsidRDefault="00AC598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69 175,0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58 844,0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61 570,0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гражданско-патриотического воспитания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1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4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785F93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728 294,4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132 546,3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0A6F4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159 775,6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142 078,1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146 947,2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146 947,2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23 235,2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7 421,4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3 757,2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3 757,2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B163E9" w:rsidP="0078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785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5 009,2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125 074,9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785F93" w:rsidRDefault="00FE50FB" w:rsidP="00B16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AC5981" w:rsidRPr="00785F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5 233,4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138 320,9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143 190,0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143 190,0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194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5. Развитие внутреннего и въездного туризма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Создание условий для устойчивого развития внутреннего и въездного туризма, расширения спектра туристских услуг для жителей Березовского района, российских и иностранных граждан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в виде грантов для поддержки проектов и программ в сфере внутреннего и въездного туризма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труду, социальной и молодежной политике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реализация и участие в мероприятиях, направленных на развитие внутреннего и въездного туризма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(16, 20, 21)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труду, социальной и молодежной политике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72,9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5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72,9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6. Совершенствование системы управления в культуре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 Организационное и информационное обеспечение реализации муниципальной культурной политики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функций исполнительных органов  муниципальной  власти Березовского района  по реализации единой  муниципальной политики в </w:t>
            </w: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002A51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73 040</w:t>
            </w:r>
            <w:r w:rsidR="00FE50FB"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002A51" w:rsidRDefault="00FE50FB" w:rsidP="0015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r w:rsidR="00157EA4" w:rsidRPr="0000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Pr="0000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02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0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</w:t>
            </w: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002A51" w:rsidRDefault="00157EA4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14 572</w:t>
            </w:r>
            <w:r w:rsidR="00FE50FB" w:rsidRPr="0000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социальной направленности культурной политики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(22, 24,25)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6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40EF4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73 340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157EA4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14 872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40EF4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73 340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15 548,4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640EF4" w:rsidRDefault="00FE50FB" w:rsidP="00157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r w:rsidR="00157EA4" w:rsidRPr="0064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</w:t>
            </w:r>
            <w:r w:rsidRPr="0064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15 240,0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13 840,0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7. Развитие отраслевой инфраструктуры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7. Создание безопасных и благоприятных условий нахождения граждан в учреждениях культуры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 ремонта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5 690,3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1 905,0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7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5 690,3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5 690,3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3 785,3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3 785,3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1 905,0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1 905,0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 8. Обеспечение деятельности подведомственных учреждений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8. Обеспечение хозяйственного обслуживания и надлежащего состояния учреждений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и надлежащего состояния учреждения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C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0 724</w:t>
            </w: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  <w:r w:rsidR="000C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CC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C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0 724</w:t>
            </w: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  <w:r w:rsidR="000C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CC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8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0C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0 724</w:t>
            </w: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 </w:t>
            </w:r>
            <w:r w:rsidR="000C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</w:t>
            </w:r>
            <w:r w:rsidR="00CC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0C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0 724</w:t>
            </w: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31 067,2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0C7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44 </w:t>
            </w:r>
            <w:r w:rsidR="000C7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</w:t>
            </w:r>
            <w:r w:rsidR="00CC5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37 130,0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39 135,0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9. Обеспечение реализации переданных полномочий городского поселения Березово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15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 9. </w:t>
            </w: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решению вопросов местного значения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E50FB"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E50FB"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культурных мероприятий в области сохранения и развития культурного наследия народов, проживающих на территории поселения</w:t>
            </w: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(27)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и спорту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</w:t>
            </w:r>
            <w:r w:rsidR="00FE50FB"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E50FB"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E50FB"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E50FB"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38D6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D6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D6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8D6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6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6" w:rsidRPr="00FE50FB" w:rsidRDefault="006A38D6" w:rsidP="00AF2189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</w:t>
            </w: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6" w:rsidRPr="00FE50FB" w:rsidRDefault="006A38D6" w:rsidP="00AF2189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6" w:rsidRPr="00FE50FB" w:rsidRDefault="006A38D6" w:rsidP="00AF2189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6" w:rsidRPr="00FE50FB" w:rsidRDefault="006A38D6" w:rsidP="00AF2189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6" w:rsidRPr="00FE50FB" w:rsidRDefault="006A38D6" w:rsidP="00AF2189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6" w:rsidRPr="00FE50FB" w:rsidRDefault="006A38D6" w:rsidP="00AF2189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 9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6A38D6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E50FB"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3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223D5A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1 223 954</w:t>
            </w:r>
            <w:r w:rsid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237 524,3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7B61D0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266 288,0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243 966,5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238 087,8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238 087,8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106,1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57 695,7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25 584,6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8 418,9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15 386,6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4 152,8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4 152,8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223D5A" w:rsidP="00FE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1 165 962</w:t>
            </w:r>
            <w:r w:rsidR="00FE5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211 733,1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7B61D0" w:rsidP="00CA4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257 </w:t>
            </w:r>
            <w:r w:rsidR="00CA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228 530,2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233 935,0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233 935,0  </w:t>
            </w:r>
          </w:p>
        </w:tc>
      </w:tr>
      <w:tr w:rsidR="00FE50FB" w:rsidRPr="00FE50FB" w:rsidTr="00AC5981">
        <w:trPr>
          <w:trHeight w:val="240"/>
          <w:jc w:val="center"/>
        </w:trPr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городских (сельских)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183,0 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100,5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32,8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49,7 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FB" w:rsidRPr="00FE50FB" w:rsidRDefault="00FE50FB" w:rsidP="00FE50FB">
            <w:pPr>
              <w:tabs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5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FE50FB" w:rsidRPr="00FE50FB" w:rsidRDefault="00FE50FB" w:rsidP="00FE50FB">
      <w:pPr>
        <w:tabs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bookmarkStart w:id="1" w:name="OLE_LINK1"/>
      <w:bookmarkEnd w:id="1"/>
    </w:p>
    <w:p w:rsidR="00C04FB2" w:rsidRPr="001812A8" w:rsidRDefault="00C04FB2">
      <w:pPr>
        <w:rPr>
          <w:lang w:val="en-US"/>
        </w:rPr>
      </w:pPr>
    </w:p>
    <w:sectPr w:rsidR="00C04FB2" w:rsidRPr="001812A8" w:rsidSect="00F370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ED" w:rsidRDefault="001B1FED" w:rsidP="0089119C">
      <w:pPr>
        <w:spacing w:after="0" w:line="240" w:lineRule="auto"/>
      </w:pPr>
      <w:r>
        <w:separator/>
      </w:r>
    </w:p>
  </w:endnote>
  <w:endnote w:type="continuationSeparator" w:id="0">
    <w:p w:rsidR="001B1FED" w:rsidRDefault="001B1FED" w:rsidP="0089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ED" w:rsidRDefault="001B1FED" w:rsidP="0089119C">
      <w:pPr>
        <w:spacing w:after="0" w:line="240" w:lineRule="auto"/>
      </w:pPr>
      <w:r>
        <w:separator/>
      </w:r>
    </w:p>
  </w:footnote>
  <w:footnote w:type="continuationSeparator" w:id="0">
    <w:p w:rsidR="001B1FED" w:rsidRDefault="001B1FED" w:rsidP="0089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812479"/>
      <w:docPartObj>
        <w:docPartGallery w:val="Page Numbers (Top of Page)"/>
        <w:docPartUnique/>
      </w:docPartObj>
    </w:sdtPr>
    <w:sdtContent>
      <w:p w:rsidR="00075523" w:rsidRDefault="0007552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523">
          <w:rPr>
            <w:noProof/>
            <w:lang w:val="ru-RU"/>
          </w:rPr>
          <w:t>10</w:t>
        </w:r>
        <w:r>
          <w:fldChar w:fldCharType="end"/>
        </w:r>
      </w:p>
    </w:sdtContent>
  </w:sdt>
  <w:p w:rsidR="00075523" w:rsidRDefault="000755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38FF"/>
    <w:multiLevelType w:val="multilevel"/>
    <w:tmpl w:val="67546A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0FDB756B"/>
    <w:multiLevelType w:val="multilevel"/>
    <w:tmpl w:val="BDCE10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E611E04"/>
    <w:multiLevelType w:val="hybridMultilevel"/>
    <w:tmpl w:val="196ED7B6"/>
    <w:lvl w:ilvl="0" w:tplc="EA36D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F57D2"/>
    <w:multiLevelType w:val="multilevel"/>
    <w:tmpl w:val="B5923B0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B60C61"/>
    <w:multiLevelType w:val="multilevel"/>
    <w:tmpl w:val="46B29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3510E0D"/>
    <w:multiLevelType w:val="multilevel"/>
    <w:tmpl w:val="67546A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AE46BA">
      <w:start w:val="1"/>
      <w:numFmt w:val="decimal"/>
      <w:lvlText w:val="%2)"/>
      <w:lvlJc w:val="left"/>
      <w:pPr>
        <w:ind w:left="2190" w:hanging="111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011F0"/>
    <w:multiLevelType w:val="multilevel"/>
    <w:tmpl w:val="8F74E9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86"/>
    <w:rsid w:val="00002A51"/>
    <w:rsid w:val="000375E2"/>
    <w:rsid w:val="00054E3E"/>
    <w:rsid w:val="000636C3"/>
    <w:rsid w:val="00075523"/>
    <w:rsid w:val="000A6F41"/>
    <w:rsid w:val="000C6767"/>
    <w:rsid w:val="000C7080"/>
    <w:rsid w:val="00130382"/>
    <w:rsid w:val="00157EA4"/>
    <w:rsid w:val="001812A8"/>
    <w:rsid w:val="0018134F"/>
    <w:rsid w:val="001B1FED"/>
    <w:rsid w:val="001E2792"/>
    <w:rsid w:val="00223D5A"/>
    <w:rsid w:val="00295EF0"/>
    <w:rsid w:val="002B14CF"/>
    <w:rsid w:val="002B6637"/>
    <w:rsid w:val="003D6FE5"/>
    <w:rsid w:val="00464A5D"/>
    <w:rsid w:val="00466497"/>
    <w:rsid w:val="00510F85"/>
    <w:rsid w:val="00583207"/>
    <w:rsid w:val="005A0DEF"/>
    <w:rsid w:val="00622C01"/>
    <w:rsid w:val="00640EF4"/>
    <w:rsid w:val="00673F3F"/>
    <w:rsid w:val="006A38D6"/>
    <w:rsid w:val="00766C30"/>
    <w:rsid w:val="00785F93"/>
    <w:rsid w:val="007974CB"/>
    <w:rsid w:val="007B432C"/>
    <w:rsid w:val="007B61D0"/>
    <w:rsid w:val="008277C9"/>
    <w:rsid w:val="008479C0"/>
    <w:rsid w:val="0089119C"/>
    <w:rsid w:val="008B7473"/>
    <w:rsid w:val="00963D86"/>
    <w:rsid w:val="00984A81"/>
    <w:rsid w:val="009D01CF"/>
    <w:rsid w:val="00A42641"/>
    <w:rsid w:val="00A518CA"/>
    <w:rsid w:val="00A7119B"/>
    <w:rsid w:val="00AC5981"/>
    <w:rsid w:val="00B163E9"/>
    <w:rsid w:val="00B4117F"/>
    <w:rsid w:val="00B91759"/>
    <w:rsid w:val="00C04FB2"/>
    <w:rsid w:val="00C16EDF"/>
    <w:rsid w:val="00C442FB"/>
    <w:rsid w:val="00C77780"/>
    <w:rsid w:val="00C84CBB"/>
    <w:rsid w:val="00CA49B5"/>
    <w:rsid w:val="00CB2751"/>
    <w:rsid w:val="00CB7A45"/>
    <w:rsid w:val="00CC532B"/>
    <w:rsid w:val="00D70225"/>
    <w:rsid w:val="00F370EA"/>
    <w:rsid w:val="00F451DF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2"/>
  </w:style>
  <w:style w:type="paragraph" w:styleId="1">
    <w:name w:val="heading 1"/>
    <w:basedOn w:val="a"/>
    <w:next w:val="a"/>
    <w:link w:val="10"/>
    <w:uiPriority w:val="9"/>
    <w:qFormat/>
    <w:rsid w:val="00F370EA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0EA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1812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70EA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370EA"/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F370EA"/>
  </w:style>
  <w:style w:type="paragraph" w:styleId="a3">
    <w:name w:val="No Spacing"/>
    <w:link w:val="a4"/>
    <w:uiPriority w:val="1"/>
    <w:qFormat/>
    <w:rsid w:val="00F370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7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7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F370EA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370EA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370EA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lang w:eastAsia="ru-RU"/>
    </w:rPr>
  </w:style>
  <w:style w:type="paragraph" w:styleId="a7">
    <w:name w:val="Body Text"/>
    <w:basedOn w:val="a"/>
    <w:link w:val="a8"/>
    <w:rsid w:val="00F370EA"/>
    <w:pPr>
      <w:spacing w:after="120" w:line="240" w:lineRule="auto"/>
      <w:jc w:val="center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rsid w:val="00F370E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just">
    <w:name w:val="just"/>
    <w:basedOn w:val="a"/>
    <w:rsid w:val="00F3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7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370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Без интервала Знак"/>
    <w:link w:val="a3"/>
    <w:uiPriority w:val="1"/>
    <w:locked/>
    <w:rsid w:val="00F370E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0E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37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370E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F37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370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70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F370EA"/>
  </w:style>
  <w:style w:type="paragraph" w:styleId="af">
    <w:name w:val="Balloon Text"/>
    <w:basedOn w:val="a"/>
    <w:link w:val="af0"/>
    <w:uiPriority w:val="99"/>
    <w:semiHidden/>
    <w:unhideWhenUsed/>
    <w:rsid w:val="00F370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370E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f1">
    <w:name w:val="FollowedHyperlink"/>
    <w:uiPriority w:val="99"/>
    <w:semiHidden/>
    <w:unhideWhenUsed/>
    <w:rsid w:val="00F370EA"/>
    <w:rPr>
      <w:color w:val="800080"/>
      <w:u w:val="single"/>
    </w:rPr>
  </w:style>
  <w:style w:type="paragraph" w:customStyle="1" w:styleId="xl65">
    <w:name w:val="xl65"/>
    <w:basedOn w:val="a"/>
    <w:rsid w:val="00F370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70E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7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70E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70E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370E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370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370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37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37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7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370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370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370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7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7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37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370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370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370E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70E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37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37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370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1">
    <w:name w:val="xl101"/>
    <w:basedOn w:val="a"/>
    <w:rsid w:val="00F370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2">
    <w:name w:val="xl102"/>
    <w:basedOn w:val="a"/>
    <w:rsid w:val="00F370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E50FB"/>
  </w:style>
  <w:style w:type="numbering" w:customStyle="1" w:styleId="120">
    <w:name w:val="Нет списка12"/>
    <w:next w:val="a2"/>
    <w:uiPriority w:val="99"/>
    <w:semiHidden/>
    <w:unhideWhenUsed/>
    <w:rsid w:val="00FE5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2018-01-10T06:04:00Z</cp:lastPrinted>
  <dcterms:created xsi:type="dcterms:W3CDTF">2017-12-15T06:04:00Z</dcterms:created>
  <dcterms:modified xsi:type="dcterms:W3CDTF">2018-01-10T06:04:00Z</dcterms:modified>
</cp:coreProperties>
</file>