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50" w:rsidRPr="00BB1EE2" w:rsidRDefault="00C452E1" w:rsidP="003E7C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452E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2785745</wp:posOffset>
            </wp:positionH>
            <wp:positionV relativeFrom="paragraph">
              <wp:posOffset>22860</wp:posOffset>
            </wp:positionV>
            <wp:extent cx="704850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7C50" w:rsidRPr="003E7C50" w:rsidRDefault="003E7C50" w:rsidP="003E7C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3E7C50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3E7C50" w:rsidRPr="003E7C50" w:rsidRDefault="003E7C50" w:rsidP="003E7C50">
      <w:pPr>
        <w:spacing w:after="0"/>
        <w:jc w:val="center"/>
        <w:rPr>
          <w:rFonts w:ascii="Times New Roman" w:eastAsiaTheme="minorEastAsia" w:hAnsi="Times New Roman" w:cs="Times New Roman"/>
          <w:b/>
          <w:sz w:val="8"/>
          <w:szCs w:val="8"/>
          <w:lang w:eastAsia="ru-RU"/>
        </w:rPr>
      </w:pPr>
    </w:p>
    <w:p w:rsidR="003E7C50" w:rsidRPr="003E7C50" w:rsidRDefault="003E7C50" w:rsidP="003E7C50">
      <w:pPr>
        <w:spacing w:after="0"/>
        <w:jc w:val="center"/>
        <w:rPr>
          <w:rFonts w:ascii="Times New Roman" w:eastAsiaTheme="minorEastAsia" w:hAnsi="Times New Roman" w:cs="Times New Roman"/>
          <w:b/>
          <w:sz w:val="20"/>
          <w:lang w:eastAsia="ru-RU"/>
        </w:rPr>
      </w:pPr>
      <w:r w:rsidRPr="003E7C50">
        <w:rPr>
          <w:rFonts w:ascii="Times New Roman" w:eastAsiaTheme="minorEastAsia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3E7C50" w:rsidRPr="003E7C50" w:rsidRDefault="003E7C50" w:rsidP="003E7C50">
      <w:pPr>
        <w:spacing w:after="0"/>
        <w:jc w:val="center"/>
        <w:rPr>
          <w:rFonts w:ascii="Times New Roman" w:eastAsiaTheme="minorEastAsia" w:hAnsi="Times New Roman" w:cs="Times New Roman"/>
          <w:b/>
          <w:sz w:val="16"/>
          <w:szCs w:val="16"/>
          <w:lang w:eastAsia="ru-RU"/>
        </w:rPr>
      </w:pPr>
    </w:p>
    <w:p w:rsidR="003E7C50" w:rsidRPr="003E7C50" w:rsidRDefault="003E7C50" w:rsidP="003E7C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E7C5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РАСПОРЯЖЕНИЕ </w:t>
      </w:r>
    </w:p>
    <w:p w:rsidR="003E7C50" w:rsidRPr="003E7C50" w:rsidRDefault="003E7C50" w:rsidP="003E7C50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7C50" w:rsidRPr="003E7C50" w:rsidRDefault="003E7C50" w:rsidP="003E7C50">
      <w:pPr>
        <w:tabs>
          <w:tab w:val="left" w:pos="893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E7C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5E2262">
        <w:rPr>
          <w:rFonts w:ascii="Times New Roman" w:eastAsiaTheme="minorEastAsia" w:hAnsi="Times New Roman" w:cs="Times New Roman"/>
          <w:sz w:val="28"/>
          <w:szCs w:val="28"/>
          <w:lang w:eastAsia="ru-RU"/>
        </w:rPr>
        <w:t>25.06.</w:t>
      </w:r>
      <w:r w:rsidRPr="003E7C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2018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5E226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3E7C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="005E2262">
        <w:rPr>
          <w:rFonts w:ascii="Times New Roman" w:eastAsiaTheme="minorEastAsia" w:hAnsi="Times New Roman" w:cs="Times New Roman"/>
          <w:sz w:val="28"/>
          <w:szCs w:val="28"/>
          <w:lang w:eastAsia="ru-RU"/>
        </w:rPr>
        <w:t>359-р</w:t>
      </w:r>
    </w:p>
    <w:p w:rsidR="003E7C50" w:rsidRPr="003E7C50" w:rsidRDefault="003E7C50" w:rsidP="003E7C50">
      <w:pPr>
        <w:spacing w:after="0" w:line="48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E7C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пгт. Березово</w:t>
      </w:r>
    </w:p>
    <w:p w:rsidR="00C94633" w:rsidRDefault="003E7C50" w:rsidP="00C452E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1A69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еречн</w:t>
      </w:r>
      <w:r w:rsidR="001A69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нормативных правовых актов или их отдельных частей, содержащих обязательные требования, </w:t>
      </w:r>
      <w:r w:rsidR="00301CAE" w:rsidRPr="0030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требования, установленные муниципальными правовыми актами,</w:t>
      </w:r>
      <w:r w:rsidR="00301C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оценка </w:t>
      </w:r>
      <w:r w:rsidR="00053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которых является предметом </w:t>
      </w:r>
      <w:r w:rsidR="001332F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32F3" w:rsidRPr="00342DA7">
        <w:rPr>
          <w:rFonts w:ascii="Times New Roman" w:hAnsi="Times New Roman" w:cs="Times New Roman"/>
          <w:sz w:val="28"/>
          <w:szCs w:val="28"/>
        </w:rPr>
        <w:t>контроля за</w:t>
      </w:r>
      <w:r w:rsidR="001A69E9">
        <w:rPr>
          <w:rFonts w:ascii="Times New Roman" w:hAnsi="Times New Roman" w:cs="Times New Roman"/>
          <w:sz w:val="28"/>
          <w:szCs w:val="28"/>
        </w:rPr>
        <w:t xml:space="preserve"> обеспечением</w:t>
      </w:r>
      <w:r w:rsidR="001332F3" w:rsidRPr="00342DA7">
        <w:rPr>
          <w:rFonts w:ascii="Times New Roman" w:hAnsi="Times New Roman" w:cs="Times New Roman"/>
          <w:sz w:val="28"/>
          <w:szCs w:val="28"/>
        </w:rPr>
        <w:t xml:space="preserve"> сохранност</w:t>
      </w:r>
      <w:r w:rsidR="001A69E9">
        <w:rPr>
          <w:rFonts w:ascii="Times New Roman" w:hAnsi="Times New Roman" w:cs="Times New Roman"/>
          <w:sz w:val="28"/>
          <w:szCs w:val="28"/>
        </w:rPr>
        <w:t>и</w:t>
      </w:r>
      <w:r w:rsidR="001332F3" w:rsidRPr="00342DA7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населенных пунктов городского поселения Березово</w:t>
      </w:r>
    </w:p>
    <w:p w:rsidR="00301CAE" w:rsidRPr="00301CAE" w:rsidRDefault="00301CAE" w:rsidP="00301CAE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</w:t>
      </w:r>
      <w:r w:rsidRPr="00301CA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(заголовок дополнен словами распоряжением администрации от </w:t>
      </w:r>
      <w:r w:rsidRPr="00301CAE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243-р</w:t>
      </w:r>
      <w:r w:rsidRPr="00301CA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301CAE" w:rsidRDefault="00301CAE" w:rsidP="00301CAE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</w:t>
      </w:r>
      <w:r w:rsidRPr="00301CA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(с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301CA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изменениями, внесенными распоряжением администрации от </w:t>
      </w:r>
      <w:r w:rsidRPr="00301CAE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243-р</w:t>
      </w:r>
      <w:r w:rsidRPr="00301CA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6A0766" w:rsidRDefault="006A0766" w:rsidP="006A0766">
      <w:pPr>
        <w:widowControl w:val="0"/>
        <w:autoSpaceDE w:val="0"/>
        <w:autoSpaceDN w:val="0"/>
        <w:adjustRightInd w:val="0"/>
        <w:ind w:right="4959"/>
        <w:contextualSpacing/>
        <w:jc w:val="both"/>
        <w:outlineLvl w:val="0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(утратило силу распоряжением Администрации от 20.01.2020 № 32-р)</w:t>
      </w:r>
    </w:p>
    <w:p w:rsidR="001332F3" w:rsidRDefault="001332F3" w:rsidP="001332F3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013A6" w:rsidRDefault="003E7C50" w:rsidP="0084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2 статьи 8.2 Федерального закона от 26.12.2008 № 294-ФЗ «О защите прав юридических лиц </w:t>
      </w:r>
      <w:r w:rsidR="0050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индивидуальных предпринимателей при осуществлении государственного контроля (надзора) и муниципального контроля», </w:t>
      </w:r>
      <w:r w:rsidR="001A69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исполнении</w:t>
      </w:r>
      <w:r w:rsidR="0050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 заседания комиссии по проведению административной реформы и повышению качества предоставления государственных и муниципальных услуг в Ханты-Мансийском автономном округе – Югре от 14.03.2018 № 27:</w:t>
      </w:r>
    </w:p>
    <w:p w:rsidR="003E7C50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5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нормативных правовых актов или их отдельных частей, содержащих обязательные требования,</w:t>
      </w:r>
      <w:r w:rsidR="00301CAE" w:rsidRPr="0030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требования, установленные муниципальными правовыми актами,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</w:t>
      </w:r>
      <w:r w:rsid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является предметом </w:t>
      </w:r>
      <w:r w:rsidR="001332F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332F3" w:rsidRPr="00342DA7">
        <w:rPr>
          <w:rFonts w:ascii="Times New Roman" w:hAnsi="Times New Roman" w:cs="Times New Roman"/>
          <w:sz w:val="28"/>
          <w:szCs w:val="28"/>
        </w:rPr>
        <w:t>контроля за</w:t>
      </w:r>
      <w:r w:rsidR="001A69E9">
        <w:rPr>
          <w:rFonts w:ascii="Times New Roman" w:hAnsi="Times New Roman" w:cs="Times New Roman"/>
          <w:sz w:val="28"/>
          <w:szCs w:val="28"/>
        </w:rPr>
        <w:t xml:space="preserve"> обеспечением</w:t>
      </w:r>
      <w:r w:rsidR="001332F3" w:rsidRPr="00342DA7">
        <w:rPr>
          <w:rFonts w:ascii="Times New Roman" w:hAnsi="Times New Roman" w:cs="Times New Roman"/>
          <w:sz w:val="28"/>
          <w:szCs w:val="28"/>
        </w:rPr>
        <w:t xml:space="preserve"> сохранност</w:t>
      </w:r>
      <w:r w:rsidR="001A69E9">
        <w:rPr>
          <w:rFonts w:ascii="Times New Roman" w:hAnsi="Times New Roman" w:cs="Times New Roman"/>
          <w:sz w:val="28"/>
          <w:szCs w:val="28"/>
        </w:rPr>
        <w:t>и</w:t>
      </w:r>
      <w:r w:rsidR="001332F3" w:rsidRPr="00342DA7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населенных пунктов </w:t>
      </w:r>
      <w:r w:rsidR="001332F3" w:rsidRPr="00342DA7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Березово</w:t>
      </w:r>
      <w:r w:rsidR="001A69E9">
        <w:rPr>
          <w:rFonts w:ascii="Times New Roman" w:hAnsi="Times New Roman" w:cs="Times New Roman"/>
          <w:sz w:val="28"/>
          <w:szCs w:val="28"/>
        </w:rPr>
        <w:t>,</w:t>
      </w:r>
      <w:r w:rsidR="001332F3" w:rsidRP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распоряжению.</w:t>
      </w:r>
    </w:p>
    <w:p w:rsidR="00301CAE" w:rsidRPr="000C3852" w:rsidRDefault="00301CAE" w:rsidP="00301CAE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0C38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(пункт 1 дополнен словами распоряжением администрации от </w:t>
      </w:r>
      <w:r w:rsidRPr="000C3852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09.04.2019 № 24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3</w:t>
      </w:r>
      <w:r w:rsidRPr="000C3852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-р)</w:t>
      </w:r>
    </w:p>
    <w:p w:rsidR="005013A6" w:rsidRPr="00C452E1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распоряжение на официальном веб-сайте органов местного самоуправления Березовского района</w:t>
      </w:r>
      <w:r w:rsidR="00C452E1" w:rsidRPr="00C452E1">
        <w:rPr>
          <w:sz w:val="28"/>
          <w:szCs w:val="28"/>
        </w:rPr>
        <w:t xml:space="preserve"> </w:t>
      </w:r>
      <w:r w:rsidR="00C452E1" w:rsidRPr="00C452E1">
        <w:rPr>
          <w:rFonts w:ascii="Times New Roman" w:hAnsi="Times New Roman" w:cs="Times New Roman"/>
          <w:sz w:val="28"/>
          <w:szCs w:val="28"/>
        </w:rPr>
        <w:t>и городского поселения Березово</w:t>
      </w:r>
      <w:r w:rsidRPr="00C452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7C50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по</w:t>
      </w:r>
      <w:r w:rsid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C452E1" w:rsidRDefault="0053726B" w:rsidP="0053726B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возложить на первого заместителя главы Березовского района С.Ю. Билаша.</w:t>
      </w:r>
    </w:p>
    <w:p w:rsidR="0053726B" w:rsidRPr="0053726B" w:rsidRDefault="0053726B" w:rsidP="0053726B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537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(пункт 4 изложен в редакции распоряжения администрации </w:t>
      </w:r>
      <w:r w:rsidRPr="0053726B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от 09.04.2019 № 24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3</w:t>
      </w:r>
      <w:r w:rsidRPr="0053726B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-р)</w:t>
      </w:r>
    </w:p>
    <w:p w:rsidR="0053726B" w:rsidRDefault="0053726B" w:rsidP="0053726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53726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D2ACF" w:rsidRDefault="003D2ACF" w:rsidP="003D2AC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района,</w:t>
      </w:r>
    </w:p>
    <w:p w:rsidR="00980020" w:rsidRDefault="003D2ACF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района                                                    </w:t>
      </w:r>
      <w:r w:rsidR="00C452E1">
        <w:rPr>
          <w:rFonts w:ascii="Times New Roman" w:hAnsi="Times New Roman" w:cs="Times New Roman"/>
          <w:sz w:val="28"/>
          <w:szCs w:val="28"/>
        </w:rPr>
        <w:t xml:space="preserve">                  И.В. Чечеткина</w:t>
      </w: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26B" w:rsidRDefault="0053726B" w:rsidP="00C4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3416" w:rsidRDefault="00463416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3416" w:rsidRDefault="00463416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63416" w:rsidSect="00C452E1">
          <w:headerReference w:type="default" r:id="rId9"/>
          <w:pgSz w:w="11906" w:h="16838"/>
          <w:pgMar w:top="1134" w:right="567" w:bottom="709" w:left="1418" w:header="709" w:footer="709" w:gutter="0"/>
          <w:cols w:space="708"/>
          <w:titlePg/>
          <w:docGrid w:linePitch="360"/>
        </w:sectPr>
      </w:pPr>
    </w:p>
    <w:p w:rsidR="00F502AF" w:rsidRPr="00F502AF" w:rsidRDefault="00E54F1B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502AF" w:rsidRPr="00F502AF">
        <w:rPr>
          <w:rFonts w:ascii="Times New Roman" w:hAnsi="Times New Roman" w:cs="Times New Roman"/>
          <w:sz w:val="28"/>
          <w:szCs w:val="28"/>
        </w:rPr>
        <w:t>риложение</w:t>
      </w:r>
    </w:p>
    <w:p w:rsidR="00F502AF" w:rsidRPr="00F502AF" w:rsidRDefault="00F502A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502AF">
        <w:rPr>
          <w:rFonts w:ascii="Times New Roman" w:hAnsi="Times New Roman" w:cs="Times New Roman"/>
          <w:sz w:val="28"/>
          <w:szCs w:val="28"/>
        </w:rPr>
        <w:t xml:space="preserve"> распоряжению администрации Березовского района </w:t>
      </w:r>
    </w:p>
    <w:p w:rsidR="00F502AF" w:rsidRDefault="00F502A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02AF">
        <w:rPr>
          <w:rFonts w:ascii="Times New Roman" w:hAnsi="Times New Roman" w:cs="Times New Roman"/>
          <w:sz w:val="28"/>
          <w:szCs w:val="28"/>
        </w:rPr>
        <w:t xml:space="preserve">от </w:t>
      </w:r>
      <w:r w:rsidR="005E2262">
        <w:rPr>
          <w:rFonts w:ascii="Times New Roman" w:hAnsi="Times New Roman" w:cs="Times New Roman"/>
          <w:sz w:val="28"/>
          <w:szCs w:val="28"/>
        </w:rPr>
        <w:t>25.06.</w:t>
      </w:r>
      <w:r w:rsidRPr="00F502AF">
        <w:rPr>
          <w:rFonts w:ascii="Times New Roman" w:hAnsi="Times New Roman" w:cs="Times New Roman"/>
          <w:sz w:val="28"/>
          <w:szCs w:val="28"/>
        </w:rPr>
        <w:t xml:space="preserve">2018 № </w:t>
      </w:r>
      <w:r w:rsidR="005E2262">
        <w:rPr>
          <w:rFonts w:ascii="Times New Roman" w:hAnsi="Times New Roman" w:cs="Times New Roman"/>
          <w:sz w:val="28"/>
          <w:szCs w:val="28"/>
        </w:rPr>
        <w:t>359-р</w:t>
      </w:r>
    </w:p>
    <w:p w:rsidR="00463416" w:rsidRPr="00EC6131" w:rsidRDefault="00463416" w:rsidP="0046341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C61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(приложение изложено в редакции распоряжения администрации от </w:t>
      </w:r>
      <w:r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09.04.2019 № 243</w:t>
      </w:r>
      <w:r w:rsidRPr="00EC6131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-р</w:t>
      </w:r>
      <w:r w:rsidRPr="00EC613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)</w:t>
      </w:r>
    </w:p>
    <w:p w:rsidR="00463416" w:rsidRDefault="00463416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3416" w:rsidRDefault="00463416" w:rsidP="00463416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463416" w:rsidRDefault="00463416" w:rsidP="00463416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нормативных правовых актов или их отдельных частей, </w:t>
      </w:r>
    </w:p>
    <w:p w:rsidR="00463416" w:rsidRDefault="00463416" w:rsidP="00463416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содержащих обязательные требования, требования, установленные муниципальными правовыми актами, оценка соблюдения которых является предметом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контроля за обеспечением сохранности автомобильных дорог местного значения в границах населенных пунктов городского поселения Березово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 а так же текстов нормативно правовых актов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56"/>
        <w:gridCol w:w="2035"/>
        <w:gridCol w:w="2143"/>
        <w:gridCol w:w="7696"/>
      </w:tblGrid>
      <w:tr w:rsidR="00463416" w:rsidTr="00463416">
        <w:trPr>
          <w:trHeight w:val="50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Текст (ссылка на текст) нормативно правового акта, иного документа или их отдельных частей </w:t>
            </w:r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даты его последней актуализации)</w:t>
            </w: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Международные договоры Российской Федерации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Решение Комиссии Таможенного союза от 18.10.2011 N 827 «О принятии технического регламента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Таможенного союза «Безопасность автомобильных дорог» (вместе с "ТР ТС 014/2011. Технический регламент Таможенного союза. Безопасность автомобильных дорог»)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пункт 13.1, пункт 13.2, подпункты "а", "б", "в", "г"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пункта 13.5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юридические лица; индивидуальные предприниматели,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дорожную деятельность;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93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https://www.berezovo.ru/activity/munitsipalnyy-kontrol/perechen-pravovykh-aktov-reguliruyushchikh-osushchestvlenie-munitsipalnogo-kontrolya/</w:t>
              </w:r>
            </w:hyperlink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Акты органов Евразийского экономического союза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Федеральные конституционные законы и федеральные законы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3 Статьи 25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юридические лица, индивидуальные предприниматели, осуществляющие дорожную деятельность; 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931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http://pravo.gov.ru/proxy/ips/?docbody=&amp;nd=102118003&amp;intelsearch</w:t>
              </w:r>
            </w:hyperlink>
            <w:r w:rsidR="00463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10.12.1995 N 196-ФЗ «О безопасности дорожного движения»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юридические лица, индивидуальные предприниматели, осуществляющие дорожную деятельность; 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93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http://pravo.gov.ru/proxy/ips/?docbody=&amp;nd=102038671&amp;intelsearch</w:t>
              </w:r>
            </w:hyperlink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26.12.2008 N 294-ФЗ "О защите прав юридических лиц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индивидуальных предпринимателей при осуществлении государственного контроля (надзора) и муниципального контроля"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часть 1 статьи 9,</w:t>
            </w:r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10,</w:t>
            </w:r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11,</w:t>
            </w:r>
          </w:p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лица, индивидуальные предприниматели,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осуществляющие дорожную деятельность;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3416" w:rsidRDefault="00931B3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3" w:history="1">
              <w:r w:rsidR="00463416">
                <w:rPr>
                  <w:rStyle w:val="ab"/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lang w:eastAsia="ru-RU"/>
                </w:rPr>
                <w:t>http://pravo.gov.ru/proxy/ips/?docbody=&amp;nd=102126836&amp;intelsearch=</w:t>
              </w:r>
            </w:hyperlink>
          </w:p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4.Указы и распоряжения Президента Российской Федерации, постановления и распоряжения Правительства Российской Федерации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931B3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46341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 Правительства Российской Федерации от 29.10.2009 № 860 «О требованиях к обеспеченности автомобильных дорог общего пользования объектами дорожного сервиса, размещаемыми в границах полос отвода»</w:t>
              </w:r>
            </w:hyperlink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текст постановления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юридические лица, индивидуальные предприниматели, осуществляющие дорожную деятельность; 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463416" w:rsidRDefault="00931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http://pravo.gov.ru/proxy/ips/?docbody=&amp;nd=102133320&amp;intelsearch</w:t>
              </w:r>
            </w:hyperlink>
            <w:r w:rsidR="00463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3416" w:rsidRDefault="004634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Нормативные правовые акты федеральных органов исполнительной власти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СП 78.13330.2012. Свод правил. Автомобильные дороги. Актуализированная редакция СНиП 3.06.03-85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Весь текст 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предприниматели, осуществляющие дорожную деятельность;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931B3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https://www.berezovo.ru/activity/munitsipalnyy-kontrol/perechen-pravovykh-aktov-reguliruyushchikh-osushchestvlenie-munitsipalnogo-kontrolya/</w:t>
              </w:r>
            </w:hyperlink>
          </w:p>
          <w:p w:rsidR="00463416" w:rsidRDefault="0046341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Приказ Росстандарта от 26.09.2017 N 1245-ст "Об утверждении национального стандарта Российской Федерации</w:t>
            </w:r>
          </w:p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"ГОСТ Р 50597-2017. 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</w:t>
            </w:r>
          </w:p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пункт 5.2.1; пункт 5.2.3; пункт 5.2.4; пункт 5.2.5; пункт 5.2.6; 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пункт 5.2.7.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юридические лица, индивидуальные предприниматели, осуществляющие дорожную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деятельность;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1" w:name="Par0"/>
            <w:bookmarkEnd w:id="1"/>
          </w:p>
          <w:p w:rsidR="00463416" w:rsidRDefault="00931B3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https://www.berezovo.ru/activity/munitsipalnyy-kontrol/perechen-pravovykh-aktov-reguliruyushchikh-osushchestvlenie-munitsipalnogo-kontrolya/</w:t>
              </w:r>
            </w:hyperlink>
          </w:p>
          <w:p w:rsidR="00463416" w:rsidRDefault="0046341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СП 42.13330.2011. Свод правил. Градостроительство. Планировка и застройка городских и сельских поселений. Актуализированная редакция СНиП 2.07.01-89*"</w:t>
            </w:r>
          </w:p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(утв. Приказом Минрегиона России от 28.12.2010 N 820)</w:t>
            </w:r>
          </w:p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(ред. от 15.08.2018)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ab/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Раздел 11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юридические лица, индивидуальные предприниматели осуществляющие дорожную деятельность;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ab/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931B3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463416">
                <w:rPr>
                  <w:rStyle w:val="ab"/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https://www.berezovo.ru/activity/munitsipalnyy-kontrol/perechen-pravovykh-aktov-reguliruyushchikh-osushchestvlenie-munitsipalnogo-kontrolya/</w:t>
              </w:r>
            </w:hyperlink>
          </w:p>
          <w:p w:rsidR="00463416" w:rsidRDefault="0046341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Законы и иные нормативные правовые акты субъектов Российской Федерации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Муниципальные правовые акты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416" w:rsidTr="00463416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иные документы, обязательность соблюдения которых установлена законодательством Российской Федерации</w:t>
            </w:r>
          </w:p>
        </w:tc>
      </w:tr>
      <w:tr w:rsidR="00463416" w:rsidTr="0046341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416" w:rsidRDefault="00463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3416" w:rsidRDefault="00463416">
      <w:pPr>
        <w:sectPr w:rsidR="00463416" w:rsidSect="00463416">
          <w:pgSz w:w="16838" w:h="11906" w:orient="landscape"/>
          <w:pgMar w:top="567" w:right="709" w:bottom="1418" w:left="1134" w:header="709" w:footer="709" w:gutter="0"/>
          <w:cols w:space="708"/>
          <w:titlePg/>
          <w:docGrid w:linePitch="360"/>
        </w:sectPr>
      </w:pPr>
    </w:p>
    <w:p w:rsidR="006D3C4D" w:rsidRDefault="006D3C4D"/>
    <w:p w:rsidR="006D3C4D" w:rsidRDefault="006D3C4D"/>
    <w:p w:rsidR="006D3C4D" w:rsidRDefault="006D3C4D"/>
    <w:p w:rsidR="006D3C4D" w:rsidRDefault="006D3C4D"/>
    <w:p w:rsidR="006D3C4D" w:rsidRDefault="006D3C4D"/>
    <w:p w:rsidR="006D3C4D" w:rsidRDefault="006D3C4D"/>
    <w:p w:rsidR="004A6B4B" w:rsidRDefault="004A6B4B"/>
    <w:sectPr w:rsidR="004A6B4B" w:rsidSect="00C452E1">
      <w:pgSz w:w="11906" w:h="16838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B3D" w:rsidRDefault="00931B3D" w:rsidP="001332F3">
      <w:pPr>
        <w:spacing w:after="0" w:line="240" w:lineRule="auto"/>
      </w:pPr>
      <w:r>
        <w:separator/>
      </w:r>
    </w:p>
  </w:endnote>
  <w:endnote w:type="continuationSeparator" w:id="0">
    <w:p w:rsidR="00931B3D" w:rsidRDefault="00931B3D" w:rsidP="00133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B3D" w:rsidRDefault="00931B3D" w:rsidP="001332F3">
      <w:pPr>
        <w:spacing w:after="0" w:line="240" w:lineRule="auto"/>
      </w:pPr>
      <w:r>
        <w:separator/>
      </w:r>
    </w:p>
  </w:footnote>
  <w:footnote w:type="continuationSeparator" w:id="0">
    <w:p w:rsidR="00931B3D" w:rsidRDefault="00931B3D" w:rsidP="00133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06352"/>
      <w:docPartObj>
        <w:docPartGallery w:val="Page Numbers (Top of Page)"/>
        <w:docPartUnique/>
      </w:docPartObj>
    </w:sdtPr>
    <w:sdtEndPr/>
    <w:sdtContent>
      <w:p w:rsidR="001332F3" w:rsidRDefault="00A13B2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2F3" w:rsidRDefault="001332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6C7A"/>
    <w:multiLevelType w:val="hybridMultilevel"/>
    <w:tmpl w:val="B4BC2302"/>
    <w:lvl w:ilvl="0" w:tplc="33A6E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36"/>
    <w:rsid w:val="00013C97"/>
    <w:rsid w:val="00053A2D"/>
    <w:rsid w:val="000F3C7B"/>
    <w:rsid w:val="001332F3"/>
    <w:rsid w:val="00163BFC"/>
    <w:rsid w:val="00167D34"/>
    <w:rsid w:val="001A69E9"/>
    <w:rsid w:val="001F37AB"/>
    <w:rsid w:val="00204C20"/>
    <w:rsid w:val="00224F7A"/>
    <w:rsid w:val="0024692F"/>
    <w:rsid w:val="002B7A9D"/>
    <w:rsid w:val="00301CAE"/>
    <w:rsid w:val="003D2ACF"/>
    <w:rsid w:val="003E7C50"/>
    <w:rsid w:val="003F1441"/>
    <w:rsid w:val="00463416"/>
    <w:rsid w:val="0049462E"/>
    <w:rsid w:val="004A6B4B"/>
    <w:rsid w:val="004C588C"/>
    <w:rsid w:val="005013A6"/>
    <w:rsid w:val="00502500"/>
    <w:rsid w:val="0053726B"/>
    <w:rsid w:val="005C4692"/>
    <w:rsid w:val="005E2262"/>
    <w:rsid w:val="00690327"/>
    <w:rsid w:val="006A0766"/>
    <w:rsid w:val="006B3ADE"/>
    <w:rsid w:val="006D3C4D"/>
    <w:rsid w:val="006F36C2"/>
    <w:rsid w:val="00701B57"/>
    <w:rsid w:val="007349E9"/>
    <w:rsid w:val="007756CC"/>
    <w:rsid w:val="00790CB1"/>
    <w:rsid w:val="00843FF3"/>
    <w:rsid w:val="0092403D"/>
    <w:rsid w:val="00931B3D"/>
    <w:rsid w:val="009536DF"/>
    <w:rsid w:val="00980020"/>
    <w:rsid w:val="009B123E"/>
    <w:rsid w:val="00A13B27"/>
    <w:rsid w:val="00A61EDD"/>
    <w:rsid w:val="00B03C73"/>
    <w:rsid w:val="00BB1EE2"/>
    <w:rsid w:val="00BC6FC4"/>
    <w:rsid w:val="00BD1380"/>
    <w:rsid w:val="00BE5536"/>
    <w:rsid w:val="00C1538A"/>
    <w:rsid w:val="00C310B8"/>
    <w:rsid w:val="00C34F2F"/>
    <w:rsid w:val="00C452E1"/>
    <w:rsid w:val="00C539A3"/>
    <w:rsid w:val="00C94633"/>
    <w:rsid w:val="00D07283"/>
    <w:rsid w:val="00D07A4E"/>
    <w:rsid w:val="00DA6AF9"/>
    <w:rsid w:val="00DC7C79"/>
    <w:rsid w:val="00E1348C"/>
    <w:rsid w:val="00E329BE"/>
    <w:rsid w:val="00E54F1B"/>
    <w:rsid w:val="00E90E51"/>
    <w:rsid w:val="00E978CA"/>
    <w:rsid w:val="00EC2C82"/>
    <w:rsid w:val="00F152A1"/>
    <w:rsid w:val="00F5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3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32F3"/>
  </w:style>
  <w:style w:type="paragraph" w:styleId="a9">
    <w:name w:val="footer"/>
    <w:basedOn w:val="a"/>
    <w:link w:val="aa"/>
    <w:uiPriority w:val="99"/>
    <w:semiHidden/>
    <w:unhideWhenUsed/>
    <w:rsid w:val="00133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2F3"/>
  </w:style>
  <w:style w:type="paragraph" w:customStyle="1" w:styleId="ConsPlusNormal">
    <w:name w:val="ConsPlusNormal"/>
    <w:rsid w:val="003D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semiHidden/>
    <w:unhideWhenUsed/>
    <w:rsid w:val="004634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3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32F3"/>
  </w:style>
  <w:style w:type="paragraph" w:styleId="a9">
    <w:name w:val="footer"/>
    <w:basedOn w:val="a"/>
    <w:link w:val="aa"/>
    <w:uiPriority w:val="99"/>
    <w:semiHidden/>
    <w:unhideWhenUsed/>
    <w:rsid w:val="00133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2F3"/>
  </w:style>
  <w:style w:type="paragraph" w:customStyle="1" w:styleId="ConsPlusNormal">
    <w:name w:val="ConsPlusNormal"/>
    <w:rsid w:val="003D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semiHidden/>
    <w:unhideWhenUsed/>
    <w:rsid w:val="004634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6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gov.ru/proxy/ips/?docbody=&amp;nd=102126836&amp;intelsearch=%D4%E5%E4%E5%F0%E0%EB%FC%ED%FB%E9+%E7%E0%EA%EE%ED+%EE%F2+26.12.2008+N+294-%D4%C7" TargetMode="External"/><Relationship Id="rId18" Type="http://schemas.openxmlformats.org/officeDocument/2006/relationships/hyperlink" Target="https://www.berezovo.ru/activity/munitsipalnyy-kontrol/perechen-pravovykh-aktov-reguliruyushchikh-osushchestvlenie-munitsipalnogo-kontroly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body=&amp;nd=102038671&amp;intelsearch" TargetMode="External"/><Relationship Id="rId17" Type="http://schemas.openxmlformats.org/officeDocument/2006/relationships/hyperlink" Target="https://www.berezovo.ru/activity/munitsipalnyy-kontrol/perechen-pravovykh-aktov-reguliruyushchikh-osushchestvlenie-munitsipalnogo-kontroly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erezovo.ru/activity/munitsipalnyy-kontrol/perechen-pravovykh-aktov-reguliruyushchikh-osushchestvlenie-munitsipalnogo-kontroly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118003&amp;intelsear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nd=102133320&amp;intelsearch" TargetMode="External"/><Relationship Id="rId10" Type="http://schemas.openxmlformats.org/officeDocument/2006/relationships/hyperlink" Target="https://www.berezovo.ru/activity/munitsipalnyy-kontrol/perechen-pravovykh-aktov-reguliruyushchikh-osushchestvlenie-munitsipalnogo-kontrolya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docs.cntd.ru/document/9021825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Салихова Мария Васильевна</cp:lastModifiedBy>
  <cp:revision>2</cp:revision>
  <cp:lastPrinted>2018-06-26T05:43:00Z</cp:lastPrinted>
  <dcterms:created xsi:type="dcterms:W3CDTF">2023-12-27T06:44:00Z</dcterms:created>
  <dcterms:modified xsi:type="dcterms:W3CDTF">2023-12-27T06:44:00Z</dcterms:modified>
</cp:coreProperties>
</file>