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82" w:rsidRPr="001E1E36" w:rsidRDefault="00184682" w:rsidP="001E1E36">
      <w:pPr>
        <w:ind w:left="567" w:firstLine="0"/>
      </w:pPr>
      <w:bookmarkStart w:id="0" w:name="_GoBack"/>
      <w:bookmarkEnd w:id="0"/>
    </w:p>
    <w:p w:rsidR="00184682" w:rsidRPr="001E1E36" w:rsidRDefault="00184682" w:rsidP="001E1E36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E1E36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184682" w:rsidRPr="001E1E36" w:rsidRDefault="00184682" w:rsidP="001E1E36">
      <w:pPr>
        <w:ind w:left="567" w:firstLine="0"/>
      </w:pPr>
    </w:p>
    <w:p w:rsidR="00184682" w:rsidRPr="001E1E36" w:rsidRDefault="00184682" w:rsidP="001E1E36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E1E36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4375E5" w:rsidRPr="001E1E36" w:rsidRDefault="004375E5" w:rsidP="001E1E36">
      <w:pPr>
        <w:ind w:left="567" w:firstLine="0"/>
      </w:pPr>
    </w:p>
    <w:p w:rsidR="00184682" w:rsidRPr="001E1E36" w:rsidRDefault="001213C3" w:rsidP="001E1E36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E1E36">
        <w:rPr>
          <w:rFonts w:cs="Arial"/>
          <w:b/>
          <w:bCs/>
          <w:kern w:val="32"/>
          <w:sz w:val="32"/>
          <w:szCs w:val="32"/>
        </w:rPr>
        <w:t>ПОСТАНОВЛЕНИЕ</w:t>
      </w:r>
      <w:r w:rsidR="00184682" w:rsidRPr="001E1E36">
        <w:rPr>
          <w:rFonts w:cs="Arial"/>
          <w:b/>
          <w:bCs/>
          <w:kern w:val="32"/>
          <w:sz w:val="32"/>
          <w:szCs w:val="32"/>
        </w:rPr>
        <w:t xml:space="preserve"> </w:t>
      </w:r>
    </w:p>
    <w:p w:rsidR="006F7639" w:rsidRPr="001E1E36" w:rsidRDefault="006F7639" w:rsidP="001E1E36">
      <w:pPr>
        <w:ind w:left="567" w:firstLine="0"/>
      </w:pPr>
    </w:p>
    <w:p w:rsidR="001E1E36" w:rsidRPr="001E1E36" w:rsidRDefault="001E1E36" w:rsidP="001E1E36">
      <w:pPr>
        <w:ind w:left="567" w:firstLine="0"/>
      </w:pPr>
    </w:p>
    <w:p w:rsidR="001E1E36" w:rsidRPr="001E1E36" w:rsidRDefault="0058032D" w:rsidP="001E1E36">
      <w:pPr>
        <w:ind w:left="567" w:firstLine="0"/>
      </w:pPr>
      <w:r w:rsidRPr="001E1E36">
        <w:t>от 19.12.2012</w:t>
      </w:r>
      <w:r w:rsidR="00B270AD" w:rsidRPr="001E1E36">
        <w:t xml:space="preserve"> </w:t>
      </w:r>
      <w:r w:rsidR="001E1E36">
        <w:tab/>
      </w:r>
      <w:r w:rsidR="001E1E36">
        <w:tab/>
      </w:r>
      <w:r w:rsidR="001E1E36">
        <w:tab/>
      </w:r>
      <w:r w:rsidR="001E1E36">
        <w:tab/>
      </w:r>
      <w:r w:rsidR="001E1E36">
        <w:tab/>
      </w:r>
      <w:r w:rsidR="001E1E36">
        <w:tab/>
      </w:r>
      <w:r w:rsidR="001E1E36">
        <w:tab/>
      </w:r>
      <w:r w:rsidR="001E1E36">
        <w:tab/>
      </w:r>
      <w:r w:rsidR="001E1E36">
        <w:tab/>
      </w:r>
      <w:r w:rsidRPr="001E1E36">
        <w:t>№1745</w:t>
      </w:r>
    </w:p>
    <w:p w:rsidR="00184682" w:rsidRPr="001E1E36" w:rsidRDefault="00BA2C84" w:rsidP="001E1E36">
      <w:pPr>
        <w:ind w:left="567" w:firstLine="0"/>
      </w:pPr>
      <w:r w:rsidRPr="001E1E36">
        <w:t>п</w:t>
      </w:r>
      <w:r w:rsidR="00184682" w:rsidRPr="001E1E36">
        <w:t xml:space="preserve">гт.Березово </w:t>
      </w:r>
    </w:p>
    <w:p w:rsidR="00017DC6" w:rsidRPr="001E1E36" w:rsidRDefault="00017DC6" w:rsidP="001E1E36">
      <w:pPr>
        <w:ind w:left="567" w:firstLine="0"/>
      </w:pPr>
    </w:p>
    <w:p w:rsidR="00262F5E" w:rsidRPr="001E1E36" w:rsidRDefault="007A252F" w:rsidP="001E1E36">
      <w:pPr>
        <w:jc w:val="center"/>
      </w:pPr>
      <w:r w:rsidRPr="001E1E36">
        <w:rPr>
          <w:rFonts w:cs="Arial"/>
          <w:b/>
          <w:bCs/>
          <w:kern w:val="28"/>
          <w:sz w:val="32"/>
          <w:szCs w:val="32"/>
        </w:rPr>
        <w:t xml:space="preserve">О внесении изменений в приложение к </w:t>
      </w:r>
      <w:r w:rsidR="00262F5E" w:rsidRPr="001E1E36">
        <w:rPr>
          <w:rFonts w:cs="Arial"/>
          <w:b/>
          <w:bCs/>
          <w:kern w:val="28"/>
          <w:sz w:val="32"/>
          <w:szCs w:val="32"/>
        </w:rPr>
        <w:t xml:space="preserve">постановлению администрации Березовского района </w:t>
      </w:r>
      <w:r w:rsidRPr="001E1E36">
        <w:rPr>
          <w:rFonts w:cs="Arial"/>
          <w:b/>
          <w:bCs/>
          <w:kern w:val="28"/>
          <w:sz w:val="32"/>
          <w:szCs w:val="32"/>
        </w:rPr>
        <w:t>от 26.12.2011 №1908</w:t>
      </w:r>
      <w:r w:rsidR="00262F5E" w:rsidRPr="001E1E36">
        <w:rPr>
          <w:rFonts w:cs="Arial"/>
          <w:b/>
          <w:bCs/>
          <w:kern w:val="28"/>
          <w:sz w:val="32"/>
          <w:szCs w:val="32"/>
        </w:rPr>
        <w:t xml:space="preserve"> «Об утверждении целевой </w:t>
      </w:r>
      <w:r w:rsidRPr="001E1E36">
        <w:rPr>
          <w:rFonts w:cs="Arial"/>
          <w:b/>
          <w:bCs/>
          <w:kern w:val="28"/>
          <w:sz w:val="32"/>
          <w:szCs w:val="32"/>
        </w:rPr>
        <w:t xml:space="preserve">программы по организации отдыха и </w:t>
      </w:r>
      <w:r w:rsidR="00262F5E" w:rsidRPr="001E1E36">
        <w:rPr>
          <w:rFonts w:cs="Arial"/>
          <w:b/>
          <w:bCs/>
          <w:kern w:val="28"/>
          <w:sz w:val="32"/>
          <w:szCs w:val="32"/>
        </w:rPr>
        <w:t>оздоровления детей, подро</w:t>
      </w:r>
      <w:r w:rsidRPr="001E1E36">
        <w:rPr>
          <w:rFonts w:cs="Arial"/>
          <w:b/>
          <w:bCs/>
          <w:kern w:val="28"/>
          <w:sz w:val="32"/>
          <w:szCs w:val="32"/>
        </w:rPr>
        <w:t xml:space="preserve">стков и молодежи Березовского </w:t>
      </w:r>
      <w:r w:rsidR="00262F5E" w:rsidRPr="001E1E36">
        <w:rPr>
          <w:rFonts w:cs="Arial"/>
          <w:b/>
          <w:bCs/>
          <w:kern w:val="28"/>
          <w:sz w:val="32"/>
          <w:szCs w:val="32"/>
        </w:rPr>
        <w:t>района «Каникулы 2012-2014»</w:t>
      </w:r>
      <w:r w:rsidR="00B270AD" w:rsidRPr="001E1E36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262F5E" w:rsidRDefault="00262F5E" w:rsidP="00262F5E">
      <w:pPr>
        <w:pStyle w:val="a9"/>
        <w:spacing w:before="0" w:beforeAutospacing="0" w:after="0" w:afterAutospacing="0" w:line="240" w:lineRule="atLeast"/>
        <w:rPr>
          <w:rFonts w:cs="Arial"/>
          <w:szCs w:val="32"/>
        </w:rPr>
      </w:pPr>
    </w:p>
    <w:p w:rsidR="000643B0" w:rsidRDefault="000643B0" w:rsidP="00262F5E">
      <w:pPr>
        <w:pStyle w:val="a9"/>
        <w:spacing w:before="0" w:beforeAutospacing="0" w:after="0" w:afterAutospacing="0" w:line="240" w:lineRule="atLeast"/>
        <w:rPr>
          <w:rFonts w:cs="Arial"/>
          <w:szCs w:val="32"/>
        </w:rPr>
      </w:pPr>
      <w:r>
        <w:t xml:space="preserve">(утратил силу постановлением Администрации </w:t>
      </w:r>
      <w:hyperlink r:id="rId8" w:tgtFrame="Cancelling" w:tooltip="О муниципальной программе " w:history="1">
        <w:r w:rsidRPr="00791C72">
          <w:rPr>
            <w:rStyle w:val="aa"/>
          </w:rPr>
          <w:t>от 17.12.2013 № 1850</w:t>
        </w:r>
      </w:hyperlink>
      <w:r>
        <w:t>)</w:t>
      </w:r>
    </w:p>
    <w:p w:rsidR="001E1E36" w:rsidRPr="00B270AD" w:rsidRDefault="001E1E36" w:rsidP="00262F5E">
      <w:pPr>
        <w:pStyle w:val="a9"/>
        <w:spacing w:before="0" w:beforeAutospacing="0" w:after="0" w:afterAutospacing="0" w:line="240" w:lineRule="atLeast"/>
        <w:rPr>
          <w:rFonts w:cs="Arial"/>
          <w:szCs w:val="32"/>
        </w:rPr>
      </w:pPr>
    </w:p>
    <w:p w:rsidR="00B270AD" w:rsidRPr="001E1E36" w:rsidRDefault="00262F5E" w:rsidP="001E1E36">
      <w:r w:rsidRPr="001E1E36">
        <w:t>В целях корректировки объемов финансирования целевой программы по организации отдыха и</w:t>
      </w:r>
      <w:r w:rsidR="00AE5A7C" w:rsidRPr="001E1E36">
        <w:t xml:space="preserve"> оздоровления детей, подростков</w:t>
      </w:r>
      <w:r w:rsidRPr="001E1E36">
        <w:t xml:space="preserve"> и молодежи Березовского района «Каникулы 2012-2014» с учетом доведённого объема финансирования на 2013, 2014 годы из бюджета Ханты-Мансийского автономного округа</w:t>
      </w:r>
      <w:r w:rsidR="00AE5A7C" w:rsidRPr="001E1E36">
        <w:t xml:space="preserve"> </w:t>
      </w:r>
      <w:r w:rsidRPr="001E1E36">
        <w:t>-</w:t>
      </w:r>
      <w:r w:rsidR="00AE5A7C" w:rsidRPr="001E1E36">
        <w:t xml:space="preserve"> </w:t>
      </w:r>
      <w:r w:rsidRPr="001E1E36">
        <w:t>Югры в рамках подпрограммы III «Организация отдыха и оздоровления детей» целевой программы Ханты-Мансийского автономного округа</w:t>
      </w:r>
      <w:r w:rsidR="00AE5A7C" w:rsidRPr="001E1E36">
        <w:t xml:space="preserve"> </w:t>
      </w:r>
      <w:r w:rsidRPr="001E1E36">
        <w:t>-</w:t>
      </w:r>
      <w:r w:rsidR="00AE5A7C" w:rsidRPr="001E1E36">
        <w:t xml:space="preserve"> </w:t>
      </w:r>
      <w:r w:rsidRPr="001E1E36">
        <w:t>Югры «Дети Югры» на 2011-2015 годы», утвержденной постановлением Правительства Ханты-Мансийского автономного округа</w:t>
      </w:r>
      <w:r w:rsidR="00AE5A7C" w:rsidRPr="001E1E36">
        <w:t xml:space="preserve"> </w:t>
      </w:r>
      <w:r w:rsidRPr="001E1E36">
        <w:t>-</w:t>
      </w:r>
      <w:r w:rsidR="00AE5A7C" w:rsidRPr="001E1E36">
        <w:t xml:space="preserve"> </w:t>
      </w:r>
      <w:r w:rsidR="007A252F" w:rsidRPr="001E1E36">
        <w:t>Югры от 09.10.2010 №</w:t>
      </w:r>
      <w:r w:rsidRPr="001E1E36">
        <w:t>247-п (в редакции последних изменений, внесенных</w:t>
      </w:r>
      <w:r w:rsidR="00B270AD" w:rsidRPr="001E1E36">
        <w:t xml:space="preserve"> </w:t>
      </w:r>
      <w:r w:rsidRPr="001E1E36">
        <w:t>постановлением Правительства Ханты-Мансийского автономного округа</w:t>
      </w:r>
      <w:r w:rsidR="00AE5A7C" w:rsidRPr="001E1E36">
        <w:t xml:space="preserve"> </w:t>
      </w:r>
      <w:r w:rsidRPr="001E1E36">
        <w:t>-</w:t>
      </w:r>
      <w:r w:rsidR="00AE5A7C" w:rsidRPr="001E1E36">
        <w:t xml:space="preserve"> </w:t>
      </w:r>
      <w:r w:rsidR="007A252F" w:rsidRPr="001E1E36">
        <w:t>Югры от 20.10.2012 №</w:t>
      </w:r>
      <w:r w:rsidRPr="001E1E36">
        <w:t>394-п);</w:t>
      </w:r>
      <w:r w:rsidR="00EC39BC" w:rsidRPr="001E1E36">
        <w:t xml:space="preserve"> </w:t>
      </w:r>
      <w:r w:rsidRPr="001E1E36">
        <w:t xml:space="preserve">уточнения целевых показателей и перечня мероприятий целевой программы по организации отдыха и оздоровления детей, подростков и молодежи Березовского района «Каникулы 2012-2014»: </w:t>
      </w:r>
    </w:p>
    <w:p w:rsidR="00262F5E" w:rsidRPr="00B270AD" w:rsidRDefault="00262F5E" w:rsidP="00262F5E">
      <w:pPr>
        <w:pStyle w:val="a9"/>
        <w:spacing w:before="0" w:beforeAutospacing="0" w:after="0" w:afterAutospacing="0" w:line="240" w:lineRule="atLeast"/>
        <w:ind w:firstLine="708"/>
        <w:rPr>
          <w:rFonts w:cs="Arial"/>
        </w:rPr>
      </w:pPr>
    </w:p>
    <w:p w:rsidR="00262F5E" w:rsidRPr="001E1E36" w:rsidRDefault="00262F5E" w:rsidP="001E1E36">
      <w:r w:rsidRPr="001E1E36">
        <w:t>1. Внести в приложение к постановлению администрации Березовског</w:t>
      </w:r>
      <w:r w:rsidR="00EC107F" w:rsidRPr="001E1E36">
        <w:t xml:space="preserve">о района </w:t>
      </w:r>
      <w:hyperlink r:id="rId9" w:tgtFrame="ChangingDocument" w:tooltip="Об утверждении целевой программы по организации отдыха и оздоровления детей, подростков и молодёжи Березовского района " w:history="1">
        <w:r w:rsidR="00EC107F" w:rsidRPr="001E1E36">
          <w:rPr>
            <w:rStyle w:val="aa"/>
          </w:rPr>
          <w:t>от 26.12.2011 №</w:t>
        </w:r>
        <w:r w:rsidRPr="001E1E36">
          <w:rPr>
            <w:rStyle w:val="aa"/>
          </w:rPr>
          <w:t>1908</w:t>
        </w:r>
      </w:hyperlink>
      <w:r w:rsidRPr="001E1E36">
        <w:t xml:space="preserve"> «Об утверждении целевой программы по организации отдыха и оздоровления детей, подростков и молодежи Березовского района «Каникулы 2012-2014» (далее - Программа) в редакции последнего постановления администрации Березовского района от 12.11.2012 № 1543</w:t>
      </w:r>
      <w:r w:rsidR="00B270AD" w:rsidRPr="001E1E36">
        <w:t xml:space="preserve"> </w:t>
      </w:r>
      <w:r w:rsidRPr="001E1E36">
        <w:t>следующие изменения:</w:t>
      </w:r>
    </w:p>
    <w:p w:rsidR="00262F5E" w:rsidRPr="001E1E36" w:rsidRDefault="00262F5E" w:rsidP="001E1E36">
      <w:pPr>
        <w:ind w:left="567" w:firstLine="0"/>
      </w:pPr>
      <w:r w:rsidRPr="001E1E36">
        <w:t xml:space="preserve">1.1. В паспорте Программы: </w:t>
      </w:r>
    </w:p>
    <w:p w:rsidR="00262F5E" w:rsidRPr="001E1E36" w:rsidRDefault="00262F5E" w:rsidP="001E1E36">
      <w:pPr>
        <w:ind w:left="567" w:firstLine="0"/>
      </w:pPr>
      <w:r w:rsidRPr="001E1E36">
        <w:t xml:space="preserve">1.1.1. Строку «Цели и задачи программы» изложить в следующей редакции: </w:t>
      </w:r>
    </w:p>
    <w:p w:rsidR="0058032D" w:rsidRPr="001E1E36" w:rsidRDefault="0058032D" w:rsidP="001E1E36">
      <w:r w:rsidRPr="001E1E36"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4"/>
        <w:gridCol w:w="7380"/>
      </w:tblGrid>
      <w:tr w:rsidR="00262F5E" w:rsidRPr="00B270AD" w:rsidTr="001E1E36">
        <w:trPr>
          <w:jc w:val="center"/>
        </w:trPr>
        <w:tc>
          <w:tcPr>
            <w:tcW w:w="2064" w:type="dxa"/>
          </w:tcPr>
          <w:p w:rsidR="00262F5E" w:rsidRPr="00B270AD" w:rsidRDefault="00262F5E" w:rsidP="001E1E36">
            <w:pPr>
              <w:pStyle w:val="Table0"/>
            </w:pPr>
            <w:r w:rsidRPr="00B270AD">
              <w:t>Цели и задачи программы</w:t>
            </w:r>
          </w:p>
        </w:tc>
        <w:tc>
          <w:tcPr>
            <w:tcW w:w="7380" w:type="dxa"/>
          </w:tcPr>
          <w:p w:rsidR="00B270AD" w:rsidRPr="00B270AD" w:rsidRDefault="00262F5E" w:rsidP="001E1E36">
            <w:pPr>
              <w:pStyle w:val="Table0"/>
            </w:pPr>
            <w:r w:rsidRPr="00B270AD">
              <w:t>Цель - создание условий для реализации прав детей, подростков и молодёжи</w:t>
            </w:r>
            <w:r w:rsidR="00B270AD" w:rsidRPr="00B270AD">
              <w:t xml:space="preserve"> </w:t>
            </w:r>
            <w:r w:rsidRPr="00B270AD">
              <w:t>Березовского района на оздоровление, развитие, полноценный отдых.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Для достижения поставленной цели необходимо решить следующие задачи: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1) обеспечение мер безопасности при организации оздоровительной компании и комфортных условий пребывания в учреждениях, обеспечивающих отдых и оздоровление детей на территории Березовского района;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lastRenderedPageBreak/>
              <w:t>2)совершенствование кадрового, информационного обеспечения в организации и проведении мероприятий, направленных на организацию отдыха и оздоровления детей;</w:t>
            </w:r>
            <w:r w:rsidR="00B270AD" w:rsidRPr="00B270AD">
              <w:t xml:space="preserve"> 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3)осуществление мер, направленных на развитие форм организации отдыха, оздоровления, занятости детей.</w:t>
            </w:r>
          </w:p>
        </w:tc>
      </w:tr>
    </w:tbl>
    <w:p w:rsidR="00262F5E" w:rsidRPr="00B270AD" w:rsidRDefault="0058032D" w:rsidP="0058032D">
      <w:pPr>
        <w:pStyle w:val="a9"/>
        <w:spacing w:before="0" w:beforeAutospacing="0" w:after="0" w:afterAutospacing="0" w:line="240" w:lineRule="atLeast"/>
        <w:ind w:firstLine="708"/>
        <w:jc w:val="right"/>
        <w:rPr>
          <w:rFonts w:cs="Arial"/>
          <w:szCs w:val="20"/>
        </w:rPr>
      </w:pPr>
      <w:r w:rsidRPr="00B270AD">
        <w:rPr>
          <w:rFonts w:cs="Arial"/>
          <w:szCs w:val="20"/>
        </w:rPr>
        <w:lastRenderedPageBreak/>
        <w:t>».</w:t>
      </w:r>
    </w:p>
    <w:p w:rsidR="00262F5E" w:rsidRPr="001E1E36" w:rsidRDefault="00262F5E" w:rsidP="001E1E36">
      <w:r w:rsidRPr="001E1E36">
        <w:t>1.1.2. Строку «Важнейшие целевые индикаторы и показатели (непосредственные результаты реализации программы)» изложить в следующей редакции:</w:t>
      </w:r>
    </w:p>
    <w:p w:rsidR="00747B6E" w:rsidRPr="00B270AD" w:rsidRDefault="00747B6E" w:rsidP="00747B6E">
      <w:pPr>
        <w:pStyle w:val="a9"/>
        <w:spacing w:before="0" w:beforeAutospacing="0" w:after="0" w:afterAutospacing="0" w:line="240" w:lineRule="atLeast"/>
        <w:rPr>
          <w:rFonts w:cs="Arial"/>
          <w:szCs w:val="28"/>
        </w:rPr>
      </w:pPr>
      <w:r w:rsidRPr="00B270AD">
        <w:rPr>
          <w:rFonts w:cs="Arial"/>
          <w:szCs w:val="28"/>
        </w:rPr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3"/>
        <w:gridCol w:w="6977"/>
      </w:tblGrid>
      <w:tr w:rsidR="00262F5E" w:rsidRPr="00B270AD" w:rsidTr="001E1E36">
        <w:trPr>
          <w:jc w:val="center"/>
        </w:trPr>
        <w:tc>
          <w:tcPr>
            <w:tcW w:w="2088" w:type="dxa"/>
          </w:tcPr>
          <w:p w:rsidR="00262F5E" w:rsidRPr="00B270AD" w:rsidRDefault="00262F5E" w:rsidP="001E1E36">
            <w:pPr>
              <w:pStyle w:val="Table0"/>
            </w:pPr>
            <w:r w:rsidRPr="00B270AD">
              <w:t>Важнейшие целевые индикаторы и показатели (непосредственные результаты реализации программы)</w:t>
            </w:r>
          </w:p>
        </w:tc>
        <w:tc>
          <w:tcPr>
            <w:tcW w:w="7380" w:type="dxa"/>
          </w:tcPr>
          <w:p w:rsidR="00262F5E" w:rsidRPr="00B270AD" w:rsidRDefault="00B270AD" w:rsidP="001E1E36">
            <w:pPr>
              <w:pStyle w:val="Table0"/>
            </w:pPr>
            <w:r w:rsidRPr="00B270AD">
              <w:t xml:space="preserve"> </w:t>
            </w:r>
            <w:r w:rsidR="00262F5E" w:rsidRPr="00B270AD">
              <w:t>Реализация мероприятий Программы позволит к окончанию 2014 года достигнуть следующих показателей: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-</w:t>
            </w:r>
            <w:r w:rsidR="00B270AD" w:rsidRPr="00B270AD">
              <w:t xml:space="preserve"> </w:t>
            </w:r>
            <w:r w:rsidRPr="00B270AD">
              <w:t>увеличение доли</w:t>
            </w:r>
            <w:r w:rsidR="00B270AD" w:rsidRPr="00B270AD">
              <w:t xml:space="preserve"> </w:t>
            </w:r>
            <w:r w:rsidRPr="00B270AD">
              <w:t>детей школьного возраста, охваченных услугами отдыха в каникулярное время в лагерях с дневным пребыванием детей на базе муниципальных учреждений района до 80%;</w:t>
            </w:r>
            <w:r w:rsidR="00B270AD" w:rsidRPr="00B270AD">
              <w:t xml:space="preserve"> 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-</w:t>
            </w:r>
            <w:r w:rsidR="00B270AD" w:rsidRPr="00B270AD">
              <w:t xml:space="preserve"> </w:t>
            </w:r>
            <w:r w:rsidRPr="00B270AD">
              <w:t>увеличение доли детей, находящихся в трудной жизненной ситуации, охваченных организационными формами отдыха на территории Ханты-Мансийского автономного округа-Югры</w:t>
            </w:r>
            <w:r w:rsidR="00B270AD" w:rsidRPr="00B270AD">
              <w:t xml:space="preserve"> </w:t>
            </w:r>
            <w:r w:rsidRPr="00B270AD">
              <w:t>до 80%; за пределами Ханты-Мансийского автономного округа</w:t>
            </w:r>
            <w:r w:rsidR="00B270AD" w:rsidRPr="00B270AD">
              <w:t xml:space="preserve"> </w:t>
            </w:r>
            <w:r w:rsidRPr="00B270AD">
              <w:t>до</w:t>
            </w:r>
            <w:r w:rsidR="00B270AD" w:rsidRPr="00B270AD">
              <w:t xml:space="preserve"> </w:t>
            </w:r>
            <w:r w:rsidRPr="00B270AD">
              <w:t>10 %;</w:t>
            </w:r>
            <w:r w:rsidR="00B270AD" w:rsidRPr="00B270AD">
              <w:t xml:space="preserve"> 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-</w:t>
            </w:r>
            <w:r w:rsidR="00B270AD" w:rsidRPr="00B270AD">
              <w:t xml:space="preserve"> </w:t>
            </w:r>
            <w:r w:rsidRPr="00B270AD">
              <w:t>увеличение доли детей из многодетных семей, охваченных организованными формами отдыха на территории Ханты-Мансийского автономного округа-Югры</w:t>
            </w:r>
            <w:r w:rsidR="00B270AD" w:rsidRPr="00B270AD">
              <w:t xml:space="preserve"> </w:t>
            </w:r>
            <w:r w:rsidRPr="00B270AD">
              <w:t>до 39 %;</w:t>
            </w:r>
            <w:r w:rsidR="00B270AD" w:rsidRPr="00B270AD">
              <w:t xml:space="preserve"> </w:t>
            </w:r>
            <w:r w:rsidRPr="00B270AD">
              <w:t>за пределами Ханты-Мансийского автономного округа-Югры – до 8%;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- увеличение доли детей из малообеспеченных семей, охваченных организованными формами отдыха за пределами Ханты-Мансийского автономного округа-Югры до 3 %;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- увеличение доли детей, охваченных малозатратными формами отдыха до</w:t>
            </w:r>
            <w:r w:rsidR="00B270AD" w:rsidRPr="00B270AD">
              <w:t xml:space="preserve"> </w:t>
            </w:r>
            <w:r w:rsidRPr="00B270AD">
              <w:t>20%;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-</w:t>
            </w:r>
            <w:r w:rsidR="00B270AD" w:rsidRPr="00B270AD">
              <w:t xml:space="preserve"> </w:t>
            </w:r>
            <w:r w:rsidRPr="00B270AD">
              <w:t>увеличение доли отдохнувших детей на базе этнографических палаточных лагерей до 5 %.</w:t>
            </w:r>
          </w:p>
          <w:p w:rsidR="00B270AD" w:rsidRPr="00B270AD" w:rsidRDefault="00262F5E" w:rsidP="001E1E36">
            <w:pPr>
              <w:pStyle w:val="Table"/>
            </w:pPr>
            <w:r w:rsidRPr="00B270AD">
              <w:t>- обеспечение</w:t>
            </w:r>
            <w:r w:rsidRPr="00B270AD">
              <w:rPr>
                <w:b/>
              </w:rPr>
              <w:t xml:space="preserve"> </w:t>
            </w:r>
            <w:r w:rsidRPr="00B270AD">
              <w:t>условий для сохранения доли задействованности и дальнейшего развития</w:t>
            </w:r>
            <w:r w:rsidRPr="00B270AD">
              <w:rPr>
                <w:b/>
              </w:rPr>
              <w:t xml:space="preserve"> </w:t>
            </w:r>
            <w:r w:rsidRPr="00B270AD">
              <w:t xml:space="preserve">учреждений социальной сферы, осуществляющих организацию отдыха и оздоровления детей: </w:t>
            </w:r>
          </w:p>
          <w:p w:rsidR="00B270AD" w:rsidRPr="00B270AD" w:rsidRDefault="00262F5E" w:rsidP="001E1E36">
            <w:pPr>
              <w:pStyle w:val="Table"/>
            </w:pPr>
            <w:r w:rsidRPr="00B270AD">
              <w:t xml:space="preserve">- учреждения образования - </w:t>
            </w:r>
            <w:r w:rsidRPr="00B270AD">
              <w:rPr>
                <w:highlight w:val="yellow"/>
              </w:rPr>
              <w:t>65%;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 xml:space="preserve">- учреждения спорта и молодежной политики – </w:t>
            </w:r>
            <w:r w:rsidRPr="00B270AD">
              <w:rPr>
                <w:highlight w:val="yellow"/>
              </w:rPr>
              <w:t>78%;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 xml:space="preserve">- учреждения культуры – </w:t>
            </w:r>
            <w:r w:rsidRPr="00B270AD">
              <w:rPr>
                <w:highlight w:val="yellow"/>
              </w:rPr>
              <w:t>92%</w:t>
            </w:r>
          </w:p>
          <w:p w:rsidR="00262F5E" w:rsidRPr="00B270AD" w:rsidRDefault="00262F5E" w:rsidP="001E1E36">
            <w:pPr>
              <w:pStyle w:val="Table"/>
              <w:rPr>
                <w:b/>
              </w:rPr>
            </w:pPr>
            <w:r w:rsidRPr="00B270AD">
              <w:rPr>
                <w:b/>
              </w:rPr>
              <w:t xml:space="preserve">- </w:t>
            </w:r>
            <w:r w:rsidRPr="00B270AD">
              <w:t>обеспечение условий для нормальной</w:t>
            </w:r>
            <w:r w:rsidR="00B270AD" w:rsidRPr="00B270AD">
              <w:t xml:space="preserve"> </w:t>
            </w:r>
            <w:r w:rsidRPr="00B270AD">
              <w:t>жизнедеятельности детей в оздоровительных учреждениях по соблюдению санитарно-гигиенических норм и правил;</w:t>
            </w:r>
            <w:r w:rsidRPr="00B270AD">
              <w:rPr>
                <w:b/>
              </w:rPr>
              <w:t xml:space="preserve"> 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- укрепление материально-технической базы</w:t>
            </w:r>
            <w:r w:rsidR="00B270AD" w:rsidRPr="00B270AD">
              <w:t xml:space="preserve"> </w:t>
            </w:r>
            <w:r w:rsidRPr="00B270AD">
              <w:t>учреждений отдыха и оздоровления, находящихся на территории района;</w:t>
            </w:r>
          </w:p>
          <w:p w:rsidR="00262F5E" w:rsidRPr="00B270AD" w:rsidRDefault="00262F5E" w:rsidP="001E1E36">
            <w:pPr>
              <w:pStyle w:val="Table"/>
              <w:rPr>
                <w:color w:val="993300"/>
              </w:rPr>
            </w:pPr>
            <w:r w:rsidRPr="00B270AD">
              <w:t>- формирование приоритета здорового образа жизни человека, его нравственных ориентиров средствами физической культуры, спорта и туризма.</w:t>
            </w:r>
          </w:p>
          <w:p w:rsidR="00262F5E" w:rsidRPr="00B270AD" w:rsidRDefault="00262F5E" w:rsidP="001E1E36">
            <w:pPr>
              <w:pStyle w:val="Table"/>
            </w:pPr>
          </w:p>
        </w:tc>
      </w:tr>
    </w:tbl>
    <w:p w:rsidR="00262F5E" w:rsidRPr="00B270AD" w:rsidRDefault="00747B6E" w:rsidP="00747B6E">
      <w:pPr>
        <w:pStyle w:val="a9"/>
        <w:spacing w:before="0" w:beforeAutospacing="0" w:after="0" w:afterAutospacing="0" w:line="240" w:lineRule="atLeast"/>
        <w:ind w:firstLine="708"/>
        <w:jc w:val="right"/>
        <w:rPr>
          <w:rFonts w:cs="Arial"/>
          <w:szCs w:val="28"/>
        </w:rPr>
      </w:pPr>
      <w:r w:rsidRPr="00B270AD">
        <w:rPr>
          <w:rFonts w:cs="Arial"/>
          <w:szCs w:val="28"/>
        </w:rPr>
        <w:t>».</w:t>
      </w:r>
    </w:p>
    <w:p w:rsidR="00262F5E" w:rsidRPr="001E1E36" w:rsidRDefault="00262F5E" w:rsidP="001E1E36">
      <w:r w:rsidRPr="001E1E36">
        <w:t>1.1.3. Строку</w:t>
      </w:r>
      <w:r w:rsidR="00B270AD" w:rsidRPr="001E1E36">
        <w:t xml:space="preserve"> </w:t>
      </w:r>
      <w:r w:rsidRPr="001E1E36">
        <w:t>«Объемы и источники финансирования» изложить в следующей редакции:</w:t>
      </w:r>
    </w:p>
    <w:p w:rsidR="00747B6E" w:rsidRPr="00B270AD" w:rsidRDefault="00747B6E" w:rsidP="00747B6E">
      <w:pPr>
        <w:pStyle w:val="a9"/>
        <w:spacing w:before="0" w:beforeAutospacing="0" w:after="0" w:afterAutospacing="0" w:line="240" w:lineRule="atLeast"/>
        <w:rPr>
          <w:rFonts w:cs="Arial"/>
          <w:szCs w:val="28"/>
        </w:rPr>
      </w:pPr>
      <w:r w:rsidRPr="00B270AD">
        <w:rPr>
          <w:rFonts w:cs="Arial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5"/>
        <w:gridCol w:w="7285"/>
      </w:tblGrid>
      <w:tr w:rsidR="00262F5E" w:rsidRPr="00B270AD">
        <w:tc>
          <w:tcPr>
            <w:tcW w:w="2088" w:type="dxa"/>
          </w:tcPr>
          <w:p w:rsidR="00262F5E" w:rsidRPr="00B270AD" w:rsidRDefault="00262F5E" w:rsidP="001E1E36">
            <w:pPr>
              <w:pStyle w:val="Table0"/>
            </w:pPr>
            <w:r w:rsidRPr="00B270AD">
              <w:lastRenderedPageBreak/>
              <w:t>Объемы и источники финансирования</w:t>
            </w:r>
          </w:p>
        </w:tc>
        <w:tc>
          <w:tcPr>
            <w:tcW w:w="7380" w:type="dxa"/>
          </w:tcPr>
          <w:p w:rsidR="00262F5E" w:rsidRPr="00B270AD" w:rsidRDefault="00262F5E" w:rsidP="001E1E36">
            <w:pPr>
              <w:pStyle w:val="Table0"/>
            </w:pPr>
            <w:r w:rsidRPr="00B270AD">
              <w:rPr>
                <w:highlight w:val="yellow"/>
              </w:rPr>
              <w:t>«Общий объем финансирования Программы составляет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28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428,0 тыс. рублей, в том числе: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за счет бюджета Ханты-Мансийского автономного округа –Югры в рамках целевой программы «Дети Югры» на 2012 – 2013 годы</w:t>
            </w:r>
            <w:r w:rsidR="00B270AD" w:rsidRPr="00B270AD">
              <w:t xml:space="preserve"> </w:t>
            </w:r>
            <w:r w:rsidRPr="00B270AD">
              <w:t xml:space="preserve">- </w:t>
            </w:r>
            <w:r w:rsidRPr="00B270AD">
              <w:rPr>
                <w:highlight w:val="yellow"/>
              </w:rPr>
              <w:t>20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139,80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 xml:space="preserve">за счет средств бюджета Березовского района – </w:t>
            </w:r>
            <w:r w:rsidRPr="00B270AD">
              <w:rPr>
                <w:highlight w:val="yellow"/>
              </w:rPr>
              <w:t>3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502,4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за счет внебюджетных источников</w:t>
            </w:r>
            <w:r w:rsidR="00B270AD" w:rsidRPr="00B270AD">
              <w:t xml:space="preserve"> </w:t>
            </w:r>
            <w:r w:rsidRPr="00B270AD">
              <w:t xml:space="preserve">- </w:t>
            </w:r>
            <w:r w:rsidRPr="00B270AD">
              <w:rPr>
                <w:highlight w:val="yellow"/>
              </w:rPr>
              <w:t>4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785,8</w:t>
            </w:r>
            <w:r w:rsidRPr="00B270AD">
              <w:t xml:space="preserve"> </w:t>
            </w:r>
          </w:p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  <w:r w:rsidRPr="00B270AD">
              <w:t xml:space="preserve">Общий объем финансирования в 2012 году – </w:t>
            </w:r>
            <w:r w:rsidRPr="00B270AD">
              <w:rPr>
                <w:highlight w:val="yellow"/>
              </w:rPr>
              <w:t>16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208,8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1. за счет бюджета Ханты-Мансийского автономного округа –Югры в рамках целевой программы «Дети Югры» на 2012 – 2013 годы: 11</w:t>
            </w:r>
            <w:r w:rsidR="00B270AD" w:rsidRPr="00B270AD">
              <w:t xml:space="preserve"> </w:t>
            </w:r>
            <w:r w:rsidRPr="00B270AD">
              <w:t>471,5:</w:t>
            </w:r>
            <w:r w:rsidR="00B270AD" w:rsidRPr="00B270AD">
              <w:t xml:space="preserve"> </w:t>
            </w:r>
          </w:p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  <w:r w:rsidRPr="00B270AD">
              <w:t>1.1. за счет субвенций Ханты-Мансийского автономного округа Югры в рамках целевой программы «Дети Югры» на 2011 – 2013 годы</w:t>
            </w:r>
            <w:r w:rsidR="00B270AD" w:rsidRPr="00B270AD">
              <w:t xml:space="preserve"> </w:t>
            </w:r>
            <w:r w:rsidRPr="00B270AD">
              <w:t>- 4</w:t>
            </w:r>
            <w:r w:rsidR="00B270AD" w:rsidRPr="00B270AD">
              <w:t xml:space="preserve"> </w:t>
            </w:r>
            <w:r w:rsidRPr="00B270AD">
              <w:t>635,9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1.2. за счет субсидий Ханты-Мансийского автономного округа Югры в рамках целевой программы «Дети Югры» на 2011 – 2013 годы</w:t>
            </w:r>
            <w:r w:rsidR="00B270AD" w:rsidRPr="00B270AD">
              <w:t xml:space="preserve"> </w:t>
            </w:r>
            <w:r w:rsidRPr="00B270AD">
              <w:t>– 6</w:t>
            </w:r>
            <w:r w:rsidR="00B270AD" w:rsidRPr="00B270AD">
              <w:t xml:space="preserve"> </w:t>
            </w:r>
            <w:r w:rsidRPr="00B270AD">
              <w:t>835,6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2. за счет средств бюджета Березовского района –</w:t>
            </w:r>
            <w:r w:rsidR="00B270AD" w:rsidRPr="00B270AD">
              <w:t xml:space="preserve"> </w:t>
            </w:r>
            <w:r w:rsidRPr="00B270AD">
              <w:t>3</w:t>
            </w:r>
            <w:r w:rsidR="00B270AD" w:rsidRPr="00B270AD">
              <w:t xml:space="preserve"> </w:t>
            </w:r>
            <w:r w:rsidRPr="00B270AD">
              <w:t>154,4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3. за счет внебюджетных источников</w:t>
            </w:r>
            <w:r w:rsidR="00B270AD" w:rsidRPr="00B270AD">
              <w:t xml:space="preserve"> </w:t>
            </w:r>
            <w:r w:rsidRPr="00B270AD">
              <w:t xml:space="preserve">- </w:t>
            </w:r>
            <w:r w:rsidRPr="00B270AD">
              <w:rPr>
                <w:highlight w:val="yellow"/>
              </w:rPr>
              <w:t>1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582,9</w:t>
            </w:r>
          </w:p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</w:p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Общий объем финансирования в 2013 году –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t>6</w:t>
            </w:r>
            <w:r w:rsidR="00B270AD" w:rsidRPr="00B270AD">
              <w:t xml:space="preserve"> </w:t>
            </w:r>
            <w:r w:rsidRPr="00B270AD">
              <w:t>864,5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 xml:space="preserve">1. за счет бюджета Ханты-Мансийского автономного округа –Югры в рамках целевой программы «Дети Югры» на 2012 – 2013 годы: </w:t>
            </w:r>
            <w:r w:rsidRPr="00B270AD">
              <w:rPr>
                <w:highlight w:val="yellow"/>
              </w:rPr>
              <w:t>5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273,6:</w:t>
            </w:r>
            <w:r w:rsidR="00B270AD" w:rsidRPr="00B270AD">
              <w:t xml:space="preserve"> </w:t>
            </w:r>
          </w:p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  <w:r w:rsidRPr="00B270AD">
              <w:t>1.1. за счет субвенций Ханты-Мансийского автономного округа Югры в рамках целевой программы «Дети Югры» на 2011 – 2013 годы</w:t>
            </w:r>
            <w:r w:rsidR="00B270AD" w:rsidRPr="00B270AD">
              <w:t xml:space="preserve"> </w:t>
            </w:r>
            <w:r w:rsidRPr="00B270AD">
              <w:t xml:space="preserve">- </w:t>
            </w:r>
            <w:r w:rsidRPr="00B270AD">
              <w:rPr>
                <w:highlight w:val="yellow"/>
              </w:rPr>
              <w:t>2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977,6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1.2. за счет субсидий Ханты-Мансийского автономного округа Югры в рамках целевой программы «Дети Югры» на 2011 – 2013 годы</w:t>
            </w:r>
            <w:r w:rsidR="00B270AD" w:rsidRPr="00B270AD">
              <w:t xml:space="preserve"> </w:t>
            </w:r>
            <w:r w:rsidRPr="00B270AD">
              <w:t xml:space="preserve">– </w:t>
            </w:r>
            <w:r w:rsidRPr="00B270AD">
              <w:rPr>
                <w:highlight w:val="yellow"/>
              </w:rPr>
              <w:t>2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296,0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 xml:space="preserve">2. за счет средств бюджета Березовского района </w:t>
            </w:r>
            <w:r w:rsidRPr="00B270AD">
              <w:rPr>
                <w:highlight w:val="yellow"/>
              </w:rPr>
              <w:t>–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288,0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3. за счет внебюджетных источников</w:t>
            </w:r>
            <w:r w:rsidR="00B270AD" w:rsidRPr="00B270AD">
              <w:t xml:space="preserve"> </w:t>
            </w:r>
            <w:r w:rsidRPr="00B270AD">
              <w:t>- 1</w:t>
            </w:r>
            <w:r w:rsidR="00B270AD" w:rsidRPr="00B270AD">
              <w:t xml:space="preserve"> </w:t>
            </w:r>
            <w:r w:rsidRPr="00B270AD">
              <w:t>302,9</w:t>
            </w:r>
          </w:p>
          <w:p w:rsidR="00262F5E" w:rsidRPr="00B270AD" w:rsidRDefault="00262F5E" w:rsidP="001E1E36">
            <w:pPr>
              <w:pStyle w:val="Table"/>
            </w:pPr>
          </w:p>
          <w:p w:rsidR="00B270AD" w:rsidRPr="00B270AD" w:rsidRDefault="00262F5E" w:rsidP="001E1E36">
            <w:pPr>
              <w:pStyle w:val="Table"/>
            </w:pPr>
            <w:r w:rsidRPr="00B270AD">
              <w:t>Общий объем финансирования в 2014 году</w:t>
            </w:r>
            <w:r w:rsidR="00B270AD" w:rsidRPr="00B270AD">
              <w:t xml:space="preserve"> </w:t>
            </w:r>
            <w:r w:rsidRPr="00B270AD">
              <w:t xml:space="preserve">- </w:t>
            </w:r>
            <w:r w:rsidRPr="00B270AD">
              <w:rPr>
                <w:highlight w:val="yellow"/>
              </w:rPr>
              <w:t>5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354,7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 xml:space="preserve">1. за счет бюджета Ханты-Мансийского автономного округа –Югры в рамках целевой программы «Дети Югры» на 2012 – 2013 годы: </w:t>
            </w:r>
            <w:r w:rsidRPr="00B270AD">
              <w:rPr>
                <w:highlight w:val="yellow"/>
              </w:rPr>
              <w:t>3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394,7:</w:t>
            </w:r>
            <w:r w:rsidR="00B270AD" w:rsidRPr="00B270AD">
              <w:t xml:space="preserve"> </w:t>
            </w:r>
          </w:p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  <w:rPr>
                <w:b/>
              </w:rPr>
            </w:pPr>
            <w:r w:rsidRPr="00B270AD">
              <w:t>1.1. за счет субвенций Ханты-Мансийского автономного округа Югры в рамках целевой программы «Дети Югры» на 2011 – 2013 годы</w:t>
            </w:r>
            <w:r w:rsidR="00B270AD" w:rsidRPr="00B270AD">
              <w:t xml:space="preserve"> </w:t>
            </w:r>
            <w:r w:rsidRPr="00B270AD">
              <w:t xml:space="preserve">- </w:t>
            </w:r>
            <w:r w:rsidRPr="00B270AD">
              <w:rPr>
                <w:highlight w:val="yellow"/>
              </w:rPr>
              <w:t>1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902,2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1.2. за счет субсидий Ханты-Мансийского автономного округа Югры в рамках целевой программы «Дети Югры» на 2011 – 2013 годы</w:t>
            </w:r>
            <w:r w:rsidR="00B270AD" w:rsidRPr="00B270AD">
              <w:t xml:space="preserve"> </w:t>
            </w:r>
            <w:r w:rsidRPr="00B270AD">
              <w:t xml:space="preserve">– </w:t>
            </w:r>
            <w:r w:rsidRPr="00B270AD">
              <w:rPr>
                <w:highlight w:val="yellow"/>
              </w:rPr>
              <w:t>1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492,5</w:t>
            </w:r>
            <w:r w:rsidRPr="00B270AD">
              <w:t xml:space="preserve"> 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 xml:space="preserve">2. за счет средств бюджета Березовского района – </w:t>
            </w:r>
            <w:r w:rsidRPr="00B270AD">
              <w:rPr>
                <w:highlight w:val="yellow"/>
              </w:rPr>
              <w:t>60,0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3. за счет внебюджетных источников – 1</w:t>
            </w:r>
            <w:r w:rsidR="00B270AD" w:rsidRPr="00B270AD">
              <w:t xml:space="preserve"> </w:t>
            </w:r>
            <w:r w:rsidRPr="00B270AD">
              <w:t>900,0»</w:t>
            </w:r>
          </w:p>
        </w:tc>
      </w:tr>
    </w:tbl>
    <w:p w:rsidR="00262F5E" w:rsidRPr="00B270AD" w:rsidRDefault="00747B6E" w:rsidP="00747B6E">
      <w:pPr>
        <w:pStyle w:val="a9"/>
        <w:spacing w:before="0" w:beforeAutospacing="0" w:after="0" w:afterAutospacing="0" w:line="240" w:lineRule="atLeast"/>
        <w:ind w:firstLine="708"/>
        <w:jc w:val="right"/>
        <w:rPr>
          <w:rFonts w:cs="Arial"/>
          <w:szCs w:val="28"/>
        </w:rPr>
      </w:pPr>
      <w:r w:rsidRPr="00B270AD">
        <w:rPr>
          <w:rFonts w:cs="Arial"/>
          <w:szCs w:val="28"/>
        </w:rPr>
        <w:t>».</w:t>
      </w:r>
    </w:p>
    <w:p w:rsidR="00262F5E" w:rsidRPr="001E1E36" w:rsidRDefault="00262F5E" w:rsidP="001E1E36">
      <w:pPr>
        <w:pStyle w:val="a9"/>
        <w:spacing w:before="0" w:beforeAutospacing="0" w:after="0" w:afterAutospacing="0" w:line="240" w:lineRule="atLeast"/>
        <w:ind w:firstLine="708"/>
      </w:pPr>
      <w:r w:rsidRPr="001E1E36">
        <w:t>1.2. В раздел 4 Программы «Ресурсное обеспечение Программы» внести следующие изменения:</w:t>
      </w:r>
    </w:p>
    <w:p w:rsidR="00262F5E" w:rsidRPr="001E1E36" w:rsidRDefault="00262F5E" w:rsidP="001E1E36">
      <w:pPr>
        <w:pStyle w:val="a9"/>
        <w:spacing w:before="0" w:beforeAutospacing="0" w:after="0" w:afterAutospacing="0" w:line="240" w:lineRule="atLeast"/>
        <w:ind w:firstLine="708"/>
      </w:pPr>
      <w:r w:rsidRPr="001E1E36">
        <w:t>1.2.1.Строку «Общий объем финансирования Программы составляет – 54</w:t>
      </w:r>
      <w:r w:rsidR="00B270AD" w:rsidRPr="001E1E36">
        <w:t xml:space="preserve"> </w:t>
      </w:r>
      <w:r w:rsidRPr="001E1E36">
        <w:t xml:space="preserve">047,9 тысяч рублей» изложить в следующей редакции: </w:t>
      </w:r>
    </w:p>
    <w:p w:rsidR="00262F5E" w:rsidRPr="001E1E36" w:rsidRDefault="00262F5E" w:rsidP="001E1E36">
      <w:pPr>
        <w:pStyle w:val="a9"/>
        <w:spacing w:before="0" w:beforeAutospacing="0" w:after="0" w:afterAutospacing="0" w:line="240" w:lineRule="atLeast"/>
        <w:ind w:firstLine="708"/>
      </w:pPr>
      <w:r w:rsidRPr="001E1E36">
        <w:t>«Общий объем финансирования Программы составляет</w:t>
      </w:r>
      <w:r w:rsidR="00B270AD" w:rsidRPr="001E1E36">
        <w:t xml:space="preserve"> </w:t>
      </w:r>
      <w:r w:rsidRPr="001E1E36">
        <w:t xml:space="preserve">- </w:t>
      </w:r>
      <w:r w:rsidRPr="001E1E36">
        <w:rPr>
          <w:b/>
          <w:highlight w:val="yellow"/>
        </w:rPr>
        <w:t>28</w:t>
      </w:r>
      <w:r w:rsidR="00B270AD" w:rsidRPr="001E1E36">
        <w:rPr>
          <w:b/>
          <w:highlight w:val="yellow"/>
        </w:rPr>
        <w:t xml:space="preserve"> </w:t>
      </w:r>
      <w:r w:rsidRPr="001E1E36">
        <w:rPr>
          <w:b/>
          <w:highlight w:val="yellow"/>
        </w:rPr>
        <w:t>428,0</w:t>
      </w:r>
      <w:r w:rsidRPr="001E1E36">
        <w:rPr>
          <w:highlight w:val="yellow"/>
        </w:rPr>
        <w:t xml:space="preserve"> </w:t>
      </w:r>
      <w:r w:rsidRPr="001E1E36">
        <w:t>тысяч рублей».</w:t>
      </w:r>
    </w:p>
    <w:p w:rsidR="00262F5E" w:rsidRPr="001E1E36" w:rsidRDefault="00262F5E" w:rsidP="001E1E36">
      <w:pPr>
        <w:pStyle w:val="a9"/>
        <w:spacing w:before="0" w:beforeAutospacing="0" w:after="0" w:afterAutospacing="0" w:line="240" w:lineRule="atLeast"/>
        <w:ind w:firstLine="708"/>
      </w:pPr>
      <w:r w:rsidRPr="001E1E36">
        <w:lastRenderedPageBreak/>
        <w:t xml:space="preserve">1.2.2. Абзацы 1,2,3,4 пункта.1 раздела 4 «Ресурсное обеспечение Программы» изложить в следующей редакции: </w:t>
      </w:r>
    </w:p>
    <w:p w:rsidR="00262F5E" w:rsidRPr="001E1E36" w:rsidRDefault="00262F5E" w:rsidP="001E1E36">
      <w:r w:rsidRPr="001E1E36">
        <w:t>«1.Основными источниками финансирования Программы являются:</w:t>
      </w:r>
    </w:p>
    <w:p w:rsidR="00262F5E" w:rsidRPr="001E1E36" w:rsidRDefault="00262F5E" w:rsidP="001E1E36">
      <w:r w:rsidRPr="001E1E36">
        <w:t>-</w:t>
      </w:r>
      <w:r w:rsidR="00B270AD" w:rsidRPr="001E1E36">
        <w:t xml:space="preserve"> </w:t>
      </w:r>
      <w:r w:rsidRPr="001E1E36">
        <w:t>средства бюджета Березовского района, сформированного за счет бюджета Ханты-Мансийского автономного округа-Югры</w:t>
      </w:r>
      <w:r w:rsidR="00B270AD" w:rsidRPr="001E1E36">
        <w:t xml:space="preserve"> </w:t>
      </w:r>
      <w:r w:rsidRPr="001E1E36">
        <w:t>в форме субвенций на</w:t>
      </w:r>
      <w:r w:rsidR="00B270AD" w:rsidRPr="001E1E36">
        <w:t xml:space="preserve"> </w:t>
      </w:r>
      <w:r w:rsidRPr="001E1E36">
        <w:t>исполнение отдельных переданных государственных</w:t>
      </w:r>
      <w:r w:rsidR="00B270AD" w:rsidRPr="001E1E36">
        <w:t xml:space="preserve"> </w:t>
      </w:r>
      <w:r w:rsidRPr="001E1E36">
        <w:t xml:space="preserve">полномочий по организации и обеспечению отдыха и оздоровления детей за счет программы «Дети Югры» на 2011-2015 годы» </w:t>
      </w:r>
      <w:r w:rsidRPr="001E1E36">
        <w:rPr>
          <w:highlight w:val="yellow"/>
        </w:rPr>
        <w:t>- 9</w:t>
      </w:r>
      <w:r w:rsidR="00B270AD" w:rsidRPr="001E1E36">
        <w:rPr>
          <w:highlight w:val="yellow"/>
        </w:rPr>
        <w:t xml:space="preserve"> </w:t>
      </w:r>
      <w:r w:rsidRPr="001E1E36">
        <w:rPr>
          <w:highlight w:val="yellow"/>
        </w:rPr>
        <w:t>515,7</w:t>
      </w:r>
      <w:r w:rsidRPr="001E1E36">
        <w:t xml:space="preserve"> тысяч рублей, из них: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2 г"/>
        </w:smartTagPr>
        <w:r w:rsidRPr="001E1E36">
          <w:t>2012 г</w:t>
        </w:r>
      </w:smartTag>
      <w:r w:rsidRPr="001E1E36">
        <w:t>. – 4</w:t>
      </w:r>
      <w:r w:rsidR="00B270AD" w:rsidRPr="001E1E36">
        <w:t xml:space="preserve"> </w:t>
      </w:r>
      <w:r w:rsidRPr="001E1E36">
        <w:t>635,9 тыс. руб.;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3 г"/>
        </w:smartTagPr>
        <w:r w:rsidRPr="001E1E36">
          <w:t>2013 г</w:t>
        </w:r>
      </w:smartTag>
      <w:r w:rsidRPr="001E1E36">
        <w:t>. –2</w:t>
      </w:r>
      <w:r w:rsidR="00B270AD" w:rsidRPr="001E1E36">
        <w:t xml:space="preserve"> </w:t>
      </w:r>
      <w:r w:rsidRPr="001E1E36">
        <w:t>977,6 тыс. руб.;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4 г"/>
        </w:smartTagPr>
        <w:r w:rsidRPr="001E1E36">
          <w:t>2014 г</w:t>
        </w:r>
      </w:smartTag>
      <w:r w:rsidRPr="001E1E36">
        <w:t>. – 1</w:t>
      </w:r>
      <w:r w:rsidR="00B270AD" w:rsidRPr="001E1E36">
        <w:t xml:space="preserve"> </w:t>
      </w:r>
      <w:r w:rsidRPr="001E1E36">
        <w:t xml:space="preserve">902,2 тыс. руб. </w:t>
      </w:r>
    </w:p>
    <w:p w:rsidR="00262F5E" w:rsidRPr="001E1E36" w:rsidRDefault="00262F5E" w:rsidP="001E1E36">
      <w:r w:rsidRPr="001E1E36">
        <w:t>-</w:t>
      </w:r>
      <w:r w:rsidR="00B270AD" w:rsidRPr="001E1E36">
        <w:t xml:space="preserve"> </w:t>
      </w:r>
      <w:r w:rsidRPr="001E1E36">
        <w:t>средства бюджета Березовского района, сформированного за счет бюджета Ханты-Мансийского автономного округа-Югры</w:t>
      </w:r>
      <w:r w:rsidR="00B270AD" w:rsidRPr="001E1E36">
        <w:t xml:space="preserve"> </w:t>
      </w:r>
      <w:r w:rsidRPr="001E1E36">
        <w:t>в форме субсидий местным бюджетам на софинансирование расходных обязательств, возникающих при выполнении органами местного самоуправления муниципальных образований Ханты-Мансийского автономного округа-Югры</w:t>
      </w:r>
      <w:r w:rsidR="00B270AD" w:rsidRPr="001E1E36">
        <w:t xml:space="preserve"> </w:t>
      </w:r>
      <w:r w:rsidRPr="001E1E36">
        <w:t>полномочий по организации отдыха детей в каникулярное время в части оплаты стоимости питания детям школьного возраста в оздоровительных лагерях с дневным пребыванием детей за</w:t>
      </w:r>
      <w:r w:rsidR="00B270AD" w:rsidRPr="001E1E36">
        <w:t xml:space="preserve"> </w:t>
      </w:r>
      <w:r w:rsidRPr="001E1E36">
        <w:t xml:space="preserve">счет программы «Дети Югры» на 2011-2015 годы» - </w:t>
      </w:r>
      <w:r w:rsidRPr="001E1E36">
        <w:rPr>
          <w:highlight w:val="yellow"/>
        </w:rPr>
        <w:t>10</w:t>
      </w:r>
      <w:r w:rsidR="00B270AD" w:rsidRPr="001E1E36">
        <w:rPr>
          <w:highlight w:val="yellow"/>
        </w:rPr>
        <w:t xml:space="preserve"> </w:t>
      </w:r>
      <w:r w:rsidRPr="001E1E36">
        <w:rPr>
          <w:highlight w:val="yellow"/>
        </w:rPr>
        <w:t>624,1</w:t>
      </w:r>
      <w:r w:rsidRPr="001E1E36">
        <w:t xml:space="preserve"> тысяч</w:t>
      </w:r>
      <w:r w:rsidR="00B270AD" w:rsidRPr="001E1E36">
        <w:t xml:space="preserve"> </w:t>
      </w:r>
      <w:r w:rsidRPr="001E1E36">
        <w:t>рублей, из них: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2 г"/>
        </w:smartTagPr>
        <w:r w:rsidRPr="001E1E36">
          <w:t>2012 г</w:t>
        </w:r>
      </w:smartTag>
      <w:r w:rsidRPr="001E1E36">
        <w:t>.- 6</w:t>
      </w:r>
      <w:r w:rsidR="00B270AD" w:rsidRPr="001E1E36">
        <w:t xml:space="preserve"> </w:t>
      </w:r>
      <w:r w:rsidRPr="001E1E36">
        <w:t>835,6 тыс. руб.;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3 г"/>
        </w:smartTagPr>
        <w:r w:rsidRPr="001E1E36">
          <w:t>2013 г</w:t>
        </w:r>
      </w:smartTag>
      <w:r w:rsidRPr="001E1E36">
        <w:t>. –</w:t>
      </w:r>
      <w:r w:rsidRPr="001E1E36">
        <w:rPr>
          <w:highlight w:val="yellow"/>
        </w:rPr>
        <w:t>2</w:t>
      </w:r>
      <w:r w:rsidR="00B270AD" w:rsidRPr="001E1E36">
        <w:rPr>
          <w:highlight w:val="yellow"/>
        </w:rPr>
        <w:t xml:space="preserve"> </w:t>
      </w:r>
      <w:r w:rsidRPr="001E1E36">
        <w:rPr>
          <w:highlight w:val="yellow"/>
        </w:rPr>
        <w:t>296,0</w:t>
      </w:r>
      <w:r w:rsidRPr="001E1E36">
        <w:t xml:space="preserve"> тыс. руб.; 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4 г"/>
        </w:smartTagPr>
        <w:r w:rsidRPr="001E1E36">
          <w:t>2014 г</w:t>
        </w:r>
      </w:smartTag>
      <w:r w:rsidRPr="001E1E36">
        <w:t xml:space="preserve">. – </w:t>
      </w:r>
      <w:r w:rsidRPr="001E1E36">
        <w:rPr>
          <w:highlight w:val="yellow"/>
        </w:rPr>
        <w:t>1</w:t>
      </w:r>
      <w:r w:rsidR="00B270AD" w:rsidRPr="001E1E36">
        <w:rPr>
          <w:highlight w:val="yellow"/>
        </w:rPr>
        <w:t xml:space="preserve"> </w:t>
      </w:r>
      <w:r w:rsidRPr="001E1E36">
        <w:rPr>
          <w:highlight w:val="yellow"/>
        </w:rPr>
        <w:t>492,5</w:t>
      </w:r>
      <w:r w:rsidRPr="001E1E36">
        <w:t xml:space="preserve"> тыс. руб. </w:t>
      </w:r>
    </w:p>
    <w:p w:rsidR="00262F5E" w:rsidRPr="001E1E36" w:rsidRDefault="00262F5E" w:rsidP="001E1E36">
      <w:pPr>
        <w:ind w:left="567" w:firstLine="0"/>
      </w:pPr>
      <w:r w:rsidRPr="001E1E36">
        <w:t>-</w:t>
      </w:r>
      <w:r w:rsidR="00B270AD" w:rsidRPr="001E1E36">
        <w:t xml:space="preserve"> </w:t>
      </w:r>
      <w:r w:rsidRPr="001E1E36">
        <w:t xml:space="preserve">средства бюджета Березовского района – </w:t>
      </w:r>
      <w:r w:rsidRPr="001E1E36">
        <w:rPr>
          <w:highlight w:val="yellow"/>
        </w:rPr>
        <w:t>3</w:t>
      </w:r>
      <w:r w:rsidR="00B270AD" w:rsidRPr="001E1E36">
        <w:rPr>
          <w:highlight w:val="yellow"/>
        </w:rPr>
        <w:t xml:space="preserve"> </w:t>
      </w:r>
      <w:r w:rsidRPr="001E1E36">
        <w:rPr>
          <w:highlight w:val="yellow"/>
        </w:rPr>
        <w:t xml:space="preserve">502,4 </w:t>
      </w:r>
      <w:r w:rsidRPr="001E1E36">
        <w:t>тысяч рублей, из них: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2 г"/>
        </w:smartTagPr>
        <w:r w:rsidRPr="001E1E36">
          <w:t>2012 г</w:t>
        </w:r>
      </w:smartTag>
      <w:r w:rsidRPr="001E1E36">
        <w:t>. – 3154,4 тыс. руб.;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3 г"/>
        </w:smartTagPr>
        <w:r w:rsidRPr="001E1E36">
          <w:t>2013 г</w:t>
        </w:r>
      </w:smartTag>
      <w:r w:rsidRPr="001E1E36">
        <w:t xml:space="preserve">. – </w:t>
      </w:r>
      <w:r w:rsidRPr="001E1E36">
        <w:rPr>
          <w:highlight w:val="yellow"/>
        </w:rPr>
        <w:t>288,0</w:t>
      </w:r>
      <w:r w:rsidRPr="001E1E36">
        <w:t xml:space="preserve"> тыс. руб.;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4 г"/>
        </w:smartTagPr>
        <w:r w:rsidRPr="001E1E36">
          <w:t>2014 г</w:t>
        </w:r>
      </w:smartTag>
      <w:r w:rsidRPr="001E1E36">
        <w:t xml:space="preserve">. – </w:t>
      </w:r>
      <w:r w:rsidRPr="001E1E36">
        <w:rPr>
          <w:highlight w:val="yellow"/>
        </w:rPr>
        <w:t>60,0</w:t>
      </w:r>
      <w:r w:rsidRPr="001E1E36">
        <w:t xml:space="preserve"> тыс. руб.;</w:t>
      </w:r>
    </w:p>
    <w:p w:rsidR="00262F5E" w:rsidRPr="001E1E36" w:rsidRDefault="00262F5E" w:rsidP="001E1E36">
      <w:pPr>
        <w:ind w:left="567" w:firstLine="0"/>
      </w:pPr>
      <w:r w:rsidRPr="001E1E36">
        <w:t>-</w:t>
      </w:r>
      <w:r w:rsidR="00B270AD" w:rsidRPr="001E1E36">
        <w:t xml:space="preserve"> </w:t>
      </w:r>
      <w:r w:rsidRPr="001E1E36">
        <w:t>внебюджетные средства</w:t>
      </w:r>
      <w:r w:rsidR="00B270AD" w:rsidRPr="001E1E36">
        <w:t xml:space="preserve"> </w:t>
      </w:r>
      <w:r w:rsidRPr="001E1E36">
        <w:t xml:space="preserve">(средства родителей) – </w:t>
      </w:r>
      <w:r w:rsidRPr="001E1E36">
        <w:rPr>
          <w:highlight w:val="yellow"/>
        </w:rPr>
        <w:t>4</w:t>
      </w:r>
      <w:r w:rsidR="00B270AD" w:rsidRPr="001E1E36">
        <w:rPr>
          <w:highlight w:val="yellow"/>
        </w:rPr>
        <w:t xml:space="preserve"> </w:t>
      </w:r>
      <w:r w:rsidRPr="001E1E36">
        <w:rPr>
          <w:highlight w:val="yellow"/>
        </w:rPr>
        <w:t>785,8</w:t>
      </w:r>
      <w:r w:rsidRPr="001E1E36">
        <w:t xml:space="preserve"> тыс. руб., из них: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2 г"/>
        </w:smartTagPr>
        <w:r w:rsidRPr="001E1E36">
          <w:t>2012 г</w:t>
        </w:r>
      </w:smartTag>
      <w:r w:rsidRPr="001E1E36">
        <w:t xml:space="preserve">. – </w:t>
      </w:r>
      <w:r w:rsidRPr="001E1E36">
        <w:rPr>
          <w:highlight w:val="yellow"/>
        </w:rPr>
        <w:t>1</w:t>
      </w:r>
      <w:r w:rsidR="00B270AD" w:rsidRPr="001E1E36">
        <w:rPr>
          <w:highlight w:val="yellow"/>
        </w:rPr>
        <w:t xml:space="preserve"> </w:t>
      </w:r>
      <w:r w:rsidRPr="001E1E36">
        <w:rPr>
          <w:highlight w:val="yellow"/>
        </w:rPr>
        <w:t>582,9</w:t>
      </w:r>
      <w:r w:rsidRPr="001E1E36">
        <w:t xml:space="preserve"> тыс. руб.;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3 г"/>
        </w:smartTagPr>
        <w:r w:rsidRPr="001E1E36">
          <w:t>2013 г</w:t>
        </w:r>
      </w:smartTag>
      <w:r w:rsidRPr="001E1E36">
        <w:t>. - 1</w:t>
      </w:r>
      <w:r w:rsidR="00B270AD" w:rsidRPr="001E1E36">
        <w:t xml:space="preserve"> </w:t>
      </w:r>
      <w:r w:rsidRPr="001E1E36">
        <w:t>302,9 тыс. руб.;</w:t>
      </w:r>
    </w:p>
    <w:p w:rsidR="00262F5E" w:rsidRPr="001E1E36" w:rsidRDefault="00262F5E" w:rsidP="001E1E36">
      <w:pPr>
        <w:ind w:left="567" w:firstLine="0"/>
      </w:pPr>
      <w:smartTag w:uri="urn:schemas-microsoft-com:office:smarttags" w:element="metricconverter">
        <w:smartTagPr>
          <w:attr w:name="ProductID" w:val="2014 г"/>
        </w:smartTagPr>
        <w:r w:rsidRPr="001E1E36">
          <w:t>2014 г</w:t>
        </w:r>
      </w:smartTag>
      <w:r w:rsidRPr="001E1E36">
        <w:t>.- 1900 тыс. руб.».</w:t>
      </w:r>
    </w:p>
    <w:p w:rsidR="00262F5E" w:rsidRPr="001E1E36" w:rsidRDefault="00262F5E" w:rsidP="001E1E36">
      <w:r w:rsidRPr="001E1E36">
        <w:t xml:space="preserve">1.3. Приложение 1 к целевой программе по организации отдыха и оздоровления детей, подростков и молодежи Березовского района «Каникулы 2012-2014» изложить в следующей редакции, согласно </w:t>
      </w:r>
      <w:hyperlink r:id="rId10" w:anchor="приложение1" w:tgtFrame="Logical" w:tooltip="О внесении изменений в приложение к постановлению администрации Березовского района от 26.12.2011 №1908 " w:history="1">
        <w:r w:rsidRPr="00F90C69">
          <w:rPr>
            <w:rStyle w:val="aa"/>
          </w:rPr>
          <w:t>приложению 1</w:t>
        </w:r>
      </w:hyperlink>
      <w:r w:rsidRPr="001E1E36">
        <w:t xml:space="preserve"> к настоящему постановлению.</w:t>
      </w:r>
    </w:p>
    <w:p w:rsidR="00B270AD" w:rsidRPr="001E1E36" w:rsidRDefault="00262F5E" w:rsidP="001E1E36">
      <w:r w:rsidRPr="001E1E36">
        <w:t xml:space="preserve">1.4. Приложение 2 к целевой программе по организации отдыха и оздоровления детей, подростков и молодежи Березовского района «Каникулы 2012-2014» изложить в следующей редакции, согласно </w:t>
      </w:r>
      <w:hyperlink r:id="rId11" w:anchor="приложение2" w:tgtFrame="Logical" w:tooltip="О внесении изменений в приложение к постановлению администрации Березовского района от 26.12.2011 №1908 " w:history="1">
        <w:r w:rsidRPr="00F90C69">
          <w:rPr>
            <w:rStyle w:val="aa"/>
          </w:rPr>
          <w:t>приложению 2</w:t>
        </w:r>
      </w:hyperlink>
      <w:r w:rsidRPr="001E1E36">
        <w:t xml:space="preserve"> к настоящему постановлению.</w:t>
      </w:r>
    </w:p>
    <w:p w:rsidR="00B270AD" w:rsidRPr="001E1E36" w:rsidRDefault="00262F5E" w:rsidP="001E1E36">
      <w:r w:rsidRPr="001E1E36">
        <w:t>2. Опубликовать настоящее постановление в газете</w:t>
      </w:r>
      <w:r w:rsidR="00B270AD" w:rsidRPr="001E1E36">
        <w:t xml:space="preserve"> </w:t>
      </w:r>
      <w:r w:rsidRPr="001E1E36">
        <w:t>«Жизнь Югры» и разместить на официальном сайте Березовского района в сети Интернет (</w:t>
      </w:r>
      <w:hyperlink r:id="rId12" w:history="1">
        <w:r w:rsidRPr="001E1E36">
          <w:rPr>
            <w:rStyle w:val="aa"/>
          </w:rPr>
          <w:t>www.berezovo.ru</w:t>
        </w:r>
      </w:hyperlink>
      <w:r w:rsidRPr="001E1E36">
        <w:t>).</w:t>
      </w:r>
    </w:p>
    <w:p w:rsidR="00B270AD" w:rsidRPr="001E1E36" w:rsidRDefault="00262F5E" w:rsidP="001E1E36">
      <w:r w:rsidRPr="001E1E36">
        <w:t>3. Настоящее постановление вступает в силу после его официального опубликования.</w:t>
      </w:r>
    </w:p>
    <w:p w:rsidR="00B270AD" w:rsidRPr="001E1E36" w:rsidRDefault="005D5C5B" w:rsidP="001E1E36">
      <w:r w:rsidRPr="001E1E36">
        <w:t xml:space="preserve">4. </w:t>
      </w:r>
      <w:r w:rsidR="00262F5E" w:rsidRPr="001E1E36">
        <w:t>Контроль за выполнением настоящего постановления возложить</w:t>
      </w:r>
      <w:r w:rsidR="00B270AD" w:rsidRPr="001E1E36">
        <w:t xml:space="preserve"> </w:t>
      </w:r>
      <w:r w:rsidR="00262F5E" w:rsidRPr="001E1E36">
        <w:t>на заместителя главы администрации райо</w:t>
      </w:r>
      <w:r w:rsidRPr="001E1E36">
        <w:t>на по социальным вопросам И.В.</w:t>
      </w:r>
      <w:r w:rsidR="00262F5E" w:rsidRPr="001E1E36">
        <w:t>Чечёткину.</w:t>
      </w:r>
    </w:p>
    <w:p w:rsidR="00B270AD" w:rsidRDefault="00B270AD" w:rsidP="001E1E36">
      <w:pPr>
        <w:ind w:left="567" w:firstLine="0"/>
      </w:pPr>
    </w:p>
    <w:p w:rsidR="001E1E36" w:rsidRDefault="001E1E36" w:rsidP="001E1E36">
      <w:pPr>
        <w:ind w:left="567" w:firstLine="0"/>
      </w:pPr>
    </w:p>
    <w:p w:rsidR="001E1E36" w:rsidRPr="001E1E36" w:rsidRDefault="001E1E36" w:rsidP="001E1E36">
      <w:pPr>
        <w:ind w:left="567" w:firstLine="0"/>
      </w:pPr>
    </w:p>
    <w:p w:rsidR="00262F5E" w:rsidRPr="001E1E36" w:rsidRDefault="00B82971" w:rsidP="001E1E36">
      <w:pPr>
        <w:ind w:left="567" w:firstLine="0"/>
      </w:pPr>
      <w:r w:rsidRPr="001E1E36">
        <w:t>Глава администрации района</w:t>
      </w:r>
      <w:r w:rsidR="00B270AD" w:rsidRPr="001E1E36">
        <w:t xml:space="preserve"> </w:t>
      </w:r>
      <w:r w:rsidR="001E1E36">
        <w:tab/>
      </w:r>
      <w:r w:rsidR="001E1E36">
        <w:tab/>
      </w:r>
      <w:r w:rsidR="001E1E36">
        <w:tab/>
      </w:r>
      <w:r w:rsidR="001E1E36">
        <w:tab/>
      </w:r>
      <w:r w:rsidR="001E1E36">
        <w:tab/>
      </w:r>
      <w:r w:rsidR="001E1E36">
        <w:tab/>
      </w:r>
      <w:r w:rsidRPr="001E1E36">
        <w:t>Л.К.Коротун</w:t>
      </w:r>
    </w:p>
    <w:p w:rsidR="001E1E36" w:rsidRPr="001E1E36" w:rsidRDefault="001E1E36" w:rsidP="001E1E36">
      <w:pPr>
        <w:ind w:left="567" w:firstLine="0"/>
      </w:pPr>
    </w:p>
    <w:p w:rsidR="001E1E36" w:rsidRPr="001E1E36" w:rsidRDefault="001E1E36" w:rsidP="001E1E36">
      <w:pPr>
        <w:ind w:left="567" w:firstLine="0"/>
      </w:pPr>
    </w:p>
    <w:p w:rsidR="001E1E36" w:rsidRPr="00B270AD" w:rsidRDefault="001E1E36" w:rsidP="00B82971">
      <w:pPr>
        <w:rPr>
          <w:rFonts w:cs="Arial"/>
          <w:szCs w:val="28"/>
        </w:rPr>
        <w:sectPr w:rsidR="001E1E36" w:rsidRPr="00B270AD" w:rsidSect="00AE5A7C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1E1E36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E1E36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E1E36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1"/>
      <w:r w:rsidRPr="001E1E36">
        <w:rPr>
          <w:rFonts w:cs="Arial"/>
          <w:b/>
          <w:bCs/>
          <w:kern w:val="28"/>
          <w:sz w:val="32"/>
          <w:szCs w:val="32"/>
        </w:rPr>
        <w:t>Приложение 1</w:t>
      </w:r>
      <w:bookmarkEnd w:id="1"/>
    </w:p>
    <w:p w:rsid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 xml:space="preserve"> к постановлению ад</w:t>
      </w:r>
      <w:r w:rsidR="001E1E36" w:rsidRPr="001E1E36">
        <w:rPr>
          <w:rFonts w:cs="Arial"/>
          <w:b/>
          <w:bCs/>
          <w:kern w:val="28"/>
          <w:sz w:val="32"/>
          <w:szCs w:val="32"/>
        </w:rPr>
        <w:t>министрации</w:t>
      </w:r>
    </w:p>
    <w:p w:rsidR="00262F5E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262F5E" w:rsidRPr="001E1E36" w:rsidRDefault="0058032D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>о</w:t>
      </w:r>
      <w:r w:rsidR="00262F5E" w:rsidRPr="001E1E36">
        <w:rPr>
          <w:rFonts w:cs="Arial"/>
          <w:b/>
          <w:bCs/>
          <w:kern w:val="28"/>
          <w:sz w:val="32"/>
          <w:szCs w:val="32"/>
        </w:rPr>
        <w:t>т</w:t>
      </w:r>
      <w:r w:rsidR="00B270AD" w:rsidRPr="001E1E36">
        <w:rPr>
          <w:rFonts w:cs="Arial"/>
          <w:b/>
          <w:bCs/>
          <w:kern w:val="28"/>
          <w:sz w:val="32"/>
          <w:szCs w:val="32"/>
        </w:rPr>
        <w:t xml:space="preserve"> </w:t>
      </w:r>
      <w:r w:rsidRPr="001E1E36">
        <w:rPr>
          <w:rFonts w:cs="Arial"/>
          <w:b/>
          <w:bCs/>
          <w:kern w:val="28"/>
          <w:sz w:val="32"/>
          <w:szCs w:val="32"/>
        </w:rPr>
        <w:t>19.12.2012</w:t>
      </w:r>
      <w:r w:rsidR="00B270AD" w:rsidRPr="001E1E36">
        <w:rPr>
          <w:rFonts w:cs="Arial"/>
          <w:b/>
          <w:bCs/>
          <w:kern w:val="28"/>
          <w:sz w:val="32"/>
          <w:szCs w:val="32"/>
        </w:rPr>
        <w:t xml:space="preserve"> </w:t>
      </w:r>
      <w:r w:rsidRPr="001E1E36">
        <w:rPr>
          <w:rFonts w:cs="Arial"/>
          <w:b/>
          <w:bCs/>
          <w:kern w:val="28"/>
          <w:sz w:val="32"/>
          <w:szCs w:val="32"/>
        </w:rPr>
        <w:t>№1745</w:t>
      </w:r>
    </w:p>
    <w:p w:rsidR="00262F5E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E1E36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2F5E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>Приложение1</w:t>
      </w:r>
    </w:p>
    <w:p w:rsid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>к целевой программе по ор</w:t>
      </w:r>
      <w:r w:rsidR="001E1E36" w:rsidRPr="001E1E36">
        <w:rPr>
          <w:rFonts w:cs="Arial"/>
          <w:b/>
          <w:bCs/>
          <w:kern w:val="28"/>
          <w:sz w:val="32"/>
          <w:szCs w:val="32"/>
        </w:rPr>
        <w:t>ганизации</w:t>
      </w:r>
    </w:p>
    <w:p w:rsidR="00262F5E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 xml:space="preserve"> отдыха и оздоровления</w:t>
      </w:r>
    </w:p>
    <w:p w:rsidR="00262F5E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>детей, подростков и молодёжи</w:t>
      </w:r>
    </w:p>
    <w:p w:rsidR="00262F5E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>Березовског</w:t>
      </w:r>
      <w:r w:rsidR="001E1E36" w:rsidRPr="001E1E36">
        <w:rPr>
          <w:rFonts w:cs="Arial"/>
          <w:b/>
          <w:bCs/>
          <w:kern w:val="28"/>
          <w:sz w:val="32"/>
          <w:szCs w:val="32"/>
        </w:rPr>
        <w:t>о района «Каникулы 2012 – 2014»</w:t>
      </w:r>
    </w:p>
    <w:p w:rsidR="001E1E36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E1E36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2F5E" w:rsidRPr="001E1E36" w:rsidRDefault="00262F5E" w:rsidP="001E1E36">
      <w:pPr>
        <w:ind w:left="567" w:firstLine="0"/>
      </w:pPr>
    </w:p>
    <w:p w:rsidR="00262F5E" w:rsidRPr="001E1E36" w:rsidRDefault="00262F5E" w:rsidP="001E1E36">
      <w:pPr>
        <w:jc w:val="center"/>
        <w:rPr>
          <w:rFonts w:cs="Arial"/>
          <w:b/>
          <w:bCs/>
          <w:iCs/>
          <w:sz w:val="30"/>
          <w:szCs w:val="28"/>
        </w:rPr>
      </w:pPr>
      <w:r w:rsidRPr="001E1E36">
        <w:rPr>
          <w:rFonts w:cs="Arial"/>
          <w:b/>
          <w:bCs/>
          <w:iCs/>
          <w:sz w:val="30"/>
          <w:szCs w:val="28"/>
        </w:rPr>
        <w:t xml:space="preserve">Целевые показатели целевой программы по организации отдыха и оздоровления детей, подростков и молодёжи Березовского района «Каникулы 2012-2014» </w:t>
      </w:r>
    </w:p>
    <w:p w:rsidR="00262F5E" w:rsidRDefault="00262F5E" w:rsidP="001E1E36"/>
    <w:p w:rsidR="001E1E36" w:rsidRPr="001E1E36" w:rsidRDefault="001E1E36" w:rsidP="001E1E36"/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060"/>
        <w:gridCol w:w="1384"/>
        <w:gridCol w:w="897"/>
        <w:gridCol w:w="720"/>
        <w:gridCol w:w="720"/>
        <w:gridCol w:w="1499"/>
      </w:tblGrid>
      <w:tr w:rsidR="00262F5E" w:rsidRPr="00B270AD" w:rsidTr="001E1E36">
        <w:trPr>
          <w:jc w:val="center"/>
        </w:trPr>
        <w:tc>
          <w:tcPr>
            <w:tcW w:w="648" w:type="dxa"/>
            <w:vMerge w:val="restart"/>
          </w:tcPr>
          <w:p w:rsidR="00262F5E" w:rsidRPr="00B270AD" w:rsidRDefault="00262F5E" w:rsidP="001E1E36">
            <w:pPr>
              <w:pStyle w:val="Table0"/>
            </w:pPr>
            <w:r w:rsidRPr="00B270AD">
              <w:t>№ п/п</w:t>
            </w:r>
          </w:p>
        </w:tc>
        <w:tc>
          <w:tcPr>
            <w:tcW w:w="3060" w:type="dxa"/>
            <w:vMerge w:val="restart"/>
          </w:tcPr>
          <w:p w:rsidR="00262F5E" w:rsidRPr="00B270AD" w:rsidRDefault="00262F5E" w:rsidP="001E1E36">
            <w:pPr>
              <w:pStyle w:val="Table0"/>
            </w:pPr>
            <w:r w:rsidRPr="00B270AD">
              <w:t>Наименование показателей результатов</w:t>
            </w:r>
          </w:p>
        </w:tc>
        <w:tc>
          <w:tcPr>
            <w:tcW w:w="1384" w:type="dxa"/>
            <w:vMerge w:val="restart"/>
          </w:tcPr>
          <w:p w:rsidR="00262F5E" w:rsidRPr="00B270AD" w:rsidRDefault="00262F5E" w:rsidP="001E1E36">
            <w:pPr>
              <w:pStyle w:val="Table0"/>
            </w:pPr>
            <w:r w:rsidRPr="00B270AD">
              <w:t>Базовый показатель на начало реализации программы</w:t>
            </w:r>
          </w:p>
          <w:p w:rsidR="00262F5E" w:rsidRPr="00B270AD" w:rsidRDefault="00262F5E" w:rsidP="001E1E36">
            <w:pPr>
              <w:pStyle w:val="Table0"/>
            </w:pPr>
            <w:r w:rsidRPr="00B270AD">
              <w:t>(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B270AD">
                <w:t>2011 г</w:t>
              </w:r>
            </w:smartTag>
            <w:r w:rsidRPr="00B270AD">
              <w:t xml:space="preserve">.) </w:t>
            </w:r>
          </w:p>
        </w:tc>
        <w:tc>
          <w:tcPr>
            <w:tcW w:w="2337" w:type="dxa"/>
            <w:gridSpan w:val="3"/>
          </w:tcPr>
          <w:p w:rsidR="00262F5E" w:rsidRPr="00B270AD" w:rsidRDefault="00262F5E" w:rsidP="001E1E36">
            <w:pPr>
              <w:pStyle w:val="Table0"/>
            </w:pPr>
            <w:r w:rsidRPr="00B270AD">
              <w:t xml:space="preserve">Значение показателя по годам </w:t>
            </w:r>
          </w:p>
        </w:tc>
        <w:tc>
          <w:tcPr>
            <w:tcW w:w="1499" w:type="dxa"/>
          </w:tcPr>
          <w:p w:rsidR="00262F5E" w:rsidRPr="00B270AD" w:rsidRDefault="00262F5E" w:rsidP="001E1E36">
            <w:pPr>
              <w:pStyle w:val="Table0"/>
            </w:pPr>
            <w:r w:rsidRPr="00B270AD">
              <w:t>Целевое значение показателя на момент окончания действия Программы</w:t>
            </w:r>
          </w:p>
        </w:tc>
      </w:tr>
      <w:tr w:rsidR="00262F5E" w:rsidRPr="00B270AD" w:rsidTr="001E1E36">
        <w:trPr>
          <w:jc w:val="center"/>
        </w:trPr>
        <w:tc>
          <w:tcPr>
            <w:tcW w:w="648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3060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384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897" w:type="dxa"/>
          </w:tcPr>
          <w:p w:rsidR="00262F5E" w:rsidRPr="00B270AD" w:rsidRDefault="00262F5E" w:rsidP="001E1E36">
            <w:pPr>
              <w:pStyle w:val="Table"/>
            </w:pPr>
            <w:r w:rsidRPr="00B270AD">
              <w:t>2012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2013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2014 </w:t>
            </w:r>
          </w:p>
        </w:tc>
        <w:tc>
          <w:tcPr>
            <w:tcW w:w="1499" w:type="dxa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jc w:val="center"/>
        </w:trPr>
        <w:tc>
          <w:tcPr>
            <w:tcW w:w="648" w:type="dxa"/>
          </w:tcPr>
          <w:p w:rsidR="00262F5E" w:rsidRPr="00B270AD" w:rsidRDefault="00262F5E" w:rsidP="001E1E36">
            <w:pPr>
              <w:pStyle w:val="Table"/>
            </w:pPr>
            <w:r w:rsidRPr="00B270AD">
              <w:t>1</w:t>
            </w:r>
          </w:p>
        </w:tc>
        <w:tc>
          <w:tcPr>
            <w:tcW w:w="3060" w:type="dxa"/>
          </w:tcPr>
          <w:p w:rsidR="00262F5E" w:rsidRDefault="00262F5E" w:rsidP="001E1E36">
            <w:pPr>
              <w:pStyle w:val="Table"/>
            </w:pPr>
            <w:r w:rsidRPr="00B270AD">
              <w:t>Увеличение</w:t>
            </w:r>
            <w:r w:rsidR="00B270AD" w:rsidRPr="00B270AD">
              <w:t xml:space="preserve"> </w:t>
            </w:r>
            <w:r w:rsidRPr="00B270AD">
              <w:t>доли</w:t>
            </w:r>
            <w:r w:rsidR="00B270AD" w:rsidRPr="00B270AD">
              <w:t xml:space="preserve"> </w:t>
            </w:r>
            <w:r w:rsidRPr="00B270AD">
              <w:t>детей школьного возраста, охваченных услугами отдыха в каникулярное время в лагерях с дневным пребыванием детей на базе муниципальных учреждений района</w:t>
            </w:r>
            <w:r w:rsidR="00B270AD" w:rsidRPr="00B270AD">
              <w:t xml:space="preserve"> </w:t>
            </w:r>
            <w:r w:rsidRPr="00B270AD">
              <w:t>(%)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1384" w:type="dxa"/>
          </w:tcPr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  <w:r w:rsidRPr="00B270AD">
              <w:t>76%</w:t>
            </w:r>
          </w:p>
          <w:p w:rsidR="00262F5E" w:rsidRPr="00B270AD" w:rsidRDefault="00262F5E" w:rsidP="001E1E36">
            <w:pPr>
              <w:pStyle w:val="Table"/>
              <w:rPr>
                <w:lang w:val="en-US"/>
              </w:rPr>
            </w:pPr>
          </w:p>
        </w:tc>
        <w:tc>
          <w:tcPr>
            <w:tcW w:w="897" w:type="dxa"/>
          </w:tcPr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  <w:r w:rsidRPr="00B270AD">
              <w:t>78%</w:t>
            </w:r>
          </w:p>
          <w:p w:rsidR="00262F5E" w:rsidRPr="00B270AD" w:rsidRDefault="00262F5E" w:rsidP="001E1E36">
            <w:pPr>
              <w:pStyle w:val="Table"/>
              <w:rPr>
                <w:lang w:val="en-US"/>
              </w:rPr>
            </w:pP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  <w:r w:rsidRPr="00B270AD">
              <w:t>79%</w:t>
            </w:r>
          </w:p>
          <w:p w:rsidR="00262F5E" w:rsidRPr="00B270AD" w:rsidRDefault="00262F5E" w:rsidP="001E1E36">
            <w:pPr>
              <w:pStyle w:val="Table"/>
              <w:rPr>
                <w:lang w:val="en-US"/>
              </w:rPr>
            </w:pP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  <w:r w:rsidRPr="00B270AD">
              <w:t>80%</w:t>
            </w:r>
          </w:p>
          <w:p w:rsidR="00262F5E" w:rsidRPr="00B270AD" w:rsidRDefault="00262F5E" w:rsidP="001E1E36">
            <w:pPr>
              <w:pStyle w:val="Table"/>
              <w:rPr>
                <w:lang w:val="en-US"/>
              </w:rPr>
            </w:pPr>
          </w:p>
        </w:tc>
        <w:tc>
          <w:tcPr>
            <w:tcW w:w="1499" w:type="dxa"/>
          </w:tcPr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  <w:r w:rsidRPr="00B270AD">
              <w:t xml:space="preserve">80% 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 xml:space="preserve">(+4%) </w:t>
            </w:r>
          </w:p>
        </w:tc>
      </w:tr>
      <w:tr w:rsidR="00262F5E" w:rsidRPr="00B270AD" w:rsidTr="001E1E36">
        <w:trPr>
          <w:jc w:val="center"/>
        </w:trPr>
        <w:tc>
          <w:tcPr>
            <w:tcW w:w="648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2. </w:t>
            </w:r>
          </w:p>
        </w:tc>
        <w:tc>
          <w:tcPr>
            <w:tcW w:w="3060" w:type="dxa"/>
          </w:tcPr>
          <w:p w:rsidR="00262F5E" w:rsidRDefault="00262F5E" w:rsidP="001E1E36">
            <w:pPr>
              <w:pStyle w:val="Table"/>
            </w:pPr>
            <w:r w:rsidRPr="00B270AD">
              <w:t xml:space="preserve">Увеличение доли детей, находящихся в трудной жизненной ситуации, охваченных организационными формами отдыха на </w:t>
            </w:r>
            <w:r w:rsidRPr="00B270AD">
              <w:lastRenderedPageBreak/>
              <w:t>территории Ханты-Мансийского автономного округа-Югры</w:t>
            </w:r>
            <w:r w:rsidR="00B270AD" w:rsidRPr="00B270AD">
              <w:t xml:space="preserve"> </w:t>
            </w:r>
            <w:r w:rsidRPr="00B270AD">
              <w:t>(%)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1384" w:type="dxa"/>
          </w:tcPr>
          <w:p w:rsidR="00262F5E" w:rsidRPr="00B270AD" w:rsidRDefault="00262F5E" w:rsidP="001E1E36">
            <w:pPr>
              <w:pStyle w:val="Table"/>
              <w:rPr>
                <w:lang w:val="en-US"/>
              </w:rPr>
            </w:pPr>
            <w:r w:rsidRPr="00B270AD">
              <w:rPr>
                <w:lang w:val="en-US"/>
              </w:rPr>
              <w:lastRenderedPageBreak/>
              <w:t>76%</w:t>
            </w:r>
          </w:p>
        </w:tc>
        <w:tc>
          <w:tcPr>
            <w:tcW w:w="897" w:type="dxa"/>
          </w:tcPr>
          <w:p w:rsidR="00262F5E" w:rsidRPr="00B270AD" w:rsidRDefault="00262F5E" w:rsidP="001E1E36">
            <w:pPr>
              <w:pStyle w:val="Table"/>
              <w:rPr>
                <w:lang w:val="en-US"/>
              </w:rPr>
            </w:pPr>
            <w:r w:rsidRPr="00B270AD">
              <w:rPr>
                <w:lang w:val="en-US"/>
              </w:rPr>
              <w:t>77%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  <w:rPr>
                <w:lang w:val="en-US"/>
              </w:rPr>
            </w:pPr>
            <w:r w:rsidRPr="00B270AD">
              <w:rPr>
                <w:lang w:val="en-US"/>
              </w:rPr>
              <w:t>79%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  <w:rPr>
                <w:lang w:val="en-US"/>
              </w:rPr>
            </w:pPr>
            <w:r w:rsidRPr="00B270AD">
              <w:rPr>
                <w:lang w:val="en-US"/>
              </w:rPr>
              <w:t>80%</w:t>
            </w:r>
          </w:p>
        </w:tc>
        <w:tc>
          <w:tcPr>
            <w:tcW w:w="1499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80% 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(+4%)</w:t>
            </w:r>
          </w:p>
        </w:tc>
      </w:tr>
      <w:tr w:rsidR="00262F5E" w:rsidRPr="00B270AD" w:rsidTr="001E1E36">
        <w:trPr>
          <w:jc w:val="center"/>
        </w:trPr>
        <w:tc>
          <w:tcPr>
            <w:tcW w:w="648" w:type="dxa"/>
          </w:tcPr>
          <w:p w:rsidR="00262F5E" w:rsidRPr="00B270AD" w:rsidRDefault="00262F5E" w:rsidP="001E1E36">
            <w:pPr>
              <w:pStyle w:val="Table"/>
            </w:pPr>
            <w:r w:rsidRPr="00B270AD">
              <w:lastRenderedPageBreak/>
              <w:t>3.</w:t>
            </w:r>
          </w:p>
        </w:tc>
        <w:tc>
          <w:tcPr>
            <w:tcW w:w="3060" w:type="dxa"/>
          </w:tcPr>
          <w:p w:rsidR="00262F5E" w:rsidRDefault="00262F5E" w:rsidP="001E1E36">
            <w:pPr>
              <w:pStyle w:val="Table"/>
            </w:pPr>
            <w:r w:rsidRPr="00B270AD">
              <w:t>Увеличение доли детей, находящихся в трудной жизненной ситуации, охваченных организационными формами отдыха за пределами Ханты-Мансийского автономного округа-Югры (%)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1384" w:type="dxa"/>
          </w:tcPr>
          <w:p w:rsidR="00262F5E" w:rsidRPr="00B270AD" w:rsidRDefault="00262F5E" w:rsidP="001E1E36">
            <w:pPr>
              <w:pStyle w:val="Table"/>
              <w:rPr>
                <w:lang w:val="en-US"/>
              </w:rPr>
            </w:pPr>
            <w:r w:rsidRPr="00B270AD">
              <w:rPr>
                <w:lang w:val="en-US"/>
              </w:rPr>
              <w:t>6%</w:t>
            </w:r>
          </w:p>
        </w:tc>
        <w:tc>
          <w:tcPr>
            <w:tcW w:w="897" w:type="dxa"/>
          </w:tcPr>
          <w:p w:rsidR="00262F5E" w:rsidRPr="00B270AD" w:rsidRDefault="00262F5E" w:rsidP="001E1E36">
            <w:pPr>
              <w:pStyle w:val="Table"/>
              <w:rPr>
                <w:lang w:val="en-US"/>
              </w:rPr>
            </w:pPr>
            <w:r w:rsidRPr="00B270AD">
              <w:rPr>
                <w:lang w:val="en-US"/>
              </w:rPr>
              <w:t>7%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  <w:rPr>
                <w:lang w:val="en-US"/>
              </w:rPr>
            </w:pPr>
            <w:r w:rsidRPr="00B270AD">
              <w:rPr>
                <w:lang w:val="en-US"/>
              </w:rPr>
              <w:t>8</w:t>
            </w:r>
            <w:r w:rsidRPr="00B270AD">
              <w:t>,5</w:t>
            </w:r>
            <w:r w:rsidRPr="00B270AD">
              <w:rPr>
                <w:lang w:val="en-US"/>
              </w:rPr>
              <w:t>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  <w:rPr>
                <w:lang w:val="en-US"/>
              </w:rPr>
            </w:pPr>
            <w:r w:rsidRPr="00B270AD">
              <w:rPr>
                <w:lang w:val="en-US"/>
              </w:rPr>
              <w:t>10%</w:t>
            </w:r>
          </w:p>
        </w:tc>
        <w:tc>
          <w:tcPr>
            <w:tcW w:w="1499" w:type="dxa"/>
          </w:tcPr>
          <w:p w:rsidR="00B270AD" w:rsidRPr="00B270AD" w:rsidRDefault="00262F5E" w:rsidP="001E1E36">
            <w:pPr>
              <w:pStyle w:val="Table"/>
            </w:pPr>
            <w:r w:rsidRPr="00B270AD">
              <w:t>10%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(+4%)</w:t>
            </w:r>
          </w:p>
        </w:tc>
      </w:tr>
      <w:tr w:rsidR="00262F5E" w:rsidRPr="00B270AD" w:rsidTr="001E1E36">
        <w:trPr>
          <w:jc w:val="center"/>
        </w:trPr>
        <w:tc>
          <w:tcPr>
            <w:tcW w:w="648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4 </w:t>
            </w:r>
          </w:p>
        </w:tc>
        <w:tc>
          <w:tcPr>
            <w:tcW w:w="3060" w:type="dxa"/>
          </w:tcPr>
          <w:p w:rsidR="00262F5E" w:rsidRDefault="00262F5E" w:rsidP="001E1E36">
            <w:pPr>
              <w:pStyle w:val="Table"/>
            </w:pPr>
            <w:r w:rsidRPr="00B270AD">
              <w:t>Увеличение доли детей из многодетных семей, охваченных организованными формами отдыха на территории Ханты-Мансийского автономного округа-Югры</w:t>
            </w:r>
            <w:r w:rsidR="00B270AD" w:rsidRPr="00B270AD">
              <w:t xml:space="preserve"> </w:t>
            </w:r>
            <w:r w:rsidRPr="00B270AD">
              <w:t>(%)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1384" w:type="dxa"/>
          </w:tcPr>
          <w:p w:rsidR="00262F5E" w:rsidRPr="00B270AD" w:rsidRDefault="00262F5E" w:rsidP="001E1E36">
            <w:pPr>
              <w:pStyle w:val="Table"/>
            </w:pPr>
            <w:r w:rsidRPr="00B270AD">
              <w:t>31%</w:t>
            </w:r>
          </w:p>
        </w:tc>
        <w:tc>
          <w:tcPr>
            <w:tcW w:w="897" w:type="dxa"/>
          </w:tcPr>
          <w:p w:rsidR="00262F5E" w:rsidRPr="00B270AD" w:rsidRDefault="00262F5E" w:rsidP="001E1E36">
            <w:pPr>
              <w:pStyle w:val="Table"/>
            </w:pPr>
            <w:r w:rsidRPr="00B270AD">
              <w:t>32%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35%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39%</w:t>
            </w:r>
          </w:p>
        </w:tc>
        <w:tc>
          <w:tcPr>
            <w:tcW w:w="1499" w:type="dxa"/>
          </w:tcPr>
          <w:p w:rsidR="00B270AD" w:rsidRPr="00B270AD" w:rsidRDefault="00262F5E" w:rsidP="001E1E36">
            <w:pPr>
              <w:pStyle w:val="Table"/>
            </w:pPr>
            <w:r w:rsidRPr="00B270AD">
              <w:t>39%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(+8%)</w:t>
            </w:r>
          </w:p>
        </w:tc>
      </w:tr>
      <w:tr w:rsidR="00262F5E" w:rsidRPr="00B270AD" w:rsidTr="001E1E36">
        <w:trPr>
          <w:jc w:val="center"/>
        </w:trPr>
        <w:tc>
          <w:tcPr>
            <w:tcW w:w="648" w:type="dxa"/>
          </w:tcPr>
          <w:p w:rsidR="00262F5E" w:rsidRPr="00B270AD" w:rsidRDefault="00262F5E" w:rsidP="001E1E36">
            <w:pPr>
              <w:pStyle w:val="Table"/>
            </w:pPr>
            <w:r w:rsidRPr="00B270AD">
              <w:t>5.</w:t>
            </w:r>
          </w:p>
        </w:tc>
        <w:tc>
          <w:tcPr>
            <w:tcW w:w="3060" w:type="dxa"/>
          </w:tcPr>
          <w:p w:rsidR="00262F5E" w:rsidRDefault="00262F5E" w:rsidP="001E1E36">
            <w:pPr>
              <w:pStyle w:val="Table"/>
            </w:pPr>
            <w:r w:rsidRPr="00B270AD">
              <w:t>Увеличение доли детей из многодетных семей, охваченных организованными формами отдыха за пределами Ханты-Мансийского автономного округа-Югры (%)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1384" w:type="dxa"/>
          </w:tcPr>
          <w:p w:rsidR="00262F5E" w:rsidRPr="00B270AD" w:rsidRDefault="00262F5E" w:rsidP="001E1E36">
            <w:pPr>
              <w:pStyle w:val="Table"/>
            </w:pPr>
            <w:r w:rsidRPr="00B270AD">
              <w:t>2,22%</w:t>
            </w:r>
          </w:p>
        </w:tc>
        <w:tc>
          <w:tcPr>
            <w:tcW w:w="897" w:type="dxa"/>
          </w:tcPr>
          <w:p w:rsidR="00262F5E" w:rsidRPr="00B270AD" w:rsidRDefault="00262F5E" w:rsidP="001E1E36">
            <w:pPr>
              <w:pStyle w:val="Table"/>
            </w:pPr>
            <w:r w:rsidRPr="00B270AD">
              <w:t>3%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5%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8%</w:t>
            </w:r>
          </w:p>
        </w:tc>
        <w:tc>
          <w:tcPr>
            <w:tcW w:w="1499" w:type="dxa"/>
          </w:tcPr>
          <w:p w:rsidR="00262F5E" w:rsidRPr="00B270AD" w:rsidRDefault="00262F5E" w:rsidP="001E1E36">
            <w:pPr>
              <w:pStyle w:val="Table"/>
            </w:pPr>
            <w:r w:rsidRPr="00B270AD">
              <w:t>8% (+5,78%)</w:t>
            </w:r>
          </w:p>
        </w:tc>
      </w:tr>
      <w:tr w:rsidR="00262F5E" w:rsidRPr="00B270AD" w:rsidTr="001E1E36">
        <w:trPr>
          <w:jc w:val="center"/>
        </w:trPr>
        <w:tc>
          <w:tcPr>
            <w:tcW w:w="648" w:type="dxa"/>
          </w:tcPr>
          <w:p w:rsidR="00262F5E" w:rsidRPr="00B270AD" w:rsidRDefault="00262F5E" w:rsidP="001E1E36">
            <w:pPr>
              <w:pStyle w:val="Table"/>
            </w:pPr>
            <w:r w:rsidRPr="00B270AD">
              <w:t>6</w:t>
            </w:r>
          </w:p>
        </w:tc>
        <w:tc>
          <w:tcPr>
            <w:tcW w:w="3060" w:type="dxa"/>
          </w:tcPr>
          <w:p w:rsidR="00262F5E" w:rsidRDefault="00262F5E" w:rsidP="001E1E36">
            <w:pPr>
              <w:pStyle w:val="Table"/>
            </w:pPr>
            <w:r w:rsidRPr="00B270AD">
              <w:t>Увеличение доли детей из малообеспеченных семей, охваченных организованными формами отдыха за пределами</w:t>
            </w:r>
            <w:r w:rsidR="00B270AD" w:rsidRPr="00B270AD">
              <w:t xml:space="preserve"> </w:t>
            </w:r>
            <w:r w:rsidRPr="00B270AD">
              <w:t xml:space="preserve">Ханты-Мансийского автономного округа-Югры (%) 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1384" w:type="dxa"/>
          </w:tcPr>
          <w:p w:rsidR="00262F5E" w:rsidRPr="00B270AD" w:rsidRDefault="00262F5E" w:rsidP="001E1E36">
            <w:pPr>
              <w:pStyle w:val="Table"/>
            </w:pPr>
            <w:r w:rsidRPr="00B270AD">
              <w:t>1,3%</w:t>
            </w:r>
          </w:p>
        </w:tc>
        <w:tc>
          <w:tcPr>
            <w:tcW w:w="897" w:type="dxa"/>
          </w:tcPr>
          <w:p w:rsidR="00262F5E" w:rsidRPr="00B270AD" w:rsidRDefault="00262F5E" w:rsidP="001E1E36">
            <w:pPr>
              <w:pStyle w:val="Table"/>
            </w:pPr>
            <w:r w:rsidRPr="00B270AD">
              <w:t>2%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2%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3%</w:t>
            </w:r>
          </w:p>
        </w:tc>
        <w:tc>
          <w:tcPr>
            <w:tcW w:w="1499" w:type="dxa"/>
          </w:tcPr>
          <w:p w:rsidR="00262F5E" w:rsidRPr="00B270AD" w:rsidRDefault="00262F5E" w:rsidP="001E1E36">
            <w:pPr>
              <w:pStyle w:val="Table"/>
            </w:pPr>
            <w:r w:rsidRPr="00B270AD">
              <w:t>3%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(+1,7%)</w:t>
            </w:r>
          </w:p>
        </w:tc>
      </w:tr>
      <w:tr w:rsidR="00262F5E" w:rsidRPr="00B270AD" w:rsidTr="001E1E36">
        <w:trPr>
          <w:jc w:val="center"/>
        </w:trPr>
        <w:tc>
          <w:tcPr>
            <w:tcW w:w="648" w:type="dxa"/>
          </w:tcPr>
          <w:p w:rsidR="00262F5E" w:rsidRPr="00B270AD" w:rsidRDefault="00262F5E" w:rsidP="001E1E36">
            <w:pPr>
              <w:pStyle w:val="Table"/>
            </w:pPr>
            <w:r w:rsidRPr="00B270AD">
              <w:t>7.</w:t>
            </w:r>
          </w:p>
        </w:tc>
        <w:tc>
          <w:tcPr>
            <w:tcW w:w="3060" w:type="dxa"/>
          </w:tcPr>
          <w:p w:rsidR="00262F5E" w:rsidRDefault="00262F5E" w:rsidP="001E1E36">
            <w:pPr>
              <w:pStyle w:val="Table"/>
            </w:pPr>
            <w:r w:rsidRPr="00B270AD">
              <w:t>Увеличение доли детей, охваченных малозатратными формами отдыха (%)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1384" w:type="dxa"/>
          </w:tcPr>
          <w:p w:rsidR="00262F5E" w:rsidRPr="00B270AD" w:rsidRDefault="00262F5E" w:rsidP="001E1E36">
            <w:pPr>
              <w:pStyle w:val="Table"/>
            </w:pPr>
            <w:r w:rsidRPr="00B270AD">
              <w:t>16%</w:t>
            </w:r>
          </w:p>
        </w:tc>
        <w:tc>
          <w:tcPr>
            <w:tcW w:w="897" w:type="dxa"/>
          </w:tcPr>
          <w:p w:rsidR="00262F5E" w:rsidRPr="00B270AD" w:rsidRDefault="00262F5E" w:rsidP="001E1E36">
            <w:pPr>
              <w:pStyle w:val="Table"/>
            </w:pPr>
            <w:r w:rsidRPr="00B270AD">
              <w:t>17%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18,5%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20%</w:t>
            </w:r>
          </w:p>
        </w:tc>
        <w:tc>
          <w:tcPr>
            <w:tcW w:w="1499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20% 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(+4%)</w:t>
            </w:r>
          </w:p>
        </w:tc>
      </w:tr>
      <w:tr w:rsidR="00262F5E" w:rsidRPr="00B270AD" w:rsidTr="001E1E36">
        <w:trPr>
          <w:jc w:val="center"/>
        </w:trPr>
        <w:tc>
          <w:tcPr>
            <w:tcW w:w="648" w:type="dxa"/>
          </w:tcPr>
          <w:p w:rsidR="00262F5E" w:rsidRPr="00B270AD" w:rsidRDefault="00262F5E" w:rsidP="001E1E36">
            <w:pPr>
              <w:pStyle w:val="Table"/>
            </w:pPr>
            <w:r w:rsidRPr="00B270AD">
              <w:t>8</w:t>
            </w:r>
          </w:p>
        </w:tc>
        <w:tc>
          <w:tcPr>
            <w:tcW w:w="3060" w:type="dxa"/>
          </w:tcPr>
          <w:p w:rsidR="00262F5E" w:rsidRDefault="00262F5E" w:rsidP="001E1E36">
            <w:pPr>
              <w:pStyle w:val="Table"/>
            </w:pPr>
            <w:r w:rsidRPr="00B270AD">
              <w:t xml:space="preserve">Увеличение доли отдохнувших детей на базе этнографических </w:t>
            </w:r>
            <w:r w:rsidRPr="00B270AD">
              <w:lastRenderedPageBreak/>
              <w:t xml:space="preserve">палаточных лагерей 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1384" w:type="dxa"/>
          </w:tcPr>
          <w:p w:rsidR="00262F5E" w:rsidRPr="00B270AD" w:rsidRDefault="00262F5E" w:rsidP="001E1E36">
            <w:pPr>
              <w:pStyle w:val="Table"/>
            </w:pPr>
            <w:r w:rsidRPr="00B270AD">
              <w:lastRenderedPageBreak/>
              <w:t>2,7%</w:t>
            </w:r>
          </w:p>
        </w:tc>
        <w:tc>
          <w:tcPr>
            <w:tcW w:w="897" w:type="dxa"/>
          </w:tcPr>
          <w:p w:rsidR="00262F5E" w:rsidRPr="00B270AD" w:rsidRDefault="00262F5E" w:rsidP="001E1E36">
            <w:pPr>
              <w:pStyle w:val="Table"/>
            </w:pPr>
            <w:r w:rsidRPr="00B270AD">
              <w:t>4%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4,5%</w:t>
            </w:r>
          </w:p>
        </w:tc>
        <w:tc>
          <w:tcPr>
            <w:tcW w:w="720" w:type="dxa"/>
          </w:tcPr>
          <w:p w:rsidR="00262F5E" w:rsidRPr="00B270AD" w:rsidRDefault="00262F5E" w:rsidP="001E1E36">
            <w:pPr>
              <w:pStyle w:val="Table"/>
            </w:pPr>
            <w:r w:rsidRPr="00B270AD">
              <w:t>5%</w:t>
            </w:r>
          </w:p>
        </w:tc>
        <w:tc>
          <w:tcPr>
            <w:tcW w:w="1499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5% 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(+2,3%)</w:t>
            </w:r>
          </w:p>
        </w:tc>
      </w:tr>
    </w:tbl>
    <w:p w:rsidR="00262F5E" w:rsidRPr="001E1E36" w:rsidRDefault="00262F5E" w:rsidP="001E1E36">
      <w:pPr>
        <w:ind w:left="567" w:firstLine="0"/>
      </w:pPr>
    </w:p>
    <w:p w:rsidR="001E1E36" w:rsidRPr="001E1E36" w:rsidRDefault="001E1E36" w:rsidP="001E1E36">
      <w:pPr>
        <w:ind w:left="567" w:firstLine="0"/>
      </w:pPr>
    </w:p>
    <w:p w:rsidR="001E1E36" w:rsidRPr="001E1E36" w:rsidRDefault="001E1E36" w:rsidP="001E1E36">
      <w:pPr>
        <w:ind w:left="567" w:firstLine="0"/>
      </w:pPr>
    </w:p>
    <w:p w:rsidR="001E1E36" w:rsidRPr="00B270AD" w:rsidRDefault="001E1E36" w:rsidP="00262F5E">
      <w:pPr>
        <w:autoSpaceDE w:val="0"/>
        <w:autoSpaceDN w:val="0"/>
        <w:adjustRightInd w:val="0"/>
        <w:jc w:val="center"/>
        <w:outlineLvl w:val="1"/>
        <w:rPr>
          <w:rFonts w:cs="Arial"/>
        </w:rPr>
        <w:sectPr w:rsidR="001E1E36" w:rsidRPr="00B270AD" w:rsidSect="00AE5A7C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1E1E36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E1E36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E1E36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2" w:name="приложение2"/>
      <w:r w:rsidRPr="001E1E36">
        <w:rPr>
          <w:rFonts w:cs="Arial"/>
          <w:b/>
          <w:bCs/>
          <w:kern w:val="28"/>
          <w:sz w:val="32"/>
          <w:szCs w:val="32"/>
        </w:rPr>
        <w:t>Приложение 2</w:t>
      </w:r>
      <w:bookmarkEnd w:id="2"/>
    </w:p>
    <w:p w:rsidR="001E1E36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 xml:space="preserve"> к</w:t>
      </w:r>
      <w:r w:rsidR="00B270AD" w:rsidRPr="001E1E36">
        <w:rPr>
          <w:rFonts w:cs="Arial"/>
          <w:b/>
          <w:bCs/>
          <w:kern w:val="28"/>
          <w:sz w:val="32"/>
          <w:szCs w:val="32"/>
        </w:rPr>
        <w:t xml:space="preserve"> </w:t>
      </w:r>
      <w:r w:rsidRPr="001E1E36">
        <w:rPr>
          <w:rFonts w:cs="Arial"/>
          <w:b/>
          <w:bCs/>
          <w:kern w:val="28"/>
          <w:sz w:val="32"/>
          <w:szCs w:val="32"/>
        </w:rPr>
        <w:t>постановлению администрации</w:t>
      </w:r>
    </w:p>
    <w:p w:rsidR="00B270AD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58032D" w:rsidRPr="001E1E36" w:rsidRDefault="0058032D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>от</w:t>
      </w:r>
      <w:r w:rsidR="00B270AD" w:rsidRPr="001E1E36">
        <w:rPr>
          <w:rFonts w:cs="Arial"/>
          <w:b/>
          <w:bCs/>
          <w:kern w:val="28"/>
          <w:sz w:val="32"/>
          <w:szCs w:val="32"/>
        </w:rPr>
        <w:t xml:space="preserve"> </w:t>
      </w:r>
      <w:r w:rsidRPr="001E1E36">
        <w:rPr>
          <w:rFonts w:cs="Arial"/>
          <w:b/>
          <w:bCs/>
          <w:kern w:val="28"/>
          <w:sz w:val="32"/>
          <w:szCs w:val="32"/>
        </w:rPr>
        <w:t>19.12.2012</w:t>
      </w:r>
      <w:r w:rsidR="00B270AD" w:rsidRPr="001E1E36">
        <w:rPr>
          <w:rFonts w:cs="Arial"/>
          <w:b/>
          <w:bCs/>
          <w:kern w:val="28"/>
          <w:sz w:val="32"/>
          <w:szCs w:val="32"/>
        </w:rPr>
        <w:t xml:space="preserve"> </w:t>
      </w:r>
      <w:r w:rsidRPr="001E1E36">
        <w:rPr>
          <w:rFonts w:cs="Arial"/>
          <w:b/>
          <w:bCs/>
          <w:kern w:val="28"/>
          <w:sz w:val="32"/>
          <w:szCs w:val="32"/>
        </w:rPr>
        <w:t>№1745</w:t>
      </w:r>
    </w:p>
    <w:p w:rsidR="00262F5E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2F5E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262F5E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>к целевой программе</w:t>
      </w:r>
      <w:r w:rsidR="00B270AD" w:rsidRPr="001E1E36">
        <w:rPr>
          <w:rFonts w:cs="Arial"/>
          <w:b/>
          <w:bCs/>
          <w:kern w:val="28"/>
          <w:sz w:val="32"/>
          <w:szCs w:val="32"/>
        </w:rPr>
        <w:t xml:space="preserve"> </w:t>
      </w:r>
      <w:r w:rsidRPr="001E1E36">
        <w:rPr>
          <w:rFonts w:cs="Arial"/>
          <w:b/>
          <w:bCs/>
          <w:kern w:val="28"/>
          <w:sz w:val="32"/>
          <w:szCs w:val="32"/>
        </w:rPr>
        <w:t>по ор</w:t>
      </w:r>
      <w:r w:rsidR="001E1E36" w:rsidRPr="001E1E36">
        <w:rPr>
          <w:rFonts w:cs="Arial"/>
          <w:b/>
          <w:bCs/>
          <w:kern w:val="28"/>
          <w:sz w:val="32"/>
          <w:szCs w:val="32"/>
        </w:rPr>
        <w:t>ганизации отдыха и оздоровления</w:t>
      </w:r>
    </w:p>
    <w:p w:rsidR="00262F5E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>детей, подростков и молодёжи</w:t>
      </w:r>
    </w:p>
    <w:p w:rsidR="00B270AD" w:rsidRPr="001E1E36" w:rsidRDefault="00262F5E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E1E36">
        <w:rPr>
          <w:rFonts w:cs="Arial"/>
          <w:b/>
          <w:bCs/>
          <w:kern w:val="28"/>
          <w:sz w:val="32"/>
          <w:szCs w:val="32"/>
        </w:rPr>
        <w:t>Березовского района</w:t>
      </w:r>
      <w:r w:rsidR="00B270AD" w:rsidRPr="001E1E36">
        <w:rPr>
          <w:rFonts w:cs="Arial"/>
          <w:b/>
          <w:bCs/>
          <w:kern w:val="28"/>
          <w:sz w:val="32"/>
          <w:szCs w:val="32"/>
        </w:rPr>
        <w:t xml:space="preserve"> </w:t>
      </w:r>
      <w:r w:rsidRPr="001E1E36">
        <w:rPr>
          <w:rFonts w:cs="Arial"/>
          <w:b/>
          <w:bCs/>
          <w:kern w:val="28"/>
          <w:sz w:val="32"/>
          <w:szCs w:val="32"/>
        </w:rPr>
        <w:t>«Каникулы</w:t>
      </w:r>
      <w:r w:rsidR="00B270AD" w:rsidRPr="001E1E36">
        <w:rPr>
          <w:rFonts w:cs="Arial"/>
          <w:b/>
          <w:bCs/>
          <w:kern w:val="28"/>
          <w:sz w:val="32"/>
          <w:szCs w:val="32"/>
        </w:rPr>
        <w:t xml:space="preserve"> </w:t>
      </w:r>
      <w:r w:rsidRPr="001E1E36">
        <w:rPr>
          <w:rFonts w:cs="Arial"/>
          <w:b/>
          <w:bCs/>
          <w:kern w:val="28"/>
          <w:sz w:val="32"/>
          <w:szCs w:val="32"/>
        </w:rPr>
        <w:t>2012 -2014»</w:t>
      </w:r>
    </w:p>
    <w:p w:rsidR="00B270AD" w:rsidRPr="001E1E36" w:rsidRDefault="00B270AD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E1E36" w:rsidRPr="001E1E36" w:rsidRDefault="001E1E36" w:rsidP="001E1E3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2F5E" w:rsidRPr="001E1E36" w:rsidRDefault="00262F5E" w:rsidP="001E1E36">
      <w:pPr>
        <w:pStyle w:val="ConsPlusTitle"/>
        <w:widowControl/>
        <w:jc w:val="center"/>
        <w:rPr>
          <w:rFonts w:ascii="Arial" w:hAnsi="Arial" w:cs="Arial"/>
          <w:iCs/>
          <w:sz w:val="30"/>
        </w:rPr>
      </w:pPr>
      <w:r w:rsidRPr="001E1E36">
        <w:rPr>
          <w:rFonts w:ascii="Arial" w:hAnsi="Arial" w:cs="Arial"/>
          <w:iCs/>
          <w:sz w:val="30"/>
        </w:rPr>
        <w:t>Перечень программных мероприятий целевой программы по организации отдыха и оздоровления детей, подростков и молодёжи</w:t>
      </w:r>
      <w:r w:rsidR="00B270AD" w:rsidRPr="001E1E36">
        <w:rPr>
          <w:rFonts w:ascii="Arial" w:hAnsi="Arial" w:cs="Arial"/>
          <w:iCs/>
          <w:sz w:val="30"/>
        </w:rPr>
        <w:t xml:space="preserve"> </w:t>
      </w:r>
      <w:r w:rsidRPr="001E1E36">
        <w:rPr>
          <w:rFonts w:ascii="Arial" w:hAnsi="Arial" w:cs="Arial"/>
          <w:iCs/>
          <w:sz w:val="30"/>
        </w:rPr>
        <w:t>Березовского района «Каникулы 2012 – 2014»</w:t>
      </w:r>
    </w:p>
    <w:p w:rsidR="00B270AD" w:rsidRDefault="00B270AD" w:rsidP="001E1E36">
      <w:pPr>
        <w:autoSpaceDE w:val="0"/>
        <w:autoSpaceDN w:val="0"/>
        <w:adjustRightInd w:val="0"/>
      </w:pPr>
    </w:p>
    <w:p w:rsidR="001E1E36" w:rsidRPr="001E1E36" w:rsidRDefault="001E1E36" w:rsidP="001E1E36">
      <w:pPr>
        <w:autoSpaceDE w:val="0"/>
        <w:autoSpaceDN w:val="0"/>
        <w:adjustRightInd w:val="0"/>
      </w:pPr>
    </w:p>
    <w:p w:rsidR="00262F5E" w:rsidRPr="001E1E36" w:rsidRDefault="00262F5E" w:rsidP="001E1E36">
      <w:pPr>
        <w:autoSpaceDE w:val="0"/>
        <w:autoSpaceDN w:val="0"/>
        <w:adjustRightInd w:val="0"/>
        <w:jc w:val="center"/>
      </w:pPr>
      <w:r w:rsidRPr="001E1E36">
        <w:t>(утверждена</w:t>
      </w:r>
      <w:r w:rsidR="00B270AD" w:rsidRPr="001E1E36">
        <w:t xml:space="preserve"> </w:t>
      </w:r>
      <w:hyperlink r:id="rId13" w:history="1">
        <w:r w:rsidRPr="001E1E36">
          <w:rPr>
            <w:rStyle w:val="aa"/>
          </w:rPr>
          <w:t>постановлени</w:t>
        </w:r>
      </w:hyperlink>
      <w:r w:rsidRPr="001E1E36">
        <w:t>ем администрации Березовского</w:t>
      </w:r>
      <w:r w:rsidR="00B270AD" w:rsidRPr="001E1E36">
        <w:t xml:space="preserve"> </w:t>
      </w:r>
      <w:r w:rsidRPr="001E1E36">
        <w:t>района от</w:t>
      </w:r>
      <w:r w:rsidR="00B270AD" w:rsidRPr="001E1E36">
        <w:t xml:space="preserve"> </w:t>
      </w:r>
      <w:r w:rsidRPr="001E1E36">
        <w:t>26.12.2011 №</w:t>
      </w:r>
      <w:r w:rsidR="00B270AD" w:rsidRPr="001E1E36">
        <w:t xml:space="preserve"> </w:t>
      </w:r>
      <w:r w:rsidRPr="001E1E36">
        <w:t>1908;</w:t>
      </w:r>
    </w:p>
    <w:p w:rsidR="00262F5E" w:rsidRPr="001E1E36" w:rsidRDefault="00262F5E" w:rsidP="001E1E36">
      <w:pPr>
        <w:autoSpaceDE w:val="0"/>
        <w:autoSpaceDN w:val="0"/>
        <w:adjustRightInd w:val="0"/>
        <w:jc w:val="center"/>
      </w:pPr>
      <w:r w:rsidRPr="001E1E36">
        <w:t>изм. в редакции постановления администрации Березовского района от 07.08.2012 № 1091; от 12.11.2012 № 1543)</w:t>
      </w:r>
    </w:p>
    <w:p w:rsidR="00262F5E" w:rsidRPr="001E1E36" w:rsidRDefault="00262F5E" w:rsidP="001E1E36"/>
    <w:p w:rsidR="00262F5E" w:rsidRDefault="00262F5E" w:rsidP="001E1E36">
      <w:pPr>
        <w:ind w:left="720" w:right="44"/>
      </w:pPr>
      <w:r w:rsidRPr="001E1E36">
        <w:t>Участники Программы - Уполномоченные органы администрации Березовского района</w:t>
      </w:r>
      <w:r w:rsidR="00B270AD" w:rsidRPr="001E1E36">
        <w:t xml:space="preserve"> </w:t>
      </w:r>
      <w:r w:rsidRPr="001E1E36">
        <w:t>по организации и обеспечению отдыха и оздоровления детей, проживающих в Березовском районе, определенные постановлением администрации Березовского района от 09.04.2010 № 389 (Комитет образования, Комитет по молодежной политике, спорту</w:t>
      </w:r>
      <w:r w:rsidR="00B270AD" w:rsidRPr="001E1E36">
        <w:t xml:space="preserve"> </w:t>
      </w:r>
      <w:r w:rsidRPr="001E1E36">
        <w:t>и туризму; Комитет по культуре и СМИ ), секретарь комиссии по организации отдыха и оздоровления детей.</w:t>
      </w:r>
    </w:p>
    <w:p w:rsidR="001E1E36" w:rsidRDefault="001E1E36" w:rsidP="001E1E36">
      <w:pPr>
        <w:ind w:left="720" w:right="44"/>
      </w:pPr>
    </w:p>
    <w:p w:rsidR="001E1E36" w:rsidRPr="001E1E36" w:rsidRDefault="001E1E36" w:rsidP="001E1E36">
      <w:pPr>
        <w:ind w:left="720" w:right="44"/>
      </w:pPr>
    </w:p>
    <w:tbl>
      <w:tblPr>
        <w:tblW w:w="14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137"/>
        <w:gridCol w:w="2339"/>
        <w:gridCol w:w="16"/>
        <w:gridCol w:w="884"/>
        <w:gridCol w:w="16"/>
        <w:gridCol w:w="24"/>
        <w:gridCol w:w="974"/>
        <w:gridCol w:w="70"/>
        <w:gridCol w:w="716"/>
        <w:gridCol w:w="16"/>
        <w:gridCol w:w="26"/>
        <w:gridCol w:w="1028"/>
        <w:gridCol w:w="55"/>
        <w:gridCol w:w="1385"/>
        <w:gridCol w:w="44"/>
        <w:gridCol w:w="12"/>
        <w:gridCol w:w="1792"/>
        <w:gridCol w:w="12"/>
      </w:tblGrid>
      <w:tr w:rsidR="00262F5E" w:rsidRPr="00B270AD" w:rsidTr="001E1E36">
        <w:trPr>
          <w:gridAfter w:val="1"/>
          <w:wAfter w:w="12" w:type="dxa"/>
          <w:trHeight w:val="480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0"/>
            </w:pPr>
          </w:p>
          <w:p w:rsidR="00262F5E" w:rsidRPr="00B270AD" w:rsidRDefault="00262F5E" w:rsidP="001E1E36">
            <w:pPr>
              <w:pStyle w:val="Table0"/>
            </w:pPr>
            <w:r w:rsidRPr="00B270AD">
              <w:t>N</w:t>
            </w:r>
            <w:r w:rsidR="001E1E36">
              <w:t xml:space="preserve"> </w:t>
            </w:r>
            <w:r w:rsidRPr="00B270AD">
              <w:t>п/п</w:t>
            </w:r>
          </w:p>
        </w:tc>
        <w:tc>
          <w:tcPr>
            <w:tcW w:w="4137" w:type="dxa"/>
            <w:vMerge w:val="restart"/>
          </w:tcPr>
          <w:p w:rsidR="00262F5E" w:rsidRPr="00B270AD" w:rsidRDefault="00262F5E" w:rsidP="001E1E36">
            <w:pPr>
              <w:pStyle w:val="Table0"/>
            </w:pPr>
          </w:p>
          <w:p w:rsidR="00262F5E" w:rsidRPr="00B270AD" w:rsidRDefault="00262F5E" w:rsidP="001E1E36">
            <w:pPr>
              <w:pStyle w:val="Table0"/>
            </w:pPr>
            <w:r w:rsidRPr="00B270AD">
              <w:t>Мероприятия</w:t>
            </w:r>
            <w:r w:rsidR="001E1E36">
              <w:t xml:space="preserve"> </w:t>
            </w:r>
            <w:r w:rsidRPr="00B270AD">
              <w:t xml:space="preserve">программы </w:t>
            </w:r>
          </w:p>
        </w:tc>
        <w:tc>
          <w:tcPr>
            <w:tcW w:w="2339" w:type="dxa"/>
            <w:vMerge w:val="restart"/>
          </w:tcPr>
          <w:p w:rsidR="00262F5E" w:rsidRPr="00B270AD" w:rsidRDefault="00262F5E" w:rsidP="001E1E36">
            <w:pPr>
              <w:pStyle w:val="Table0"/>
            </w:pPr>
          </w:p>
          <w:p w:rsidR="00262F5E" w:rsidRPr="00B270AD" w:rsidRDefault="00262F5E" w:rsidP="001E1E36">
            <w:pPr>
              <w:pStyle w:val="Table0"/>
            </w:pPr>
            <w:r w:rsidRPr="00B270AD">
              <w:t>Источники</w:t>
            </w:r>
            <w:r w:rsidR="001E1E36">
              <w:t xml:space="preserve"> </w:t>
            </w:r>
            <w:r w:rsidRPr="00B270AD">
              <w:t>финансирования</w:t>
            </w:r>
          </w:p>
        </w:tc>
        <w:tc>
          <w:tcPr>
            <w:tcW w:w="3825" w:type="dxa"/>
            <w:gridSpan w:val="11"/>
          </w:tcPr>
          <w:p w:rsidR="00262F5E" w:rsidRPr="00B270AD" w:rsidRDefault="00262F5E" w:rsidP="001E1E36">
            <w:pPr>
              <w:pStyle w:val="Table0"/>
            </w:pPr>
            <w:r w:rsidRPr="00B270AD">
              <w:t>Финансовые затраты на</w:t>
            </w:r>
            <w:r w:rsidR="001E1E36">
              <w:t xml:space="preserve"> </w:t>
            </w:r>
            <w:r w:rsidRPr="00B270AD">
              <w:t>реализацию</w:t>
            </w:r>
            <w:r w:rsidR="001E1E36">
              <w:t xml:space="preserve"> </w:t>
            </w:r>
            <w:r w:rsidRPr="00B270AD">
              <w:t>(тыс. рублей)</w:t>
            </w:r>
          </w:p>
        </w:tc>
        <w:tc>
          <w:tcPr>
            <w:tcW w:w="1429" w:type="dxa"/>
            <w:gridSpan w:val="2"/>
            <w:vMerge w:val="restart"/>
          </w:tcPr>
          <w:p w:rsidR="00262F5E" w:rsidRPr="00B270AD" w:rsidRDefault="00262F5E" w:rsidP="001E1E36">
            <w:pPr>
              <w:pStyle w:val="Table0"/>
            </w:pPr>
          </w:p>
          <w:p w:rsidR="00262F5E" w:rsidRPr="00B270AD" w:rsidRDefault="00262F5E" w:rsidP="001E1E36">
            <w:pPr>
              <w:pStyle w:val="Table0"/>
            </w:pPr>
            <w:r w:rsidRPr="00B270AD">
              <w:t>Срок</w:t>
            </w:r>
            <w:r w:rsidR="001E1E36">
              <w:t xml:space="preserve"> </w:t>
            </w:r>
            <w:r w:rsidRPr="00B270AD">
              <w:t>выполнения</w:t>
            </w:r>
          </w:p>
        </w:tc>
        <w:tc>
          <w:tcPr>
            <w:tcW w:w="1804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Ожидаемые</w:t>
            </w:r>
            <w:r w:rsidR="001E1E36">
              <w:t xml:space="preserve"> </w:t>
            </w:r>
            <w:r w:rsidRPr="00B270AD">
              <w:t>результаты</w:t>
            </w: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940" w:type="dxa"/>
            <w:gridSpan w:val="4"/>
            <w:vMerge w:val="restart"/>
          </w:tcPr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2885" w:type="dxa"/>
            <w:gridSpan w:val="7"/>
          </w:tcPr>
          <w:p w:rsidR="00262F5E" w:rsidRPr="00B270AD" w:rsidRDefault="00262F5E" w:rsidP="001E1E36">
            <w:pPr>
              <w:pStyle w:val="Table"/>
            </w:pPr>
            <w:r w:rsidRPr="00B270AD">
              <w:t>в том числе: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312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940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974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в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B270AD">
                <w:t>2012</w:t>
              </w:r>
              <w:r w:rsidR="005D5C5B" w:rsidRPr="00B270AD">
                <w:t xml:space="preserve"> </w:t>
              </w:r>
              <w:r w:rsidRPr="00B270AD">
                <w:t>г</w:t>
              </w:r>
            </w:smartTag>
            <w:r w:rsidRPr="00B270AD">
              <w:t xml:space="preserve">. 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в 2013г. 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в</w:t>
            </w:r>
            <w:r w:rsidR="00B270AD" w:rsidRPr="00B270AD">
              <w:t xml:space="preserve"> </w:t>
            </w:r>
            <w:r w:rsidRPr="00B270AD">
              <w:t>2014</w:t>
            </w:r>
            <w:r w:rsidR="005D5C5B" w:rsidRPr="00B270AD">
              <w:t xml:space="preserve"> </w:t>
            </w:r>
            <w:r w:rsidRPr="00B270AD">
              <w:t>г.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197"/>
          <w:jc w:val="center"/>
        </w:trPr>
        <w:tc>
          <w:tcPr>
            <w:tcW w:w="720" w:type="dxa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lastRenderedPageBreak/>
              <w:t>1</w:t>
            </w:r>
          </w:p>
        </w:tc>
        <w:tc>
          <w:tcPr>
            <w:tcW w:w="4137" w:type="dxa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2</w:t>
            </w:r>
          </w:p>
        </w:tc>
        <w:tc>
          <w:tcPr>
            <w:tcW w:w="2339" w:type="dxa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3</w:t>
            </w:r>
          </w:p>
        </w:tc>
        <w:tc>
          <w:tcPr>
            <w:tcW w:w="940" w:type="dxa"/>
            <w:gridSpan w:val="4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4</w:t>
            </w:r>
          </w:p>
        </w:tc>
        <w:tc>
          <w:tcPr>
            <w:tcW w:w="974" w:type="dxa"/>
          </w:tcPr>
          <w:p w:rsidR="00262F5E" w:rsidRPr="00B270AD" w:rsidRDefault="00262F5E" w:rsidP="001E1E36">
            <w:pPr>
              <w:pStyle w:val="Table"/>
            </w:pPr>
            <w:r w:rsidRPr="00B270AD">
              <w:t>5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6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7</w:t>
            </w:r>
          </w:p>
        </w:tc>
        <w:tc>
          <w:tcPr>
            <w:tcW w:w="1429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8</w:t>
            </w:r>
          </w:p>
        </w:tc>
        <w:tc>
          <w:tcPr>
            <w:tcW w:w="180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9</w:t>
            </w:r>
          </w:p>
        </w:tc>
      </w:tr>
      <w:tr w:rsidR="00262F5E" w:rsidRPr="00B270AD" w:rsidTr="001E1E36">
        <w:trPr>
          <w:gridAfter w:val="1"/>
          <w:wAfter w:w="12" w:type="dxa"/>
          <w:trHeight w:val="197"/>
          <w:jc w:val="center"/>
        </w:trPr>
        <w:tc>
          <w:tcPr>
            <w:tcW w:w="14254" w:type="dxa"/>
            <w:gridSpan w:val="18"/>
            <w:vAlign w:val="center"/>
          </w:tcPr>
          <w:p w:rsidR="00262F5E" w:rsidRDefault="00262F5E" w:rsidP="001E1E36">
            <w:pPr>
              <w:pStyle w:val="Table"/>
            </w:pPr>
            <w:r w:rsidRPr="00B270AD">
              <w:t>Цель программы – создание условий для реализации прав детей, подростков и молодежи Березовского района на оздоровление, развитие, полноценный отдых.</w:t>
            </w:r>
          </w:p>
          <w:p w:rsidR="001E1E36" w:rsidRPr="00B270AD" w:rsidRDefault="001E1E36" w:rsidP="001E1E36">
            <w:pPr>
              <w:pStyle w:val="Table"/>
              <w:rPr>
                <w:szCs w:val="18"/>
              </w:rPr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14254" w:type="dxa"/>
            <w:gridSpan w:val="18"/>
          </w:tcPr>
          <w:p w:rsidR="00262F5E" w:rsidRDefault="00262F5E" w:rsidP="001E1E36">
            <w:pPr>
              <w:pStyle w:val="Table"/>
            </w:pPr>
            <w:r w:rsidRPr="00B270AD">
              <w:t xml:space="preserve">Раздел 1. Организационные мероприятия </w:t>
            </w:r>
          </w:p>
          <w:p w:rsidR="001E1E36" w:rsidRPr="00B270AD" w:rsidRDefault="001E1E36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14254" w:type="dxa"/>
            <w:gridSpan w:val="18"/>
          </w:tcPr>
          <w:p w:rsidR="00262F5E" w:rsidRDefault="00262F5E" w:rsidP="001E1E36">
            <w:pPr>
              <w:pStyle w:val="Table"/>
            </w:pPr>
            <w:r w:rsidRPr="00B270AD">
              <w:t xml:space="preserve">Задача 1. Обеспечение мер безопасности при организации оздоровительной компании и комфортных условий пребывания в учреждениях, обеспечивающих отдых и оздоровление детей на территории Березовского района. </w:t>
            </w:r>
          </w:p>
          <w:p w:rsidR="001E1E36" w:rsidRPr="00B270AD" w:rsidRDefault="001E1E36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1.1 .1</w:t>
            </w:r>
          </w:p>
        </w:tc>
        <w:tc>
          <w:tcPr>
            <w:tcW w:w="4137" w:type="dxa"/>
            <w:vMerge w:val="restart"/>
          </w:tcPr>
          <w:p w:rsidR="00262F5E" w:rsidRPr="00B270AD" w:rsidRDefault="00516874" w:rsidP="001E1E36">
            <w:pPr>
              <w:pStyle w:val="Table"/>
            </w:pPr>
            <w:r w:rsidRPr="00B270AD">
              <w:t>Аккарицидная</w:t>
            </w:r>
            <w:r w:rsidR="00262F5E" w:rsidRPr="00B270AD">
              <w:t xml:space="preserve"> обработка прилегающей территории к образовательным учреждениям, на базе</w:t>
            </w:r>
            <w:r w:rsidR="00B270AD" w:rsidRPr="00B270AD">
              <w:t xml:space="preserve"> </w:t>
            </w:r>
            <w:r w:rsidR="00262F5E" w:rsidRPr="00B270AD">
              <w:t>которых организуются летние оздоровительные</w:t>
            </w:r>
            <w:r w:rsidR="00B270AD" w:rsidRPr="00B270AD">
              <w:t xml:space="preserve"> </w:t>
            </w:r>
            <w:r w:rsidR="00262F5E" w:rsidRPr="00B270AD">
              <w:t>лагеря с дневным пребыванием; оплата стоимости услуг ФБУЗ «Центр гигиены и эпидемиологии в ХМАО-Югр</w:t>
            </w:r>
            <w:r w:rsidRPr="00B270AD">
              <w:t>е</w:t>
            </w:r>
            <w:r w:rsidR="00262F5E" w:rsidRPr="00B270AD">
              <w:t xml:space="preserve"> в Белоярском и Березовском районах» </w:t>
            </w:r>
          </w:p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165,4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165,4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29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Май</w:t>
            </w:r>
          </w:p>
        </w:tc>
        <w:tc>
          <w:tcPr>
            <w:tcW w:w="1804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Обеспечение</w:t>
            </w:r>
            <w:r w:rsidR="00B270AD" w:rsidRPr="00B270AD">
              <w:t xml:space="preserve"> </w:t>
            </w:r>
            <w:r w:rsidRPr="00B270AD">
              <w:t>выполнения санитарно-противоэпидеомилогических (профилактических) мероприятий. (Обработка территории учреждений, на базе которых организованы лагеря с дневным пребыванием в п. Светлый, п. Приполярный, д. Хулимсунт)</w:t>
            </w: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Федеральный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165,4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165,4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153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2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159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70"/>
          <w:jc w:val="center"/>
        </w:trPr>
        <w:tc>
          <w:tcPr>
            <w:tcW w:w="720" w:type="dxa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1.1.2.</w:t>
            </w:r>
          </w:p>
        </w:tc>
        <w:tc>
          <w:tcPr>
            <w:tcW w:w="4137" w:type="dxa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Приобретение спортивного инвентаря для летнего стационарного лагеря на базе МУ КМЦ «Звездный»</w:t>
            </w:r>
            <w:r w:rsidR="00B270AD" w:rsidRPr="00B270AD">
              <w:t xml:space="preserve"> </w:t>
            </w: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145,0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25,0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60,0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60,0</w:t>
            </w:r>
          </w:p>
        </w:tc>
        <w:tc>
          <w:tcPr>
            <w:tcW w:w="1429" w:type="dxa"/>
            <w:gridSpan w:val="2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Улучшение материальной базы муниципального учреждения, </w:t>
            </w:r>
            <w:r w:rsidRPr="00B270AD">
              <w:lastRenderedPageBreak/>
              <w:t>обеспечивающего работу стационарного лагеря</w:t>
            </w:r>
          </w:p>
        </w:tc>
      </w:tr>
      <w:tr w:rsidR="00262F5E" w:rsidRPr="00B270AD" w:rsidTr="001E1E36">
        <w:trPr>
          <w:gridAfter w:val="1"/>
          <w:wAfter w:w="12" w:type="dxa"/>
          <w:trHeight w:val="16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Федеральный бюджет 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8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1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145,0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25,0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60,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60,0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2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192"/>
          <w:jc w:val="center"/>
        </w:trPr>
        <w:tc>
          <w:tcPr>
            <w:tcW w:w="14254" w:type="dxa"/>
            <w:gridSpan w:val="18"/>
          </w:tcPr>
          <w:p w:rsidR="00262F5E" w:rsidRDefault="00262F5E" w:rsidP="001E1E36">
            <w:pPr>
              <w:pStyle w:val="Table"/>
            </w:pPr>
            <w:r w:rsidRPr="00B270AD">
              <w:t>Задача 2. Совершенствование кадрового, информационного обеспечения</w:t>
            </w:r>
            <w:r w:rsidR="00B270AD" w:rsidRPr="00B270AD">
              <w:t xml:space="preserve"> </w:t>
            </w:r>
            <w:r w:rsidRPr="00B270AD">
              <w:t>в организации и проведении мероприятий, направленных на организацию отдыха и оздоровления детей</w:t>
            </w:r>
          </w:p>
          <w:p w:rsidR="001E1E36" w:rsidRPr="00B270AD" w:rsidRDefault="001E1E36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347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11.2.1 </w:t>
            </w:r>
          </w:p>
        </w:tc>
        <w:tc>
          <w:tcPr>
            <w:tcW w:w="4137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Проведение обучающих семинаров и совещаний организаторов оздоровления, отдыха, занятости детей, подростков и молодежи района</w:t>
            </w:r>
            <w:r w:rsidR="00B270AD" w:rsidRPr="00B270AD">
              <w:t xml:space="preserve"> </w:t>
            </w:r>
          </w:p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429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Март</w:t>
            </w:r>
          </w:p>
        </w:tc>
        <w:tc>
          <w:tcPr>
            <w:tcW w:w="1804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Повышение квалификации специалистов – организаторов оздоровительной компании</w:t>
            </w:r>
          </w:p>
        </w:tc>
      </w:tr>
      <w:tr w:rsidR="00262F5E" w:rsidRPr="00B270AD" w:rsidTr="001E1E36">
        <w:trPr>
          <w:gridAfter w:val="1"/>
          <w:wAfter w:w="12" w:type="dxa"/>
          <w:trHeight w:val="28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Федеральный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30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местный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55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82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1.2.2.</w:t>
            </w:r>
          </w:p>
        </w:tc>
        <w:tc>
          <w:tcPr>
            <w:tcW w:w="4137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Информационное сопровождение оздоровительной кампании: издание буклетов; памяток, нормативно-правовых, методических документов </w:t>
            </w:r>
            <w:r w:rsidRPr="00B270AD">
              <w:rPr>
                <w:highlight w:val="yellow"/>
              </w:rPr>
              <w:t>и др. полиграфической продукции;</w:t>
            </w:r>
            <w:r w:rsidR="00B270AD" w:rsidRPr="00B270AD">
              <w:t xml:space="preserve"> </w:t>
            </w:r>
            <w:r w:rsidRPr="00B270AD">
              <w:rPr>
                <w:highlight w:val="yellow"/>
              </w:rPr>
              <w:t>освещение мероприятий в СМИ</w:t>
            </w:r>
            <w:r w:rsidRPr="00B270AD">
              <w:t xml:space="preserve"> </w:t>
            </w:r>
          </w:p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100,0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100,0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429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Круглогодично</w:t>
            </w:r>
            <w:r w:rsidR="00B270AD" w:rsidRPr="00B270AD">
              <w:t xml:space="preserve"> </w:t>
            </w:r>
          </w:p>
        </w:tc>
        <w:tc>
          <w:tcPr>
            <w:tcW w:w="1804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Повышение информированности населения района</w:t>
            </w:r>
            <w:r w:rsidR="00B270AD" w:rsidRPr="00B270AD">
              <w:t xml:space="preserve"> </w:t>
            </w:r>
            <w:r w:rsidRPr="00B270AD">
              <w:t>о формах организации отдыха,</w:t>
            </w:r>
            <w:r w:rsidR="00B270AD" w:rsidRPr="00B270AD">
              <w:t xml:space="preserve"> </w:t>
            </w:r>
            <w:r w:rsidRPr="00B270AD">
              <w:t>оздоровления и</w:t>
            </w:r>
          </w:p>
          <w:p w:rsidR="00262F5E" w:rsidRDefault="00262F5E" w:rsidP="001E1E36">
            <w:pPr>
              <w:pStyle w:val="Table"/>
            </w:pPr>
            <w:r w:rsidRPr="00B270AD">
              <w:t>занятости детей</w:t>
            </w:r>
            <w:r w:rsidR="00B270AD" w:rsidRPr="00B270AD">
              <w:t xml:space="preserve"> </w:t>
            </w:r>
          </w:p>
          <w:p w:rsidR="001E1E36" w:rsidRPr="00B270AD" w:rsidRDefault="001E1E36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03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Федеральный бюджет 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311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183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Местный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100,0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100,0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5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186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1.2.3</w:t>
            </w:r>
          </w:p>
        </w:tc>
        <w:tc>
          <w:tcPr>
            <w:tcW w:w="4137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Заработная плата</w:t>
            </w:r>
            <w:r w:rsidR="00B270AD" w:rsidRPr="00B270AD">
              <w:t xml:space="preserve"> </w:t>
            </w:r>
            <w:r w:rsidRPr="00B270AD">
              <w:t>работающему персоналу (вожатые, медицинские работники, сотрудники лагеря) в лагерях с дневным пребыванием детей (1,2,3 смена)</w:t>
            </w:r>
          </w:p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lastRenderedPageBreak/>
              <w:t xml:space="preserve">Всего 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780.0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780,0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429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Июнь – Август</w:t>
            </w:r>
          </w:p>
        </w:tc>
        <w:tc>
          <w:tcPr>
            <w:tcW w:w="1804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Повышение качества предоставления услуг до 100%</w:t>
            </w:r>
          </w:p>
        </w:tc>
      </w:tr>
      <w:tr w:rsidR="00262F5E" w:rsidRPr="00B270AD" w:rsidTr="001E1E36">
        <w:trPr>
          <w:gridAfter w:val="1"/>
          <w:wAfter w:w="12" w:type="dxa"/>
          <w:trHeight w:val="186"/>
          <w:jc w:val="center"/>
        </w:trPr>
        <w:tc>
          <w:tcPr>
            <w:tcW w:w="720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Федеральный бюджет 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29" w:type="dxa"/>
            <w:gridSpan w:val="2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311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Бюджет автономного </w:t>
            </w:r>
            <w:r w:rsidRPr="00B270AD">
              <w:lastRenderedPageBreak/>
              <w:t>округа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lastRenderedPageBreak/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17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Местный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780,0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780,0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9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70"/>
          <w:jc w:val="center"/>
        </w:trPr>
        <w:tc>
          <w:tcPr>
            <w:tcW w:w="720" w:type="dxa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1.2.4.</w:t>
            </w:r>
          </w:p>
        </w:tc>
        <w:tc>
          <w:tcPr>
            <w:tcW w:w="4137" w:type="dxa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Оплата стоимости услуг лиц, сопровождающих детей к местам организационного отдыха и обратно </w:t>
            </w: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188,9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188,9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29" w:type="dxa"/>
            <w:gridSpan w:val="2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Каникулярный период</w:t>
            </w:r>
          </w:p>
        </w:tc>
        <w:tc>
          <w:tcPr>
            <w:tcW w:w="1804" w:type="dxa"/>
            <w:gridSpan w:val="2"/>
            <w:vMerge w:val="restart"/>
            <w:vAlign w:val="center"/>
          </w:tcPr>
          <w:p w:rsidR="00262F5E" w:rsidRDefault="00262F5E" w:rsidP="001E1E36">
            <w:pPr>
              <w:pStyle w:val="Table"/>
            </w:pPr>
            <w:r w:rsidRPr="00B270AD">
              <w:t>Стимулирование педагогов, привлеченных воспитателей за повышенную ответственность за жизнь и здоровье</w:t>
            </w:r>
            <w:r w:rsidR="00B270AD" w:rsidRPr="00B270AD">
              <w:t xml:space="preserve"> </w:t>
            </w:r>
            <w:r w:rsidRPr="00B270AD">
              <w:t>детей в пути следования к месту организованного отдыха</w:t>
            </w:r>
          </w:p>
          <w:p w:rsidR="001E1E36" w:rsidRPr="00B270AD" w:rsidRDefault="001E1E36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16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Федеральный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8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1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188,9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188,9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40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828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3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4"/>
          <w:wAfter w:w="6170" w:type="dxa"/>
          <w:trHeight w:val="240"/>
          <w:jc w:val="center"/>
        </w:trPr>
        <w:tc>
          <w:tcPr>
            <w:tcW w:w="7196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и т.д. 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 </w:t>
            </w:r>
          </w:p>
        </w:tc>
        <w:tc>
          <w:tcPr>
            <w:tcW w:w="4137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Итого по разделу </w:t>
            </w: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1379.3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1 159,3</w:t>
            </w:r>
          </w:p>
        </w:tc>
        <w:tc>
          <w:tcPr>
            <w:tcW w:w="786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160,0</w:t>
            </w:r>
          </w:p>
        </w:tc>
        <w:tc>
          <w:tcPr>
            <w:tcW w:w="1125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60,0</w:t>
            </w:r>
          </w:p>
        </w:tc>
        <w:tc>
          <w:tcPr>
            <w:tcW w:w="1429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Федеральный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86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125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86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125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1379,3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1 159,3</w:t>
            </w:r>
          </w:p>
        </w:tc>
        <w:tc>
          <w:tcPr>
            <w:tcW w:w="786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160,0</w:t>
            </w:r>
          </w:p>
        </w:tc>
        <w:tc>
          <w:tcPr>
            <w:tcW w:w="1125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60,0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14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86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125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29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14254" w:type="dxa"/>
            <w:gridSpan w:val="18"/>
            <w:vAlign w:val="center"/>
          </w:tcPr>
          <w:p w:rsidR="00262F5E" w:rsidRPr="00B270AD" w:rsidRDefault="00262F5E" w:rsidP="001E1E36">
            <w:pPr>
              <w:pStyle w:val="Table"/>
            </w:pPr>
          </w:p>
          <w:p w:rsidR="00262F5E" w:rsidRDefault="00262F5E" w:rsidP="001E1E36">
            <w:pPr>
              <w:pStyle w:val="Table"/>
            </w:pPr>
            <w:r w:rsidRPr="00B270AD">
              <w:t>Раздел 2. Основные мероприятия по организации отдыха, оздоровления и занятости детей, подростков и молодежи</w:t>
            </w:r>
          </w:p>
          <w:p w:rsidR="001E1E36" w:rsidRPr="00B270AD" w:rsidRDefault="001E1E36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14254" w:type="dxa"/>
            <w:gridSpan w:val="18"/>
            <w:vAlign w:val="center"/>
          </w:tcPr>
          <w:p w:rsidR="00262F5E" w:rsidRDefault="00262F5E" w:rsidP="001E1E36">
            <w:pPr>
              <w:pStyle w:val="Table"/>
            </w:pPr>
            <w:r w:rsidRPr="00B270AD">
              <w:t xml:space="preserve">Задача. 1. Организация отдыха детей в оздоровительных лагерях с дневным пребыванием детей </w:t>
            </w:r>
          </w:p>
          <w:p w:rsidR="001E1E36" w:rsidRPr="00B270AD" w:rsidRDefault="001E1E36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32"/>
          <w:jc w:val="center"/>
        </w:trPr>
        <w:tc>
          <w:tcPr>
            <w:tcW w:w="720" w:type="dxa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lastRenderedPageBreak/>
              <w:t>2.1.1.</w:t>
            </w:r>
          </w:p>
        </w:tc>
        <w:tc>
          <w:tcPr>
            <w:tcW w:w="4137" w:type="dxa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Организация питания детей в лагерях с дневным пребыванием детей </w:t>
            </w:r>
          </w:p>
        </w:tc>
        <w:tc>
          <w:tcPr>
            <w:tcW w:w="2355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11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307,7</w:t>
            </w:r>
          </w:p>
        </w:tc>
        <w:tc>
          <w:tcPr>
            <w:tcW w:w="1068" w:type="dxa"/>
            <w:gridSpan w:val="3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7519,2</w:t>
            </w:r>
          </w:p>
        </w:tc>
        <w:tc>
          <w:tcPr>
            <w:tcW w:w="732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2296,0</w:t>
            </w:r>
          </w:p>
        </w:tc>
        <w:tc>
          <w:tcPr>
            <w:tcW w:w="105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492,5</w:t>
            </w:r>
          </w:p>
        </w:tc>
        <w:tc>
          <w:tcPr>
            <w:tcW w:w="1440" w:type="dxa"/>
            <w:gridSpan w:val="2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Каникулярный период</w:t>
            </w:r>
          </w:p>
        </w:tc>
        <w:tc>
          <w:tcPr>
            <w:tcW w:w="1848" w:type="dxa"/>
            <w:gridSpan w:val="3"/>
            <w:vMerge w:val="restart"/>
            <w:vAlign w:val="center"/>
          </w:tcPr>
          <w:p w:rsidR="00262F5E" w:rsidRPr="00B270AD" w:rsidRDefault="00262F5E" w:rsidP="001E1E36">
            <w:pPr>
              <w:pStyle w:val="Table"/>
              <w:rPr>
                <w:b/>
              </w:rPr>
            </w:pPr>
            <w:r w:rsidRPr="00B270AD">
              <w:t>Оплата стоимости питания</w:t>
            </w:r>
            <w:r w:rsidR="00B270AD" w:rsidRPr="00B270AD">
              <w:t xml:space="preserve"> </w:t>
            </w:r>
            <w:r w:rsidRPr="00B270AD">
              <w:t>детям школьного возраста в оздоровительных лагерях с дневным пребыванием детей</w:t>
            </w:r>
          </w:p>
        </w:tc>
      </w:tr>
      <w:tr w:rsidR="00262F5E" w:rsidRPr="00B270AD" w:rsidTr="001E1E36">
        <w:trPr>
          <w:gridAfter w:val="1"/>
          <w:wAfter w:w="12" w:type="dxa"/>
          <w:trHeight w:val="31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55" w:type="dxa"/>
            <w:gridSpan w:val="2"/>
            <w:vAlign w:val="center"/>
          </w:tcPr>
          <w:p w:rsidR="00262F5E" w:rsidRDefault="00262F5E" w:rsidP="001E1E36">
            <w:pPr>
              <w:pStyle w:val="Table"/>
            </w:pPr>
            <w:r w:rsidRPr="00B270AD">
              <w:t>Федеральный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68" w:type="dxa"/>
            <w:gridSpan w:val="3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32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5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40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713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55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</w:tc>
        <w:tc>
          <w:tcPr>
            <w:tcW w:w="900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10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624,1</w:t>
            </w:r>
          </w:p>
        </w:tc>
        <w:tc>
          <w:tcPr>
            <w:tcW w:w="1068" w:type="dxa"/>
            <w:gridSpan w:val="3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6</w:t>
            </w:r>
            <w:r w:rsidR="00B270AD" w:rsidRPr="00B270AD">
              <w:t xml:space="preserve"> </w:t>
            </w:r>
            <w:r w:rsidRPr="00B270AD">
              <w:t>835,6</w:t>
            </w:r>
          </w:p>
        </w:tc>
        <w:tc>
          <w:tcPr>
            <w:tcW w:w="732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2296,0</w:t>
            </w:r>
          </w:p>
        </w:tc>
        <w:tc>
          <w:tcPr>
            <w:tcW w:w="105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1492,5</w:t>
            </w:r>
          </w:p>
        </w:tc>
        <w:tc>
          <w:tcPr>
            <w:tcW w:w="1440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37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55" w:type="dxa"/>
            <w:gridSpan w:val="2"/>
            <w:vAlign w:val="center"/>
          </w:tcPr>
          <w:p w:rsidR="00262F5E" w:rsidRDefault="00262F5E" w:rsidP="001E1E36">
            <w:pPr>
              <w:pStyle w:val="Table"/>
            </w:pPr>
            <w:r w:rsidRPr="00B270AD">
              <w:t>Местный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683,6</w:t>
            </w:r>
          </w:p>
        </w:tc>
        <w:tc>
          <w:tcPr>
            <w:tcW w:w="1068" w:type="dxa"/>
            <w:gridSpan w:val="3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683,6</w:t>
            </w:r>
          </w:p>
        </w:tc>
        <w:tc>
          <w:tcPr>
            <w:tcW w:w="732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5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40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55" w:type="dxa"/>
            <w:gridSpan w:val="2"/>
            <w:vAlign w:val="center"/>
          </w:tcPr>
          <w:p w:rsidR="00262F5E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68" w:type="dxa"/>
            <w:gridSpan w:val="3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32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5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40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92"/>
          <w:jc w:val="center"/>
        </w:trPr>
        <w:tc>
          <w:tcPr>
            <w:tcW w:w="720" w:type="dxa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2.1.2.</w:t>
            </w:r>
          </w:p>
        </w:tc>
        <w:tc>
          <w:tcPr>
            <w:tcW w:w="4137" w:type="dxa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Организация отдыха и оздоровления детей</w:t>
            </w:r>
            <w:r w:rsidR="00B270AD" w:rsidRPr="00B270AD">
              <w:t xml:space="preserve"> </w:t>
            </w:r>
          </w:p>
        </w:tc>
        <w:tc>
          <w:tcPr>
            <w:tcW w:w="2355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Всего </w:t>
            </w:r>
          </w:p>
        </w:tc>
        <w:tc>
          <w:tcPr>
            <w:tcW w:w="900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14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301,5</w:t>
            </w:r>
          </w:p>
        </w:tc>
        <w:tc>
          <w:tcPr>
            <w:tcW w:w="1068" w:type="dxa"/>
            <w:gridSpan w:val="3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6218,80</w:t>
            </w:r>
          </w:p>
        </w:tc>
        <w:tc>
          <w:tcPr>
            <w:tcW w:w="732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4280,5</w:t>
            </w:r>
          </w:p>
        </w:tc>
        <w:tc>
          <w:tcPr>
            <w:tcW w:w="105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3802,2</w:t>
            </w:r>
          </w:p>
        </w:tc>
        <w:tc>
          <w:tcPr>
            <w:tcW w:w="1440" w:type="dxa"/>
            <w:gridSpan w:val="2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Каникулярный период</w:t>
            </w:r>
          </w:p>
        </w:tc>
        <w:tc>
          <w:tcPr>
            <w:tcW w:w="1848" w:type="dxa"/>
            <w:gridSpan w:val="3"/>
            <w:vMerge w:val="restart"/>
            <w:vAlign w:val="center"/>
          </w:tcPr>
          <w:p w:rsidR="00262F5E" w:rsidRDefault="00262F5E" w:rsidP="001E1E36">
            <w:pPr>
              <w:pStyle w:val="Table"/>
            </w:pPr>
            <w:r w:rsidRPr="00B270AD">
              <w:t>Организация отдыха и оздоровления</w:t>
            </w:r>
            <w:r w:rsidR="00B270AD" w:rsidRPr="00B270AD">
              <w:t xml:space="preserve"> </w:t>
            </w:r>
            <w:r w:rsidRPr="00B270AD">
              <w:t>(предоставление путевок, организация выездного отдыха, страхование групп детей на период в пути следования и на месте отдыха</w:t>
            </w:r>
          </w:p>
          <w:p w:rsidR="001E1E36" w:rsidRPr="00B270AD" w:rsidRDefault="001E1E36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92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55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Федеральный бюджет</w:t>
            </w:r>
          </w:p>
        </w:tc>
        <w:tc>
          <w:tcPr>
            <w:tcW w:w="900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68" w:type="dxa"/>
            <w:gridSpan w:val="3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32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5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40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40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55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</w:tc>
        <w:tc>
          <w:tcPr>
            <w:tcW w:w="900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9515,7</w:t>
            </w:r>
          </w:p>
        </w:tc>
        <w:tc>
          <w:tcPr>
            <w:tcW w:w="1068" w:type="dxa"/>
            <w:gridSpan w:val="3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4</w:t>
            </w:r>
            <w:r w:rsidR="00B270AD" w:rsidRPr="00B270AD">
              <w:t xml:space="preserve"> </w:t>
            </w:r>
            <w:r w:rsidRPr="00B270AD">
              <w:t>635,9</w:t>
            </w:r>
          </w:p>
        </w:tc>
        <w:tc>
          <w:tcPr>
            <w:tcW w:w="732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2977,6</w:t>
            </w:r>
          </w:p>
        </w:tc>
        <w:tc>
          <w:tcPr>
            <w:tcW w:w="105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1902,2</w:t>
            </w:r>
          </w:p>
        </w:tc>
        <w:tc>
          <w:tcPr>
            <w:tcW w:w="1440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451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55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68" w:type="dxa"/>
            <w:gridSpan w:val="3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32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5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40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493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55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4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785,8</w:t>
            </w:r>
          </w:p>
        </w:tc>
        <w:tc>
          <w:tcPr>
            <w:tcW w:w="1068" w:type="dxa"/>
            <w:gridSpan w:val="3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582,9</w:t>
            </w:r>
          </w:p>
        </w:tc>
        <w:tc>
          <w:tcPr>
            <w:tcW w:w="732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1</w:t>
            </w:r>
            <w:r w:rsidR="00B270AD" w:rsidRPr="00B270AD">
              <w:t xml:space="preserve"> </w:t>
            </w:r>
            <w:r w:rsidRPr="00B270AD">
              <w:t>302,9</w:t>
            </w:r>
          </w:p>
        </w:tc>
        <w:tc>
          <w:tcPr>
            <w:tcW w:w="1054" w:type="dxa"/>
            <w:gridSpan w:val="2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1</w:t>
            </w:r>
            <w:r w:rsidR="00B270AD" w:rsidRPr="00B270AD">
              <w:t xml:space="preserve"> </w:t>
            </w:r>
            <w:r w:rsidRPr="00B270AD">
              <w:t>900,0</w:t>
            </w:r>
          </w:p>
        </w:tc>
        <w:tc>
          <w:tcPr>
            <w:tcW w:w="1440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gridAfter w:val="1"/>
          <w:wAfter w:w="12" w:type="dxa"/>
          <w:trHeight w:val="240"/>
          <w:jc w:val="center"/>
        </w:trPr>
        <w:tc>
          <w:tcPr>
            <w:tcW w:w="14254" w:type="dxa"/>
            <w:gridSpan w:val="18"/>
            <w:vAlign w:val="center"/>
          </w:tcPr>
          <w:p w:rsidR="00262F5E" w:rsidRDefault="00262F5E" w:rsidP="001E1E36">
            <w:pPr>
              <w:pStyle w:val="Table"/>
            </w:pPr>
            <w:r w:rsidRPr="00B270AD">
              <w:t>Задача 2 . Осуществление мер, направленных на развитие форм организации отдыха, оздоровления, занятости детей</w:t>
            </w:r>
          </w:p>
          <w:p w:rsidR="001E1E36" w:rsidRPr="00B270AD" w:rsidRDefault="001E1E36" w:rsidP="001E1E36">
            <w:pPr>
              <w:pStyle w:val="Table"/>
            </w:pPr>
          </w:p>
        </w:tc>
      </w:tr>
      <w:tr w:rsidR="00262F5E" w:rsidRPr="00B270AD" w:rsidTr="001E1E36">
        <w:trPr>
          <w:trHeight w:val="240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2.2.1.</w:t>
            </w:r>
          </w:p>
        </w:tc>
        <w:tc>
          <w:tcPr>
            <w:tcW w:w="4137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Проведение муниципального этапа окружного конкурса на звание «Лучший оздоровительный лагерь Ханты-Мансийского автономного округа-Югры»</w:t>
            </w:r>
          </w:p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245,5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122,5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123,0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96" w:type="dxa"/>
            <w:gridSpan w:val="4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В соответствии со сроками проведения муниципаль</w:t>
            </w:r>
            <w:r w:rsidRPr="00B270AD">
              <w:rPr>
                <w:highlight w:val="yellow"/>
              </w:rPr>
              <w:lastRenderedPageBreak/>
              <w:t>ного этапа конкурса, установленные Положением об окружном конкурсе на звание «Лучший лагерь ХМАО-Югры»</w:t>
            </w:r>
            <w:r w:rsidR="00B270AD" w:rsidRPr="00B270AD">
              <w:t xml:space="preserve"> </w:t>
            </w:r>
          </w:p>
        </w:tc>
        <w:tc>
          <w:tcPr>
            <w:tcW w:w="1804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lastRenderedPageBreak/>
              <w:t xml:space="preserve">Улучшения качества предоставляемых услуг при организации отдыха и </w:t>
            </w:r>
            <w:r w:rsidRPr="00B270AD">
              <w:lastRenderedPageBreak/>
              <w:t xml:space="preserve">оздоровления детей </w:t>
            </w:r>
          </w:p>
        </w:tc>
      </w:tr>
      <w:tr w:rsidR="00262F5E" w:rsidRPr="00B270AD" w:rsidTr="001E1E36">
        <w:trPr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Федеральный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 xml:space="preserve">Бюджет </w:t>
            </w:r>
            <w:r w:rsidRPr="00B270AD">
              <w:lastRenderedPageBreak/>
              <w:t>автономного округа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lastRenderedPageBreak/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245,5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122,5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123,</w:t>
            </w:r>
            <w:r w:rsidRPr="00B270AD">
              <w:t>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4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164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2.2.2.</w:t>
            </w:r>
          </w:p>
        </w:tc>
        <w:tc>
          <w:tcPr>
            <w:tcW w:w="4137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Вывоз детей оленеводов в школу с. Саранпауль и обратно на каникулы в оленеводческие бригады </w:t>
            </w:r>
          </w:p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1 000,0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1 000,0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496" w:type="dxa"/>
            <w:gridSpan w:val="4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Июнь, Сентябрь</w:t>
            </w:r>
          </w:p>
        </w:tc>
        <w:tc>
          <w:tcPr>
            <w:tcW w:w="1804" w:type="dxa"/>
            <w:gridSpan w:val="2"/>
            <w:vMerge w:val="restart"/>
          </w:tcPr>
          <w:p w:rsidR="001E1E36" w:rsidRDefault="00262F5E" w:rsidP="001E1E36">
            <w:pPr>
              <w:pStyle w:val="Table"/>
            </w:pPr>
            <w:r w:rsidRPr="00B270AD">
              <w:t>Разрешение социально-значимой проблемы по вывозу детей коренных малочисленных народов Севера</w:t>
            </w:r>
            <w:r w:rsidR="00B270AD" w:rsidRPr="00B270AD">
              <w:t xml:space="preserve"> </w:t>
            </w:r>
            <w:r w:rsidRPr="00B270AD">
              <w:t>в период каникул с места учебы к родителям на оленьи стойбища и обратно в с.Саранпауль</w:t>
            </w:r>
          </w:p>
          <w:p w:rsidR="00262F5E" w:rsidRPr="00B270AD" w:rsidRDefault="00262F5E" w:rsidP="001E1E36">
            <w:pPr>
              <w:pStyle w:val="Table"/>
            </w:pPr>
            <w:r w:rsidRPr="00B270AD">
              <w:t>.</w:t>
            </w:r>
          </w:p>
        </w:tc>
      </w:tr>
      <w:tr w:rsidR="00262F5E" w:rsidRPr="00B270AD" w:rsidTr="001E1E36">
        <w:trPr>
          <w:trHeight w:val="207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Федеральный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36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27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1 000,0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1</w:t>
            </w:r>
            <w:r w:rsidR="00B270AD" w:rsidRPr="00B270AD">
              <w:t xml:space="preserve"> </w:t>
            </w:r>
            <w:r w:rsidRPr="00B270AD">
              <w:t>000,0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36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48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167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2.2.3.</w:t>
            </w:r>
          </w:p>
        </w:tc>
        <w:tc>
          <w:tcPr>
            <w:tcW w:w="4137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Оказание содействия в реализации проектов по организации отдыха детей, подростков и молодежи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 xml:space="preserve">в детских этнооздоровительных центрах, этнолагерях (палаточных лагерях), </w:t>
            </w:r>
            <w:r w:rsidRPr="00B270AD">
              <w:rPr>
                <w:highlight w:val="yellow"/>
              </w:rPr>
              <w:lastRenderedPageBreak/>
              <w:t>на этноплощадках, реализуемых на территории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Березовского района</w:t>
            </w:r>
          </w:p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lastRenderedPageBreak/>
              <w:t>Всего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496" w:type="dxa"/>
            <w:gridSpan w:val="4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Июнь-Август</w:t>
            </w:r>
          </w:p>
        </w:tc>
        <w:tc>
          <w:tcPr>
            <w:tcW w:w="1804" w:type="dxa"/>
            <w:gridSpan w:val="2"/>
            <w:vMerge w:val="restart"/>
          </w:tcPr>
          <w:p w:rsidR="00262F5E" w:rsidRDefault="00262F5E" w:rsidP="001E1E36">
            <w:pPr>
              <w:pStyle w:val="Table"/>
            </w:pPr>
            <w:r w:rsidRPr="00B270AD">
              <w:t xml:space="preserve">Организация отдыха и оздоровления детей из числа коренных </w:t>
            </w:r>
            <w:r w:rsidRPr="00B270AD">
              <w:lastRenderedPageBreak/>
              <w:t>малочисленных народов Севера,</w:t>
            </w:r>
            <w:r w:rsidR="00B270AD" w:rsidRPr="00B270AD">
              <w:t xml:space="preserve"> </w:t>
            </w:r>
            <w:r w:rsidRPr="00B270AD">
              <w:rPr>
                <w:highlight w:val="yellow"/>
              </w:rPr>
              <w:t>приобщение к традиционной культуре, обычаям, традициям</w:t>
            </w:r>
            <w:r w:rsidR="00B270AD" w:rsidRPr="00B270AD">
              <w:rPr>
                <w:b/>
              </w:rPr>
              <w:t xml:space="preserve"> </w:t>
            </w:r>
            <w:r w:rsidRPr="00B270AD">
              <w:rPr>
                <w:highlight w:val="yellow"/>
              </w:rPr>
              <w:t xml:space="preserve">коренных малочисленных народов Севера </w:t>
            </w:r>
          </w:p>
          <w:p w:rsidR="001E1E36" w:rsidRPr="00B270AD" w:rsidRDefault="001E1E36" w:rsidP="001E1E36">
            <w:pPr>
              <w:pStyle w:val="Table"/>
            </w:pPr>
          </w:p>
        </w:tc>
      </w:tr>
      <w:tr w:rsidR="00262F5E" w:rsidRPr="00B270AD" w:rsidTr="001E1E36">
        <w:trPr>
          <w:trHeight w:val="222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Федеральный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42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Бюджет </w:t>
            </w:r>
            <w:r w:rsidRPr="00B270AD">
              <w:lastRenderedPageBreak/>
              <w:t>автономного округа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lastRenderedPageBreak/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34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0,0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47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155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2.2.4.</w:t>
            </w:r>
          </w:p>
        </w:tc>
        <w:tc>
          <w:tcPr>
            <w:tcW w:w="4137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Проведение мероприятий для детей и подростков учреждениями культуры на территориях поселений </w:t>
            </w:r>
          </w:p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179,0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179,0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96" w:type="dxa"/>
            <w:gridSpan w:val="4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круглогодично</w:t>
            </w:r>
          </w:p>
        </w:tc>
        <w:tc>
          <w:tcPr>
            <w:tcW w:w="1804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Повышение уровня проводимых мероприятий для детской аудитории, увеличение числа зрителей и участников</w:t>
            </w:r>
          </w:p>
        </w:tc>
      </w:tr>
      <w:tr w:rsidR="00262F5E" w:rsidRPr="00B270AD" w:rsidTr="001E1E36">
        <w:trPr>
          <w:trHeight w:val="155"/>
          <w:jc w:val="center"/>
        </w:trPr>
        <w:tc>
          <w:tcPr>
            <w:tcW w:w="720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Федеральный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117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31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179,0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179,0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19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300"/>
          <w:jc w:val="center"/>
        </w:trPr>
        <w:tc>
          <w:tcPr>
            <w:tcW w:w="720" w:type="dxa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 xml:space="preserve">2.2.5. </w:t>
            </w:r>
          </w:p>
        </w:tc>
        <w:tc>
          <w:tcPr>
            <w:tcW w:w="4137" w:type="dxa"/>
            <w:vMerge w:val="restart"/>
            <w:vAlign w:val="center"/>
          </w:tcPr>
          <w:p w:rsidR="00262F5E" w:rsidRDefault="00262F5E" w:rsidP="001E1E36">
            <w:pPr>
              <w:pStyle w:val="Table"/>
            </w:pPr>
            <w:r w:rsidRPr="00B270AD">
              <w:rPr>
                <w:highlight w:val="yellow"/>
              </w:rPr>
              <w:t>Расходы Межведомственной комиссии по организации отдыха, оздоровления и занятости детей, подростков и молодежи Березовского района (организация и проведения конкурсов, мероприятий в рамках деятельности комиссии; поощрение за деятельность, направленную на организацию и обеспечение детской оздоровительной кампании и т.п.)</w:t>
            </w:r>
            <w:r w:rsidRPr="00B270AD">
              <w:t>.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Всего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15,0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10,0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5,0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96" w:type="dxa"/>
            <w:gridSpan w:val="4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  <w:r w:rsidRPr="00B270AD">
              <w:t>круглогодично</w:t>
            </w:r>
          </w:p>
        </w:tc>
        <w:tc>
          <w:tcPr>
            <w:tcW w:w="1804" w:type="dxa"/>
            <w:gridSpan w:val="2"/>
            <w:vMerge w:val="restart"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157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Федеральный бюджет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36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34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15,0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  <w:rPr>
                <w:highlight w:val="yellow"/>
              </w:rPr>
            </w:pPr>
            <w:r w:rsidRPr="00B270AD">
              <w:rPr>
                <w:highlight w:val="yellow"/>
              </w:rPr>
              <w:t>10,0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5,0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34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126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lastRenderedPageBreak/>
              <w:t>2.2.6.</w:t>
            </w:r>
          </w:p>
        </w:tc>
        <w:tc>
          <w:tcPr>
            <w:tcW w:w="4137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Итого по разделу</w:t>
            </w: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27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048,7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15049,5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6704,5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5294,7</w:t>
            </w:r>
          </w:p>
        </w:tc>
        <w:tc>
          <w:tcPr>
            <w:tcW w:w="1496" w:type="dxa"/>
            <w:gridSpan w:val="4"/>
            <w:vMerge w:val="restart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2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Федеральный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36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20 139,8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11</w:t>
            </w:r>
            <w:r w:rsidR="00B270AD" w:rsidRPr="00B270AD">
              <w:t xml:space="preserve"> </w:t>
            </w:r>
            <w:r w:rsidRPr="00B270AD">
              <w:t>471,5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5273,6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3394,7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45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2123,1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1 995,10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128,0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0,0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173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4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785,8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1582,9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1302,9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1</w:t>
            </w:r>
            <w:r w:rsidR="00B270AD" w:rsidRPr="00B270AD">
              <w:t xml:space="preserve"> </w:t>
            </w:r>
            <w:r w:rsidRPr="00B270AD">
              <w:t>900,0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12"/>
          <w:jc w:val="center"/>
        </w:trPr>
        <w:tc>
          <w:tcPr>
            <w:tcW w:w="720" w:type="dxa"/>
            <w:vMerge w:val="restart"/>
          </w:tcPr>
          <w:p w:rsidR="00262F5E" w:rsidRPr="00B270AD" w:rsidRDefault="00262F5E" w:rsidP="001E1E36">
            <w:pPr>
              <w:pStyle w:val="Table"/>
            </w:pPr>
            <w:r w:rsidRPr="00B270AD">
              <w:t>2.2.7.</w:t>
            </w:r>
          </w:p>
        </w:tc>
        <w:tc>
          <w:tcPr>
            <w:tcW w:w="4137" w:type="dxa"/>
            <w:vMerge w:val="restart"/>
          </w:tcPr>
          <w:p w:rsidR="00B270AD" w:rsidRPr="00B270AD" w:rsidRDefault="00262F5E" w:rsidP="001E1E36">
            <w:pPr>
              <w:pStyle w:val="Table"/>
            </w:pPr>
            <w:r w:rsidRPr="00B270AD">
              <w:t>Всего по программе</w:t>
            </w:r>
          </w:p>
          <w:p w:rsidR="00B270AD" w:rsidRPr="00B270AD" w:rsidRDefault="00B270AD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</w:p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всего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28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428,0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16208,8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6864,5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5354,7</w:t>
            </w:r>
          </w:p>
        </w:tc>
        <w:tc>
          <w:tcPr>
            <w:tcW w:w="1496" w:type="dxa"/>
            <w:gridSpan w:val="4"/>
            <w:vMerge w:val="restart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 w:val="restart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40"/>
          <w:jc w:val="center"/>
        </w:trPr>
        <w:tc>
          <w:tcPr>
            <w:tcW w:w="720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Федеральный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-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40"/>
          <w:jc w:val="center"/>
        </w:trPr>
        <w:tc>
          <w:tcPr>
            <w:tcW w:w="720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Default="00262F5E" w:rsidP="001E1E36">
            <w:pPr>
              <w:pStyle w:val="Table"/>
            </w:pPr>
            <w:r w:rsidRPr="00B270AD">
              <w:t>Бюджет автономного округа</w:t>
            </w:r>
          </w:p>
          <w:p w:rsidR="001E1E36" w:rsidRPr="00B270AD" w:rsidRDefault="001E1E36" w:rsidP="001E1E36">
            <w:pPr>
              <w:pStyle w:val="Table"/>
            </w:pP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20139,8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11471,5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5273,6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3394,7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268"/>
          <w:jc w:val="center"/>
        </w:trPr>
        <w:tc>
          <w:tcPr>
            <w:tcW w:w="720" w:type="dxa"/>
            <w:vMerge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местный бюджет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t>3502,4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t>3</w:t>
            </w:r>
            <w:r w:rsidR="00B270AD" w:rsidRPr="00B270AD">
              <w:t xml:space="preserve"> </w:t>
            </w:r>
            <w:r w:rsidRPr="00B270AD">
              <w:t>154,4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288,0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60,0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  <w:tr w:rsidR="00262F5E" w:rsidRPr="00B270AD" w:rsidTr="001E1E36">
        <w:trPr>
          <w:trHeight w:val="300"/>
          <w:jc w:val="center"/>
        </w:trPr>
        <w:tc>
          <w:tcPr>
            <w:tcW w:w="720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4137" w:type="dxa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2339" w:type="dxa"/>
          </w:tcPr>
          <w:p w:rsidR="00262F5E" w:rsidRPr="00B270AD" w:rsidRDefault="00262F5E" w:rsidP="001E1E36">
            <w:pPr>
              <w:pStyle w:val="Table"/>
            </w:pPr>
            <w:r w:rsidRPr="00B270AD">
              <w:t>Внебюджетные источники</w:t>
            </w:r>
          </w:p>
        </w:tc>
        <w:tc>
          <w:tcPr>
            <w:tcW w:w="900" w:type="dxa"/>
            <w:gridSpan w:val="2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4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785,8</w:t>
            </w:r>
          </w:p>
        </w:tc>
        <w:tc>
          <w:tcPr>
            <w:tcW w:w="1084" w:type="dxa"/>
            <w:gridSpan w:val="4"/>
          </w:tcPr>
          <w:p w:rsidR="00262F5E" w:rsidRPr="00B270AD" w:rsidRDefault="00262F5E" w:rsidP="001E1E36">
            <w:pPr>
              <w:pStyle w:val="Table"/>
            </w:pPr>
            <w:r w:rsidRPr="00B270AD">
              <w:rPr>
                <w:highlight w:val="yellow"/>
              </w:rPr>
              <w:t>1</w:t>
            </w:r>
            <w:r w:rsidR="00B270AD" w:rsidRPr="00B270AD">
              <w:rPr>
                <w:highlight w:val="yellow"/>
              </w:rPr>
              <w:t xml:space="preserve"> </w:t>
            </w:r>
            <w:r w:rsidRPr="00B270AD">
              <w:rPr>
                <w:highlight w:val="yellow"/>
              </w:rPr>
              <w:t>582,9</w:t>
            </w:r>
          </w:p>
        </w:tc>
        <w:tc>
          <w:tcPr>
            <w:tcW w:w="716" w:type="dxa"/>
          </w:tcPr>
          <w:p w:rsidR="00262F5E" w:rsidRPr="00B270AD" w:rsidRDefault="00262F5E" w:rsidP="001E1E36">
            <w:pPr>
              <w:pStyle w:val="Table"/>
            </w:pPr>
            <w:r w:rsidRPr="00B270AD">
              <w:t>1302,9</w:t>
            </w:r>
          </w:p>
        </w:tc>
        <w:tc>
          <w:tcPr>
            <w:tcW w:w="1070" w:type="dxa"/>
            <w:gridSpan w:val="3"/>
          </w:tcPr>
          <w:p w:rsidR="00262F5E" w:rsidRPr="00B270AD" w:rsidRDefault="00262F5E" w:rsidP="001E1E36">
            <w:pPr>
              <w:pStyle w:val="Table"/>
            </w:pPr>
            <w:r w:rsidRPr="00B270AD">
              <w:t>1900,0</w:t>
            </w:r>
          </w:p>
        </w:tc>
        <w:tc>
          <w:tcPr>
            <w:tcW w:w="1496" w:type="dxa"/>
            <w:gridSpan w:val="4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262F5E" w:rsidRPr="00B270AD" w:rsidRDefault="00262F5E" w:rsidP="001E1E36">
            <w:pPr>
              <w:pStyle w:val="Table"/>
            </w:pPr>
          </w:p>
        </w:tc>
      </w:tr>
    </w:tbl>
    <w:p w:rsidR="00262F5E" w:rsidRDefault="00262F5E" w:rsidP="00AE5A7C">
      <w:pPr>
        <w:rPr>
          <w:rFonts w:cs="Arial"/>
        </w:rPr>
      </w:pPr>
    </w:p>
    <w:p w:rsidR="001E1E36" w:rsidRPr="001E1E36" w:rsidRDefault="001E1E36" w:rsidP="001E1E36">
      <w:pPr>
        <w:ind w:left="567" w:firstLine="0"/>
      </w:pPr>
    </w:p>
    <w:p w:rsidR="001E1E36" w:rsidRPr="001E1E36" w:rsidRDefault="001E1E36" w:rsidP="001E1E36">
      <w:pPr>
        <w:ind w:left="567" w:firstLine="0"/>
      </w:pPr>
    </w:p>
    <w:sectPr w:rsidR="001E1E36" w:rsidRPr="001E1E36" w:rsidSect="00AE5A7C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3B0" w:rsidRDefault="000643B0">
      <w:r>
        <w:separator/>
      </w:r>
    </w:p>
  </w:endnote>
  <w:endnote w:type="continuationSeparator" w:id="0">
    <w:p w:rsidR="000643B0" w:rsidRDefault="0006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3B0" w:rsidRDefault="000643B0">
      <w:r>
        <w:separator/>
      </w:r>
    </w:p>
  </w:footnote>
  <w:footnote w:type="continuationSeparator" w:id="0">
    <w:p w:rsidR="000643B0" w:rsidRDefault="00064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21E54"/>
    <w:multiLevelType w:val="hybridMultilevel"/>
    <w:tmpl w:val="9D58A298"/>
    <w:lvl w:ilvl="0" w:tplc="2C0E7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C4C66A">
      <w:numFmt w:val="none"/>
      <w:lvlText w:val=""/>
      <w:lvlJc w:val="left"/>
      <w:pPr>
        <w:tabs>
          <w:tab w:val="num" w:pos="360"/>
        </w:tabs>
      </w:pPr>
    </w:lvl>
    <w:lvl w:ilvl="2" w:tplc="829AE664">
      <w:numFmt w:val="none"/>
      <w:lvlText w:val=""/>
      <w:lvlJc w:val="left"/>
      <w:pPr>
        <w:tabs>
          <w:tab w:val="num" w:pos="360"/>
        </w:tabs>
      </w:pPr>
    </w:lvl>
    <w:lvl w:ilvl="3" w:tplc="0D700874">
      <w:numFmt w:val="none"/>
      <w:lvlText w:val=""/>
      <w:lvlJc w:val="left"/>
      <w:pPr>
        <w:tabs>
          <w:tab w:val="num" w:pos="360"/>
        </w:tabs>
      </w:pPr>
    </w:lvl>
    <w:lvl w:ilvl="4" w:tplc="9656CE20">
      <w:numFmt w:val="none"/>
      <w:lvlText w:val=""/>
      <w:lvlJc w:val="left"/>
      <w:pPr>
        <w:tabs>
          <w:tab w:val="num" w:pos="360"/>
        </w:tabs>
      </w:pPr>
    </w:lvl>
    <w:lvl w:ilvl="5" w:tplc="426A4EBA">
      <w:numFmt w:val="none"/>
      <w:lvlText w:val=""/>
      <w:lvlJc w:val="left"/>
      <w:pPr>
        <w:tabs>
          <w:tab w:val="num" w:pos="360"/>
        </w:tabs>
      </w:pPr>
    </w:lvl>
    <w:lvl w:ilvl="6" w:tplc="B40A890A">
      <w:numFmt w:val="none"/>
      <w:lvlText w:val=""/>
      <w:lvlJc w:val="left"/>
      <w:pPr>
        <w:tabs>
          <w:tab w:val="num" w:pos="360"/>
        </w:tabs>
      </w:pPr>
    </w:lvl>
    <w:lvl w:ilvl="7" w:tplc="BB1E234A">
      <w:numFmt w:val="none"/>
      <w:lvlText w:val=""/>
      <w:lvlJc w:val="left"/>
      <w:pPr>
        <w:tabs>
          <w:tab w:val="num" w:pos="360"/>
        </w:tabs>
      </w:pPr>
    </w:lvl>
    <w:lvl w:ilvl="8" w:tplc="131A0C9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803557B"/>
    <w:multiLevelType w:val="hybridMultilevel"/>
    <w:tmpl w:val="AF3E92EC"/>
    <w:lvl w:ilvl="0" w:tplc="11904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DC896C">
      <w:numFmt w:val="none"/>
      <w:lvlText w:val=""/>
      <w:lvlJc w:val="left"/>
      <w:pPr>
        <w:tabs>
          <w:tab w:val="num" w:pos="360"/>
        </w:tabs>
      </w:pPr>
    </w:lvl>
    <w:lvl w:ilvl="2" w:tplc="704232F0">
      <w:numFmt w:val="none"/>
      <w:lvlText w:val=""/>
      <w:lvlJc w:val="left"/>
      <w:pPr>
        <w:tabs>
          <w:tab w:val="num" w:pos="360"/>
        </w:tabs>
      </w:pPr>
    </w:lvl>
    <w:lvl w:ilvl="3" w:tplc="8500CC2C">
      <w:numFmt w:val="none"/>
      <w:lvlText w:val=""/>
      <w:lvlJc w:val="left"/>
      <w:pPr>
        <w:tabs>
          <w:tab w:val="num" w:pos="360"/>
        </w:tabs>
      </w:pPr>
    </w:lvl>
    <w:lvl w:ilvl="4" w:tplc="379A7C3E">
      <w:numFmt w:val="none"/>
      <w:lvlText w:val=""/>
      <w:lvlJc w:val="left"/>
      <w:pPr>
        <w:tabs>
          <w:tab w:val="num" w:pos="360"/>
        </w:tabs>
      </w:pPr>
    </w:lvl>
    <w:lvl w:ilvl="5" w:tplc="B67A1A30">
      <w:numFmt w:val="none"/>
      <w:lvlText w:val=""/>
      <w:lvlJc w:val="left"/>
      <w:pPr>
        <w:tabs>
          <w:tab w:val="num" w:pos="360"/>
        </w:tabs>
      </w:pPr>
    </w:lvl>
    <w:lvl w:ilvl="6" w:tplc="1CCC396C">
      <w:numFmt w:val="none"/>
      <w:lvlText w:val=""/>
      <w:lvlJc w:val="left"/>
      <w:pPr>
        <w:tabs>
          <w:tab w:val="num" w:pos="360"/>
        </w:tabs>
      </w:pPr>
    </w:lvl>
    <w:lvl w:ilvl="7" w:tplc="64268774">
      <w:numFmt w:val="none"/>
      <w:lvlText w:val=""/>
      <w:lvlJc w:val="left"/>
      <w:pPr>
        <w:tabs>
          <w:tab w:val="num" w:pos="360"/>
        </w:tabs>
      </w:pPr>
    </w:lvl>
    <w:lvl w:ilvl="8" w:tplc="133888A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B2766E7"/>
    <w:multiLevelType w:val="hybridMultilevel"/>
    <w:tmpl w:val="C262D0A0"/>
    <w:lvl w:ilvl="0" w:tplc="826AC2B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50632C72"/>
    <w:multiLevelType w:val="hybridMultilevel"/>
    <w:tmpl w:val="E5E63A90"/>
    <w:lvl w:ilvl="0" w:tplc="2696C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C062F8">
      <w:numFmt w:val="none"/>
      <w:lvlText w:val=""/>
      <w:lvlJc w:val="left"/>
      <w:pPr>
        <w:tabs>
          <w:tab w:val="num" w:pos="360"/>
        </w:tabs>
      </w:pPr>
    </w:lvl>
    <w:lvl w:ilvl="2" w:tplc="37BED03A">
      <w:numFmt w:val="none"/>
      <w:lvlText w:val=""/>
      <w:lvlJc w:val="left"/>
      <w:pPr>
        <w:tabs>
          <w:tab w:val="num" w:pos="360"/>
        </w:tabs>
      </w:pPr>
    </w:lvl>
    <w:lvl w:ilvl="3" w:tplc="DFDA40A6">
      <w:numFmt w:val="none"/>
      <w:lvlText w:val=""/>
      <w:lvlJc w:val="left"/>
      <w:pPr>
        <w:tabs>
          <w:tab w:val="num" w:pos="360"/>
        </w:tabs>
      </w:pPr>
    </w:lvl>
    <w:lvl w:ilvl="4" w:tplc="8A1E16FA">
      <w:numFmt w:val="none"/>
      <w:lvlText w:val=""/>
      <w:lvlJc w:val="left"/>
      <w:pPr>
        <w:tabs>
          <w:tab w:val="num" w:pos="360"/>
        </w:tabs>
      </w:pPr>
    </w:lvl>
    <w:lvl w:ilvl="5" w:tplc="C2C0C492">
      <w:numFmt w:val="none"/>
      <w:lvlText w:val=""/>
      <w:lvlJc w:val="left"/>
      <w:pPr>
        <w:tabs>
          <w:tab w:val="num" w:pos="360"/>
        </w:tabs>
      </w:pPr>
    </w:lvl>
    <w:lvl w:ilvl="6" w:tplc="88FEF89A">
      <w:numFmt w:val="none"/>
      <w:lvlText w:val=""/>
      <w:lvlJc w:val="left"/>
      <w:pPr>
        <w:tabs>
          <w:tab w:val="num" w:pos="360"/>
        </w:tabs>
      </w:pPr>
    </w:lvl>
    <w:lvl w:ilvl="7" w:tplc="C106A632">
      <w:numFmt w:val="none"/>
      <w:lvlText w:val=""/>
      <w:lvlJc w:val="left"/>
      <w:pPr>
        <w:tabs>
          <w:tab w:val="num" w:pos="360"/>
        </w:tabs>
      </w:pPr>
    </w:lvl>
    <w:lvl w:ilvl="8" w:tplc="4E0EF64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FB43D13"/>
    <w:multiLevelType w:val="hybridMultilevel"/>
    <w:tmpl w:val="83642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E07B96"/>
    <w:multiLevelType w:val="hybridMultilevel"/>
    <w:tmpl w:val="2D209BDE"/>
    <w:lvl w:ilvl="0" w:tplc="FFFFFFFF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C756182"/>
    <w:multiLevelType w:val="hybridMultilevel"/>
    <w:tmpl w:val="96B4F0FC"/>
    <w:lvl w:ilvl="0" w:tplc="749CF85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E4E83F46">
      <w:numFmt w:val="none"/>
      <w:lvlText w:val=""/>
      <w:lvlJc w:val="left"/>
      <w:pPr>
        <w:tabs>
          <w:tab w:val="num" w:pos="360"/>
        </w:tabs>
      </w:pPr>
    </w:lvl>
    <w:lvl w:ilvl="2" w:tplc="BD80624E">
      <w:numFmt w:val="none"/>
      <w:lvlText w:val=""/>
      <w:lvlJc w:val="left"/>
      <w:pPr>
        <w:tabs>
          <w:tab w:val="num" w:pos="360"/>
        </w:tabs>
      </w:pPr>
    </w:lvl>
    <w:lvl w:ilvl="3" w:tplc="C8C2334C">
      <w:numFmt w:val="none"/>
      <w:lvlText w:val=""/>
      <w:lvlJc w:val="left"/>
      <w:pPr>
        <w:tabs>
          <w:tab w:val="num" w:pos="360"/>
        </w:tabs>
      </w:pPr>
    </w:lvl>
    <w:lvl w:ilvl="4" w:tplc="5FDE4F9C">
      <w:numFmt w:val="none"/>
      <w:lvlText w:val=""/>
      <w:lvlJc w:val="left"/>
      <w:pPr>
        <w:tabs>
          <w:tab w:val="num" w:pos="360"/>
        </w:tabs>
      </w:pPr>
    </w:lvl>
    <w:lvl w:ilvl="5" w:tplc="89143A68">
      <w:numFmt w:val="none"/>
      <w:lvlText w:val=""/>
      <w:lvlJc w:val="left"/>
      <w:pPr>
        <w:tabs>
          <w:tab w:val="num" w:pos="360"/>
        </w:tabs>
      </w:pPr>
    </w:lvl>
    <w:lvl w:ilvl="6" w:tplc="3892B91A">
      <w:numFmt w:val="none"/>
      <w:lvlText w:val=""/>
      <w:lvlJc w:val="left"/>
      <w:pPr>
        <w:tabs>
          <w:tab w:val="num" w:pos="360"/>
        </w:tabs>
      </w:pPr>
    </w:lvl>
    <w:lvl w:ilvl="7" w:tplc="A4943910">
      <w:numFmt w:val="none"/>
      <w:lvlText w:val=""/>
      <w:lvlJc w:val="left"/>
      <w:pPr>
        <w:tabs>
          <w:tab w:val="num" w:pos="360"/>
        </w:tabs>
      </w:pPr>
    </w:lvl>
    <w:lvl w:ilvl="8" w:tplc="7E38B00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2"/>
    <w:rsid w:val="000021A0"/>
    <w:rsid w:val="00012BF0"/>
    <w:rsid w:val="00017DC6"/>
    <w:rsid w:val="00055782"/>
    <w:rsid w:val="000643B0"/>
    <w:rsid w:val="000E11B1"/>
    <w:rsid w:val="00111852"/>
    <w:rsid w:val="001213C3"/>
    <w:rsid w:val="00184682"/>
    <w:rsid w:val="00192868"/>
    <w:rsid w:val="001C499B"/>
    <w:rsid w:val="001C717E"/>
    <w:rsid w:val="001E0B47"/>
    <w:rsid w:val="001E1E36"/>
    <w:rsid w:val="001E355C"/>
    <w:rsid w:val="001F1B26"/>
    <w:rsid w:val="0021585F"/>
    <w:rsid w:val="00262F5E"/>
    <w:rsid w:val="00287BE1"/>
    <w:rsid w:val="002F5997"/>
    <w:rsid w:val="00345EC4"/>
    <w:rsid w:val="003B199A"/>
    <w:rsid w:val="004161FA"/>
    <w:rsid w:val="004301FD"/>
    <w:rsid w:val="00433AE2"/>
    <w:rsid w:val="004375E5"/>
    <w:rsid w:val="00444F20"/>
    <w:rsid w:val="00447D5B"/>
    <w:rsid w:val="004830CB"/>
    <w:rsid w:val="00486CDC"/>
    <w:rsid w:val="004C5081"/>
    <w:rsid w:val="004E6C65"/>
    <w:rsid w:val="00516874"/>
    <w:rsid w:val="00565934"/>
    <w:rsid w:val="0058032D"/>
    <w:rsid w:val="00596789"/>
    <w:rsid w:val="005D5C5B"/>
    <w:rsid w:val="005D7DA1"/>
    <w:rsid w:val="005F69B1"/>
    <w:rsid w:val="0061458D"/>
    <w:rsid w:val="006322F2"/>
    <w:rsid w:val="0063374D"/>
    <w:rsid w:val="00635AA4"/>
    <w:rsid w:val="006E0F04"/>
    <w:rsid w:val="006F1CAD"/>
    <w:rsid w:val="006F7639"/>
    <w:rsid w:val="007336D8"/>
    <w:rsid w:val="00741B2F"/>
    <w:rsid w:val="00745626"/>
    <w:rsid w:val="00747B6E"/>
    <w:rsid w:val="00747BB2"/>
    <w:rsid w:val="00754FEF"/>
    <w:rsid w:val="00776D77"/>
    <w:rsid w:val="007A252F"/>
    <w:rsid w:val="007A70A9"/>
    <w:rsid w:val="00823D75"/>
    <w:rsid w:val="00867094"/>
    <w:rsid w:val="008C1E9E"/>
    <w:rsid w:val="008C3DF6"/>
    <w:rsid w:val="008E0448"/>
    <w:rsid w:val="008F229B"/>
    <w:rsid w:val="008F415D"/>
    <w:rsid w:val="009461F8"/>
    <w:rsid w:val="00957B4B"/>
    <w:rsid w:val="00972B33"/>
    <w:rsid w:val="00AE5A7C"/>
    <w:rsid w:val="00AF4AB4"/>
    <w:rsid w:val="00B0559B"/>
    <w:rsid w:val="00B13F41"/>
    <w:rsid w:val="00B270AD"/>
    <w:rsid w:val="00B443D7"/>
    <w:rsid w:val="00B54274"/>
    <w:rsid w:val="00B82971"/>
    <w:rsid w:val="00BA2C84"/>
    <w:rsid w:val="00BC68B1"/>
    <w:rsid w:val="00BD5BF1"/>
    <w:rsid w:val="00BF76FB"/>
    <w:rsid w:val="00CC7D57"/>
    <w:rsid w:val="00D43A99"/>
    <w:rsid w:val="00D80828"/>
    <w:rsid w:val="00D81FFA"/>
    <w:rsid w:val="00E06CBB"/>
    <w:rsid w:val="00E1523B"/>
    <w:rsid w:val="00E161AF"/>
    <w:rsid w:val="00E1733C"/>
    <w:rsid w:val="00E2259E"/>
    <w:rsid w:val="00E701D6"/>
    <w:rsid w:val="00EC107F"/>
    <w:rsid w:val="00EC39BC"/>
    <w:rsid w:val="00ED62C2"/>
    <w:rsid w:val="00EE0EE9"/>
    <w:rsid w:val="00F36FB2"/>
    <w:rsid w:val="00F90C69"/>
    <w:rsid w:val="00FA3B14"/>
    <w:rsid w:val="00FB4B90"/>
    <w:rsid w:val="00FC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643B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643B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0643B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643B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0643B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84682"/>
  </w:style>
  <w:style w:type="paragraph" w:customStyle="1" w:styleId="a4">
    <w:name w:val="БланкАДМ"/>
    <w:basedOn w:val="a"/>
    <w:rsid w:val="00184682"/>
    <w:pPr>
      <w:ind w:firstLine="720"/>
    </w:pPr>
  </w:style>
  <w:style w:type="table" w:styleId="a5">
    <w:name w:val="Table Grid"/>
    <w:basedOn w:val="a1"/>
    <w:rsid w:val="008C1E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145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note text"/>
    <w:basedOn w:val="a"/>
    <w:semiHidden/>
    <w:rsid w:val="008C3DF6"/>
    <w:pPr>
      <w:autoSpaceDE w:val="0"/>
      <w:autoSpaceDN w:val="0"/>
    </w:pPr>
    <w:rPr>
      <w:sz w:val="20"/>
    </w:rPr>
  </w:style>
  <w:style w:type="character" w:styleId="a7">
    <w:name w:val="footnote reference"/>
    <w:semiHidden/>
    <w:rsid w:val="008C3DF6"/>
    <w:rPr>
      <w:rFonts w:cs="Times New Roman"/>
      <w:vertAlign w:val="superscript"/>
    </w:rPr>
  </w:style>
  <w:style w:type="paragraph" w:customStyle="1" w:styleId="ConsPlusTitle">
    <w:name w:val="ConsPlusTitle"/>
    <w:rsid w:val="008C3DF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Subtitle"/>
    <w:basedOn w:val="a"/>
    <w:qFormat/>
    <w:rsid w:val="00B54274"/>
    <w:pPr>
      <w:jc w:val="center"/>
    </w:pPr>
    <w:rPr>
      <w:b/>
      <w:sz w:val="20"/>
    </w:rPr>
  </w:style>
  <w:style w:type="paragraph" w:styleId="a9">
    <w:name w:val="Normal (Web)"/>
    <w:basedOn w:val="a"/>
    <w:semiHidden/>
    <w:rsid w:val="00262F5E"/>
    <w:pPr>
      <w:spacing w:before="100" w:beforeAutospacing="1" w:after="100" w:afterAutospacing="1"/>
    </w:pPr>
  </w:style>
  <w:style w:type="paragraph" w:customStyle="1" w:styleId="21">
    <w:name w:val="Основной текст с отступом 21"/>
    <w:basedOn w:val="a"/>
    <w:rsid w:val="00262F5E"/>
    <w:pPr>
      <w:spacing w:line="360" w:lineRule="auto"/>
    </w:pPr>
    <w:rPr>
      <w:lang w:eastAsia="ar-SA"/>
    </w:rPr>
  </w:style>
  <w:style w:type="character" w:styleId="aa">
    <w:name w:val="Hyperlink"/>
    <w:basedOn w:val="a0"/>
    <w:rsid w:val="000643B0"/>
    <w:rPr>
      <w:color w:val="0000FF"/>
      <w:u w:val="none"/>
    </w:rPr>
  </w:style>
  <w:style w:type="paragraph" w:customStyle="1" w:styleId="ab">
    <w:name w:val="Знак"/>
    <w:basedOn w:val="a"/>
    <w:rsid w:val="0058032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10">
    <w:name w:val="Заголовок 1 Знак"/>
    <w:aliases w:val="!Части документа Знак"/>
    <w:link w:val="1"/>
    <w:rsid w:val="001E1E36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link w:val="3"/>
    <w:rsid w:val="001E1E36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0643B0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0643B0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1E1E3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643B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643B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643B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643B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643B0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643B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643B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0643B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643B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0643B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84682"/>
  </w:style>
  <w:style w:type="paragraph" w:customStyle="1" w:styleId="a4">
    <w:name w:val="БланкАДМ"/>
    <w:basedOn w:val="a"/>
    <w:rsid w:val="00184682"/>
    <w:pPr>
      <w:ind w:firstLine="720"/>
    </w:pPr>
  </w:style>
  <w:style w:type="table" w:styleId="a5">
    <w:name w:val="Table Grid"/>
    <w:basedOn w:val="a1"/>
    <w:rsid w:val="008C1E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145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note text"/>
    <w:basedOn w:val="a"/>
    <w:semiHidden/>
    <w:rsid w:val="008C3DF6"/>
    <w:pPr>
      <w:autoSpaceDE w:val="0"/>
      <w:autoSpaceDN w:val="0"/>
    </w:pPr>
    <w:rPr>
      <w:sz w:val="20"/>
    </w:rPr>
  </w:style>
  <w:style w:type="character" w:styleId="a7">
    <w:name w:val="footnote reference"/>
    <w:semiHidden/>
    <w:rsid w:val="008C3DF6"/>
    <w:rPr>
      <w:rFonts w:cs="Times New Roman"/>
      <w:vertAlign w:val="superscript"/>
    </w:rPr>
  </w:style>
  <w:style w:type="paragraph" w:customStyle="1" w:styleId="ConsPlusTitle">
    <w:name w:val="ConsPlusTitle"/>
    <w:rsid w:val="008C3DF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Subtitle"/>
    <w:basedOn w:val="a"/>
    <w:qFormat/>
    <w:rsid w:val="00B54274"/>
    <w:pPr>
      <w:jc w:val="center"/>
    </w:pPr>
    <w:rPr>
      <w:b/>
      <w:sz w:val="20"/>
    </w:rPr>
  </w:style>
  <w:style w:type="paragraph" w:styleId="a9">
    <w:name w:val="Normal (Web)"/>
    <w:basedOn w:val="a"/>
    <w:semiHidden/>
    <w:rsid w:val="00262F5E"/>
    <w:pPr>
      <w:spacing w:before="100" w:beforeAutospacing="1" w:after="100" w:afterAutospacing="1"/>
    </w:pPr>
  </w:style>
  <w:style w:type="paragraph" w:customStyle="1" w:styleId="21">
    <w:name w:val="Основной текст с отступом 21"/>
    <w:basedOn w:val="a"/>
    <w:rsid w:val="00262F5E"/>
    <w:pPr>
      <w:spacing w:line="360" w:lineRule="auto"/>
    </w:pPr>
    <w:rPr>
      <w:lang w:eastAsia="ar-SA"/>
    </w:rPr>
  </w:style>
  <w:style w:type="character" w:styleId="aa">
    <w:name w:val="Hyperlink"/>
    <w:basedOn w:val="a0"/>
    <w:rsid w:val="000643B0"/>
    <w:rPr>
      <w:color w:val="0000FF"/>
      <w:u w:val="none"/>
    </w:rPr>
  </w:style>
  <w:style w:type="paragraph" w:customStyle="1" w:styleId="ab">
    <w:name w:val="Знак"/>
    <w:basedOn w:val="a"/>
    <w:rsid w:val="0058032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10">
    <w:name w:val="Заголовок 1 Знак"/>
    <w:aliases w:val="!Части документа Знак"/>
    <w:link w:val="1"/>
    <w:rsid w:val="001E1E36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link w:val="3"/>
    <w:rsid w:val="001E1E36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0643B0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0643B0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1E1E3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643B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643B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643B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643B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643B0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1cff6c69-c82a-4664-b6b6-5f5e0bb6a6ba.doc" TargetMode="External"/><Relationship Id="rId13" Type="http://schemas.openxmlformats.org/officeDocument/2006/relationships/hyperlink" Target="consultantplus://offline/main?base=RLAW926;n=70385;fld=134;dst=10002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berezov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ba101ea0-ebcc-4f91-94ea-1872967b3f40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content\edition\ba101ea0-ebcc-4f91-94ea-1872967b3f40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6400c914-7fd3-43c3-982a-842d36969a7f.doc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15</Pages>
  <Words>3220</Words>
  <Characters>18358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 отдел</Company>
  <LinksUpToDate>false</LinksUpToDate>
  <CharactersWithSpaces>21535</CharactersWithSpaces>
  <SharedDoc>false</SharedDoc>
  <HLinks>
    <vt:vector size="30" baseType="variant">
      <vt:variant>
        <vt:i4>524305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consultantplus://offline/main?base=RLAW926;n=70385;fld=134;dst=100027</vt:lpwstr>
      </vt:variant>
      <vt:variant>
        <vt:lpwstr/>
      </vt:variant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  <vt:variant>
        <vt:i4>71697524</vt:i4>
      </vt:variant>
      <vt:variant>
        <vt:i4>6</vt:i4>
      </vt:variant>
      <vt:variant>
        <vt:i4>0</vt:i4>
      </vt:variant>
      <vt:variant>
        <vt:i4>5</vt:i4>
      </vt:variant>
      <vt:variant>
        <vt:lpwstr>/content/edition/ba101ea0-ebcc-4f91-94ea-1872967b3f40.doc</vt:lpwstr>
      </vt:variant>
      <vt:variant>
        <vt:lpwstr>приложение2</vt:lpwstr>
      </vt:variant>
      <vt:variant>
        <vt:i4>71697524</vt:i4>
      </vt:variant>
      <vt:variant>
        <vt:i4>3</vt:i4>
      </vt:variant>
      <vt:variant>
        <vt:i4>0</vt:i4>
      </vt:variant>
      <vt:variant>
        <vt:i4>5</vt:i4>
      </vt:variant>
      <vt:variant>
        <vt:lpwstr>/content/edition/ba101ea0-ebcc-4f91-94ea-1872967b3f40.doc</vt:lpwstr>
      </vt:variant>
      <vt:variant>
        <vt:lpwstr>приложение1</vt:lpwstr>
      </vt:variant>
      <vt:variant>
        <vt:i4>5701703</vt:i4>
      </vt:variant>
      <vt:variant>
        <vt:i4>0</vt:i4>
      </vt:variant>
      <vt:variant>
        <vt:i4>0</vt:i4>
      </vt:variant>
      <vt:variant>
        <vt:i4>5</vt:i4>
      </vt:variant>
      <vt:variant>
        <vt:lpwstr>/content/edition/6400c914-7fd3-43c3-982a-842d36969a7f.doc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2012-12-20T05:35:00Z</cp:lastPrinted>
  <dcterms:created xsi:type="dcterms:W3CDTF">2024-04-01T11:36:00Z</dcterms:created>
  <dcterms:modified xsi:type="dcterms:W3CDTF">2024-04-01T11:36:00Z</dcterms:modified>
</cp:coreProperties>
</file>