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B512C0" w:rsidRPr="00626986" w:rsidRDefault="001035A3" w:rsidP="00B512C0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16.06.</w:t>
      </w:r>
      <w:r w:rsidR="00B512C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B512C0" w:rsidRPr="006269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512C0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512C0" w:rsidRPr="00626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</w:p>
    <w:p w:rsidR="00B512C0" w:rsidRDefault="00B512C0" w:rsidP="00B512C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26986">
        <w:rPr>
          <w:rFonts w:ascii="Times New Roman" w:hAnsi="Times New Roman"/>
          <w:sz w:val="28"/>
          <w:szCs w:val="28"/>
        </w:rPr>
        <w:t>пгт. Березово</w:t>
      </w:r>
    </w:p>
    <w:p w:rsidR="00E86916" w:rsidRDefault="00E86916" w:rsidP="00E86916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E86916" w:rsidRDefault="00E86916" w:rsidP="00E8691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916" w:rsidRDefault="00E86916" w:rsidP="00E86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12 апреля   2022 года № 17 «Об учреждении наград и поощрений главы Березовского района», на основании решения Комиссии по поощрениям главы Березовского района (протокол от 16 июня 2022 года № 10):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Поощрить Благодарственным письмом главы Березовского района за многолетний добросовестный труд, профессиональное мастерство: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Монину Фаину Александровну, сторожа </w:t>
      </w: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«Хулимсунтская средняя общеобразовательная школа с кадетскими и мариининскими классами»;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Локтину Анастасию Александровну, уборщика служебных помещений муниципального бюджетного общеобразовательного учреждения «Хулимсунтская средняя общеобразовательная школа с кадетскими и мариининскими классами».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Объявить Благодарность главы Березовского района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2.1</w:t>
      </w:r>
      <w:r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>Тихомировой Юли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и Витальевне, статистику </w:t>
      </w:r>
      <w:r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</w:t>
      </w:r>
      <w:r w:rsidR="00D1448B">
        <w:rPr>
          <w:rFonts w:ascii="Times New Roman" w:hAnsi="Times New Roman"/>
          <w:sz w:val="28"/>
          <w:szCs w:val="28"/>
        </w:rPr>
        <w:t>Игримская</w:t>
      </w:r>
      <w:r>
        <w:rPr>
          <w:rFonts w:ascii="Times New Roman" w:hAnsi="Times New Roman"/>
          <w:sz w:val="28"/>
          <w:szCs w:val="28"/>
        </w:rPr>
        <w:t xml:space="preserve"> районная больница»,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 активное участие в деятельности волонтерского движения и в связи с празднованием Дня медицинского работника. 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2.2. За добросовестный труд, профессиональное мастерство </w:t>
      </w:r>
      <w:r>
        <w:rPr>
          <w:rFonts w:ascii="Times New Roman" w:hAnsi="Times New Roman"/>
          <w:sz w:val="28"/>
          <w:szCs w:val="28"/>
        </w:rPr>
        <w:t>и в связи с празднованием Дня медицинского работника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Лыбшиковой Евгении Сергеевне, врачу скорой медицинской помощи  </w:t>
      </w:r>
      <w:r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«Березовская районная больница»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Баранюк Николаю Федоровичу, врачу анестезиологу-реаниматологу </w:t>
      </w:r>
      <w:r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«Березовская районная больница»;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Бондаренко Наталье Валерьевне, врачу-инфекционисту поликлиники кабинета инфекционных заболеваний бюджетного учреждения Ханты-Мансийского автономного округа – Югры «Березовская районная больница».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2.3. </w:t>
      </w:r>
      <w:r>
        <w:rPr>
          <w:rFonts w:ascii="Times New Roman" w:eastAsia="Calibri" w:hAnsi="Times New Roman"/>
          <w:sz w:val="28"/>
          <w:szCs w:val="28"/>
        </w:rPr>
        <w:t xml:space="preserve">За добросовестный труд, самоотверженность и  профессионализм при оказании специализированной санитарно-авиационной скорой медицинской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помощи пациентам Березовского района </w:t>
      </w:r>
      <w:r>
        <w:rPr>
          <w:rFonts w:ascii="Times New Roman" w:hAnsi="Times New Roman"/>
          <w:sz w:val="28"/>
          <w:szCs w:val="28"/>
        </w:rPr>
        <w:t>и в связи с празднованием Дня медицинского работника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Логинову Андрею Анатольевичу, </w:t>
      </w:r>
      <w:r>
        <w:rPr>
          <w:rFonts w:ascii="Times New Roman" w:hAnsi="Times New Roman"/>
          <w:sz w:val="28"/>
          <w:szCs w:val="28"/>
        </w:rPr>
        <w:t xml:space="preserve">фельдшеру скорой медицинской помощи отделения экстренной консультативной скорой медицинской помощи (санитарной авиации) филиала в пгт. Березово казенного учреждения Ханты-Мансийского автономного округа – Югры «Центр медицины катастроф»;  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- Мыслицкому Кириллу Викторовичу, </w:t>
      </w:r>
      <w:r>
        <w:rPr>
          <w:rFonts w:ascii="Times New Roman" w:hAnsi="Times New Roman"/>
          <w:sz w:val="28"/>
          <w:szCs w:val="28"/>
        </w:rPr>
        <w:t>фельдшеру скорой медицинской помощи отделения экстренной консультативной скорой медицинской помощи (санитарной авиации) филиала в пгт. Березово казенного учреждения Ханты-Мансийского автономного округа – Югры «Центр медицины катастроф»;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- Корецкому Антону Игоревичу, </w:t>
      </w:r>
      <w:r>
        <w:rPr>
          <w:rFonts w:ascii="Times New Roman" w:hAnsi="Times New Roman"/>
          <w:sz w:val="28"/>
          <w:szCs w:val="28"/>
        </w:rPr>
        <w:t>фельдшеру скорой медицинской помощи отделения экстренной консультативной скорой медицинской помощи (санитарной авиации) филиала в пгт. Березово казенного учреждения Ханты-Мансийского автономного округа – Югры «Центр медицины катастроф»;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86916" w:rsidRDefault="00E86916" w:rsidP="00E86916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- Каблуденко   Максиму  Васильевичу, фельдшеру скорой медицинской помощи отделения экстренной консультативной скорой медицинской помощи (санитарной авиации) филиала в пгт. Березово казенного учреждения Ханты-Мансийского автономного округа – Югры «Центр медицины катастроф»;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Мелентьеву Сергею Борисовичу, </w:t>
      </w:r>
      <w:r>
        <w:rPr>
          <w:rFonts w:ascii="Times New Roman" w:hAnsi="Times New Roman"/>
          <w:sz w:val="28"/>
          <w:szCs w:val="28"/>
        </w:rPr>
        <w:t xml:space="preserve">водителю автомобиля скорой медицинской помощи отделения экстренной консультативной скорой медицинской помощи (санитарной авиации) филиала в пгт. Березово казенного учреждения Ханты-Мансийского автономного округа – Югры «Центр медицины катастроф»;  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Мартюшеву Владимиру Артёмовичу,</w:t>
      </w:r>
      <w:r>
        <w:rPr>
          <w:rFonts w:ascii="Times New Roman" w:hAnsi="Times New Roman"/>
          <w:sz w:val="28"/>
          <w:szCs w:val="28"/>
        </w:rPr>
        <w:t xml:space="preserve"> водителю автомобиля скорой медицинской помощи отделения экстренной консультативной скорой медицинской помощи (санитарной авиации) филиала в пгт. Березово казенного учреждения Ханты-Мансийского автономного округа – Югры «Центр медицины катастроф»;</w:t>
      </w:r>
    </w:p>
    <w:p w:rsidR="00E86916" w:rsidRDefault="00E86916" w:rsidP="00E86916">
      <w:pPr>
        <w:pStyle w:val="ae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-    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Смалю Евгению Викторовичу, </w:t>
      </w:r>
      <w:r>
        <w:rPr>
          <w:rFonts w:ascii="Times New Roman" w:hAnsi="Times New Roman"/>
          <w:sz w:val="28"/>
          <w:szCs w:val="28"/>
        </w:rPr>
        <w:t>фельдшеру скорой медицинской помощи отделения экстренной консультативной скорой медицинской помощи (санитарной авиации) филиала в пгт. Березово казенного учреждения Ханты-Мансийского автономного округа – Югры «Центр медицины катастроф».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2.4. За многолетний добросовестный труд, профессиональное мастерство: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Сатуриной Татьяне Михайловне, швее  муниципального бюджетного учреждения дополнительного образования «Игримский центр творчества»;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Боровик Людмиле Федоровне, заместителю директора муниципального бюджетного учреждения дополнительного образования «Игримский центр творчества».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2.5. Перову Александру Владимировичу, преподавателю Саранпаульского национального отделения муниципального автономного учреждения дополнительного образования «Березовская детская школа искусств», за добросовестную, плодотворную работу, направленную на развитие культуры в Березовском районе и в связи с празднованием Дня молодежи. 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2.6. Егоровой Анне Александровне, тренеру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автономного учреждения «Спортивная школа «Виктория»,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активную жизненную позицию  и в связи с празднованием Дня молодежи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2.7.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Яковлеву Ефиму Владимировичу, тренеру муниципального автономного учреждения «Спортивная школа «Виктория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», за </w:t>
      </w:r>
      <w:r>
        <w:rPr>
          <w:rFonts w:ascii="Times New Roman" w:hAnsi="Times New Roman"/>
          <w:sz w:val="28"/>
          <w:szCs w:val="28"/>
        </w:rPr>
        <w:t xml:space="preserve">плодотворную работу по воспитанию подрастающего поколения, подготовку перспективных спортсменов, большой вклад в развитие бокса в Березовском районе.  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2.8. За </w:t>
      </w:r>
      <w:r>
        <w:rPr>
          <w:rFonts w:ascii="Times New Roman" w:hAnsi="Times New Roman"/>
          <w:sz w:val="28"/>
          <w:szCs w:val="28"/>
        </w:rPr>
        <w:t>организацию и проведение на высоком профессиональном уровне мероприятий, имеющих общественную значимость,  вклад в развитие молодежной политики на территории Березовского района и в связи с празднованием Дня молодежи: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Кивелевой Валерии Николаевне, члену Молодежного парламента при Думе Березовского района седьмого созыва;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Комельковой Веронике Васильевне, члену Молодежного парламента при Думе Березовского района седьмого созыва;</w:t>
      </w:r>
    </w:p>
    <w:p w:rsidR="00E86916" w:rsidRDefault="00E86916" w:rsidP="00E8691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Сергееву Сергею Олеговичу, члену Молодежного парламента при Думе Березовского района седьмого созыва.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2.9. За активную жизненную позицию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в связи с празднованием Дня молодежи: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Грибановой Оксане Дмитриевне, тьютору бюджетного учреждения профессионального образования Ханты-Мансийского автономного округа – Югры «Игримский политехнический колледж»;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Моторной Людмиле Сергеевне, заместителю директора по учебной работе бюджетного учреждения профессионального образования Ханты-Мансийского автономного округа – Югры «Игримский политехнический колледж».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2.10.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плодотворный труд,  большой личный вклад в развитие физической культуры и спорта в Березовском районе: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Илларионову Валерию Федоровичу, директору муниципального автономного  учреждения «Спортивная школа «Виктория»;</w:t>
      </w:r>
    </w:p>
    <w:p w:rsidR="00E86916" w:rsidRDefault="00E86916" w:rsidP="00E86916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Сергеенко Алине Наильевне,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директора по спортивно-массовой работе муниципального автономного  учреждения «Спортивная школа «Виктория».</w:t>
      </w:r>
    </w:p>
    <w:p w:rsidR="00E86916" w:rsidRDefault="00E86916" w:rsidP="00E8691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бюджета, лицам, указанным в пункте 1 настоящего постановления.</w:t>
      </w:r>
    </w:p>
    <w:p w:rsidR="00E86916" w:rsidRDefault="00E86916" w:rsidP="00E86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E86916" w:rsidRDefault="00E86916" w:rsidP="00E86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E86916" w:rsidRDefault="00E86916" w:rsidP="00E86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E86916" w:rsidRDefault="00E86916" w:rsidP="00E86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916" w:rsidRDefault="00E86916" w:rsidP="00E869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636BA" w:rsidRPr="00F20174" w:rsidRDefault="00E86916" w:rsidP="00103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П.В. Артеев</w:t>
      </w:r>
    </w:p>
    <w:sectPr w:rsidR="009636BA" w:rsidRPr="00F20174" w:rsidSect="00E86916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90" w:rsidRDefault="00F63F90" w:rsidP="00F267DA">
      <w:pPr>
        <w:spacing w:after="0" w:line="240" w:lineRule="auto"/>
      </w:pPr>
      <w:r>
        <w:separator/>
      </w:r>
    </w:p>
  </w:endnote>
  <w:endnote w:type="continuationSeparator" w:id="0">
    <w:p w:rsidR="00F63F90" w:rsidRDefault="00F63F90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90" w:rsidRDefault="00F63F90" w:rsidP="00F267DA">
      <w:pPr>
        <w:spacing w:after="0" w:line="240" w:lineRule="auto"/>
      </w:pPr>
      <w:r>
        <w:separator/>
      </w:r>
    </w:p>
  </w:footnote>
  <w:footnote w:type="continuationSeparator" w:id="0">
    <w:p w:rsidR="00F63F90" w:rsidRDefault="00F63F90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48B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6FE"/>
    <w:rsid w:val="000E4DBF"/>
    <w:rsid w:val="000F4785"/>
    <w:rsid w:val="00102562"/>
    <w:rsid w:val="001035A3"/>
    <w:rsid w:val="0010753B"/>
    <w:rsid w:val="001110C4"/>
    <w:rsid w:val="00113939"/>
    <w:rsid w:val="001176C2"/>
    <w:rsid w:val="00134181"/>
    <w:rsid w:val="001402D0"/>
    <w:rsid w:val="00156B37"/>
    <w:rsid w:val="00160B65"/>
    <w:rsid w:val="00162038"/>
    <w:rsid w:val="001678E5"/>
    <w:rsid w:val="0017221F"/>
    <w:rsid w:val="00182720"/>
    <w:rsid w:val="00191EDD"/>
    <w:rsid w:val="00192922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96884"/>
    <w:rsid w:val="002A1B24"/>
    <w:rsid w:val="002B745C"/>
    <w:rsid w:val="002B7E6F"/>
    <w:rsid w:val="002C2B1C"/>
    <w:rsid w:val="002C4E16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05266"/>
    <w:rsid w:val="00413334"/>
    <w:rsid w:val="00416CD4"/>
    <w:rsid w:val="004355A1"/>
    <w:rsid w:val="004443EF"/>
    <w:rsid w:val="00451429"/>
    <w:rsid w:val="0046516E"/>
    <w:rsid w:val="004730FA"/>
    <w:rsid w:val="0047720D"/>
    <w:rsid w:val="00477320"/>
    <w:rsid w:val="00484200"/>
    <w:rsid w:val="004846B9"/>
    <w:rsid w:val="004950EC"/>
    <w:rsid w:val="00495EA8"/>
    <w:rsid w:val="00497730"/>
    <w:rsid w:val="004A1773"/>
    <w:rsid w:val="004B3DE5"/>
    <w:rsid w:val="004B47AC"/>
    <w:rsid w:val="004C7014"/>
    <w:rsid w:val="004D0713"/>
    <w:rsid w:val="004D16B4"/>
    <w:rsid w:val="004D2CCC"/>
    <w:rsid w:val="004E0980"/>
    <w:rsid w:val="004E0B44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969BC"/>
    <w:rsid w:val="005A6DBD"/>
    <w:rsid w:val="005B0608"/>
    <w:rsid w:val="005C646E"/>
    <w:rsid w:val="005D2FC4"/>
    <w:rsid w:val="005D472F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4D94"/>
    <w:rsid w:val="00686A5B"/>
    <w:rsid w:val="00697FD1"/>
    <w:rsid w:val="006A0CCF"/>
    <w:rsid w:val="006A3813"/>
    <w:rsid w:val="006A6A78"/>
    <w:rsid w:val="006A715E"/>
    <w:rsid w:val="006B23E6"/>
    <w:rsid w:val="006B72F6"/>
    <w:rsid w:val="006C004F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6446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6BA"/>
    <w:rsid w:val="00964D5E"/>
    <w:rsid w:val="009653B5"/>
    <w:rsid w:val="00971CDA"/>
    <w:rsid w:val="009801A5"/>
    <w:rsid w:val="0098522A"/>
    <w:rsid w:val="009912C5"/>
    <w:rsid w:val="0099610C"/>
    <w:rsid w:val="0099690E"/>
    <w:rsid w:val="00997BDC"/>
    <w:rsid w:val="009B69C9"/>
    <w:rsid w:val="009D1DAA"/>
    <w:rsid w:val="009D686C"/>
    <w:rsid w:val="009D7CEB"/>
    <w:rsid w:val="009E05D9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12C0"/>
    <w:rsid w:val="00B5456C"/>
    <w:rsid w:val="00B6011F"/>
    <w:rsid w:val="00B63FC5"/>
    <w:rsid w:val="00B73411"/>
    <w:rsid w:val="00B82516"/>
    <w:rsid w:val="00B953B8"/>
    <w:rsid w:val="00B97ED7"/>
    <w:rsid w:val="00BA6DAF"/>
    <w:rsid w:val="00BB07AD"/>
    <w:rsid w:val="00BC3E12"/>
    <w:rsid w:val="00BC6646"/>
    <w:rsid w:val="00BD67BE"/>
    <w:rsid w:val="00BD749F"/>
    <w:rsid w:val="00BE50AA"/>
    <w:rsid w:val="00BF0553"/>
    <w:rsid w:val="00BF1DCB"/>
    <w:rsid w:val="00BF1F34"/>
    <w:rsid w:val="00BF232D"/>
    <w:rsid w:val="00BF2957"/>
    <w:rsid w:val="00BF533A"/>
    <w:rsid w:val="00BF5345"/>
    <w:rsid w:val="00C05F1D"/>
    <w:rsid w:val="00C12D70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65EE3"/>
    <w:rsid w:val="00C73D4C"/>
    <w:rsid w:val="00C75206"/>
    <w:rsid w:val="00C773E2"/>
    <w:rsid w:val="00C775FD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CF7378"/>
    <w:rsid w:val="00D01EE4"/>
    <w:rsid w:val="00D0234E"/>
    <w:rsid w:val="00D10615"/>
    <w:rsid w:val="00D114AD"/>
    <w:rsid w:val="00D1448B"/>
    <w:rsid w:val="00D1569D"/>
    <w:rsid w:val="00D26AE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A7F62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16E32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86916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162F1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63F90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66E68-AC8F-445A-A97B-54713C4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  <w:style w:type="character" w:customStyle="1" w:styleId="normaltextrun">
    <w:name w:val="normaltextrun"/>
    <w:rsid w:val="004B47AC"/>
  </w:style>
  <w:style w:type="character" w:styleId="af3">
    <w:name w:val="Emphasis"/>
    <w:uiPriority w:val="20"/>
    <w:qFormat/>
    <w:rsid w:val="004B4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6FFD-0770-4827-97C7-C8FF429F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118</cp:revision>
  <cp:lastPrinted>2022-06-17T09:17:00Z</cp:lastPrinted>
  <dcterms:created xsi:type="dcterms:W3CDTF">2018-05-18T06:03:00Z</dcterms:created>
  <dcterms:modified xsi:type="dcterms:W3CDTF">2022-06-17T09:17:00Z</dcterms:modified>
</cp:coreProperties>
</file>