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42033B" w:rsidRDefault="00DD762F" w:rsidP="0042033B">
      <w:pPr>
        <w:ind w:left="567" w:firstLine="0"/>
      </w:pPr>
      <w:bookmarkStart w:id="0" w:name="_GoBack"/>
      <w:bookmarkEnd w:id="0"/>
    </w:p>
    <w:p w:rsidR="00DD762F" w:rsidRPr="0042033B" w:rsidRDefault="00DD762F" w:rsidP="0042033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2033B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42033B" w:rsidRDefault="00DD762F" w:rsidP="0042033B">
      <w:pPr>
        <w:ind w:left="567" w:firstLine="0"/>
      </w:pPr>
    </w:p>
    <w:p w:rsidR="00DD762F" w:rsidRPr="0042033B" w:rsidRDefault="00DD762F" w:rsidP="0042033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2033B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42033B" w:rsidRDefault="00DD762F" w:rsidP="0042033B">
      <w:pPr>
        <w:ind w:left="567" w:firstLine="0"/>
      </w:pPr>
    </w:p>
    <w:p w:rsidR="00DD762F" w:rsidRPr="0042033B" w:rsidRDefault="00DD762F" w:rsidP="0042033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2033B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42033B" w:rsidRDefault="00DD762F" w:rsidP="0042033B">
      <w:pPr>
        <w:ind w:left="567" w:firstLine="0"/>
      </w:pPr>
    </w:p>
    <w:p w:rsidR="0042033B" w:rsidRPr="0042033B" w:rsidRDefault="0042033B" w:rsidP="0042033B">
      <w:pPr>
        <w:ind w:left="567" w:firstLine="0"/>
      </w:pPr>
    </w:p>
    <w:p w:rsidR="00DD762F" w:rsidRPr="0042033B" w:rsidRDefault="00DD762F" w:rsidP="0042033B">
      <w:pPr>
        <w:ind w:left="567" w:firstLine="0"/>
      </w:pPr>
      <w:r w:rsidRPr="0042033B">
        <w:t xml:space="preserve">от </w:t>
      </w:r>
      <w:r w:rsidR="00230C42" w:rsidRPr="0042033B">
        <w:t>24.04.2013</w:t>
      </w:r>
      <w:r w:rsidR="00F66A9F" w:rsidRPr="0042033B">
        <w:t xml:space="preserve"> </w:t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Pr="0042033B">
        <w:t xml:space="preserve">№ </w:t>
      </w:r>
      <w:r w:rsidR="00230C42" w:rsidRPr="0042033B">
        <w:t>560</w:t>
      </w:r>
    </w:p>
    <w:p w:rsidR="00DD762F" w:rsidRPr="0042033B" w:rsidRDefault="00DD762F" w:rsidP="0042033B">
      <w:pPr>
        <w:ind w:left="567" w:firstLine="0"/>
      </w:pPr>
      <w:r w:rsidRPr="0042033B">
        <w:t>пгт. Березово</w:t>
      </w:r>
    </w:p>
    <w:p w:rsidR="0042033B" w:rsidRPr="0042033B" w:rsidRDefault="0042033B" w:rsidP="0042033B">
      <w:pPr>
        <w:ind w:left="567" w:firstLine="0"/>
      </w:pPr>
    </w:p>
    <w:p w:rsidR="00F66A9F" w:rsidRPr="0042033B" w:rsidRDefault="00287443" w:rsidP="0042033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2033B">
        <w:rPr>
          <w:rFonts w:cs="Arial"/>
          <w:b/>
          <w:bCs/>
          <w:kern w:val="28"/>
          <w:sz w:val="32"/>
          <w:szCs w:val="32"/>
        </w:rPr>
        <w:t>О внесении изменений в</w:t>
      </w:r>
      <w:r w:rsidR="00F66A9F" w:rsidRPr="0042033B">
        <w:rPr>
          <w:rFonts w:cs="Arial"/>
          <w:b/>
          <w:bCs/>
          <w:kern w:val="28"/>
          <w:sz w:val="32"/>
          <w:szCs w:val="32"/>
        </w:rPr>
        <w:t xml:space="preserve"> </w:t>
      </w:r>
      <w:r w:rsidRPr="0042033B">
        <w:rPr>
          <w:rFonts w:cs="Arial"/>
          <w:b/>
          <w:bCs/>
          <w:kern w:val="28"/>
          <w:sz w:val="32"/>
          <w:szCs w:val="32"/>
        </w:rPr>
        <w:t xml:space="preserve">постановление администрации Березовского района от 08.12.2011 г. № 1771 «Об утверждении ведомственной целевой программы Березовского района «Наш дом» </w:t>
      </w:r>
      <w:r w:rsidR="001163FA" w:rsidRPr="0042033B">
        <w:rPr>
          <w:rFonts w:cs="Arial"/>
          <w:b/>
          <w:bCs/>
          <w:kern w:val="28"/>
          <w:sz w:val="32"/>
          <w:szCs w:val="32"/>
        </w:rPr>
        <w:t>на 2011-2013 годы»</w:t>
      </w:r>
    </w:p>
    <w:p w:rsidR="00287443" w:rsidRDefault="00287443" w:rsidP="0042033B"/>
    <w:p w:rsidR="0042033B" w:rsidRDefault="005D7B6E" w:rsidP="0042033B"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CE432C">
          <w:rPr>
            <w:rStyle w:val="a7"/>
          </w:rPr>
          <w:t>от 31.12.2013 № 1955</w:t>
        </w:r>
      </w:hyperlink>
      <w:r>
        <w:t>)</w:t>
      </w:r>
    </w:p>
    <w:p w:rsidR="005D7B6E" w:rsidRPr="0042033B" w:rsidRDefault="005D7B6E" w:rsidP="0042033B"/>
    <w:p w:rsidR="00287443" w:rsidRPr="0042033B" w:rsidRDefault="00287443" w:rsidP="0042033B">
      <w:r w:rsidRPr="0042033B">
        <w:t>В соответствии с постановлением администрации Березовского района</w:t>
      </w:r>
      <w:r w:rsidR="00F66A9F" w:rsidRPr="0042033B">
        <w:t xml:space="preserve"> </w:t>
      </w:r>
      <w:r w:rsidRPr="0042033B">
        <w:t>от 19 октября 2012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района».</w:t>
      </w:r>
    </w:p>
    <w:p w:rsidR="00287443" w:rsidRPr="0042033B" w:rsidRDefault="0042033B" w:rsidP="0042033B">
      <w:r w:rsidRPr="0042033B">
        <w:t xml:space="preserve">1. </w:t>
      </w:r>
      <w:r w:rsidR="00287443" w:rsidRPr="0042033B">
        <w:t xml:space="preserve">Внести в постановление администрации Березовского района </w:t>
      </w:r>
      <w:hyperlink r:id="rId9" w:tgtFrame="ChangingDocument" w:tooltip="Об утверждении ведомственной целевой программы Березовского района " w:history="1">
        <w:r w:rsidR="00287443" w:rsidRPr="00AB60D7">
          <w:rPr>
            <w:rStyle w:val="a7"/>
          </w:rPr>
          <w:t>от 08.12.2012 г. № 1771</w:t>
        </w:r>
      </w:hyperlink>
      <w:r w:rsidR="00287443" w:rsidRPr="0042033B">
        <w:t xml:space="preserve"> «Об утверждении ведомственной целевой программы Березовского района «Наш дом» на 2011-2013 годы.» следующие изменения:</w:t>
      </w:r>
    </w:p>
    <w:p w:rsidR="00287443" w:rsidRPr="0042033B" w:rsidRDefault="0042033B" w:rsidP="0042033B">
      <w:r w:rsidRPr="0042033B">
        <w:t xml:space="preserve">1.1. </w:t>
      </w:r>
      <w:r w:rsidR="00287443" w:rsidRPr="0042033B">
        <w:t>В заголовке и по всему тексту постановления цифры «2011-2013» заменить цифрами «2011-2015».</w:t>
      </w:r>
    </w:p>
    <w:p w:rsidR="00287443" w:rsidRPr="0042033B" w:rsidRDefault="0042033B" w:rsidP="0042033B">
      <w:r w:rsidRPr="0042033B">
        <w:t xml:space="preserve">1.2. </w:t>
      </w:r>
      <w:r w:rsidR="00287443" w:rsidRPr="0042033B">
        <w:t xml:space="preserve">Приложение 1 изложить в следующей редакции согласно </w:t>
      </w:r>
      <w:hyperlink r:id="rId10" w:anchor="приложение" w:tgtFrame="Logical" w:tooltip="О внесении изменений в постановление администрации Березовского района от 08.12.2011 г. № 1771 " w:history="1">
        <w:r w:rsidR="00287443" w:rsidRPr="000F7011">
          <w:rPr>
            <w:rStyle w:val="a7"/>
          </w:rPr>
          <w:t>приложению</w:t>
        </w:r>
      </w:hyperlink>
      <w:r w:rsidR="00287443" w:rsidRPr="0042033B">
        <w:t xml:space="preserve"> к настоящему постановлению.</w:t>
      </w:r>
    </w:p>
    <w:p w:rsidR="00287443" w:rsidRPr="0042033B" w:rsidRDefault="00287443" w:rsidP="0042033B">
      <w:r w:rsidRPr="0042033B">
        <w:t>2.</w:t>
      </w:r>
      <w:r w:rsidR="00F66A9F" w:rsidRPr="0042033B">
        <w:t xml:space="preserve"> </w:t>
      </w:r>
      <w:r w:rsidRPr="0042033B">
        <w:t>Опубликовать настоящее постановление в газете «Жизнь Югры» и на официальном сайте Березовского района.</w:t>
      </w:r>
    </w:p>
    <w:p w:rsidR="00287443" w:rsidRPr="0042033B" w:rsidRDefault="00287443" w:rsidP="0042033B">
      <w:r w:rsidRPr="0042033B">
        <w:t>3.</w:t>
      </w:r>
      <w:r w:rsidR="00F66A9F" w:rsidRPr="0042033B">
        <w:t xml:space="preserve"> </w:t>
      </w:r>
      <w:r w:rsidRPr="0042033B">
        <w:t xml:space="preserve">Настоящее постановление вступает в силу после его официального опубликования. </w:t>
      </w:r>
    </w:p>
    <w:p w:rsidR="00287443" w:rsidRPr="0042033B" w:rsidRDefault="00287443" w:rsidP="0042033B">
      <w:r w:rsidRPr="0042033B">
        <w:t>4. Контроль за выполнением настоящего постановления возложить на первого заместителя главы администрации Березовского района</w:t>
      </w:r>
      <w:r w:rsidR="00F66A9F" w:rsidRPr="0042033B">
        <w:t xml:space="preserve"> </w:t>
      </w:r>
      <w:r w:rsidRPr="0042033B">
        <w:t xml:space="preserve">Челохсаева И.Ю. </w:t>
      </w:r>
    </w:p>
    <w:p w:rsidR="00287443" w:rsidRPr="0042033B" w:rsidRDefault="00287443" w:rsidP="0042033B">
      <w:pPr>
        <w:ind w:left="567" w:firstLine="0"/>
      </w:pPr>
    </w:p>
    <w:p w:rsidR="0042033B" w:rsidRPr="0042033B" w:rsidRDefault="0042033B" w:rsidP="0042033B">
      <w:pPr>
        <w:ind w:left="567" w:firstLine="0"/>
      </w:pPr>
    </w:p>
    <w:p w:rsidR="0042033B" w:rsidRPr="0042033B" w:rsidRDefault="0042033B" w:rsidP="0042033B">
      <w:pPr>
        <w:ind w:left="567" w:firstLine="0"/>
      </w:pPr>
    </w:p>
    <w:p w:rsidR="00F66A9F" w:rsidRPr="0042033B" w:rsidRDefault="00287443" w:rsidP="0042033B">
      <w:pPr>
        <w:ind w:left="567" w:firstLine="0"/>
      </w:pPr>
      <w:r w:rsidRPr="0042033B">
        <w:t>Глава администрации района</w:t>
      </w:r>
      <w:r w:rsidR="00F66A9F" w:rsidRPr="0042033B">
        <w:t xml:space="preserve"> </w:t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="0042033B">
        <w:tab/>
      </w:r>
      <w:r w:rsidRPr="0042033B">
        <w:t>Л.К. Коротун</w:t>
      </w:r>
    </w:p>
    <w:p w:rsidR="00F66A9F" w:rsidRDefault="00F66A9F" w:rsidP="0042033B">
      <w:pPr>
        <w:ind w:left="567" w:firstLine="0"/>
      </w:pPr>
    </w:p>
    <w:p w:rsidR="0042033B" w:rsidRDefault="0042033B" w:rsidP="0042033B">
      <w:pPr>
        <w:ind w:left="567" w:firstLine="0"/>
      </w:pPr>
    </w:p>
    <w:p w:rsidR="0042033B" w:rsidRDefault="0042033B" w:rsidP="0042033B">
      <w:pPr>
        <w:ind w:left="567" w:firstLine="0"/>
      </w:pPr>
    </w:p>
    <w:p w:rsidR="0042033B" w:rsidRPr="0042033B" w:rsidRDefault="0042033B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42033B" w:rsidRPr="0042033B" w:rsidRDefault="0042033B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2033B" w:rsidRDefault="00287443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42033B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287443" w:rsidRPr="0042033B" w:rsidRDefault="00287443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2033B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287443" w:rsidRPr="0042033B" w:rsidRDefault="00287443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2033B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F66A9F" w:rsidRPr="0042033B" w:rsidRDefault="00230C42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2033B">
        <w:rPr>
          <w:rFonts w:cs="Arial"/>
          <w:b/>
          <w:bCs/>
          <w:kern w:val="28"/>
          <w:sz w:val="32"/>
          <w:szCs w:val="32"/>
        </w:rPr>
        <w:t>от 24.04.2013</w:t>
      </w:r>
      <w:r w:rsidR="00287443" w:rsidRPr="0042033B">
        <w:rPr>
          <w:rFonts w:cs="Arial"/>
          <w:b/>
          <w:bCs/>
          <w:kern w:val="28"/>
          <w:sz w:val="32"/>
          <w:szCs w:val="32"/>
        </w:rPr>
        <w:t>г. №</w:t>
      </w:r>
      <w:r w:rsidRPr="0042033B">
        <w:rPr>
          <w:rFonts w:cs="Arial"/>
          <w:b/>
          <w:bCs/>
          <w:kern w:val="28"/>
          <w:sz w:val="32"/>
          <w:szCs w:val="32"/>
        </w:rPr>
        <w:t xml:space="preserve"> 560</w:t>
      </w:r>
    </w:p>
    <w:p w:rsidR="0042033B" w:rsidRPr="0042033B" w:rsidRDefault="0042033B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6A9F" w:rsidRPr="0042033B" w:rsidRDefault="00F66A9F" w:rsidP="0042033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87443" w:rsidRPr="0042033B" w:rsidRDefault="00287443" w:rsidP="0042033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t>ЦЕЛЕВАЯ</w:t>
      </w:r>
      <w:r w:rsidR="00F66A9F" w:rsidRPr="0042033B">
        <w:rPr>
          <w:rFonts w:cs="Arial"/>
          <w:b/>
          <w:bCs/>
          <w:iCs/>
          <w:sz w:val="30"/>
          <w:szCs w:val="28"/>
        </w:rPr>
        <w:t xml:space="preserve"> </w:t>
      </w:r>
      <w:r w:rsidRPr="0042033B">
        <w:rPr>
          <w:rFonts w:cs="Arial"/>
          <w:b/>
          <w:bCs/>
          <w:iCs/>
          <w:sz w:val="30"/>
          <w:szCs w:val="28"/>
        </w:rPr>
        <w:t xml:space="preserve">ПРОГРАММА </w:t>
      </w:r>
    </w:p>
    <w:p w:rsidR="00287443" w:rsidRPr="0042033B" w:rsidRDefault="00287443" w:rsidP="0042033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t xml:space="preserve">Березовского района </w:t>
      </w:r>
    </w:p>
    <w:p w:rsidR="00287443" w:rsidRPr="0042033B" w:rsidRDefault="00287443" w:rsidP="0042033B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t>«Наш дом» на 2011 - 2015 годы</w:t>
      </w:r>
    </w:p>
    <w:p w:rsidR="00287443" w:rsidRPr="0042033B" w:rsidRDefault="00287443" w:rsidP="0042033B">
      <w:pPr>
        <w:ind w:left="567" w:firstLine="0"/>
      </w:pPr>
    </w:p>
    <w:p w:rsidR="00287443" w:rsidRPr="0042033B" w:rsidRDefault="00287443" w:rsidP="0042033B">
      <w:pPr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t>ПАСПОРТ ПРОГРАММЫ</w:t>
      </w:r>
    </w:p>
    <w:p w:rsidR="00287443" w:rsidRPr="0042033B" w:rsidRDefault="00287443" w:rsidP="0042033B">
      <w:pPr>
        <w:ind w:left="567" w:firstLine="0"/>
      </w:pPr>
    </w:p>
    <w:p w:rsidR="00287443" w:rsidRPr="00F66A9F" w:rsidRDefault="00287443" w:rsidP="0042033B">
      <w:pPr>
        <w:ind w:left="567" w:firstLine="0"/>
        <w:jc w:val="center"/>
      </w:pPr>
      <w:r w:rsidRPr="00F66A9F">
        <w:t>(далее – Программа)</w:t>
      </w:r>
    </w:p>
    <w:p w:rsidR="00287443" w:rsidRPr="0042033B" w:rsidRDefault="00287443" w:rsidP="0042033B">
      <w:pPr>
        <w:ind w:left="567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2"/>
      </w:tblGrid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0"/>
            </w:pPr>
            <w:r w:rsidRPr="00F66A9F">
              <w:t>Наименование программы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0"/>
            </w:pPr>
            <w:r w:rsidRPr="00F66A9F">
              <w:t>Целевая Программа «Наш дом»</w:t>
            </w:r>
            <w:r w:rsidR="00F66A9F" w:rsidRPr="00F66A9F">
              <w:t xml:space="preserve"> </w:t>
            </w:r>
            <w:r w:rsidRPr="00F66A9F">
              <w:t>на 2011-2015 годы</w:t>
            </w:r>
          </w:p>
          <w:p w:rsidR="00287443" w:rsidRPr="00F66A9F" w:rsidRDefault="00287443" w:rsidP="0042033B">
            <w:pPr>
              <w:pStyle w:val="Table"/>
            </w:pP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Default="00287443" w:rsidP="0042033B">
            <w:pPr>
              <w:pStyle w:val="Table"/>
            </w:pPr>
            <w:r w:rsidRPr="00F66A9F">
              <w:t>Дата принятия решения о разработке целевой программы (наименование и номер соответствующего нормативного акта)</w:t>
            </w:r>
            <w:r w:rsidR="00F66A9F" w:rsidRPr="00F66A9F">
              <w:t xml:space="preserve"> </w:t>
            </w:r>
          </w:p>
          <w:p w:rsidR="0042033B" w:rsidRPr="00F66A9F" w:rsidRDefault="0042033B" w:rsidP="0042033B">
            <w:pPr>
              <w:pStyle w:val="Table"/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>Распоряжение администрации Березовского района от</w:t>
            </w:r>
            <w:r w:rsidR="00F66A9F" w:rsidRPr="00F66A9F">
              <w:t xml:space="preserve"> </w:t>
            </w:r>
            <w:r w:rsidRPr="00F66A9F">
              <w:t>14.07.2011 №443-р. О разработке целевой Программы Березовского района "Наш дом» на 2011-2015 годы».</w:t>
            </w: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 xml:space="preserve">Дата утверждения программы (наименование и номер соответствующего нормативного акта) 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Default="00287443" w:rsidP="0042033B">
            <w:pPr>
              <w:pStyle w:val="Table"/>
            </w:pPr>
            <w:r w:rsidRPr="00F66A9F">
              <w:t>Постановление администрации Березовского района от 08.12.2011г. № 1771 «О ведомственной целевой программы Березовского района «Нащ дом» на 2011-2013 годы».</w:t>
            </w:r>
          </w:p>
          <w:p w:rsidR="0042033B" w:rsidRPr="00F66A9F" w:rsidRDefault="0042033B" w:rsidP="0042033B">
            <w:pPr>
              <w:pStyle w:val="Table"/>
            </w:pP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 xml:space="preserve">Муниципальный заказчик - координатор целевой программы 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Default="00287443" w:rsidP="0042033B">
            <w:pPr>
              <w:pStyle w:val="Table"/>
            </w:pPr>
            <w:r w:rsidRPr="00F66A9F">
              <w:t>Управление по жилищно-коммунальному хозяйству администрации Березовского района.</w:t>
            </w:r>
          </w:p>
          <w:p w:rsidR="0042033B" w:rsidRPr="00F66A9F" w:rsidRDefault="0042033B" w:rsidP="0042033B">
            <w:pPr>
              <w:pStyle w:val="Table"/>
            </w:pP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>Цели и задачи программы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 xml:space="preserve">Целью реализации программы является: 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-создание безопасных и благоприятных условий</w:t>
            </w:r>
            <w:r w:rsidR="00F66A9F" w:rsidRPr="00F66A9F">
              <w:t xml:space="preserve"> </w:t>
            </w:r>
            <w:r w:rsidRPr="00F66A9F">
              <w:t>проживания граждан;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-улучшение технического состояния многоквартирных домов;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-повышение энергетической эффективности многоквартирных домов.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Задача программы: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-увеличение доли благоустроенных дворовых территорий многоквартирных домов;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-совершенствование нормативной правовой базы, регулирующей проведение капитального ремонта многоквартирных домов;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 xml:space="preserve">-проведение капитального ремонта </w:t>
            </w:r>
            <w:r w:rsidRPr="00F66A9F">
              <w:lastRenderedPageBreak/>
              <w:t>многоквартирных домов, в том числе для существенного повышения их энергетической эффективности;</w:t>
            </w:r>
          </w:p>
          <w:p w:rsidR="00287443" w:rsidRDefault="00287443" w:rsidP="0042033B">
            <w:pPr>
              <w:pStyle w:val="Table"/>
            </w:pPr>
            <w:r w:rsidRPr="00F66A9F">
              <w:t>- повышение эффективности управления и содержания общего имущества многоквартирных домов.</w:t>
            </w:r>
          </w:p>
          <w:p w:rsidR="0042033B" w:rsidRPr="00F66A9F" w:rsidRDefault="0042033B" w:rsidP="0042033B">
            <w:pPr>
              <w:pStyle w:val="Table"/>
            </w:pP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Default="00287443" w:rsidP="0042033B">
            <w:pPr>
              <w:pStyle w:val="Table"/>
            </w:pPr>
            <w:r w:rsidRPr="00F66A9F">
              <w:lastRenderedPageBreak/>
              <w:t>Сроки и этапы реализации программы</w:t>
            </w:r>
          </w:p>
          <w:p w:rsidR="0042033B" w:rsidRPr="00F66A9F" w:rsidRDefault="0042033B" w:rsidP="0042033B">
            <w:pPr>
              <w:pStyle w:val="Table"/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 xml:space="preserve">2011-2015 годы </w:t>
            </w:r>
          </w:p>
          <w:p w:rsidR="00287443" w:rsidRPr="00F66A9F" w:rsidRDefault="00287443" w:rsidP="0042033B">
            <w:pPr>
              <w:pStyle w:val="Table"/>
            </w:pPr>
          </w:p>
        </w:tc>
      </w:tr>
      <w:tr w:rsidR="00287443" w:rsidRPr="00F66A9F" w:rsidTr="0042033B">
        <w:trPr>
          <w:trHeight w:val="1966"/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 xml:space="preserve">Объёмы и источники финансирования 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программы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t>Общий объем финансирования программы на 2011 – 2015 годы составляет</w:t>
            </w:r>
            <w:r w:rsidRPr="00F66A9F">
              <w:rPr>
                <w:b/>
              </w:rPr>
              <w:t>: 70 452</w:t>
            </w:r>
            <w:r w:rsidR="00F66A9F" w:rsidRPr="00F66A9F">
              <w:rPr>
                <w:b/>
              </w:rPr>
              <w:t xml:space="preserve"> </w:t>
            </w:r>
            <w:r w:rsidRPr="00F66A9F">
              <w:rPr>
                <w:b/>
              </w:rPr>
              <w:t xml:space="preserve">285,63 </w:t>
            </w:r>
            <w:r w:rsidRPr="00F66A9F">
              <w:t>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 66 642</w:t>
            </w:r>
            <w:r w:rsidR="00F66A9F" w:rsidRPr="00F66A9F">
              <w:t xml:space="preserve"> </w:t>
            </w:r>
            <w:r w:rsidRPr="00F66A9F">
              <w:t>200,0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Дорожный фонд ХМАО - Югры –5</w:t>
            </w:r>
            <w:r w:rsidR="00F66A9F" w:rsidRPr="00F66A9F">
              <w:t xml:space="preserve"> </w:t>
            </w:r>
            <w:r w:rsidRPr="00F66A9F">
              <w:t>832</w:t>
            </w:r>
            <w:r w:rsidR="00F66A9F" w:rsidRPr="00F66A9F">
              <w:t xml:space="preserve"> </w:t>
            </w:r>
            <w:r w:rsidRPr="00F66A9F">
              <w:t>084,0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нераспределенные средства – 1</w:t>
            </w:r>
            <w:r w:rsidR="00F66A9F" w:rsidRPr="00F66A9F">
              <w:t xml:space="preserve"> </w:t>
            </w:r>
            <w:r w:rsidRPr="00F66A9F">
              <w:t>837</w:t>
            </w:r>
            <w:r w:rsidR="00F66A9F" w:rsidRPr="00F66A9F">
              <w:t xml:space="preserve"> </w:t>
            </w:r>
            <w:r w:rsidRPr="00F66A9F">
              <w:t>155,76 рублей.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Березовского района – 1</w:t>
            </w:r>
            <w:r w:rsidR="00F66A9F" w:rsidRPr="00F66A9F">
              <w:t xml:space="preserve"> </w:t>
            </w:r>
            <w:r w:rsidRPr="00F66A9F">
              <w:t>311</w:t>
            </w:r>
            <w:r w:rsidR="00F66A9F" w:rsidRPr="00F66A9F">
              <w:t xml:space="preserve"> </w:t>
            </w:r>
            <w:r w:rsidRPr="00F66A9F">
              <w:t>906,0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гп. Березово – 112</w:t>
            </w:r>
            <w:r w:rsidR="00F66A9F" w:rsidRPr="00F66A9F">
              <w:t xml:space="preserve"> </w:t>
            </w:r>
            <w:r w:rsidRPr="00F66A9F">
              <w:t>040,87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гп. Игрим – 2</w:t>
            </w:r>
            <w:r w:rsidR="00F66A9F" w:rsidRPr="00F66A9F">
              <w:t xml:space="preserve"> </w:t>
            </w:r>
            <w:r w:rsidRPr="00F66A9F">
              <w:t>334</w:t>
            </w:r>
            <w:r w:rsidR="00F66A9F" w:rsidRPr="00F66A9F">
              <w:t xml:space="preserve"> </w:t>
            </w:r>
            <w:r w:rsidRPr="00F66A9F">
              <w:t>324,33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Саранпауль – 10</w:t>
            </w:r>
            <w:r w:rsidR="00F66A9F" w:rsidRPr="00F66A9F">
              <w:t xml:space="preserve"> </w:t>
            </w:r>
            <w:r w:rsidRPr="00F66A9F">
              <w:t>950,0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Приполярный – 7</w:t>
            </w:r>
            <w:r w:rsidR="00F66A9F" w:rsidRPr="00F66A9F">
              <w:t xml:space="preserve"> </w:t>
            </w:r>
            <w:r w:rsidRPr="00F66A9F">
              <w:t>404,43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 xml:space="preserve">- бюджета сп. Светлый – 13 460,0 рублей; 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Хулимсунт – 20 000,0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2011 год: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объем финансирования</w:t>
            </w:r>
            <w:r w:rsidR="00F66A9F" w:rsidRPr="00F66A9F">
              <w:t xml:space="preserve"> </w:t>
            </w:r>
            <w:r w:rsidRPr="00F66A9F">
              <w:t>7</w:t>
            </w:r>
            <w:r w:rsidR="00F66A9F" w:rsidRPr="00F66A9F">
              <w:t xml:space="preserve"> </w:t>
            </w:r>
            <w:r w:rsidRPr="00F66A9F">
              <w:t>919</w:t>
            </w:r>
            <w:r w:rsidR="00F66A9F" w:rsidRPr="00F66A9F">
              <w:t xml:space="preserve"> </w:t>
            </w:r>
            <w:r w:rsidRPr="00F66A9F">
              <w:t>600,0 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 7</w:t>
            </w:r>
            <w:r w:rsidR="00F66A9F" w:rsidRPr="00F66A9F">
              <w:t xml:space="preserve"> </w:t>
            </w:r>
            <w:r w:rsidRPr="00F66A9F">
              <w:t>348</w:t>
            </w:r>
            <w:r w:rsidR="00F66A9F" w:rsidRPr="00F66A9F">
              <w:t xml:space="preserve"> </w:t>
            </w:r>
            <w:r w:rsidRPr="00F66A9F">
              <w:t>000,0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Березовского района – 571 600,0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 xml:space="preserve">2012 год: 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объем финансирования 10</w:t>
            </w:r>
            <w:r w:rsidR="00F66A9F" w:rsidRPr="00F66A9F">
              <w:t xml:space="preserve"> </w:t>
            </w:r>
            <w:r w:rsidRPr="00F66A9F">
              <w:t>611</w:t>
            </w:r>
            <w:r w:rsidR="00F66A9F" w:rsidRPr="00F66A9F">
              <w:t xml:space="preserve"> </w:t>
            </w:r>
            <w:r w:rsidRPr="00F66A9F">
              <w:t>585,63 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 7</w:t>
            </w:r>
            <w:r w:rsidR="00F66A9F" w:rsidRPr="00F66A9F">
              <w:t xml:space="preserve"> </w:t>
            </w:r>
            <w:r w:rsidRPr="00F66A9F">
              <w:t>393</w:t>
            </w:r>
            <w:r w:rsidR="00F66A9F" w:rsidRPr="00F66A9F">
              <w:t xml:space="preserve"> </w:t>
            </w:r>
            <w:r w:rsidRPr="00F66A9F">
              <w:t>100,0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Дорожный фонд ХМАО - Югры – 2</w:t>
            </w:r>
            <w:r w:rsidR="00F66A9F" w:rsidRPr="00F66A9F">
              <w:t xml:space="preserve"> </w:t>
            </w:r>
            <w:r w:rsidRPr="00F66A9F">
              <w:t>129</w:t>
            </w:r>
            <w:r w:rsidR="00F66A9F" w:rsidRPr="00F66A9F">
              <w:t xml:space="preserve"> </w:t>
            </w:r>
            <w:r w:rsidRPr="00F66A9F">
              <w:t>984,0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нераспределенные средства – 1</w:t>
            </w:r>
            <w:r w:rsidR="00F66A9F" w:rsidRPr="00F66A9F">
              <w:t xml:space="preserve"> </w:t>
            </w:r>
            <w:r w:rsidRPr="00F66A9F">
              <w:t>837</w:t>
            </w:r>
            <w:r w:rsidR="00F66A9F" w:rsidRPr="00F66A9F">
              <w:t xml:space="preserve"> </w:t>
            </w:r>
            <w:r w:rsidRPr="00F66A9F">
              <w:t>155,76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Березовского района – 740 306, 0</w:t>
            </w:r>
            <w:r w:rsidR="00F66A9F" w:rsidRPr="00F66A9F">
              <w:t xml:space="preserve"> </w:t>
            </w:r>
            <w:r w:rsidRPr="00F66A9F">
              <w:t>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гп. Березово – 112</w:t>
            </w:r>
            <w:r w:rsidR="00F66A9F" w:rsidRPr="00F66A9F">
              <w:t xml:space="preserve"> </w:t>
            </w:r>
            <w:r w:rsidRPr="00F66A9F">
              <w:t>040,87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гп. Игрим – 2</w:t>
            </w:r>
            <w:r w:rsidR="00F66A9F" w:rsidRPr="00F66A9F">
              <w:t xml:space="preserve"> </w:t>
            </w:r>
            <w:r w:rsidRPr="00F66A9F">
              <w:t>334</w:t>
            </w:r>
            <w:r w:rsidR="00F66A9F" w:rsidRPr="00F66A9F">
              <w:t xml:space="preserve"> </w:t>
            </w:r>
            <w:r w:rsidRPr="00F66A9F">
              <w:t>324,33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Саранпауль – 10</w:t>
            </w:r>
            <w:r w:rsidR="00F66A9F" w:rsidRPr="00F66A9F">
              <w:t xml:space="preserve"> </w:t>
            </w:r>
            <w:r w:rsidRPr="00F66A9F">
              <w:t>950,0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Приполярный – 7</w:t>
            </w:r>
            <w:r w:rsidR="00F66A9F" w:rsidRPr="00F66A9F">
              <w:t xml:space="preserve"> </w:t>
            </w:r>
            <w:r w:rsidRPr="00F66A9F">
              <w:t>404,43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 xml:space="preserve">- бюджета сп. Светлый –13 460,0 рублей; 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Хулимсунт – 0,0 рублей.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2013 год: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объем финансирования 38 365</w:t>
            </w:r>
            <w:r w:rsidR="00F66A9F" w:rsidRPr="00F66A9F">
              <w:t xml:space="preserve"> </w:t>
            </w:r>
            <w:r w:rsidRPr="00F66A9F">
              <w:t>800,0 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 38 345</w:t>
            </w:r>
            <w:r w:rsidR="00F66A9F" w:rsidRPr="00F66A9F">
              <w:t xml:space="preserve"> </w:t>
            </w:r>
            <w:r w:rsidRPr="00F66A9F">
              <w:t>800,0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lastRenderedPageBreak/>
              <w:t>- в том числе Дорожный фонд ХМАО - Югры – 3</w:t>
            </w:r>
            <w:r w:rsidR="00F66A9F" w:rsidRPr="00F66A9F">
              <w:t xml:space="preserve"> </w:t>
            </w:r>
            <w:r w:rsidRPr="00F66A9F">
              <w:t>702</w:t>
            </w:r>
            <w:r w:rsidR="00F66A9F" w:rsidRPr="00F66A9F">
              <w:t xml:space="preserve"> </w:t>
            </w:r>
            <w:r w:rsidRPr="00F66A9F">
              <w:t>100,0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капитальный ремонт многоквартирных домов – 34</w:t>
            </w:r>
            <w:r w:rsidR="00F66A9F" w:rsidRPr="00F66A9F">
              <w:t xml:space="preserve"> </w:t>
            </w:r>
            <w:r w:rsidRPr="00F66A9F">
              <w:t>643</w:t>
            </w:r>
            <w:r w:rsidR="00F66A9F" w:rsidRPr="00F66A9F">
              <w:t xml:space="preserve"> </w:t>
            </w:r>
            <w:r w:rsidRPr="00F66A9F">
              <w:t>700,0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сп. Хулимсунт – 20 000,0 рублей.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2014 год: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объем финансирования 7</w:t>
            </w:r>
            <w:r w:rsidR="00F66A9F" w:rsidRPr="00F66A9F">
              <w:t xml:space="preserve"> </w:t>
            </w:r>
            <w:r w:rsidRPr="00F66A9F">
              <w:t>147 300,0 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–7</w:t>
            </w:r>
            <w:r w:rsidR="00F66A9F" w:rsidRPr="00F66A9F">
              <w:t xml:space="preserve"> </w:t>
            </w:r>
            <w:r w:rsidRPr="00F66A9F">
              <w:t>147</w:t>
            </w:r>
            <w:r w:rsidR="00F66A9F" w:rsidRPr="00F66A9F">
              <w:t xml:space="preserve"> </w:t>
            </w:r>
            <w:r w:rsidRPr="00F66A9F">
              <w:t>300,0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капитальный ремонт многоквартирных домов – 7</w:t>
            </w:r>
            <w:r w:rsidR="00F66A9F" w:rsidRPr="00F66A9F">
              <w:t xml:space="preserve"> </w:t>
            </w:r>
            <w:r w:rsidRPr="00F66A9F">
              <w:t>147</w:t>
            </w:r>
            <w:r w:rsidR="00F66A9F" w:rsidRPr="00F66A9F">
              <w:t xml:space="preserve"> </w:t>
            </w:r>
            <w:r w:rsidRPr="00F66A9F">
              <w:t>300,0 рублей.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2015 год: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объем финансирования 6</w:t>
            </w:r>
            <w:r w:rsidR="00F66A9F" w:rsidRPr="00F66A9F">
              <w:t xml:space="preserve"> </w:t>
            </w:r>
            <w:r w:rsidRPr="00F66A9F">
              <w:t>408 000,0 рублей, в том числе за счет средств: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бюджета ХМАО - Югры – 6</w:t>
            </w:r>
            <w:r w:rsidR="00F66A9F" w:rsidRPr="00F66A9F">
              <w:t xml:space="preserve"> </w:t>
            </w:r>
            <w:r w:rsidRPr="00F66A9F">
              <w:t>408</w:t>
            </w:r>
            <w:r w:rsidR="00F66A9F" w:rsidRPr="00F66A9F">
              <w:t xml:space="preserve"> </w:t>
            </w:r>
            <w:r w:rsidRPr="00F66A9F">
              <w:t>000,0 рублей;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- в том числе капитальный ремонт многоквартирных домов – 6</w:t>
            </w:r>
            <w:r w:rsidR="00F66A9F" w:rsidRPr="00F66A9F">
              <w:t xml:space="preserve"> </w:t>
            </w:r>
            <w:r w:rsidRPr="00F66A9F">
              <w:t>408</w:t>
            </w:r>
            <w:r w:rsidR="00F66A9F" w:rsidRPr="00F66A9F">
              <w:t xml:space="preserve"> </w:t>
            </w:r>
            <w:r w:rsidRPr="00F66A9F">
              <w:t>000,0 рублей.</w:t>
            </w:r>
          </w:p>
          <w:p w:rsidR="00287443" w:rsidRPr="00F66A9F" w:rsidRDefault="00287443" w:rsidP="0042033B">
            <w:pPr>
              <w:pStyle w:val="Table"/>
            </w:pPr>
            <w:r w:rsidRPr="00F66A9F">
              <w:t>Ежегодные объемы финансирования программы за счет средств бюджетов: автономного округа, муниципального образования Березовский район, бюджетов поселений Березово, Игрим, Саранпауль, Хулимсунт, Приполярный, Светлый определяются в соответствии с утвержденными бюджетами на соответствующий финансовый год.</w:t>
            </w:r>
          </w:p>
          <w:p w:rsidR="00287443" w:rsidRDefault="00287443" w:rsidP="0042033B">
            <w:pPr>
              <w:pStyle w:val="Table"/>
            </w:pPr>
            <w:r w:rsidRPr="00F66A9F"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  <w:p w:rsidR="0042033B" w:rsidRPr="00F66A9F" w:rsidRDefault="0042033B" w:rsidP="0042033B">
            <w:pPr>
              <w:pStyle w:val="Table"/>
            </w:pPr>
          </w:p>
        </w:tc>
      </w:tr>
      <w:tr w:rsidR="00287443" w:rsidRPr="00F66A9F" w:rsidTr="0042033B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Pr="00F66A9F" w:rsidRDefault="00287443" w:rsidP="0042033B">
            <w:pPr>
              <w:pStyle w:val="Table"/>
            </w:pPr>
            <w:r w:rsidRPr="00F66A9F"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3" w:rsidRDefault="00287443" w:rsidP="0042033B">
            <w:pPr>
              <w:pStyle w:val="Table"/>
            </w:pPr>
            <w:r w:rsidRPr="00F66A9F">
              <w:t>Увеличение доли благоустроенных дворовых территорий многоквартирных домов, в общем количестве предусмотренных к благоустройству дворовых территорий многоквартирных домов в городском поселении Березово на 11 %, в городском поселении Игрим на 11 %, в сельском поселении Саранпауль на</w:t>
            </w:r>
            <w:r w:rsidR="00F66A9F" w:rsidRPr="00F66A9F">
              <w:t xml:space="preserve"> </w:t>
            </w:r>
            <w:r w:rsidRPr="00F66A9F">
              <w:t>10 %, в сельском поселении Хулимсунт на 25 %, в сельском поселении Приполярный на 16 %, в сельском поселении Светлый на 2 %. Проведение ремонта одного многоквартирного дома в гп. Игрим».</w:t>
            </w:r>
          </w:p>
          <w:p w:rsidR="0042033B" w:rsidRPr="00F66A9F" w:rsidRDefault="0042033B" w:rsidP="0042033B">
            <w:pPr>
              <w:pStyle w:val="Table"/>
            </w:pPr>
          </w:p>
        </w:tc>
      </w:tr>
    </w:tbl>
    <w:p w:rsidR="0042033B" w:rsidRPr="0042033B" w:rsidRDefault="0042033B" w:rsidP="0042033B">
      <w:pPr>
        <w:ind w:left="567" w:firstLine="0"/>
      </w:pPr>
    </w:p>
    <w:p w:rsidR="0042033B" w:rsidRPr="0042033B" w:rsidRDefault="0042033B" w:rsidP="0042033B">
      <w:pPr>
        <w:ind w:left="567" w:firstLine="0"/>
      </w:pPr>
    </w:p>
    <w:p w:rsidR="00287443" w:rsidRPr="0042033B" w:rsidRDefault="00287443" w:rsidP="0042033B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br w:type="page"/>
      </w:r>
      <w:r w:rsidRPr="0042033B">
        <w:rPr>
          <w:rFonts w:cs="Arial"/>
          <w:b/>
          <w:bCs/>
          <w:iCs/>
          <w:sz w:val="30"/>
          <w:szCs w:val="28"/>
        </w:rPr>
        <w:lastRenderedPageBreak/>
        <w:t>Раздел 1. Характеристика проблемы, на решение которой направлена целевая программа, обоснование целесообразности и необходимости ее решения программно-целевым методом, правовое обоснование</w:t>
      </w:r>
    </w:p>
    <w:p w:rsidR="00287443" w:rsidRPr="0042033B" w:rsidRDefault="00287443" w:rsidP="0042033B"/>
    <w:p w:rsidR="00287443" w:rsidRPr="0042033B" w:rsidRDefault="00287443" w:rsidP="0042033B">
      <w:r w:rsidRPr="0042033B">
        <w:t xml:space="preserve">С введением в действие Жилищного </w:t>
      </w:r>
      <w:hyperlink r:id="rId11" w:history="1">
        <w:r w:rsidR="00AB60D7">
          <w:rPr>
            <w:rStyle w:val="a7"/>
          </w:rPr>
          <w:t>Жилищного кодекса</w:t>
        </w:r>
      </w:hyperlink>
      <w:r w:rsidRPr="0042033B">
        <w:t xml:space="preserve"> Российской Федерации обязанность по проведению капитального ремонта общего имущества многоквартирного дома возложена на собственников помещений - граждан, которые в настоящее время не имеют финансовой возможности осуществлять в полном объеме финансирование капитального ремонта общего имущества многоквартирного дома.</w:t>
      </w:r>
    </w:p>
    <w:p w:rsidR="00287443" w:rsidRPr="0042033B" w:rsidRDefault="00287443" w:rsidP="0042033B">
      <w:r w:rsidRPr="0042033B">
        <w:t>Многолетнее недофинансирование мероприятий по капитальному ремонту многоквартирных домов, отсутствие необходимых инвестиций и работ по капитальному ремонту многоквартирных домов привело к повышенному уровню износа многоквартирных домов, аварийности, низким потребительским свойствам жилищного фонда.</w:t>
      </w:r>
    </w:p>
    <w:p w:rsidR="00287443" w:rsidRPr="0042033B" w:rsidRDefault="00287443" w:rsidP="0042033B">
      <w:r w:rsidRPr="0042033B">
        <w:t>Решить проблемы снижения физического износа многоквартирных домов, повышения качества проживания граждан возможно только объединением усилий всех уровней властей, что позволит привести в нормативное состояние и соответствие установленным санитарным и техническим правилам и нормам инженерных сетей, строительных конструкций и элементов жилых зданий, обеспечивающих безопасность проживания граждан.</w:t>
      </w:r>
    </w:p>
    <w:p w:rsidR="00287443" w:rsidRPr="0042033B" w:rsidRDefault="00287443" w:rsidP="0042033B">
      <w:r w:rsidRPr="0042033B">
        <w:t>Острой проблемой населенных пунктов района является благоустройство дворовых территорий многоквартирных домов.</w:t>
      </w:r>
    </w:p>
    <w:p w:rsidR="00287443" w:rsidRPr="0042033B" w:rsidRDefault="00287443" w:rsidP="0042033B">
      <w:r w:rsidRPr="0042033B">
        <w:t>Правовой пробел в части определения границ придомовой территории в условиях, когда земельный участок, на котором расположен многоквартирный дом, не сформирован, не поставлен на кадастровый учет, привел к тому, что техническое состояние дворовых территорий многоквартирных домов не отвечает требованиям безопасности и комфорта для жителей многоквартирного дома.</w:t>
      </w:r>
    </w:p>
    <w:p w:rsidR="00287443" w:rsidRPr="0042033B" w:rsidRDefault="00287443" w:rsidP="0042033B">
      <w:r w:rsidRPr="0042033B">
        <w:t xml:space="preserve">Для приведения дворовых территорий многоквартирных домов в состояние, отвечающее требованиям безопасности и комфорта, а также в целях стимулирования муниципальных образований на развитие системы управления многоквартирными домами и проведение капитального ремонта многоквартирных домов на условиях софинансирования целевой </w:t>
      </w:r>
      <w:hyperlink r:id="rId12" w:history="1">
        <w:r w:rsidRPr="0042033B">
          <w:rPr>
            <w:rStyle w:val="a7"/>
          </w:rPr>
          <w:t>программой</w:t>
        </w:r>
      </w:hyperlink>
      <w:r w:rsidRPr="0042033B">
        <w:t xml:space="preserve"> Ханты-Мансийского автономного округа - Югры "Наш дом" на 2011 - 2013 годы", утвержденной постановлением Правительства Ханты-Мансийского автономного округа - Югры от 29.10.2010 N 271-п, предусматривается предоставление субсидий муниципальным образованиям для благоустройства дворовых территорий многоквартирных домов, на основании которой, разработана целевая программа Березовского района «Наш дом» на 2011-2015 годы»</w:t>
      </w:r>
    </w:p>
    <w:p w:rsidR="00287443" w:rsidRPr="0042033B" w:rsidRDefault="00287443" w:rsidP="0042033B">
      <w:pPr>
        <w:ind w:left="567" w:firstLine="0"/>
      </w:pPr>
    </w:p>
    <w:p w:rsidR="00287443" w:rsidRDefault="00287443" w:rsidP="00EE11FC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bCs/>
          <w:iCs/>
          <w:sz w:val="30"/>
          <w:szCs w:val="28"/>
        </w:rPr>
      </w:pPr>
      <w:r w:rsidRPr="0042033B">
        <w:rPr>
          <w:rFonts w:cs="Arial"/>
          <w:b/>
          <w:bCs/>
          <w:iCs/>
          <w:sz w:val="30"/>
          <w:szCs w:val="28"/>
        </w:rPr>
        <w:t>Раздел 2. Основные цели и задачи программы, с указанием сроков и этапов ее реализации</w:t>
      </w:r>
    </w:p>
    <w:p w:rsidR="0042033B" w:rsidRPr="0042033B" w:rsidRDefault="0042033B" w:rsidP="00EE11FC">
      <w:pPr>
        <w:ind w:left="567" w:firstLine="0"/>
      </w:pPr>
    </w:p>
    <w:p w:rsidR="00287443" w:rsidRPr="00EE11FC" w:rsidRDefault="0042033B" w:rsidP="00EE11FC">
      <w:r w:rsidRPr="00EE11FC">
        <w:t xml:space="preserve">1. </w:t>
      </w:r>
      <w:r w:rsidR="00287443" w:rsidRPr="00EE11FC">
        <w:t xml:space="preserve">Целью реализации программы является: </w:t>
      </w:r>
    </w:p>
    <w:p w:rsidR="00287443" w:rsidRPr="00EE11FC" w:rsidRDefault="0042033B" w:rsidP="00EE11FC">
      <w:r w:rsidRPr="00EE11FC">
        <w:t xml:space="preserve">1.1. </w:t>
      </w:r>
      <w:r w:rsidR="00287443" w:rsidRPr="00EE11FC">
        <w:t>Создание безопасных и благоприятных условий проживания граждан, срок реализации до 2015 года.</w:t>
      </w:r>
    </w:p>
    <w:p w:rsidR="00287443" w:rsidRPr="00EE11FC" w:rsidRDefault="0042033B" w:rsidP="00EE11FC">
      <w:r w:rsidRPr="00EE11FC">
        <w:t xml:space="preserve">1.2. </w:t>
      </w:r>
      <w:r w:rsidR="00287443" w:rsidRPr="00EE11FC">
        <w:t>Улучшение технического состояния многоквартирных домов,</w:t>
      </w:r>
      <w:r w:rsidR="00F66A9F" w:rsidRPr="00EE11FC">
        <w:t xml:space="preserve"> </w:t>
      </w:r>
      <w:r w:rsidR="00287443" w:rsidRPr="00EE11FC">
        <w:t>срок реализации до 2015 года.</w:t>
      </w:r>
    </w:p>
    <w:p w:rsidR="00F66A9F" w:rsidRPr="00EE11FC" w:rsidRDefault="0042033B" w:rsidP="00EE11FC">
      <w:r w:rsidRPr="00EE11FC">
        <w:t xml:space="preserve">1.3. </w:t>
      </w:r>
      <w:r w:rsidR="00287443" w:rsidRPr="00EE11FC">
        <w:t>- Повышение энергетической эффективности многоквартирных домов, срок реализации до 2015 года;</w:t>
      </w:r>
    </w:p>
    <w:p w:rsidR="00F66A9F" w:rsidRPr="00EE11FC" w:rsidRDefault="00F66A9F" w:rsidP="00EE11FC"/>
    <w:p w:rsidR="00287443" w:rsidRPr="00EE11FC" w:rsidRDefault="00287443" w:rsidP="00EE11FC">
      <w:r w:rsidRPr="00EE11FC">
        <w:t>2. Задача программы:</w:t>
      </w:r>
    </w:p>
    <w:p w:rsidR="00287443" w:rsidRPr="00EE11FC" w:rsidRDefault="0042033B" w:rsidP="00EE11FC">
      <w:r w:rsidRPr="00EE11FC">
        <w:lastRenderedPageBreak/>
        <w:t xml:space="preserve">2.1. </w:t>
      </w:r>
      <w:r w:rsidR="00287443" w:rsidRPr="00EE11FC">
        <w:t>Увеличение доли благоустроенных дворовых территорий многоквартирных домов.</w:t>
      </w:r>
    </w:p>
    <w:p w:rsidR="00287443" w:rsidRPr="00EE11FC" w:rsidRDefault="0042033B" w:rsidP="00EE11FC">
      <w:r w:rsidRPr="00EE11FC">
        <w:t xml:space="preserve">2.2. </w:t>
      </w:r>
      <w:r w:rsidR="00287443" w:rsidRPr="00EE11FC">
        <w:t>Совершенствование нормативной правовой базы, регулирующей проведение капитального ремонта многоквартирных домов;</w:t>
      </w:r>
    </w:p>
    <w:p w:rsidR="00287443" w:rsidRPr="00EE11FC" w:rsidRDefault="0042033B" w:rsidP="00EE11FC">
      <w:r w:rsidRPr="00EE11FC">
        <w:t xml:space="preserve">2.3. </w:t>
      </w:r>
      <w:r w:rsidR="00287443" w:rsidRPr="00EE11FC">
        <w:t>Проведение капитального ремонта многоквартирных домов, в том числе для существенного повышения их энергетической эффективности;</w:t>
      </w:r>
    </w:p>
    <w:p w:rsidR="00F66A9F" w:rsidRPr="00EE11FC" w:rsidRDefault="0042033B" w:rsidP="00EE11FC">
      <w:r w:rsidRPr="00EE11FC">
        <w:t xml:space="preserve">2.4. </w:t>
      </w:r>
      <w:r w:rsidR="00287443" w:rsidRPr="00EE11FC">
        <w:t>Повышение эффективности управления и содержания общего имущества многоквартирных домов.</w:t>
      </w:r>
    </w:p>
    <w:p w:rsidR="00287443" w:rsidRPr="00EE11FC" w:rsidRDefault="00287443" w:rsidP="00EE11FC"/>
    <w:p w:rsidR="00287443" w:rsidRPr="00EE11FC" w:rsidRDefault="00287443" w:rsidP="00EE11FC">
      <w:pPr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Раздел 3. Перечь программных мероприятий целевой программы</w:t>
      </w:r>
    </w:p>
    <w:p w:rsidR="00287443" w:rsidRPr="00EE11FC" w:rsidRDefault="00287443" w:rsidP="00EE11FC"/>
    <w:p w:rsidR="00287443" w:rsidRPr="00EE11FC" w:rsidRDefault="00287443" w:rsidP="00EE11FC">
      <w:r w:rsidRPr="00EE11FC">
        <w:t xml:space="preserve">Перечень программных </w:t>
      </w:r>
      <w:hyperlink r:id="rId13" w:history="1">
        <w:r w:rsidRPr="00EE11FC">
          <w:rPr>
            <w:rStyle w:val="a7"/>
          </w:rPr>
          <w:t>мероприятий</w:t>
        </w:r>
      </w:hyperlink>
      <w:r w:rsidRPr="00EE11FC">
        <w:t xml:space="preserve"> приведен в приложении № 1 к настоящей программе</w:t>
      </w:r>
    </w:p>
    <w:p w:rsidR="00287443" w:rsidRPr="00EE11FC" w:rsidRDefault="00287443" w:rsidP="00EE11FC"/>
    <w:p w:rsidR="00287443" w:rsidRPr="00EE11FC" w:rsidRDefault="00287443" w:rsidP="00EE11FC">
      <w:pPr>
        <w:pStyle w:val="FR5"/>
        <w:spacing w:line="240" w:lineRule="auto"/>
        <w:ind w:firstLine="72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EE11FC">
        <w:rPr>
          <w:rFonts w:ascii="Arial" w:hAnsi="Arial" w:cs="Arial"/>
          <w:b/>
          <w:bCs/>
          <w:iCs/>
          <w:sz w:val="30"/>
          <w:szCs w:val="28"/>
        </w:rPr>
        <w:t>Раздел 4. Обоснование ресурсного обеспечения программы</w:t>
      </w:r>
    </w:p>
    <w:p w:rsidR="00287443" w:rsidRPr="00EE11FC" w:rsidRDefault="00287443" w:rsidP="00EE11FC"/>
    <w:p w:rsidR="00287443" w:rsidRPr="00EE11FC" w:rsidRDefault="00287443" w:rsidP="00EE11FC">
      <w:r w:rsidRPr="00EE11FC">
        <w:t>Общий объем финансирования программы на 2011 - 2015 годы составляет:</w:t>
      </w:r>
    </w:p>
    <w:p w:rsidR="00287443" w:rsidRPr="00EE11FC" w:rsidRDefault="00287443" w:rsidP="00EE11FC">
      <w:r w:rsidRPr="00EE11FC">
        <w:t>70 452</w:t>
      </w:r>
      <w:r w:rsidR="00F66A9F" w:rsidRPr="00EE11FC">
        <w:t xml:space="preserve"> </w:t>
      </w:r>
      <w:r w:rsidRPr="00EE11FC">
        <w:t>285,63 рублей, в том числе: 66 642</w:t>
      </w:r>
      <w:r w:rsidR="00F66A9F" w:rsidRPr="00EE11FC">
        <w:t xml:space="preserve"> </w:t>
      </w:r>
      <w:r w:rsidRPr="00EE11FC">
        <w:t>200,0 рублей за счет средств бюджета Ханты-Мансийского автономного округа Югры в форме субсидии; в том числе 5</w:t>
      </w:r>
      <w:r w:rsidR="00F66A9F" w:rsidRPr="00EE11FC">
        <w:t xml:space="preserve"> </w:t>
      </w:r>
      <w:r w:rsidRPr="00EE11FC">
        <w:t>832</w:t>
      </w:r>
      <w:r w:rsidR="00F66A9F" w:rsidRPr="00EE11FC">
        <w:t xml:space="preserve"> </w:t>
      </w:r>
      <w:r w:rsidRPr="00EE11FC">
        <w:t>084,0</w:t>
      </w:r>
      <w:r w:rsidR="00F66A9F" w:rsidRPr="00EE11FC">
        <w:t xml:space="preserve"> </w:t>
      </w:r>
      <w:r w:rsidRPr="00EE11FC">
        <w:t>рублей за счёт средств Дорожного фонда Ханты-Мансийского автономного округа – Югры в форме субсидии; в том числе нераспределенные средства – 1</w:t>
      </w:r>
      <w:r w:rsidR="00F66A9F" w:rsidRPr="00EE11FC">
        <w:t xml:space="preserve"> </w:t>
      </w:r>
      <w:r w:rsidRPr="00EE11FC">
        <w:t>837</w:t>
      </w:r>
      <w:r w:rsidR="00F66A9F" w:rsidRPr="00EE11FC">
        <w:t xml:space="preserve"> </w:t>
      </w:r>
      <w:r w:rsidRPr="00EE11FC">
        <w:t>155,76 рублей. 1</w:t>
      </w:r>
      <w:r w:rsidR="00F66A9F" w:rsidRPr="00EE11FC">
        <w:t xml:space="preserve"> </w:t>
      </w:r>
      <w:r w:rsidRPr="00EE11FC">
        <w:t>311</w:t>
      </w:r>
      <w:r w:rsidR="00F66A9F" w:rsidRPr="00EE11FC">
        <w:t xml:space="preserve"> </w:t>
      </w:r>
      <w:r w:rsidRPr="00EE11FC">
        <w:t>906,0 рублей за счет средств бюджета Березовского района; 112</w:t>
      </w:r>
      <w:r w:rsidR="00F66A9F" w:rsidRPr="00EE11FC">
        <w:t xml:space="preserve"> </w:t>
      </w:r>
      <w:r w:rsidRPr="00EE11FC">
        <w:t>040,87 рублей за счёт средств бюджета городского поселения Березово; 2</w:t>
      </w:r>
      <w:r w:rsidR="00F66A9F" w:rsidRPr="00EE11FC">
        <w:t xml:space="preserve"> </w:t>
      </w:r>
      <w:r w:rsidRPr="00EE11FC">
        <w:t>334</w:t>
      </w:r>
      <w:r w:rsidR="00F66A9F" w:rsidRPr="00EE11FC">
        <w:t xml:space="preserve"> </w:t>
      </w:r>
      <w:r w:rsidRPr="00EE11FC">
        <w:t>324,33 рублей за счёт средств бюджета городского поселения Игрим; 10</w:t>
      </w:r>
      <w:r w:rsidR="00F66A9F" w:rsidRPr="00EE11FC">
        <w:t xml:space="preserve"> </w:t>
      </w:r>
      <w:r w:rsidRPr="00EE11FC">
        <w:t>950,0 рублей за счёт средств бюджета сельского поселения Саранпауль; 7</w:t>
      </w:r>
      <w:r w:rsidR="00F66A9F" w:rsidRPr="00EE11FC">
        <w:t xml:space="preserve"> </w:t>
      </w:r>
      <w:r w:rsidRPr="00EE11FC">
        <w:t>404,43 рублей за счёт средств сельского поселения Приполярный; 13 460,0 рублей за счёт средств сельского поселения Светлый; 20</w:t>
      </w:r>
      <w:r w:rsidR="00F66A9F" w:rsidRPr="00EE11FC">
        <w:t xml:space="preserve"> </w:t>
      </w:r>
      <w:r w:rsidRPr="00EE11FC">
        <w:t>000,0 рублей за счёт средств сельского поселения Хулимсунт,</w:t>
      </w:r>
      <w:r w:rsidR="00F66A9F" w:rsidRPr="00EE11FC">
        <w:t xml:space="preserve"> </w:t>
      </w:r>
      <w:r w:rsidRPr="00EE11FC">
        <w:t>в том числе:</w:t>
      </w:r>
    </w:p>
    <w:p w:rsidR="00287443" w:rsidRPr="00EE11FC" w:rsidRDefault="00287443" w:rsidP="00EE11FC">
      <w:r w:rsidRPr="00EE11FC">
        <w:t>2011 год:</w:t>
      </w:r>
    </w:p>
    <w:p w:rsidR="00287443" w:rsidRPr="00EE11FC" w:rsidRDefault="00287443" w:rsidP="00EE11FC">
      <w:r w:rsidRPr="00EE11FC">
        <w:t>7</w:t>
      </w:r>
      <w:r w:rsidR="00F66A9F" w:rsidRPr="00EE11FC">
        <w:t xml:space="preserve"> </w:t>
      </w:r>
      <w:r w:rsidRPr="00EE11FC">
        <w:t>919 600,0 рублей, в том числе:</w:t>
      </w:r>
      <w:r w:rsidR="00F66A9F" w:rsidRPr="00EE11FC">
        <w:t xml:space="preserve"> </w:t>
      </w:r>
      <w:r w:rsidRPr="00EE11FC">
        <w:t>7</w:t>
      </w:r>
      <w:r w:rsidR="00F66A9F" w:rsidRPr="00EE11FC">
        <w:t xml:space="preserve"> </w:t>
      </w:r>
      <w:r w:rsidRPr="00EE11FC">
        <w:t>348 000,0 рублей за счет средств бюджета Ханты-Мансийского автономного округа Югры в форме субсидии; 571</w:t>
      </w:r>
      <w:r w:rsidR="00F66A9F" w:rsidRPr="00EE11FC">
        <w:t xml:space="preserve"> </w:t>
      </w:r>
      <w:r w:rsidRPr="00EE11FC">
        <w:t>600,0 рублей за счет средств бюджета Березовского района.</w:t>
      </w:r>
    </w:p>
    <w:p w:rsidR="00287443" w:rsidRPr="00EE11FC" w:rsidRDefault="00287443" w:rsidP="00EE11FC">
      <w:r w:rsidRPr="00EE11FC">
        <w:t>2012 год:</w:t>
      </w:r>
    </w:p>
    <w:p w:rsidR="00287443" w:rsidRPr="00EE11FC" w:rsidRDefault="00287443" w:rsidP="00EE11FC">
      <w:r w:rsidRPr="00EE11FC">
        <w:t>10</w:t>
      </w:r>
      <w:r w:rsidR="00F66A9F" w:rsidRPr="00EE11FC">
        <w:t xml:space="preserve"> </w:t>
      </w:r>
      <w:r w:rsidRPr="00EE11FC">
        <w:t>611</w:t>
      </w:r>
      <w:r w:rsidR="00F66A9F" w:rsidRPr="00EE11FC">
        <w:t xml:space="preserve"> </w:t>
      </w:r>
      <w:r w:rsidRPr="00EE11FC">
        <w:t>585,63</w:t>
      </w:r>
      <w:r w:rsidR="00F66A9F" w:rsidRPr="00EE11FC">
        <w:t xml:space="preserve"> </w:t>
      </w:r>
      <w:r w:rsidRPr="00EE11FC">
        <w:t>рублей, в том числе:</w:t>
      </w:r>
      <w:r w:rsidR="00F66A9F" w:rsidRPr="00EE11FC">
        <w:t xml:space="preserve"> </w:t>
      </w:r>
      <w:r w:rsidRPr="00EE11FC">
        <w:t>7</w:t>
      </w:r>
      <w:r w:rsidR="00F66A9F" w:rsidRPr="00EE11FC">
        <w:t xml:space="preserve"> </w:t>
      </w:r>
      <w:r w:rsidRPr="00EE11FC">
        <w:t>393</w:t>
      </w:r>
      <w:r w:rsidR="00F66A9F" w:rsidRPr="00EE11FC">
        <w:t xml:space="preserve"> </w:t>
      </w:r>
      <w:r w:rsidRPr="00EE11FC">
        <w:t>100,0 рублей за счет средств бюджета Ханты-Мансийского автономного округа Югры в форме субсидии; в том числе 3</w:t>
      </w:r>
      <w:r w:rsidR="00F66A9F" w:rsidRPr="00EE11FC">
        <w:t xml:space="preserve"> </w:t>
      </w:r>
      <w:r w:rsidRPr="00EE11FC">
        <w:t>696 500,0 рублей за счёт средств Дорожного фонда Ханты-Мансийского автономного округа – Югры в форме субсидии; в том числе нераспределенные средства – 1</w:t>
      </w:r>
      <w:r w:rsidR="00F66A9F" w:rsidRPr="00EE11FC">
        <w:t xml:space="preserve"> </w:t>
      </w:r>
      <w:r w:rsidRPr="00EE11FC">
        <w:t>837</w:t>
      </w:r>
      <w:r w:rsidR="00F66A9F" w:rsidRPr="00EE11FC">
        <w:t xml:space="preserve"> </w:t>
      </w:r>
      <w:r w:rsidRPr="00EE11FC">
        <w:t>155,76 рублей. 740 306,0 рублей за счет средств бюджета Березовского района;</w:t>
      </w:r>
      <w:r w:rsidR="00F66A9F" w:rsidRPr="00EE11FC">
        <w:t xml:space="preserve"> </w:t>
      </w:r>
      <w:r w:rsidRPr="00EE11FC">
        <w:t>112</w:t>
      </w:r>
      <w:r w:rsidR="00F66A9F" w:rsidRPr="00EE11FC">
        <w:t xml:space="preserve"> </w:t>
      </w:r>
      <w:r w:rsidRPr="00EE11FC">
        <w:t>040,87 рублей за счёт средств бюджета городского поселения Березово; 2</w:t>
      </w:r>
      <w:r w:rsidR="00F66A9F" w:rsidRPr="00EE11FC">
        <w:t xml:space="preserve"> </w:t>
      </w:r>
      <w:r w:rsidRPr="00EE11FC">
        <w:t>334</w:t>
      </w:r>
      <w:r w:rsidR="00F66A9F" w:rsidRPr="00EE11FC">
        <w:t xml:space="preserve"> </w:t>
      </w:r>
      <w:r w:rsidRPr="00EE11FC">
        <w:t>324,33 рублей за счёт средств бюджета городского поселения Игрим; 10</w:t>
      </w:r>
      <w:r w:rsidR="00F66A9F" w:rsidRPr="00EE11FC">
        <w:t xml:space="preserve"> </w:t>
      </w:r>
      <w:r w:rsidRPr="00EE11FC">
        <w:t>950,0 рублей за счёт средств бюджета сельского поселения Саранпауль; 14</w:t>
      </w:r>
      <w:r w:rsidR="00F66A9F" w:rsidRPr="00EE11FC">
        <w:t xml:space="preserve"> </w:t>
      </w:r>
      <w:r w:rsidRPr="00EE11FC">
        <w:t>681,0 рублей за счёт средств сельского поселения Приполярный; 13</w:t>
      </w:r>
      <w:r w:rsidR="00F66A9F" w:rsidRPr="00EE11FC">
        <w:t xml:space="preserve"> </w:t>
      </w:r>
      <w:r w:rsidRPr="00EE11FC">
        <w:t xml:space="preserve">460,0 рублей за счёт средств сельского поселения Светлый, </w:t>
      </w:r>
    </w:p>
    <w:p w:rsidR="00287443" w:rsidRPr="00EE11FC" w:rsidRDefault="00287443" w:rsidP="00EE11FC">
      <w:r w:rsidRPr="00EE11FC">
        <w:t xml:space="preserve">2013 год; </w:t>
      </w:r>
    </w:p>
    <w:p w:rsidR="00287443" w:rsidRPr="00EE11FC" w:rsidRDefault="00287443" w:rsidP="00EE11FC">
      <w:r w:rsidRPr="00EE11FC">
        <w:t>38 365</w:t>
      </w:r>
      <w:r w:rsidR="00F66A9F" w:rsidRPr="00EE11FC">
        <w:t xml:space="preserve"> </w:t>
      </w:r>
      <w:r w:rsidRPr="00EE11FC">
        <w:t>800,0 рублей, в том числе Дорожный фонд ХМАО - Югры – 3</w:t>
      </w:r>
      <w:r w:rsidR="00F66A9F" w:rsidRPr="00EE11FC">
        <w:t xml:space="preserve"> </w:t>
      </w:r>
      <w:r w:rsidRPr="00EE11FC">
        <w:t>702</w:t>
      </w:r>
      <w:r w:rsidR="00F66A9F" w:rsidRPr="00EE11FC">
        <w:t xml:space="preserve"> </w:t>
      </w:r>
      <w:r w:rsidRPr="00EE11FC">
        <w:t>100,0 рублей; капитальный ремонт многоквартирных домов – 34</w:t>
      </w:r>
      <w:r w:rsidR="00F66A9F" w:rsidRPr="00EE11FC">
        <w:t xml:space="preserve"> </w:t>
      </w:r>
      <w:r w:rsidRPr="00EE11FC">
        <w:t>643</w:t>
      </w:r>
      <w:r w:rsidR="00F66A9F" w:rsidRPr="00EE11FC">
        <w:t xml:space="preserve"> </w:t>
      </w:r>
      <w:r w:rsidRPr="00EE11FC">
        <w:t>700,0 рублей; 20 000,0 рублей за счёт средств сельского поселения Хулимсунт.</w:t>
      </w:r>
    </w:p>
    <w:p w:rsidR="00287443" w:rsidRPr="00EE11FC" w:rsidRDefault="00287443" w:rsidP="00EE11FC">
      <w:r w:rsidRPr="00EE11FC">
        <w:t>2014 год:</w:t>
      </w:r>
    </w:p>
    <w:p w:rsidR="00287443" w:rsidRPr="00EE11FC" w:rsidRDefault="00287443" w:rsidP="00EE11FC">
      <w:r w:rsidRPr="00EE11FC">
        <w:t>7</w:t>
      </w:r>
      <w:r w:rsidR="00F66A9F" w:rsidRPr="00EE11FC">
        <w:t xml:space="preserve"> </w:t>
      </w:r>
      <w:r w:rsidRPr="00EE11FC">
        <w:t>147</w:t>
      </w:r>
      <w:r w:rsidR="00F66A9F" w:rsidRPr="00EE11FC">
        <w:t xml:space="preserve"> </w:t>
      </w:r>
      <w:r w:rsidRPr="00EE11FC">
        <w:t>300,0 рублей, в том числе капитальный ремонт многоквартирных домов 7</w:t>
      </w:r>
      <w:r w:rsidR="00F66A9F" w:rsidRPr="00EE11FC">
        <w:t xml:space="preserve"> </w:t>
      </w:r>
      <w:r w:rsidRPr="00EE11FC">
        <w:t>147</w:t>
      </w:r>
      <w:r w:rsidR="00F66A9F" w:rsidRPr="00EE11FC">
        <w:t xml:space="preserve"> </w:t>
      </w:r>
      <w:r w:rsidRPr="00EE11FC">
        <w:t>300,0 рублей</w:t>
      </w:r>
    </w:p>
    <w:p w:rsidR="00287443" w:rsidRPr="00EE11FC" w:rsidRDefault="00287443" w:rsidP="00EE11FC">
      <w:r w:rsidRPr="00EE11FC">
        <w:t>2015 год:</w:t>
      </w:r>
    </w:p>
    <w:p w:rsidR="00287443" w:rsidRPr="00EE11FC" w:rsidRDefault="00287443" w:rsidP="00EE11FC">
      <w:r w:rsidRPr="00EE11FC">
        <w:lastRenderedPageBreak/>
        <w:t>6</w:t>
      </w:r>
      <w:r w:rsidR="00F66A9F" w:rsidRPr="00EE11FC">
        <w:t xml:space="preserve"> </w:t>
      </w:r>
      <w:r w:rsidRPr="00EE11FC">
        <w:t>408</w:t>
      </w:r>
      <w:r w:rsidR="00F66A9F" w:rsidRPr="00EE11FC">
        <w:t xml:space="preserve"> </w:t>
      </w:r>
      <w:r w:rsidRPr="00EE11FC">
        <w:t>000,0 рублей, в том числе капитальный ремонт многоквартирных домов</w:t>
      </w:r>
      <w:r w:rsidR="00F66A9F" w:rsidRPr="00EE11FC">
        <w:t xml:space="preserve"> </w:t>
      </w:r>
      <w:r w:rsidRPr="00EE11FC">
        <w:t>6</w:t>
      </w:r>
      <w:r w:rsidR="00F66A9F" w:rsidRPr="00EE11FC">
        <w:t xml:space="preserve"> </w:t>
      </w:r>
      <w:r w:rsidRPr="00EE11FC">
        <w:t>408</w:t>
      </w:r>
      <w:r w:rsidR="00F66A9F" w:rsidRPr="00EE11FC">
        <w:t xml:space="preserve"> </w:t>
      </w:r>
      <w:r w:rsidRPr="00EE11FC">
        <w:t>000,0 рублей.</w:t>
      </w:r>
    </w:p>
    <w:p w:rsidR="00287443" w:rsidRPr="00EE11FC" w:rsidRDefault="00287443" w:rsidP="00EE11FC">
      <w:r w:rsidRPr="00EE11FC">
        <w:t>Ежегодные объемы финансирования программы за счет средств бюджетов: автономного округа, муниципального образования Березовский район, бюджетов поселений Березово, Игрим, Саранпауль, Хулимсунт, Приполярный, Светлый определяются в соответствии с утвержденными бюджетами на соответствующий финансовый год.</w:t>
      </w:r>
    </w:p>
    <w:p w:rsidR="00287443" w:rsidRPr="00EE11FC" w:rsidRDefault="00287443" w:rsidP="00EE11FC"/>
    <w:p w:rsidR="00287443" w:rsidRPr="00EE11FC" w:rsidRDefault="00287443" w:rsidP="00EE11FC">
      <w:pPr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Раздел 5. Механизм реализации целевой программы</w:t>
      </w:r>
    </w:p>
    <w:p w:rsidR="00287443" w:rsidRPr="00EE11FC" w:rsidRDefault="00287443" w:rsidP="00EE11FC"/>
    <w:p w:rsidR="00287443" w:rsidRPr="00EE11FC" w:rsidRDefault="00287443" w:rsidP="00EE11FC">
      <w:r w:rsidRPr="00EE11FC"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Программы, информирование общественности о ходе и результатах реализации Программы, финансировании программных мероприятий.</w:t>
      </w:r>
    </w:p>
    <w:p w:rsidR="00287443" w:rsidRPr="00EE11FC" w:rsidRDefault="00287443" w:rsidP="00EE11FC">
      <w:r w:rsidRPr="00EE11FC">
        <w:t>Координатором целевой программы Березовского района является Управление по жилищно - коммунальному хозяйству.</w:t>
      </w:r>
    </w:p>
    <w:p w:rsidR="00287443" w:rsidRPr="00EE11FC" w:rsidRDefault="00287443" w:rsidP="00EE11FC">
      <w:r w:rsidRPr="00EE11FC">
        <w:t>Управление по жилищно - коммунальному хозяйству обязуется:</w:t>
      </w:r>
    </w:p>
    <w:p w:rsidR="00287443" w:rsidRPr="00F66A9F" w:rsidRDefault="00287443" w:rsidP="00230C42">
      <w:pPr>
        <w:autoSpaceDE w:val="0"/>
        <w:autoSpaceDN w:val="0"/>
        <w:adjustRightInd w:val="0"/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- контролирует и координирует выполнение программных мероприятий, обеспечивает при необходимости их корректировку, координирует деятельность по реализации основных мероприятий целевой программы, осуществляет мониторинг и оценку результативности мероприятий;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- обеспечивает разработку, утверждение и своевременное внесение дополнений и изменений в программу;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- несет ответственность за качественное и своевременное выполнение программных мероприятий, целевое и эффективное использование бюджетных средств, выделяемых на их реализацию.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 xml:space="preserve">- предоставляет отчетность о ходе реализации целевой Программы в соответствии 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Представлять следующую отчётность: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а) об осуществлении расхода бюджетных финансовых средств;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б) о достижении целевых показателей результативности.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Реализация мероприятий программы осуществляется путём софинансирования - средства бюджета автономного округа, средства бюджета Березовского района, городских поселений Березово, Игрим, сельских поселений Приполярный, Хулимсунт, Светлый, Саранпауль.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Исполнители программы – администрация городского поселения Березово, администрация городского поселения Игрим, администрация сельского поселения Светлый, администрация сельского поселения Саранпауль, администрация сельского поселения Приполярный, администрация городского поселения Хулимсунт.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Исполнитель Программы может вносить предложения по внесению дополнений и изменений в Программу.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Администрации муниципальных образований городских поселений обязуются: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- обеспечить разработку, утверждение и представление в Управление по жилищно-коммунальному хозяйству администрации Березовского района аналогичные ведомственные целевые программы, предусматривающие благоустройство дворовых территорий многоквартирных домов;</w:t>
      </w:r>
    </w:p>
    <w:p w:rsidR="00287443" w:rsidRPr="00F66A9F" w:rsidRDefault="00287443" w:rsidP="00230C42">
      <w:pPr>
        <w:ind w:firstLine="720"/>
        <w:rPr>
          <w:rFonts w:cs="Arial"/>
          <w:color w:val="0000FF"/>
          <w:szCs w:val="28"/>
        </w:rPr>
      </w:pPr>
      <w:r w:rsidRPr="00F66A9F">
        <w:rPr>
          <w:rFonts w:cs="Arial"/>
          <w:szCs w:val="28"/>
        </w:rPr>
        <w:t xml:space="preserve">- обеспечить соответствие значений показателей, устанавливаемых программой (мероприятиями программы), значениям показателей результативности предоставления финансовых средств; 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lastRenderedPageBreak/>
        <w:t>- использовать бюджетные финансовые средства на благоустройство дворовых территорий многоквартирных домов;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- согласовывать с Управлением по жилищно-коммунальному хозяйству администрации Березовского района изменения, планируемые к внесению в программу (мероприятия программы), которые влекут за собой изменения объёмов финансирования и (или) изменения показателей результативности программы (мероприятия программы).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Представлять следующую отчётность: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а) об осуществлении расхода бюджетных финансовых средств;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 xml:space="preserve">б) о достижении целевых показателей результативности. 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Представлять в Управление по жилищно-коммунальному хозяйству вместе с отчётами заверенные в установленном порядке копии следующих документов: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а) протоколов конкурсной комиссии по выбору подрядной организации на проведение работ по благоустройству дворовых территорий многоквартирных домов;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б) муниципальных контрактов на выполнение подрядных;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в) платёжных поручений.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Не допускать использования денежных средств на финансовое обеспечение благоустройства дворовых территорий многоквартирных домов в части, превышающей сметную стоимость строительства или ремонта, утверждённую в установленном порядке.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Обеспечить возврат в бюджет района неиспользованных финансовых средств в установленном бюджетным законодательством порядке.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Обеспечить своевременность, полноту и достоверность представляемых в Управление по жилищно-коммунальному хозяйству информации, документов и материалов, необходимых для реализации указанных мероприятий, а также для проведения проверок (контрольных мероприятий).</w:t>
      </w:r>
    </w:p>
    <w:p w:rsidR="00287443" w:rsidRPr="00F66A9F" w:rsidRDefault="00287443" w:rsidP="00230C42">
      <w:pPr>
        <w:ind w:firstLine="720"/>
        <w:rPr>
          <w:rFonts w:cs="Arial"/>
          <w:szCs w:val="28"/>
        </w:rPr>
      </w:pPr>
      <w:r w:rsidRPr="00F66A9F">
        <w:rPr>
          <w:rFonts w:cs="Arial"/>
          <w:szCs w:val="28"/>
        </w:rPr>
        <w:t>Осуществлять контроль за ходом работ по благоустройству дворовых территорий многоквартирных домов, а также обеспечивать целевое, своевременное и эффективное использование финансовых средств.</w:t>
      </w:r>
    </w:p>
    <w:p w:rsidR="00287443" w:rsidRPr="00EE11FC" w:rsidRDefault="00287443" w:rsidP="00EE11FC">
      <w:pPr>
        <w:ind w:left="567" w:firstLine="0"/>
      </w:pPr>
    </w:p>
    <w:p w:rsidR="00287443" w:rsidRPr="00EE11FC" w:rsidRDefault="00287443" w:rsidP="00EE11F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Раздел 6. Оценка эффективности реализации программы</w:t>
      </w:r>
    </w:p>
    <w:p w:rsidR="00287443" w:rsidRPr="00EE11FC" w:rsidRDefault="00287443" w:rsidP="00EE11FC">
      <w:pPr>
        <w:ind w:left="567" w:firstLine="0"/>
      </w:pPr>
    </w:p>
    <w:p w:rsidR="00F66A9F" w:rsidRPr="00EE11FC" w:rsidRDefault="00287443" w:rsidP="00EE11FC">
      <w:r w:rsidRPr="00EE11FC">
        <w:t>Оценка результативности реализации программы приведен в приложении №</w:t>
      </w:r>
      <w:r w:rsidR="00230C42" w:rsidRPr="00EE11FC">
        <w:t xml:space="preserve"> </w:t>
      </w:r>
      <w:r w:rsidRPr="00EE11FC">
        <w:t>2 к</w:t>
      </w:r>
      <w:r w:rsidR="00F66A9F" w:rsidRPr="00EE11FC">
        <w:t xml:space="preserve"> </w:t>
      </w:r>
      <w:r w:rsidRPr="00EE11FC">
        <w:t>настоящей программе.</w:t>
      </w:r>
    </w:p>
    <w:p w:rsidR="00F66A9F" w:rsidRPr="00F66A9F" w:rsidRDefault="00F66A9F" w:rsidP="00230C42">
      <w:pPr>
        <w:pStyle w:val="a3"/>
        <w:ind w:left="0" w:right="0" w:firstLine="720"/>
        <w:rPr>
          <w:rFonts w:cs="Arial"/>
          <w:szCs w:val="28"/>
        </w:rPr>
      </w:pPr>
    </w:p>
    <w:p w:rsidR="00F66A9F" w:rsidRPr="00F66A9F" w:rsidRDefault="00F66A9F" w:rsidP="00230C42">
      <w:pPr>
        <w:pStyle w:val="a3"/>
        <w:ind w:left="0" w:right="0" w:firstLine="720"/>
        <w:rPr>
          <w:rFonts w:cs="Arial"/>
          <w:szCs w:val="28"/>
        </w:rPr>
      </w:pPr>
    </w:p>
    <w:p w:rsidR="00EE11FC" w:rsidRDefault="00EE11FC" w:rsidP="00230C42">
      <w:pPr>
        <w:pStyle w:val="a3"/>
        <w:ind w:left="0" w:right="0" w:firstLine="720"/>
        <w:rPr>
          <w:rFonts w:cs="Arial"/>
          <w:szCs w:val="28"/>
        </w:rPr>
        <w:sectPr w:rsidR="00EE11FC" w:rsidSect="007B4B5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F66A9F" w:rsidRPr="00EE11FC" w:rsidRDefault="00F66A9F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11FC" w:rsidRPr="00EE11FC" w:rsidRDefault="00EE11FC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11FC" w:rsidRPr="00EE11FC" w:rsidRDefault="00EE11FC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11FC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EE11FC" w:rsidRPr="00EE11FC" w:rsidRDefault="00EE11FC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11FC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EE11FC" w:rsidRPr="00EE11FC" w:rsidRDefault="00EE11FC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EE11FC">
        <w:rPr>
          <w:rFonts w:cs="Arial"/>
          <w:b/>
          <w:bCs/>
          <w:kern w:val="28"/>
          <w:sz w:val="32"/>
          <w:szCs w:val="32"/>
        </w:rPr>
        <w:t>"Наш дом" на 2011-2015 годы</w:t>
      </w:r>
    </w:p>
    <w:p w:rsidR="00F66A9F" w:rsidRPr="00EE11FC" w:rsidRDefault="00F66A9F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11FC" w:rsidRPr="00EE11FC" w:rsidRDefault="00EE11FC" w:rsidP="00EE11F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E11FC" w:rsidRDefault="00EE11FC" w:rsidP="00230C42">
      <w:pPr>
        <w:pStyle w:val="a3"/>
        <w:ind w:left="0" w:right="0" w:firstLine="720"/>
        <w:rPr>
          <w:rFonts w:cs="Arial"/>
          <w:szCs w:val="28"/>
        </w:rPr>
      </w:pPr>
    </w:p>
    <w:p w:rsidR="00EE11FC" w:rsidRPr="00EE11FC" w:rsidRDefault="00EE11FC" w:rsidP="00EE11F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ПЕРЕЧЕНЬ</w:t>
      </w:r>
    </w:p>
    <w:p w:rsidR="00EE11FC" w:rsidRPr="00EE11FC" w:rsidRDefault="00EE11FC" w:rsidP="00EE11F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программных мероприятий целевой программы</w:t>
      </w:r>
    </w:p>
    <w:p w:rsidR="00EE11FC" w:rsidRPr="00EE11FC" w:rsidRDefault="00EE11FC" w:rsidP="00EE11F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EE11FC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EE11FC" w:rsidRPr="00EE11FC" w:rsidRDefault="00EE11FC" w:rsidP="00EE11FC">
      <w:pPr>
        <w:pStyle w:val="a3"/>
        <w:ind w:left="0" w:right="0" w:firstLine="720"/>
      </w:pPr>
    </w:p>
    <w:p w:rsidR="00EE11FC" w:rsidRDefault="00EE11FC" w:rsidP="00EE11FC">
      <w:pPr>
        <w:pStyle w:val="a3"/>
        <w:ind w:left="0" w:right="0" w:firstLine="720"/>
      </w:pPr>
    </w:p>
    <w:tbl>
      <w:tblPr>
        <w:tblW w:w="155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96"/>
        <w:gridCol w:w="2438"/>
        <w:gridCol w:w="1562"/>
        <w:gridCol w:w="1258"/>
        <w:gridCol w:w="1317"/>
        <w:gridCol w:w="1093"/>
        <w:gridCol w:w="893"/>
        <w:gridCol w:w="1014"/>
        <w:gridCol w:w="756"/>
        <w:gridCol w:w="756"/>
        <w:gridCol w:w="1189"/>
        <w:gridCol w:w="2622"/>
      </w:tblGrid>
      <w:tr w:rsidR="00EE11FC" w:rsidRPr="00EE11FC" w:rsidTr="00EE11FC">
        <w:trPr>
          <w:trHeight w:val="450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№ п/п</w:t>
            </w:r>
          </w:p>
        </w:tc>
        <w:tc>
          <w:tcPr>
            <w:tcW w:w="2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Мероприятия программы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Исполнитель</w:t>
            </w:r>
          </w:p>
        </w:tc>
        <w:tc>
          <w:tcPr>
            <w:tcW w:w="1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Источники финансирования</w:t>
            </w:r>
          </w:p>
        </w:tc>
        <w:tc>
          <w:tcPr>
            <w:tcW w:w="582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Финансовые затраты на реализацию (рублей)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Срок выполнения</w:t>
            </w:r>
          </w:p>
        </w:tc>
        <w:tc>
          <w:tcPr>
            <w:tcW w:w="2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0"/>
            </w:pPr>
            <w:r w:rsidRPr="00EE11FC">
              <w:t>Ожидаемые результаты</w:t>
            </w:r>
          </w:p>
        </w:tc>
      </w:tr>
      <w:tr w:rsidR="00EE11FC" w:rsidRPr="00EE11FC" w:rsidTr="00EE11FC">
        <w:trPr>
          <w:trHeight w:val="330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0"/>
            </w:pPr>
          </w:p>
        </w:tc>
        <w:tc>
          <w:tcPr>
            <w:tcW w:w="2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0"/>
            </w:pPr>
          </w:p>
        </w:tc>
        <w:tc>
          <w:tcPr>
            <w:tcW w:w="1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0"/>
            </w:pPr>
          </w:p>
        </w:tc>
        <w:tc>
          <w:tcPr>
            <w:tcW w:w="1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0"/>
            </w:pP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451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 том числе по годам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30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2012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2013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2015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3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12</w:t>
            </w:r>
          </w:p>
        </w:tc>
      </w:tr>
      <w:tr w:rsidR="00EE11FC" w:rsidRPr="00EE11FC" w:rsidTr="00EE11FC">
        <w:trPr>
          <w:trHeight w:val="465"/>
        </w:trPr>
        <w:tc>
          <w:tcPr>
            <w:tcW w:w="1559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</w:t>
            </w:r>
            <w:r w:rsidRPr="00EE11FC">
              <w:rPr>
                <w:sz w:val="14"/>
                <w:szCs w:val="14"/>
              </w:rPr>
              <w:t xml:space="preserve">      </w:t>
            </w:r>
            <w:r w:rsidRPr="00EE11FC">
              <w:t>Цель Создание безопасных и благоприятных условий  проживания граждан на территории Березовского района</w:t>
            </w:r>
          </w:p>
        </w:tc>
      </w:tr>
      <w:tr w:rsidR="00EE11FC" w:rsidRPr="00EE11FC" w:rsidTr="00EE11FC">
        <w:trPr>
          <w:trHeight w:val="495"/>
        </w:trPr>
        <w:tc>
          <w:tcPr>
            <w:tcW w:w="1559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Задача 1. Увеличение доли благоустроенных дворовых территорий многоквартирных домов в населённых пунктах Березовского района</w:t>
            </w:r>
          </w:p>
        </w:tc>
      </w:tr>
      <w:tr w:rsidR="00EE11FC" w:rsidRPr="00EE11FC" w:rsidTr="00EE11FC">
        <w:trPr>
          <w:trHeight w:val="52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ул. Ленина 45 в пгт.Березово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1 076 130,00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1 076 130,00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Устройство проездов и тротуаров из сборных ж/б плит – 242,8 м2; планировка откосов и полотна насыпей– 900м2.</w:t>
            </w:r>
          </w:p>
        </w:tc>
      </w:tr>
      <w:tr w:rsidR="00EE11FC" w:rsidRPr="00EE11FC" w:rsidTr="00EE11FC"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1 076 130,00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1 076 130,00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2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4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ул. Молодежная 13 в пгт.Березово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551 222,35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551 222,35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Установка спортивной площадки</w:t>
            </w: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496 100,00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496 100,00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49 610,00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49 610,00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5 512,35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5 512,35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1.3.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ул. Механическая 2-а в пгт.Березово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522 385,42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522 385,42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Четвёртый квартал 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Устройство проездов и тротуаров из сборных ж/б плит – 75 м2; планировка откосов и полотна насыпей– 897м2</w:t>
            </w:r>
          </w:p>
        </w:tc>
      </w:tr>
      <w:tr w:rsidR="00EE11FC" w:rsidRPr="00EE11FC" w:rsidTr="00EE11FC">
        <w:trPr>
          <w:trHeight w:val="7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430 285,42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430 285,42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4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1.4.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ул. Аэропорт 8,9,14-18.в пгт.Березово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982 951,00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805 527,48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177 423,52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Устройство проездов и тротуаров из сборных ж/б плит–160м2;планировка откосов и полотна </w:t>
            </w:r>
            <w:r w:rsidRPr="00EE11FC">
              <w:lastRenderedPageBreak/>
              <w:t>насыпей–1056 2;планировка существующих проездов– 400м.</w:t>
            </w:r>
          </w:p>
        </w:tc>
      </w:tr>
      <w:tr w:rsidR="00EE11FC" w:rsidRPr="00EE11FC" w:rsidTr="00EE11FC">
        <w:trPr>
          <w:trHeight w:val="96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890 851,00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713 427,48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177 423,52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4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6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1.5.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ул. Путилова 43,44 в пгт.Березово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1 448 000,40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1 424 149,40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23 851,00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Устройство проездов и тротуаров из сборных ж/б плит–240м2;планировка откосов и полотна насыпей–1646м2;планировка существующих проездов– 400м.</w:t>
            </w:r>
          </w:p>
        </w:tc>
      </w:tr>
      <w:tr w:rsidR="00EE11FC" w:rsidRPr="00EE11FC" w:rsidTr="00EE11FC">
        <w:trPr>
          <w:trHeight w:val="102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1 332 049,40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1 332 049,40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0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92 100,00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4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23 851,00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23 851,00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32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1.6.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многоквартирного жилого дома по ул. Астраханцева, 62а, Путилова,52 (устройство асфальтобетонных проездов и тратуаров) в г.п.Березово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Березово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75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 (Дорожный фонд)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47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2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пгт.Березово: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5 720 889,17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3 828 192,30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752 496,87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6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5 365 615,82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3 551 892,30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673 523,52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1 140 200,00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325 910,0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276 300,00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49 610,0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29 363,35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29 363,35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2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1.7.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по ул.Спортивная, 6,8,9,11 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893 630,50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866 821,60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26 808,90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проездов в щебеночном исполнении и тратуаров из плит ж/б </w:t>
            </w: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804 267,50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804 267,50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2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62 554,10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62 554,10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26 808,90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26 808,90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6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1.8.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 по ул. Ленина, 1 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2 111 668,33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2 111 668,33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детской площадки</w:t>
            </w: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2 111 668,33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2 111 668,33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55"/>
        </w:trPr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1.9.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по ул.Мира-Сухарева,2,4,6,8,10,12,14,14"а"в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1 175 015,70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1 139 765,2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35 250,50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проездов в щебеночном исполнении и тратуаров из плит 10 ж/б </w:t>
            </w:r>
          </w:p>
        </w:tc>
      </w:tr>
      <w:tr w:rsidR="00EE11FC" w:rsidRPr="00EE11FC" w:rsidTr="00EE11FC">
        <w:trPr>
          <w:trHeight w:val="795"/>
        </w:trPr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1 057 514,10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1 057 514,10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82 251,10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82 251,10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85"/>
        </w:trPr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35 250,50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35 250,50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95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1.10.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по ул.Спортивная 17,18,21 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205 307,00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199 147,8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6 159,20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проездов в щебеночном исполнении и тратуаров из плит ж/б </w:t>
            </w: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184 776,30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184 776,30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14 371,50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14 371,50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20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6 159,20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6 159,20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9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1.11.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Благоустройство дворовой территории по ул. </w:t>
            </w:r>
            <w:r w:rsidRPr="00EE11FC">
              <w:lastRenderedPageBreak/>
              <w:t>Спортивная, 13,14,15, ул.Кедровая, 5,6,7 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402 008,30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392 957,2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9 051,10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Третий квартал   2012 </w:t>
            </w:r>
            <w:r w:rsidRPr="00EE11FC">
              <w:lastRenderedPageBreak/>
              <w:t>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 xml:space="preserve"> Устройство проездов и тротуаров из </w:t>
            </w:r>
            <w:r w:rsidRPr="00EE11FC">
              <w:lastRenderedPageBreak/>
              <w:t>сборных ж/б плит–560м2;устройство деревянных заборов–43,2м2;реконструкция колодцев с устройством люков–4шт.</w:t>
            </w:r>
          </w:p>
        </w:tc>
      </w:tr>
      <w:tr w:rsidR="00EE11FC" w:rsidRPr="00EE11FC" w:rsidTr="00EE11FC">
        <w:trPr>
          <w:trHeight w:val="115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364 555,10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364 555,10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28 402,10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28 402,10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5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9 051,10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9 051,10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3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1.12.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по ул.им.Н.Кухаря 14,16,17,19–ул.Сухарева 16,17,18,19–ул.Мира14,16,17,18,20,21в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1 538 874,60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1 492 708,3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46 166,30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Планировка площадей–350м2;устройство деревянных заборов–796,8м2;реконструкция колодцев с устройством люков–14шт.</w:t>
            </w:r>
          </w:p>
        </w:tc>
      </w:tr>
      <w:tr w:rsidR="00EE11FC" w:rsidRPr="00EE11FC" w:rsidTr="00EE11FC">
        <w:trPr>
          <w:trHeight w:val="138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автономного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1 384 987,10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1 384 987,10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5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107 721,20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107 721,20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8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46 166,30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46 166,30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1.13.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тротуара по ул.Королева,17-5 от ул.Промышленная, 34б до ул.Совхозная 39 в </w:t>
            </w:r>
            <w:r w:rsidRPr="00EE11FC">
              <w:lastRenderedPageBreak/>
              <w:t>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2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9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05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пгт. Игрим: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7 663 004,43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4 091 400,1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2 235 104,33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45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5 132 600,10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3 796 100,1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1 336 500,00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295 300,0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295 300,0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2 235 104,33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2 235 104,33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2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1.14.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многоквартирных домов по ул. Культурная 23 «а», 23 «б»в пгт.Игрим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Городское поселение Игрим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1 287 230,00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1 287 230,00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металлического ограждения–80 п.м,устройство ж/б опор–4шт,устройство уличных светильников – 4 шт., устройство детского городка – 1 шт., отсыпка территории щебнем – 62,4м3.</w:t>
            </w:r>
          </w:p>
        </w:tc>
      </w:tr>
      <w:tr w:rsidR="00EE11FC" w:rsidRPr="00EE11FC" w:rsidTr="00EE11FC">
        <w:trPr>
          <w:trHeight w:val="142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автономного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1 080 009,00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1 080 009,00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8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108 001,00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108 001,00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99 220,00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99 220,00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1.15.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Благоустройство дворовой территории ул. </w:t>
            </w:r>
            <w:r w:rsidRPr="00EE11FC">
              <w:lastRenderedPageBreak/>
              <w:t>Геологическая д. 1  в с.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230 315,00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230 315,00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Третий квартал  2012 </w:t>
            </w:r>
            <w:r w:rsidRPr="00EE11FC">
              <w:lastRenderedPageBreak/>
              <w:t>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 xml:space="preserve">Устройство тротуаров – 55,2 м2, устройство </w:t>
            </w:r>
            <w:r w:rsidRPr="00EE11FC">
              <w:lastRenderedPageBreak/>
              <w:t>площадки под мусорные контейнеры – 5 м2, устройство металлического ограждения – 6 п.м., устройство деревянных заборов – 120 м2.</w:t>
            </w:r>
          </w:p>
        </w:tc>
      </w:tr>
      <w:tr w:rsidR="00EE11FC" w:rsidRPr="00EE11FC" w:rsidTr="00EE11FC">
        <w:trPr>
          <w:trHeight w:val="10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208 842,00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208842,00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2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20 730,00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20 730,00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9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743,00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743,00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2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благоустройству дворовых территорий: Игрим и Саранпауль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1 517 545,00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1 517 545,00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45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1 288 851,00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1 288 851,00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0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89 031,00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89 031,00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33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 Игрим и Саранпауль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139 663,00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139 663,00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1.16.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 ул. Е. Артеевой д.19 в с.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238 788,00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238 788,00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тротуаров–55,2 м2, устройство площадки под мусорные контейнеры–5м2,устройство металлического </w:t>
            </w:r>
            <w:r w:rsidRPr="00EE11FC">
              <w:lastRenderedPageBreak/>
              <w:t>ограждения – 6п.м.</w:t>
            </w:r>
          </w:p>
        </w:tc>
      </w:tr>
      <w:tr w:rsidR="00EE11FC" w:rsidRPr="00EE11FC" w:rsidTr="00EE11FC">
        <w:trPr>
          <w:trHeight w:val="13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Дорожный фонд автономного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214 909,00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214 909,00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21 491,00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21 491,00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5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2 388,00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2 388,00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5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1.17.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ул. Е. Артеевой д. 21 в с.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238 788,00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238 788,00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тротуаров–55,2м2,устройство площадки под мусорные контейнеры–5м2,устройство металлического ограждения – 6п.м.</w:t>
            </w:r>
          </w:p>
        </w:tc>
      </w:tr>
      <w:tr w:rsidR="00EE11FC" w:rsidRPr="00EE11FC" w:rsidTr="00EE11FC">
        <w:trPr>
          <w:trHeight w:val="13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214 909,00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214 909,00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21 491,00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21 491,00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2 388,00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2 388,00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4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1.18.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 ул. Семяшкина д. 9 в с.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302 859,00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302 859,00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Устройство тротуаров – 67,2 м2, устройство площадки под мусорные контейнеры – 5 м2, устройство металлического ограждения – 6п.м. </w:t>
            </w:r>
          </w:p>
        </w:tc>
      </w:tr>
      <w:tr w:rsidR="00EE11FC" w:rsidRPr="00EE11FC" w:rsidTr="00EE11FC">
        <w:trPr>
          <w:trHeight w:val="126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272 573,00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272 573,00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0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27 257,00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27 257,00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8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3 029,00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3 029,00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>1.19.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ул. Е. Артеевой д. 8 в с.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240 266,00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240 266,00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тротуаров – 67,2 м2, устройство площадки под мусорные контейнеры – 5 м2, устройство металлического ограждения – 6п.м.</w:t>
            </w:r>
          </w:p>
        </w:tc>
      </w:tr>
      <w:tr w:rsidR="00EE11FC" w:rsidRPr="00EE11FC" w:rsidTr="00EE11FC">
        <w:trPr>
          <w:trHeight w:val="112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216 240,00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216 240,00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21 624,00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21 624,00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0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2 402,00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2 402,00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3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1.20.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многоквартирных домов ул.Геологическая,12-а,ул.Семяшкина,4, ул.Вакуева д.5,ул.Вокуева,д.10 с.п. Саранпауль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Сельское поселение Саранпауль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3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05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капитальному ремонту дворовых территорий в с.Саранпауль: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1 576 001,00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1 020 701,00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03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1 473 931,00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918 631,00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555 300,0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91 863,00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91 863,00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10 207,00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10 207,00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1.21.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ул. Уральская № 1/а в п.Приполярный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Приполярный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803 113,43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803 113,43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дорожных покрытий из сборных ж/б плит – 300 м2.</w:t>
            </w:r>
          </w:p>
        </w:tc>
      </w:tr>
      <w:tr w:rsidR="00EE11FC" w:rsidRPr="00EE11FC" w:rsidTr="00EE11FC">
        <w:trPr>
          <w:trHeight w:val="12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автономного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729 351,00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729 351,00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72 935,00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72 935,00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4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827,43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827,43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1.22.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№ 5 в микр.№ 2в п.Приполярный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Приполярный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322 561,00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322 561,00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дорожных покрытий из сборных ж/б плит – 120 м2.</w:t>
            </w:r>
          </w:p>
        </w:tc>
      </w:tr>
      <w:tr w:rsidR="00EE11FC" w:rsidRPr="00EE11FC" w:rsidTr="00EE11FC">
        <w:trPr>
          <w:trHeight w:val="10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290 305,00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290 305,00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6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29 030,00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29 030,00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3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3 226,00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3 226,00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2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1.23.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№6в микр.№2в п.Приполярный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Приполярный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322 561,00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322 561,00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дорожных покрытий из сборных ж/б плит – 120 м2.</w:t>
            </w:r>
          </w:p>
        </w:tc>
      </w:tr>
      <w:tr w:rsidR="00EE11FC" w:rsidRPr="00EE11FC" w:rsidTr="00EE11FC">
        <w:trPr>
          <w:trHeight w:val="6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289 053,00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289 053,00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7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30 157,00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30 157,00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1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3 351,00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3 351,00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45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1.24.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Отсыпка и укладка тротуарный путей в с.п.Приполярный: 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Приполярный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3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капитальному ремонту дворовых территорий в с.п.Приполярный: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1 637 035,43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1 448 235,43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37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1 497 509,00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1 308 709,00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188 800,00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132 122,00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132 122,00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7 404,43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7 404,43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1.25.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дворовой территории многоквартирного дома по ул. Набережная №53 в с.п.Светлый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Светлый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1 345 950,00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1 345 950,00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металлических ограждений – 36 п.м., устройство дорожных покрытий из сборных ж/б плит – 120 м2.</w:t>
            </w:r>
          </w:p>
        </w:tc>
      </w:tr>
      <w:tr w:rsidR="00EE11FC" w:rsidRPr="00EE11FC" w:rsidTr="00EE11FC">
        <w:trPr>
          <w:trHeight w:val="157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1 211 355,00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1 211 355,00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121 135,00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121 135,00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1.26.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Отсыпка подъездных путей по ул. Набережная дом №4, д/сад Ветерок ул. Первопроходцев дом №59а в с.п.Светлый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Светлый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27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7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88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3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капитальному ремонту дворовых территорий в с.п.Светлый: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1 553 250,00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1 345 950,00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03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1 418 655,00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1 211 355,0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207 300,00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121 135,00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121 135,00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4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1.27.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Благоустройство дворовой территории мкр.1,№3 с.п. Хулимсунт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Хулимсунт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Четвёртый квартал    2012 года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Устройство метоллического  ограждения  - 100 м2</w:t>
            </w:r>
          </w:p>
        </w:tc>
      </w:tr>
      <w:tr w:rsidR="00EE11FC" w:rsidRPr="00EE11FC" w:rsidTr="00EE11FC">
        <w:trPr>
          <w:trHeight w:val="64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705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9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555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1.28.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Укладка тратуарной плитки на придомовой территории дома №20 мкр.3 в с.п. Хулимсунт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Сельское поселение Хулимсунт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Третий квартал   2013 года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60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72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69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450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1.29.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Укладка тратуарной плитки </w:t>
            </w:r>
            <w:r w:rsidRPr="00EE11FC">
              <w:lastRenderedPageBreak/>
              <w:t>на придомовой территории дома №3 мкр.1 в с.п. Хулимсунт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>Сельское поселение Хулимсунт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274 000,00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274 000,00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Третий квартал   </w:t>
            </w:r>
            <w:r w:rsidRPr="00EE11FC">
              <w:lastRenderedPageBreak/>
              <w:t>2013 года</w:t>
            </w:r>
          </w:p>
        </w:tc>
        <w:tc>
          <w:tcPr>
            <w:tcW w:w="26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lastRenderedPageBreak/>
              <w:t> </w:t>
            </w:r>
          </w:p>
        </w:tc>
      </w:tr>
      <w:tr w:rsidR="00EE11FC" w:rsidRPr="00EE11FC" w:rsidTr="00EE11FC">
        <w:trPr>
          <w:trHeight w:val="132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 (Дорожный фонд)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274 000,00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274 000,00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3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6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5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33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капитальному ремонту дворовых территорий в с.п.Хулимсунт: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626 298,24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294 000,00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6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606 298,24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332 298,24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274 000,00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2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1.30.</w:t>
            </w:r>
          </w:p>
        </w:tc>
        <w:tc>
          <w:tcPr>
            <w:tcW w:w="4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1 837 155,76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1 837 155,76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102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1.31.</w:t>
            </w:r>
          </w:p>
        </w:tc>
        <w:tc>
          <w:tcPr>
            <w:tcW w:w="4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капитальный ремонт многоквартирных домов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48 199 000,0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34 643 700,00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7 147 300,0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6 408 000,0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420"/>
        </w:trPr>
        <w:tc>
          <w:tcPr>
            <w:tcW w:w="46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ИТОГО по программе: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70 452 285,63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7 919 600,0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10 611 585,63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38 365 800,00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7 147 300,0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6 408 000,0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  <w:tc>
          <w:tcPr>
            <w:tcW w:w="2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 </w:t>
            </w:r>
          </w:p>
        </w:tc>
      </w:tr>
      <w:tr w:rsidR="00EE11FC" w:rsidRPr="00EE11FC" w:rsidTr="00EE11FC">
        <w:trPr>
          <w:trHeight w:val="72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66 642 200,00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7 348 000,0 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7 393 100,00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38 345 800,00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7 147 300,0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6 408 000,0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5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 том числе: Дорожный фонд  округа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5 832 084,00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2 129 984,00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3 702 100,00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56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В том числе условно утвержденные расходы</w:t>
            </w:r>
          </w:p>
        </w:tc>
        <w:tc>
          <w:tcPr>
            <w:tcW w:w="1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1 837 155,76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1 837 155,76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 района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1 311 906,00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571 600,00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740 306,00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2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 xml:space="preserve"> бюджета гп. Березово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112 040,87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112 040,87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61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бюджета гп. Игрим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2 334 324,33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2 334 324,33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24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бюджета сп. Саранпауль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10 950,00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10 950,00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97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бюджета сп. Хулимсунт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20 000,00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290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бюджета сп. Приполярный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7 404,43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7 404,43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  <w:tr w:rsidR="00EE11FC" w:rsidRPr="00EE11FC" w:rsidTr="00EE11FC">
        <w:trPr>
          <w:trHeight w:val="1005"/>
        </w:trPr>
        <w:tc>
          <w:tcPr>
            <w:tcW w:w="46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бюджета сп. Светлый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13 460,00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EE11FC" w:rsidRPr="00EE11FC" w:rsidRDefault="00EE11FC" w:rsidP="00EE11FC">
            <w:pPr>
              <w:pStyle w:val="Table"/>
            </w:pPr>
            <w:r w:rsidRPr="00EE11FC">
              <w:t>0,00</w:t>
            </w: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  <w:tc>
          <w:tcPr>
            <w:tcW w:w="2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11FC" w:rsidRPr="00EE11FC" w:rsidRDefault="00EE11FC" w:rsidP="00EE11FC">
            <w:pPr>
              <w:pStyle w:val="Table"/>
            </w:pPr>
          </w:p>
        </w:tc>
      </w:tr>
    </w:tbl>
    <w:p w:rsidR="00EE11FC" w:rsidRPr="00AB60D7" w:rsidRDefault="00EE11FC" w:rsidP="00AB60D7">
      <w:pPr>
        <w:ind w:left="567" w:firstLine="0"/>
      </w:pPr>
    </w:p>
    <w:p w:rsidR="00EE11FC" w:rsidRPr="00AB60D7" w:rsidRDefault="00EE11FC" w:rsidP="00AB60D7">
      <w:pPr>
        <w:ind w:left="567" w:firstLine="0"/>
      </w:pPr>
    </w:p>
    <w:p w:rsidR="00EE11FC" w:rsidRPr="00AB60D7" w:rsidRDefault="00EE11FC" w:rsidP="00AB60D7">
      <w:pPr>
        <w:ind w:left="567" w:firstLine="0"/>
      </w:pPr>
    </w:p>
    <w:p w:rsidR="00F66A9F" w:rsidRPr="00AB60D7" w:rsidRDefault="00F66A9F" w:rsidP="00AB60D7">
      <w:pPr>
        <w:ind w:left="567" w:firstLine="0"/>
      </w:pPr>
    </w:p>
    <w:p w:rsidR="00EE11FC" w:rsidRDefault="00EE11FC" w:rsidP="00230C42">
      <w:pPr>
        <w:pStyle w:val="a3"/>
        <w:ind w:left="0" w:right="0" w:firstLine="720"/>
        <w:rPr>
          <w:rFonts w:cs="Arial"/>
          <w:szCs w:val="28"/>
        </w:rPr>
        <w:sectPr w:rsidR="00EE11FC" w:rsidSect="00EE11FC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:rsidR="00F66A9F" w:rsidRPr="00AB60D7" w:rsidRDefault="00F66A9F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66A9F" w:rsidRPr="00AB60D7" w:rsidRDefault="00F66A9F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C370C" w:rsidRPr="00AB60D7" w:rsidRDefault="00CC370C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B60D7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F66A9F" w:rsidRPr="00AB60D7" w:rsidRDefault="00CC370C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B60D7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F66A9F" w:rsidRPr="00AB60D7" w:rsidRDefault="00CC370C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B60D7">
        <w:rPr>
          <w:rFonts w:cs="Arial"/>
          <w:b/>
          <w:bCs/>
          <w:kern w:val="28"/>
          <w:sz w:val="32"/>
          <w:szCs w:val="32"/>
        </w:rPr>
        <w:t>«Наш дом» на 2011-2015 годы</w:t>
      </w:r>
    </w:p>
    <w:p w:rsidR="00F66A9F" w:rsidRPr="00AB60D7" w:rsidRDefault="00F66A9F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B60D7" w:rsidRPr="00AB60D7" w:rsidRDefault="00AB60D7" w:rsidP="00AB60D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B60D7" w:rsidRPr="00AB60D7" w:rsidRDefault="00AB60D7" w:rsidP="00AB60D7"/>
    <w:p w:rsidR="00CC370C" w:rsidRPr="00AB60D7" w:rsidRDefault="00CC370C" w:rsidP="00AB60D7">
      <w:pPr>
        <w:pStyle w:val="FR5"/>
        <w:spacing w:line="240" w:lineRule="auto"/>
        <w:ind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AB60D7">
        <w:rPr>
          <w:rFonts w:ascii="Arial" w:hAnsi="Arial" w:cs="Arial"/>
          <w:b/>
          <w:bCs/>
          <w:iCs/>
          <w:sz w:val="30"/>
          <w:szCs w:val="28"/>
        </w:rPr>
        <w:t>Оценка результативности реализации программы</w:t>
      </w:r>
    </w:p>
    <w:p w:rsidR="00CC370C" w:rsidRDefault="00CC370C" w:rsidP="00AB60D7"/>
    <w:p w:rsidR="00AB60D7" w:rsidRPr="00AB60D7" w:rsidRDefault="00AB60D7" w:rsidP="00AB60D7"/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254"/>
        <w:gridCol w:w="2403"/>
        <w:gridCol w:w="2403"/>
      </w:tblGrid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Pr="00F66A9F" w:rsidRDefault="00CC370C" w:rsidP="00AB60D7">
            <w:pPr>
              <w:pStyle w:val="Table0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0"/>
            </w:pPr>
            <w:r w:rsidRPr="00F66A9F">
              <w:t>Единицы измерения</w:t>
            </w:r>
          </w:p>
        </w:tc>
        <w:tc>
          <w:tcPr>
            <w:tcW w:w="2336" w:type="dxa"/>
            <w:vAlign w:val="center"/>
          </w:tcPr>
          <w:p w:rsidR="00CC370C" w:rsidRDefault="00CC370C" w:rsidP="00AB60D7">
            <w:pPr>
              <w:pStyle w:val="Table0"/>
            </w:pPr>
            <w:r w:rsidRPr="00F66A9F">
              <w:t>Плановое значение показателя результативности</w:t>
            </w:r>
          </w:p>
          <w:p w:rsidR="00AB60D7" w:rsidRPr="00AB60D7" w:rsidRDefault="00AB60D7" w:rsidP="00AB60D7">
            <w:pPr>
              <w:pStyle w:val="Table"/>
            </w:pP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0"/>
            </w:pPr>
            <w:r w:rsidRPr="00F66A9F">
              <w:t>Фактическое значение показателя результативности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</w:t>
            </w: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3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4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t>Городское поселение Березово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 xml:space="preserve">Количество благоустроенных дворовых территорий 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 xml:space="preserve">Доля благоустроенных дворовых территорий многоквартирных домов, в общем количестве предусмотренных к благоустройству дворовых территорий 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11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11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t>Городское поселение Игрим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 xml:space="preserve">Количество благоустроенных дворовых территорий 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 xml:space="preserve">Доля благоустроенных дворовых территорий многоквартирных домов в общем </w:t>
            </w:r>
            <w:r w:rsidRPr="00F66A9F">
              <w:lastRenderedPageBreak/>
              <w:t xml:space="preserve">количестве предусмотренных к благоустройству дворовых территорий 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lastRenderedPageBreak/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11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11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lastRenderedPageBreak/>
              <w:t>Сельское поселение Саранпауль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Количество благоустроенных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6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Доля благоустроенных дворовых территорий многоквартирных домов, в общем количестве предусмотренных к благоустройству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10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10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t>Сельское поселение Светлый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Количество благоустроенных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Доля благоустроенных дворовых территорий многоквартирных домов, в общем количестве предусмотренных к благоустройству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t>Сельское поселение Хулимсунт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Количество благоустроенных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 xml:space="preserve">Доля </w:t>
            </w:r>
            <w:r w:rsidRPr="00F66A9F">
              <w:lastRenderedPageBreak/>
              <w:t>благоустроенных дворовых территорий многоквартирных домов, в общем количестве предусмотренных к благоустройству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lastRenderedPageBreak/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25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25</w:t>
            </w:r>
          </w:p>
        </w:tc>
      </w:tr>
      <w:tr w:rsidR="00CC370C" w:rsidRPr="00F66A9F" w:rsidTr="00AB60D7">
        <w:trPr>
          <w:jc w:val="center"/>
        </w:trPr>
        <w:tc>
          <w:tcPr>
            <w:tcW w:w="9720" w:type="dxa"/>
            <w:gridSpan w:val="4"/>
          </w:tcPr>
          <w:p w:rsidR="00CC370C" w:rsidRDefault="00CC370C" w:rsidP="00AB60D7">
            <w:pPr>
              <w:pStyle w:val="Table"/>
            </w:pPr>
            <w:r w:rsidRPr="00F66A9F">
              <w:lastRenderedPageBreak/>
              <w:t>Сельское поселение Приполярный</w:t>
            </w:r>
          </w:p>
          <w:p w:rsidR="00AB60D7" w:rsidRPr="00F66A9F" w:rsidRDefault="00AB60D7" w:rsidP="00AB60D7">
            <w:pPr>
              <w:pStyle w:val="Table"/>
            </w:pP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Количество благоустроенных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шт.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4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4</w:t>
            </w:r>
          </w:p>
        </w:tc>
      </w:tr>
      <w:tr w:rsidR="00CC370C" w:rsidRPr="00F66A9F" w:rsidTr="00AB60D7">
        <w:trPr>
          <w:jc w:val="center"/>
        </w:trPr>
        <w:tc>
          <w:tcPr>
            <w:tcW w:w="2700" w:type="dxa"/>
          </w:tcPr>
          <w:p w:rsidR="00CC370C" w:rsidRDefault="00CC370C" w:rsidP="00AB60D7">
            <w:pPr>
              <w:pStyle w:val="Table"/>
            </w:pPr>
            <w:r w:rsidRPr="00F66A9F">
              <w:t>Доля благоустроенных дворовых территорий многоквартирных домов, в общем количестве предусмотренных к благоустройству дворовых территорий</w:t>
            </w:r>
          </w:p>
          <w:p w:rsidR="00AB60D7" w:rsidRPr="00F66A9F" w:rsidRDefault="00AB60D7" w:rsidP="00AB60D7">
            <w:pPr>
              <w:pStyle w:val="Table"/>
            </w:pPr>
          </w:p>
        </w:tc>
        <w:tc>
          <w:tcPr>
            <w:tcW w:w="232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%</w:t>
            </w:r>
          </w:p>
        </w:tc>
        <w:tc>
          <w:tcPr>
            <w:tcW w:w="2336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16</w:t>
            </w:r>
          </w:p>
        </w:tc>
        <w:tc>
          <w:tcPr>
            <w:tcW w:w="2362" w:type="dxa"/>
            <w:vAlign w:val="center"/>
          </w:tcPr>
          <w:p w:rsidR="00CC370C" w:rsidRPr="00F66A9F" w:rsidRDefault="00CC370C" w:rsidP="00AB60D7">
            <w:pPr>
              <w:pStyle w:val="Table"/>
            </w:pPr>
            <w:r w:rsidRPr="00F66A9F">
              <w:t>16</w:t>
            </w:r>
          </w:p>
        </w:tc>
      </w:tr>
    </w:tbl>
    <w:p w:rsidR="00F66A9F" w:rsidRPr="00AB60D7" w:rsidRDefault="00F66A9F" w:rsidP="00AB60D7">
      <w:pPr>
        <w:ind w:left="567" w:firstLine="0"/>
      </w:pPr>
    </w:p>
    <w:p w:rsidR="00F66A9F" w:rsidRPr="00AB60D7" w:rsidRDefault="00F66A9F" w:rsidP="00AB60D7">
      <w:pPr>
        <w:ind w:left="567" w:firstLine="0"/>
      </w:pPr>
    </w:p>
    <w:p w:rsidR="00F66A9F" w:rsidRPr="00AB60D7" w:rsidRDefault="00F66A9F" w:rsidP="00AB60D7">
      <w:pPr>
        <w:ind w:left="567" w:firstLine="0"/>
      </w:pPr>
    </w:p>
    <w:sectPr w:rsidR="00F66A9F" w:rsidRPr="00AB60D7" w:rsidSect="007B4B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B6E" w:rsidRDefault="005D7B6E">
      <w:r>
        <w:separator/>
      </w:r>
    </w:p>
  </w:endnote>
  <w:endnote w:type="continuationSeparator" w:id="0">
    <w:p w:rsidR="005D7B6E" w:rsidRDefault="005D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B6E" w:rsidRDefault="005D7B6E">
      <w:r>
        <w:separator/>
      </w:r>
    </w:p>
  </w:footnote>
  <w:footnote w:type="continuationSeparator" w:id="0">
    <w:p w:rsidR="005D7B6E" w:rsidRDefault="005D7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5323C"/>
    <w:multiLevelType w:val="hybridMultilevel"/>
    <w:tmpl w:val="186407EC"/>
    <w:lvl w:ilvl="0" w:tplc="5E484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A33DA">
      <w:numFmt w:val="none"/>
      <w:lvlText w:val=""/>
      <w:lvlJc w:val="left"/>
      <w:pPr>
        <w:tabs>
          <w:tab w:val="num" w:pos="360"/>
        </w:tabs>
      </w:pPr>
    </w:lvl>
    <w:lvl w:ilvl="2" w:tplc="BB36AFC2">
      <w:numFmt w:val="none"/>
      <w:lvlText w:val=""/>
      <w:lvlJc w:val="left"/>
      <w:pPr>
        <w:tabs>
          <w:tab w:val="num" w:pos="360"/>
        </w:tabs>
      </w:pPr>
    </w:lvl>
    <w:lvl w:ilvl="3" w:tplc="51768FB8">
      <w:numFmt w:val="none"/>
      <w:lvlText w:val=""/>
      <w:lvlJc w:val="left"/>
      <w:pPr>
        <w:tabs>
          <w:tab w:val="num" w:pos="360"/>
        </w:tabs>
      </w:pPr>
    </w:lvl>
    <w:lvl w:ilvl="4" w:tplc="0352C616">
      <w:numFmt w:val="none"/>
      <w:lvlText w:val=""/>
      <w:lvlJc w:val="left"/>
      <w:pPr>
        <w:tabs>
          <w:tab w:val="num" w:pos="360"/>
        </w:tabs>
      </w:pPr>
    </w:lvl>
    <w:lvl w:ilvl="5" w:tplc="B1E8959A">
      <w:numFmt w:val="none"/>
      <w:lvlText w:val=""/>
      <w:lvlJc w:val="left"/>
      <w:pPr>
        <w:tabs>
          <w:tab w:val="num" w:pos="360"/>
        </w:tabs>
      </w:pPr>
    </w:lvl>
    <w:lvl w:ilvl="6" w:tplc="AD4A5C44">
      <w:numFmt w:val="none"/>
      <w:lvlText w:val=""/>
      <w:lvlJc w:val="left"/>
      <w:pPr>
        <w:tabs>
          <w:tab w:val="num" w:pos="360"/>
        </w:tabs>
      </w:pPr>
    </w:lvl>
    <w:lvl w:ilvl="7" w:tplc="FD2E7298">
      <w:numFmt w:val="none"/>
      <w:lvlText w:val=""/>
      <w:lvlJc w:val="left"/>
      <w:pPr>
        <w:tabs>
          <w:tab w:val="num" w:pos="360"/>
        </w:tabs>
      </w:pPr>
    </w:lvl>
    <w:lvl w:ilvl="8" w:tplc="AFFA957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D2A5C57"/>
    <w:multiLevelType w:val="multilevel"/>
    <w:tmpl w:val="5916171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65"/>
        </w:tabs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5"/>
        </w:tabs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65"/>
        </w:tabs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2160"/>
      </w:pPr>
      <w:rPr>
        <w:rFonts w:hint="default"/>
      </w:rPr>
    </w:lvl>
  </w:abstractNum>
  <w:abstractNum w:abstractNumId="2">
    <w:nsid w:val="604A445A"/>
    <w:multiLevelType w:val="multilevel"/>
    <w:tmpl w:val="EAD8E85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04C6B58"/>
    <w:multiLevelType w:val="multilevel"/>
    <w:tmpl w:val="60D41F2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0F7011"/>
    <w:rsid w:val="001163FA"/>
    <w:rsid w:val="00190803"/>
    <w:rsid w:val="00230C42"/>
    <w:rsid w:val="002714F6"/>
    <w:rsid w:val="00287443"/>
    <w:rsid w:val="0042033B"/>
    <w:rsid w:val="004B0C56"/>
    <w:rsid w:val="005D7B6E"/>
    <w:rsid w:val="007B4B54"/>
    <w:rsid w:val="00AB60D7"/>
    <w:rsid w:val="00CC370C"/>
    <w:rsid w:val="00DD762F"/>
    <w:rsid w:val="00EE11FC"/>
    <w:rsid w:val="00F4555F"/>
    <w:rsid w:val="00F51F27"/>
    <w:rsid w:val="00F6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D7B6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D7B6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D7B6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D7B6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D7B6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42033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2033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2033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2033B"/>
    <w:rPr>
      <w:rFonts w:ascii="Arial" w:hAnsi="Arial"/>
      <w:b/>
      <w:bCs/>
      <w:sz w:val="26"/>
      <w:szCs w:val="28"/>
    </w:rPr>
  </w:style>
  <w:style w:type="paragraph" w:styleId="a3">
    <w:name w:val="Block Text"/>
    <w:basedOn w:val="a"/>
    <w:unhideWhenUsed/>
    <w:rsid w:val="00287443"/>
    <w:pPr>
      <w:ind w:left="-142" w:right="-143"/>
    </w:pPr>
  </w:style>
  <w:style w:type="paragraph" w:customStyle="1" w:styleId="ConsPlusNonformat">
    <w:name w:val="ConsPlusNonformat"/>
    <w:rsid w:val="0028744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874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qFormat/>
    <w:rsid w:val="00287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R5">
    <w:name w:val="FR5"/>
    <w:rsid w:val="00287443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FR1">
    <w:name w:val="FR1"/>
    <w:rsid w:val="00287443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paragraph" w:customStyle="1" w:styleId="11">
    <w:name w:val="Без интервала1"/>
    <w:rsid w:val="00287443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basedOn w:val="a0"/>
    <w:rsid w:val="005D7B6E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5D7B6E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42033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D7B6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5D7B6E"/>
    <w:rPr>
      <w:color w:val="0000FF"/>
      <w:u w:val="none"/>
    </w:rPr>
  </w:style>
  <w:style w:type="paragraph" w:customStyle="1" w:styleId="Application">
    <w:name w:val="Application!Приложение"/>
    <w:rsid w:val="005D7B6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D7B6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D7B6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D7B6E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8">
    <w:name w:val="FollowedHyperlink"/>
    <w:uiPriority w:val="99"/>
    <w:unhideWhenUsed/>
    <w:rsid w:val="00EE11F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D7B6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D7B6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D7B6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D7B6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D7B6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42033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2033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2033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2033B"/>
    <w:rPr>
      <w:rFonts w:ascii="Arial" w:hAnsi="Arial"/>
      <w:b/>
      <w:bCs/>
      <w:sz w:val="26"/>
      <w:szCs w:val="28"/>
    </w:rPr>
  </w:style>
  <w:style w:type="paragraph" w:styleId="a3">
    <w:name w:val="Block Text"/>
    <w:basedOn w:val="a"/>
    <w:unhideWhenUsed/>
    <w:rsid w:val="00287443"/>
    <w:pPr>
      <w:ind w:left="-142" w:right="-143"/>
    </w:pPr>
  </w:style>
  <w:style w:type="paragraph" w:customStyle="1" w:styleId="ConsPlusNonformat">
    <w:name w:val="ConsPlusNonformat"/>
    <w:rsid w:val="0028744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874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List Paragraph"/>
    <w:basedOn w:val="a"/>
    <w:qFormat/>
    <w:rsid w:val="00287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R5">
    <w:name w:val="FR5"/>
    <w:rsid w:val="00287443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FR1">
    <w:name w:val="FR1"/>
    <w:rsid w:val="00287443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paragraph" w:customStyle="1" w:styleId="11">
    <w:name w:val="Без интервала1"/>
    <w:rsid w:val="00287443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basedOn w:val="a0"/>
    <w:rsid w:val="005D7B6E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5D7B6E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42033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D7B6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5D7B6E"/>
    <w:rPr>
      <w:color w:val="0000FF"/>
      <w:u w:val="none"/>
    </w:rPr>
  </w:style>
  <w:style w:type="paragraph" w:customStyle="1" w:styleId="Application">
    <w:name w:val="Application!Приложение"/>
    <w:rsid w:val="005D7B6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D7B6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D7B6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D7B6E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8">
    <w:name w:val="FollowedHyperlink"/>
    <w:uiPriority w:val="99"/>
    <w:unhideWhenUsed/>
    <w:rsid w:val="00EE11F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7962dd70-3fdc-4c50-b998-83018b3607d9.doc" TargetMode="External"/><Relationship Id="rId13" Type="http://schemas.openxmlformats.org/officeDocument/2006/relationships/hyperlink" Target="consultantplus://offline/main?base=RLAW926;n=65118;fld=134;dst=10007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9FF3F181F1CA0A1E735F72ECE53CADE4FBF2BFA69BE42FD2C35E193D14F322DD3A0D75E37162A33DAE1C9pFV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370ba400-14c4-4cdb-8a8b-b11f2a1a2f5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content\edition\68a2e2ab-8f0d-4a4e-bb3d-0246fb658271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19ce70cf-a8eb-46cd-9399-3528c64b5dbb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28</Pages>
  <Words>5493</Words>
  <Characters>31312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36732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consultantplus://offline/main?base=RLAW926;n=65118;fld=134;dst=100073</vt:lpwstr>
      </vt:variant>
      <vt:variant>
        <vt:lpwstr/>
      </vt:variant>
      <vt:variant>
        <vt:i4>1900559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consultantplus://offline/ref=29FF3F181F1CA0A1E735F72ECE53CADE4FBF2BFA69BE42FD2C35E193D14F322DD3A0D75E37162A33DAE1C9pFV8G</vt:lpwstr>
      </vt:variant>
      <vt:variant>
        <vt:lpwstr/>
      </vt:variant>
      <vt:variant>
        <vt:i4>4587603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consultantplus://offline/ref=29FF3F181F1CA0A1E735E923D83F9DD148B777F067B24FA9776ABACE86p4V6G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2024-03-19T05:48:00Z</dcterms:created>
  <dcterms:modified xsi:type="dcterms:W3CDTF">2024-03-19T05:48:00Z</dcterms:modified>
</cp:coreProperties>
</file>