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B13" w:rsidRPr="00AA1DA2" w:rsidRDefault="009307B7" w:rsidP="00601B13">
      <w:pPr>
        <w:tabs>
          <w:tab w:val="left" w:pos="4395"/>
          <w:tab w:val="left" w:pos="5529"/>
        </w:tabs>
        <w:jc w:val="center"/>
      </w:pPr>
      <w:bookmarkStart w:id="0" w:name="_GoBack"/>
      <w:bookmarkEnd w:id="0"/>
      <w:r w:rsidRPr="00AA1DA2">
        <w:rPr>
          <w:noProof/>
          <w:lang w:eastAsia="ru-RU"/>
        </w:rPr>
        <w:drawing>
          <wp:inline distT="0" distB="0" distL="0" distR="0">
            <wp:extent cx="672713" cy="799591"/>
            <wp:effectExtent l="19050" t="0" r="0" b="0"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475" cy="804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1B13" w:rsidRPr="00AA1DA2">
        <w:t xml:space="preserve">    </w:t>
      </w:r>
    </w:p>
    <w:p w:rsidR="00403455" w:rsidRPr="00AA1DA2" w:rsidRDefault="00403455" w:rsidP="00601B13">
      <w:pPr>
        <w:tabs>
          <w:tab w:val="left" w:pos="4395"/>
          <w:tab w:val="left" w:pos="5529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AA1DA2">
        <w:rPr>
          <w:rFonts w:ascii="Times New Roman" w:hAnsi="Times New Roman" w:cs="Times New Roman"/>
          <w:sz w:val="28"/>
          <w:szCs w:val="28"/>
        </w:rPr>
        <w:t xml:space="preserve">Ханты-Мансийский автономный округ - </w:t>
      </w:r>
      <w:proofErr w:type="spellStart"/>
      <w:r w:rsidRPr="00AA1DA2">
        <w:rPr>
          <w:rFonts w:ascii="Times New Roman" w:hAnsi="Times New Roman" w:cs="Times New Roman"/>
          <w:sz w:val="28"/>
          <w:szCs w:val="28"/>
        </w:rPr>
        <w:t>Югра</w:t>
      </w:r>
      <w:proofErr w:type="spellEnd"/>
    </w:p>
    <w:p w:rsidR="006870F4" w:rsidRPr="00AA1DA2" w:rsidRDefault="006870F4" w:rsidP="006870F4">
      <w:pPr>
        <w:pStyle w:val="a3"/>
        <w:ind w:firstLine="0"/>
        <w:jc w:val="center"/>
        <w:rPr>
          <w:rFonts w:ascii="Times New Roman" w:hAnsi="Times New Roman"/>
          <w:b/>
          <w:sz w:val="32"/>
          <w:szCs w:val="32"/>
        </w:rPr>
      </w:pPr>
      <w:r w:rsidRPr="00AA1DA2">
        <w:rPr>
          <w:rFonts w:ascii="Times New Roman" w:hAnsi="Times New Roman"/>
          <w:b/>
          <w:sz w:val="32"/>
          <w:szCs w:val="32"/>
        </w:rPr>
        <w:t>ПРЕДСЕДАТЕЛЬ КОНТРОЛЬНО-СЧЕТНОЙ ПАЛАТЫ</w:t>
      </w:r>
    </w:p>
    <w:p w:rsidR="006870F4" w:rsidRPr="00AA1DA2" w:rsidRDefault="006870F4" w:rsidP="00403455">
      <w:pPr>
        <w:pStyle w:val="a3"/>
        <w:ind w:firstLine="0"/>
        <w:jc w:val="center"/>
        <w:rPr>
          <w:rFonts w:ascii="Times New Roman" w:hAnsi="Times New Roman"/>
          <w:b/>
          <w:sz w:val="32"/>
          <w:szCs w:val="32"/>
        </w:rPr>
      </w:pPr>
      <w:r w:rsidRPr="00AA1DA2">
        <w:rPr>
          <w:rFonts w:ascii="Times New Roman" w:hAnsi="Times New Roman"/>
          <w:b/>
          <w:sz w:val="32"/>
          <w:szCs w:val="32"/>
        </w:rPr>
        <w:t xml:space="preserve"> БЕРЕЗОВСКОГО РАЙОНА</w:t>
      </w:r>
    </w:p>
    <w:p w:rsidR="00403455" w:rsidRPr="00AA1DA2" w:rsidRDefault="00403455" w:rsidP="004034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</w:p>
    <w:p w:rsidR="006870F4" w:rsidRPr="00AA1DA2" w:rsidRDefault="006870F4" w:rsidP="00403455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AA1DA2">
        <w:rPr>
          <w:rFonts w:ascii="Times New Roman" w:hAnsi="Times New Roman"/>
          <w:b/>
          <w:sz w:val="32"/>
          <w:szCs w:val="32"/>
        </w:rPr>
        <w:t>РАСПОРЯЖЕНИЕ</w:t>
      </w:r>
    </w:p>
    <w:p w:rsidR="006870F4" w:rsidRPr="00AA1DA2" w:rsidRDefault="006870F4" w:rsidP="006870F4">
      <w:pPr>
        <w:rPr>
          <w:rFonts w:ascii="Times New Roman" w:hAnsi="Times New Roman"/>
          <w:szCs w:val="28"/>
        </w:rPr>
      </w:pPr>
    </w:p>
    <w:p w:rsidR="006870F4" w:rsidRPr="00AA1DA2" w:rsidRDefault="00403455" w:rsidP="0040345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A1DA2">
        <w:rPr>
          <w:rFonts w:ascii="Times New Roman" w:hAnsi="Times New Roman"/>
          <w:sz w:val="28"/>
          <w:szCs w:val="28"/>
        </w:rPr>
        <w:t>о</w:t>
      </w:r>
      <w:r w:rsidR="006870F4" w:rsidRPr="00AA1DA2">
        <w:rPr>
          <w:rFonts w:ascii="Times New Roman" w:hAnsi="Times New Roman"/>
          <w:sz w:val="28"/>
          <w:szCs w:val="28"/>
        </w:rPr>
        <w:t>т</w:t>
      </w:r>
      <w:r w:rsidRPr="00AA1DA2">
        <w:rPr>
          <w:rFonts w:ascii="Times New Roman" w:hAnsi="Times New Roman"/>
          <w:sz w:val="28"/>
          <w:szCs w:val="28"/>
        </w:rPr>
        <w:t xml:space="preserve"> </w:t>
      </w:r>
      <w:r w:rsidR="002C608E">
        <w:rPr>
          <w:rFonts w:ascii="Times New Roman" w:hAnsi="Times New Roman"/>
          <w:sz w:val="28"/>
          <w:szCs w:val="28"/>
        </w:rPr>
        <w:t>13</w:t>
      </w:r>
      <w:r w:rsidRPr="00AA1DA2">
        <w:rPr>
          <w:rFonts w:ascii="Times New Roman" w:hAnsi="Times New Roman"/>
          <w:sz w:val="28"/>
          <w:szCs w:val="28"/>
        </w:rPr>
        <w:t xml:space="preserve"> </w:t>
      </w:r>
      <w:r w:rsidR="002C608E">
        <w:rPr>
          <w:rFonts w:ascii="Times New Roman" w:hAnsi="Times New Roman"/>
          <w:sz w:val="28"/>
          <w:szCs w:val="28"/>
        </w:rPr>
        <w:t>апреля</w:t>
      </w:r>
      <w:r w:rsidRPr="00AA1DA2">
        <w:rPr>
          <w:rFonts w:ascii="Times New Roman" w:hAnsi="Times New Roman"/>
          <w:sz w:val="28"/>
          <w:szCs w:val="28"/>
        </w:rPr>
        <w:t xml:space="preserve"> 2026 года</w:t>
      </w:r>
      <w:r w:rsidR="006870F4" w:rsidRPr="00AA1DA2">
        <w:rPr>
          <w:rFonts w:ascii="Times New Roman" w:hAnsi="Times New Roman"/>
          <w:sz w:val="28"/>
          <w:szCs w:val="28"/>
        </w:rPr>
        <w:t xml:space="preserve">                                                                   </w:t>
      </w:r>
      <w:r w:rsidRPr="00AA1DA2">
        <w:rPr>
          <w:rFonts w:ascii="Times New Roman" w:hAnsi="Times New Roman"/>
          <w:sz w:val="28"/>
          <w:szCs w:val="28"/>
        </w:rPr>
        <w:t xml:space="preserve">                </w:t>
      </w:r>
      <w:r w:rsidR="006870F4" w:rsidRPr="00AA1DA2">
        <w:rPr>
          <w:rFonts w:ascii="Times New Roman" w:hAnsi="Times New Roman"/>
          <w:sz w:val="28"/>
          <w:szCs w:val="28"/>
        </w:rPr>
        <w:t xml:space="preserve">        № </w:t>
      </w:r>
      <w:r w:rsidR="002C72A5">
        <w:rPr>
          <w:rFonts w:ascii="Times New Roman" w:hAnsi="Times New Roman"/>
          <w:sz w:val="28"/>
          <w:szCs w:val="28"/>
        </w:rPr>
        <w:t>5</w:t>
      </w:r>
      <w:r w:rsidRPr="00AA1DA2">
        <w:rPr>
          <w:rFonts w:ascii="Times New Roman" w:hAnsi="Times New Roman"/>
          <w:sz w:val="28"/>
          <w:szCs w:val="28"/>
        </w:rPr>
        <w:t>-р</w:t>
      </w:r>
    </w:p>
    <w:p w:rsidR="00403455" w:rsidRPr="00AA1DA2" w:rsidRDefault="00403455" w:rsidP="00403455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6870F4" w:rsidRPr="00AA1DA2" w:rsidRDefault="006870F4" w:rsidP="00403455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AA1DA2">
        <w:rPr>
          <w:rFonts w:ascii="Times New Roman" w:hAnsi="Times New Roman"/>
          <w:sz w:val="28"/>
          <w:szCs w:val="28"/>
        </w:rPr>
        <w:t>пгт</w:t>
      </w:r>
      <w:proofErr w:type="spellEnd"/>
      <w:r w:rsidRPr="00AA1DA2">
        <w:rPr>
          <w:rFonts w:ascii="Times New Roman" w:hAnsi="Times New Roman"/>
          <w:sz w:val="28"/>
          <w:szCs w:val="28"/>
        </w:rPr>
        <w:t>. Березово</w:t>
      </w:r>
    </w:p>
    <w:p w:rsidR="00403455" w:rsidRPr="0017300F" w:rsidRDefault="00403455" w:rsidP="0017300F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077"/>
      </w:tblGrid>
      <w:tr w:rsidR="006870F4" w:rsidRPr="00771F7A" w:rsidTr="00187349">
        <w:tc>
          <w:tcPr>
            <w:tcW w:w="4077" w:type="dxa"/>
          </w:tcPr>
          <w:p w:rsidR="00403455" w:rsidRPr="00771F7A" w:rsidRDefault="00187349" w:rsidP="00771F7A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1F7A">
              <w:rPr>
                <w:rFonts w:ascii="Times New Roman" w:hAnsi="Times New Roman" w:cs="Times New Roman"/>
                <w:sz w:val="28"/>
                <w:szCs w:val="28"/>
              </w:rPr>
              <w:t>Об  утверждении Кодекса профессиональной этики муниципальных служащих Контрольно-счетной палаты Березовского района</w:t>
            </w:r>
            <w:r w:rsidR="006870F4" w:rsidRPr="00771F7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71F7A" w:rsidRDefault="00771F7A" w:rsidP="00187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7349" w:rsidRPr="00187349" w:rsidRDefault="00187349" w:rsidP="00187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49">
        <w:rPr>
          <w:rFonts w:ascii="Times New Roman" w:hAnsi="Times New Roman" w:cs="Times New Roman"/>
          <w:sz w:val="28"/>
          <w:szCs w:val="28"/>
        </w:rPr>
        <w:t>Для обеспечения добросовестного и эффективного исполнения должностных обязанностей муниципальными служащими Контрольно-счетной палаты Березовского района:</w:t>
      </w:r>
    </w:p>
    <w:p w:rsidR="00187349" w:rsidRPr="00187349" w:rsidRDefault="00187349" w:rsidP="00187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49">
        <w:rPr>
          <w:rFonts w:ascii="Times New Roman" w:hAnsi="Times New Roman" w:cs="Times New Roman"/>
          <w:sz w:val="28"/>
          <w:szCs w:val="28"/>
        </w:rPr>
        <w:t>1. Утвердить Кодекс профессиональной этики муниципальных служащих Контрольно-счетной палаты Березовского района согласно приложению к настоящему распоряжению.</w:t>
      </w:r>
    </w:p>
    <w:p w:rsidR="00187349" w:rsidRPr="00187349" w:rsidRDefault="00187349" w:rsidP="001873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349">
        <w:rPr>
          <w:rFonts w:ascii="Times New Roman" w:hAnsi="Times New Roman" w:cs="Times New Roman"/>
          <w:sz w:val="28"/>
          <w:szCs w:val="28"/>
        </w:rPr>
        <w:t>2. Опубликовать настоящее распоряжение в газете «</w:t>
      </w:r>
      <w:smartTag w:uri="urn:schemas-microsoft-com:office:smarttags" w:element="PersonName">
        <w:smartTagPr>
          <w:attr w:name="ProductID" w:val="Жизнь Югры"/>
        </w:smartTagPr>
        <w:r w:rsidRPr="00187349">
          <w:rPr>
            <w:rFonts w:ascii="Times New Roman" w:hAnsi="Times New Roman" w:cs="Times New Roman"/>
            <w:sz w:val="28"/>
            <w:szCs w:val="28"/>
          </w:rPr>
          <w:t xml:space="preserve">Жизнь </w:t>
        </w:r>
        <w:proofErr w:type="spellStart"/>
        <w:r w:rsidRPr="00187349">
          <w:rPr>
            <w:rFonts w:ascii="Times New Roman" w:hAnsi="Times New Roman" w:cs="Times New Roman"/>
            <w:sz w:val="28"/>
            <w:szCs w:val="28"/>
          </w:rPr>
          <w:t>Югры</w:t>
        </w:r>
      </w:smartTag>
      <w:proofErr w:type="spellEnd"/>
      <w:r w:rsidRPr="00187349">
        <w:rPr>
          <w:rFonts w:ascii="Times New Roman" w:hAnsi="Times New Roman" w:cs="Times New Roman"/>
          <w:sz w:val="28"/>
          <w:szCs w:val="28"/>
        </w:rPr>
        <w:t xml:space="preserve">» и разместить на </w:t>
      </w:r>
      <w:proofErr w:type="gramStart"/>
      <w:r w:rsidRPr="00187349">
        <w:rPr>
          <w:rFonts w:ascii="Times New Roman" w:hAnsi="Times New Roman" w:cs="Times New Roman"/>
          <w:sz w:val="28"/>
          <w:szCs w:val="28"/>
        </w:rPr>
        <w:t>официальном</w:t>
      </w:r>
      <w:proofErr w:type="gramEnd"/>
      <w:r w:rsidRPr="001873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7349">
        <w:rPr>
          <w:rFonts w:ascii="Times New Roman" w:hAnsi="Times New Roman" w:cs="Times New Roman"/>
          <w:sz w:val="28"/>
          <w:szCs w:val="28"/>
        </w:rPr>
        <w:t>веб-сайте</w:t>
      </w:r>
      <w:proofErr w:type="spellEnd"/>
      <w:r w:rsidRPr="00187349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 муниципального образования Березовский район.</w:t>
      </w:r>
    </w:p>
    <w:p w:rsidR="00187349" w:rsidRPr="00187349" w:rsidRDefault="00187349" w:rsidP="001873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349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после его официального опубликования.</w:t>
      </w:r>
    </w:p>
    <w:p w:rsidR="00187349" w:rsidRPr="00187349" w:rsidRDefault="00187349" w:rsidP="0018734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349">
        <w:rPr>
          <w:rFonts w:ascii="Times New Roman" w:hAnsi="Times New Roman" w:cs="Times New Roman"/>
          <w:sz w:val="28"/>
          <w:szCs w:val="28"/>
        </w:rPr>
        <w:t>4. Контроль за выполнением настоящего распоряжения оставляю за собой</w:t>
      </w:r>
      <w:proofErr w:type="gramStart"/>
      <w:r w:rsidRPr="0018734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95827" w:rsidRPr="00187349" w:rsidRDefault="00095827" w:rsidP="00187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827" w:rsidRPr="00187349" w:rsidRDefault="00095827" w:rsidP="00187349">
      <w:pPr>
        <w:pStyle w:val="4"/>
        <w:ind w:firstLine="0"/>
        <w:rPr>
          <w:rFonts w:ascii="Times New Roman" w:hAnsi="Times New Roman"/>
          <w:b w:val="0"/>
          <w:sz w:val="28"/>
        </w:rPr>
      </w:pPr>
    </w:p>
    <w:p w:rsidR="00095827" w:rsidRPr="00187349" w:rsidRDefault="00095827" w:rsidP="00187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95827" w:rsidRPr="0017300F" w:rsidRDefault="00095827" w:rsidP="00187349">
      <w:pPr>
        <w:pStyle w:val="4"/>
        <w:ind w:firstLine="0"/>
        <w:rPr>
          <w:rFonts w:ascii="Times New Roman" w:hAnsi="Times New Roman"/>
          <w:b w:val="0"/>
          <w:sz w:val="28"/>
        </w:rPr>
      </w:pPr>
      <w:r w:rsidRPr="00187349">
        <w:rPr>
          <w:rFonts w:ascii="Times New Roman" w:hAnsi="Times New Roman"/>
          <w:b w:val="0"/>
          <w:sz w:val="28"/>
        </w:rPr>
        <w:t>Пр</w:t>
      </w:r>
      <w:r w:rsidRPr="0017300F">
        <w:rPr>
          <w:rFonts w:ascii="Times New Roman" w:hAnsi="Times New Roman"/>
          <w:b w:val="0"/>
          <w:sz w:val="28"/>
        </w:rPr>
        <w:t xml:space="preserve">едседатель </w:t>
      </w:r>
      <w:proofErr w:type="gramStart"/>
      <w:r w:rsidRPr="0017300F">
        <w:rPr>
          <w:rFonts w:ascii="Times New Roman" w:hAnsi="Times New Roman"/>
          <w:b w:val="0"/>
          <w:sz w:val="28"/>
        </w:rPr>
        <w:t>Контрольно-счетной</w:t>
      </w:r>
      <w:proofErr w:type="gramEnd"/>
      <w:r w:rsidRPr="0017300F">
        <w:rPr>
          <w:rFonts w:ascii="Times New Roman" w:hAnsi="Times New Roman"/>
          <w:b w:val="0"/>
          <w:sz w:val="28"/>
        </w:rPr>
        <w:t xml:space="preserve"> </w:t>
      </w:r>
    </w:p>
    <w:p w:rsidR="00095827" w:rsidRPr="0017300F" w:rsidRDefault="00095827" w:rsidP="0017300F">
      <w:pPr>
        <w:pStyle w:val="4"/>
        <w:ind w:firstLine="0"/>
        <w:rPr>
          <w:rFonts w:ascii="Times New Roman" w:hAnsi="Times New Roman"/>
          <w:b w:val="0"/>
          <w:sz w:val="28"/>
        </w:rPr>
      </w:pPr>
      <w:r w:rsidRPr="0017300F">
        <w:rPr>
          <w:rFonts w:ascii="Times New Roman" w:hAnsi="Times New Roman"/>
          <w:b w:val="0"/>
          <w:sz w:val="28"/>
        </w:rPr>
        <w:t>палаты Березовского  района</w:t>
      </w:r>
      <w:r w:rsidRPr="0017300F">
        <w:rPr>
          <w:rFonts w:ascii="Times New Roman" w:hAnsi="Times New Roman"/>
          <w:b w:val="0"/>
          <w:sz w:val="28"/>
        </w:rPr>
        <w:tab/>
      </w:r>
      <w:r w:rsidRPr="0017300F">
        <w:rPr>
          <w:rFonts w:ascii="Times New Roman" w:hAnsi="Times New Roman"/>
          <w:b w:val="0"/>
          <w:sz w:val="28"/>
        </w:rPr>
        <w:tab/>
      </w:r>
      <w:r w:rsidRPr="0017300F">
        <w:rPr>
          <w:rFonts w:ascii="Times New Roman" w:hAnsi="Times New Roman"/>
          <w:b w:val="0"/>
          <w:sz w:val="28"/>
        </w:rPr>
        <w:tab/>
        <w:t xml:space="preserve">                                 </w:t>
      </w:r>
      <w:r w:rsidR="00AA1DA2" w:rsidRPr="0017300F">
        <w:rPr>
          <w:rFonts w:ascii="Times New Roman" w:hAnsi="Times New Roman"/>
          <w:b w:val="0"/>
          <w:sz w:val="28"/>
        </w:rPr>
        <w:t xml:space="preserve">       </w:t>
      </w:r>
      <w:r w:rsidRPr="0017300F">
        <w:rPr>
          <w:rFonts w:ascii="Times New Roman" w:hAnsi="Times New Roman"/>
          <w:b w:val="0"/>
          <w:sz w:val="28"/>
        </w:rPr>
        <w:t xml:space="preserve"> В.В. Максимов</w:t>
      </w:r>
    </w:p>
    <w:p w:rsidR="00095827" w:rsidRPr="00AA1DA2" w:rsidRDefault="00095827" w:rsidP="000958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95827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673A" w:rsidRPr="00AA1DA2" w:rsidRDefault="0062673A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1F7A" w:rsidRPr="00AA1DA2" w:rsidRDefault="00771F7A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771F7A" w:rsidRDefault="00095827" w:rsidP="00771F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771F7A">
      <w:pPr>
        <w:spacing w:after="0" w:line="240" w:lineRule="auto"/>
        <w:ind w:left="4860"/>
        <w:jc w:val="right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lastRenderedPageBreak/>
        <w:t>Приложение к распоряжению</w:t>
      </w:r>
    </w:p>
    <w:p w:rsidR="00771F7A" w:rsidRPr="00771F7A" w:rsidRDefault="00771F7A" w:rsidP="00771F7A">
      <w:pPr>
        <w:spacing w:after="0" w:line="240" w:lineRule="auto"/>
        <w:ind w:left="4860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председателя Контрольно-счетной палаты Березовского района</w:t>
      </w:r>
    </w:p>
    <w:p w:rsidR="00771F7A" w:rsidRPr="00771F7A" w:rsidRDefault="00771F7A" w:rsidP="00771F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771F7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Pr="00771F7A">
        <w:rPr>
          <w:rFonts w:ascii="Times New Roman" w:hAnsi="Times New Roman" w:cs="Times New Roman"/>
          <w:sz w:val="28"/>
          <w:szCs w:val="28"/>
        </w:rPr>
        <w:t xml:space="preserve"> 2026 года  №</w:t>
      </w:r>
      <w:r>
        <w:rPr>
          <w:rFonts w:ascii="Times New Roman" w:hAnsi="Times New Roman" w:cs="Times New Roman"/>
          <w:sz w:val="28"/>
          <w:szCs w:val="28"/>
        </w:rPr>
        <w:t xml:space="preserve"> 5-р</w:t>
      </w:r>
    </w:p>
    <w:p w:rsidR="00771F7A" w:rsidRPr="00771F7A" w:rsidRDefault="00771F7A" w:rsidP="00771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FF191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Кодекс</w:t>
      </w:r>
    </w:p>
    <w:p w:rsidR="00771F7A" w:rsidRPr="00771F7A" w:rsidRDefault="00771F7A" w:rsidP="00FF19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Профессиональной этики муниципальных служащих</w:t>
      </w:r>
    </w:p>
    <w:p w:rsidR="00771F7A" w:rsidRPr="00771F7A" w:rsidRDefault="00771F7A" w:rsidP="00FF19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Контрольно-счетной палаты Березовского района</w:t>
      </w:r>
    </w:p>
    <w:p w:rsidR="00771F7A" w:rsidRPr="00771F7A" w:rsidRDefault="00771F7A" w:rsidP="00FF19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FF191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I. Общие положения.</w:t>
      </w:r>
    </w:p>
    <w:p w:rsidR="00771F7A" w:rsidRPr="00771F7A" w:rsidRDefault="00771F7A" w:rsidP="00771F7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1.1. Настоящий Кодекс профессиональной этики муниципальных служащих (далее - Кодекс) - система морально-этических норм, обязательств и требований добросовестного служебного поведения муниципальных служащих, замещающих должности муниципальной службы в Контрольно-счетной палате Березовского района (далее </w:t>
      </w:r>
      <w:proofErr w:type="gramStart"/>
      <w:r w:rsidRPr="00771F7A">
        <w:rPr>
          <w:rFonts w:ascii="Times New Roman" w:hAnsi="Times New Roman" w:cs="Times New Roman"/>
          <w:sz w:val="28"/>
          <w:szCs w:val="28"/>
        </w:rPr>
        <w:t>–м</w:t>
      </w:r>
      <w:proofErr w:type="gramEnd"/>
      <w:r w:rsidRPr="00771F7A">
        <w:rPr>
          <w:rFonts w:ascii="Times New Roman" w:hAnsi="Times New Roman" w:cs="Times New Roman"/>
          <w:sz w:val="28"/>
          <w:szCs w:val="28"/>
        </w:rPr>
        <w:t>униципальные служащие).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Кодекс определяет: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- основные морально-этические принципы поведения, которые должны соблюдать муниципальные служащие, независимо от замещаемой должности;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- этические ценности, которыми должны руководствоваться в своей деятельности муниципальные служащие;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- поведение муниципальных служащих при осуществлении профессиональной деятельности.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1.2. </w:t>
      </w:r>
      <w:proofErr w:type="gramStart"/>
      <w:r w:rsidRPr="00771F7A">
        <w:rPr>
          <w:rFonts w:ascii="Times New Roman" w:hAnsi="Times New Roman" w:cs="Times New Roman"/>
          <w:sz w:val="28"/>
          <w:szCs w:val="28"/>
        </w:rPr>
        <w:t xml:space="preserve">Кодекс разработан в соответствии с федеральными законами                  от   02.03.2007   № 25- ФЗ «О муниципальной службе  в  Российской  Федерации», от 25.12.2008 № 273- </w:t>
      </w:r>
      <w:r w:rsidR="00FF191C">
        <w:rPr>
          <w:rFonts w:ascii="Times New Roman" w:hAnsi="Times New Roman" w:cs="Times New Roman"/>
          <w:sz w:val="28"/>
          <w:szCs w:val="28"/>
        </w:rPr>
        <w:t>ФЗ «</w:t>
      </w:r>
      <w:r w:rsidRPr="00771F7A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FF191C">
        <w:rPr>
          <w:rFonts w:ascii="Times New Roman" w:hAnsi="Times New Roman" w:cs="Times New Roman"/>
          <w:sz w:val="28"/>
          <w:szCs w:val="28"/>
        </w:rPr>
        <w:t>»</w:t>
      </w:r>
      <w:r w:rsidRPr="00771F7A">
        <w:rPr>
          <w:rFonts w:ascii="Times New Roman" w:hAnsi="Times New Roman" w:cs="Times New Roman"/>
          <w:sz w:val="28"/>
          <w:szCs w:val="28"/>
        </w:rPr>
        <w:t xml:space="preserve">, Указом Президента Российской Федерации от 12.08.2002 № 885 </w:t>
      </w:r>
      <w:r w:rsidR="00FF191C">
        <w:rPr>
          <w:rFonts w:ascii="Times New Roman" w:hAnsi="Times New Roman" w:cs="Times New Roman"/>
          <w:sz w:val="28"/>
          <w:szCs w:val="28"/>
        </w:rPr>
        <w:t>«</w:t>
      </w:r>
      <w:r w:rsidRPr="00771F7A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 w:rsidR="00FF191C">
        <w:rPr>
          <w:rFonts w:ascii="Times New Roman" w:hAnsi="Times New Roman" w:cs="Times New Roman"/>
          <w:sz w:val="28"/>
          <w:szCs w:val="28"/>
        </w:rPr>
        <w:t>»</w:t>
      </w:r>
      <w:r w:rsidRPr="00771F7A">
        <w:rPr>
          <w:rFonts w:ascii="Times New Roman" w:hAnsi="Times New Roman" w:cs="Times New Roman"/>
          <w:sz w:val="28"/>
          <w:szCs w:val="28"/>
        </w:rPr>
        <w:t>, а также на общепризнанных нравственных принципах и нормах российского общества и государства.</w:t>
      </w:r>
      <w:proofErr w:type="gramEnd"/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1.3. Настоящий Кодекс: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771F7A">
        <w:rPr>
          <w:rFonts w:ascii="Times New Roman" w:hAnsi="Times New Roman" w:cs="Times New Roman"/>
          <w:sz w:val="28"/>
          <w:szCs w:val="28"/>
        </w:rPr>
        <w:t>призван</w:t>
      </w:r>
      <w:proofErr w:type="gramEnd"/>
      <w:r w:rsidRPr="00771F7A">
        <w:rPr>
          <w:rFonts w:ascii="Times New Roman" w:hAnsi="Times New Roman" w:cs="Times New Roman"/>
          <w:sz w:val="28"/>
          <w:szCs w:val="28"/>
        </w:rPr>
        <w:t xml:space="preserve"> содействовать укреплению авторитета муниципальной службы, доверия граждан к институтам государства;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- служит основой для формирования должной морали в сфере муниципальной службы, уважительного отношения к муниципальной службе в общественном сознании;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- призван повысить эффективность выполнения муниципальными служащими своих должностных обязанностей, помочь муниципальному служащему правильно ориентироваться в противоречивых ситуациях, связанных со спецификой его работы;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- является важным критерием для определения профессиональной пригодности человека к работе в сфере муниципальной службы;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- выступает как инструмент общественного </w:t>
      </w:r>
      <w:proofErr w:type="gramStart"/>
      <w:r w:rsidRPr="00771F7A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771F7A">
        <w:rPr>
          <w:rFonts w:ascii="Times New Roman" w:hAnsi="Times New Roman" w:cs="Times New Roman"/>
          <w:sz w:val="28"/>
          <w:szCs w:val="28"/>
        </w:rPr>
        <w:t xml:space="preserve"> нравственностью муниципальных служащих.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1.4. Гражданин, поступающий на муниципальную службу, знакомится с положениями настоящего Кодекса. Соблюдение настоящего Кодекса является нравственным долгом муниципального служащего независимо от замещаемой должности муниципальной службы.</w:t>
      </w:r>
    </w:p>
    <w:p w:rsidR="00771F7A" w:rsidRPr="00771F7A" w:rsidRDefault="00771F7A" w:rsidP="00FF191C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lastRenderedPageBreak/>
        <w:t>II. Основные морально-этические и нравственные принципы</w:t>
      </w:r>
    </w:p>
    <w:p w:rsidR="00771F7A" w:rsidRPr="00771F7A" w:rsidRDefault="00771F7A" w:rsidP="00FF19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поведения муниципальных служащих</w:t>
      </w:r>
    </w:p>
    <w:p w:rsidR="00771F7A" w:rsidRPr="00771F7A" w:rsidRDefault="00771F7A" w:rsidP="00771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1. Служение государству, муниципальному образованию Берёзовский район. </w:t>
      </w:r>
    </w:p>
    <w:p w:rsidR="00771F7A" w:rsidRPr="00771F7A" w:rsidRDefault="00771F7A" w:rsidP="00771F7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1.1. Моральный, гражданский и профессиональный долг муниципального служащего - руководствоваться государственными интересами, интересами муниципального образования Берёзовский район и отстаивать их в процессе принятия и осуществления практических решений.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1.2. Муниципальный служащий не имеет права подчинять государственный интерес, интерес органов местного самоуправления частным интересам индивидов или интересам политических, общественных, экономических и любых других групп.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2. Служение общественным интересам: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2.1. Действия муниципального служащего не могут быть направлены против социально незащищенных групп населения. Ни при каких обстоятельствах они не должны подвергаться дискриминации.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2.2. Конфликт между интересами различных социальных групп муниципальный служащий должен рассматривать с точки зрения законных прав, социально-политической и экономической целесообразности, общественных представлений о справедливости и моральных ценностях.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771F7A">
        <w:rPr>
          <w:rFonts w:ascii="Times New Roman" w:hAnsi="Times New Roman" w:cs="Times New Roman"/>
          <w:sz w:val="28"/>
          <w:szCs w:val="28"/>
        </w:rPr>
        <w:t>Муниципальный служащий обязан воздерживаться от поведения (высказываний, жестов, действий), которое может быть воспринято окружающими как согласие принять взятку или как просьба о даче взятке, поведения, которое могло бы вызвать сомнение в добросовестном исполнении муниципальным служащим должностных обязанностей, а также избегать конфликтных ситуаций, способных нанести ущерб его репутации или авторитету органа местного самоуправления.</w:t>
      </w:r>
      <w:proofErr w:type="gramEnd"/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3. Уважение к личности: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3.1. Признание, соблюдение и защита прав, свобод и законных интересов человека и гражданина определяют смысл и содержание его профессиональной служебной деятельности, а также являются нравственным долгом и профессиональной обязанностью муниципального служащего.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3.2. Муниципальный служащий должен уважать честь и достоинство любого человека, его деловую репутацию, не дискриминировать одних граждан путем предоставления другим гражданам необоснованных благ и привилегий, способствовать сохранению социально-правового равенства индивидов.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3.3. Муниципальный служащий обязан обеспечить конфиденциальность ставшей ему известной в связи с исполнением должностных обязанностей информации, затрагивающей частную жизнь, честь и достоинство гражданина.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4. Принцип законности: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4.1. Муниципальный служащий  обязан осуществлять свою деятельность в строгом соответствии с законодательством Российской Федерации, Ханты-Мансийского автономного округа - </w:t>
      </w:r>
      <w:proofErr w:type="spellStart"/>
      <w:r w:rsidRPr="00771F7A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771F7A">
        <w:rPr>
          <w:rFonts w:ascii="Times New Roman" w:hAnsi="Times New Roman" w:cs="Times New Roman"/>
          <w:sz w:val="28"/>
          <w:szCs w:val="28"/>
        </w:rPr>
        <w:t>, нормативными правовыми актами органов местного самоуправления Берёзовского района.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lastRenderedPageBreak/>
        <w:t>Морально недопустимо нарушать законы исходя из политической, экономической целесообразности, по любым другим, даже благородным, мотивам. Принцип законности своей деятельности, своего служебного и внеслужебного поведения должен быть нравственной нормой муниципального служащего.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 4.2. Нравственный долг муниципального служащего обязывает не только его самого строго соблюдать все нормы законов, но и активно противодействовать их нарушениям со стороны своих коллег и руководителей любого ранга.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5. Принцип лояльности: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5.1. Муниципальный служащий обязан соблюдать принцип лояльности - осознанное, добровольное соблюдение установленного муниципальными правовыми актами Березовского района служебного распорядка; верность, уважение и корректность по отношению к государству, ко всем государственным и общественным институтам; органам местного самоуправления, поддержание имиджа органов местного самоуправления, постоянное содействие укреплению их авторитета.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Нравственным долгом муниципального служащего в случае его принципиального несогласия с политикой, проводимой органом местного самоуправления  Березовского района, является освобождение замещаемой должности и (или) увольнение с муниципальной службы.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5.2. </w:t>
      </w:r>
      <w:proofErr w:type="gramStart"/>
      <w:r w:rsidRPr="00771F7A">
        <w:rPr>
          <w:rFonts w:ascii="Times New Roman" w:hAnsi="Times New Roman" w:cs="Times New Roman"/>
          <w:sz w:val="28"/>
          <w:szCs w:val="28"/>
        </w:rPr>
        <w:t>Муниципальный служащий не должен выступать в средствах массовой информации, давать интервью и выражать любым другим способом свое мнение, если это не входит в его служебные обязанности, принципиально отличное от политики государства в целом и от политики органов местного самоуправления, интересы которого он представляет как должностное лицо как на территории муниципального образования Берёзовский район, так и за его пределами.</w:t>
      </w:r>
      <w:proofErr w:type="gramEnd"/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5.3. Муниципальный служащий обязан вести дискуссию в корректной форме, не подрывающей авторитет муниципальной службы.</w:t>
      </w:r>
    </w:p>
    <w:p w:rsidR="00771F7A" w:rsidRPr="00771F7A" w:rsidRDefault="00771F7A" w:rsidP="00771F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5.4. </w:t>
      </w:r>
      <w:r w:rsidRPr="00771F7A">
        <w:rPr>
          <w:rFonts w:ascii="Times New Roman" w:eastAsia="Calibri" w:hAnsi="Times New Roman" w:cs="Times New Roman"/>
          <w:sz w:val="28"/>
          <w:szCs w:val="28"/>
        </w:rPr>
        <w:t xml:space="preserve">Муниципальным служащим, использующим в информационно-телекоммуникационной сети Интернет сервисы, обеспечивающие открытость муниципального управления, </w:t>
      </w:r>
      <w:proofErr w:type="spellStart"/>
      <w:r w:rsidRPr="00771F7A">
        <w:rPr>
          <w:rFonts w:ascii="Times New Roman" w:eastAsia="Calibri" w:hAnsi="Times New Roman" w:cs="Times New Roman"/>
          <w:sz w:val="28"/>
          <w:szCs w:val="28"/>
        </w:rPr>
        <w:t>аккаунты</w:t>
      </w:r>
      <w:proofErr w:type="spellEnd"/>
      <w:r w:rsidRPr="00771F7A">
        <w:rPr>
          <w:rFonts w:ascii="Times New Roman" w:eastAsia="Calibri" w:hAnsi="Times New Roman" w:cs="Times New Roman"/>
          <w:sz w:val="28"/>
          <w:szCs w:val="28"/>
        </w:rPr>
        <w:t xml:space="preserve"> в социальных сетях (далее - сервисы), рекомендуется:</w:t>
      </w:r>
    </w:p>
    <w:p w:rsidR="00771F7A" w:rsidRPr="00771F7A" w:rsidRDefault="00771F7A" w:rsidP="00771F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F7A">
        <w:rPr>
          <w:rFonts w:ascii="Times New Roman" w:eastAsia="Calibri" w:hAnsi="Times New Roman" w:cs="Times New Roman"/>
          <w:sz w:val="28"/>
          <w:szCs w:val="28"/>
        </w:rPr>
        <w:t>- следовать общепринятым нравственно-этическим принципам;</w:t>
      </w:r>
    </w:p>
    <w:p w:rsidR="00771F7A" w:rsidRPr="00771F7A" w:rsidRDefault="00771F7A" w:rsidP="00771F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F7A">
        <w:rPr>
          <w:rFonts w:ascii="Times New Roman" w:eastAsia="Calibri" w:hAnsi="Times New Roman" w:cs="Times New Roman"/>
          <w:sz w:val="28"/>
          <w:szCs w:val="28"/>
        </w:rPr>
        <w:t>- не использовать ненормативную лексику в публикациях от своего имени, а также при общении с другими пользователями сервисов;</w:t>
      </w:r>
    </w:p>
    <w:p w:rsidR="00771F7A" w:rsidRPr="00771F7A" w:rsidRDefault="00771F7A" w:rsidP="00771F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F7A">
        <w:rPr>
          <w:rFonts w:ascii="Times New Roman" w:eastAsia="Calibri" w:hAnsi="Times New Roman" w:cs="Times New Roman"/>
          <w:sz w:val="28"/>
          <w:szCs w:val="28"/>
        </w:rPr>
        <w:t>- не размещать сведения, составляющие государственную и иную охраняемую федеральным законом тайну, служебную информацию, ставшую известной в связи с исполнением должностных обязанностей, а равно любую иную информацию, публикация которой в сервисах повлечет или может повлечь негативные последствия для муниципальных служащих и органов местного самоуправления;</w:t>
      </w:r>
    </w:p>
    <w:p w:rsidR="00771F7A" w:rsidRPr="00771F7A" w:rsidRDefault="00771F7A" w:rsidP="00771F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F7A">
        <w:rPr>
          <w:rFonts w:ascii="Times New Roman" w:eastAsia="Calibri" w:hAnsi="Times New Roman" w:cs="Times New Roman"/>
          <w:sz w:val="28"/>
          <w:szCs w:val="28"/>
        </w:rPr>
        <w:t xml:space="preserve">- не </w:t>
      </w:r>
      <w:proofErr w:type="gramStart"/>
      <w:r w:rsidRPr="00771F7A">
        <w:rPr>
          <w:rFonts w:ascii="Times New Roman" w:eastAsia="Calibri" w:hAnsi="Times New Roman" w:cs="Times New Roman"/>
          <w:sz w:val="28"/>
          <w:szCs w:val="28"/>
        </w:rPr>
        <w:t>публиковать и не поддерживать</w:t>
      </w:r>
      <w:proofErr w:type="gramEnd"/>
      <w:r w:rsidRPr="00771F7A">
        <w:rPr>
          <w:rFonts w:ascii="Times New Roman" w:eastAsia="Calibri" w:hAnsi="Times New Roman" w:cs="Times New Roman"/>
          <w:sz w:val="28"/>
          <w:szCs w:val="28"/>
        </w:rPr>
        <w:t xml:space="preserve"> текстовые материалы и фото, видео, аудиоматериалы, содержащие критику существующего конституционного строя, институтов публичной власти, а также порочащие честь и достоинство человека, чувства граждан, не приобщаться к группам (сообществам), содержащим такие материалы;</w:t>
      </w:r>
    </w:p>
    <w:p w:rsidR="00771F7A" w:rsidRPr="00771F7A" w:rsidRDefault="00771F7A" w:rsidP="00771F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F7A">
        <w:rPr>
          <w:rFonts w:ascii="Times New Roman" w:eastAsia="Calibri" w:hAnsi="Times New Roman" w:cs="Times New Roman"/>
          <w:sz w:val="28"/>
          <w:szCs w:val="28"/>
        </w:rPr>
        <w:lastRenderedPageBreak/>
        <w:t>-не допускать публичные высказывания, суждения, оценки, выражающие неприязненное отношение к отдельным гражданам, социальным (профессиональным) группам.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6. Принцип политической нейтральности: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6.1. </w:t>
      </w:r>
      <w:proofErr w:type="gramStart"/>
      <w:r w:rsidRPr="00771F7A">
        <w:rPr>
          <w:rFonts w:ascii="Times New Roman" w:hAnsi="Times New Roman" w:cs="Times New Roman"/>
          <w:sz w:val="28"/>
          <w:szCs w:val="28"/>
        </w:rPr>
        <w:t>Муниципальный служащий обязан соблюдать в своем поведении политическую нейтральность - не высказывать публично в качестве муниципального служащего в прямом или косвенном виде свои политические симпатии и антипатии, если это не входит в его должностные обязанности, в том числе не подписывать любые политические или идеологические документы, не участвовать в качестве должностного лица в любых политических акциях.</w:t>
      </w:r>
      <w:proofErr w:type="gramEnd"/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6.2. Нравственной обязанностью муниципального служащего является необходимость полностью исключить возможность какого-либо влияния политических партий или иных общественных организаций на исполнение им своих должностных обязанностей, на принимаемые им решения.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6.3. Муниципальный служащий не должен допускать использование материальных, административных и служебных ресурсов для достижения каких-либо политических целей, выполнения политических решений, задач. Особенно тщательно он должен соблюдать нейтральность во время избирательной кампании; его нравственным долгом является не использование своего положения и полномочий для предвыборной агитации в свою пользу или пользу других кандидатов, политических партий, избирательных блоков.</w:t>
      </w:r>
    </w:p>
    <w:p w:rsidR="00771F7A" w:rsidRPr="00771F7A" w:rsidRDefault="00771F7A" w:rsidP="00771F7A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FF191C">
      <w:pPr>
        <w:spacing w:after="0" w:line="240" w:lineRule="auto"/>
        <w:ind w:firstLine="7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III. Требования к соблюдению</w:t>
      </w:r>
    </w:p>
    <w:p w:rsidR="00771F7A" w:rsidRPr="00771F7A" w:rsidRDefault="00771F7A" w:rsidP="00FF19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морально-этических и нравственных норм</w:t>
      </w:r>
    </w:p>
    <w:p w:rsidR="00771F7A" w:rsidRPr="00771F7A" w:rsidRDefault="00771F7A" w:rsidP="00771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1. При выполнении служебных обязанностей муниципальный служащий обязан придерживаться безупречных норм личного и профессионального поведения, быть независимым в своих выводах и решениях, добросовестно выполнять свою работу.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2. Муниципальный служащий должен всемерно </w:t>
      </w:r>
      <w:proofErr w:type="gramStart"/>
      <w:r w:rsidRPr="00771F7A">
        <w:rPr>
          <w:rFonts w:ascii="Times New Roman" w:hAnsi="Times New Roman" w:cs="Times New Roman"/>
          <w:sz w:val="28"/>
          <w:szCs w:val="28"/>
        </w:rPr>
        <w:t>содействовать формированию позитивного облика и воздерживаться</w:t>
      </w:r>
      <w:proofErr w:type="gramEnd"/>
      <w:r w:rsidRPr="00771F7A">
        <w:rPr>
          <w:rFonts w:ascii="Times New Roman" w:hAnsi="Times New Roman" w:cs="Times New Roman"/>
          <w:sz w:val="28"/>
          <w:szCs w:val="28"/>
        </w:rPr>
        <w:t xml:space="preserve"> от поведения, которое могло бы нанести ущерб авторитету органам местного самоуправления Берёзовского района. Личная репутация муниципального служащего  является основой авторитета органов местного самоуправления Березовского района.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3. Честность и бескорыстность - обязательные правила нравственного поведения муниципального служащего, непременные условия его служебной деятельности.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4. Нравственным долгом муниципального служащего  является корректность, вежливость, доброжелательность и внимательное отношение ко всем лицам и муниципальным служащим как в служебной деятельности, так и в повседневной жизни.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5. Муниципальный служащий  должен проявлять толерантность к людям вне зависимости от их национальности, вероисповедания, политической ориентации, уважение к обычаям и традициям народов России, учитывать культурные и иные особенности различных этнических, социальных групп и </w:t>
      </w:r>
      <w:proofErr w:type="spellStart"/>
      <w:r w:rsidRPr="00771F7A">
        <w:rPr>
          <w:rFonts w:ascii="Times New Roman" w:hAnsi="Times New Roman" w:cs="Times New Roman"/>
          <w:sz w:val="28"/>
          <w:szCs w:val="28"/>
        </w:rPr>
        <w:t>конфессий</w:t>
      </w:r>
      <w:proofErr w:type="spellEnd"/>
      <w:r w:rsidRPr="00771F7A">
        <w:rPr>
          <w:rFonts w:ascii="Times New Roman" w:hAnsi="Times New Roman" w:cs="Times New Roman"/>
          <w:sz w:val="28"/>
          <w:szCs w:val="28"/>
        </w:rPr>
        <w:t>.</w:t>
      </w:r>
    </w:p>
    <w:p w:rsidR="00771F7A" w:rsidRPr="00771F7A" w:rsidRDefault="00771F7A" w:rsidP="00771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FF191C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IV. Требования к муниципальному служащему</w:t>
      </w:r>
    </w:p>
    <w:p w:rsidR="00771F7A" w:rsidRPr="00771F7A" w:rsidRDefault="00771F7A" w:rsidP="00FF19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при выполнении служебных обязанностей</w:t>
      </w:r>
    </w:p>
    <w:p w:rsidR="00771F7A" w:rsidRPr="00771F7A" w:rsidRDefault="00771F7A" w:rsidP="00771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1. Муниципальный служащий обязан использовать служебное время для достижения максимальной эффективности и четкости работы. При исполнении должностных обязанностей не должен перекладывать решение подведомственных ему вопросов на других лиц.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2. Муниципальный служащий обязан своевременно принимать обоснованные решения в рамках своей компетенции и нести за них личную ответственность.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3. Муниципальный служащий  обязан соблюдать нормы служебной субординации в отношениях с руководством и подчиненными.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4. Нравственно недопустимо для муниципального служащего использовать служебную информацию в неслужебной сфере, для достижения каких-либо личных корыстных целей.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5. Муниципальный служащий должен использовать только законные и этические способы продвижения по службе.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6. Муниципальный служащий  обязан соблюдать нормы делового этикета в общении с гражданами и муниципальными служащими при исполнении служебных обязанностей.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7. Муниципальный служащий не должен отвечать на оскорбления, обвинения или критику встречными обвинениями, оскорблениями, критикой или иными проявлениями агрессии, унижающими честь и достоинство человека.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8. Муниципальному служащему следует соблюдать деловой стиль в одежде, предназначенной для деловой сферы жизни общества и характеризующийся строгостью, сдержанностью и консерватизмом в выборе ткани, цветовой гаммы покроя и аксессуаров.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9. Муниципальный служащий обязан соблюдать правила общения и предоставления информации по телефону. Муниципальный служащий обязан начинать деловой телефонный разговор со слов приветствия и сообщения наименования органа, замещаемой должности и своих фамилии, имени, отчества. Информация, предоставляемая муниципальным служащим по телефону, должна быть максимально краткой и сжатой.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10. Муниципальный служащий отвечает за организацию и состояние своего служебного места и соблюдение установленного порядка работы со служебными документами.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11. Муниципальным служащим запрещается выносить за пределы местонахождения Контрольно-счетной палаты Березовского района  имущество, документы, предметы или материалы, принадлежащие этому органу, без соответствующего на то разрешения.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12. Перед уходом в отпуск или убытием в служебную командировку муниципальный служащий обязан оставить в надлежащем виде служебное место, средства оргтехники и другие материальные ценности, находящиеся в его распоряжении, передать неисполненные документы вышестоящему руководителю для принятия решения о поручении их другому исполнителю.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lastRenderedPageBreak/>
        <w:t xml:space="preserve">13. Муниципальный служащий обязан соблюдать правила противопожарной безопасности, требования техники безопасности и санитарно-гигиенических норм.  </w:t>
      </w:r>
    </w:p>
    <w:p w:rsidR="003D3364" w:rsidRDefault="003D3364" w:rsidP="00771F7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71F7A" w:rsidRDefault="00771F7A" w:rsidP="00771F7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V. Коллегиальное поведение</w:t>
      </w:r>
    </w:p>
    <w:p w:rsidR="003D3364" w:rsidRPr="00771F7A" w:rsidRDefault="003D3364" w:rsidP="00771F7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1. Муниципальный служащий должен поддерживать ровные, доброжелательные отношения в коллективе, стремиться к сотрудничеству с коллегами. Недопустимы проявления аморальных форм поведения в коллективе.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2. Муниципальный служащий должен быть нетерпимым к проявлению различных форм грубости, унижению, бестактности, преднамеренной дискриминации в отношениях с руководством и коллегами.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3. При возникновении ситуации, требующей негативной оценки деятельности муниципального служащего, критика должна быть высказана в корректной форме, без унижения чести и достоинства человека и в присутствии самого муниципального служащего.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4. Муниципальный служащий должен придерживаться делового этикета, уважать правила официального поведения и традиции коллектива, не подвергать обструкции (намеренный срыв) законные процедуры выработки и реализации решений, участвовать в коллективной работе, стремиться к честному и эффективному сотрудничеству.</w:t>
      </w:r>
    </w:p>
    <w:p w:rsidR="00771F7A" w:rsidRPr="00771F7A" w:rsidRDefault="00771F7A" w:rsidP="00771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771F7A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VI. Правила </w:t>
      </w:r>
      <w:proofErr w:type="spellStart"/>
      <w:r w:rsidRPr="00771F7A">
        <w:rPr>
          <w:rFonts w:ascii="Times New Roman" w:hAnsi="Times New Roman" w:cs="Times New Roman"/>
          <w:sz w:val="28"/>
          <w:szCs w:val="28"/>
        </w:rPr>
        <w:t>антикоррупционного</w:t>
      </w:r>
      <w:proofErr w:type="spellEnd"/>
      <w:r w:rsidRPr="00771F7A">
        <w:rPr>
          <w:rFonts w:ascii="Times New Roman" w:hAnsi="Times New Roman" w:cs="Times New Roman"/>
          <w:sz w:val="28"/>
          <w:szCs w:val="28"/>
        </w:rPr>
        <w:t xml:space="preserve"> поведения</w:t>
      </w:r>
    </w:p>
    <w:p w:rsidR="00771F7A" w:rsidRPr="00771F7A" w:rsidRDefault="00771F7A" w:rsidP="00771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1. Коррупционно опасное поведение: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1.1. Ситуации, создающие возможность нарушения установленных для муниципального служащего запретов и ограничений, и порождающие их поведение (действия или бездействие) муниципального служащего признаются коррупционно опасными.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1.2.Обязанностью муниципального служащего является </w:t>
      </w:r>
      <w:proofErr w:type="spellStart"/>
      <w:r w:rsidRPr="00771F7A">
        <w:rPr>
          <w:rFonts w:ascii="Times New Roman" w:hAnsi="Times New Roman" w:cs="Times New Roman"/>
          <w:sz w:val="28"/>
          <w:szCs w:val="28"/>
        </w:rPr>
        <w:t>антикоррупционное</w:t>
      </w:r>
      <w:proofErr w:type="spellEnd"/>
      <w:r w:rsidRPr="00771F7A">
        <w:rPr>
          <w:rFonts w:ascii="Times New Roman" w:hAnsi="Times New Roman" w:cs="Times New Roman"/>
          <w:sz w:val="28"/>
          <w:szCs w:val="28"/>
        </w:rPr>
        <w:t xml:space="preserve"> поведение - предотвращение и преодоление коррупционно опасных ситуаций. Коррупционно опасной является любая ситуация в служебном поведении муниципального служащего, содержащая конфликт интересов.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2. Конфликт интересов:</w:t>
      </w:r>
    </w:p>
    <w:p w:rsidR="00771F7A" w:rsidRPr="00771F7A" w:rsidRDefault="00771F7A" w:rsidP="003D336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2.1. Под конфликтом интересов на муниципальной службе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771F7A" w:rsidRPr="00771F7A" w:rsidRDefault="00771F7A" w:rsidP="00771F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1F7A">
        <w:rPr>
          <w:rFonts w:ascii="Times New Roman" w:hAnsi="Times New Roman" w:cs="Times New Roman"/>
          <w:sz w:val="28"/>
          <w:szCs w:val="28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абзаце 1 настоящего пункта,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 детей</w:t>
      </w:r>
      <w:proofErr w:type="gramEnd"/>
      <w:r w:rsidRPr="00771F7A">
        <w:rPr>
          <w:rFonts w:ascii="Times New Roman" w:hAnsi="Times New Roman" w:cs="Times New Roman"/>
          <w:sz w:val="28"/>
          <w:szCs w:val="28"/>
        </w:rPr>
        <w:t xml:space="preserve">), гражданами или организациями, с которыми </w:t>
      </w:r>
      <w:r w:rsidRPr="00771F7A">
        <w:rPr>
          <w:rFonts w:ascii="Times New Roman" w:hAnsi="Times New Roman" w:cs="Times New Roman"/>
          <w:sz w:val="28"/>
          <w:szCs w:val="28"/>
        </w:rPr>
        <w:lastRenderedPageBreak/>
        <w:t>лицо, указанное в абзаце 1 настоящего пункта,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2.2. В целях своевременного разрешения конфликта интересов муниципальный служащий обязан: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- принимать меры по недопущению любой возможности возникновения конфликта интересов;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- проинформировать в установленном порядке непосредственного руководителя и представителя нанимателя о возникшем конфликте интересов или о возможности его возникновения, как только ему станет об этом известно;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- принять меры по предотвращению или урегулированию конфликта интересов самостоятельно или по согласованию с руководителем;</w:t>
      </w:r>
    </w:p>
    <w:p w:rsidR="00771F7A" w:rsidRPr="00771F7A" w:rsidRDefault="00771F7A" w:rsidP="00771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подчиниться окончательному решению по предотвращению или преодолению конфликта интересов.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2.3. Нравственным долгом муниципального служащего, претендующего на замещение иной вакантной должности муниципальной службы, на которой высока вероятность возникновения конфликта интересов, является заявление им при подаче документов на конкурс сведений о характере и степени своей личной заинтересованности.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Любой конфликт интересов, о котором заявит кандидат на замещение вакантной должности, должен быть урегулирован до назначения его на должность.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3.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 либо лиц в целях склонения его к совершению коррупционных правонарушений.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Уведомление о фактах обращения в целях склонения к совершению коррупционных правонарушений, за исключением случае, когда по данным фактам проведена или проводится проверка, является должностной (служебной) обязанностью муниципального служащего. </w:t>
      </w:r>
    </w:p>
    <w:p w:rsidR="00771F7A" w:rsidRPr="00771F7A" w:rsidRDefault="00771F7A" w:rsidP="00771F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3D336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VII. Недопустимость корыстных действий</w:t>
      </w:r>
    </w:p>
    <w:p w:rsidR="00771F7A" w:rsidRPr="00771F7A" w:rsidRDefault="00771F7A" w:rsidP="00771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71F7A">
        <w:rPr>
          <w:rFonts w:ascii="Times New Roman" w:hAnsi="Times New Roman" w:cs="Times New Roman"/>
          <w:sz w:val="28"/>
          <w:szCs w:val="28"/>
        </w:rPr>
        <w:t xml:space="preserve">Муниципальный служащий не имеет права использовать служебное положение для организации своей карьеры в бизнесе, управлении политическими партиями и организациями и других сферах деятельности, особенно в тех случаях, если это может нанести ущерб интересам государства, Ханты-Мансийского автономного </w:t>
      </w:r>
      <w:proofErr w:type="spellStart"/>
      <w:r w:rsidRPr="00771F7A">
        <w:rPr>
          <w:rFonts w:ascii="Times New Roman" w:hAnsi="Times New Roman" w:cs="Times New Roman"/>
          <w:sz w:val="28"/>
          <w:szCs w:val="28"/>
        </w:rPr>
        <w:t>округа-Югры</w:t>
      </w:r>
      <w:proofErr w:type="spellEnd"/>
      <w:r w:rsidRPr="00771F7A">
        <w:rPr>
          <w:rFonts w:ascii="Times New Roman" w:hAnsi="Times New Roman" w:cs="Times New Roman"/>
          <w:sz w:val="28"/>
          <w:szCs w:val="28"/>
        </w:rPr>
        <w:t>, Березовского района, муниципальный служащий не должен преследовать в своей деятельности достижение любых корыстных интересов.</w:t>
      </w:r>
      <w:proofErr w:type="gramEnd"/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2. В ходе своей служебной деятельности муниципальный служащий не может давать никаких личных обещаний, расходящихся с должностными обязанностями либо игнорирующих служебные процедуры и нормы.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3. Муниципальный служащий не имеет права пользоваться какими-либо благами и преимуществами для себя и членов своей семьи, которые могут быть предоставлены, чтобы воспрепятствовать честному исполнению им своих служебных обязанностей. Он не должен принимать какие-либо почести, </w:t>
      </w:r>
      <w:r w:rsidRPr="00771F7A">
        <w:rPr>
          <w:rFonts w:ascii="Times New Roman" w:hAnsi="Times New Roman" w:cs="Times New Roman"/>
          <w:sz w:val="28"/>
          <w:szCs w:val="28"/>
        </w:rPr>
        <w:lastRenderedPageBreak/>
        <w:t>вознаграждения, поощрения, связанные с определенными условиями, не предусмотренными официальным регламентом.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Муниципальный служащий не должен давать никакого повода и основания для попытки вручения подарка или другого вида вознаграждения. Морально недопустимо получать подарки (услуги, приглашения и любые другие выгоды) в благодарность за совершение каких-либо официальных действий.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4. Муниципальный служащий не должен использовать как средство извлечения личной выгоды какую-либо информацию, полученную конфиденциально во время исполнения служебных обязанностей.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5. Всякое общественно высказанное мнение о нарушении законов, норм морали рассматривается в отношении муниципального служащего как этическое обвинение и не должно оставаться без внимания.</w:t>
      </w:r>
    </w:p>
    <w:p w:rsidR="00771F7A" w:rsidRPr="00771F7A" w:rsidRDefault="00771F7A" w:rsidP="00771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3D336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VIII. Ответственность за нарушение настоящего Кодекса</w:t>
      </w:r>
    </w:p>
    <w:p w:rsidR="00771F7A" w:rsidRPr="00771F7A" w:rsidRDefault="00771F7A" w:rsidP="00771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 xml:space="preserve">1. За нарушение норм настоящего Кодекса муниципальный служащий несет моральную ответственность, а в случае совершения правонарушения - юридическую ответственность, предусмотренную законодательством Российской Федерации и Ханты-Мансийского автономного </w:t>
      </w:r>
      <w:proofErr w:type="spellStart"/>
      <w:r w:rsidRPr="00771F7A">
        <w:rPr>
          <w:rFonts w:ascii="Times New Roman" w:hAnsi="Times New Roman" w:cs="Times New Roman"/>
          <w:sz w:val="28"/>
          <w:szCs w:val="28"/>
        </w:rPr>
        <w:t>округа-Югры</w:t>
      </w:r>
      <w:proofErr w:type="spellEnd"/>
      <w:r w:rsidRPr="00771F7A">
        <w:rPr>
          <w:rFonts w:ascii="Times New Roman" w:hAnsi="Times New Roman" w:cs="Times New Roman"/>
          <w:sz w:val="28"/>
          <w:szCs w:val="28"/>
        </w:rPr>
        <w:t>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2. Нормы настоящего Кодекса учитываются при рассмотрении вопросов, связанных с соблюдением требований к служебному поведению и урегулированием конфликта интересов, в отношении муниципальных служащих комиссией по соблюдению требований к служебному поведению муниципальных служащих и урегулированию конфликта интересов.</w:t>
      </w:r>
    </w:p>
    <w:p w:rsidR="00771F7A" w:rsidRPr="00771F7A" w:rsidRDefault="00771F7A" w:rsidP="00771F7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1F7A">
        <w:rPr>
          <w:rFonts w:ascii="Times New Roman" w:hAnsi="Times New Roman" w:cs="Times New Roman"/>
          <w:sz w:val="28"/>
          <w:szCs w:val="28"/>
        </w:rPr>
        <w:t>3. Муниципальный служащий должен понимать, что систематическое нарушение норм настоящего Кодекса несовместимо с дальнейшей служебной деятельностью в контрольном  органе Березовского района и других органах местного самоуправления Березовского района.</w:t>
      </w:r>
    </w:p>
    <w:p w:rsidR="003D3364" w:rsidRDefault="003D3364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3364" w:rsidRDefault="003D3364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3364" w:rsidRDefault="003D3364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3364" w:rsidRDefault="003D3364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5827" w:rsidRPr="00AA1DA2" w:rsidRDefault="00095827" w:rsidP="000958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95827" w:rsidRPr="00AA1DA2" w:rsidSect="00403455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E61551"/>
    <w:multiLevelType w:val="hybridMultilevel"/>
    <w:tmpl w:val="261A3BEC"/>
    <w:lvl w:ilvl="0" w:tplc="B5A4EB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DC7471B"/>
    <w:multiLevelType w:val="hybridMultilevel"/>
    <w:tmpl w:val="0596BB58"/>
    <w:lvl w:ilvl="0" w:tplc="A8007E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E1A0A7F"/>
    <w:multiLevelType w:val="hybridMultilevel"/>
    <w:tmpl w:val="227441A6"/>
    <w:lvl w:ilvl="0" w:tplc="44B42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2F4B80"/>
    <w:multiLevelType w:val="hybridMultilevel"/>
    <w:tmpl w:val="1D9AFF98"/>
    <w:lvl w:ilvl="0" w:tplc="8DA476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6371E1E"/>
    <w:multiLevelType w:val="hybridMultilevel"/>
    <w:tmpl w:val="53F07D9E"/>
    <w:lvl w:ilvl="0" w:tplc="6A746830">
      <w:start w:val="1"/>
      <w:numFmt w:val="decimal"/>
      <w:lvlText w:val="%1."/>
      <w:lvlJc w:val="left"/>
      <w:pPr>
        <w:ind w:left="118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6CC46551"/>
    <w:multiLevelType w:val="hybridMultilevel"/>
    <w:tmpl w:val="1968177E"/>
    <w:lvl w:ilvl="0" w:tplc="6234D7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6F904132"/>
    <w:multiLevelType w:val="multilevel"/>
    <w:tmpl w:val="98EAE8E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7">
    <w:nsid w:val="70890187"/>
    <w:multiLevelType w:val="hybridMultilevel"/>
    <w:tmpl w:val="9AC4D742"/>
    <w:lvl w:ilvl="0" w:tplc="79F64C2C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4F40F8A"/>
    <w:multiLevelType w:val="hybridMultilevel"/>
    <w:tmpl w:val="B6882A9A"/>
    <w:lvl w:ilvl="0" w:tplc="DB028E02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9E17C55"/>
    <w:multiLevelType w:val="hybridMultilevel"/>
    <w:tmpl w:val="B04A7726"/>
    <w:lvl w:ilvl="0" w:tplc="D21C3C5A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B505A"/>
    <w:rsid w:val="0004180C"/>
    <w:rsid w:val="00051E7F"/>
    <w:rsid w:val="00055C27"/>
    <w:rsid w:val="0005655E"/>
    <w:rsid w:val="00064265"/>
    <w:rsid w:val="00067A5D"/>
    <w:rsid w:val="00070050"/>
    <w:rsid w:val="00084CDE"/>
    <w:rsid w:val="00085079"/>
    <w:rsid w:val="000872D9"/>
    <w:rsid w:val="00095827"/>
    <w:rsid w:val="00095E6B"/>
    <w:rsid w:val="000974AB"/>
    <w:rsid w:val="00097BBD"/>
    <w:rsid w:val="000A27DD"/>
    <w:rsid w:val="000A5CC7"/>
    <w:rsid w:val="000B0B8B"/>
    <w:rsid w:val="000C349B"/>
    <w:rsid w:val="000D67B4"/>
    <w:rsid w:val="000D6F16"/>
    <w:rsid w:val="000E1137"/>
    <w:rsid w:val="000F1955"/>
    <w:rsid w:val="000F3075"/>
    <w:rsid w:val="000F52A5"/>
    <w:rsid w:val="00104ADB"/>
    <w:rsid w:val="00112FB7"/>
    <w:rsid w:val="00121AB9"/>
    <w:rsid w:val="00152BB4"/>
    <w:rsid w:val="00153344"/>
    <w:rsid w:val="00161678"/>
    <w:rsid w:val="00170E8C"/>
    <w:rsid w:val="00172ADB"/>
    <w:rsid w:val="0017300F"/>
    <w:rsid w:val="00174851"/>
    <w:rsid w:val="00187349"/>
    <w:rsid w:val="00190A1B"/>
    <w:rsid w:val="001B038B"/>
    <w:rsid w:val="001B7222"/>
    <w:rsid w:val="001B7DC9"/>
    <w:rsid w:val="001C752A"/>
    <w:rsid w:val="001D392D"/>
    <w:rsid w:val="001D3F50"/>
    <w:rsid w:val="001F364F"/>
    <w:rsid w:val="001F43DF"/>
    <w:rsid w:val="002006E6"/>
    <w:rsid w:val="002149A7"/>
    <w:rsid w:val="00217E17"/>
    <w:rsid w:val="002311AC"/>
    <w:rsid w:val="00235F2A"/>
    <w:rsid w:val="0023708C"/>
    <w:rsid w:val="00247CA9"/>
    <w:rsid w:val="0025256B"/>
    <w:rsid w:val="0025264F"/>
    <w:rsid w:val="00254DB5"/>
    <w:rsid w:val="00261BEA"/>
    <w:rsid w:val="00263E9C"/>
    <w:rsid w:val="0026593D"/>
    <w:rsid w:val="00275391"/>
    <w:rsid w:val="00276566"/>
    <w:rsid w:val="00276F71"/>
    <w:rsid w:val="00285407"/>
    <w:rsid w:val="00287A56"/>
    <w:rsid w:val="00293AE7"/>
    <w:rsid w:val="002A2D5A"/>
    <w:rsid w:val="002A31B9"/>
    <w:rsid w:val="002B0B87"/>
    <w:rsid w:val="002B55AD"/>
    <w:rsid w:val="002C575C"/>
    <w:rsid w:val="002C608E"/>
    <w:rsid w:val="002C72A5"/>
    <w:rsid w:val="002F32BC"/>
    <w:rsid w:val="002F38F1"/>
    <w:rsid w:val="003200D8"/>
    <w:rsid w:val="00320207"/>
    <w:rsid w:val="003238B4"/>
    <w:rsid w:val="003319BF"/>
    <w:rsid w:val="00334B85"/>
    <w:rsid w:val="00335DDA"/>
    <w:rsid w:val="003407CF"/>
    <w:rsid w:val="003553E6"/>
    <w:rsid w:val="0036450B"/>
    <w:rsid w:val="003735D8"/>
    <w:rsid w:val="00377F33"/>
    <w:rsid w:val="00380038"/>
    <w:rsid w:val="0038723B"/>
    <w:rsid w:val="00387C0F"/>
    <w:rsid w:val="0039086F"/>
    <w:rsid w:val="003A0B47"/>
    <w:rsid w:val="003B1A36"/>
    <w:rsid w:val="003B3F8E"/>
    <w:rsid w:val="003B78D9"/>
    <w:rsid w:val="003D3364"/>
    <w:rsid w:val="003F7A2F"/>
    <w:rsid w:val="00403455"/>
    <w:rsid w:val="00410B09"/>
    <w:rsid w:val="004153D0"/>
    <w:rsid w:val="00423B8A"/>
    <w:rsid w:val="00430C5D"/>
    <w:rsid w:val="00447BE9"/>
    <w:rsid w:val="00451423"/>
    <w:rsid w:val="0045445D"/>
    <w:rsid w:val="0048305E"/>
    <w:rsid w:val="00485CB2"/>
    <w:rsid w:val="00486494"/>
    <w:rsid w:val="004866D4"/>
    <w:rsid w:val="00494542"/>
    <w:rsid w:val="0049566E"/>
    <w:rsid w:val="004B3B6C"/>
    <w:rsid w:val="004C15BA"/>
    <w:rsid w:val="004C5702"/>
    <w:rsid w:val="004E2D79"/>
    <w:rsid w:val="004E519C"/>
    <w:rsid w:val="004E56E2"/>
    <w:rsid w:val="004E6561"/>
    <w:rsid w:val="004E7901"/>
    <w:rsid w:val="004F5543"/>
    <w:rsid w:val="0050260B"/>
    <w:rsid w:val="00513AE4"/>
    <w:rsid w:val="00524543"/>
    <w:rsid w:val="005318BF"/>
    <w:rsid w:val="00566F30"/>
    <w:rsid w:val="005726FC"/>
    <w:rsid w:val="00572771"/>
    <w:rsid w:val="00572891"/>
    <w:rsid w:val="00574CB7"/>
    <w:rsid w:val="00581A90"/>
    <w:rsid w:val="0058256A"/>
    <w:rsid w:val="005825E1"/>
    <w:rsid w:val="00582B1D"/>
    <w:rsid w:val="005932A1"/>
    <w:rsid w:val="005A0911"/>
    <w:rsid w:val="005B47EC"/>
    <w:rsid w:val="005C1292"/>
    <w:rsid w:val="005C2705"/>
    <w:rsid w:val="005D0826"/>
    <w:rsid w:val="005E29C9"/>
    <w:rsid w:val="005E5093"/>
    <w:rsid w:val="00601B13"/>
    <w:rsid w:val="00622120"/>
    <w:rsid w:val="00625C7B"/>
    <w:rsid w:val="0062673A"/>
    <w:rsid w:val="006332AC"/>
    <w:rsid w:val="00635A12"/>
    <w:rsid w:val="00635A50"/>
    <w:rsid w:val="00656BA5"/>
    <w:rsid w:val="0066258A"/>
    <w:rsid w:val="006750C4"/>
    <w:rsid w:val="006870F4"/>
    <w:rsid w:val="00694BDC"/>
    <w:rsid w:val="006A0B89"/>
    <w:rsid w:val="006B5C18"/>
    <w:rsid w:val="006C43E3"/>
    <w:rsid w:val="006D69BF"/>
    <w:rsid w:val="006E0C97"/>
    <w:rsid w:val="006F685A"/>
    <w:rsid w:val="006F725A"/>
    <w:rsid w:val="006F7BC4"/>
    <w:rsid w:val="007005A2"/>
    <w:rsid w:val="00711370"/>
    <w:rsid w:val="00727BDB"/>
    <w:rsid w:val="00743415"/>
    <w:rsid w:val="007455A0"/>
    <w:rsid w:val="007549DA"/>
    <w:rsid w:val="00771B54"/>
    <w:rsid w:val="00771F7A"/>
    <w:rsid w:val="00772E91"/>
    <w:rsid w:val="00781BC9"/>
    <w:rsid w:val="007B2F3F"/>
    <w:rsid w:val="007C35B6"/>
    <w:rsid w:val="007E336F"/>
    <w:rsid w:val="007F2383"/>
    <w:rsid w:val="007F50D6"/>
    <w:rsid w:val="007F69FE"/>
    <w:rsid w:val="007F77B1"/>
    <w:rsid w:val="00805150"/>
    <w:rsid w:val="00815C1C"/>
    <w:rsid w:val="008236DE"/>
    <w:rsid w:val="00841030"/>
    <w:rsid w:val="00841107"/>
    <w:rsid w:val="00842D46"/>
    <w:rsid w:val="00846C9F"/>
    <w:rsid w:val="00850EF7"/>
    <w:rsid w:val="00883BC9"/>
    <w:rsid w:val="008939BA"/>
    <w:rsid w:val="008B3E01"/>
    <w:rsid w:val="008C681B"/>
    <w:rsid w:val="008D1D80"/>
    <w:rsid w:val="008F5F45"/>
    <w:rsid w:val="00906298"/>
    <w:rsid w:val="00913176"/>
    <w:rsid w:val="0091548A"/>
    <w:rsid w:val="009236F2"/>
    <w:rsid w:val="009307B7"/>
    <w:rsid w:val="0094130B"/>
    <w:rsid w:val="009476D9"/>
    <w:rsid w:val="0095796B"/>
    <w:rsid w:val="00975AF3"/>
    <w:rsid w:val="0099084F"/>
    <w:rsid w:val="009B34B0"/>
    <w:rsid w:val="009C309F"/>
    <w:rsid w:val="009E062B"/>
    <w:rsid w:val="009E27E1"/>
    <w:rsid w:val="009E2941"/>
    <w:rsid w:val="009F1A05"/>
    <w:rsid w:val="00A0604B"/>
    <w:rsid w:val="00A0634E"/>
    <w:rsid w:val="00A16B41"/>
    <w:rsid w:val="00A31323"/>
    <w:rsid w:val="00A32216"/>
    <w:rsid w:val="00A34D4A"/>
    <w:rsid w:val="00A43547"/>
    <w:rsid w:val="00A7240B"/>
    <w:rsid w:val="00A7364A"/>
    <w:rsid w:val="00A738B0"/>
    <w:rsid w:val="00A75448"/>
    <w:rsid w:val="00A80693"/>
    <w:rsid w:val="00A8224A"/>
    <w:rsid w:val="00A8668C"/>
    <w:rsid w:val="00A87F64"/>
    <w:rsid w:val="00A91214"/>
    <w:rsid w:val="00AA1DA2"/>
    <w:rsid w:val="00AA543A"/>
    <w:rsid w:val="00AA5E06"/>
    <w:rsid w:val="00AB3385"/>
    <w:rsid w:val="00AB505A"/>
    <w:rsid w:val="00AC3D74"/>
    <w:rsid w:val="00AD17C3"/>
    <w:rsid w:val="00AD3CF8"/>
    <w:rsid w:val="00AD4E28"/>
    <w:rsid w:val="00AD70BD"/>
    <w:rsid w:val="00B07D92"/>
    <w:rsid w:val="00B11E12"/>
    <w:rsid w:val="00B1513A"/>
    <w:rsid w:val="00B2155C"/>
    <w:rsid w:val="00B249B7"/>
    <w:rsid w:val="00B2565E"/>
    <w:rsid w:val="00B354CC"/>
    <w:rsid w:val="00B36212"/>
    <w:rsid w:val="00B40069"/>
    <w:rsid w:val="00B5397F"/>
    <w:rsid w:val="00B54E0B"/>
    <w:rsid w:val="00B66BC2"/>
    <w:rsid w:val="00B73899"/>
    <w:rsid w:val="00B74F4C"/>
    <w:rsid w:val="00B75880"/>
    <w:rsid w:val="00B75FCE"/>
    <w:rsid w:val="00B80DF9"/>
    <w:rsid w:val="00B827B6"/>
    <w:rsid w:val="00B97CDF"/>
    <w:rsid w:val="00BA2621"/>
    <w:rsid w:val="00BA386C"/>
    <w:rsid w:val="00BB1789"/>
    <w:rsid w:val="00BB73FC"/>
    <w:rsid w:val="00BC60C7"/>
    <w:rsid w:val="00BC7146"/>
    <w:rsid w:val="00BD38D2"/>
    <w:rsid w:val="00BD4F12"/>
    <w:rsid w:val="00BE0101"/>
    <w:rsid w:val="00BF12A0"/>
    <w:rsid w:val="00BF216B"/>
    <w:rsid w:val="00C04579"/>
    <w:rsid w:val="00C071F8"/>
    <w:rsid w:val="00C10783"/>
    <w:rsid w:val="00C2172F"/>
    <w:rsid w:val="00C223E3"/>
    <w:rsid w:val="00C31DE5"/>
    <w:rsid w:val="00C35920"/>
    <w:rsid w:val="00C405DA"/>
    <w:rsid w:val="00C61BA5"/>
    <w:rsid w:val="00C870A0"/>
    <w:rsid w:val="00CA4D26"/>
    <w:rsid w:val="00CA7CFD"/>
    <w:rsid w:val="00CB392D"/>
    <w:rsid w:val="00CB48CC"/>
    <w:rsid w:val="00CB571B"/>
    <w:rsid w:val="00CB7E17"/>
    <w:rsid w:val="00CC33C4"/>
    <w:rsid w:val="00CC5F7E"/>
    <w:rsid w:val="00CD37E2"/>
    <w:rsid w:val="00CD6395"/>
    <w:rsid w:val="00CE08D2"/>
    <w:rsid w:val="00CE646C"/>
    <w:rsid w:val="00CE6EC0"/>
    <w:rsid w:val="00CF6BAC"/>
    <w:rsid w:val="00D12414"/>
    <w:rsid w:val="00D26DB1"/>
    <w:rsid w:val="00D27800"/>
    <w:rsid w:val="00D447C1"/>
    <w:rsid w:val="00D57C80"/>
    <w:rsid w:val="00D618A2"/>
    <w:rsid w:val="00D61CF7"/>
    <w:rsid w:val="00D65209"/>
    <w:rsid w:val="00D67705"/>
    <w:rsid w:val="00D70B04"/>
    <w:rsid w:val="00D77C11"/>
    <w:rsid w:val="00D826A0"/>
    <w:rsid w:val="00D83A23"/>
    <w:rsid w:val="00D941EB"/>
    <w:rsid w:val="00D96285"/>
    <w:rsid w:val="00D963A9"/>
    <w:rsid w:val="00DA032D"/>
    <w:rsid w:val="00DA2BFF"/>
    <w:rsid w:val="00DA39D1"/>
    <w:rsid w:val="00DA5EB5"/>
    <w:rsid w:val="00DB0319"/>
    <w:rsid w:val="00DB0AC1"/>
    <w:rsid w:val="00DC2812"/>
    <w:rsid w:val="00DE15B3"/>
    <w:rsid w:val="00DE7BB6"/>
    <w:rsid w:val="00DF5E54"/>
    <w:rsid w:val="00E04EF0"/>
    <w:rsid w:val="00E058BF"/>
    <w:rsid w:val="00E10577"/>
    <w:rsid w:val="00E3129A"/>
    <w:rsid w:val="00E34261"/>
    <w:rsid w:val="00E52E5B"/>
    <w:rsid w:val="00E57A25"/>
    <w:rsid w:val="00E61959"/>
    <w:rsid w:val="00E6570C"/>
    <w:rsid w:val="00E65FBD"/>
    <w:rsid w:val="00E85651"/>
    <w:rsid w:val="00E86771"/>
    <w:rsid w:val="00EA23B9"/>
    <w:rsid w:val="00EB1ED7"/>
    <w:rsid w:val="00EC0529"/>
    <w:rsid w:val="00ED2829"/>
    <w:rsid w:val="00F06429"/>
    <w:rsid w:val="00F12DF9"/>
    <w:rsid w:val="00F144C3"/>
    <w:rsid w:val="00F2094F"/>
    <w:rsid w:val="00F3654B"/>
    <w:rsid w:val="00F371D5"/>
    <w:rsid w:val="00F44185"/>
    <w:rsid w:val="00F505F7"/>
    <w:rsid w:val="00F51863"/>
    <w:rsid w:val="00F52E18"/>
    <w:rsid w:val="00F744CE"/>
    <w:rsid w:val="00F766FF"/>
    <w:rsid w:val="00F80553"/>
    <w:rsid w:val="00F87537"/>
    <w:rsid w:val="00FA201E"/>
    <w:rsid w:val="00FA387A"/>
    <w:rsid w:val="00FB3A74"/>
    <w:rsid w:val="00FB45AB"/>
    <w:rsid w:val="00FC4621"/>
    <w:rsid w:val="00FD3BF5"/>
    <w:rsid w:val="00FD4759"/>
    <w:rsid w:val="00FE3C7A"/>
    <w:rsid w:val="00FE6937"/>
    <w:rsid w:val="00FE7287"/>
    <w:rsid w:val="00FF178D"/>
    <w:rsid w:val="00FF191C"/>
    <w:rsid w:val="00FF28E0"/>
    <w:rsid w:val="00FF36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079"/>
  </w:style>
  <w:style w:type="paragraph" w:styleId="4">
    <w:name w:val="heading 4"/>
    <w:aliases w:val="!Параграфы/Статьи документа"/>
    <w:basedOn w:val="a"/>
    <w:link w:val="40"/>
    <w:qFormat/>
    <w:rsid w:val="0007005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customStyle="1" w:styleId="HEADERTEXT">
    <w:name w:val=".HEADERTEXT"/>
    <w:uiPriority w:val="99"/>
    <w:rsid w:val="005C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070050"/>
    <w:rPr>
      <w:rFonts w:ascii="Arial" w:eastAsia="Times New Roman" w:hAnsi="Arial" w:cs="Times New Roman"/>
      <w:b/>
      <w:bCs/>
      <w:sz w:val="26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АДМ"/>
    <w:basedOn w:val="a"/>
    <w:uiPriority w:val="99"/>
    <w:rsid w:val="00217E17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Body Text"/>
    <w:basedOn w:val="a"/>
    <w:link w:val="a5"/>
    <w:uiPriority w:val="99"/>
    <w:rsid w:val="00217E17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uiPriority w:val="99"/>
    <w:rsid w:val="00217E1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Title">
    <w:name w:val="Title!Название НПА"/>
    <w:basedOn w:val="a"/>
    <w:uiPriority w:val="99"/>
    <w:rsid w:val="00217E17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ConsPlusNormal">
    <w:name w:val="ConsPlusNormal"/>
    <w:rsid w:val="00D447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13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3132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BB73FC"/>
    <w:pPr>
      <w:ind w:left="720"/>
      <w:contextualSpacing/>
    </w:pPr>
  </w:style>
  <w:style w:type="character" w:styleId="a9">
    <w:name w:val="Hyperlink"/>
    <w:rsid w:val="00BB73FC"/>
    <w:rPr>
      <w:color w:val="0000FF"/>
      <w:u w:val="none"/>
    </w:rPr>
  </w:style>
  <w:style w:type="character" w:customStyle="1" w:styleId="aa">
    <w:name w:val="Без интервала Знак"/>
    <w:link w:val="ab"/>
    <w:uiPriority w:val="1"/>
    <w:locked/>
    <w:rsid w:val="00601B13"/>
    <w:rPr>
      <w:sz w:val="24"/>
      <w:szCs w:val="24"/>
    </w:rPr>
  </w:style>
  <w:style w:type="paragraph" w:styleId="ab">
    <w:name w:val="No Spacing"/>
    <w:link w:val="aa"/>
    <w:uiPriority w:val="1"/>
    <w:qFormat/>
    <w:rsid w:val="00601B13"/>
    <w:pPr>
      <w:spacing w:after="0" w:line="240" w:lineRule="auto"/>
    </w:pPr>
    <w:rPr>
      <w:sz w:val="24"/>
      <w:szCs w:val="24"/>
    </w:rPr>
  </w:style>
  <w:style w:type="character" w:customStyle="1" w:styleId="blk">
    <w:name w:val="blk"/>
    <w:rsid w:val="00601B13"/>
  </w:style>
  <w:style w:type="paragraph" w:customStyle="1" w:styleId="ConsPlusNonformat">
    <w:name w:val="ConsPlusNonformat"/>
    <w:uiPriority w:val="99"/>
    <w:rsid w:val="00B362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711370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711370"/>
  </w:style>
  <w:style w:type="paragraph" w:customStyle="1" w:styleId="HEADERTEXT">
    <w:name w:val=".HEADERTEXT"/>
    <w:uiPriority w:val="99"/>
    <w:rsid w:val="005C270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2B4279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7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1AC7C-4DAB-488C-9520-56867BA04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3143</Words>
  <Characters>17916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Марина Александровна</dc:creator>
  <cp:lastModifiedBy>voronkovaob</cp:lastModifiedBy>
  <cp:revision>7</cp:revision>
  <cp:lastPrinted>2026-04-13T09:10:00Z</cp:lastPrinted>
  <dcterms:created xsi:type="dcterms:W3CDTF">2026-04-13T11:59:00Z</dcterms:created>
  <dcterms:modified xsi:type="dcterms:W3CDTF">2026-04-13T12:09:00Z</dcterms:modified>
</cp:coreProperties>
</file>