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E8" w:rsidRDefault="003825A5" w:rsidP="003825A5">
      <w:pPr>
        <w:jc w:val="center"/>
        <w:outlineLvl w:val="0"/>
        <w:rPr>
          <w:b/>
          <w:bCs/>
          <w:sz w:val="36"/>
          <w:szCs w:val="36"/>
        </w:rPr>
      </w:pPr>
      <w:r>
        <w:rPr>
          <w:noProof/>
        </w:rPr>
        <w:drawing>
          <wp:inline distT="0" distB="0" distL="0" distR="0" wp14:anchorId="17CD005C" wp14:editId="2E9377CE">
            <wp:extent cx="756000" cy="828000"/>
            <wp:effectExtent l="0" t="0" r="6350" b="0"/>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at_of_Arms_of_Beryozovsky_rayon_(Khanty-Mansyisky_AO).png"/>
                    <pic:cNvPicPr/>
                  </pic:nvPicPr>
                  <pic:blipFill>
                    <a:blip r:embed="rId9">
                      <a:extLst>
                        <a:ext uri="{28A0092B-C50C-407E-A947-70E740481C1C}">
                          <a14:useLocalDpi xmlns:a14="http://schemas.microsoft.com/office/drawing/2010/main" val="0"/>
                        </a:ext>
                      </a:extLst>
                    </a:blip>
                    <a:stretch>
                      <a:fillRect/>
                    </a:stretch>
                  </pic:blipFill>
                  <pic:spPr>
                    <a:xfrm>
                      <a:off x="0" y="0"/>
                      <a:ext cx="756000" cy="828000"/>
                    </a:xfrm>
                    <a:prstGeom prst="rect">
                      <a:avLst/>
                    </a:prstGeom>
                  </pic:spPr>
                </pic:pic>
              </a:graphicData>
            </a:graphic>
          </wp:inline>
        </w:drawing>
      </w: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E4287B">
        <w:rPr>
          <w:sz w:val="28"/>
          <w:szCs w:val="28"/>
        </w:rPr>
        <w:t>05.05.</w:t>
      </w:r>
      <w:r w:rsidR="00AB7B8C">
        <w:rPr>
          <w:sz w:val="28"/>
          <w:szCs w:val="28"/>
        </w:rPr>
        <w:t>202</w:t>
      </w:r>
      <w:r w:rsidR="00BD3970">
        <w:rPr>
          <w:sz w:val="28"/>
          <w:szCs w:val="28"/>
        </w:rPr>
        <w:t>5</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7824B9">
        <w:rPr>
          <w:sz w:val="28"/>
          <w:szCs w:val="28"/>
        </w:rPr>
        <w:t xml:space="preserve">   </w:t>
      </w:r>
      <w:r w:rsidR="00E4287B">
        <w:rPr>
          <w:sz w:val="28"/>
          <w:szCs w:val="28"/>
        </w:rPr>
        <w:t xml:space="preserve">                                  </w:t>
      </w:r>
      <w:r w:rsidR="00245D17">
        <w:rPr>
          <w:sz w:val="28"/>
          <w:szCs w:val="28"/>
        </w:rPr>
        <w:t>№</w:t>
      </w:r>
      <w:r w:rsidR="00FF6EE7">
        <w:rPr>
          <w:sz w:val="28"/>
          <w:szCs w:val="28"/>
        </w:rPr>
        <w:t xml:space="preserve"> </w:t>
      </w:r>
      <w:r w:rsidR="00E4287B">
        <w:rPr>
          <w:sz w:val="28"/>
          <w:szCs w:val="28"/>
        </w:rPr>
        <w:t>344</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BB7CEE">
            <w:pPr>
              <w:pStyle w:val="21"/>
              <w:tabs>
                <w:tab w:val="left" w:pos="720"/>
              </w:tabs>
              <w:rPr>
                <w:szCs w:val="28"/>
              </w:rPr>
            </w:pPr>
            <w:r w:rsidRPr="004F316E">
              <w:rPr>
                <w:szCs w:val="28"/>
              </w:rPr>
              <w:t>О</w:t>
            </w:r>
            <w:r>
              <w:rPr>
                <w:szCs w:val="28"/>
              </w:rPr>
              <w:t xml:space="preserve"> внесении изменени</w:t>
            </w:r>
            <w:r w:rsidR="00BB7CEE">
              <w:rPr>
                <w:szCs w:val="28"/>
              </w:rPr>
              <w:t>й</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F56E4">
      <w:pPr>
        <w:pStyle w:val="21"/>
        <w:tabs>
          <w:tab w:val="left" w:pos="720"/>
        </w:tabs>
        <w:rPr>
          <w:szCs w:val="28"/>
        </w:rPr>
      </w:pPr>
    </w:p>
    <w:p w:rsidR="00890601" w:rsidRDefault="00CA5933" w:rsidP="009F56E4">
      <w:pPr>
        <w:pStyle w:val="21"/>
        <w:tabs>
          <w:tab w:val="left" w:pos="720"/>
        </w:tabs>
        <w:rPr>
          <w:szCs w:val="28"/>
        </w:rPr>
      </w:pPr>
      <w:r w:rsidRPr="00147956">
        <w:tab/>
      </w:r>
      <w:r w:rsidR="00712F1B" w:rsidRPr="009F56E4">
        <w:rPr>
          <w:color w:val="000000"/>
          <w:szCs w:val="28"/>
        </w:rPr>
        <w:t xml:space="preserve">В </w:t>
      </w:r>
      <w:r w:rsidR="000967EE" w:rsidRPr="009F56E4">
        <w:rPr>
          <w:color w:val="000000"/>
          <w:szCs w:val="28"/>
        </w:rPr>
        <w:t xml:space="preserve">соответствии </w:t>
      </w:r>
      <w:r w:rsidR="00F15F8E">
        <w:rPr>
          <w:color w:val="000000"/>
          <w:szCs w:val="28"/>
        </w:rPr>
        <w:t>со статьей 179 Бюджетного кодекса Российской Федерации,</w:t>
      </w:r>
      <w:r w:rsidR="00DC326E">
        <w:rPr>
          <w:color w:val="000000"/>
          <w:szCs w:val="28"/>
        </w:rPr>
        <w:t xml:space="preserve"> постановление</w:t>
      </w:r>
      <w:r w:rsidR="006D796E">
        <w:rPr>
          <w:color w:val="000000"/>
          <w:szCs w:val="28"/>
        </w:rPr>
        <w:t>м</w:t>
      </w:r>
      <w:r w:rsidR="00DC326E">
        <w:rPr>
          <w:color w:val="000000"/>
          <w:szCs w:val="28"/>
        </w:rPr>
        <w:t xml:space="preserve"> администрации Березовского района </w:t>
      </w:r>
      <w:r w:rsidR="00F15F8E">
        <w:rPr>
          <w:color w:val="000000"/>
          <w:szCs w:val="28"/>
        </w:rPr>
        <w:t xml:space="preserve"> </w:t>
      </w:r>
      <w:r w:rsidR="00DC326E">
        <w:rPr>
          <w:color w:val="000000"/>
          <w:szCs w:val="28"/>
        </w:rPr>
        <w:t xml:space="preserve">от 10.11.2021 № 1306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 </w:t>
      </w:r>
      <w:r w:rsidR="000967EE" w:rsidRPr="009F56E4">
        <w:rPr>
          <w:color w:val="000000"/>
          <w:szCs w:val="28"/>
        </w:rPr>
        <w:t>решением Думы Березовского района от</w:t>
      </w:r>
      <w:r w:rsidR="000F217F">
        <w:rPr>
          <w:color w:val="000000"/>
          <w:szCs w:val="28"/>
        </w:rPr>
        <w:t xml:space="preserve"> </w:t>
      </w:r>
      <w:r w:rsidR="00E758F8">
        <w:rPr>
          <w:color w:val="000000"/>
          <w:szCs w:val="28"/>
        </w:rPr>
        <w:t>17.03.2025</w:t>
      </w:r>
      <w:r w:rsidR="000967EE" w:rsidRPr="009F56E4">
        <w:rPr>
          <w:color w:val="000000"/>
          <w:szCs w:val="28"/>
        </w:rPr>
        <w:t xml:space="preserve"> №</w:t>
      </w:r>
      <w:r w:rsidR="002602C2">
        <w:rPr>
          <w:color w:val="000000"/>
          <w:szCs w:val="28"/>
        </w:rPr>
        <w:t xml:space="preserve"> </w:t>
      </w:r>
      <w:r w:rsidR="00E758F8">
        <w:rPr>
          <w:color w:val="000000"/>
          <w:szCs w:val="28"/>
        </w:rPr>
        <w:t>458</w:t>
      </w:r>
      <w:r w:rsidR="002602C2">
        <w:rPr>
          <w:color w:val="000000"/>
          <w:szCs w:val="28"/>
        </w:rPr>
        <w:t xml:space="preserve"> </w:t>
      </w:r>
      <w:r w:rsidR="000967EE" w:rsidRPr="009F56E4">
        <w:rPr>
          <w:color w:val="000000"/>
          <w:szCs w:val="28"/>
        </w:rPr>
        <w:t>«</w:t>
      </w:r>
      <w:r w:rsidR="00E758F8">
        <w:rPr>
          <w:color w:val="000000"/>
          <w:szCs w:val="28"/>
        </w:rPr>
        <w:t>О внесении изменений в решение Думы Березовского района от 19 декабря 2024 года № 429 «О бюджете Березовского района на 2025 год и плановый период 2026 и 2027 годов</w:t>
      </w:r>
      <w:r w:rsidR="000967EE" w:rsidRPr="009F56E4">
        <w:rPr>
          <w:color w:val="000000"/>
          <w:szCs w:val="28"/>
        </w:rPr>
        <w:t>»</w:t>
      </w:r>
      <w:r w:rsidR="000967EE" w:rsidRPr="00DC326E">
        <w:rPr>
          <w:color w:val="000000"/>
          <w:szCs w:val="28"/>
        </w:rPr>
        <w:t>:</w:t>
      </w:r>
    </w:p>
    <w:p w:rsidR="00220031" w:rsidRPr="009E135F" w:rsidRDefault="00220031" w:rsidP="00220031">
      <w:pPr>
        <w:ind w:firstLine="708"/>
        <w:jc w:val="both"/>
        <w:rPr>
          <w:rFonts w:eastAsia="Calibri"/>
          <w:sz w:val="28"/>
          <w:szCs w:val="28"/>
          <w:lang w:eastAsia="en-US"/>
        </w:rPr>
      </w:pPr>
      <w:r>
        <w:rPr>
          <w:rFonts w:eastAsia="Calibri"/>
          <w:sz w:val="28"/>
          <w:szCs w:val="28"/>
          <w:lang w:eastAsia="en-US"/>
        </w:rPr>
        <w:t xml:space="preserve">1. </w:t>
      </w:r>
      <w:r w:rsidRPr="009E135F">
        <w:rPr>
          <w:rFonts w:eastAsia="Calibri"/>
          <w:sz w:val="28"/>
          <w:szCs w:val="28"/>
          <w:lang w:eastAsia="en-US"/>
        </w:rPr>
        <w:t xml:space="preserve">Внести </w:t>
      </w:r>
      <w:r w:rsidR="001B1A27">
        <w:rPr>
          <w:rFonts w:eastAsia="Calibri"/>
          <w:sz w:val="28"/>
          <w:szCs w:val="28"/>
          <w:lang w:eastAsia="en-US"/>
        </w:rPr>
        <w:t xml:space="preserve">в </w:t>
      </w:r>
      <w:r w:rsidR="00E758F8">
        <w:rPr>
          <w:rFonts w:eastAsia="Calibri"/>
          <w:sz w:val="28"/>
          <w:szCs w:val="28"/>
          <w:lang w:eastAsia="en-US"/>
        </w:rPr>
        <w:t xml:space="preserve">приложение к </w:t>
      </w:r>
      <w:r w:rsidR="001B1A27">
        <w:rPr>
          <w:rFonts w:eastAsia="Calibri"/>
          <w:sz w:val="28"/>
          <w:szCs w:val="28"/>
          <w:lang w:eastAsia="en-US"/>
        </w:rPr>
        <w:t>постановлени</w:t>
      </w:r>
      <w:r w:rsidR="00E758F8">
        <w:rPr>
          <w:rFonts w:eastAsia="Calibri"/>
          <w:sz w:val="28"/>
          <w:szCs w:val="28"/>
          <w:lang w:eastAsia="en-US"/>
        </w:rPr>
        <w:t>ю</w:t>
      </w:r>
      <w:r w:rsidR="001B1A27">
        <w:rPr>
          <w:rFonts w:eastAsia="Calibri"/>
          <w:sz w:val="28"/>
          <w:szCs w:val="28"/>
          <w:lang w:eastAsia="en-US"/>
        </w:rPr>
        <w:t xml:space="preserve"> администрации Березовского района от 26.12.2023 № 980 </w:t>
      </w:r>
      <w:r w:rsidR="001B1A27" w:rsidRPr="001B1A27">
        <w:rPr>
          <w:color w:val="000000"/>
          <w:sz w:val="28"/>
          <w:szCs w:val="28"/>
        </w:rPr>
        <w:t>«О муниципальной программе «Развитие физической культуры и спорта в Березовском районе»</w:t>
      </w:r>
      <w:r w:rsidR="000967EE">
        <w:rPr>
          <w:color w:val="000000"/>
          <w:sz w:val="28"/>
          <w:szCs w:val="28"/>
        </w:rPr>
        <w:t xml:space="preserve"> (далее – муниципальная программа»)</w:t>
      </w:r>
      <w:r w:rsidR="001B1A27">
        <w:rPr>
          <w:color w:val="000000"/>
          <w:sz w:val="28"/>
          <w:szCs w:val="28"/>
        </w:rPr>
        <w:t xml:space="preserve"> следующ</w:t>
      </w:r>
      <w:r w:rsidR="00E758F8">
        <w:rPr>
          <w:color w:val="000000"/>
          <w:sz w:val="28"/>
          <w:szCs w:val="28"/>
        </w:rPr>
        <w:t>ие</w:t>
      </w:r>
      <w:r w:rsidR="001B1A27">
        <w:rPr>
          <w:color w:val="000000"/>
          <w:sz w:val="28"/>
          <w:szCs w:val="28"/>
        </w:rPr>
        <w:t xml:space="preserve"> изменени</w:t>
      </w:r>
      <w:r w:rsidR="00E758F8">
        <w:rPr>
          <w:color w:val="000000"/>
          <w:sz w:val="28"/>
          <w:szCs w:val="28"/>
        </w:rPr>
        <w:t>я</w:t>
      </w:r>
      <w:r w:rsidR="001B1A27">
        <w:rPr>
          <w:color w:val="000000"/>
          <w:sz w:val="28"/>
          <w:szCs w:val="28"/>
        </w:rPr>
        <w:t>:</w:t>
      </w:r>
    </w:p>
    <w:p w:rsidR="002C66C2" w:rsidRDefault="00220031" w:rsidP="00E758F8">
      <w:pPr>
        <w:tabs>
          <w:tab w:val="left" w:pos="0"/>
        </w:tabs>
        <w:ind w:firstLine="710"/>
        <w:jc w:val="both"/>
        <w:rPr>
          <w:rFonts w:eastAsia="Calibri"/>
          <w:sz w:val="28"/>
          <w:szCs w:val="28"/>
          <w:lang w:eastAsia="en-US"/>
        </w:rPr>
      </w:pPr>
      <w:r>
        <w:rPr>
          <w:rFonts w:eastAsia="Calibri"/>
          <w:sz w:val="28"/>
          <w:szCs w:val="28"/>
          <w:lang w:eastAsia="en-US"/>
        </w:rPr>
        <w:t>1.1.</w:t>
      </w:r>
      <w:r w:rsidR="000967EE">
        <w:rPr>
          <w:rFonts w:eastAsia="Calibri"/>
          <w:sz w:val="28"/>
          <w:szCs w:val="28"/>
          <w:lang w:eastAsia="en-US"/>
        </w:rPr>
        <w:t xml:space="preserve"> </w:t>
      </w:r>
      <w:r w:rsidR="00E758F8">
        <w:rPr>
          <w:rFonts w:eastAsia="Calibri"/>
          <w:sz w:val="28"/>
          <w:szCs w:val="28"/>
          <w:lang w:eastAsia="en-US"/>
        </w:rPr>
        <w:t>в паспорте муниципальной программы:</w:t>
      </w:r>
    </w:p>
    <w:p w:rsidR="00E758F8" w:rsidRDefault="00E758F8" w:rsidP="00E758F8">
      <w:pPr>
        <w:tabs>
          <w:tab w:val="left" w:pos="0"/>
        </w:tabs>
        <w:ind w:firstLine="710"/>
        <w:jc w:val="both"/>
        <w:rPr>
          <w:rFonts w:eastAsia="Calibri"/>
          <w:sz w:val="28"/>
          <w:szCs w:val="28"/>
          <w:lang w:eastAsia="en-US"/>
        </w:rPr>
      </w:pPr>
      <w:r>
        <w:rPr>
          <w:rFonts w:eastAsia="Calibri"/>
          <w:sz w:val="28"/>
          <w:szCs w:val="28"/>
          <w:lang w:eastAsia="en-US"/>
        </w:rPr>
        <w:t xml:space="preserve">1.1.1. строку «Объемы финансового обеспечения за весь период реализации» </w:t>
      </w:r>
      <w:r w:rsidR="00AB63D5">
        <w:rPr>
          <w:rFonts w:eastAsia="Calibri"/>
          <w:sz w:val="28"/>
          <w:szCs w:val="28"/>
          <w:lang w:eastAsia="en-US"/>
        </w:rPr>
        <w:t xml:space="preserve">таблицы </w:t>
      </w:r>
      <w:r>
        <w:rPr>
          <w:rFonts w:eastAsia="Calibri"/>
          <w:sz w:val="28"/>
          <w:szCs w:val="28"/>
          <w:lang w:eastAsia="en-US"/>
        </w:rPr>
        <w:t>раздела 1 изложить в следующей редакции:</w:t>
      </w:r>
    </w:p>
    <w:p w:rsidR="00E758F8" w:rsidRPr="00E758F8" w:rsidRDefault="00E758F8" w:rsidP="00E758F8">
      <w:pPr>
        <w:tabs>
          <w:tab w:val="left" w:pos="0"/>
        </w:tabs>
        <w:jc w:val="both"/>
        <w:rPr>
          <w:rFonts w:eastAsia="Calibri"/>
          <w:sz w:val="28"/>
          <w:szCs w:val="28"/>
          <w:lang w:eastAsia="en-US"/>
        </w:rPr>
      </w:pPr>
      <w:r>
        <w:rPr>
          <w:rFonts w:eastAsia="Calibri"/>
          <w:sz w:val="28"/>
          <w:szCs w:val="28"/>
          <w:lang w:eastAsia="en-US"/>
        </w:rPr>
        <w:t>«</w:t>
      </w:r>
    </w:p>
    <w:tbl>
      <w:tblPr>
        <w:tblStyle w:val="af6"/>
        <w:tblW w:w="0" w:type="auto"/>
        <w:tblInd w:w="108" w:type="dxa"/>
        <w:tblLook w:val="04A0" w:firstRow="1" w:lastRow="0" w:firstColumn="1" w:lastColumn="0" w:noHBand="0" w:noVBand="1"/>
      </w:tblPr>
      <w:tblGrid>
        <w:gridCol w:w="5954"/>
        <w:gridCol w:w="4252"/>
      </w:tblGrid>
      <w:tr w:rsidR="00E758F8" w:rsidRPr="004B1C85" w:rsidTr="004B1C85">
        <w:tc>
          <w:tcPr>
            <w:tcW w:w="5954" w:type="dxa"/>
          </w:tcPr>
          <w:p w:rsidR="00E758F8" w:rsidRPr="004B1C85" w:rsidRDefault="00E758F8" w:rsidP="00E758F8">
            <w:pPr>
              <w:tabs>
                <w:tab w:val="left" w:pos="0"/>
              </w:tabs>
              <w:jc w:val="both"/>
              <w:rPr>
                <w:sz w:val="28"/>
              </w:rPr>
            </w:pPr>
            <w:r w:rsidRPr="004B1C85">
              <w:rPr>
                <w:sz w:val="28"/>
              </w:rPr>
              <w:t>Объемы финансового обеспечения за весь период реализации</w:t>
            </w:r>
          </w:p>
        </w:tc>
        <w:tc>
          <w:tcPr>
            <w:tcW w:w="4252" w:type="dxa"/>
          </w:tcPr>
          <w:p w:rsidR="00E758F8" w:rsidRPr="00EB66FC" w:rsidRDefault="00AB6E6E" w:rsidP="001C2512">
            <w:pPr>
              <w:tabs>
                <w:tab w:val="left" w:pos="0"/>
              </w:tabs>
              <w:jc w:val="both"/>
              <w:rPr>
                <w:sz w:val="28"/>
              </w:rPr>
            </w:pPr>
            <w:r w:rsidRPr="00EB66FC">
              <w:rPr>
                <w:rFonts w:cs="Arial"/>
                <w:bCs/>
                <w:color w:val="000000"/>
                <w:sz w:val="28"/>
                <w:szCs w:val="20"/>
              </w:rPr>
              <w:t>1 269 686,3</w:t>
            </w:r>
          </w:p>
        </w:tc>
      </w:tr>
    </w:tbl>
    <w:p w:rsidR="00E758F8" w:rsidRDefault="00E758F8" w:rsidP="00E758F8">
      <w:pPr>
        <w:tabs>
          <w:tab w:val="left" w:pos="0"/>
        </w:tabs>
        <w:jc w:val="right"/>
        <w:rPr>
          <w:rFonts w:eastAsia="Calibri"/>
          <w:sz w:val="28"/>
          <w:szCs w:val="28"/>
          <w:lang w:eastAsia="en-US"/>
        </w:rPr>
      </w:pPr>
      <w:r>
        <w:rPr>
          <w:rFonts w:eastAsia="Calibri"/>
          <w:sz w:val="28"/>
          <w:szCs w:val="28"/>
          <w:lang w:eastAsia="en-US"/>
        </w:rPr>
        <w:t>»</w:t>
      </w:r>
      <w:r w:rsidR="001C2512">
        <w:rPr>
          <w:rFonts w:eastAsia="Calibri"/>
          <w:sz w:val="28"/>
          <w:szCs w:val="28"/>
          <w:lang w:eastAsia="en-US"/>
        </w:rPr>
        <w:t>;</w:t>
      </w:r>
    </w:p>
    <w:p w:rsidR="001C2512" w:rsidRDefault="001C2512" w:rsidP="001C2512">
      <w:pPr>
        <w:tabs>
          <w:tab w:val="left" w:pos="0"/>
        </w:tabs>
        <w:ind w:firstLine="710"/>
        <w:jc w:val="both"/>
        <w:rPr>
          <w:rFonts w:eastAsia="Calibri"/>
          <w:sz w:val="28"/>
          <w:szCs w:val="28"/>
          <w:lang w:eastAsia="en-US"/>
        </w:rPr>
      </w:pPr>
      <w:r>
        <w:rPr>
          <w:rFonts w:eastAsia="Calibri"/>
          <w:sz w:val="28"/>
          <w:szCs w:val="28"/>
          <w:lang w:eastAsia="en-US"/>
        </w:rPr>
        <w:t xml:space="preserve">1.1.2. раздел 3 изложить в следующей редакции: </w:t>
      </w:r>
    </w:p>
    <w:p w:rsidR="004B1C85" w:rsidRDefault="004B1C85" w:rsidP="001C2512">
      <w:pPr>
        <w:tabs>
          <w:tab w:val="left" w:pos="0"/>
        </w:tabs>
        <w:ind w:firstLine="710"/>
        <w:jc w:val="both"/>
        <w:rPr>
          <w:rFonts w:eastAsia="Calibri"/>
          <w:sz w:val="28"/>
          <w:szCs w:val="28"/>
          <w:lang w:eastAsia="en-US"/>
        </w:rPr>
      </w:pPr>
    </w:p>
    <w:p w:rsidR="004B1C85" w:rsidRDefault="004B1C85" w:rsidP="001C2512">
      <w:pPr>
        <w:tabs>
          <w:tab w:val="left" w:pos="0"/>
        </w:tabs>
        <w:ind w:firstLine="710"/>
        <w:jc w:val="both"/>
        <w:rPr>
          <w:rFonts w:eastAsia="Calibri"/>
          <w:sz w:val="28"/>
          <w:szCs w:val="28"/>
          <w:lang w:eastAsia="en-US"/>
        </w:rPr>
      </w:pPr>
    </w:p>
    <w:p w:rsidR="004B1C85" w:rsidRDefault="004B1C85" w:rsidP="001C2512">
      <w:pPr>
        <w:tabs>
          <w:tab w:val="left" w:pos="0"/>
        </w:tabs>
        <w:ind w:firstLine="710"/>
        <w:jc w:val="both"/>
        <w:rPr>
          <w:rFonts w:eastAsia="Calibri"/>
          <w:sz w:val="28"/>
          <w:szCs w:val="28"/>
          <w:lang w:eastAsia="en-US"/>
        </w:rPr>
      </w:pPr>
    </w:p>
    <w:p w:rsidR="004B1C85" w:rsidRDefault="004B1C85" w:rsidP="001C2512">
      <w:pPr>
        <w:tabs>
          <w:tab w:val="left" w:pos="0"/>
        </w:tabs>
        <w:ind w:firstLine="710"/>
        <w:jc w:val="both"/>
        <w:rPr>
          <w:rFonts w:eastAsia="Calibri"/>
          <w:sz w:val="28"/>
          <w:szCs w:val="28"/>
          <w:lang w:eastAsia="en-US"/>
        </w:rPr>
      </w:pPr>
    </w:p>
    <w:p w:rsidR="004B1C85" w:rsidRDefault="004B1C85" w:rsidP="001C2512">
      <w:pPr>
        <w:tabs>
          <w:tab w:val="left" w:pos="0"/>
        </w:tabs>
        <w:ind w:firstLine="710"/>
        <w:jc w:val="both"/>
        <w:rPr>
          <w:rFonts w:eastAsia="Calibri"/>
          <w:sz w:val="28"/>
          <w:szCs w:val="28"/>
          <w:lang w:eastAsia="en-US"/>
        </w:rPr>
        <w:sectPr w:rsidR="004B1C85" w:rsidSect="005B6E11">
          <w:headerReference w:type="even" r:id="rId10"/>
          <w:headerReference w:type="default" r:id="rId11"/>
          <w:pgSz w:w="11906" w:h="16838"/>
          <w:pgMar w:top="1134" w:right="567" w:bottom="1134" w:left="1134" w:header="709" w:footer="709" w:gutter="0"/>
          <w:pgNumType w:start="2"/>
          <w:cols w:space="708"/>
          <w:titlePg/>
          <w:docGrid w:linePitch="360"/>
        </w:sectPr>
      </w:pPr>
    </w:p>
    <w:p w:rsidR="004B1C85" w:rsidRDefault="001C2512" w:rsidP="004B1C85">
      <w:pPr>
        <w:contextualSpacing/>
        <w:rPr>
          <w:rFonts w:eastAsia="Calibri"/>
          <w:sz w:val="28"/>
          <w:szCs w:val="28"/>
          <w:lang w:eastAsia="en-US"/>
        </w:rPr>
      </w:pPr>
      <w:r>
        <w:rPr>
          <w:rFonts w:eastAsia="Calibri"/>
          <w:sz w:val="28"/>
          <w:szCs w:val="28"/>
          <w:lang w:eastAsia="en-US"/>
        </w:rPr>
        <w:lastRenderedPageBreak/>
        <w:t>«</w:t>
      </w:r>
    </w:p>
    <w:p w:rsidR="004B1C85" w:rsidRPr="004B1C85" w:rsidRDefault="004B1C85" w:rsidP="004B1C85">
      <w:pPr>
        <w:ind w:left="927"/>
        <w:contextualSpacing/>
        <w:jc w:val="center"/>
        <w:rPr>
          <w:rFonts w:cs="Arial"/>
          <w:b/>
          <w:sz w:val="28"/>
          <w:szCs w:val="28"/>
        </w:rPr>
      </w:pPr>
      <w:r w:rsidRPr="004B1C85">
        <w:rPr>
          <w:rFonts w:cs="Arial"/>
          <w:b/>
          <w:sz w:val="28"/>
          <w:szCs w:val="28"/>
        </w:rPr>
        <w:t>3. Структура муниципальной программы</w:t>
      </w:r>
    </w:p>
    <w:p w:rsidR="004B1C85" w:rsidRPr="00CE1654" w:rsidRDefault="004B1C85" w:rsidP="004B1C85">
      <w:pPr>
        <w:ind w:left="927"/>
        <w:contextualSpacing/>
        <w:jc w:val="center"/>
        <w:rPr>
          <w:rFonts w:cs="Arial"/>
          <w:b/>
          <w:szCs w:val="28"/>
        </w:rPr>
      </w:pPr>
    </w:p>
    <w:tbl>
      <w:tblPr>
        <w:tblW w:w="14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395"/>
        <w:gridCol w:w="5103"/>
        <w:gridCol w:w="4677"/>
      </w:tblGrid>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 п/п</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Задачи структурного элемента</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Краткое описание ожидаемых эффектов от реализации задачи структурного элемента</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Связь с показателями</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2</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3</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jc w:val="center"/>
              <w:rPr>
                <w:rFonts w:cs="Arial"/>
                <w:szCs w:val="20"/>
              </w:rPr>
            </w:pPr>
            <w:r w:rsidRPr="00914428">
              <w:rPr>
                <w:rFonts w:cs="Arial"/>
                <w:sz w:val="22"/>
                <w:szCs w:val="20"/>
              </w:rPr>
              <w:t>4</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shd w:val="clear" w:color="auto" w:fill="FFFFFF"/>
            <w:hideMark/>
          </w:tcPr>
          <w:p w:rsidR="004B1C85" w:rsidRPr="00914428" w:rsidRDefault="004B1C85" w:rsidP="003825A5">
            <w:pPr>
              <w:ind w:firstLine="5"/>
              <w:rPr>
                <w:rFonts w:cs="Arial"/>
                <w:szCs w:val="20"/>
              </w:rPr>
            </w:pPr>
            <w:r w:rsidRPr="00914428">
              <w:rPr>
                <w:rFonts w:cs="Arial"/>
                <w:sz w:val="22"/>
                <w:szCs w:val="20"/>
              </w:rPr>
              <w:t>1.</w:t>
            </w:r>
          </w:p>
        </w:tc>
        <w:tc>
          <w:tcPr>
            <w:tcW w:w="1417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914428" w:rsidRDefault="004B1C85" w:rsidP="003825A5">
            <w:pPr>
              <w:ind w:firstLine="5"/>
              <w:rPr>
                <w:rFonts w:cs="Arial"/>
                <w:b/>
                <w:szCs w:val="20"/>
              </w:rPr>
            </w:pPr>
            <w:r w:rsidRPr="00914428">
              <w:rPr>
                <w:rFonts w:cs="Arial"/>
                <w:b/>
                <w:sz w:val="22"/>
                <w:szCs w:val="20"/>
              </w:rPr>
              <w:t>Направление (подпрограмма) «Развитие массовой физической культуры и спорта»</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b/>
                <w:szCs w:val="20"/>
              </w:rPr>
            </w:pPr>
            <w:r w:rsidRPr="00914428">
              <w:rPr>
                <w:rFonts w:cs="Arial"/>
                <w:b/>
                <w:sz w:val="22"/>
                <w:szCs w:val="20"/>
              </w:rPr>
              <w:t>1.1</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b/>
                <w:szCs w:val="20"/>
              </w:rPr>
            </w:pPr>
            <w:r w:rsidRPr="00914428">
              <w:rPr>
                <w:rFonts w:cs="Arial"/>
                <w:b/>
                <w:sz w:val="22"/>
                <w:szCs w:val="20"/>
              </w:rPr>
              <w:t>Региональный проект «Укрепление материально-технической базы учреждений спорта»</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3825A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 xml:space="preserve">Ответственный исполнитель: </w:t>
            </w:r>
          </w:p>
          <w:p w:rsidR="004B1C85" w:rsidRPr="00914428" w:rsidRDefault="004B1C85" w:rsidP="003825A5">
            <w:pPr>
              <w:ind w:firstLine="5"/>
              <w:rPr>
                <w:rFonts w:cs="Arial"/>
                <w:szCs w:val="20"/>
              </w:rPr>
            </w:pPr>
            <w:r w:rsidRPr="00914428">
              <w:rPr>
                <w:rFonts w:cs="Arial"/>
                <w:sz w:val="22"/>
                <w:szCs w:val="20"/>
              </w:rPr>
              <w:t xml:space="preserve">Комитет спорта и социальной политики. </w:t>
            </w:r>
          </w:p>
          <w:p w:rsidR="004B1C85" w:rsidRPr="00914428" w:rsidRDefault="004B1C85" w:rsidP="003825A5">
            <w:pPr>
              <w:ind w:firstLine="5"/>
              <w:rPr>
                <w:rFonts w:cs="Arial"/>
                <w:szCs w:val="20"/>
              </w:rPr>
            </w:pPr>
            <w:r w:rsidRPr="00914428">
              <w:rPr>
                <w:rFonts w:cs="Arial"/>
                <w:sz w:val="22"/>
                <w:szCs w:val="20"/>
              </w:rPr>
              <w:t>Соисполнитель муниципальной программы: Муниципальное казенное учреждение «Управление капитального строительства и ремонта Березовского района».</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1.1.1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Развитие материально-технической базы муниципальных учреждений спорта»</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Укрепление материально-технической базы учреждений спорта, увеличение доли граждан, систематически занимающихся физической культурой и спортом. Уровень обеспеченности населения спортивными сооружениями, исходя из единовременной пропускной способности объектов спорта к 2030 году составит 86,0 процентов</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8C0E88" w:rsidP="003825A5">
            <w:pPr>
              <w:ind w:firstLine="5"/>
              <w:rPr>
                <w:rFonts w:cs="Arial"/>
                <w:szCs w:val="20"/>
              </w:rPr>
            </w:pPr>
            <w:r>
              <w:rPr>
                <w:rFonts w:cs="Arial"/>
                <w:sz w:val="22"/>
                <w:szCs w:val="20"/>
              </w:rPr>
              <w:t>4</w:t>
            </w:r>
            <w:r w:rsidR="004B1C85" w:rsidRPr="00914428">
              <w:rPr>
                <w:rFonts w:cs="Arial"/>
                <w:sz w:val="22"/>
                <w:szCs w:val="20"/>
              </w:rPr>
              <w:t>. Доля граждан, систематически занимающихся физической культурой и спортом.</w:t>
            </w:r>
          </w:p>
          <w:p w:rsidR="004B1C85" w:rsidRPr="00914428" w:rsidRDefault="008C0E88" w:rsidP="008C0E88">
            <w:pPr>
              <w:ind w:firstLine="5"/>
              <w:rPr>
                <w:rFonts w:cs="Arial"/>
                <w:szCs w:val="20"/>
              </w:rPr>
            </w:pPr>
            <w:r>
              <w:rPr>
                <w:rFonts w:cs="Arial"/>
                <w:sz w:val="22"/>
                <w:szCs w:val="20"/>
              </w:rPr>
              <w:t>6</w:t>
            </w:r>
            <w:r w:rsidR="004B1C85" w:rsidRPr="00914428">
              <w:rPr>
                <w:rFonts w:cs="Arial"/>
                <w:sz w:val="22"/>
                <w:szCs w:val="20"/>
              </w:rPr>
              <w:t xml:space="preserve"> Уровень обеспеченности </w:t>
            </w:r>
            <w:r>
              <w:rPr>
                <w:rFonts w:cs="Arial"/>
                <w:sz w:val="22"/>
                <w:szCs w:val="20"/>
              </w:rPr>
              <w:t>населения</w:t>
            </w:r>
            <w:r w:rsidR="004B1C85" w:rsidRPr="00914428">
              <w:rPr>
                <w:rFonts w:cs="Arial"/>
                <w:sz w:val="22"/>
                <w:szCs w:val="20"/>
              </w:rPr>
              <w:t xml:space="preserve"> спортивными сооружениями, исходя из едино</w:t>
            </w:r>
            <w:r>
              <w:rPr>
                <w:rFonts w:cs="Arial"/>
                <w:sz w:val="22"/>
                <w:szCs w:val="20"/>
              </w:rPr>
              <w:t xml:space="preserve">временной </w:t>
            </w:r>
            <w:r w:rsidR="004B1C85" w:rsidRPr="00914428">
              <w:rPr>
                <w:rFonts w:cs="Arial"/>
                <w:sz w:val="22"/>
                <w:szCs w:val="20"/>
              </w:rPr>
              <w:t xml:space="preserve">пропускной способности объектов спорта. </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b/>
                <w:szCs w:val="20"/>
              </w:rPr>
            </w:pPr>
            <w:r w:rsidRPr="00914428">
              <w:rPr>
                <w:rFonts w:cs="Arial"/>
                <w:b/>
                <w:sz w:val="22"/>
                <w:szCs w:val="20"/>
              </w:rPr>
              <w:t>1.2</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b/>
                <w:bCs/>
                <w:color w:val="000000"/>
                <w:sz w:val="22"/>
                <w:szCs w:val="20"/>
              </w:rPr>
              <w:t>Комплекс процессных мероприятий «Строительство, реконструкция и капитальный ремонт учреждений спорта»</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3825A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 xml:space="preserve">Ответственный исполнитель: </w:t>
            </w:r>
          </w:p>
          <w:p w:rsidR="004B1C85" w:rsidRPr="00914428" w:rsidRDefault="004B1C85" w:rsidP="003825A5">
            <w:pPr>
              <w:ind w:firstLine="5"/>
              <w:rPr>
                <w:rFonts w:cs="Arial"/>
                <w:szCs w:val="20"/>
              </w:rPr>
            </w:pPr>
            <w:r w:rsidRPr="00914428">
              <w:rPr>
                <w:rFonts w:cs="Arial"/>
                <w:sz w:val="22"/>
                <w:szCs w:val="20"/>
              </w:rPr>
              <w:t xml:space="preserve">Комитет спорта и социальной политики. </w:t>
            </w:r>
          </w:p>
          <w:p w:rsidR="004B1C85" w:rsidRPr="00914428" w:rsidRDefault="004B1C85" w:rsidP="003825A5">
            <w:pPr>
              <w:ind w:firstLine="5"/>
              <w:rPr>
                <w:rFonts w:cs="Arial"/>
                <w:szCs w:val="20"/>
              </w:rPr>
            </w:pPr>
            <w:r w:rsidRPr="00914428">
              <w:rPr>
                <w:rFonts w:cs="Arial"/>
                <w:sz w:val="22"/>
                <w:szCs w:val="20"/>
              </w:rPr>
              <w:t>Соисполнитель муниципальной программы: Муниципальное казенное учреждение «Управление капитального строительства и ремонта Березовского района».</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1.2.1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bCs/>
                <w:color w:val="000000"/>
                <w:sz w:val="22"/>
                <w:szCs w:val="20"/>
              </w:rPr>
              <w:t>Строительство, реконструкция и капитальный ремонт учреждений спорта</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Укрепление материально-технической базы учреждений спорта, увеличение доли граждан, систематически занимающихся физической культурой и спортом. Уровень обеспеченности населения спортивными сооружениями, исходя из единовременной пропускной способности объектов спорта к 2030 году составит 86,0 процентов</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8C0E88" w:rsidP="003825A5">
            <w:pPr>
              <w:ind w:firstLine="5"/>
              <w:rPr>
                <w:rFonts w:cs="Arial"/>
                <w:szCs w:val="20"/>
              </w:rPr>
            </w:pPr>
            <w:r>
              <w:rPr>
                <w:rFonts w:cs="Arial"/>
                <w:sz w:val="22"/>
                <w:szCs w:val="20"/>
              </w:rPr>
              <w:t>4</w:t>
            </w:r>
            <w:r w:rsidR="004B1C85" w:rsidRPr="00914428">
              <w:rPr>
                <w:rFonts w:cs="Arial"/>
                <w:sz w:val="22"/>
                <w:szCs w:val="20"/>
              </w:rPr>
              <w:t>. Доля граждан, систематически занимающихся физической культурой и спортом.</w:t>
            </w:r>
          </w:p>
          <w:p w:rsidR="004B1C85" w:rsidRPr="00914428" w:rsidRDefault="008C0E88" w:rsidP="008C0E88">
            <w:pPr>
              <w:ind w:firstLine="5"/>
              <w:rPr>
                <w:rFonts w:cs="Arial"/>
                <w:szCs w:val="20"/>
              </w:rPr>
            </w:pPr>
            <w:r>
              <w:rPr>
                <w:rFonts w:cs="Arial"/>
                <w:sz w:val="22"/>
                <w:szCs w:val="20"/>
              </w:rPr>
              <w:t>6.</w:t>
            </w:r>
            <w:r w:rsidR="004B1C85" w:rsidRPr="00914428">
              <w:rPr>
                <w:rFonts w:cs="Arial"/>
                <w:sz w:val="22"/>
                <w:szCs w:val="20"/>
              </w:rPr>
              <w:t xml:space="preserve"> Уровень обеспеченности граждан спортивными сооружениями, исходя из един</w:t>
            </w:r>
            <w:r>
              <w:rPr>
                <w:rFonts w:cs="Arial"/>
                <w:sz w:val="22"/>
                <w:szCs w:val="20"/>
              </w:rPr>
              <w:t>овременной</w:t>
            </w:r>
            <w:r w:rsidR="004B1C85" w:rsidRPr="00914428">
              <w:rPr>
                <w:rFonts w:cs="Arial"/>
                <w:sz w:val="22"/>
                <w:szCs w:val="20"/>
              </w:rPr>
              <w:t xml:space="preserve"> пропускной способности объектов спорта. </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b/>
                <w:szCs w:val="20"/>
              </w:rPr>
            </w:pPr>
            <w:r w:rsidRPr="00914428">
              <w:rPr>
                <w:rFonts w:cs="Arial"/>
                <w:b/>
                <w:sz w:val="22"/>
                <w:szCs w:val="20"/>
              </w:rPr>
              <w:t>1.3</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b/>
                <w:szCs w:val="20"/>
              </w:rPr>
            </w:pPr>
            <w:r w:rsidRPr="00914428">
              <w:rPr>
                <w:rFonts w:cs="Arial"/>
                <w:b/>
                <w:sz w:val="22"/>
                <w:szCs w:val="20"/>
              </w:rPr>
              <w:t>Комплекс процессных мероприятий «Обеспечение организации и проведения физкультурных и массовых спортивных мероприятий»</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3825A5">
            <w:pPr>
              <w:ind w:firstLine="5"/>
              <w:rPr>
                <w:rFonts w:cs="Arial"/>
                <w:color w:val="000000"/>
                <w:szCs w:val="20"/>
              </w:rPr>
            </w:pPr>
          </w:p>
        </w:tc>
        <w:tc>
          <w:tcPr>
            <w:tcW w:w="4395" w:type="dxa"/>
            <w:tcBorders>
              <w:top w:val="single" w:sz="4" w:space="0" w:color="auto"/>
              <w:left w:val="single" w:sz="4" w:space="0" w:color="auto"/>
              <w:bottom w:val="single" w:sz="4" w:space="0" w:color="auto"/>
              <w:right w:val="single" w:sz="4" w:space="0" w:color="auto"/>
            </w:tcBorders>
            <w:vAlign w:val="center"/>
            <w:hideMark/>
          </w:tcPr>
          <w:p w:rsidR="004B1C85" w:rsidRPr="00914428" w:rsidRDefault="004B1C85" w:rsidP="003825A5">
            <w:pPr>
              <w:ind w:firstLine="5"/>
              <w:rPr>
                <w:rFonts w:cs="Arial"/>
                <w:szCs w:val="20"/>
              </w:rPr>
            </w:pPr>
            <w:r w:rsidRPr="00914428">
              <w:rPr>
                <w:rFonts w:cs="Arial"/>
                <w:sz w:val="22"/>
                <w:szCs w:val="20"/>
              </w:rPr>
              <w:t>Соисполнители муниципальной программы: МАУ ДО «СШ «Виктория», МАУ ДО СШ «Арена»</w:t>
            </w:r>
          </w:p>
        </w:tc>
        <w:tc>
          <w:tcPr>
            <w:tcW w:w="9780" w:type="dxa"/>
            <w:gridSpan w:val="2"/>
            <w:tcBorders>
              <w:top w:val="single" w:sz="4" w:space="0" w:color="auto"/>
              <w:left w:val="single" w:sz="4" w:space="0" w:color="auto"/>
              <w:bottom w:val="single" w:sz="4" w:space="0" w:color="auto"/>
              <w:right w:val="single" w:sz="4" w:space="0" w:color="auto"/>
            </w:tcBorders>
            <w:vAlign w:val="center"/>
          </w:tcPr>
          <w:p w:rsidR="004B1C85" w:rsidRPr="00914428" w:rsidRDefault="004B1C85" w:rsidP="003825A5">
            <w:pPr>
              <w:ind w:firstLine="5"/>
              <w:rPr>
                <w:rFonts w:cs="Arial"/>
                <w:szCs w:val="20"/>
              </w:rPr>
            </w:pPr>
            <w:r w:rsidRPr="00914428">
              <w:rPr>
                <w:rFonts w:cs="Arial"/>
                <w:sz w:val="22"/>
                <w:szCs w:val="20"/>
              </w:rPr>
              <w:t>Срок реализации: 2025-2030 годы</w:t>
            </w:r>
          </w:p>
          <w:p w:rsidR="004B1C85" w:rsidRPr="00914428" w:rsidRDefault="004B1C85" w:rsidP="003825A5">
            <w:pPr>
              <w:ind w:firstLine="5"/>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color w:val="000000"/>
                <w:szCs w:val="20"/>
              </w:rPr>
            </w:pPr>
            <w:r w:rsidRPr="00914428">
              <w:rPr>
                <w:rFonts w:cs="Arial"/>
                <w:sz w:val="22"/>
                <w:szCs w:val="20"/>
              </w:rPr>
              <w:lastRenderedPageBreak/>
              <w:t>1.3.1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Обеспечение организации и проведения физкультурных и массовых спортивных мероприятий</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Создание условий для ведения гражданами здорового образа жизни, обеспечения развития массового спорта и достижение спортсменами высоких спортивных результатов, к 2030 году:</w:t>
            </w:r>
          </w:p>
          <w:p w:rsidR="004B1C85" w:rsidRPr="00914428" w:rsidRDefault="004B1C85" w:rsidP="003825A5">
            <w:pPr>
              <w:ind w:firstLine="5"/>
              <w:rPr>
                <w:rFonts w:cs="Arial"/>
                <w:szCs w:val="20"/>
              </w:rPr>
            </w:pPr>
            <w:r w:rsidRPr="00914428">
              <w:rPr>
                <w:rFonts w:cs="Arial"/>
                <w:sz w:val="22"/>
                <w:szCs w:val="20"/>
              </w:rPr>
              <w:t>- доля фактической загруженности спортивных сооружений составит-23,5 процентов;</w:t>
            </w:r>
          </w:p>
          <w:p w:rsidR="004B1C85" w:rsidRPr="00914428" w:rsidRDefault="004B1C85" w:rsidP="003825A5">
            <w:pPr>
              <w:ind w:firstLine="5"/>
              <w:rPr>
                <w:rFonts w:cs="Arial"/>
                <w:szCs w:val="20"/>
              </w:rPr>
            </w:pPr>
            <w:r w:rsidRPr="00914428">
              <w:rPr>
                <w:rFonts w:cs="Arial"/>
                <w:sz w:val="22"/>
                <w:szCs w:val="20"/>
              </w:rPr>
              <w:t>- доля граждан, систематически занимающихся физической культурой и спортом составит-74,0 процента;</w:t>
            </w:r>
          </w:p>
          <w:p w:rsidR="004B1C85" w:rsidRPr="00914428" w:rsidRDefault="004B1C85" w:rsidP="003825A5">
            <w:pPr>
              <w:ind w:firstLine="5"/>
              <w:rPr>
                <w:rFonts w:cs="Arial"/>
                <w:szCs w:val="20"/>
              </w:rPr>
            </w:pPr>
            <w:r w:rsidRPr="00914428">
              <w:rPr>
                <w:rFonts w:cs="Arial"/>
                <w:sz w:val="22"/>
                <w:szCs w:val="20"/>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составит-24,8 процентов;</w:t>
            </w:r>
          </w:p>
          <w:p w:rsidR="004B1C85" w:rsidRPr="00914428" w:rsidRDefault="004B1C85" w:rsidP="003825A5">
            <w:pPr>
              <w:ind w:firstLine="5"/>
              <w:rPr>
                <w:rFonts w:cs="Arial"/>
                <w:szCs w:val="20"/>
              </w:rPr>
            </w:pPr>
            <w:r w:rsidRPr="00914428">
              <w:rPr>
                <w:rFonts w:cs="Arial"/>
                <w:sz w:val="22"/>
                <w:szCs w:val="20"/>
              </w:rPr>
              <w:t xml:space="preserve">- доля граждан, занимающихся физической культурой и спортом по месту работы, в общей численности населения, занятого в экономике составит-37,1 процент; </w:t>
            </w:r>
          </w:p>
          <w:p w:rsidR="004B1C85" w:rsidRPr="00914428" w:rsidRDefault="004B1C85" w:rsidP="003825A5">
            <w:pPr>
              <w:ind w:firstLine="5"/>
              <w:rPr>
                <w:rFonts w:cs="Arial"/>
                <w:szCs w:val="20"/>
              </w:rPr>
            </w:pPr>
            <w:r w:rsidRPr="00914428">
              <w:rPr>
                <w:rFonts w:cs="Arial"/>
                <w:sz w:val="22"/>
                <w:szCs w:val="20"/>
              </w:rPr>
              <w:t>- доля учащихся и студентов, систематически занимающихся физической культурой и спортом, в общей численности учащихся и студентов составит-73,0 процента.</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8C0E88" w:rsidP="003825A5">
            <w:pPr>
              <w:ind w:firstLine="5"/>
              <w:rPr>
                <w:rFonts w:cs="Arial"/>
                <w:szCs w:val="20"/>
              </w:rPr>
            </w:pPr>
            <w:r>
              <w:rPr>
                <w:rFonts w:cs="Arial"/>
                <w:sz w:val="22"/>
                <w:szCs w:val="20"/>
              </w:rPr>
              <w:t>4</w:t>
            </w:r>
            <w:r w:rsidR="004B1C85" w:rsidRPr="00914428">
              <w:rPr>
                <w:rFonts w:cs="Arial"/>
                <w:sz w:val="22"/>
                <w:szCs w:val="20"/>
              </w:rPr>
              <w:t>. Доля граждан, систематически занимающихся физической культурой и спортом.</w:t>
            </w:r>
          </w:p>
          <w:p w:rsidR="004B1C85" w:rsidRPr="00914428" w:rsidRDefault="008C0E88" w:rsidP="003825A5">
            <w:pPr>
              <w:ind w:firstLine="5"/>
              <w:rPr>
                <w:rFonts w:cs="Arial"/>
                <w:szCs w:val="20"/>
              </w:rPr>
            </w:pPr>
            <w:r>
              <w:rPr>
                <w:rFonts w:cs="Arial"/>
                <w:sz w:val="22"/>
                <w:szCs w:val="20"/>
              </w:rPr>
              <w:t>5</w:t>
            </w:r>
            <w:r w:rsidR="004B1C85" w:rsidRPr="00914428">
              <w:rPr>
                <w:rFonts w:cs="Arial"/>
                <w:sz w:val="22"/>
                <w:szCs w:val="20"/>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4B1C85" w:rsidRPr="00914428" w:rsidRDefault="008C0E88" w:rsidP="003825A5">
            <w:pPr>
              <w:ind w:firstLine="5"/>
              <w:rPr>
                <w:rFonts w:cs="Arial"/>
                <w:szCs w:val="20"/>
              </w:rPr>
            </w:pPr>
            <w:r>
              <w:rPr>
                <w:rFonts w:cs="Arial"/>
                <w:sz w:val="22"/>
                <w:szCs w:val="20"/>
              </w:rPr>
              <w:t>7</w:t>
            </w:r>
            <w:r w:rsidR="004B1C85" w:rsidRPr="00914428">
              <w:rPr>
                <w:rFonts w:cs="Arial"/>
                <w:sz w:val="22"/>
                <w:szCs w:val="20"/>
              </w:rPr>
              <w:t>. Доля граждан, трудоспособного возраста систематически занимающихся физической культурой и спортом.</w:t>
            </w:r>
          </w:p>
          <w:p w:rsidR="004B1C85" w:rsidRPr="00914428" w:rsidRDefault="008C0E88" w:rsidP="003825A5">
            <w:pPr>
              <w:ind w:firstLine="5"/>
              <w:rPr>
                <w:rFonts w:cs="Arial"/>
                <w:szCs w:val="20"/>
              </w:rPr>
            </w:pPr>
            <w:r>
              <w:rPr>
                <w:rFonts w:cs="Arial"/>
                <w:sz w:val="22"/>
                <w:szCs w:val="20"/>
              </w:rPr>
              <w:t>8</w:t>
            </w:r>
            <w:r w:rsidR="004B1C85" w:rsidRPr="00914428">
              <w:rPr>
                <w:rFonts w:cs="Arial"/>
                <w:sz w:val="22"/>
                <w:szCs w:val="20"/>
              </w:rPr>
              <w:t>. Доля учащихся и студентов, систематически занимающихся физической культурой и спортом, в общей численности учащихся и студентов.</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color w:val="000000"/>
                <w:szCs w:val="20"/>
              </w:rPr>
            </w:pPr>
            <w:r w:rsidRPr="00914428">
              <w:rPr>
                <w:rFonts w:cs="Arial"/>
                <w:sz w:val="22"/>
                <w:szCs w:val="20"/>
              </w:rPr>
              <w:t>1.3.2</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3825A5">
            <w:pPr>
              <w:ind w:firstLine="5"/>
              <w:rPr>
                <w:rFonts w:cs="Arial"/>
                <w:szCs w:val="20"/>
              </w:rPr>
            </w:pPr>
            <w:r w:rsidRPr="00914428">
              <w:rPr>
                <w:rFonts w:cs="Arial"/>
                <w:sz w:val="22"/>
                <w:szCs w:val="20"/>
              </w:rPr>
              <w:t>Государственная поддержка физкультурно-спортивных организаций муниципальных образований, осуществляющих подготовку спортивного резерва</w:t>
            </w:r>
          </w:p>
        </w:tc>
        <w:tc>
          <w:tcPr>
            <w:tcW w:w="5103" w:type="dxa"/>
            <w:tcBorders>
              <w:top w:val="single" w:sz="4" w:space="0" w:color="auto"/>
              <w:left w:val="single" w:sz="4" w:space="0" w:color="auto"/>
              <w:bottom w:val="single" w:sz="4" w:space="0" w:color="auto"/>
              <w:right w:val="single" w:sz="4" w:space="0" w:color="auto"/>
            </w:tcBorders>
          </w:tcPr>
          <w:p w:rsidR="004B1C85" w:rsidRPr="00914428" w:rsidRDefault="004B1C85" w:rsidP="003825A5">
            <w:pPr>
              <w:ind w:firstLine="5"/>
              <w:rPr>
                <w:rFonts w:cs="Arial"/>
                <w:szCs w:val="20"/>
              </w:rPr>
            </w:pPr>
            <w:r w:rsidRPr="00914428">
              <w:rPr>
                <w:rFonts w:cs="Arial"/>
                <w:sz w:val="22"/>
                <w:szCs w:val="20"/>
              </w:rPr>
              <w:t>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проведением тренировочных сборов и участие в соревнованиях к 2030 году составит 86,0 процентов</w:t>
            </w:r>
          </w:p>
          <w:p w:rsidR="004B1C85" w:rsidRPr="00914428" w:rsidRDefault="004B1C85" w:rsidP="003825A5">
            <w:pPr>
              <w:ind w:firstLine="5"/>
              <w:rPr>
                <w:rFonts w:cs="Arial"/>
                <w:szCs w:val="20"/>
              </w:rPr>
            </w:pPr>
          </w:p>
        </w:tc>
        <w:tc>
          <w:tcPr>
            <w:tcW w:w="4677" w:type="dxa"/>
            <w:tcBorders>
              <w:top w:val="single" w:sz="4" w:space="0" w:color="auto"/>
              <w:left w:val="single" w:sz="4" w:space="0" w:color="auto"/>
              <w:bottom w:val="single" w:sz="4" w:space="0" w:color="auto"/>
              <w:right w:val="single" w:sz="4" w:space="0" w:color="auto"/>
            </w:tcBorders>
          </w:tcPr>
          <w:p w:rsidR="004B1C85" w:rsidRPr="00914428" w:rsidRDefault="008C0E88" w:rsidP="003825A5">
            <w:pPr>
              <w:ind w:firstLine="5"/>
              <w:rPr>
                <w:rFonts w:cs="Arial"/>
                <w:szCs w:val="20"/>
              </w:rPr>
            </w:pPr>
            <w:r>
              <w:rPr>
                <w:rFonts w:cs="Arial"/>
                <w:sz w:val="22"/>
                <w:szCs w:val="20"/>
              </w:rPr>
              <w:t>4</w:t>
            </w:r>
            <w:r w:rsidR="004B1C85" w:rsidRPr="00914428">
              <w:rPr>
                <w:rFonts w:cs="Arial"/>
                <w:sz w:val="22"/>
                <w:szCs w:val="20"/>
              </w:rPr>
              <w:t>. Доля граждан, систематически занимающихся физической культурой и спортом.</w:t>
            </w:r>
          </w:p>
          <w:p w:rsidR="004B1C85" w:rsidRPr="00914428" w:rsidRDefault="004B1C85" w:rsidP="003825A5">
            <w:pPr>
              <w:ind w:firstLine="5"/>
              <w:rPr>
                <w:rFonts w:cs="Arial"/>
                <w:szCs w:val="20"/>
              </w:rPr>
            </w:pPr>
          </w:p>
          <w:p w:rsidR="004B1C85" w:rsidRPr="00914428" w:rsidRDefault="004B1C85" w:rsidP="003825A5">
            <w:pPr>
              <w:ind w:firstLine="5"/>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r w:rsidRPr="00914428">
              <w:rPr>
                <w:rFonts w:cs="Arial"/>
                <w:sz w:val="22"/>
                <w:szCs w:val="20"/>
              </w:rPr>
              <w:t>1.3.3</w:t>
            </w:r>
          </w:p>
        </w:tc>
        <w:tc>
          <w:tcPr>
            <w:tcW w:w="4395"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r w:rsidRPr="00914428">
              <w:rPr>
                <w:rFonts w:cs="Arial"/>
                <w:sz w:val="22"/>
                <w:szCs w:val="20"/>
              </w:rPr>
              <w:t>Реализация физкультурно-оздоровительных программ «Югорское долголетие» и «Суставная гимнастика»</w:t>
            </w:r>
          </w:p>
        </w:tc>
        <w:tc>
          <w:tcPr>
            <w:tcW w:w="5103"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r w:rsidRPr="00914428">
              <w:rPr>
                <w:rFonts w:cs="Arial"/>
                <w:sz w:val="22"/>
                <w:szCs w:val="20"/>
              </w:rPr>
              <w:t>Формирование навыков здорового образа жизни населения Березовского района, увеличение доли граждан, систематически занимающихся физической культурой и спортом. Доля граждан, систематически занимающихся физической культурой и спортом к 2030 году составит 74,0 процента</w:t>
            </w:r>
          </w:p>
          <w:p w:rsidR="004B1C85" w:rsidRPr="00914428" w:rsidRDefault="004B1C85" w:rsidP="004B1C85">
            <w:pPr>
              <w:ind w:firstLine="5"/>
              <w:rPr>
                <w:rFonts w:cs="Arial"/>
                <w:szCs w:val="20"/>
              </w:rPr>
            </w:pPr>
          </w:p>
        </w:tc>
        <w:tc>
          <w:tcPr>
            <w:tcW w:w="4677" w:type="dxa"/>
            <w:tcBorders>
              <w:top w:val="single" w:sz="4" w:space="0" w:color="auto"/>
              <w:left w:val="single" w:sz="4" w:space="0" w:color="auto"/>
              <w:bottom w:val="single" w:sz="4" w:space="0" w:color="auto"/>
              <w:right w:val="single" w:sz="4" w:space="0" w:color="auto"/>
            </w:tcBorders>
          </w:tcPr>
          <w:p w:rsidR="004B1C85" w:rsidRPr="00914428" w:rsidRDefault="008C0E88" w:rsidP="004B1C85">
            <w:pPr>
              <w:ind w:firstLine="5"/>
              <w:rPr>
                <w:rFonts w:cs="Arial"/>
                <w:szCs w:val="20"/>
              </w:rPr>
            </w:pPr>
            <w:r>
              <w:rPr>
                <w:rFonts w:cs="Arial"/>
                <w:sz w:val="22"/>
                <w:szCs w:val="20"/>
              </w:rPr>
              <w:t>4</w:t>
            </w:r>
            <w:r w:rsidR="004B1C85" w:rsidRPr="00914428">
              <w:rPr>
                <w:rFonts w:cs="Arial"/>
                <w:sz w:val="22"/>
                <w:szCs w:val="20"/>
              </w:rPr>
              <w:t>. Доля граждан, систематически занимающихся физической культурой и спортом.</w:t>
            </w:r>
          </w:p>
          <w:p w:rsidR="004B1C85" w:rsidRPr="00914428" w:rsidRDefault="004B1C85" w:rsidP="004B1C85">
            <w:pPr>
              <w:ind w:firstLine="5"/>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1.4</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«Совершенствование спортивной инфраструктуры»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 xml:space="preserve">Ответственный исполнитель: Комитет </w:t>
            </w:r>
            <w:r w:rsidRPr="00914428">
              <w:rPr>
                <w:rFonts w:cs="Arial"/>
                <w:sz w:val="22"/>
                <w:szCs w:val="20"/>
              </w:rPr>
              <w:lastRenderedPageBreak/>
              <w:t>спорта и социальной политики.</w:t>
            </w:r>
          </w:p>
          <w:p w:rsidR="004B1C85" w:rsidRPr="00914428" w:rsidRDefault="004B1C85" w:rsidP="004B1C85">
            <w:pPr>
              <w:ind w:firstLine="5"/>
              <w:rPr>
                <w:rFonts w:cs="Arial"/>
                <w:szCs w:val="20"/>
              </w:rPr>
            </w:pPr>
            <w:r w:rsidRPr="00914428">
              <w:rPr>
                <w:rFonts w:cs="Arial"/>
                <w:sz w:val="22"/>
                <w:szCs w:val="20"/>
              </w:rPr>
              <w:t>Соисполнители муниципальной программы: МКУ «</w:t>
            </w:r>
            <w:proofErr w:type="spellStart"/>
            <w:r w:rsidRPr="00914428">
              <w:rPr>
                <w:rFonts w:cs="Arial"/>
                <w:sz w:val="22"/>
                <w:szCs w:val="20"/>
              </w:rPr>
              <w:t>УКСиР</w:t>
            </w:r>
            <w:proofErr w:type="spellEnd"/>
            <w:r w:rsidRPr="00914428">
              <w:rPr>
                <w:rFonts w:cs="Arial"/>
                <w:sz w:val="22"/>
                <w:szCs w:val="20"/>
              </w:rPr>
              <w:t xml:space="preserve"> Березовского района», МАУ ДО «СШ Виктория», МАУ ДО СШ «Арена»</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lastRenderedPageBreak/>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lastRenderedPageBreak/>
              <w:t>1.4.1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Развитие сети спортивных объектов шаговой доступности</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Обеспечение софинансирования расходов муниципального образования по предоставлению субсидий из бюджета автономного округа по приобретению спортивных площадок, площадок для занятий Всероссийского физкультурно-спортивного комплекса «Готов к труду и обороне» (далее-ГТО) не капитального характера; реализации мероприятий по обеспечению комплексной безопасности; приобретению комплектов спортивного оборудования согласно перечню, утвержденному приказом Депспорта Югры</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1. Количество спортивных сооружений на территории Березовского района.</w:t>
            </w:r>
          </w:p>
          <w:p w:rsidR="004B1C85" w:rsidRPr="00914428" w:rsidRDefault="008C0E88" w:rsidP="008C0E88">
            <w:pPr>
              <w:ind w:firstLine="5"/>
              <w:rPr>
                <w:rFonts w:cs="Arial"/>
                <w:szCs w:val="20"/>
              </w:rPr>
            </w:pPr>
            <w:r>
              <w:rPr>
                <w:rFonts w:cs="Arial"/>
                <w:sz w:val="22"/>
                <w:szCs w:val="20"/>
              </w:rPr>
              <w:t>6</w:t>
            </w:r>
            <w:r w:rsidR="004B1C85" w:rsidRPr="00914428">
              <w:rPr>
                <w:rFonts w:cs="Arial"/>
                <w:sz w:val="22"/>
                <w:szCs w:val="20"/>
              </w:rPr>
              <w:t xml:space="preserve">. Уровень обеспеченности </w:t>
            </w:r>
            <w:r>
              <w:rPr>
                <w:rFonts w:cs="Arial"/>
                <w:sz w:val="22"/>
                <w:szCs w:val="20"/>
              </w:rPr>
              <w:t>населения</w:t>
            </w:r>
            <w:r w:rsidR="004B1C85" w:rsidRPr="00914428">
              <w:rPr>
                <w:rFonts w:cs="Arial"/>
                <w:sz w:val="22"/>
                <w:szCs w:val="20"/>
              </w:rPr>
              <w:t xml:space="preserve"> спортивными сооружениями, исходя из </w:t>
            </w:r>
            <w:r>
              <w:rPr>
                <w:rFonts w:cs="Arial"/>
                <w:sz w:val="22"/>
                <w:szCs w:val="20"/>
              </w:rPr>
              <w:t>единовременной</w:t>
            </w:r>
            <w:r w:rsidR="004B1C85" w:rsidRPr="00914428">
              <w:rPr>
                <w:rFonts w:cs="Arial"/>
                <w:sz w:val="22"/>
                <w:szCs w:val="20"/>
              </w:rPr>
              <w:t xml:space="preserve"> пропускной способности объектов спорта. </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1.5</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Соисполнитель муниципальной программы: МАУ ДО «СШ «Виктория»</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1.5.1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Обеспечение деятельности Регионального центра ГТО</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Организация и проведение регионального этапов, обеспечение участия в мероприятиях, связанных с ГТО, 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процентов</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2.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1.5.2</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 xml:space="preserve">Информационно-пропагандистская деятельность </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Увеличение охвата участников в мероприятиях, связанных с ГТО</w:t>
            </w:r>
          </w:p>
          <w:p w:rsidR="004B1C85" w:rsidRPr="00914428" w:rsidRDefault="004B1C85" w:rsidP="004B1C85">
            <w:pPr>
              <w:ind w:firstLine="5"/>
              <w:rPr>
                <w:rFonts w:cs="Arial"/>
                <w:szCs w:val="20"/>
              </w:rPr>
            </w:pPr>
            <w:r w:rsidRPr="00914428">
              <w:rPr>
                <w:rFonts w:cs="Arial"/>
                <w:sz w:val="22"/>
                <w:szCs w:val="20"/>
              </w:rPr>
              <w:t xml:space="preserve">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w:t>
            </w:r>
            <w:r w:rsidRPr="00914428">
              <w:rPr>
                <w:rFonts w:cs="Arial"/>
                <w:sz w:val="22"/>
                <w:szCs w:val="20"/>
              </w:rPr>
              <w:lastRenderedPageBreak/>
              <w:t>процентов</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lastRenderedPageBreak/>
              <w:t>2.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lastRenderedPageBreak/>
              <w:t>1.6</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Ответственный исполнитель: Комитет спорта и социальной политики</w:t>
            </w:r>
          </w:p>
        </w:tc>
        <w:tc>
          <w:tcPr>
            <w:tcW w:w="9780" w:type="dxa"/>
            <w:gridSpan w:val="2"/>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r w:rsidRPr="00914428">
              <w:rPr>
                <w:rFonts w:cs="Arial"/>
                <w:sz w:val="22"/>
                <w:szCs w:val="20"/>
              </w:rPr>
              <w:t>Срок реализации: 2025-2030 годы</w:t>
            </w:r>
          </w:p>
          <w:p w:rsidR="004B1C85" w:rsidRPr="00914428" w:rsidRDefault="004B1C85" w:rsidP="004B1C85">
            <w:pPr>
              <w:ind w:firstLine="5"/>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1.6.1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Присвоение спортивных разрядов и квалификационных категорий спортивных судей</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 xml:space="preserve">Увеличение количества спортсменов, получивших спортивные разряды и спортивных судей, получивших квалификационные категории, до 170 человек к 2030 году </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4B1C85" w:rsidP="008C0E88">
            <w:pPr>
              <w:ind w:firstLine="5"/>
              <w:rPr>
                <w:rFonts w:cs="Arial"/>
                <w:szCs w:val="20"/>
              </w:rPr>
            </w:pPr>
            <w:r w:rsidRPr="00914428">
              <w:rPr>
                <w:rFonts w:cs="Arial"/>
                <w:sz w:val="22"/>
                <w:szCs w:val="20"/>
              </w:rPr>
              <w:t>3. Количество спортсменов, имеющих спортивное звание: мастер спорта России, Кандидат в мастера спорта и массовые спортивные разряды</w:t>
            </w:r>
          </w:p>
        </w:tc>
      </w:tr>
      <w:tr w:rsidR="004B1C85" w:rsidRPr="00914428" w:rsidTr="00914428">
        <w:trPr>
          <w:trHeight w:val="373"/>
        </w:trPr>
        <w:tc>
          <w:tcPr>
            <w:tcW w:w="680" w:type="dxa"/>
            <w:tcBorders>
              <w:top w:val="single" w:sz="4" w:space="0" w:color="auto"/>
              <w:left w:val="single" w:sz="4" w:space="0" w:color="auto"/>
              <w:bottom w:val="single" w:sz="4" w:space="0" w:color="auto"/>
              <w:right w:val="single" w:sz="4" w:space="0" w:color="auto"/>
            </w:tcBorders>
            <w:shd w:val="clear" w:color="auto" w:fill="FFFFFF"/>
            <w:hideMark/>
          </w:tcPr>
          <w:p w:rsidR="004B1C85" w:rsidRPr="00914428" w:rsidRDefault="004B1C85" w:rsidP="004B1C85">
            <w:pPr>
              <w:ind w:firstLine="5"/>
              <w:rPr>
                <w:rFonts w:cs="Arial"/>
                <w:b/>
                <w:szCs w:val="20"/>
              </w:rPr>
            </w:pPr>
            <w:r w:rsidRPr="00914428">
              <w:rPr>
                <w:rFonts w:cs="Arial"/>
                <w:b/>
                <w:sz w:val="22"/>
                <w:szCs w:val="20"/>
              </w:rPr>
              <w:t xml:space="preserve">2. </w:t>
            </w:r>
          </w:p>
        </w:tc>
        <w:tc>
          <w:tcPr>
            <w:tcW w:w="1417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914428" w:rsidRDefault="004B1C85" w:rsidP="004B1C85">
            <w:pPr>
              <w:ind w:firstLine="5"/>
              <w:rPr>
                <w:rFonts w:cs="Arial"/>
                <w:b/>
                <w:szCs w:val="20"/>
              </w:rPr>
            </w:pPr>
            <w:r w:rsidRPr="00914428">
              <w:rPr>
                <w:rFonts w:cs="Arial"/>
                <w:b/>
                <w:sz w:val="22"/>
                <w:szCs w:val="20"/>
              </w:rPr>
              <w:t>Направление (подпрограмма) «Совершенствование системы управления в физической культуре, спорте и социальной политике»</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2.1</w:t>
            </w:r>
          </w:p>
        </w:tc>
        <w:tc>
          <w:tcPr>
            <w:tcW w:w="14175" w:type="dxa"/>
            <w:gridSpan w:val="3"/>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«Обеспечение деятельности органов местного самоуправления Березовского района»</w:t>
            </w:r>
          </w:p>
          <w:p w:rsidR="004B1C85" w:rsidRPr="00914428" w:rsidRDefault="004B1C85" w:rsidP="004B1C85">
            <w:pPr>
              <w:ind w:firstLine="5"/>
              <w:rPr>
                <w:rFonts w:cs="Arial"/>
                <w:b/>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Ответственный исполнитель: Комитет спорта и социальной политики</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2.1.1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Обеспечение выполнения полномочий и функций Комитета спорта и социальной политики администрации Березовского района, в том числе информирование населения о ходе реализации муниципальной программы, организация работы по присвоению разрядов, званий, квалификационных категорий</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Создание условий для систематических занятий физической культурой всех возрастных категорий, вовлечения широкого круга молодежи в общественную, спортивную жизнь общества, раскрытие и воспитание молодых спортсменов на территории района, к 2030 году их доля составит 74,0 процента</w:t>
            </w:r>
          </w:p>
        </w:tc>
        <w:tc>
          <w:tcPr>
            <w:tcW w:w="4677" w:type="dxa"/>
            <w:vMerge w:val="restart"/>
            <w:tcBorders>
              <w:top w:val="single" w:sz="4" w:space="0" w:color="auto"/>
              <w:left w:val="single" w:sz="4" w:space="0" w:color="auto"/>
              <w:bottom w:val="single" w:sz="4" w:space="0" w:color="auto"/>
              <w:right w:val="single" w:sz="4" w:space="0" w:color="auto"/>
            </w:tcBorders>
            <w:hideMark/>
          </w:tcPr>
          <w:p w:rsidR="004B1C85" w:rsidRPr="00914428" w:rsidRDefault="008C0E88" w:rsidP="004B1C85">
            <w:pPr>
              <w:ind w:firstLine="5"/>
              <w:rPr>
                <w:rFonts w:cs="Arial"/>
                <w:szCs w:val="20"/>
              </w:rPr>
            </w:pPr>
            <w:r>
              <w:rPr>
                <w:rFonts w:cs="Arial"/>
                <w:sz w:val="22"/>
                <w:szCs w:val="20"/>
              </w:rPr>
              <w:t>4.</w:t>
            </w:r>
            <w:r w:rsidR="004B1C85" w:rsidRPr="00914428">
              <w:rPr>
                <w:rFonts w:cs="Arial"/>
                <w:sz w:val="22"/>
                <w:szCs w:val="20"/>
              </w:rPr>
              <w:t xml:space="preserve"> Доля граждан, систематически занимающихся физической культурой и спортом.</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2.1.2</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Пропаганда здорового образа жизни, увеличение охвата населения систематически занимающихся физической культурой и спортом</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Изготовление и размещение социальной рекламы пропагандирующий здоровый образ жизни, в средствах массовой информации</w:t>
            </w: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4B1C85" w:rsidRPr="00914428" w:rsidRDefault="004B1C85" w:rsidP="004B1C85">
            <w:pPr>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2.1.3</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 xml:space="preserve">Расходы на финансовое обеспечение деятельности Комитета спорта и социальной политики </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Обеспечение условий для реализации полномочий и функций Комитета спорта и социальной политики</w:t>
            </w: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4B1C85" w:rsidRPr="00914428" w:rsidRDefault="004B1C85" w:rsidP="004B1C85">
            <w:pPr>
              <w:rPr>
                <w:rFonts w:cs="Arial"/>
                <w:szCs w:val="20"/>
              </w:rPr>
            </w:pP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2.2</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«Поддержка добровольческих (волонтерских) и некоммерческих организаций»</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Ответственный исполнитель: Комитет спорта и социальной политики</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2.2.1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Поддержка некоммерческих организаций (за исключением государственных (муниципальных) учреждений), осуществляющих оказание общественного полезных услуг в сфере спорта</w:t>
            </w:r>
          </w:p>
        </w:tc>
        <w:tc>
          <w:tcPr>
            <w:tcW w:w="5103"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Оказание поддержки некоммерческим организациям (за исключением государственных (муниципальных) учреждений), осуществляющих оказание общественного полезных услуг в сфере спорта к 2030 году в количестве 2 проектов.</w:t>
            </w: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8C0E88" w:rsidP="008C0E88">
            <w:pPr>
              <w:ind w:firstLine="5"/>
              <w:rPr>
                <w:rFonts w:cs="Arial"/>
                <w:szCs w:val="20"/>
              </w:rPr>
            </w:pPr>
            <w:r>
              <w:rPr>
                <w:rFonts w:cs="Arial"/>
                <w:sz w:val="22"/>
                <w:szCs w:val="20"/>
              </w:rPr>
              <w:t xml:space="preserve"> 9</w:t>
            </w:r>
            <w:r w:rsidR="004B1C85" w:rsidRPr="00914428">
              <w:rPr>
                <w:rFonts w:cs="Arial"/>
                <w:sz w:val="22"/>
                <w:szCs w:val="20"/>
              </w:rPr>
              <w:t>. Увеличение количества социально значимых проектов, реализуемых социально- ориентированными негосударственными (немуниципальными) организациями (далее-СО НКО) в сфере физической культуры и спорта, социальной политики от 0 до 3 мероприятий</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shd w:val="clear" w:color="auto" w:fill="FFFFFF"/>
            <w:hideMark/>
          </w:tcPr>
          <w:p w:rsidR="004B1C85" w:rsidRPr="00914428" w:rsidRDefault="004B1C85" w:rsidP="004B1C85">
            <w:pPr>
              <w:ind w:firstLine="5"/>
              <w:rPr>
                <w:rFonts w:cs="Arial"/>
                <w:b/>
                <w:szCs w:val="20"/>
              </w:rPr>
            </w:pPr>
            <w:r w:rsidRPr="00914428">
              <w:rPr>
                <w:rFonts w:cs="Arial"/>
                <w:b/>
                <w:sz w:val="22"/>
                <w:szCs w:val="20"/>
              </w:rPr>
              <w:lastRenderedPageBreak/>
              <w:t>3.</w:t>
            </w:r>
          </w:p>
        </w:tc>
        <w:tc>
          <w:tcPr>
            <w:tcW w:w="1417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B1C85" w:rsidRPr="00914428" w:rsidRDefault="004B1C85" w:rsidP="004B1C85">
            <w:pPr>
              <w:ind w:firstLine="5"/>
              <w:rPr>
                <w:rFonts w:cs="Arial"/>
                <w:b/>
                <w:szCs w:val="20"/>
              </w:rPr>
            </w:pPr>
            <w:r w:rsidRPr="00914428">
              <w:rPr>
                <w:rFonts w:cs="Arial"/>
                <w:b/>
                <w:sz w:val="22"/>
                <w:szCs w:val="20"/>
              </w:rPr>
              <w:t>Направление (подпрограмма) «Укрепление общественного здоровья»</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3.1</w:t>
            </w:r>
          </w:p>
        </w:tc>
        <w:tc>
          <w:tcPr>
            <w:tcW w:w="14175" w:type="dxa"/>
            <w:gridSpan w:val="3"/>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b/>
                <w:szCs w:val="20"/>
              </w:rPr>
            </w:pPr>
            <w:r w:rsidRPr="00914428">
              <w:rPr>
                <w:rFonts w:cs="Arial"/>
                <w:b/>
                <w:sz w:val="22"/>
                <w:szCs w:val="20"/>
              </w:rPr>
              <w:t>Комплекс процессных мероприятий «Укрепление общественного здоровья»</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Ответственный исполнитель: Комитет спорта и социальной политики</w:t>
            </w:r>
          </w:p>
          <w:p w:rsidR="004B1C85" w:rsidRPr="00914428" w:rsidRDefault="004B1C85" w:rsidP="004B1C85">
            <w:pPr>
              <w:ind w:firstLine="5"/>
              <w:rPr>
                <w:rFonts w:cs="Arial"/>
                <w:szCs w:val="20"/>
              </w:rPr>
            </w:pPr>
            <w:r w:rsidRPr="00914428">
              <w:rPr>
                <w:rFonts w:cs="Arial"/>
                <w:sz w:val="22"/>
                <w:szCs w:val="20"/>
              </w:rPr>
              <w:t>Соисполнители муниципальной программы: БУ ХМАО-Югры «Березовская районная больница», БУ ХМАО-Югры «</w:t>
            </w:r>
            <w:proofErr w:type="spellStart"/>
            <w:r w:rsidRPr="00914428">
              <w:rPr>
                <w:rFonts w:cs="Arial"/>
                <w:sz w:val="22"/>
                <w:szCs w:val="20"/>
              </w:rPr>
              <w:t>Игримская</w:t>
            </w:r>
            <w:proofErr w:type="spellEnd"/>
            <w:r w:rsidRPr="00914428">
              <w:rPr>
                <w:rFonts w:cs="Arial"/>
                <w:sz w:val="22"/>
                <w:szCs w:val="20"/>
              </w:rPr>
              <w:t xml:space="preserve"> районная больница», Комитет образования администрации Березовского района, общеобразовательные организации района, ОМВД России по Березовскому району, Комитет культуры администрации Березовского района, МАУ ДО «Спортивная школа «Виктория», Отдел молодежной политики администрации Березовского района, волонтерские объединения района, Отдел по обеспечению деятельности комиссии по делам несовершеннолетних и защите их прав администрации Березовского района, БУ «Березовский районный комплексный центр социального обслуживания населения». </w:t>
            </w:r>
          </w:p>
        </w:tc>
        <w:tc>
          <w:tcPr>
            <w:tcW w:w="9780" w:type="dxa"/>
            <w:gridSpan w:val="2"/>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Срок реализации: 2025-2030 годы</w:t>
            </w:r>
          </w:p>
        </w:tc>
      </w:tr>
      <w:tr w:rsidR="004B1C85" w:rsidRPr="00914428" w:rsidTr="00914428">
        <w:tc>
          <w:tcPr>
            <w:tcW w:w="680"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3.1.1</w:t>
            </w:r>
          </w:p>
        </w:tc>
        <w:tc>
          <w:tcPr>
            <w:tcW w:w="4395" w:type="dxa"/>
            <w:tcBorders>
              <w:top w:val="single" w:sz="4" w:space="0" w:color="auto"/>
              <w:left w:val="single" w:sz="4" w:space="0" w:color="auto"/>
              <w:bottom w:val="single" w:sz="4" w:space="0" w:color="auto"/>
              <w:right w:val="single" w:sz="4" w:space="0" w:color="auto"/>
            </w:tcBorders>
            <w:hideMark/>
          </w:tcPr>
          <w:p w:rsidR="004B1C85" w:rsidRPr="00914428" w:rsidRDefault="004B1C85" w:rsidP="004B1C85">
            <w:pPr>
              <w:ind w:firstLine="5"/>
              <w:rPr>
                <w:rFonts w:cs="Arial"/>
                <w:szCs w:val="20"/>
              </w:rPr>
            </w:pPr>
            <w:r w:rsidRPr="00914428">
              <w:rPr>
                <w:rFonts w:cs="Arial"/>
                <w:sz w:val="22"/>
                <w:szCs w:val="20"/>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информационного-коммуникационной компании в средствах массовой информации</w:t>
            </w:r>
          </w:p>
        </w:tc>
        <w:tc>
          <w:tcPr>
            <w:tcW w:w="5103" w:type="dxa"/>
            <w:tcBorders>
              <w:top w:val="single" w:sz="4" w:space="0" w:color="auto"/>
              <w:left w:val="single" w:sz="4" w:space="0" w:color="auto"/>
              <w:bottom w:val="single" w:sz="4" w:space="0" w:color="auto"/>
              <w:right w:val="single" w:sz="4" w:space="0" w:color="auto"/>
            </w:tcBorders>
          </w:tcPr>
          <w:p w:rsidR="004B1C85" w:rsidRPr="00914428" w:rsidRDefault="004B1C85" w:rsidP="004B1C85">
            <w:pPr>
              <w:ind w:firstLine="5"/>
              <w:rPr>
                <w:rFonts w:cs="Arial"/>
                <w:szCs w:val="20"/>
              </w:rPr>
            </w:pPr>
            <w:r w:rsidRPr="00914428">
              <w:rPr>
                <w:rFonts w:cs="Arial"/>
                <w:sz w:val="22"/>
                <w:szCs w:val="20"/>
              </w:rPr>
              <w:t>Улучшение здоровья населения, качества их жизни формирование культуры общественного здоровья, ответственного отношения к здоровью. Показатель к 2030 году (за период реализации муниципальной программы) составит 150 мероприятий по профилактике заболеваний и формированию здорового образа жизни.</w:t>
            </w:r>
          </w:p>
          <w:p w:rsidR="004B1C85" w:rsidRPr="00914428" w:rsidRDefault="004B1C85" w:rsidP="004B1C85">
            <w:pPr>
              <w:ind w:firstLine="5"/>
              <w:rPr>
                <w:rFonts w:cs="Arial"/>
                <w:szCs w:val="20"/>
              </w:rPr>
            </w:pPr>
          </w:p>
        </w:tc>
        <w:tc>
          <w:tcPr>
            <w:tcW w:w="4677" w:type="dxa"/>
            <w:tcBorders>
              <w:top w:val="single" w:sz="4" w:space="0" w:color="auto"/>
              <w:left w:val="single" w:sz="4" w:space="0" w:color="auto"/>
              <w:bottom w:val="single" w:sz="4" w:space="0" w:color="auto"/>
              <w:right w:val="single" w:sz="4" w:space="0" w:color="auto"/>
            </w:tcBorders>
            <w:hideMark/>
          </w:tcPr>
          <w:p w:rsidR="004B1C85" w:rsidRPr="00914428" w:rsidRDefault="008C0E88" w:rsidP="004B1C85">
            <w:pPr>
              <w:ind w:firstLine="5"/>
              <w:rPr>
                <w:rFonts w:cs="Arial"/>
                <w:szCs w:val="20"/>
              </w:rPr>
            </w:pPr>
            <w:r>
              <w:rPr>
                <w:rFonts w:cs="Arial"/>
                <w:sz w:val="22"/>
                <w:szCs w:val="20"/>
              </w:rPr>
              <w:t>10</w:t>
            </w:r>
            <w:r w:rsidR="004B1C85" w:rsidRPr="00914428">
              <w:rPr>
                <w:rFonts w:cs="Arial"/>
                <w:sz w:val="22"/>
                <w:szCs w:val="20"/>
              </w:rPr>
              <w:t>. 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r>
    </w:tbl>
    <w:p w:rsidR="001C2512" w:rsidRDefault="001C2512" w:rsidP="001C2512">
      <w:pPr>
        <w:tabs>
          <w:tab w:val="left" w:pos="0"/>
        </w:tabs>
        <w:ind w:firstLine="710"/>
        <w:jc w:val="both"/>
        <w:rPr>
          <w:rFonts w:eastAsia="Calibri"/>
          <w:sz w:val="28"/>
          <w:szCs w:val="28"/>
          <w:lang w:eastAsia="en-US"/>
        </w:rPr>
      </w:pPr>
    </w:p>
    <w:p w:rsidR="001C2512" w:rsidRDefault="001C2512" w:rsidP="001C2512">
      <w:pPr>
        <w:tabs>
          <w:tab w:val="left" w:pos="0"/>
        </w:tabs>
        <w:ind w:firstLine="710"/>
        <w:jc w:val="both"/>
        <w:rPr>
          <w:rFonts w:eastAsia="Calibri"/>
          <w:sz w:val="28"/>
          <w:szCs w:val="28"/>
          <w:lang w:eastAsia="en-US"/>
        </w:rPr>
      </w:pPr>
      <w:r>
        <w:rPr>
          <w:rFonts w:eastAsia="Calibri"/>
          <w:sz w:val="28"/>
          <w:szCs w:val="28"/>
          <w:lang w:eastAsia="en-US"/>
        </w:rPr>
        <w:t xml:space="preserve">1.1.3. раздел </w:t>
      </w:r>
      <w:r w:rsidR="004B1C85">
        <w:rPr>
          <w:rFonts w:eastAsia="Calibri"/>
          <w:sz w:val="28"/>
          <w:szCs w:val="28"/>
          <w:lang w:eastAsia="en-US"/>
        </w:rPr>
        <w:t>4</w:t>
      </w:r>
      <w:r>
        <w:rPr>
          <w:rFonts w:eastAsia="Calibri"/>
          <w:sz w:val="28"/>
          <w:szCs w:val="28"/>
          <w:lang w:eastAsia="en-US"/>
        </w:rPr>
        <w:t xml:space="preserve"> изложить в следующей редакции: </w:t>
      </w:r>
    </w:p>
    <w:p w:rsidR="001C2512" w:rsidRDefault="001C2512" w:rsidP="001C2512">
      <w:pPr>
        <w:tabs>
          <w:tab w:val="left" w:pos="0"/>
        </w:tabs>
        <w:rPr>
          <w:rFonts w:eastAsia="Calibri"/>
          <w:sz w:val="28"/>
          <w:szCs w:val="28"/>
          <w:lang w:eastAsia="en-US"/>
        </w:rPr>
      </w:pPr>
      <w:r>
        <w:rPr>
          <w:rFonts w:eastAsia="Calibri"/>
          <w:sz w:val="28"/>
          <w:szCs w:val="28"/>
          <w:lang w:eastAsia="en-US"/>
        </w:rPr>
        <w:t>«</w:t>
      </w:r>
    </w:p>
    <w:p w:rsidR="001C2512" w:rsidRDefault="004B1C85" w:rsidP="001C2512">
      <w:pPr>
        <w:tabs>
          <w:tab w:val="left" w:pos="0"/>
        </w:tabs>
        <w:ind w:firstLine="710"/>
        <w:jc w:val="center"/>
        <w:rPr>
          <w:b/>
          <w:sz w:val="28"/>
          <w:szCs w:val="28"/>
        </w:rPr>
      </w:pPr>
      <w:r>
        <w:rPr>
          <w:b/>
          <w:sz w:val="28"/>
          <w:szCs w:val="28"/>
        </w:rPr>
        <w:t>4</w:t>
      </w:r>
      <w:r w:rsidR="001C2512" w:rsidRPr="000967EE">
        <w:rPr>
          <w:b/>
          <w:sz w:val="28"/>
          <w:szCs w:val="28"/>
        </w:rPr>
        <w:t>. Финансовое обеспечение муниципальной программы</w:t>
      </w:r>
    </w:p>
    <w:p w:rsidR="001C2512" w:rsidRPr="0089650F" w:rsidRDefault="001C2512" w:rsidP="001C2512">
      <w:pPr>
        <w:tabs>
          <w:tab w:val="left" w:pos="0"/>
        </w:tabs>
        <w:ind w:firstLine="710"/>
        <w:jc w:val="center"/>
        <w:rPr>
          <w:b/>
          <w:sz w:val="20"/>
          <w:szCs w:val="28"/>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276"/>
        <w:gridCol w:w="1276"/>
        <w:gridCol w:w="1275"/>
        <w:gridCol w:w="1276"/>
        <w:gridCol w:w="1276"/>
        <w:gridCol w:w="1276"/>
        <w:gridCol w:w="1417"/>
      </w:tblGrid>
      <w:tr w:rsidR="001C2512" w:rsidRPr="00E928A3" w:rsidTr="00E928A3">
        <w:trPr>
          <w:trHeight w:val="355"/>
        </w:trPr>
        <w:tc>
          <w:tcPr>
            <w:tcW w:w="6238" w:type="dxa"/>
            <w:vMerge w:val="restart"/>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vertAlign w:val="superscript"/>
              </w:rPr>
            </w:pPr>
            <w:r w:rsidRPr="00E928A3">
              <w:rPr>
                <w:rFonts w:cs="Arial"/>
                <w:color w:val="000000"/>
                <w:szCs w:val="20"/>
              </w:rPr>
              <w:t>Наименование муниципальной программы, структурного элемента, источник финансового обеспечения</w:t>
            </w:r>
          </w:p>
        </w:tc>
        <w:tc>
          <w:tcPr>
            <w:tcW w:w="9072" w:type="dxa"/>
            <w:gridSpan w:val="7"/>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Объем финансового обеспечения по годам, тыс. рублей</w:t>
            </w:r>
          </w:p>
        </w:tc>
      </w:tr>
      <w:tr w:rsidR="00E928A3" w:rsidRPr="00E928A3" w:rsidTr="00E928A3">
        <w:trPr>
          <w:trHeight w:val="274"/>
        </w:trPr>
        <w:tc>
          <w:tcPr>
            <w:tcW w:w="6238" w:type="dxa"/>
            <w:vMerge/>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vertAlign w:val="superscript"/>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2026</w:t>
            </w:r>
          </w:p>
        </w:tc>
        <w:tc>
          <w:tcPr>
            <w:tcW w:w="1275"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2027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2029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2030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Всего</w:t>
            </w:r>
          </w:p>
        </w:tc>
      </w:tr>
      <w:tr w:rsidR="00E928A3" w:rsidRPr="00E928A3" w:rsidTr="00E928A3">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lastRenderedPageBreak/>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5</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6</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7</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8</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E928A3" w:rsidRDefault="004B1C85" w:rsidP="004B1C85">
            <w:pPr>
              <w:rPr>
                <w:rFonts w:cs="Arial"/>
                <w:b/>
                <w:color w:val="000000"/>
                <w:szCs w:val="20"/>
              </w:rPr>
            </w:pPr>
            <w:r w:rsidRPr="00E928A3">
              <w:rPr>
                <w:rFonts w:cs="Arial"/>
                <w:b/>
                <w:color w:val="000000"/>
                <w:szCs w:val="20"/>
              </w:rPr>
              <w:t>Муниципальная программа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4B1C85" w:rsidRPr="00E928A3" w:rsidRDefault="000A5990" w:rsidP="004B1C85">
            <w:pPr>
              <w:rPr>
                <w:rFonts w:cs="Arial"/>
                <w:b/>
                <w:bCs/>
                <w:color w:val="000000"/>
                <w:szCs w:val="20"/>
              </w:rPr>
            </w:pPr>
            <w:r>
              <w:rPr>
                <w:rFonts w:cs="Arial"/>
                <w:b/>
                <w:bCs/>
                <w:color w:val="000000"/>
                <w:szCs w:val="20"/>
              </w:rPr>
              <w:t>416 118,6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175 468,5</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169 524,8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169 524,8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169 524,8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169 524,8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0A5990" w:rsidP="004B1C85">
            <w:pPr>
              <w:rPr>
                <w:rFonts w:cs="Arial"/>
                <w:b/>
                <w:bCs/>
                <w:color w:val="000000"/>
                <w:szCs w:val="20"/>
              </w:rPr>
            </w:pPr>
            <w:r>
              <w:rPr>
                <w:rFonts w:cs="Arial"/>
                <w:b/>
                <w:bCs/>
                <w:color w:val="000000"/>
                <w:szCs w:val="20"/>
              </w:rPr>
              <w:t>1 269 686,3</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E928A3" w:rsidRDefault="004B1C85" w:rsidP="004B1C85">
            <w:pPr>
              <w:rPr>
                <w:rFonts w:cs="Arial"/>
                <w:b/>
                <w:color w:val="000000"/>
                <w:szCs w:val="20"/>
              </w:rPr>
            </w:pPr>
            <w:r w:rsidRPr="00E928A3">
              <w:rPr>
                <w:rFonts w:cs="Arial"/>
                <w:b/>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4B1C85" w:rsidRPr="00E928A3" w:rsidRDefault="004B1C85" w:rsidP="004B1C8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E928A3" w:rsidRDefault="004B1C85" w:rsidP="004B1C85">
            <w:pPr>
              <w:rPr>
                <w:rFonts w:cs="Arial"/>
                <w:b/>
                <w:color w:val="000000"/>
                <w:szCs w:val="20"/>
              </w:rPr>
            </w:pPr>
            <w:r w:rsidRPr="00E928A3">
              <w:rPr>
                <w:rFonts w:cs="Arial"/>
                <w:b/>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182 719,0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6 377,7</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6 377,7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6 377,7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6 377,7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6 377,7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214 607,5</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E928A3" w:rsidRDefault="004B1C85" w:rsidP="004B1C85">
            <w:pPr>
              <w:rPr>
                <w:rFonts w:cs="Arial"/>
                <w:b/>
                <w:color w:val="000000"/>
                <w:szCs w:val="20"/>
              </w:rPr>
            </w:pPr>
            <w:r w:rsidRPr="00E928A3">
              <w:rPr>
                <w:rFonts w:cs="Arial"/>
                <w:b/>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0A5990">
            <w:pPr>
              <w:rPr>
                <w:rFonts w:cs="Arial"/>
                <w:b/>
                <w:bCs/>
                <w:color w:val="000000"/>
                <w:szCs w:val="20"/>
              </w:rPr>
            </w:pPr>
            <w:r w:rsidRPr="00E928A3">
              <w:rPr>
                <w:rFonts w:cs="Arial"/>
                <w:b/>
                <w:bCs/>
                <w:color w:val="000000"/>
                <w:szCs w:val="20"/>
              </w:rPr>
              <w:t>233 399,</w:t>
            </w:r>
            <w:r w:rsidR="000A5990">
              <w:rPr>
                <w:rFonts w:cs="Arial"/>
                <w:b/>
                <w:bCs/>
                <w:color w:val="000000"/>
                <w:szCs w:val="20"/>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169 090,8</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163 147,1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163 147,1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163 147,1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163 147,1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0A5990">
            <w:pPr>
              <w:rPr>
                <w:rFonts w:cs="Arial"/>
                <w:b/>
                <w:bCs/>
                <w:color w:val="000000"/>
                <w:szCs w:val="20"/>
              </w:rPr>
            </w:pPr>
            <w:r w:rsidRPr="00E928A3">
              <w:rPr>
                <w:rFonts w:cs="Arial"/>
                <w:b/>
                <w:bCs/>
                <w:color w:val="000000"/>
                <w:szCs w:val="20"/>
              </w:rPr>
              <w:t>1 055</w:t>
            </w:r>
            <w:r w:rsidR="000A5990">
              <w:rPr>
                <w:rFonts w:cs="Arial"/>
                <w:b/>
                <w:bCs/>
                <w:color w:val="000000"/>
                <w:szCs w:val="20"/>
              </w:rPr>
              <w:t> </w:t>
            </w:r>
            <w:r w:rsidRPr="00E928A3">
              <w:rPr>
                <w:rFonts w:cs="Arial"/>
                <w:b/>
                <w:bCs/>
                <w:color w:val="000000"/>
                <w:szCs w:val="20"/>
              </w:rPr>
              <w:t>07</w:t>
            </w:r>
            <w:r w:rsidR="000A5990">
              <w:rPr>
                <w:rFonts w:cs="Arial"/>
                <w:b/>
                <w:bCs/>
                <w:color w:val="000000"/>
                <w:szCs w:val="20"/>
              </w:rPr>
              <w:t>8,8</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1C85" w:rsidRPr="00E928A3" w:rsidRDefault="004B1C85" w:rsidP="004B1C85">
            <w:pPr>
              <w:rPr>
                <w:rFonts w:cs="Arial"/>
                <w:b/>
                <w:color w:val="000000"/>
                <w:szCs w:val="20"/>
              </w:rPr>
            </w:pPr>
            <w:r w:rsidRPr="00E928A3">
              <w:rPr>
                <w:rFonts w:cs="Arial"/>
                <w:b/>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B1C85" w:rsidRPr="00E928A3" w:rsidRDefault="004B1C85" w:rsidP="004B1C85">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b/>
                <w:color w:val="000000"/>
                <w:szCs w:val="20"/>
              </w:rPr>
            </w:pPr>
            <w:r w:rsidRPr="00E928A3">
              <w:rPr>
                <w:rFonts w:cs="Arial"/>
                <w:b/>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b/>
                <w:color w:val="000000"/>
                <w:szCs w:val="20"/>
              </w:rPr>
            </w:pPr>
            <w:r w:rsidRPr="00E928A3">
              <w:rPr>
                <w:rFonts w:cs="Arial"/>
                <w:b/>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b/>
                <w:color w:val="000000"/>
                <w:szCs w:val="20"/>
              </w:rPr>
            </w:pPr>
            <w:r w:rsidRPr="00E928A3">
              <w:rPr>
                <w:rFonts w:cs="Arial"/>
                <w:b/>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b/>
                <w:color w:val="000000"/>
                <w:szCs w:val="20"/>
                <w:vertAlign w:val="superscript"/>
              </w:rPr>
            </w:pPr>
            <w:r w:rsidRPr="00E928A3">
              <w:rPr>
                <w:rFonts w:cs="Arial"/>
                <w:b/>
                <w:color w:val="000000"/>
                <w:szCs w:val="20"/>
              </w:rPr>
              <w:t>Объем налоговых расходов Березовского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4B1C85" w:rsidP="003825A5">
            <w:pPr>
              <w:rPr>
                <w:rFonts w:cs="Arial"/>
                <w:b/>
                <w:color w:val="000000"/>
                <w:szCs w:val="20"/>
              </w:rPr>
            </w:pPr>
            <w:r w:rsidRPr="00E928A3">
              <w:rPr>
                <w:rFonts w:cs="Arial"/>
                <w:b/>
                <w:color w:val="000000"/>
                <w:szCs w:val="20"/>
              </w:rPr>
              <w:t>1</w:t>
            </w:r>
            <w:r w:rsidR="001C2512" w:rsidRPr="00E928A3">
              <w:rPr>
                <w:rFonts w:cs="Arial"/>
                <w:b/>
                <w:color w:val="000000"/>
                <w:szCs w:val="20"/>
              </w:rPr>
              <w:t>. Региональный проект «Укрепление материально-технической базы учреждений спорта»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
                <w:bCs/>
                <w:color w:val="000000"/>
                <w:szCs w:val="20"/>
              </w:rPr>
            </w:pPr>
            <w:r w:rsidRPr="00E928A3">
              <w:rPr>
                <w:rFonts w:cs="Arial"/>
                <w:b/>
                <w:bCs/>
                <w:color w:val="000000"/>
                <w:szCs w:val="20"/>
              </w:rPr>
              <w:t>188 157,9</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
                <w:bCs/>
                <w:color w:val="000000"/>
                <w:szCs w:val="20"/>
              </w:rPr>
            </w:pPr>
            <w:r w:rsidRPr="00E928A3">
              <w:rPr>
                <w:rFonts w:cs="Arial"/>
                <w:b/>
                <w:bCs/>
                <w:color w:val="000000"/>
                <w:szCs w:val="20"/>
              </w:rPr>
              <w:t>188 157,9</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175000,0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175000,0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Cs/>
                <w:color w:val="000000"/>
                <w:szCs w:val="20"/>
              </w:rPr>
            </w:pPr>
            <w:r w:rsidRPr="00E928A3">
              <w:rPr>
                <w:rFonts w:cs="Arial"/>
                <w:bCs/>
                <w:color w:val="000000"/>
                <w:szCs w:val="20"/>
              </w:rPr>
              <w:t>13 157,9</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
                <w:bCs/>
                <w:color w:val="000000"/>
                <w:szCs w:val="20"/>
              </w:rPr>
            </w:pPr>
            <w:r w:rsidRPr="00E928A3">
              <w:rPr>
                <w:rFonts w:cs="Arial"/>
                <w:b/>
                <w:bCs/>
                <w:color w:val="000000"/>
                <w:szCs w:val="20"/>
              </w:rPr>
              <w:t>13 157,9</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4B1C85" w:rsidP="003825A5">
            <w:pPr>
              <w:rPr>
                <w:rFonts w:cs="Arial"/>
                <w:b/>
                <w:bCs/>
                <w:color w:val="000000"/>
                <w:szCs w:val="20"/>
              </w:rPr>
            </w:pPr>
            <w:r w:rsidRPr="00E928A3">
              <w:rPr>
                <w:rFonts w:cs="Arial"/>
                <w:b/>
                <w:bCs/>
                <w:color w:val="000000"/>
                <w:szCs w:val="20"/>
              </w:rPr>
              <w:t>2</w:t>
            </w:r>
            <w:r w:rsidR="001C2512" w:rsidRPr="00E928A3">
              <w:rPr>
                <w:rFonts w:cs="Arial"/>
                <w:b/>
                <w:bCs/>
                <w:color w:val="000000"/>
                <w:szCs w:val="20"/>
              </w:rPr>
              <w:t xml:space="preserve">. Комплекс процессных мероприятий «Строительство, реконструкция и капитальный ремонт учреждений спорта» </w:t>
            </w:r>
            <w:r w:rsidR="001C2512" w:rsidRPr="00E928A3">
              <w:rPr>
                <w:rFonts w:cs="Arial"/>
                <w:b/>
                <w:color w:val="00000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1871,0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
                <w:bCs/>
                <w:color w:val="000000"/>
                <w:szCs w:val="20"/>
              </w:rPr>
            </w:pPr>
            <w:r w:rsidRPr="00E928A3">
              <w:rPr>
                <w:rFonts w:cs="Arial"/>
                <w:b/>
                <w:bCs/>
                <w:color w:val="000000"/>
                <w:szCs w:val="20"/>
              </w:rPr>
              <w:t>1871,0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1871,0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4B1C85" w:rsidP="003825A5">
            <w:pPr>
              <w:rPr>
                <w:rFonts w:cs="Arial"/>
                <w:b/>
                <w:bCs/>
                <w:color w:val="000000"/>
                <w:szCs w:val="20"/>
              </w:rPr>
            </w:pPr>
            <w:r w:rsidRPr="00E928A3">
              <w:rPr>
                <w:rFonts w:cs="Arial"/>
                <w:b/>
                <w:bCs/>
                <w:color w:val="000000"/>
                <w:szCs w:val="20"/>
              </w:rPr>
              <w:t>1871,0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547"/>
        </w:trPr>
        <w:tc>
          <w:tcPr>
            <w:tcW w:w="6238"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color w:val="000000"/>
                <w:szCs w:val="20"/>
              </w:rPr>
            </w:pPr>
            <w:r w:rsidRPr="00E928A3">
              <w:rPr>
                <w:rFonts w:cs="Arial"/>
                <w:b/>
                <w:color w:val="000000"/>
                <w:szCs w:val="20"/>
              </w:rPr>
              <w:t>3</w:t>
            </w:r>
            <w:r w:rsidR="001C2512" w:rsidRPr="00E928A3">
              <w:rPr>
                <w:rFonts w:cs="Arial"/>
                <w:b/>
                <w:color w:val="000000"/>
                <w:szCs w:val="20"/>
              </w:rPr>
              <w:t>. Комплекс процессных мероприятий «Обеспечение организации и проведения физкультурных и массовых спортивных мероприятий»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205 501,7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156 943,0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151 833,7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151833,7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151833,7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151833,7</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969 779,5</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Cs/>
                <w:color w:val="000000"/>
                <w:szCs w:val="20"/>
              </w:rPr>
            </w:pPr>
            <w:r w:rsidRPr="00E928A3">
              <w:rPr>
                <w:rFonts w:cs="Arial"/>
                <w:bCs/>
                <w:color w:val="000000"/>
                <w:szCs w:val="20"/>
              </w:rPr>
              <w:t>6 114,2</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Cs/>
                <w:color w:val="000000"/>
                <w:szCs w:val="20"/>
              </w:rPr>
            </w:pPr>
            <w:r w:rsidRPr="00E928A3">
              <w:rPr>
                <w:rFonts w:cs="Arial"/>
                <w:bCs/>
                <w:color w:val="000000"/>
                <w:szCs w:val="20"/>
              </w:rPr>
              <w:t>4 772,9</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4</w:t>
            </w:r>
            <w:r w:rsidR="00E928A3" w:rsidRPr="00E928A3">
              <w:rPr>
                <w:rFonts w:cs="Arial"/>
                <w:bCs/>
                <w:color w:val="000000"/>
                <w:szCs w:val="20"/>
              </w:rPr>
              <w:t xml:space="preserve"> </w:t>
            </w:r>
            <w:r w:rsidRPr="00E928A3">
              <w:rPr>
                <w:rFonts w:cs="Arial"/>
                <w:bCs/>
                <w:color w:val="000000"/>
                <w:szCs w:val="20"/>
              </w:rPr>
              <w:t>772,9</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4</w:t>
            </w:r>
            <w:r w:rsidR="00E928A3" w:rsidRPr="00E928A3">
              <w:rPr>
                <w:rFonts w:cs="Arial"/>
                <w:bCs/>
                <w:color w:val="000000"/>
                <w:szCs w:val="20"/>
              </w:rPr>
              <w:t xml:space="preserve"> </w:t>
            </w:r>
            <w:r w:rsidRPr="00E928A3">
              <w:rPr>
                <w:rFonts w:cs="Arial"/>
                <w:bCs/>
                <w:color w:val="000000"/>
                <w:szCs w:val="20"/>
              </w:rPr>
              <w:t>772,9</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4</w:t>
            </w:r>
            <w:r w:rsidR="00E928A3" w:rsidRPr="00E928A3">
              <w:rPr>
                <w:rFonts w:cs="Arial"/>
                <w:bCs/>
                <w:color w:val="000000"/>
                <w:szCs w:val="20"/>
              </w:rPr>
              <w:t xml:space="preserve"> </w:t>
            </w:r>
            <w:r w:rsidRPr="00E928A3">
              <w:rPr>
                <w:rFonts w:cs="Arial"/>
                <w:bCs/>
                <w:color w:val="000000"/>
                <w:szCs w:val="20"/>
              </w:rPr>
              <w:t>772,9</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4</w:t>
            </w:r>
            <w:r w:rsidR="00E928A3" w:rsidRPr="00E928A3">
              <w:rPr>
                <w:rFonts w:cs="Arial"/>
                <w:bCs/>
                <w:color w:val="000000"/>
                <w:szCs w:val="20"/>
              </w:rPr>
              <w:t xml:space="preserve"> </w:t>
            </w:r>
            <w:r w:rsidRPr="00E928A3">
              <w:rPr>
                <w:rFonts w:cs="Arial"/>
                <w:bCs/>
                <w:color w:val="000000"/>
                <w:szCs w:val="20"/>
              </w:rPr>
              <w:t>772,9</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29 978,7</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Cs/>
                <w:color w:val="000000"/>
                <w:szCs w:val="20"/>
              </w:rPr>
            </w:pPr>
            <w:r w:rsidRPr="00E928A3">
              <w:rPr>
                <w:rFonts w:cs="Arial"/>
                <w:bCs/>
                <w:color w:val="000000"/>
                <w:szCs w:val="20"/>
              </w:rPr>
              <w:t>199 387,5</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Cs/>
                <w:color w:val="000000"/>
                <w:szCs w:val="20"/>
              </w:rPr>
            </w:pPr>
            <w:r w:rsidRPr="00E928A3">
              <w:rPr>
                <w:rFonts w:cs="Arial"/>
                <w:bCs/>
                <w:color w:val="000000"/>
                <w:szCs w:val="20"/>
              </w:rPr>
              <w:t xml:space="preserve">152 170,1 </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147</w:t>
            </w:r>
            <w:r w:rsidR="00E928A3" w:rsidRPr="00E928A3">
              <w:rPr>
                <w:rFonts w:cs="Arial"/>
                <w:bCs/>
                <w:color w:val="000000"/>
                <w:szCs w:val="20"/>
              </w:rPr>
              <w:t xml:space="preserve"> </w:t>
            </w:r>
            <w:r w:rsidRPr="00E928A3">
              <w:rPr>
                <w:rFonts w:cs="Arial"/>
                <w:bCs/>
                <w:color w:val="000000"/>
                <w:szCs w:val="20"/>
              </w:rPr>
              <w:t>060,8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147</w:t>
            </w:r>
            <w:r w:rsidR="00E928A3" w:rsidRPr="00E928A3">
              <w:rPr>
                <w:rFonts w:cs="Arial"/>
                <w:bCs/>
                <w:color w:val="000000"/>
                <w:szCs w:val="20"/>
              </w:rPr>
              <w:t xml:space="preserve"> </w:t>
            </w:r>
            <w:r w:rsidRPr="00E928A3">
              <w:rPr>
                <w:rFonts w:cs="Arial"/>
                <w:bCs/>
                <w:color w:val="000000"/>
                <w:szCs w:val="20"/>
              </w:rPr>
              <w:t>060,8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147</w:t>
            </w:r>
            <w:r w:rsidR="00E928A3" w:rsidRPr="00E928A3">
              <w:rPr>
                <w:rFonts w:cs="Arial"/>
                <w:bCs/>
                <w:color w:val="000000"/>
                <w:szCs w:val="20"/>
              </w:rPr>
              <w:t xml:space="preserve"> </w:t>
            </w:r>
            <w:r w:rsidRPr="00E928A3">
              <w:rPr>
                <w:rFonts w:cs="Arial"/>
                <w:bCs/>
                <w:color w:val="000000"/>
                <w:szCs w:val="20"/>
              </w:rPr>
              <w:t>060,8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147</w:t>
            </w:r>
            <w:r w:rsidR="00E928A3" w:rsidRPr="00E928A3">
              <w:rPr>
                <w:rFonts w:cs="Arial"/>
                <w:bCs/>
                <w:color w:val="000000"/>
                <w:szCs w:val="20"/>
              </w:rPr>
              <w:t xml:space="preserve"> </w:t>
            </w:r>
            <w:r w:rsidRPr="00E928A3">
              <w:rPr>
                <w:rFonts w:cs="Arial"/>
                <w:bCs/>
                <w:color w:val="000000"/>
                <w:szCs w:val="20"/>
              </w:rPr>
              <w:t>060,8</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939 800,8</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E928A3" w:rsidP="003825A5">
            <w:pPr>
              <w:rPr>
                <w:rFonts w:cs="Arial"/>
                <w:b/>
                <w:color w:val="000000"/>
                <w:szCs w:val="20"/>
              </w:rPr>
            </w:pPr>
            <w:r w:rsidRPr="00E928A3">
              <w:rPr>
                <w:rFonts w:cs="Arial"/>
                <w:b/>
                <w:color w:val="000000"/>
                <w:szCs w:val="20"/>
              </w:rPr>
              <w:t>4</w:t>
            </w:r>
            <w:r w:rsidR="001C2512" w:rsidRPr="00E928A3">
              <w:rPr>
                <w:rFonts w:cs="Arial"/>
                <w:b/>
                <w:color w:val="000000"/>
                <w:szCs w:val="20"/>
              </w:rPr>
              <w:t>. Комплекс процессных мероприятий «Совершенствование спортивной инфраструктуры»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0A5990" w:rsidP="003825A5">
            <w:pPr>
              <w:rPr>
                <w:rFonts w:cs="Arial"/>
                <w:b/>
                <w:color w:val="000000"/>
                <w:szCs w:val="20"/>
              </w:rPr>
            </w:pPr>
            <w:r>
              <w:rPr>
                <w:rFonts w:cs="Arial"/>
                <w:b/>
                <w:color w:val="000000"/>
                <w:szCs w:val="20"/>
              </w:rPr>
              <w:t>1689,3</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1689,4</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1689,4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1689,4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1689,4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1689,4</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10</w:t>
            </w:r>
            <w:r w:rsidR="00E928A3" w:rsidRPr="00E928A3">
              <w:rPr>
                <w:rFonts w:cs="Arial"/>
                <w:b/>
                <w:color w:val="000000"/>
                <w:szCs w:val="20"/>
              </w:rPr>
              <w:t xml:space="preserve"> </w:t>
            </w:r>
            <w:r w:rsidR="000A5990">
              <w:rPr>
                <w:rFonts w:cs="Arial"/>
                <w:b/>
                <w:color w:val="000000"/>
                <w:szCs w:val="20"/>
              </w:rPr>
              <w:t>136,3</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1604,8</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9</w:t>
            </w:r>
            <w:r w:rsidR="00E928A3" w:rsidRPr="00E928A3">
              <w:rPr>
                <w:rFonts w:cs="Arial"/>
                <w:b/>
                <w:bCs/>
                <w:color w:val="000000"/>
                <w:szCs w:val="20"/>
              </w:rPr>
              <w:t xml:space="preserve"> </w:t>
            </w:r>
            <w:r w:rsidRPr="00E928A3">
              <w:rPr>
                <w:rFonts w:cs="Arial"/>
                <w:b/>
                <w:bCs/>
                <w:color w:val="000000"/>
                <w:szCs w:val="20"/>
              </w:rPr>
              <w:t>628,8</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0A5990" w:rsidP="003825A5">
            <w:pPr>
              <w:rPr>
                <w:rFonts w:cs="Arial"/>
                <w:bCs/>
                <w:color w:val="000000"/>
                <w:szCs w:val="20"/>
              </w:rPr>
            </w:pPr>
            <w:r>
              <w:rPr>
                <w:rFonts w:cs="Arial"/>
                <w:bCs/>
                <w:color w:val="000000"/>
                <w:szCs w:val="20"/>
              </w:rPr>
              <w:t>84,5</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84,6</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84,6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84,6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84,6</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84,6</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0A5990" w:rsidP="003825A5">
            <w:pPr>
              <w:rPr>
                <w:rFonts w:cs="Arial"/>
                <w:b/>
                <w:bCs/>
                <w:color w:val="000000"/>
                <w:szCs w:val="20"/>
              </w:rPr>
            </w:pPr>
            <w:r>
              <w:rPr>
                <w:rFonts w:cs="Arial"/>
                <w:b/>
                <w:bCs/>
                <w:color w:val="000000"/>
                <w:szCs w:val="20"/>
              </w:rPr>
              <w:t>507,5</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118"/>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E928A3" w:rsidP="003825A5">
            <w:pPr>
              <w:rPr>
                <w:rFonts w:cs="Arial"/>
                <w:b/>
                <w:color w:val="000000"/>
                <w:szCs w:val="20"/>
              </w:rPr>
            </w:pPr>
            <w:r w:rsidRPr="00E928A3">
              <w:rPr>
                <w:rFonts w:cs="Arial"/>
                <w:b/>
                <w:color w:val="000000"/>
                <w:szCs w:val="20"/>
              </w:rPr>
              <w:t>5</w:t>
            </w:r>
            <w:r w:rsidR="001C2512" w:rsidRPr="00E928A3">
              <w:rPr>
                <w:rFonts w:cs="Arial"/>
                <w:b/>
                <w:color w:val="000000"/>
                <w:szCs w:val="20"/>
              </w:rPr>
              <w:t>. Комплекс процессных мероприятий «Реализация мероприятий по внедрению Всероссийского физкультурно-оздоровительного комп</w:t>
            </w:r>
            <w:r w:rsidRPr="00E928A3">
              <w:rPr>
                <w:rFonts w:cs="Arial"/>
                <w:b/>
                <w:color w:val="000000"/>
                <w:szCs w:val="20"/>
              </w:rPr>
              <w:t xml:space="preserve">лекса «Готов к </w:t>
            </w:r>
            <w:r w:rsidRPr="00E928A3">
              <w:rPr>
                <w:rFonts w:cs="Arial"/>
                <w:b/>
                <w:color w:val="000000"/>
                <w:szCs w:val="20"/>
              </w:rPr>
              <w:lastRenderedPageBreak/>
              <w:t>труду и обороне»</w:t>
            </w:r>
            <w:r w:rsidR="001C2512" w:rsidRPr="00E928A3">
              <w:rPr>
                <w:rFonts w:cs="Arial"/>
                <w:b/>
                <w:color w:val="000000"/>
                <w:szCs w:val="20"/>
              </w:rPr>
              <w:t xml:space="preserve">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color w:val="000000"/>
                <w:szCs w:val="20"/>
              </w:rPr>
            </w:pPr>
            <w:r w:rsidRPr="00E928A3">
              <w:rPr>
                <w:rFonts w:cs="Arial"/>
                <w:b/>
                <w:color w:val="000000"/>
                <w:szCs w:val="20"/>
              </w:rPr>
              <w:lastRenderedPageBreak/>
              <w:t>32,0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E928A3">
            <w:pPr>
              <w:rPr>
                <w:rFonts w:cs="Arial"/>
                <w:b/>
                <w:bCs/>
                <w:color w:val="000000"/>
                <w:szCs w:val="20"/>
              </w:rPr>
            </w:pPr>
            <w:r w:rsidRPr="00E928A3">
              <w:rPr>
                <w:rFonts w:cs="Arial"/>
                <w:b/>
                <w:bCs/>
                <w:color w:val="000000"/>
                <w:szCs w:val="20"/>
              </w:rPr>
              <w:t>32,0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lastRenderedPageBreak/>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color w:val="000000"/>
                <w:szCs w:val="20"/>
              </w:rPr>
            </w:pPr>
            <w:r w:rsidRPr="00E928A3">
              <w:rPr>
                <w:rFonts w:cs="Arial"/>
                <w:color w:val="000000"/>
                <w:szCs w:val="20"/>
              </w:rPr>
              <w:t>32,0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bCs/>
                <w:color w:val="000000"/>
                <w:szCs w:val="20"/>
              </w:rPr>
            </w:pPr>
            <w:r w:rsidRPr="00E928A3">
              <w:rPr>
                <w:rFonts w:cs="Arial"/>
                <w:b/>
                <w:bCs/>
                <w:color w:val="000000"/>
                <w:szCs w:val="20"/>
              </w:rPr>
              <w:t>32,0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674"/>
        </w:trPr>
        <w:tc>
          <w:tcPr>
            <w:tcW w:w="6238"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E928A3" w:rsidP="003825A5">
            <w:pPr>
              <w:rPr>
                <w:rFonts w:cs="Arial"/>
                <w:b/>
                <w:color w:val="000000"/>
                <w:szCs w:val="20"/>
              </w:rPr>
            </w:pPr>
            <w:r w:rsidRPr="00E928A3">
              <w:rPr>
                <w:rFonts w:cs="Arial"/>
                <w:b/>
                <w:color w:val="000000"/>
                <w:szCs w:val="20"/>
              </w:rPr>
              <w:t>6</w:t>
            </w:r>
            <w:r w:rsidR="001C2512" w:rsidRPr="00E928A3">
              <w:rPr>
                <w:rFonts w:cs="Arial"/>
                <w:b/>
                <w:color w:val="000000"/>
                <w:szCs w:val="20"/>
              </w:rPr>
              <w:t>. 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45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E928A3" w:rsidP="003825A5">
            <w:pPr>
              <w:rPr>
                <w:rFonts w:cs="Arial"/>
                <w:b/>
                <w:color w:val="000000"/>
                <w:szCs w:val="20"/>
              </w:rPr>
            </w:pPr>
            <w:r w:rsidRPr="00E928A3">
              <w:rPr>
                <w:rFonts w:cs="Arial"/>
                <w:b/>
                <w:color w:val="000000"/>
                <w:szCs w:val="20"/>
              </w:rPr>
              <w:t xml:space="preserve"> 7</w:t>
            </w:r>
            <w:r w:rsidR="001C2512" w:rsidRPr="00E928A3">
              <w:rPr>
                <w:rFonts w:cs="Arial"/>
                <w:b/>
                <w:color w:val="000000"/>
                <w:szCs w:val="20"/>
              </w:rPr>
              <w:t>. Комплекс процессных мероприятий «Обеспечение деятельности органов местного самоуправления Березовского района»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18</w:t>
            </w:r>
            <w:r w:rsidR="00E928A3" w:rsidRPr="00E928A3">
              <w:rPr>
                <w:rFonts w:cs="Arial"/>
                <w:b/>
                <w:bCs/>
                <w:color w:val="000000"/>
                <w:szCs w:val="20"/>
              </w:rPr>
              <w:t xml:space="preserve"> </w:t>
            </w:r>
            <w:r w:rsidRPr="00E928A3">
              <w:rPr>
                <w:rFonts w:cs="Arial"/>
                <w:b/>
                <w:bCs/>
                <w:color w:val="000000"/>
                <w:szCs w:val="20"/>
              </w:rPr>
              <w:t>766,7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16</w:t>
            </w:r>
            <w:r w:rsidR="00E928A3" w:rsidRPr="00E928A3">
              <w:rPr>
                <w:rFonts w:cs="Arial"/>
                <w:b/>
                <w:bCs/>
                <w:color w:val="000000"/>
                <w:szCs w:val="20"/>
              </w:rPr>
              <w:t xml:space="preserve"> </w:t>
            </w:r>
            <w:r w:rsidRPr="00E928A3">
              <w:rPr>
                <w:rFonts w:cs="Arial"/>
                <w:b/>
                <w:bCs/>
                <w:color w:val="000000"/>
                <w:szCs w:val="20"/>
              </w:rPr>
              <w:t>736,1</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w:t>
            </w:r>
            <w:r w:rsidR="00E928A3" w:rsidRPr="00E928A3">
              <w:rPr>
                <w:rFonts w:cs="Arial"/>
                <w:b/>
                <w:bCs/>
                <w:color w:val="000000"/>
                <w:szCs w:val="20"/>
              </w:rPr>
              <w:t xml:space="preserve"> </w:t>
            </w:r>
            <w:r w:rsidRPr="00E928A3">
              <w:rPr>
                <w:rFonts w:cs="Arial"/>
                <w:b/>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w:t>
            </w:r>
            <w:r w:rsidR="00E928A3" w:rsidRPr="00E928A3">
              <w:rPr>
                <w:rFonts w:cs="Arial"/>
                <w:b/>
                <w:bCs/>
                <w:color w:val="000000"/>
                <w:szCs w:val="20"/>
              </w:rPr>
              <w:t xml:space="preserve"> </w:t>
            </w:r>
            <w:r w:rsidRPr="00E928A3">
              <w:rPr>
                <w:rFonts w:cs="Arial"/>
                <w:b/>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w:t>
            </w:r>
            <w:r w:rsidR="00E928A3" w:rsidRPr="00E928A3">
              <w:rPr>
                <w:rFonts w:cs="Arial"/>
                <w:b/>
                <w:bCs/>
                <w:color w:val="000000"/>
                <w:szCs w:val="20"/>
              </w:rPr>
              <w:t xml:space="preserve"> </w:t>
            </w:r>
            <w:r w:rsidRPr="00E928A3">
              <w:rPr>
                <w:rFonts w:cs="Arial"/>
                <w:b/>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15</w:t>
            </w:r>
            <w:r w:rsidR="00E928A3" w:rsidRPr="00E928A3">
              <w:rPr>
                <w:rFonts w:cs="Arial"/>
                <w:b/>
                <w:bCs/>
                <w:color w:val="000000"/>
                <w:szCs w:val="20"/>
              </w:rPr>
              <w:t xml:space="preserve"> </w:t>
            </w:r>
            <w:r w:rsidRPr="00E928A3">
              <w:rPr>
                <w:rFonts w:cs="Arial"/>
                <w:b/>
                <w:bCs/>
                <w:color w:val="000000"/>
                <w:szCs w:val="20"/>
              </w:rPr>
              <w:t>901,7</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99</w:t>
            </w:r>
            <w:r w:rsidR="00E928A3" w:rsidRPr="00E928A3">
              <w:rPr>
                <w:rFonts w:cs="Arial"/>
                <w:b/>
                <w:bCs/>
                <w:color w:val="000000"/>
                <w:szCs w:val="20"/>
              </w:rPr>
              <w:t xml:space="preserve"> </w:t>
            </w:r>
            <w:r w:rsidRPr="00E928A3">
              <w:rPr>
                <w:rFonts w:cs="Arial"/>
                <w:b/>
                <w:bCs/>
                <w:color w:val="000000"/>
                <w:szCs w:val="20"/>
              </w:rPr>
              <w:t>109,6</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18</w:t>
            </w:r>
            <w:r w:rsidR="00E928A3" w:rsidRPr="00E928A3">
              <w:rPr>
                <w:rFonts w:cs="Arial"/>
                <w:bCs/>
                <w:color w:val="000000"/>
                <w:szCs w:val="20"/>
              </w:rPr>
              <w:t xml:space="preserve"> </w:t>
            </w:r>
            <w:r w:rsidRPr="00E928A3">
              <w:rPr>
                <w:rFonts w:cs="Arial"/>
                <w:bCs/>
                <w:color w:val="000000"/>
                <w:szCs w:val="20"/>
              </w:rPr>
              <w:t>766,7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16</w:t>
            </w:r>
            <w:r w:rsidR="00E928A3" w:rsidRPr="00E928A3">
              <w:rPr>
                <w:rFonts w:cs="Arial"/>
                <w:bCs/>
                <w:color w:val="000000"/>
                <w:szCs w:val="20"/>
              </w:rPr>
              <w:t xml:space="preserve"> </w:t>
            </w:r>
            <w:r w:rsidRPr="00E928A3">
              <w:rPr>
                <w:rFonts w:cs="Arial"/>
                <w:bCs/>
                <w:color w:val="000000"/>
                <w:szCs w:val="20"/>
              </w:rPr>
              <w:t>736,1</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15</w:t>
            </w:r>
            <w:r w:rsidR="00E928A3" w:rsidRPr="00E928A3">
              <w:rPr>
                <w:rFonts w:cs="Arial"/>
                <w:bCs/>
                <w:color w:val="000000"/>
                <w:szCs w:val="20"/>
              </w:rPr>
              <w:t xml:space="preserve"> </w:t>
            </w:r>
            <w:r w:rsidRPr="00E928A3">
              <w:rPr>
                <w:rFonts w:cs="Arial"/>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15</w:t>
            </w:r>
            <w:r w:rsidR="00E928A3" w:rsidRPr="00E928A3">
              <w:rPr>
                <w:rFonts w:cs="Arial"/>
                <w:bCs/>
                <w:color w:val="000000"/>
                <w:szCs w:val="20"/>
              </w:rPr>
              <w:t xml:space="preserve"> </w:t>
            </w:r>
            <w:r w:rsidRPr="00E928A3">
              <w:rPr>
                <w:rFonts w:cs="Arial"/>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15</w:t>
            </w:r>
            <w:r w:rsidR="00E928A3" w:rsidRPr="00E928A3">
              <w:rPr>
                <w:rFonts w:cs="Arial"/>
                <w:bCs/>
                <w:color w:val="000000"/>
                <w:szCs w:val="20"/>
              </w:rPr>
              <w:t xml:space="preserve"> </w:t>
            </w:r>
            <w:r w:rsidRPr="00E928A3">
              <w:rPr>
                <w:rFonts w:cs="Arial"/>
                <w:bCs/>
                <w:color w:val="000000"/>
                <w:szCs w:val="20"/>
              </w:rPr>
              <w:t>901,7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15</w:t>
            </w:r>
            <w:r w:rsidR="00E928A3" w:rsidRPr="00E928A3">
              <w:rPr>
                <w:rFonts w:cs="Arial"/>
                <w:bCs/>
                <w:color w:val="000000"/>
                <w:szCs w:val="20"/>
              </w:rPr>
              <w:t xml:space="preserve"> </w:t>
            </w:r>
            <w:r w:rsidRPr="00E928A3">
              <w:rPr>
                <w:rFonts w:cs="Arial"/>
                <w:bCs/>
                <w:color w:val="000000"/>
                <w:szCs w:val="20"/>
              </w:rPr>
              <w:t>901,7</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99</w:t>
            </w:r>
            <w:r w:rsidR="00E928A3" w:rsidRPr="00E928A3">
              <w:rPr>
                <w:rFonts w:cs="Arial"/>
                <w:b/>
                <w:bCs/>
                <w:color w:val="000000"/>
                <w:szCs w:val="20"/>
              </w:rPr>
              <w:t xml:space="preserve"> </w:t>
            </w:r>
            <w:r w:rsidRPr="00E928A3">
              <w:rPr>
                <w:rFonts w:cs="Arial"/>
                <w:b/>
                <w:bCs/>
                <w:color w:val="000000"/>
                <w:szCs w:val="20"/>
              </w:rPr>
              <w:t>109,6</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8C0E88" w:rsidP="003825A5">
            <w:pPr>
              <w:rPr>
                <w:rFonts w:cs="Arial"/>
                <w:b/>
                <w:color w:val="000000"/>
                <w:szCs w:val="20"/>
              </w:rPr>
            </w:pPr>
            <w:r>
              <w:rPr>
                <w:rFonts w:cs="Arial"/>
                <w:b/>
                <w:color w:val="000000"/>
                <w:szCs w:val="20"/>
              </w:rPr>
              <w:t>8</w:t>
            </w:r>
            <w:r w:rsidR="001C2512" w:rsidRPr="00E928A3">
              <w:rPr>
                <w:rFonts w:cs="Arial"/>
                <w:b/>
                <w:color w:val="000000"/>
                <w:szCs w:val="20"/>
              </w:rPr>
              <w:t>. Комплекс процессных мероприятий «Поддержка добровольческих (волонтерских) и некоммерческих организаций»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100,0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600,0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100,0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600,0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275"/>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C2512" w:rsidRPr="00E928A3" w:rsidRDefault="008C0E88" w:rsidP="003825A5">
            <w:pPr>
              <w:rPr>
                <w:rFonts w:cs="Arial"/>
                <w:b/>
                <w:color w:val="000000"/>
                <w:szCs w:val="20"/>
              </w:rPr>
            </w:pPr>
            <w:r>
              <w:rPr>
                <w:rFonts w:cs="Arial"/>
                <w:b/>
                <w:color w:val="000000"/>
                <w:szCs w:val="20"/>
              </w:rPr>
              <w:t>9</w:t>
            </w:r>
            <w:r w:rsidR="001C2512" w:rsidRPr="00E928A3">
              <w:rPr>
                <w:rFonts w:cs="Arial"/>
                <w:b/>
                <w:color w:val="000000"/>
                <w:szCs w:val="20"/>
              </w:rPr>
              <w:t>. Комплекс процессных мероприятий «Укрепление общественного здоровья»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color w:val="000000"/>
                <w:szCs w:val="20"/>
              </w:rPr>
            </w:pPr>
            <w:r w:rsidRPr="00E928A3">
              <w:rPr>
                <w:rFonts w:cs="Arial"/>
                <w:b/>
                <w:color w:val="00000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Cs/>
                <w:color w:val="000000"/>
                <w:szCs w:val="20"/>
              </w:rPr>
            </w:pPr>
            <w:r w:rsidRPr="00E928A3">
              <w:rPr>
                <w:rFonts w:cs="Arial"/>
                <w:bCs/>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r w:rsidR="00E928A3" w:rsidRPr="00E928A3" w:rsidTr="00E928A3">
        <w:trPr>
          <w:trHeight w:val="352"/>
        </w:trPr>
        <w:tc>
          <w:tcPr>
            <w:tcW w:w="6238" w:type="dxa"/>
            <w:tcBorders>
              <w:top w:val="single" w:sz="4" w:space="0" w:color="auto"/>
              <w:left w:val="single" w:sz="4" w:space="0" w:color="auto"/>
              <w:bottom w:val="single" w:sz="4" w:space="0" w:color="auto"/>
              <w:right w:val="single" w:sz="4" w:space="0" w:color="auto"/>
            </w:tcBorders>
            <w:vAlign w:val="center"/>
            <w:hideMark/>
          </w:tcPr>
          <w:p w:rsidR="001C2512" w:rsidRPr="00E928A3" w:rsidRDefault="001C2512" w:rsidP="003825A5">
            <w:pPr>
              <w:rPr>
                <w:rFonts w:cs="Arial"/>
                <w:color w:val="000000"/>
                <w:szCs w:val="20"/>
              </w:rPr>
            </w:pPr>
            <w:r w:rsidRPr="00E928A3">
              <w:rPr>
                <w:rFonts w:cs="Arial"/>
                <w:color w:val="00000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276"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color w:val="000000"/>
                <w:szCs w:val="20"/>
              </w:rPr>
            </w:pPr>
            <w:r w:rsidRPr="00E928A3">
              <w:rPr>
                <w:rFonts w:cs="Arial"/>
                <w:color w:val="000000"/>
                <w:szCs w:val="20"/>
              </w:rPr>
              <w:t>0,0</w:t>
            </w:r>
          </w:p>
        </w:tc>
        <w:tc>
          <w:tcPr>
            <w:tcW w:w="1417" w:type="dxa"/>
            <w:tcBorders>
              <w:top w:val="single" w:sz="4" w:space="0" w:color="auto"/>
              <w:left w:val="single" w:sz="4" w:space="0" w:color="auto"/>
              <w:bottom w:val="single" w:sz="4" w:space="0" w:color="auto"/>
              <w:right w:val="single" w:sz="4" w:space="0" w:color="auto"/>
            </w:tcBorders>
            <w:hideMark/>
          </w:tcPr>
          <w:p w:rsidR="001C2512" w:rsidRPr="00E928A3" w:rsidRDefault="001C2512" w:rsidP="003825A5">
            <w:pPr>
              <w:rPr>
                <w:rFonts w:cs="Arial"/>
                <w:b/>
                <w:bCs/>
                <w:color w:val="000000"/>
                <w:szCs w:val="20"/>
              </w:rPr>
            </w:pPr>
            <w:r w:rsidRPr="00E928A3">
              <w:rPr>
                <w:rFonts w:cs="Arial"/>
                <w:b/>
                <w:bCs/>
                <w:color w:val="000000"/>
                <w:szCs w:val="20"/>
              </w:rPr>
              <w:t>0,0</w:t>
            </w:r>
          </w:p>
        </w:tc>
      </w:tr>
    </w:tbl>
    <w:p w:rsidR="001C2512" w:rsidRPr="000E22EC" w:rsidRDefault="008B34FD" w:rsidP="001C2512">
      <w:pPr>
        <w:tabs>
          <w:tab w:val="left" w:pos="0"/>
        </w:tabs>
        <w:ind w:firstLine="710"/>
        <w:jc w:val="right"/>
        <w:rPr>
          <w:sz w:val="28"/>
          <w:szCs w:val="28"/>
        </w:rPr>
      </w:pPr>
      <w:r>
        <w:rPr>
          <w:sz w:val="28"/>
          <w:szCs w:val="28"/>
        </w:rPr>
        <w:t>»;</w:t>
      </w:r>
    </w:p>
    <w:p w:rsidR="001C2512" w:rsidRPr="00E758F8" w:rsidRDefault="001C2512" w:rsidP="001C2512">
      <w:pPr>
        <w:tabs>
          <w:tab w:val="left" w:pos="0"/>
        </w:tabs>
        <w:jc w:val="both"/>
        <w:rPr>
          <w:rFonts w:eastAsia="Calibri"/>
          <w:sz w:val="28"/>
          <w:szCs w:val="28"/>
          <w:lang w:eastAsia="en-US"/>
        </w:rPr>
      </w:pPr>
    </w:p>
    <w:p w:rsidR="002C66C2" w:rsidRDefault="002C66C2" w:rsidP="002C66C2">
      <w:pPr>
        <w:tabs>
          <w:tab w:val="left" w:pos="0"/>
        </w:tabs>
        <w:ind w:firstLine="710"/>
        <w:jc w:val="both"/>
        <w:rPr>
          <w:rFonts w:eastAsia="Calibri"/>
          <w:sz w:val="28"/>
          <w:szCs w:val="28"/>
          <w:lang w:eastAsia="en-US"/>
        </w:rPr>
      </w:pPr>
    </w:p>
    <w:p w:rsidR="00914428" w:rsidRDefault="00914428" w:rsidP="002C66C2">
      <w:pPr>
        <w:tabs>
          <w:tab w:val="left" w:pos="0"/>
        </w:tabs>
        <w:ind w:firstLine="710"/>
        <w:jc w:val="both"/>
        <w:rPr>
          <w:rFonts w:eastAsia="Calibri"/>
          <w:sz w:val="28"/>
          <w:szCs w:val="28"/>
          <w:lang w:eastAsia="en-US"/>
        </w:rPr>
        <w:sectPr w:rsidR="00914428" w:rsidSect="004B1C85">
          <w:pgSz w:w="16838" w:h="11906" w:orient="landscape"/>
          <w:pgMar w:top="1134" w:right="1134" w:bottom="567" w:left="1134" w:header="709" w:footer="709" w:gutter="0"/>
          <w:pgNumType w:start="2"/>
          <w:cols w:space="708"/>
          <w:titlePg/>
          <w:docGrid w:linePitch="360"/>
        </w:sectPr>
      </w:pPr>
    </w:p>
    <w:p w:rsidR="00914428" w:rsidRDefault="00914428" w:rsidP="00914428">
      <w:pPr>
        <w:tabs>
          <w:tab w:val="left" w:pos="0"/>
        </w:tabs>
        <w:ind w:firstLine="710"/>
        <w:jc w:val="both"/>
        <w:rPr>
          <w:rFonts w:eastAsia="Calibri"/>
          <w:sz w:val="28"/>
          <w:szCs w:val="28"/>
          <w:lang w:eastAsia="en-US"/>
        </w:rPr>
      </w:pPr>
      <w:r>
        <w:rPr>
          <w:rFonts w:eastAsia="Calibri"/>
          <w:sz w:val="28"/>
          <w:szCs w:val="28"/>
          <w:lang w:eastAsia="en-US"/>
        </w:rPr>
        <w:lastRenderedPageBreak/>
        <w:t xml:space="preserve">1.2. приложение 1 к муниципальной программе изложить в следующей редакции согласно приложению к настоящему постановлению. </w:t>
      </w:r>
    </w:p>
    <w:p w:rsidR="00914428" w:rsidRPr="00D57264" w:rsidRDefault="00914428" w:rsidP="00914428">
      <w:pPr>
        <w:pStyle w:val="21"/>
        <w:tabs>
          <w:tab w:val="left" w:pos="0"/>
        </w:tabs>
        <w:ind w:firstLine="708"/>
        <w:rPr>
          <w:szCs w:val="28"/>
        </w:rPr>
      </w:pPr>
      <w:r w:rsidRPr="00D57264">
        <w:rPr>
          <w:szCs w:val="28"/>
        </w:rPr>
        <w:t>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914428" w:rsidRPr="006E543D" w:rsidRDefault="00914428" w:rsidP="00914428">
      <w:pPr>
        <w:pStyle w:val="21"/>
        <w:tabs>
          <w:tab w:val="left" w:pos="0"/>
        </w:tabs>
        <w:ind w:firstLine="708"/>
        <w:rPr>
          <w:szCs w:val="28"/>
        </w:rPr>
      </w:pPr>
      <w:r w:rsidRPr="00D57264">
        <w:rPr>
          <w:szCs w:val="28"/>
        </w:rPr>
        <w:t>3. Настоящее постановление вступает в силу после его официального опубликования</w:t>
      </w:r>
      <w:r>
        <w:rPr>
          <w:szCs w:val="28"/>
        </w:rPr>
        <w:t>.</w:t>
      </w:r>
    </w:p>
    <w:p w:rsidR="00914428" w:rsidRDefault="00914428" w:rsidP="002C66C2">
      <w:pPr>
        <w:tabs>
          <w:tab w:val="left" w:pos="0"/>
        </w:tabs>
        <w:ind w:firstLine="710"/>
        <w:jc w:val="both"/>
        <w:rPr>
          <w:rFonts w:eastAsia="Calibri"/>
          <w:sz w:val="28"/>
          <w:szCs w:val="28"/>
          <w:lang w:eastAsia="en-US"/>
        </w:rPr>
      </w:pPr>
    </w:p>
    <w:p w:rsidR="002C66C2" w:rsidRDefault="002C66C2" w:rsidP="002C66C2">
      <w:pPr>
        <w:tabs>
          <w:tab w:val="left" w:pos="0"/>
        </w:tabs>
        <w:ind w:firstLine="710"/>
        <w:jc w:val="both"/>
        <w:rPr>
          <w:rFonts w:eastAsia="Calibri"/>
          <w:sz w:val="28"/>
          <w:szCs w:val="28"/>
          <w:lang w:eastAsia="en-US"/>
        </w:rPr>
      </w:pPr>
    </w:p>
    <w:p w:rsidR="002C66C2" w:rsidRDefault="002C66C2" w:rsidP="002C66C2">
      <w:pPr>
        <w:pStyle w:val="ab"/>
        <w:spacing w:before="0" w:beforeAutospacing="0" w:after="0" w:afterAutospacing="0" w:line="240" w:lineRule="atLeast"/>
        <w:jc w:val="both"/>
        <w:rPr>
          <w:sz w:val="28"/>
          <w:szCs w:val="28"/>
        </w:rPr>
      </w:pPr>
      <w:r>
        <w:rPr>
          <w:sz w:val="28"/>
          <w:szCs w:val="28"/>
        </w:rPr>
        <w:t xml:space="preserve">Глава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796E">
        <w:rPr>
          <w:sz w:val="28"/>
          <w:szCs w:val="28"/>
        </w:rPr>
        <w:t xml:space="preserve">     </w:t>
      </w:r>
      <w:r w:rsidR="00CC5CD4">
        <w:rPr>
          <w:sz w:val="28"/>
          <w:szCs w:val="28"/>
        </w:rPr>
        <w:t xml:space="preserve">  </w:t>
      </w:r>
      <w:r>
        <w:rPr>
          <w:sz w:val="28"/>
          <w:szCs w:val="28"/>
        </w:rPr>
        <w:t>Р.В. Александров</w:t>
      </w:r>
    </w:p>
    <w:p w:rsidR="00890601" w:rsidRDefault="00890601" w:rsidP="002C66C2">
      <w:pPr>
        <w:tabs>
          <w:tab w:val="left" w:pos="0"/>
        </w:tabs>
        <w:jc w:val="both"/>
        <w:rPr>
          <w:sz w:val="28"/>
          <w:szCs w:val="28"/>
        </w:rPr>
      </w:pPr>
    </w:p>
    <w:p w:rsidR="002C66C2" w:rsidRDefault="002C66C2" w:rsidP="002C66C2">
      <w:pPr>
        <w:tabs>
          <w:tab w:val="left" w:pos="0"/>
        </w:tabs>
        <w:jc w:val="both"/>
        <w:rPr>
          <w:sz w:val="28"/>
          <w:szCs w:val="28"/>
        </w:rPr>
        <w:sectPr w:rsidR="002C66C2" w:rsidSect="00914428">
          <w:pgSz w:w="11906" w:h="16838"/>
          <w:pgMar w:top="1134" w:right="567" w:bottom="1134" w:left="1134" w:header="709" w:footer="709" w:gutter="0"/>
          <w:pgNumType w:start="2"/>
          <w:cols w:space="708"/>
          <w:titlePg/>
          <w:docGrid w:linePitch="360"/>
        </w:sectPr>
      </w:pPr>
    </w:p>
    <w:p w:rsidR="00E4287B" w:rsidRDefault="00914428" w:rsidP="00914428">
      <w:pPr>
        <w:jc w:val="right"/>
        <w:rPr>
          <w:sz w:val="28"/>
          <w:szCs w:val="28"/>
        </w:rPr>
      </w:pPr>
      <w:r>
        <w:rPr>
          <w:sz w:val="28"/>
          <w:szCs w:val="28"/>
        </w:rPr>
        <w:lastRenderedPageBreak/>
        <w:t xml:space="preserve">Приложение </w:t>
      </w:r>
    </w:p>
    <w:p w:rsidR="00914428" w:rsidRDefault="00914428" w:rsidP="00914428">
      <w:pPr>
        <w:jc w:val="right"/>
        <w:rPr>
          <w:sz w:val="28"/>
          <w:szCs w:val="28"/>
        </w:rPr>
      </w:pPr>
      <w:r>
        <w:rPr>
          <w:sz w:val="28"/>
          <w:szCs w:val="28"/>
        </w:rPr>
        <w:t>к постановлению</w:t>
      </w:r>
      <w:r w:rsidR="00E4287B">
        <w:rPr>
          <w:sz w:val="28"/>
          <w:szCs w:val="28"/>
        </w:rPr>
        <w:t xml:space="preserve"> </w:t>
      </w:r>
      <w:r>
        <w:rPr>
          <w:sz w:val="28"/>
          <w:szCs w:val="28"/>
        </w:rPr>
        <w:t>администрации Березовского района</w:t>
      </w:r>
      <w:r>
        <w:rPr>
          <w:sz w:val="28"/>
          <w:szCs w:val="28"/>
        </w:rPr>
        <w:br/>
        <w:t xml:space="preserve">от </w:t>
      </w:r>
      <w:r w:rsidR="00E4287B">
        <w:rPr>
          <w:sz w:val="28"/>
          <w:szCs w:val="28"/>
        </w:rPr>
        <w:t>05.05.2025 № 344</w:t>
      </w:r>
      <w:r>
        <w:rPr>
          <w:sz w:val="28"/>
          <w:szCs w:val="28"/>
        </w:rPr>
        <w:t xml:space="preserve"> </w:t>
      </w:r>
    </w:p>
    <w:p w:rsidR="00914428" w:rsidRDefault="00914428" w:rsidP="00914428">
      <w:pPr>
        <w:jc w:val="right"/>
        <w:rPr>
          <w:sz w:val="28"/>
          <w:szCs w:val="28"/>
        </w:rPr>
      </w:pPr>
    </w:p>
    <w:p w:rsidR="00914428" w:rsidRDefault="00914428" w:rsidP="00914428">
      <w:pPr>
        <w:jc w:val="right"/>
        <w:rPr>
          <w:sz w:val="28"/>
          <w:szCs w:val="28"/>
        </w:rPr>
      </w:pPr>
      <w:r>
        <w:rPr>
          <w:sz w:val="28"/>
          <w:szCs w:val="28"/>
        </w:rPr>
        <w:t>«Приложение 1 к муниципальной программе</w:t>
      </w:r>
      <w:r>
        <w:rPr>
          <w:sz w:val="28"/>
          <w:szCs w:val="28"/>
        </w:rPr>
        <w:br/>
      </w:r>
    </w:p>
    <w:p w:rsidR="00914428" w:rsidRPr="00215719" w:rsidRDefault="00914428" w:rsidP="00914428">
      <w:pPr>
        <w:jc w:val="center"/>
        <w:rPr>
          <w:sz w:val="28"/>
          <w:szCs w:val="28"/>
        </w:rPr>
      </w:pPr>
      <w:r w:rsidRPr="00215719">
        <w:rPr>
          <w:sz w:val="28"/>
          <w:szCs w:val="28"/>
        </w:rPr>
        <w:t xml:space="preserve">Перечень создаваемых объектов на </w:t>
      </w:r>
      <w:r>
        <w:rPr>
          <w:sz w:val="28"/>
          <w:szCs w:val="28"/>
        </w:rPr>
        <w:t>202</w:t>
      </w:r>
      <w:r w:rsidR="00AB6E6E">
        <w:rPr>
          <w:sz w:val="28"/>
          <w:szCs w:val="28"/>
        </w:rPr>
        <w:t>5</w:t>
      </w:r>
      <w:r w:rsidRPr="00215719">
        <w:rPr>
          <w:sz w:val="28"/>
          <w:szCs w:val="28"/>
        </w:rPr>
        <w:t xml:space="preserve"> год и </w:t>
      </w:r>
    </w:p>
    <w:p w:rsidR="00914428" w:rsidRDefault="00914428" w:rsidP="00914428">
      <w:pPr>
        <w:jc w:val="center"/>
        <w:rPr>
          <w:sz w:val="28"/>
          <w:szCs w:val="28"/>
        </w:rPr>
      </w:pPr>
      <w:r w:rsidRPr="00215719">
        <w:rPr>
          <w:sz w:val="28"/>
          <w:szCs w:val="28"/>
        </w:rPr>
        <w:t xml:space="preserve">на плановый период </w:t>
      </w:r>
      <w:r>
        <w:rPr>
          <w:sz w:val="28"/>
          <w:szCs w:val="28"/>
        </w:rPr>
        <w:t>202</w:t>
      </w:r>
      <w:r w:rsidR="00AB6E6E">
        <w:rPr>
          <w:sz w:val="28"/>
          <w:szCs w:val="28"/>
        </w:rPr>
        <w:t>6</w:t>
      </w:r>
      <w:r>
        <w:rPr>
          <w:sz w:val="28"/>
          <w:szCs w:val="28"/>
        </w:rPr>
        <w:t>-2030</w:t>
      </w:r>
      <w:r w:rsidRPr="00215719">
        <w:rPr>
          <w:sz w:val="28"/>
          <w:szCs w:val="28"/>
        </w:rPr>
        <w:t xml:space="preserve"> годов, включая приобретение объектов недвижимого имущества</w:t>
      </w:r>
      <w:r>
        <w:rPr>
          <w:sz w:val="28"/>
          <w:szCs w:val="28"/>
        </w:rPr>
        <w:t xml:space="preserve">, </w:t>
      </w:r>
    </w:p>
    <w:p w:rsidR="00914428" w:rsidRDefault="00914428" w:rsidP="00914428">
      <w:pPr>
        <w:jc w:val="center"/>
        <w:rPr>
          <w:sz w:val="28"/>
          <w:szCs w:val="28"/>
        </w:rPr>
      </w:pPr>
      <w:r>
        <w:rPr>
          <w:sz w:val="28"/>
          <w:szCs w:val="28"/>
        </w:rPr>
        <w:t xml:space="preserve">объектов, создаваемых в соответствии с соглашениями о государственно-частном партнёрстве, </w:t>
      </w:r>
    </w:p>
    <w:p w:rsidR="00914428" w:rsidRDefault="00914428" w:rsidP="00914428">
      <w:pPr>
        <w:jc w:val="center"/>
        <w:rPr>
          <w:sz w:val="28"/>
          <w:szCs w:val="28"/>
        </w:rPr>
      </w:pPr>
      <w:proofErr w:type="spellStart"/>
      <w:r>
        <w:rPr>
          <w:sz w:val="28"/>
          <w:szCs w:val="28"/>
        </w:rPr>
        <w:t>муниципально</w:t>
      </w:r>
      <w:proofErr w:type="spellEnd"/>
      <w:r>
        <w:rPr>
          <w:sz w:val="28"/>
          <w:szCs w:val="28"/>
        </w:rPr>
        <w:t>-частном партнёрстве и концессионными соглашениями</w:t>
      </w:r>
    </w:p>
    <w:p w:rsidR="00914428" w:rsidRDefault="00914428" w:rsidP="00914428">
      <w:pPr>
        <w:jc w:val="center"/>
        <w:rPr>
          <w:sz w:val="28"/>
          <w:szCs w:val="28"/>
        </w:rPr>
      </w:pPr>
    </w:p>
    <w:tbl>
      <w:tblPr>
        <w:tblW w:w="15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417"/>
        <w:gridCol w:w="1134"/>
        <w:gridCol w:w="1276"/>
        <w:gridCol w:w="1276"/>
        <w:gridCol w:w="1417"/>
        <w:gridCol w:w="1843"/>
        <w:gridCol w:w="1065"/>
        <w:gridCol w:w="708"/>
        <w:gridCol w:w="709"/>
        <w:gridCol w:w="709"/>
        <w:gridCol w:w="1061"/>
        <w:gridCol w:w="993"/>
        <w:gridCol w:w="1207"/>
      </w:tblGrid>
      <w:tr w:rsidR="00E5586A" w:rsidRPr="00E5586A" w:rsidTr="00E5586A">
        <w:trPr>
          <w:trHeight w:val="473"/>
          <w:jc w:val="center"/>
        </w:trPr>
        <w:tc>
          <w:tcPr>
            <w:tcW w:w="530"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 п/п</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Наименование объекта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Мощность</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Срок строительства, проектирования (характер работ)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Стоимость объекта в ценах соответствующих лет с учётом периода реализации проекта</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Остаток стоимости на 01.01.2025 г.</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Источники финансирования</w:t>
            </w:r>
          </w:p>
        </w:tc>
        <w:tc>
          <w:tcPr>
            <w:tcW w:w="4252" w:type="dxa"/>
            <w:gridSpan w:val="5"/>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Инвестиции (тыс. рублей)</w:t>
            </w:r>
          </w:p>
        </w:tc>
        <w:tc>
          <w:tcPr>
            <w:tcW w:w="993"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Механизм реализации</w:t>
            </w:r>
          </w:p>
        </w:tc>
        <w:tc>
          <w:tcPr>
            <w:tcW w:w="120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jc w:val="center"/>
              <w:rPr>
                <w:rFonts w:cs="Arial"/>
                <w:sz w:val="20"/>
              </w:rPr>
            </w:pPr>
            <w:r w:rsidRPr="00E5586A">
              <w:rPr>
                <w:rFonts w:cs="Arial"/>
                <w:sz w:val="20"/>
                <w:szCs w:val="22"/>
              </w:rPr>
              <w:t>Заказчик по строительству</w:t>
            </w:r>
          </w:p>
        </w:tc>
      </w:tr>
      <w:tr w:rsidR="00E5586A" w:rsidRPr="00E5586A" w:rsidTr="00E5586A">
        <w:trPr>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065"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2025 год</w:t>
            </w:r>
          </w:p>
        </w:tc>
        <w:tc>
          <w:tcPr>
            <w:tcW w:w="708"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2026 год</w:t>
            </w:r>
          </w:p>
        </w:tc>
        <w:tc>
          <w:tcPr>
            <w:tcW w:w="709"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2027 год</w:t>
            </w:r>
          </w:p>
        </w:tc>
        <w:tc>
          <w:tcPr>
            <w:tcW w:w="709"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2028 год</w:t>
            </w:r>
          </w:p>
        </w:tc>
        <w:tc>
          <w:tcPr>
            <w:tcW w:w="1061"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В период реализации муниципальной программы 2029-2030 годов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rPr>
            </w:pPr>
          </w:p>
        </w:tc>
      </w:tr>
      <w:tr w:rsidR="00E5586A" w:rsidRPr="00E5586A" w:rsidTr="00E5586A">
        <w:trPr>
          <w:jc w:val="center"/>
        </w:trPr>
        <w:tc>
          <w:tcPr>
            <w:tcW w:w="530"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7</w:t>
            </w:r>
          </w:p>
        </w:tc>
        <w:tc>
          <w:tcPr>
            <w:tcW w:w="1065"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11</w:t>
            </w:r>
          </w:p>
        </w:tc>
        <w:tc>
          <w:tcPr>
            <w:tcW w:w="1061"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12</w:t>
            </w:r>
          </w:p>
        </w:tc>
        <w:tc>
          <w:tcPr>
            <w:tcW w:w="993"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13</w:t>
            </w:r>
          </w:p>
        </w:tc>
        <w:tc>
          <w:tcPr>
            <w:tcW w:w="1207" w:type="dxa"/>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14</w:t>
            </w:r>
          </w:p>
        </w:tc>
      </w:tr>
      <w:tr w:rsidR="00914428" w:rsidRPr="00E5586A" w:rsidTr="00E5586A">
        <w:trPr>
          <w:trHeight w:val="430"/>
          <w:jc w:val="center"/>
        </w:trPr>
        <w:tc>
          <w:tcPr>
            <w:tcW w:w="705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всего</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188 157,9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федеральный бюджет</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автономного округа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175</w:t>
            </w:r>
            <w:r w:rsidR="00E5586A">
              <w:rPr>
                <w:rFonts w:cs="Arial"/>
                <w:bCs/>
                <w:color w:val="000000"/>
                <w:sz w:val="20"/>
                <w:szCs w:val="22"/>
                <w:lang w:eastAsia="en-US"/>
              </w:rPr>
              <w:t xml:space="preserve"> </w:t>
            </w:r>
            <w:r w:rsidRPr="00E5586A">
              <w:rPr>
                <w:rFonts w:cs="Arial"/>
                <w:bCs/>
                <w:color w:val="000000"/>
                <w:sz w:val="20"/>
                <w:szCs w:val="22"/>
                <w:lang w:eastAsia="en-US"/>
              </w:rPr>
              <w:t>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bCs/>
                <w:color w:val="000000"/>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bCs/>
                <w:color w:val="000000"/>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района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13 157,9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bCs/>
                <w:color w:val="000000"/>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bCs/>
                <w:color w:val="000000"/>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городских и сельских поселений</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внебюджетные источники</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685"/>
          <w:jc w:val="center"/>
        </w:trPr>
        <w:tc>
          <w:tcPr>
            <w:tcW w:w="14138" w:type="dxa"/>
            <w:gridSpan w:val="13"/>
            <w:tcBorders>
              <w:top w:val="single" w:sz="4" w:space="0" w:color="auto"/>
              <w:left w:val="single" w:sz="4" w:space="0" w:color="auto"/>
              <w:bottom w:val="single" w:sz="4" w:space="0" w:color="auto"/>
              <w:right w:val="single" w:sz="4" w:space="0" w:color="auto"/>
            </w:tcBorders>
            <w:vAlign w:val="center"/>
            <w:hideMark/>
          </w:tcPr>
          <w:p w:rsidR="00914428" w:rsidRPr="00E5586A" w:rsidRDefault="008C0E88" w:rsidP="003825A5">
            <w:pPr>
              <w:rPr>
                <w:rFonts w:cs="Arial"/>
                <w:sz w:val="20"/>
                <w:lang w:eastAsia="en-US"/>
              </w:rPr>
            </w:pPr>
            <w:r>
              <w:rPr>
                <w:rFonts w:cs="Arial"/>
                <w:sz w:val="20"/>
                <w:szCs w:val="22"/>
                <w:lang w:eastAsia="en-US"/>
              </w:rPr>
              <w:lastRenderedPageBreak/>
              <w:t>I. Объекты, создаваемые в 2025</w:t>
            </w:r>
            <w:r w:rsidR="00914428" w:rsidRPr="00E5586A">
              <w:rPr>
                <w:rFonts w:cs="Arial"/>
                <w:sz w:val="20"/>
                <w:szCs w:val="22"/>
                <w:lang w:eastAsia="en-US"/>
              </w:rPr>
              <w:t xml:space="preserve"> финансов</w:t>
            </w:r>
            <w:r>
              <w:rPr>
                <w:rFonts w:cs="Arial"/>
                <w:sz w:val="20"/>
                <w:szCs w:val="22"/>
                <w:lang w:eastAsia="en-US"/>
              </w:rPr>
              <w:t>ому году и плановом периоде 2026</w:t>
            </w:r>
            <w:r w:rsidR="00914428" w:rsidRPr="00E5586A">
              <w:rPr>
                <w:rFonts w:cs="Arial"/>
                <w:sz w:val="20"/>
                <w:szCs w:val="22"/>
                <w:lang w:eastAsia="en-US"/>
              </w:rPr>
              <w:t xml:space="preserve">-2030 годов, включая приобретаемые объекты недвижимого имущества, объекты, создаваемые в соответствии соглашениями о государственно-частном партнёрстве, </w:t>
            </w:r>
            <w:proofErr w:type="spellStart"/>
            <w:r w:rsidR="00914428" w:rsidRPr="00E5586A">
              <w:rPr>
                <w:rFonts w:cs="Arial"/>
                <w:sz w:val="20"/>
                <w:szCs w:val="22"/>
                <w:lang w:eastAsia="en-US"/>
              </w:rPr>
              <w:t>муниципально</w:t>
            </w:r>
            <w:proofErr w:type="spellEnd"/>
            <w:r w:rsidR="00914428" w:rsidRPr="00E5586A">
              <w:rPr>
                <w:rFonts w:cs="Arial"/>
                <w:sz w:val="20"/>
                <w:szCs w:val="22"/>
                <w:lang w:eastAsia="en-US"/>
              </w:rPr>
              <w:t>-частном партнёрстве и концессионными соглашениями</w:t>
            </w: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Всего по разделу 1</w:t>
            </w:r>
            <w:bookmarkStart w:id="0" w:name="_GoBack"/>
            <w:bookmarkEnd w:id="0"/>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всего</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188 157,9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федеральный бюджет</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автономного округа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175000,0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bCs/>
                <w:color w:val="000000"/>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bCs/>
                <w:color w:val="000000"/>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района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13 157,9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bCs/>
                <w:color w:val="000000"/>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bCs/>
                <w:color w:val="000000"/>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городских и сельских поселений</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914428" w:rsidRPr="00E5586A" w:rsidTr="00E5586A">
        <w:trPr>
          <w:trHeight w:val="430"/>
          <w:jc w:val="center"/>
        </w:trPr>
        <w:tc>
          <w:tcPr>
            <w:tcW w:w="7050" w:type="dxa"/>
            <w:gridSpan w:val="6"/>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внебюджетные источники</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tcPr>
          <w:p w:rsidR="00914428" w:rsidRPr="00E5586A" w:rsidRDefault="00914428" w:rsidP="003825A5">
            <w:pPr>
              <w:rPr>
                <w:rFonts w:cs="Arial"/>
                <w:sz w:val="20"/>
                <w:lang w:eastAsia="en-US"/>
              </w:rPr>
            </w:pPr>
          </w:p>
        </w:tc>
        <w:tc>
          <w:tcPr>
            <w:tcW w:w="1207" w:type="dxa"/>
            <w:tcBorders>
              <w:top w:val="single" w:sz="4" w:space="0" w:color="auto"/>
              <w:left w:val="single" w:sz="4" w:space="0" w:color="auto"/>
              <w:bottom w:val="single" w:sz="4" w:space="0" w:color="auto"/>
              <w:right w:val="single" w:sz="4" w:space="0" w:color="auto"/>
            </w:tcBorders>
          </w:tcPr>
          <w:p w:rsidR="00914428" w:rsidRPr="00E5586A" w:rsidRDefault="00914428" w:rsidP="003825A5">
            <w:pPr>
              <w:rPr>
                <w:rFonts w:cs="Arial"/>
                <w:sz w:val="20"/>
                <w:lang w:eastAsia="en-US"/>
              </w:rPr>
            </w:pPr>
          </w:p>
        </w:tc>
      </w:tr>
      <w:tr w:rsidR="00E5586A" w:rsidRPr="00E5586A" w:rsidTr="00E5586A">
        <w:trPr>
          <w:trHeight w:val="430"/>
          <w:jc w:val="center"/>
        </w:trPr>
        <w:tc>
          <w:tcPr>
            <w:tcW w:w="530"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1</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 xml:space="preserve">Спортивный зал имени Руслана </w:t>
            </w:r>
            <w:proofErr w:type="spellStart"/>
            <w:r w:rsidRPr="00E5586A">
              <w:rPr>
                <w:rFonts w:cs="Arial"/>
                <w:sz w:val="20"/>
                <w:szCs w:val="22"/>
                <w:lang w:eastAsia="en-US"/>
              </w:rPr>
              <w:t>Проводникова</w:t>
            </w:r>
            <w:proofErr w:type="spellEnd"/>
            <w:r w:rsidRPr="00E5586A">
              <w:rPr>
                <w:rFonts w:cs="Arial"/>
                <w:sz w:val="20"/>
                <w:szCs w:val="22"/>
                <w:lang w:eastAsia="en-US"/>
              </w:rPr>
              <w:t xml:space="preserve"> </w:t>
            </w:r>
            <w:r w:rsidR="008C0E88">
              <w:rPr>
                <w:rFonts w:cs="Arial"/>
                <w:sz w:val="20"/>
                <w:szCs w:val="22"/>
                <w:lang w:eastAsia="en-US"/>
              </w:rPr>
              <w:t xml:space="preserve">в </w:t>
            </w:r>
            <w:proofErr w:type="spellStart"/>
            <w:r w:rsidRPr="00E5586A">
              <w:rPr>
                <w:rFonts w:cs="Arial"/>
                <w:sz w:val="20"/>
                <w:szCs w:val="22"/>
                <w:lang w:eastAsia="en-US"/>
              </w:rPr>
              <w:t>пгт</w:t>
            </w:r>
            <w:proofErr w:type="spellEnd"/>
            <w:r w:rsidRPr="00E5586A">
              <w:rPr>
                <w:rFonts w:cs="Arial"/>
                <w:sz w:val="20"/>
                <w:szCs w:val="22"/>
                <w:lang w:eastAsia="en-US"/>
              </w:rPr>
              <w:t>. Березово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8C0E88">
            <w:pPr>
              <w:rPr>
                <w:rFonts w:cs="Arial"/>
                <w:sz w:val="20"/>
                <w:lang w:eastAsia="en-US"/>
              </w:rPr>
            </w:pPr>
            <w:r w:rsidRPr="00E5586A">
              <w:rPr>
                <w:rFonts w:cs="Arial"/>
                <w:sz w:val="20"/>
                <w:szCs w:val="22"/>
                <w:lang w:eastAsia="en-US"/>
              </w:rPr>
              <w:t xml:space="preserve">40 </w:t>
            </w:r>
            <w:r w:rsidR="008C0E88">
              <w:rPr>
                <w:rFonts w:cs="Arial"/>
                <w:sz w:val="20"/>
                <w:szCs w:val="22"/>
                <w:lang w:eastAsia="en-US"/>
              </w:rPr>
              <w:t>по</w:t>
            </w:r>
            <w:r w:rsidRPr="00E5586A">
              <w:rPr>
                <w:rFonts w:cs="Arial"/>
                <w:sz w:val="20"/>
                <w:szCs w:val="22"/>
                <w:lang w:eastAsia="en-US"/>
              </w:rPr>
              <w:t>сещений в смену</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14428" w:rsidRDefault="00914428" w:rsidP="008C0E88">
            <w:pPr>
              <w:rPr>
                <w:rFonts w:cs="Arial"/>
                <w:sz w:val="20"/>
                <w:lang w:eastAsia="en-US"/>
              </w:rPr>
            </w:pPr>
            <w:r w:rsidRPr="00E5586A">
              <w:rPr>
                <w:rFonts w:cs="Arial"/>
                <w:sz w:val="20"/>
                <w:szCs w:val="22"/>
                <w:lang w:eastAsia="en-US"/>
              </w:rPr>
              <w:t>202</w:t>
            </w:r>
            <w:r w:rsidR="008C0E88">
              <w:rPr>
                <w:rFonts w:cs="Arial"/>
                <w:sz w:val="20"/>
                <w:szCs w:val="22"/>
                <w:lang w:eastAsia="en-US"/>
              </w:rPr>
              <w:t>4-2025</w:t>
            </w:r>
            <w:r w:rsidR="003D08B3">
              <w:rPr>
                <w:rFonts w:cs="Arial"/>
                <w:sz w:val="20"/>
                <w:szCs w:val="22"/>
                <w:lang w:eastAsia="en-US"/>
              </w:rPr>
              <w:t xml:space="preserve"> </w:t>
            </w:r>
          </w:p>
          <w:p w:rsidR="003D08B3" w:rsidRPr="00E5586A" w:rsidRDefault="003D08B3" w:rsidP="008C0E88">
            <w:pPr>
              <w:rPr>
                <w:rFonts w:cs="Arial"/>
                <w:sz w:val="20"/>
                <w:lang w:eastAsia="en-US"/>
              </w:rPr>
            </w:pPr>
            <w:r>
              <w:rPr>
                <w:rFonts w:cs="Arial"/>
                <w:sz w:val="20"/>
                <w:szCs w:val="22"/>
                <w:lang w:eastAsia="en-US"/>
              </w:rPr>
              <w:t>(ПИР</w:t>
            </w:r>
            <w:proofErr w:type="gramStart"/>
            <w:r>
              <w:rPr>
                <w:rFonts w:cs="Arial"/>
                <w:sz w:val="20"/>
                <w:szCs w:val="22"/>
                <w:lang w:eastAsia="en-US"/>
              </w:rPr>
              <w:t>,С</w:t>
            </w:r>
            <w:proofErr w:type="gramEnd"/>
            <w:r>
              <w:rPr>
                <w:rFonts w:cs="Arial"/>
                <w:sz w:val="20"/>
                <w:szCs w:val="22"/>
                <w:lang w:eastAsia="en-US"/>
              </w:rPr>
              <w:t>МР)</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263 157,9</w:t>
            </w:r>
          </w:p>
        </w:tc>
        <w:tc>
          <w:tcPr>
            <w:tcW w:w="141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E5586A" w:rsidP="003825A5">
            <w:pPr>
              <w:rPr>
                <w:rFonts w:cs="Arial"/>
                <w:sz w:val="20"/>
                <w:lang w:eastAsia="en-US"/>
              </w:rPr>
            </w:pPr>
            <w:r>
              <w:rPr>
                <w:rFonts w:cs="Arial"/>
                <w:sz w:val="20"/>
                <w:szCs w:val="22"/>
                <w:lang w:eastAsia="en-US"/>
              </w:rPr>
              <w:t>188 157,9</w:t>
            </w: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всего</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188 157,9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Прямые инвестиции</w:t>
            </w:r>
          </w:p>
        </w:tc>
        <w:tc>
          <w:tcPr>
            <w:tcW w:w="1207" w:type="dxa"/>
            <w:vMerge w:val="restart"/>
            <w:tcBorders>
              <w:top w:val="single" w:sz="4" w:space="0" w:color="auto"/>
              <w:left w:val="single" w:sz="4" w:space="0" w:color="auto"/>
              <w:bottom w:val="single" w:sz="4" w:space="0" w:color="auto"/>
              <w:right w:val="single" w:sz="4" w:space="0" w:color="auto"/>
            </w:tcBorders>
            <w:hideMark/>
          </w:tcPr>
          <w:p w:rsidR="00914428" w:rsidRPr="00E5586A" w:rsidRDefault="00914428" w:rsidP="003825A5">
            <w:pPr>
              <w:rPr>
                <w:rFonts w:cs="Arial"/>
                <w:sz w:val="20"/>
                <w:lang w:eastAsia="en-US"/>
              </w:rPr>
            </w:pPr>
            <w:r w:rsidRPr="00E5586A">
              <w:rPr>
                <w:rFonts w:cs="Arial"/>
                <w:sz w:val="20"/>
                <w:szCs w:val="22"/>
                <w:lang w:eastAsia="en-US"/>
              </w:rPr>
              <w:t>Администрация Березовского района</w:t>
            </w:r>
          </w:p>
        </w:tc>
      </w:tr>
      <w:tr w:rsidR="00E5586A" w:rsidRPr="00E5586A" w:rsidTr="00E5586A">
        <w:trPr>
          <w:trHeight w:val="430"/>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федеральный бюджет</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r>
      <w:tr w:rsidR="00E5586A" w:rsidRPr="00E5586A" w:rsidTr="00E5586A">
        <w:trPr>
          <w:trHeight w:val="430"/>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автономного округа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175000,0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r>
      <w:tr w:rsidR="00E5586A" w:rsidRPr="00E5586A" w:rsidTr="00E5586A">
        <w:trPr>
          <w:trHeight w:val="430"/>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района</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E5586A" w:rsidP="003825A5">
            <w:pPr>
              <w:rPr>
                <w:rFonts w:cs="Arial"/>
                <w:bCs/>
                <w:color w:val="000000"/>
                <w:sz w:val="20"/>
                <w:lang w:eastAsia="en-US"/>
              </w:rPr>
            </w:pPr>
            <w:r>
              <w:rPr>
                <w:rFonts w:cs="Arial"/>
                <w:bCs/>
                <w:color w:val="000000"/>
                <w:sz w:val="20"/>
                <w:szCs w:val="22"/>
                <w:lang w:eastAsia="en-US"/>
              </w:rPr>
              <w:t>13 157,9</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bCs/>
                <w:color w:val="000000"/>
                <w:sz w:val="20"/>
                <w:lang w:eastAsia="en-US"/>
              </w:rPr>
            </w:pPr>
            <w:r w:rsidRPr="00E5586A">
              <w:rPr>
                <w:rFonts w:cs="Arial"/>
                <w:bCs/>
                <w:color w:val="000000"/>
                <w:sz w:val="20"/>
                <w:szCs w:val="22"/>
                <w:lang w:eastAsia="en-US"/>
              </w:rPr>
              <w:t>0,0</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r>
      <w:tr w:rsidR="00E5586A" w:rsidRPr="00E5586A" w:rsidTr="00E5586A">
        <w:trPr>
          <w:trHeight w:val="430"/>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бюджет городских и сельских поселений</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r>
      <w:tr w:rsidR="00E5586A" w:rsidRPr="00E5586A" w:rsidTr="00E5586A">
        <w:trPr>
          <w:trHeight w:val="430"/>
          <w:jc w:val="center"/>
        </w:trPr>
        <w:tc>
          <w:tcPr>
            <w:tcW w:w="530"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внебюджетные источники</w:t>
            </w:r>
          </w:p>
        </w:tc>
        <w:tc>
          <w:tcPr>
            <w:tcW w:w="1065"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1061" w:type="dxa"/>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r w:rsidRPr="00E5586A">
              <w:rPr>
                <w:rFonts w:cs="Arial"/>
                <w:sz w:val="20"/>
                <w:szCs w:val="22"/>
                <w:lang w:eastAsia="en-US"/>
              </w:rPr>
              <w:t>0,0</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914428" w:rsidRPr="00E5586A" w:rsidRDefault="00914428" w:rsidP="003825A5">
            <w:pPr>
              <w:rPr>
                <w:rFonts w:cs="Arial"/>
                <w:sz w:val="20"/>
                <w:lang w:eastAsia="en-US"/>
              </w:rPr>
            </w:pPr>
          </w:p>
        </w:tc>
      </w:tr>
    </w:tbl>
    <w:p w:rsidR="00914428" w:rsidRDefault="00914428" w:rsidP="00914428">
      <w:pPr>
        <w:jc w:val="right"/>
        <w:rPr>
          <w:sz w:val="28"/>
          <w:szCs w:val="28"/>
        </w:rPr>
      </w:pPr>
      <w:r>
        <w:rPr>
          <w:sz w:val="28"/>
          <w:szCs w:val="28"/>
        </w:rPr>
        <w:t>».</w:t>
      </w:r>
    </w:p>
    <w:p w:rsidR="00BE16D8" w:rsidRPr="00BE16D8" w:rsidRDefault="00BE16D8" w:rsidP="00E928A3">
      <w:pPr>
        <w:tabs>
          <w:tab w:val="left" w:pos="0"/>
        </w:tabs>
        <w:rPr>
          <w:b/>
          <w:sz w:val="28"/>
          <w:szCs w:val="28"/>
        </w:rPr>
      </w:pPr>
    </w:p>
    <w:sectPr w:rsidR="00BE16D8" w:rsidRPr="00BE16D8" w:rsidSect="005B6E11">
      <w:pgSz w:w="16838" w:h="11906" w:orient="landscape"/>
      <w:pgMar w:top="1134" w:right="567" w:bottom="1134" w:left="113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682" w:rsidRDefault="006F4682" w:rsidP="00580C4C">
      <w:r>
        <w:separator/>
      </w:r>
    </w:p>
  </w:endnote>
  <w:endnote w:type="continuationSeparator" w:id="0">
    <w:p w:rsidR="006F4682" w:rsidRDefault="006F4682"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682" w:rsidRDefault="006F4682" w:rsidP="00580C4C">
      <w:r>
        <w:separator/>
      </w:r>
    </w:p>
  </w:footnote>
  <w:footnote w:type="continuationSeparator" w:id="0">
    <w:p w:rsidR="006F4682" w:rsidRDefault="006F4682"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5A5" w:rsidRDefault="003825A5"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3825A5" w:rsidRDefault="003825A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5A5" w:rsidRDefault="003825A5"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03B7D86"/>
    <w:multiLevelType w:val="hybridMultilevel"/>
    <w:tmpl w:val="D3F6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9">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0">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1">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4">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5">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FF67F96"/>
    <w:multiLevelType w:val="hybridMultilevel"/>
    <w:tmpl w:val="CC58FDE2"/>
    <w:lvl w:ilvl="0" w:tplc="346C5FC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2"/>
  </w:num>
  <w:num w:numId="2">
    <w:abstractNumId w:val="15"/>
  </w:num>
  <w:num w:numId="3">
    <w:abstractNumId w:val="10"/>
  </w:num>
  <w:num w:numId="4">
    <w:abstractNumId w:val="13"/>
  </w:num>
  <w:num w:numId="5">
    <w:abstractNumId w:val="12"/>
  </w:num>
  <w:num w:numId="6">
    <w:abstractNumId w:val="3"/>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4"/>
  </w:num>
  <w:num w:numId="20">
    <w:abstractNumId w:val="5"/>
  </w:num>
  <w:num w:numId="21">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20F5"/>
    <w:rsid w:val="000029DC"/>
    <w:rsid w:val="00002A51"/>
    <w:rsid w:val="000112A6"/>
    <w:rsid w:val="0001329F"/>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86279"/>
    <w:rsid w:val="00094C7B"/>
    <w:rsid w:val="000967EE"/>
    <w:rsid w:val="000A07E2"/>
    <w:rsid w:val="000A16A9"/>
    <w:rsid w:val="000A30BC"/>
    <w:rsid w:val="000A3F22"/>
    <w:rsid w:val="000A52B4"/>
    <w:rsid w:val="000A5990"/>
    <w:rsid w:val="000A7FFA"/>
    <w:rsid w:val="000B12E2"/>
    <w:rsid w:val="000B164B"/>
    <w:rsid w:val="000B4A7D"/>
    <w:rsid w:val="000C3B33"/>
    <w:rsid w:val="000C45E1"/>
    <w:rsid w:val="000C6921"/>
    <w:rsid w:val="000C747A"/>
    <w:rsid w:val="000D09E8"/>
    <w:rsid w:val="000D2284"/>
    <w:rsid w:val="000D3EB3"/>
    <w:rsid w:val="000D59D1"/>
    <w:rsid w:val="000E22EC"/>
    <w:rsid w:val="000E7472"/>
    <w:rsid w:val="000F08AC"/>
    <w:rsid w:val="000F0D9F"/>
    <w:rsid w:val="000F0F40"/>
    <w:rsid w:val="000F217F"/>
    <w:rsid w:val="000F271D"/>
    <w:rsid w:val="000F3A18"/>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3388"/>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643"/>
    <w:rsid w:val="00185841"/>
    <w:rsid w:val="00190DFB"/>
    <w:rsid w:val="001967A3"/>
    <w:rsid w:val="00197D4A"/>
    <w:rsid w:val="001A23BC"/>
    <w:rsid w:val="001A49F9"/>
    <w:rsid w:val="001A4C5E"/>
    <w:rsid w:val="001B02BE"/>
    <w:rsid w:val="001B0376"/>
    <w:rsid w:val="001B1A27"/>
    <w:rsid w:val="001B30BD"/>
    <w:rsid w:val="001B54B6"/>
    <w:rsid w:val="001B587C"/>
    <w:rsid w:val="001B6E4A"/>
    <w:rsid w:val="001C064F"/>
    <w:rsid w:val="001C0B11"/>
    <w:rsid w:val="001C1820"/>
    <w:rsid w:val="001C1F77"/>
    <w:rsid w:val="001C2512"/>
    <w:rsid w:val="001C2A6B"/>
    <w:rsid w:val="001C3C48"/>
    <w:rsid w:val="001C577F"/>
    <w:rsid w:val="001D458E"/>
    <w:rsid w:val="001D5BF4"/>
    <w:rsid w:val="001D5DFE"/>
    <w:rsid w:val="001D73A7"/>
    <w:rsid w:val="001D7486"/>
    <w:rsid w:val="001E0CA6"/>
    <w:rsid w:val="001E1F54"/>
    <w:rsid w:val="001E3731"/>
    <w:rsid w:val="001E477B"/>
    <w:rsid w:val="001F13AB"/>
    <w:rsid w:val="001F20AD"/>
    <w:rsid w:val="001F3365"/>
    <w:rsid w:val="001F4021"/>
    <w:rsid w:val="001F6063"/>
    <w:rsid w:val="002015E5"/>
    <w:rsid w:val="002022B5"/>
    <w:rsid w:val="00203B09"/>
    <w:rsid w:val="0020596B"/>
    <w:rsid w:val="00207EAE"/>
    <w:rsid w:val="0021376A"/>
    <w:rsid w:val="002141DE"/>
    <w:rsid w:val="002149DD"/>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02C2"/>
    <w:rsid w:val="0026288D"/>
    <w:rsid w:val="00265780"/>
    <w:rsid w:val="0026596E"/>
    <w:rsid w:val="00267E42"/>
    <w:rsid w:val="00270034"/>
    <w:rsid w:val="00271FEA"/>
    <w:rsid w:val="00273D6F"/>
    <w:rsid w:val="002741C3"/>
    <w:rsid w:val="00274BF0"/>
    <w:rsid w:val="00277C73"/>
    <w:rsid w:val="00277F3A"/>
    <w:rsid w:val="00285277"/>
    <w:rsid w:val="00287BD2"/>
    <w:rsid w:val="0029123E"/>
    <w:rsid w:val="00292AA2"/>
    <w:rsid w:val="002973AD"/>
    <w:rsid w:val="002A0CA5"/>
    <w:rsid w:val="002A6E01"/>
    <w:rsid w:val="002A6FFA"/>
    <w:rsid w:val="002A79EB"/>
    <w:rsid w:val="002B12A9"/>
    <w:rsid w:val="002C1ABF"/>
    <w:rsid w:val="002C3067"/>
    <w:rsid w:val="002C66C2"/>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5E0B"/>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25A5"/>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08B3"/>
    <w:rsid w:val="003D2472"/>
    <w:rsid w:val="003D24DA"/>
    <w:rsid w:val="003D3217"/>
    <w:rsid w:val="003D76CB"/>
    <w:rsid w:val="003D79B3"/>
    <w:rsid w:val="003E1FC9"/>
    <w:rsid w:val="003E2974"/>
    <w:rsid w:val="003E2BF8"/>
    <w:rsid w:val="003E30D6"/>
    <w:rsid w:val="003E34D4"/>
    <w:rsid w:val="003E4308"/>
    <w:rsid w:val="003E4E21"/>
    <w:rsid w:val="003E5AA7"/>
    <w:rsid w:val="003F0FDD"/>
    <w:rsid w:val="003F232D"/>
    <w:rsid w:val="003F3B22"/>
    <w:rsid w:val="003F6AAB"/>
    <w:rsid w:val="003F7945"/>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1F9B"/>
    <w:rsid w:val="004A5DE7"/>
    <w:rsid w:val="004A6B26"/>
    <w:rsid w:val="004B0799"/>
    <w:rsid w:val="004B0910"/>
    <w:rsid w:val="004B1C85"/>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06525"/>
    <w:rsid w:val="00511103"/>
    <w:rsid w:val="005226C9"/>
    <w:rsid w:val="005247FE"/>
    <w:rsid w:val="005252F3"/>
    <w:rsid w:val="0052561E"/>
    <w:rsid w:val="005268F2"/>
    <w:rsid w:val="00527D9F"/>
    <w:rsid w:val="00531EE1"/>
    <w:rsid w:val="005327BA"/>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754FF"/>
    <w:rsid w:val="00580707"/>
    <w:rsid w:val="00580C4C"/>
    <w:rsid w:val="00582064"/>
    <w:rsid w:val="00584407"/>
    <w:rsid w:val="00591EA0"/>
    <w:rsid w:val="005921CD"/>
    <w:rsid w:val="00592C85"/>
    <w:rsid w:val="00592D67"/>
    <w:rsid w:val="00594B40"/>
    <w:rsid w:val="005A1173"/>
    <w:rsid w:val="005B1554"/>
    <w:rsid w:val="005B1836"/>
    <w:rsid w:val="005B54E2"/>
    <w:rsid w:val="005B6E11"/>
    <w:rsid w:val="005B7565"/>
    <w:rsid w:val="005C3662"/>
    <w:rsid w:val="005C46F8"/>
    <w:rsid w:val="005C50AB"/>
    <w:rsid w:val="005C69D6"/>
    <w:rsid w:val="005C7350"/>
    <w:rsid w:val="005C747F"/>
    <w:rsid w:val="005D21B2"/>
    <w:rsid w:val="005D5425"/>
    <w:rsid w:val="005D5901"/>
    <w:rsid w:val="005E2E2B"/>
    <w:rsid w:val="005E3986"/>
    <w:rsid w:val="005E4292"/>
    <w:rsid w:val="005E7690"/>
    <w:rsid w:val="005F02F4"/>
    <w:rsid w:val="005F3127"/>
    <w:rsid w:val="005F4265"/>
    <w:rsid w:val="005F52E5"/>
    <w:rsid w:val="005F79A9"/>
    <w:rsid w:val="006105E3"/>
    <w:rsid w:val="006110DB"/>
    <w:rsid w:val="00613C3D"/>
    <w:rsid w:val="006149EA"/>
    <w:rsid w:val="00624A7D"/>
    <w:rsid w:val="006253FB"/>
    <w:rsid w:val="00627175"/>
    <w:rsid w:val="00631A87"/>
    <w:rsid w:val="0063491C"/>
    <w:rsid w:val="00634CC8"/>
    <w:rsid w:val="0063575B"/>
    <w:rsid w:val="00637956"/>
    <w:rsid w:val="00640550"/>
    <w:rsid w:val="00645B78"/>
    <w:rsid w:val="00645DF5"/>
    <w:rsid w:val="00652CA7"/>
    <w:rsid w:val="00654121"/>
    <w:rsid w:val="0065476D"/>
    <w:rsid w:val="00655E52"/>
    <w:rsid w:val="00657688"/>
    <w:rsid w:val="006624D3"/>
    <w:rsid w:val="00665685"/>
    <w:rsid w:val="00666C22"/>
    <w:rsid w:val="00667273"/>
    <w:rsid w:val="00671BDD"/>
    <w:rsid w:val="00672510"/>
    <w:rsid w:val="00673396"/>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3A0B"/>
    <w:rsid w:val="006D445E"/>
    <w:rsid w:val="006D796E"/>
    <w:rsid w:val="006E17F0"/>
    <w:rsid w:val="006E3215"/>
    <w:rsid w:val="006E3742"/>
    <w:rsid w:val="006E543D"/>
    <w:rsid w:val="006E5ECE"/>
    <w:rsid w:val="006E6A9F"/>
    <w:rsid w:val="006F0254"/>
    <w:rsid w:val="006F1D04"/>
    <w:rsid w:val="006F2757"/>
    <w:rsid w:val="006F4682"/>
    <w:rsid w:val="007005BE"/>
    <w:rsid w:val="00703030"/>
    <w:rsid w:val="00703B3E"/>
    <w:rsid w:val="00703BF5"/>
    <w:rsid w:val="0071156C"/>
    <w:rsid w:val="0071204B"/>
    <w:rsid w:val="00712F1B"/>
    <w:rsid w:val="00715E30"/>
    <w:rsid w:val="007172D3"/>
    <w:rsid w:val="00720291"/>
    <w:rsid w:val="00720E74"/>
    <w:rsid w:val="0072509C"/>
    <w:rsid w:val="00725DFA"/>
    <w:rsid w:val="0072684E"/>
    <w:rsid w:val="00726C58"/>
    <w:rsid w:val="007311DF"/>
    <w:rsid w:val="00731FE9"/>
    <w:rsid w:val="007334E5"/>
    <w:rsid w:val="007355D6"/>
    <w:rsid w:val="00735B48"/>
    <w:rsid w:val="00740F5C"/>
    <w:rsid w:val="00741614"/>
    <w:rsid w:val="007448E9"/>
    <w:rsid w:val="00752ECE"/>
    <w:rsid w:val="00755B3B"/>
    <w:rsid w:val="0075732F"/>
    <w:rsid w:val="00760194"/>
    <w:rsid w:val="007634C9"/>
    <w:rsid w:val="0077047F"/>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7F6DD1"/>
    <w:rsid w:val="0080250A"/>
    <w:rsid w:val="00803622"/>
    <w:rsid w:val="008051CD"/>
    <w:rsid w:val="0080583A"/>
    <w:rsid w:val="008163F6"/>
    <w:rsid w:val="00816E2E"/>
    <w:rsid w:val="00817D3F"/>
    <w:rsid w:val="008206D3"/>
    <w:rsid w:val="0082305D"/>
    <w:rsid w:val="008261E8"/>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50F"/>
    <w:rsid w:val="00896FED"/>
    <w:rsid w:val="00897056"/>
    <w:rsid w:val="00897566"/>
    <w:rsid w:val="008A19FF"/>
    <w:rsid w:val="008A2DD3"/>
    <w:rsid w:val="008A506F"/>
    <w:rsid w:val="008A617D"/>
    <w:rsid w:val="008A798F"/>
    <w:rsid w:val="008B34FD"/>
    <w:rsid w:val="008B514B"/>
    <w:rsid w:val="008B6435"/>
    <w:rsid w:val="008B6497"/>
    <w:rsid w:val="008B66B9"/>
    <w:rsid w:val="008C07BE"/>
    <w:rsid w:val="008C0DC5"/>
    <w:rsid w:val="008C0E88"/>
    <w:rsid w:val="008C17C5"/>
    <w:rsid w:val="008C397E"/>
    <w:rsid w:val="008C6424"/>
    <w:rsid w:val="008C6C57"/>
    <w:rsid w:val="008C72E3"/>
    <w:rsid w:val="008D0724"/>
    <w:rsid w:val="008D3471"/>
    <w:rsid w:val="008E2616"/>
    <w:rsid w:val="008E313C"/>
    <w:rsid w:val="008E5397"/>
    <w:rsid w:val="008E6231"/>
    <w:rsid w:val="008F0146"/>
    <w:rsid w:val="008F2039"/>
    <w:rsid w:val="008F2803"/>
    <w:rsid w:val="008F430F"/>
    <w:rsid w:val="008F53A9"/>
    <w:rsid w:val="00902CB1"/>
    <w:rsid w:val="0090766E"/>
    <w:rsid w:val="00911099"/>
    <w:rsid w:val="00914428"/>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30E"/>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04A3"/>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6E4"/>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3D5"/>
    <w:rsid w:val="00AB6ADC"/>
    <w:rsid w:val="00AB6E6E"/>
    <w:rsid w:val="00AB7B8C"/>
    <w:rsid w:val="00AC0381"/>
    <w:rsid w:val="00AC07A7"/>
    <w:rsid w:val="00AC3977"/>
    <w:rsid w:val="00AD29EE"/>
    <w:rsid w:val="00AD2E5F"/>
    <w:rsid w:val="00AD378A"/>
    <w:rsid w:val="00AD770C"/>
    <w:rsid w:val="00AD7CFB"/>
    <w:rsid w:val="00AE01E3"/>
    <w:rsid w:val="00AE0A6D"/>
    <w:rsid w:val="00AE17B7"/>
    <w:rsid w:val="00AE1B48"/>
    <w:rsid w:val="00AE1E22"/>
    <w:rsid w:val="00AE4A4E"/>
    <w:rsid w:val="00AF3CAC"/>
    <w:rsid w:val="00AF5959"/>
    <w:rsid w:val="00B03249"/>
    <w:rsid w:val="00B03918"/>
    <w:rsid w:val="00B057D6"/>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1CDB"/>
    <w:rsid w:val="00B52E80"/>
    <w:rsid w:val="00B57201"/>
    <w:rsid w:val="00B62AA0"/>
    <w:rsid w:val="00B637C0"/>
    <w:rsid w:val="00B65082"/>
    <w:rsid w:val="00B67CC4"/>
    <w:rsid w:val="00B74809"/>
    <w:rsid w:val="00B75998"/>
    <w:rsid w:val="00B75DA3"/>
    <w:rsid w:val="00B81BBE"/>
    <w:rsid w:val="00B82C54"/>
    <w:rsid w:val="00B87477"/>
    <w:rsid w:val="00B9363E"/>
    <w:rsid w:val="00B95EAA"/>
    <w:rsid w:val="00BA0691"/>
    <w:rsid w:val="00BA46EC"/>
    <w:rsid w:val="00BA5BC2"/>
    <w:rsid w:val="00BB0CCF"/>
    <w:rsid w:val="00BB2EBA"/>
    <w:rsid w:val="00BB2FDC"/>
    <w:rsid w:val="00BB4C8E"/>
    <w:rsid w:val="00BB7225"/>
    <w:rsid w:val="00BB75C2"/>
    <w:rsid w:val="00BB7CEE"/>
    <w:rsid w:val="00BC168E"/>
    <w:rsid w:val="00BC428F"/>
    <w:rsid w:val="00BC6377"/>
    <w:rsid w:val="00BC6E55"/>
    <w:rsid w:val="00BC74C5"/>
    <w:rsid w:val="00BD1BE6"/>
    <w:rsid w:val="00BD1D1B"/>
    <w:rsid w:val="00BD365C"/>
    <w:rsid w:val="00BD3970"/>
    <w:rsid w:val="00BD5285"/>
    <w:rsid w:val="00BD77EF"/>
    <w:rsid w:val="00BD7F39"/>
    <w:rsid w:val="00BE01D6"/>
    <w:rsid w:val="00BE16D8"/>
    <w:rsid w:val="00BE3242"/>
    <w:rsid w:val="00BE5EC1"/>
    <w:rsid w:val="00BE62DF"/>
    <w:rsid w:val="00BE781C"/>
    <w:rsid w:val="00BF1321"/>
    <w:rsid w:val="00BF1AE3"/>
    <w:rsid w:val="00BF4B31"/>
    <w:rsid w:val="00C059DA"/>
    <w:rsid w:val="00C11FEE"/>
    <w:rsid w:val="00C14D6A"/>
    <w:rsid w:val="00C165F2"/>
    <w:rsid w:val="00C20CA9"/>
    <w:rsid w:val="00C22658"/>
    <w:rsid w:val="00C236EB"/>
    <w:rsid w:val="00C2402E"/>
    <w:rsid w:val="00C266FD"/>
    <w:rsid w:val="00C26831"/>
    <w:rsid w:val="00C26AC7"/>
    <w:rsid w:val="00C33733"/>
    <w:rsid w:val="00C33C3F"/>
    <w:rsid w:val="00C35A9A"/>
    <w:rsid w:val="00C41E19"/>
    <w:rsid w:val="00C435DB"/>
    <w:rsid w:val="00C43C9A"/>
    <w:rsid w:val="00C50319"/>
    <w:rsid w:val="00C5190A"/>
    <w:rsid w:val="00C5251C"/>
    <w:rsid w:val="00C54981"/>
    <w:rsid w:val="00C56402"/>
    <w:rsid w:val="00C617CF"/>
    <w:rsid w:val="00C642D8"/>
    <w:rsid w:val="00C70906"/>
    <w:rsid w:val="00C7394B"/>
    <w:rsid w:val="00C813AD"/>
    <w:rsid w:val="00C8333D"/>
    <w:rsid w:val="00C85E9C"/>
    <w:rsid w:val="00C86DE3"/>
    <w:rsid w:val="00C8752F"/>
    <w:rsid w:val="00C908D7"/>
    <w:rsid w:val="00C97C4A"/>
    <w:rsid w:val="00CA213B"/>
    <w:rsid w:val="00CA2E50"/>
    <w:rsid w:val="00CA5933"/>
    <w:rsid w:val="00CB4795"/>
    <w:rsid w:val="00CC17B7"/>
    <w:rsid w:val="00CC248E"/>
    <w:rsid w:val="00CC32DF"/>
    <w:rsid w:val="00CC4714"/>
    <w:rsid w:val="00CC4877"/>
    <w:rsid w:val="00CC5CD4"/>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326E"/>
    <w:rsid w:val="00DC5986"/>
    <w:rsid w:val="00DC630C"/>
    <w:rsid w:val="00DD20B7"/>
    <w:rsid w:val="00DD2213"/>
    <w:rsid w:val="00DD29D5"/>
    <w:rsid w:val="00DD3065"/>
    <w:rsid w:val="00DD31CA"/>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11D56"/>
    <w:rsid w:val="00E23DE5"/>
    <w:rsid w:val="00E25219"/>
    <w:rsid w:val="00E304BC"/>
    <w:rsid w:val="00E328BE"/>
    <w:rsid w:val="00E3559D"/>
    <w:rsid w:val="00E36322"/>
    <w:rsid w:val="00E37E10"/>
    <w:rsid w:val="00E40F17"/>
    <w:rsid w:val="00E4287B"/>
    <w:rsid w:val="00E44E56"/>
    <w:rsid w:val="00E45670"/>
    <w:rsid w:val="00E4656A"/>
    <w:rsid w:val="00E5118B"/>
    <w:rsid w:val="00E527C1"/>
    <w:rsid w:val="00E5586A"/>
    <w:rsid w:val="00E56F10"/>
    <w:rsid w:val="00E57D6C"/>
    <w:rsid w:val="00E6039B"/>
    <w:rsid w:val="00E61217"/>
    <w:rsid w:val="00E622C6"/>
    <w:rsid w:val="00E63FE8"/>
    <w:rsid w:val="00E702D1"/>
    <w:rsid w:val="00E72B1F"/>
    <w:rsid w:val="00E72B45"/>
    <w:rsid w:val="00E74C7B"/>
    <w:rsid w:val="00E758F8"/>
    <w:rsid w:val="00E8001A"/>
    <w:rsid w:val="00E91374"/>
    <w:rsid w:val="00E928A3"/>
    <w:rsid w:val="00E97971"/>
    <w:rsid w:val="00E97A3C"/>
    <w:rsid w:val="00EA137C"/>
    <w:rsid w:val="00EA18DD"/>
    <w:rsid w:val="00EA48A5"/>
    <w:rsid w:val="00EB0C6A"/>
    <w:rsid w:val="00EB66FC"/>
    <w:rsid w:val="00EB7DDA"/>
    <w:rsid w:val="00ED0EDC"/>
    <w:rsid w:val="00ED4A44"/>
    <w:rsid w:val="00EE7798"/>
    <w:rsid w:val="00EF0D67"/>
    <w:rsid w:val="00EF539D"/>
    <w:rsid w:val="00F03201"/>
    <w:rsid w:val="00F14FC1"/>
    <w:rsid w:val="00F15F8E"/>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93957"/>
    <w:rsid w:val="00F9602A"/>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2F9C"/>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C1037-B7F7-4B99-AEAD-E35A3C66D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13</Pages>
  <Words>3435</Words>
  <Characters>19585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17</cp:revision>
  <cp:lastPrinted>2025-05-06T08:04:00Z</cp:lastPrinted>
  <dcterms:created xsi:type="dcterms:W3CDTF">2025-01-22T09:58:00Z</dcterms:created>
  <dcterms:modified xsi:type="dcterms:W3CDTF">2025-05-06T08:07:00Z</dcterms:modified>
</cp:coreProperties>
</file>