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BB" w:rsidRPr="008648BF" w:rsidRDefault="004E4FAF" w:rsidP="004E4FAF">
      <w:pPr>
        <w:tabs>
          <w:tab w:val="left" w:pos="4410"/>
          <w:tab w:val="right" w:pos="9921"/>
        </w:tabs>
        <w:jc w:val="center"/>
        <w:rPr>
          <w:bCs/>
          <w:sz w:val="28"/>
          <w:lang w:val="x-none" w:eastAsia="x-none"/>
        </w:rPr>
      </w:pPr>
      <w:r>
        <w:rPr>
          <w:bCs/>
          <w:noProof/>
          <w:sz w:val="28"/>
        </w:rPr>
        <w:drawing>
          <wp:inline distT="0" distB="0" distL="0" distR="0" wp14:anchorId="28D42685">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BA0338" w:rsidRPr="00AA59BB" w:rsidRDefault="00BA0338" w:rsidP="00AA59BB">
      <w:pPr>
        <w:tabs>
          <w:tab w:val="left" w:pos="4410"/>
          <w:tab w:val="right" w:pos="9921"/>
        </w:tabs>
        <w:jc w:val="center"/>
        <w:rPr>
          <w:bCs/>
          <w:sz w:val="16"/>
          <w:szCs w:val="28"/>
          <w:lang w:val="x-none" w:eastAsia="x-none"/>
        </w:rPr>
      </w:pPr>
    </w:p>
    <w:p w:rsidR="007C5771" w:rsidRPr="00E05825" w:rsidRDefault="007C5771" w:rsidP="007C5771">
      <w:pPr>
        <w:spacing w:line="276" w:lineRule="auto"/>
        <w:jc w:val="center"/>
        <w:rPr>
          <w:b/>
          <w:sz w:val="36"/>
          <w:szCs w:val="22"/>
        </w:rPr>
      </w:pPr>
      <w:r w:rsidRPr="00E05825">
        <w:rPr>
          <w:b/>
          <w:sz w:val="36"/>
          <w:szCs w:val="22"/>
        </w:rPr>
        <w:t>АДМИНИСТРАЦИЯ БЕРЕЗОВСКОГО РАЙОНА</w:t>
      </w:r>
    </w:p>
    <w:p w:rsidR="007C5771" w:rsidRPr="00E05825" w:rsidRDefault="007C5771" w:rsidP="007C5771">
      <w:pPr>
        <w:jc w:val="center"/>
        <w:rPr>
          <w:b/>
          <w:sz w:val="8"/>
          <w:szCs w:val="8"/>
        </w:rPr>
      </w:pPr>
    </w:p>
    <w:p w:rsidR="007C5771" w:rsidRPr="00E05825" w:rsidRDefault="007C5771" w:rsidP="007C5771">
      <w:pPr>
        <w:keepNext/>
        <w:jc w:val="center"/>
        <w:outlineLvl w:val="1"/>
        <w:rPr>
          <w:b/>
          <w:sz w:val="20"/>
          <w:szCs w:val="20"/>
          <w:lang w:val="x-none" w:eastAsia="x-none"/>
        </w:rPr>
      </w:pPr>
      <w:r w:rsidRPr="00E05825">
        <w:rPr>
          <w:b/>
          <w:sz w:val="20"/>
          <w:szCs w:val="20"/>
          <w:lang w:val="x-none" w:eastAsia="x-none"/>
        </w:rPr>
        <w:t>ХАНТЫ-МАНСИЙСКОГО АВТОНОМНОГО ОКРУГА-ЮГРЫ</w:t>
      </w:r>
    </w:p>
    <w:p w:rsidR="007C5771" w:rsidRPr="00E05825" w:rsidRDefault="007C5771" w:rsidP="007C5771">
      <w:pPr>
        <w:jc w:val="center"/>
        <w:rPr>
          <w:rFonts w:ascii="Calibri" w:hAnsi="Calibri"/>
          <w:sz w:val="16"/>
          <w:szCs w:val="16"/>
        </w:rPr>
      </w:pPr>
    </w:p>
    <w:p w:rsidR="007C5771" w:rsidRPr="00E05825" w:rsidRDefault="007C5771" w:rsidP="007C5771">
      <w:pPr>
        <w:keepNext/>
        <w:jc w:val="center"/>
        <w:outlineLvl w:val="1"/>
        <w:rPr>
          <w:b/>
          <w:sz w:val="36"/>
          <w:szCs w:val="36"/>
          <w:lang w:val="x-none" w:eastAsia="x-none"/>
        </w:rPr>
      </w:pPr>
      <w:r w:rsidRPr="00E05825">
        <w:rPr>
          <w:b/>
          <w:sz w:val="36"/>
          <w:szCs w:val="36"/>
          <w:lang w:val="x-none" w:eastAsia="x-none"/>
        </w:rPr>
        <w:t>ПОСТАНОВЛЕНИЕ</w:t>
      </w:r>
    </w:p>
    <w:p w:rsidR="007C5771" w:rsidRPr="00E05825" w:rsidRDefault="007C5771" w:rsidP="007C5771">
      <w:pPr>
        <w:rPr>
          <w:sz w:val="28"/>
          <w:szCs w:val="28"/>
          <w:lang w:val="x-none"/>
        </w:rPr>
      </w:pPr>
    </w:p>
    <w:p w:rsidR="007C5771" w:rsidRPr="00E05825" w:rsidRDefault="004F0322" w:rsidP="007C5771">
      <w:pPr>
        <w:rPr>
          <w:sz w:val="28"/>
          <w:szCs w:val="28"/>
        </w:rPr>
      </w:pPr>
      <w:r>
        <w:rPr>
          <w:sz w:val="28"/>
          <w:szCs w:val="28"/>
        </w:rPr>
        <w:t>от  21.01.</w:t>
      </w:r>
      <w:r w:rsidR="00036614" w:rsidRPr="00E05825">
        <w:rPr>
          <w:sz w:val="28"/>
          <w:szCs w:val="28"/>
        </w:rPr>
        <w:t>202</w:t>
      </w:r>
      <w:r w:rsidR="00157A28">
        <w:rPr>
          <w:sz w:val="28"/>
          <w:szCs w:val="28"/>
        </w:rPr>
        <w:t>5</w:t>
      </w:r>
      <w:r w:rsidR="007C5771" w:rsidRPr="00E05825">
        <w:rPr>
          <w:sz w:val="28"/>
          <w:szCs w:val="28"/>
        </w:rPr>
        <w:tab/>
      </w:r>
      <w:r w:rsidR="007C5771" w:rsidRPr="00E05825">
        <w:rPr>
          <w:sz w:val="28"/>
          <w:szCs w:val="28"/>
        </w:rPr>
        <w:tab/>
      </w:r>
      <w:r w:rsidR="007C5771" w:rsidRPr="00E05825">
        <w:rPr>
          <w:sz w:val="28"/>
          <w:szCs w:val="28"/>
        </w:rPr>
        <w:tab/>
      </w:r>
      <w:r w:rsidR="002E1DB6">
        <w:rPr>
          <w:sz w:val="28"/>
          <w:szCs w:val="28"/>
        </w:rPr>
        <w:t xml:space="preserve">                    </w:t>
      </w:r>
      <w:r w:rsidR="007C5771" w:rsidRPr="00E05825">
        <w:rPr>
          <w:sz w:val="28"/>
          <w:szCs w:val="28"/>
        </w:rPr>
        <w:t xml:space="preserve">                                 </w:t>
      </w:r>
      <w:r w:rsidR="00036614" w:rsidRPr="00E05825">
        <w:rPr>
          <w:sz w:val="28"/>
          <w:szCs w:val="28"/>
        </w:rPr>
        <w:t xml:space="preserve">             </w:t>
      </w:r>
      <w:r>
        <w:rPr>
          <w:sz w:val="28"/>
          <w:szCs w:val="28"/>
        </w:rPr>
        <w:t xml:space="preserve">              </w:t>
      </w:r>
      <w:r w:rsidR="00036614" w:rsidRPr="00E05825">
        <w:rPr>
          <w:sz w:val="28"/>
          <w:szCs w:val="28"/>
        </w:rPr>
        <w:t xml:space="preserve"> </w:t>
      </w:r>
      <w:r w:rsidR="007C5771" w:rsidRPr="00E05825">
        <w:rPr>
          <w:sz w:val="28"/>
          <w:szCs w:val="28"/>
        </w:rPr>
        <w:t xml:space="preserve"> № </w:t>
      </w:r>
      <w:r>
        <w:rPr>
          <w:sz w:val="28"/>
          <w:szCs w:val="28"/>
        </w:rPr>
        <w:t>45</w:t>
      </w:r>
    </w:p>
    <w:p w:rsidR="007C5771" w:rsidRPr="00E05825" w:rsidRDefault="007C5771" w:rsidP="007C5771">
      <w:pPr>
        <w:spacing w:line="480" w:lineRule="auto"/>
        <w:rPr>
          <w:sz w:val="28"/>
          <w:szCs w:val="28"/>
        </w:rPr>
      </w:pPr>
      <w:r w:rsidRPr="00E05825">
        <w:rPr>
          <w:sz w:val="28"/>
          <w:szCs w:val="28"/>
        </w:rPr>
        <w:t>пгт. Березово</w:t>
      </w:r>
    </w:p>
    <w:p w:rsidR="00B141C2" w:rsidRPr="00E05825" w:rsidRDefault="00044967" w:rsidP="00B141C2">
      <w:pPr>
        <w:pStyle w:val="21"/>
        <w:tabs>
          <w:tab w:val="left" w:pos="720"/>
          <w:tab w:val="left" w:pos="4962"/>
        </w:tabs>
        <w:ind w:right="5102"/>
        <w:rPr>
          <w:szCs w:val="28"/>
        </w:rPr>
      </w:pPr>
      <w:bookmarkStart w:id="0" w:name="_GoBack"/>
      <w:r w:rsidRPr="00E05825">
        <w:rPr>
          <w:szCs w:val="28"/>
        </w:rPr>
        <w:t>О внесении изменений в постановление администрации Березовского района от 22.12.202</w:t>
      </w:r>
      <w:r w:rsidR="00DD7505">
        <w:rPr>
          <w:szCs w:val="28"/>
        </w:rPr>
        <w:t>3</w:t>
      </w:r>
      <w:r w:rsidRPr="00E05825">
        <w:rPr>
          <w:szCs w:val="28"/>
        </w:rPr>
        <w:t xml:space="preserve"> №</w:t>
      </w:r>
      <w:r w:rsidR="00DD7505">
        <w:rPr>
          <w:szCs w:val="28"/>
        </w:rPr>
        <w:t xml:space="preserve"> 973 </w:t>
      </w:r>
      <w:r w:rsidRPr="00E05825">
        <w:rPr>
          <w:szCs w:val="28"/>
        </w:rPr>
        <w:t>«О муниципальной программе «Поддержка занятости населения в Березовском районе»</w:t>
      </w:r>
      <w:r w:rsidR="00B141C2" w:rsidRPr="00E05825">
        <w:rPr>
          <w:bCs/>
          <w:szCs w:val="28"/>
        </w:rPr>
        <w:t xml:space="preserve"> </w:t>
      </w:r>
    </w:p>
    <w:bookmarkEnd w:id="0"/>
    <w:p w:rsidR="00211F1A" w:rsidRPr="00E05825" w:rsidRDefault="00211F1A" w:rsidP="00211F1A">
      <w:pPr>
        <w:pStyle w:val="21"/>
        <w:tabs>
          <w:tab w:val="left" w:pos="720"/>
        </w:tabs>
      </w:pPr>
    </w:p>
    <w:p w:rsidR="00DF7293" w:rsidRPr="003906A4" w:rsidRDefault="00211F1A" w:rsidP="00DF7293">
      <w:pPr>
        <w:pStyle w:val="2"/>
        <w:ind w:firstLine="709"/>
        <w:jc w:val="both"/>
        <w:rPr>
          <w:rFonts w:ascii="Times New Roman" w:hAnsi="Times New Roman" w:cs="Times New Roman"/>
          <w:b w:val="0"/>
          <w:sz w:val="28"/>
        </w:rPr>
      </w:pPr>
      <w:r w:rsidRPr="00797CE8">
        <w:rPr>
          <w:rFonts w:ascii="Times New Roman" w:hAnsi="Times New Roman" w:cs="Times New Roman"/>
          <w:b w:val="0"/>
          <w:sz w:val="28"/>
        </w:rPr>
        <w:t xml:space="preserve">В соответствии </w:t>
      </w:r>
      <w:r w:rsidR="00A5122D" w:rsidRPr="00797CE8">
        <w:rPr>
          <w:rFonts w:ascii="Times New Roman" w:hAnsi="Times New Roman" w:cs="Times New Roman"/>
          <w:b w:val="0"/>
          <w:sz w:val="28"/>
        </w:rPr>
        <w:t xml:space="preserve">с </w:t>
      </w:r>
      <w:r w:rsidR="00B3754D" w:rsidRPr="00797CE8">
        <w:rPr>
          <w:rFonts w:ascii="Times New Roman" w:hAnsi="Times New Roman" w:cs="Times New Roman"/>
          <w:b w:val="0"/>
          <w:sz w:val="28"/>
        </w:rPr>
        <w:t>решени</w:t>
      </w:r>
      <w:r w:rsidR="00DF7293" w:rsidRPr="00797CE8">
        <w:rPr>
          <w:rFonts w:ascii="Times New Roman" w:hAnsi="Times New Roman" w:cs="Times New Roman"/>
          <w:b w:val="0"/>
          <w:sz w:val="28"/>
        </w:rPr>
        <w:t>ем</w:t>
      </w:r>
      <w:r w:rsidR="00EB57DF" w:rsidRPr="00797CE8">
        <w:rPr>
          <w:rFonts w:ascii="Times New Roman" w:hAnsi="Times New Roman" w:cs="Times New Roman"/>
          <w:b w:val="0"/>
          <w:sz w:val="28"/>
        </w:rPr>
        <w:t xml:space="preserve"> Думы Березовского района </w:t>
      </w:r>
      <w:r w:rsidR="00EB57DF" w:rsidRPr="003906A4">
        <w:rPr>
          <w:rFonts w:ascii="Times New Roman" w:hAnsi="Times New Roman" w:cs="Times New Roman"/>
          <w:b w:val="0"/>
          <w:sz w:val="28"/>
        </w:rPr>
        <w:t>от</w:t>
      </w:r>
      <w:r w:rsidR="00CD4399" w:rsidRPr="003906A4">
        <w:rPr>
          <w:rFonts w:ascii="Times New Roman" w:hAnsi="Times New Roman" w:cs="Times New Roman"/>
          <w:b w:val="0"/>
          <w:sz w:val="28"/>
        </w:rPr>
        <w:t xml:space="preserve"> </w:t>
      </w:r>
      <w:r w:rsidR="0031388A">
        <w:rPr>
          <w:rFonts w:ascii="Times New Roman" w:hAnsi="Times New Roman" w:cs="Times New Roman"/>
          <w:b w:val="0"/>
          <w:sz w:val="28"/>
        </w:rPr>
        <w:t>23</w:t>
      </w:r>
      <w:r w:rsidR="003906A4" w:rsidRPr="003906A4">
        <w:rPr>
          <w:rFonts w:ascii="Times New Roman" w:hAnsi="Times New Roman" w:cs="Times New Roman"/>
          <w:b w:val="0"/>
          <w:sz w:val="28"/>
        </w:rPr>
        <w:t>.12</w:t>
      </w:r>
      <w:r w:rsidR="00DD7505" w:rsidRPr="003906A4">
        <w:rPr>
          <w:rFonts w:ascii="Times New Roman" w:hAnsi="Times New Roman" w:cs="Times New Roman"/>
          <w:b w:val="0"/>
          <w:sz w:val="28"/>
        </w:rPr>
        <w:t>.2024</w:t>
      </w:r>
      <w:r w:rsidR="00DF7293" w:rsidRPr="003906A4">
        <w:rPr>
          <w:rFonts w:ascii="Times New Roman" w:hAnsi="Times New Roman" w:cs="Times New Roman"/>
          <w:b w:val="0"/>
          <w:sz w:val="28"/>
        </w:rPr>
        <w:t xml:space="preserve"> </w:t>
      </w:r>
      <w:r w:rsidR="00C123C5" w:rsidRPr="00C123C5">
        <w:rPr>
          <w:rFonts w:ascii="Times New Roman" w:hAnsi="Times New Roman" w:cs="Times New Roman"/>
          <w:b w:val="0"/>
          <w:sz w:val="28"/>
        </w:rPr>
        <w:t>№</w:t>
      </w:r>
      <w:r w:rsidR="0031388A">
        <w:rPr>
          <w:rFonts w:ascii="Times New Roman" w:hAnsi="Times New Roman" w:cs="Times New Roman"/>
          <w:b w:val="0"/>
          <w:sz w:val="28"/>
        </w:rPr>
        <w:t xml:space="preserve"> 447</w:t>
      </w:r>
      <w:r w:rsidR="00044967" w:rsidRPr="00C123C5">
        <w:rPr>
          <w:rFonts w:ascii="Times New Roman" w:hAnsi="Times New Roman" w:cs="Times New Roman"/>
          <w:b w:val="0"/>
          <w:sz w:val="28"/>
        </w:rPr>
        <w:t xml:space="preserve"> </w:t>
      </w:r>
      <w:r w:rsidR="00797CE8" w:rsidRPr="003906A4">
        <w:rPr>
          <w:rFonts w:ascii="Times New Roman" w:hAnsi="Times New Roman" w:cs="Times New Roman"/>
          <w:b w:val="0"/>
          <w:sz w:val="28"/>
        </w:rPr>
        <w:t>«</w:t>
      </w:r>
      <w:r w:rsidR="00DD7505" w:rsidRPr="003906A4">
        <w:rPr>
          <w:rFonts w:ascii="Times New Roman" w:hAnsi="Times New Roman" w:cs="Times New Roman"/>
          <w:b w:val="0"/>
          <w:sz w:val="28"/>
        </w:rPr>
        <w:t>О внесении изменений в решение Думы Березовского района от 22 декабря 2023 года № 306 «О бюджете Березовского района на 2024 год и плановый период 2025 и 2026 годов»</w:t>
      </w:r>
      <w:r w:rsidR="00DF7293" w:rsidRPr="003906A4">
        <w:rPr>
          <w:rFonts w:ascii="Times New Roman" w:hAnsi="Times New Roman" w:cs="Times New Roman"/>
          <w:b w:val="0"/>
          <w:sz w:val="28"/>
        </w:rPr>
        <w:t>:</w:t>
      </w:r>
    </w:p>
    <w:p w:rsidR="00DD7505" w:rsidRDefault="00DD7505" w:rsidP="00DD7505">
      <w:pPr>
        <w:pStyle w:val="2"/>
        <w:numPr>
          <w:ilvl w:val="0"/>
          <w:numId w:val="11"/>
        </w:numPr>
        <w:ind w:left="0" w:firstLine="709"/>
        <w:jc w:val="both"/>
        <w:rPr>
          <w:rFonts w:ascii="Times New Roman" w:hAnsi="Times New Roman" w:cs="Times New Roman"/>
          <w:b w:val="0"/>
          <w:sz w:val="28"/>
        </w:rPr>
      </w:pPr>
      <w:r w:rsidRPr="00DD7505">
        <w:rPr>
          <w:rFonts w:ascii="Times New Roman" w:hAnsi="Times New Roman" w:cs="Times New Roman"/>
          <w:b w:val="0"/>
          <w:sz w:val="28"/>
        </w:rPr>
        <w:t xml:space="preserve">Внести в </w:t>
      </w:r>
      <w:r w:rsidR="002E1DB6">
        <w:rPr>
          <w:rFonts w:ascii="Times New Roman" w:hAnsi="Times New Roman" w:cs="Times New Roman"/>
          <w:b w:val="0"/>
          <w:sz w:val="28"/>
        </w:rPr>
        <w:t xml:space="preserve">приложение к </w:t>
      </w:r>
      <w:r w:rsidRPr="00DD7505">
        <w:rPr>
          <w:rFonts w:ascii="Times New Roman" w:hAnsi="Times New Roman" w:cs="Times New Roman"/>
          <w:b w:val="0"/>
          <w:sz w:val="28"/>
        </w:rPr>
        <w:t>постановлени</w:t>
      </w:r>
      <w:r w:rsidR="002E1DB6">
        <w:rPr>
          <w:rFonts w:ascii="Times New Roman" w:hAnsi="Times New Roman" w:cs="Times New Roman"/>
          <w:b w:val="0"/>
          <w:sz w:val="28"/>
        </w:rPr>
        <w:t>ю</w:t>
      </w:r>
      <w:r w:rsidRPr="00DD7505">
        <w:rPr>
          <w:rFonts w:ascii="Times New Roman" w:hAnsi="Times New Roman" w:cs="Times New Roman"/>
          <w:b w:val="0"/>
          <w:sz w:val="28"/>
        </w:rPr>
        <w:t xml:space="preserve"> администрации Березовского района от </w:t>
      </w:r>
      <w:r>
        <w:rPr>
          <w:rFonts w:ascii="Times New Roman" w:hAnsi="Times New Roman" w:cs="Times New Roman"/>
          <w:b w:val="0"/>
          <w:sz w:val="28"/>
        </w:rPr>
        <w:t>22</w:t>
      </w:r>
      <w:r w:rsidRPr="00DD7505">
        <w:rPr>
          <w:rFonts w:ascii="Times New Roman" w:hAnsi="Times New Roman" w:cs="Times New Roman"/>
          <w:b w:val="0"/>
          <w:sz w:val="28"/>
        </w:rPr>
        <w:t>.12.2023 № 9</w:t>
      </w:r>
      <w:r>
        <w:rPr>
          <w:rFonts w:ascii="Times New Roman" w:hAnsi="Times New Roman" w:cs="Times New Roman"/>
          <w:b w:val="0"/>
          <w:sz w:val="28"/>
        </w:rPr>
        <w:t>73</w:t>
      </w:r>
      <w:r w:rsidRPr="00DD7505">
        <w:rPr>
          <w:rFonts w:ascii="Times New Roman" w:hAnsi="Times New Roman" w:cs="Times New Roman"/>
          <w:b w:val="0"/>
          <w:sz w:val="28"/>
        </w:rPr>
        <w:t xml:space="preserve"> «О муниципальной программе «Поддержка занятости населения в Березовском районе»</w:t>
      </w:r>
      <w:r w:rsidR="002E1DB6">
        <w:rPr>
          <w:rFonts w:ascii="Times New Roman" w:hAnsi="Times New Roman" w:cs="Times New Roman"/>
          <w:b w:val="0"/>
          <w:sz w:val="28"/>
        </w:rPr>
        <w:t xml:space="preserve"> (далее – муниципальная программа) следующие изменения</w:t>
      </w:r>
      <w:r w:rsidRPr="00DD7505">
        <w:rPr>
          <w:rFonts w:ascii="Times New Roman" w:hAnsi="Times New Roman" w:cs="Times New Roman"/>
          <w:b w:val="0"/>
          <w:sz w:val="28"/>
        </w:rPr>
        <w:t>:</w:t>
      </w:r>
    </w:p>
    <w:p w:rsidR="002E1DB6" w:rsidRPr="002E1DB6" w:rsidRDefault="002E1DB6" w:rsidP="002E1DB6">
      <w:pPr>
        <w:pStyle w:val="a3"/>
        <w:widowControl w:val="0"/>
        <w:numPr>
          <w:ilvl w:val="1"/>
          <w:numId w:val="16"/>
        </w:numPr>
        <w:autoSpaceDE w:val="0"/>
        <w:autoSpaceDN w:val="0"/>
        <w:jc w:val="both"/>
        <w:rPr>
          <w:sz w:val="28"/>
          <w:szCs w:val="28"/>
        </w:rPr>
      </w:pPr>
      <w:r w:rsidRPr="002E1DB6">
        <w:rPr>
          <w:sz w:val="28"/>
          <w:szCs w:val="28"/>
        </w:rPr>
        <w:t>В паспорте муниципальной программы:</w:t>
      </w:r>
    </w:p>
    <w:p w:rsidR="00DF7293" w:rsidRPr="002E1DB6" w:rsidRDefault="002E1DB6" w:rsidP="0014693E">
      <w:pPr>
        <w:widowControl w:val="0"/>
        <w:tabs>
          <w:tab w:val="left" w:pos="1418"/>
        </w:tabs>
        <w:autoSpaceDE w:val="0"/>
        <w:autoSpaceDN w:val="0"/>
        <w:ind w:firstLine="709"/>
        <w:jc w:val="both"/>
        <w:rPr>
          <w:sz w:val="28"/>
          <w:szCs w:val="28"/>
        </w:rPr>
      </w:pPr>
      <w:r>
        <w:rPr>
          <w:sz w:val="28"/>
          <w:szCs w:val="28"/>
        </w:rPr>
        <w:t>1.1.1.</w:t>
      </w:r>
      <w:r w:rsidRPr="002E1DB6">
        <w:rPr>
          <w:sz w:val="28"/>
          <w:szCs w:val="28"/>
        </w:rPr>
        <w:t xml:space="preserve"> </w:t>
      </w:r>
      <w:r w:rsidR="00DF7293" w:rsidRPr="002E1DB6">
        <w:rPr>
          <w:sz w:val="28"/>
          <w:szCs w:val="28"/>
        </w:rPr>
        <w:t>строку «</w:t>
      </w:r>
      <w:r w:rsidR="009A2E45" w:rsidRPr="002E1DB6">
        <w:rPr>
          <w:sz w:val="28"/>
          <w:szCs w:val="28"/>
        </w:rPr>
        <w:t>Объёмы финансового обеспечения за весь период реализации</w:t>
      </w:r>
      <w:r w:rsidR="00DF7293" w:rsidRPr="002E1DB6">
        <w:rPr>
          <w:sz w:val="28"/>
          <w:szCs w:val="28"/>
        </w:rPr>
        <w:t>»</w:t>
      </w:r>
      <w:r w:rsidR="0031388A">
        <w:rPr>
          <w:sz w:val="28"/>
          <w:szCs w:val="28"/>
        </w:rPr>
        <w:t xml:space="preserve"> таблицы</w:t>
      </w:r>
      <w:r w:rsidR="00DF7293" w:rsidRPr="002E1DB6">
        <w:rPr>
          <w:sz w:val="28"/>
          <w:szCs w:val="28"/>
        </w:rPr>
        <w:t xml:space="preserve"> </w:t>
      </w:r>
      <w:r w:rsidR="00C757C7" w:rsidRPr="002E1DB6">
        <w:rPr>
          <w:sz w:val="28"/>
          <w:szCs w:val="28"/>
        </w:rPr>
        <w:t xml:space="preserve">раздела 1 </w:t>
      </w:r>
      <w:r w:rsidR="00DF7293" w:rsidRPr="002E1DB6">
        <w:rPr>
          <w:sz w:val="28"/>
          <w:szCs w:val="28"/>
        </w:rPr>
        <w:t>изложить в следующей редакции:</w:t>
      </w:r>
    </w:p>
    <w:p w:rsidR="00DF7293" w:rsidRPr="00DF7293" w:rsidRDefault="00DF7293" w:rsidP="00DF7293">
      <w:pPr>
        <w:widowControl w:val="0"/>
        <w:autoSpaceDE w:val="0"/>
        <w:autoSpaceDN w:val="0"/>
        <w:jc w:val="both"/>
        <w:rPr>
          <w:sz w:val="28"/>
          <w:szCs w:val="28"/>
        </w:rPr>
      </w:pPr>
      <w:r w:rsidRPr="00DF7293">
        <w:rPr>
          <w:sz w:val="28"/>
          <w:szCs w:val="28"/>
        </w:rPr>
        <w:t>«</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6069"/>
      </w:tblGrid>
      <w:tr w:rsidR="009A2E45" w:rsidRPr="00E05825" w:rsidTr="009A2E45">
        <w:trPr>
          <w:trHeight w:val="523"/>
        </w:trPr>
        <w:tc>
          <w:tcPr>
            <w:tcW w:w="1976" w:type="pct"/>
          </w:tcPr>
          <w:p w:rsidR="009A2E45" w:rsidRPr="00202623" w:rsidRDefault="009A2E45" w:rsidP="00202623">
            <w:pPr>
              <w:rPr>
                <w:color w:val="000000"/>
              </w:rPr>
            </w:pPr>
            <w:r w:rsidRPr="009A2E45">
              <w:rPr>
                <w:color w:val="000000"/>
              </w:rPr>
              <w:t>Объёмы финансового обеспечения за весь период реализации</w:t>
            </w:r>
          </w:p>
        </w:tc>
        <w:tc>
          <w:tcPr>
            <w:tcW w:w="3024" w:type="pct"/>
            <w:shd w:val="clear" w:color="000000" w:fill="FFFFFF"/>
          </w:tcPr>
          <w:p w:rsidR="009A2E45" w:rsidRPr="00884B64" w:rsidRDefault="00676A13" w:rsidP="00884B64">
            <w:pPr>
              <w:ind w:left="32"/>
              <w:rPr>
                <w:color w:val="000000"/>
              </w:rPr>
            </w:pPr>
            <w:r w:rsidRPr="00676A13">
              <w:t>79 881,0</w:t>
            </w:r>
            <w:r w:rsidR="00884B64" w:rsidRPr="00676A13">
              <w:t xml:space="preserve"> </w:t>
            </w:r>
            <w:r w:rsidR="009A2E45" w:rsidRPr="00676A13">
              <w:t>тыс. рублей</w:t>
            </w:r>
          </w:p>
        </w:tc>
      </w:tr>
    </w:tbl>
    <w:p w:rsidR="00DF7293" w:rsidRDefault="003D6DF6" w:rsidP="00DF7293">
      <w:pPr>
        <w:widowControl w:val="0"/>
        <w:autoSpaceDE w:val="0"/>
        <w:autoSpaceDN w:val="0"/>
        <w:jc w:val="right"/>
        <w:rPr>
          <w:sz w:val="28"/>
          <w:szCs w:val="28"/>
        </w:rPr>
      </w:pPr>
      <w:r>
        <w:rPr>
          <w:sz w:val="28"/>
          <w:szCs w:val="28"/>
        </w:rPr>
        <w:t>»;</w:t>
      </w:r>
    </w:p>
    <w:p w:rsidR="00DF54A8" w:rsidRDefault="002E1DB6" w:rsidP="00DF54A8">
      <w:pPr>
        <w:widowControl w:val="0"/>
        <w:autoSpaceDE w:val="0"/>
        <w:autoSpaceDN w:val="0"/>
        <w:ind w:firstLine="709"/>
        <w:jc w:val="both"/>
        <w:rPr>
          <w:sz w:val="28"/>
          <w:szCs w:val="28"/>
        </w:rPr>
      </w:pPr>
      <w:r>
        <w:rPr>
          <w:sz w:val="28"/>
          <w:szCs w:val="28"/>
        </w:rPr>
        <w:t xml:space="preserve">1.1.2. </w:t>
      </w:r>
      <w:r w:rsidR="009A79E9">
        <w:rPr>
          <w:sz w:val="28"/>
          <w:szCs w:val="28"/>
        </w:rPr>
        <w:t>Раздел 2</w:t>
      </w:r>
      <w:r w:rsidR="009A79E9" w:rsidRPr="009A79E9">
        <w:rPr>
          <w:sz w:val="28"/>
          <w:szCs w:val="28"/>
        </w:rPr>
        <w:t xml:space="preserve"> изложить в следующей редакции:</w:t>
      </w: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E874E5" w:rsidRDefault="00E874E5" w:rsidP="00DF54A8">
      <w:pPr>
        <w:widowControl w:val="0"/>
        <w:autoSpaceDE w:val="0"/>
        <w:autoSpaceDN w:val="0"/>
        <w:ind w:firstLine="709"/>
        <w:jc w:val="both"/>
        <w:rPr>
          <w:sz w:val="28"/>
          <w:szCs w:val="28"/>
        </w:rPr>
      </w:pPr>
    </w:p>
    <w:p w:rsidR="00E874E5" w:rsidRDefault="00E874E5" w:rsidP="00DF54A8">
      <w:pPr>
        <w:widowControl w:val="0"/>
        <w:autoSpaceDE w:val="0"/>
        <w:autoSpaceDN w:val="0"/>
        <w:ind w:firstLine="709"/>
        <w:jc w:val="both"/>
        <w:rPr>
          <w:sz w:val="28"/>
          <w:szCs w:val="28"/>
        </w:rPr>
        <w:sectPr w:rsidR="00E874E5" w:rsidSect="002E1DB6">
          <w:headerReference w:type="default" r:id="rId10"/>
          <w:headerReference w:type="first" r:id="rId11"/>
          <w:pgSz w:w="11906" w:h="16838" w:code="9"/>
          <w:pgMar w:top="1134" w:right="567" w:bottom="992" w:left="1418" w:header="709" w:footer="709" w:gutter="0"/>
          <w:pgNumType w:chapStyle="1"/>
          <w:cols w:space="708"/>
          <w:titlePg/>
          <w:docGrid w:linePitch="360"/>
        </w:sectPr>
      </w:pPr>
    </w:p>
    <w:p w:rsidR="0043610F" w:rsidRDefault="00E874E5" w:rsidP="00E874E5">
      <w:pPr>
        <w:widowControl w:val="0"/>
        <w:autoSpaceDE w:val="0"/>
        <w:autoSpaceDN w:val="0"/>
        <w:ind w:left="-567"/>
        <w:jc w:val="both"/>
        <w:rPr>
          <w:sz w:val="28"/>
          <w:szCs w:val="28"/>
        </w:rPr>
      </w:pPr>
      <w:r>
        <w:rPr>
          <w:sz w:val="28"/>
          <w:szCs w:val="28"/>
        </w:rPr>
        <w:lastRenderedPageBreak/>
        <w:t>«</w:t>
      </w:r>
    </w:p>
    <w:p w:rsidR="00E874E5" w:rsidRPr="00C7306B" w:rsidRDefault="00E874E5" w:rsidP="00E874E5">
      <w:pPr>
        <w:pStyle w:val="a3"/>
        <w:tabs>
          <w:tab w:val="left" w:pos="9429"/>
        </w:tabs>
        <w:ind w:left="0"/>
        <w:jc w:val="center"/>
        <w:rPr>
          <w:rFonts w:cs="Arial"/>
          <w:b/>
          <w:sz w:val="30"/>
          <w:szCs w:val="30"/>
        </w:rPr>
      </w:pPr>
      <w:r w:rsidRPr="00C7306B">
        <w:rPr>
          <w:rFonts w:cs="Arial"/>
          <w:b/>
          <w:sz w:val="30"/>
          <w:szCs w:val="30"/>
        </w:rPr>
        <w:t>2. Показатели муниципальной программы</w:t>
      </w:r>
    </w:p>
    <w:p w:rsidR="00E874E5" w:rsidRDefault="00E874E5" w:rsidP="00E874E5">
      <w:pPr>
        <w:widowControl w:val="0"/>
        <w:autoSpaceDE w:val="0"/>
        <w:autoSpaceDN w:val="0"/>
        <w:ind w:left="-567"/>
        <w:jc w:val="both"/>
        <w:rPr>
          <w:sz w:val="28"/>
          <w:szCs w:val="28"/>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5"/>
        <w:gridCol w:w="850"/>
        <w:gridCol w:w="993"/>
        <w:gridCol w:w="850"/>
        <w:gridCol w:w="709"/>
        <w:gridCol w:w="709"/>
        <w:gridCol w:w="708"/>
        <w:gridCol w:w="709"/>
        <w:gridCol w:w="709"/>
        <w:gridCol w:w="709"/>
        <w:gridCol w:w="708"/>
        <w:gridCol w:w="709"/>
        <w:gridCol w:w="2410"/>
        <w:gridCol w:w="1276"/>
        <w:gridCol w:w="1275"/>
      </w:tblGrid>
      <w:tr w:rsidR="00E874E5" w:rsidRPr="00C7306B" w:rsidTr="00AE4174">
        <w:tc>
          <w:tcPr>
            <w:tcW w:w="426" w:type="dxa"/>
            <w:vMerge w:val="restart"/>
            <w:shd w:val="clear" w:color="auto" w:fill="auto"/>
          </w:tcPr>
          <w:p w:rsidR="00E874E5" w:rsidRPr="00C7306B" w:rsidRDefault="00E874E5" w:rsidP="00AE4174">
            <w:pPr>
              <w:rPr>
                <w:rFonts w:cs="Arial"/>
                <w:sz w:val="20"/>
                <w:szCs w:val="20"/>
              </w:rPr>
            </w:pPr>
            <w:r w:rsidRPr="00C7306B">
              <w:rPr>
                <w:rFonts w:cs="Arial"/>
                <w:sz w:val="20"/>
                <w:szCs w:val="20"/>
              </w:rPr>
              <w:t xml:space="preserve">№ </w:t>
            </w:r>
            <w:proofErr w:type="gramStart"/>
            <w:r w:rsidRPr="00C7306B">
              <w:rPr>
                <w:rFonts w:cs="Arial"/>
                <w:sz w:val="20"/>
                <w:szCs w:val="20"/>
              </w:rPr>
              <w:t>п</w:t>
            </w:r>
            <w:proofErr w:type="gramEnd"/>
            <w:r w:rsidRPr="00C7306B">
              <w:rPr>
                <w:rFonts w:cs="Arial"/>
                <w:sz w:val="20"/>
                <w:szCs w:val="20"/>
              </w:rPr>
              <w:t>/п</w:t>
            </w:r>
          </w:p>
        </w:tc>
        <w:tc>
          <w:tcPr>
            <w:tcW w:w="1985" w:type="dxa"/>
            <w:vMerge w:val="restart"/>
            <w:shd w:val="clear" w:color="auto" w:fill="auto"/>
          </w:tcPr>
          <w:p w:rsidR="00E874E5" w:rsidRPr="00C7306B" w:rsidRDefault="00E874E5" w:rsidP="00AE4174">
            <w:pPr>
              <w:ind w:firstLine="5"/>
              <w:jc w:val="center"/>
              <w:rPr>
                <w:rFonts w:cs="Arial"/>
                <w:sz w:val="20"/>
                <w:szCs w:val="20"/>
                <w:vertAlign w:val="superscript"/>
              </w:rPr>
            </w:pPr>
            <w:r w:rsidRPr="00C7306B">
              <w:rPr>
                <w:rFonts w:cs="Arial"/>
                <w:sz w:val="20"/>
                <w:szCs w:val="20"/>
              </w:rPr>
              <w:t>Наименование показателя</w:t>
            </w:r>
          </w:p>
        </w:tc>
        <w:tc>
          <w:tcPr>
            <w:tcW w:w="850" w:type="dxa"/>
            <w:vMerge w:val="restart"/>
            <w:shd w:val="clear" w:color="auto" w:fill="auto"/>
          </w:tcPr>
          <w:p w:rsidR="00E874E5" w:rsidRPr="00C7306B" w:rsidRDefault="00E874E5" w:rsidP="00AE4174">
            <w:pPr>
              <w:ind w:firstLine="5"/>
              <w:jc w:val="center"/>
              <w:rPr>
                <w:rFonts w:cs="Arial"/>
                <w:sz w:val="20"/>
                <w:szCs w:val="20"/>
                <w:vertAlign w:val="superscript"/>
                <w:lang w:val="en-US"/>
              </w:rPr>
            </w:pPr>
            <w:r w:rsidRPr="00C7306B">
              <w:rPr>
                <w:rFonts w:cs="Arial"/>
                <w:sz w:val="20"/>
                <w:szCs w:val="20"/>
              </w:rPr>
              <w:t>Уровень показателя</w:t>
            </w:r>
          </w:p>
        </w:tc>
        <w:tc>
          <w:tcPr>
            <w:tcW w:w="993" w:type="dxa"/>
            <w:vMerge w:val="restart"/>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Единица измерения (по ОКЕИ)</w:t>
            </w:r>
          </w:p>
        </w:tc>
        <w:tc>
          <w:tcPr>
            <w:tcW w:w="1559" w:type="dxa"/>
            <w:gridSpan w:val="2"/>
            <w:shd w:val="clear" w:color="auto" w:fill="auto"/>
          </w:tcPr>
          <w:p w:rsidR="00E874E5" w:rsidRPr="00C7306B" w:rsidRDefault="00E874E5" w:rsidP="00AE4174">
            <w:pPr>
              <w:ind w:firstLine="5"/>
              <w:jc w:val="center"/>
              <w:rPr>
                <w:rFonts w:cs="Arial"/>
                <w:sz w:val="20"/>
                <w:szCs w:val="20"/>
                <w:vertAlign w:val="superscript"/>
                <w:lang w:val="en-US"/>
              </w:rPr>
            </w:pPr>
            <w:r w:rsidRPr="00C7306B">
              <w:rPr>
                <w:rFonts w:cs="Arial"/>
                <w:sz w:val="20"/>
                <w:szCs w:val="20"/>
              </w:rPr>
              <w:t>Базовое значение</w:t>
            </w:r>
          </w:p>
        </w:tc>
        <w:tc>
          <w:tcPr>
            <w:tcW w:w="4961" w:type="dxa"/>
            <w:gridSpan w:val="7"/>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Значение показателя по годам</w:t>
            </w:r>
          </w:p>
        </w:tc>
        <w:tc>
          <w:tcPr>
            <w:tcW w:w="2410" w:type="dxa"/>
            <w:vMerge w:val="restart"/>
            <w:shd w:val="clear" w:color="auto" w:fill="auto"/>
          </w:tcPr>
          <w:p w:rsidR="00E874E5" w:rsidRPr="00C7306B" w:rsidRDefault="00E874E5" w:rsidP="00AE4174">
            <w:pPr>
              <w:ind w:firstLine="5"/>
              <w:jc w:val="center"/>
              <w:rPr>
                <w:rFonts w:cs="Arial"/>
                <w:sz w:val="20"/>
                <w:szCs w:val="20"/>
                <w:vertAlign w:val="superscript"/>
                <w:lang w:val="en-US"/>
              </w:rPr>
            </w:pPr>
            <w:r w:rsidRPr="00C7306B">
              <w:rPr>
                <w:rFonts w:cs="Arial"/>
                <w:sz w:val="20"/>
                <w:szCs w:val="20"/>
              </w:rPr>
              <w:t>Документ</w:t>
            </w:r>
          </w:p>
        </w:tc>
        <w:tc>
          <w:tcPr>
            <w:tcW w:w="1276" w:type="dxa"/>
            <w:vMerge w:val="restart"/>
            <w:shd w:val="clear" w:color="auto" w:fill="auto"/>
          </w:tcPr>
          <w:p w:rsidR="00E874E5" w:rsidRPr="00C7306B" w:rsidRDefault="00E874E5" w:rsidP="00AE4174">
            <w:pPr>
              <w:ind w:firstLine="5"/>
              <w:jc w:val="center"/>
              <w:rPr>
                <w:rFonts w:cs="Arial"/>
                <w:sz w:val="20"/>
                <w:szCs w:val="20"/>
                <w:lang w:val="en-US"/>
              </w:rPr>
            </w:pPr>
            <w:proofErr w:type="gramStart"/>
            <w:r w:rsidRPr="00C7306B">
              <w:rPr>
                <w:rFonts w:cs="Arial"/>
                <w:sz w:val="20"/>
                <w:szCs w:val="20"/>
              </w:rPr>
              <w:t>Ответственный</w:t>
            </w:r>
            <w:proofErr w:type="gramEnd"/>
            <w:r w:rsidRPr="00C7306B">
              <w:rPr>
                <w:rFonts w:cs="Arial"/>
                <w:sz w:val="20"/>
                <w:szCs w:val="20"/>
              </w:rPr>
              <w:t xml:space="preserve"> за достижение показателя</w:t>
            </w:r>
          </w:p>
        </w:tc>
        <w:tc>
          <w:tcPr>
            <w:tcW w:w="1275" w:type="dxa"/>
            <w:vMerge w:val="restart"/>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Связь с показателями национальных целей</w:t>
            </w:r>
          </w:p>
        </w:tc>
      </w:tr>
      <w:tr w:rsidR="00E874E5" w:rsidRPr="00C7306B" w:rsidTr="00AE4174">
        <w:tc>
          <w:tcPr>
            <w:tcW w:w="426" w:type="dxa"/>
            <w:vMerge/>
            <w:shd w:val="clear" w:color="auto" w:fill="auto"/>
          </w:tcPr>
          <w:p w:rsidR="00E874E5" w:rsidRPr="00C7306B" w:rsidRDefault="00E874E5" w:rsidP="00AE4174">
            <w:pPr>
              <w:jc w:val="center"/>
              <w:rPr>
                <w:rFonts w:cs="Arial"/>
                <w:sz w:val="20"/>
                <w:szCs w:val="20"/>
              </w:rPr>
            </w:pPr>
          </w:p>
        </w:tc>
        <w:tc>
          <w:tcPr>
            <w:tcW w:w="1985" w:type="dxa"/>
            <w:vMerge/>
            <w:shd w:val="clear" w:color="auto" w:fill="auto"/>
          </w:tcPr>
          <w:p w:rsidR="00E874E5" w:rsidRPr="00C7306B" w:rsidRDefault="00E874E5" w:rsidP="00AE4174">
            <w:pPr>
              <w:jc w:val="center"/>
              <w:rPr>
                <w:rFonts w:cs="Arial"/>
                <w:sz w:val="20"/>
                <w:szCs w:val="20"/>
              </w:rPr>
            </w:pPr>
          </w:p>
        </w:tc>
        <w:tc>
          <w:tcPr>
            <w:tcW w:w="850" w:type="dxa"/>
            <w:vMerge/>
            <w:shd w:val="clear" w:color="auto" w:fill="auto"/>
          </w:tcPr>
          <w:p w:rsidR="00E874E5" w:rsidRPr="00C7306B" w:rsidRDefault="00E874E5" w:rsidP="00AE4174">
            <w:pPr>
              <w:jc w:val="center"/>
              <w:rPr>
                <w:rFonts w:cs="Arial"/>
                <w:sz w:val="20"/>
                <w:szCs w:val="20"/>
              </w:rPr>
            </w:pPr>
          </w:p>
        </w:tc>
        <w:tc>
          <w:tcPr>
            <w:tcW w:w="993" w:type="dxa"/>
            <w:vMerge/>
            <w:shd w:val="clear" w:color="auto" w:fill="auto"/>
          </w:tcPr>
          <w:p w:rsidR="00E874E5" w:rsidRPr="00C7306B" w:rsidRDefault="00E874E5" w:rsidP="00AE4174">
            <w:pPr>
              <w:jc w:val="center"/>
              <w:rPr>
                <w:rFonts w:cs="Arial"/>
                <w:sz w:val="20"/>
                <w:szCs w:val="20"/>
              </w:rPr>
            </w:pPr>
          </w:p>
        </w:tc>
        <w:tc>
          <w:tcPr>
            <w:tcW w:w="850"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значение</w:t>
            </w:r>
          </w:p>
        </w:tc>
        <w:tc>
          <w:tcPr>
            <w:tcW w:w="709"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год</w:t>
            </w:r>
          </w:p>
        </w:tc>
        <w:tc>
          <w:tcPr>
            <w:tcW w:w="709" w:type="dxa"/>
            <w:shd w:val="clear" w:color="auto" w:fill="auto"/>
            <w:vAlign w:val="center"/>
          </w:tcPr>
          <w:p w:rsidR="00E874E5" w:rsidRPr="00C7306B" w:rsidRDefault="00E874E5" w:rsidP="00AE4174">
            <w:pPr>
              <w:ind w:firstLine="5"/>
              <w:jc w:val="center"/>
              <w:rPr>
                <w:rFonts w:cs="Arial"/>
                <w:sz w:val="20"/>
                <w:szCs w:val="20"/>
                <w:vertAlign w:val="superscript"/>
                <w:lang w:val="en-US"/>
              </w:rPr>
            </w:pPr>
            <w:r w:rsidRPr="00C7306B">
              <w:rPr>
                <w:rFonts w:cs="Arial"/>
                <w:sz w:val="20"/>
                <w:szCs w:val="20"/>
              </w:rPr>
              <w:t>2024</w:t>
            </w:r>
          </w:p>
        </w:tc>
        <w:tc>
          <w:tcPr>
            <w:tcW w:w="708"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2025</w:t>
            </w:r>
          </w:p>
        </w:tc>
        <w:tc>
          <w:tcPr>
            <w:tcW w:w="709"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2026</w:t>
            </w:r>
          </w:p>
        </w:tc>
        <w:tc>
          <w:tcPr>
            <w:tcW w:w="709"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2027</w:t>
            </w:r>
          </w:p>
        </w:tc>
        <w:tc>
          <w:tcPr>
            <w:tcW w:w="709"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2028</w:t>
            </w:r>
          </w:p>
        </w:tc>
        <w:tc>
          <w:tcPr>
            <w:tcW w:w="708"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2029</w:t>
            </w:r>
          </w:p>
        </w:tc>
        <w:tc>
          <w:tcPr>
            <w:tcW w:w="709" w:type="dxa"/>
            <w:shd w:val="clear" w:color="auto" w:fill="auto"/>
            <w:vAlign w:val="center"/>
          </w:tcPr>
          <w:p w:rsidR="00E874E5" w:rsidRPr="00C7306B" w:rsidRDefault="00E874E5" w:rsidP="00AE4174">
            <w:pPr>
              <w:ind w:firstLine="5"/>
              <w:jc w:val="center"/>
              <w:rPr>
                <w:rFonts w:cs="Arial"/>
                <w:sz w:val="20"/>
                <w:szCs w:val="20"/>
              </w:rPr>
            </w:pPr>
            <w:r w:rsidRPr="00C7306B">
              <w:rPr>
                <w:rFonts w:cs="Arial"/>
                <w:sz w:val="20"/>
                <w:szCs w:val="20"/>
              </w:rPr>
              <w:t>2030</w:t>
            </w:r>
          </w:p>
        </w:tc>
        <w:tc>
          <w:tcPr>
            <w:tcW w:w="2410" w:type="dxa"/>
            <w:vMerge/>
            <w:shd w:val="clear" w:color="auto" w:fill="auto"/>
          </w:tcPr>
          <w:p w:rsidR="00E874E5" w:rsidRPr="00C7306B" w:rsidRDefault="00E874E5" w:rsidP="00AE4174">
            <w:pPr>
              <w:jc w:val="center"/>
              <w:rPr>
                <w:rFonts w:cs="Arial"/>
                <w:sz w:val="20"/>
                <w:szCs w:val="20"/>
              </w:rPr>
            </w:pPr>
          </w:p>
        </w:tc>
        <w:tc>
          <w:tcPr>
            <w:tcW w:w="1276" w:type="dxa"/>
            <w:vMerge/>
            <w:shd w:val="clear" w:color="auto" w:fill="auto"/>
          </w:tcPr>
          <w:p w:rsidR="00E874E5" w:rsidRPr="00C7306B" w:rsidRDefault="00E874E5" w:rsidP="00AE4174">
            <w:pPr>
              <w:jc w:val="center"/>
              <w:rPr>
                <w:rFonts w:cs="Arial"/>
                <w:sz w:val="20"/>
                <w:szCs w:val="20"/>
              </w:rPr>
            </w:pPr>
          </w:p>
        </w:tc>
        <w:tc>
          <w:tcPr>
            <w:tcW w:w="1275" w:type="dxa"/>
            <w:vMerge/>
            <w:shd w:val="clear" w:color="auto" w:fill="auto"/>
          </w:tcPr>
          <w:p w:rsidR="00E874E5" w:rsidRPr="00C7306B" w:rsidRDefault="00E874E5" w:rsidP="00AE4174">
            <w:pPr>
              <w:jc w:val="center"/>
              <w:rPr>
                <w:rFonts w:cs="Arial"/>
                <w:sz w:val="20"/>
                <w:szCs w:val="20"/>
              </w:rPr>
            </w:pPr>
          </w:p>
        </w:tc>
      </w:tr>
      <w:tr w:rsidR="00E874E5" w:rsidRPr="00C7306B" w:rsidTr="00AE4174">
        <w:tc>
          <w:tcPr>
            <w:tcW w:w="426" w:type="dxa"/>
            <w:shd w:val="clear" w:color="auto" w:fill="auto"/>
          </w:tcPr>
          <w:p w:rsidR="00E874E5" w:rsidRPr="00C7306B" w:rsidRDefault="00E874E5" w:rsidP="00AE4174">
            <w:pPr>
              <w:rPr>
                <w:rFonts w:cs="Arial"/>
                <w:sz w:val="20"/>
                <w:szCs w:val="20"/>
              </w:rPr>
            </w:pPr>
            <w:r>
              <w:rPr>
                <w:rFonts w:cs="Arial"/>
                <w:sz w:val="20"/>
                <w:szCs w:val="20"/>
              </w:rPr>
              <w:t>1</w:t>
            </w:r>
          </w:p>
        </w:tc>
        <w:tc>
          <w:tcPr>
            <w:tcW w:w="1985" w:type="dxa"/>
            <w:shd w:val="clear" w:color="auto" w:fill="auto"/>
          </w:tcPr>
          <w:p w:rsidR="00E874E5" w:rsidRPr="00C7306B" w:rsidRDefault="00E874E5" w:rsidP="00AE4174">
            <w:pPr>
              <w:jc w:val="center"/>
              <w:rPr>
                <w:rFonts w:cs="Arial"/>
                <w:sz w:val="20"/>
                <w:szCs w:val="20"/>
              </w:rPr>
            </w:pPr>
            <w:r w:rsidRPr="00C7306B">
              <w:rPr>
                <w:rFonts w:cs="Arial"/>
                <w:sz w:val="20"/>
                <w:szCs w:val="20"/>
              </w:rPr>
              <w:t>2</w:t>
            </w:r>
          </w:p>
        </w:tc>
        <w:tc>
          <w:tcPr>
            <w:tcW w:w="850" w:type="dxa"/>
            <w:shd w:val="clear" w:color="auto" w:fill="auto"/>
          </w:tcPr>
          <w:p w:rsidR="00E874E5" w:rsidRPr="00C7306B" w:rsidRDefault="00E874E5" w:rsidP="00AE4174">
            <w:pPr>
              <w:jc w:val="center"/>
              <w:rPr>
                <w:rFonts w:cs="Arial"/>
                <w:sz w:val="20"/>
                <w:szCs w:val="20"/>
              </w:rPr>
            </w:pPr>
            <w:r w:rsidRPr="00C7306B">
              <w:rPr>
                <w:rFonts w:cs="Arial"/>
                <w:sz w:val="20"/>
                <w:szCs w:val="20"/>
              </w:rPr>
              <w:t>3</w:t>
            </w:r>
          </w:p>
        </w:tc>
        <w:tc>
          <w:tcPr>
            <w:tcW w:w="993" w:type="dxa"/>
            <w:shd w:val="clear" w:color="auto" w:fill="auto"/>
          </w:tcPr>
          <w:p w:rsidR="00E874E5" w:rsidRPr="00C7306B" w:rsidRDefault="00E874E5" w:rsidP="00AE4174">
            <w:pPr>
              <w:jc w:val="center"/>
              <w:rPr>
                <w:rFonts w:cs="Arial"/>
                <w:sz w:val="20"/>
                <w:szCs w:val="20"/>
              </w:rPr>
            </w:pPr>
            <w:r w:rsidRPr="00C7306B">
              <w:rPr>
                <w:rFonts w:cs="Arial"/>
                <w:sz w:val="20"/>
                <w:szCs w:val="20"/>
              </w:rPr>
              <w:t>4</w:t>
            </w:r>
          </w:p>
        </w:tc>
        <w:tc>
          <w:tcPr>
            <w:tcW w:w="850" w:type="dxa"/>
            <w:shd w:val="clear" w:color="auto" w:fill="auto"/>
          </w:tcPr>
          <w:p w:rsidR="00E874E5" w:rsidRPr="00C7306B" w:rsidRDefault="00E874E5" w:rsidP="00AE4174">
            <w:pPr>
              <w:jc w:val="center"/>
              <w:rPr>
                <w:rFonts w:cs="Arial"/>
                <w:sz w:val="20"/>
                <w:szCs w:val="20"/>
              </w:rPr>
            </w:pPr>
            <w:r w:rsidRPr="00C7306B">
              <w:rPr>
                <w:rFonts w:cs="Arial"/>
                <w:sz w:val="20"/>
                <w:szCs w:val="20"/>
              </w:rPr>
              <w:t>5</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6</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7</w:t>
            </w:r>
          </w:p>
        </w:tc>
        <w:tc>
          <w:tcPr>
            <w:tcW w:w="708" w:type="dxa"/>
            <w:shd w:val="clear" w:color="auto" w:fill="auto"/>
          </w:tcPr>
          <w:p w:rsidR="00E874E5" w:rsidRPr="00C7306B" w:rsidRDefault="00E874E5" w:rsidP="00AE4174">
            <w:pPr>
              <w:rPr>
                <w:rFonts w:cs="Arial"/>
                <w:sz w:val="20"/>
                <w:szCs w:val="20"/>
              </w:rPr>
            </w:pPr>
            <w:r w:rsidRPr="00C7306B">
              <w:rPr>
                <w:rFonts w:cs="Arial"/>
                <w:sz w:val="20"/>
                <w:szCs w:val="20"/>
              </w:rPr>
              <w:t>8</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9</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10</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11</w:t>
            </w:r>
          </w:p>
        </w:tc>
        <w:tc>
          <w:tcPr>
            <w:tcW w:w="708" w:type="dxa"/>
            <w:shd w:val="clear" w:color="auto" w:fill="auto"/>
          </w:tcPr>
          <w:p w:rsidR="00E874E5" w:rsidRPr="00C7306B" w:rsidRDefault="00E874E5" w:rsidP="00AE4174">
            <w:pPr>
              <w:rPr>
                <w:rFonts w:cs="Arial"/>
                <w:sz w:val="20"/>
                <w:szCs w:val="20"/>
              </w:rPr>
            </w:pPr>
            <w:r w:rsidRPr="00C7306B">
              <w:rPr>
                <w:rFonts w:cs="Arial"/>
                <w:sz w:val="20"/>
                <w:szCs w:val="20"/>
              </w:rPr>
              <w:t>12</w:t>
            </w:r>
          </w:p>
        </w:tc>
        <w:tc>
          <w:tcPr>
            <w:tcW w:w="709" w:type="dxa"/>
            <w:shd w:val="clear" w:color="auto" w:fill="auto"/>
          </w:tcPr>
          <w:p w:rsidR="00E874E5" w:rsidRPr="00C7306B" w:rsidRDefault="00E874E5" w:rsidP="00AE4174">
            <w:pPr>
              <w:rPr>
                <w:rFonts w:cs="Arial"/>
                <w:sz w:val="20"/>
                <w:szCs w:val="20"/>
              </w:rPr>
            </w:pPr>
            <w:r w:rsidRPr="00C7306B">
              <w:rPr>
                <w:rFonts w:cs="Arial"/>
                <w:sz w:val="20"/>
                <w:szCs w:val="20"/>
              </w:rPr>
              <w:t>13</w:t>
            </w:r>
          </w:p>
        </w:tc>
        <w:tc>
          <w:tcPr>
            <w:tcW w:w="2410" w:type="dxa"/>
            <w:shd w:val="clear" w:color="auto" w:fill="auto"/>
          </w:tcPr>
          <w:p w:rsidR="00E874E5" w:rsidRPr="00C7306B" w:rsidRDefault="00E874E5" w:rsidP="00AE4174">
            <w:pPr>
              <w:jc w:val="center"/>
              <w:rPr>
                <w:rFonts w:cs="Arial"/>
                <w:sz w:val="20"/>
                <w:szCs w:val="20"/>
              </w:rPr>
            </w:pPr>
            <w:r w:rsidRPr="00C7306B">
              <w:rPr>
                <w:rFonts w:cs="Arial"/>
                <w:sz w:val="20"/>
                <w:szCs w:val="20"/>
              </w:rPr>
              <w:t>14</w:t>
            </w:r>
          </w:p>
        </w:tc>
        <w:tc>
          <w:tcPr>
            <w:tcW w:w="1276" w:type="dxa"/>
            <w:shd w:val="clear" w:color="auto" w:fill="auto"/>
          </w:tcPr>
          <w:p w:rsidR="00E874E5" w:rsidRPr="00C7306B" w:rsidRDefault="00E874E5" w:rsidP="00AE4174">
            <w:pPr>
              <w:jc w:val="center"/>
              <w:rPr>
                <w:rFonts w:cs="Arial"/>
                <w:sz w:val="20"/>
                <w:szCs w:val="20"/>
              </w:rPr>
            </w:pPr>
            <w:r w:rsidRPr="00C7306B">
              <w:rPr>
                <w:rFonts w:cs="Arial"/>
                <w:sz w:val="20"/>
                <w:szCs w:val="20"/>
              </w:rPr>
              <w:t>15</w:t>
            </w:r>
          </w:p>
        </w:tc>
        <w:tc>
          <w:tcPr>
            <w:tcW w:w="1275" w:type="dxa"/>
            <w:shd w:val="clear" w:color="auto" w:fill="auto"/>
          </w:tcPr>
          <w:p w:rsidR="00E874E5" w:rsidRPr="00C7306B" w:rsidRDefault="00E874E5" w:rsidP="00AE4174">
            <w:pPr>
              <w:jc w:val="center"/>
              <w:rPr>
                <w:rFonts w:cs="Arial"/>
                <w:sz w:val="20"/>
                <w:szCs w:val="20"/>
              </w:rPr>
            </w:pPr>
            <w:r w:rsidRPr="00C7306B">
              <w:rPr>
                <w:rFonts w:cs="Arial"/>
                <w:sz w:val="20"/>
                <w:szCs w:val="20"/>
              </w:rPr>
              <w:t>16</w:t>
            </w:r>
          </w:p>
        </w:tc>
      </w:tr>
      <w:tr w:rsidR="00E874E5" w:rsidRPr="00C7306B" w:rsidTr="00AE4174">
        <w:trPr>
          <w:trHeight w:val="388"/>
        </w:trPr>
        <w:tc>
          <w:tcPr>
            <w:tcW w:w="15735" w:type="dxa"/>
            <w:gridSpan w:val="16"/>
            <w:shd w:val="clear" w:color="auto" w:fill="auto"/>
          </w:tcPr>
          <w:p w:rsidR="00E874E5" w:rsidRPr="00C7306B" w:rsidRDefault="00E874E5" w:rsidP="00AE4174">
            <w:pPr>
              <w:rPr>
                <w:rFonts w:cs="Arial"/>
                <w:i/>
                <w:sz w:val="20"/>
                <w:szCs w:val="20"/>
              </w:rPr>
            </w:pPr>
            <w:r w:rsidRPr="00C7306B">
              <w:rPr>
                <w:rFonts w:cs="Arial"/>
                <w:sz w:val="20"/>
                <w:szCs w:val="20"/>
              </w:rPr>
              <w:t>Цель 1 «</w:t>
            </w:r>
            <w:proofErr w:type="spellStart"/>
            <w:r w:rsidRPr="00C7306B">
              <w:rPr>
                <w:rFonts w:cs="Arial"/>
                <w:sz w:val="20"/>
                <w:szCs w:val="20"/>
              </w:rPr>
              <w:t>Непревышение</w:t>
            </w:r>
            <w:proofErr w:type="spellEnd"/>
            <w:r w:rsidRPr="00C7306B">
              <w:rPr>
                <w:rFonts w:cs="Arial"/>
                <w:sz w:val="20"/>
                <w:szCs w:val="20"/>
              </w:rPr>
              <w:t xml:space="preserve"> к 2030 году значения уровня регистрируемой безработицы более 1,98 процента»</w:t>
            </w:r>
          </w:p>
        </w:tc>
      </w:tr>
      <w:tr w:rsidR="00E874E5" w:rsidRPr="00C7306B" w:rsidTr="00AE4174">
        <w:tc>
          <w:tcPr>
            <w:tcW w:w="426" w:type="dxa"/>
            <w:shd w:val="clear" w:color="auto" w:fill="auto"/>
          </w:tcPr>
          <w:p w:rsidR="00E874E5" w:rsidRPr="00C7306B" w:rsidRDefault="00E874E5" w:rsidP="00AE4174">
            <w:pPr>
              <w:rPr>
                <w:rFonts w:cs="Arial"/>
                <w:sz w:val="20"/>
                <w:szCs w:val="20"/>
              </w:rPr>
            </w:pPr>
            <w:r w:rsidRPr="00C7306B">
              <w:rPr>
                <w:rFonts w:cs="Arial"/>
                <w:sz w:val="20"/>
                <w:szCs w:val="20"/>
              </w:rPr>
              <w:t>1.</w:t>
            </w:r>
          </w:p>
        </w:tc>
        <w:tc>
          <w:tcPr>
            <w:tcW w:w="1985" w:type="dxa"/>
            <w:shd w:val="clear" w:color="auto" w:fill="auto"/>
          </w:tcPr>
          <w:p w:rsidR="00E874E5" w:rsidRPr="00C7306B" w:rsidRDefault="00E874E5" w:rsidP="00AE4174">
            <w:pPr>
              <w:ind w:firstLine="5"/>
              <w:rPr>
                <w:rFonts w:cs="Arial"/>
                <w:sz w:val="20"/>
                <w:szCs w:val="20"/>
              </w:rPr>
            </w:pPr>
            <w:r w:rsidRPr="00C7306B">
              <w:rPr>
                <w:rFonts w:cs="Arial"/>
                <w:sz w:val="20"/>
                <w:szCs w:val="20"/>
              </w:rPr>
              <w:t xml:space="preserve">Уровень регистрируемой безработицы (на конец года) </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МП</w:t>
            </w:r>
          </w:p>
        </w:tc>
        <w:tc>
          <w:tcPr>
            <w:tcW w:w="993"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процент</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1,77</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2022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874E5" w:rsidRPr="00C7306B" w:rsidRDefault="00E874E5" w:rsidP="00AE4174">
            <w:pPr>
              <w:ind w:firstLine="5"/>
              <w:jc w:val="center"/>
              <w:rPr>
                <w:rFonts w:cs="Arial"/>
                <w:color w:val="000000"/>
                <w:sz w:val="20"/>
                <w:szCs w:val="20"/>
              </w:rPr>
            </w:pPr>
            <w:r>
              <w:rPr>
                <w:rFonts w:cs="Arial"/>
                <w:color w:val="000000"/>
                <w:sz w:val="20"/>
                <w:szCs w:val="20"/>
              </w:rPr>
              <w:t>1,08</w:t>
            </w:r>
          </w:p>
        </w:tc>
        <w:tc>
          <w:tcPr>
            <w:tcW w:w="708" w:type="dxa"/>
            <w:tcBorders>
              <w:top w:val="single" w:sz="4" w:space="0" w:color="auto"/>
              <w:left w:val="nil"/>
              <w:bottom w:val="single" w:sz="4" w:space="0" w:color="auto"/>
              <w:right w:val="single" w:sz="4" w:space="0" w:color="auto"/>
            </w:tcBorders>
            <w:shd w:val="clear" w:color="auto" w:fill="auto"/>
          </w:tcPr>
          <w:p w:rsidR="00E874E5" w:rsidRPr="0043610F" w:rsidRDefault="00E874E5" w:rsidP="00AE4174">
            <w:pPr>
              <w:rPr>
                <w:sz w:val="20"/>
              </w:rPr>
            </w:pPr>
            <w:r w:rsidRPr="0043610F">
              <w:rPr>
                <w:sz w:val="20"/>
              </w:rPr>
              <w:t>1,08</w:t>
            </w:r>
          </w:p>
        </w:tc>
        <w:tc>
          <w:tcPr>
            <w:tcW w:w="709" w:type="dxa"/>
            <w:tcBorders>
              <w:top w:val="single" w:sz="4" w:space="0" w:color="auto"/>
              <w:left w:val="nil"/>
              <w:bottom w:val="single" w:sz="4" w:space="0" w:color="auto"/>
              <w:right w:val="single" w:sz="4" w:space="0" w:color="auto"/>
            </w:tcBorders>
            <w:shd w:val="clear" w:color="auto" w:fill="auto"/>
          </w:tcPr>
          <w:p w:rsidR="00E874E5" w:rsidRPr="0043610F" w:rsidRDefault="00E874E5" w:rsidP="00AE4174">
            <w:pPr>
              <w:rPr>
                <w:sz w:val="20"/>
              </w:rPr>
            </w:pPr>
            <w:r w:rsidRPr="0043610F">
              <w:rPr>
                <w:sz w:val="20"/>
              </w:rPr>
              <w:t>1,08</w:t>
            </w:r>
          </w:p>
        </w:tc>
        <w:tc>
          <w:tcPr>
            <w:tcW w:w="709" w:type="dxa"/>
            <w:shd w:val="clear" w:color="auto" w:fill="auto"/>
          </w:tcPr>
          <w:p w:rsidR="00E874E5" w:rsidRPr="0043610F" w:rsidRDefault="00E874E5" w:rsidP="00AE4174">
            <w:pPr>
              <w:rPr>
                <w:sz w:val="20"/>
              </w:rPr>
            </w:pPr>
            <w:r w:rsidRPr="0043610F">
              <w:rPr>
                <w:sz w:val="20"/>
              </w:rPr>
              <w:t>1,08</w:t>
            </w:r>
          </w:p>
        </w:tc>
        <w:tc>
          <w:tcPr>
            <w:tcW w:w="709" w:type="dxa"/>
            <w:shd w:val="clear" w:color="auto" w:fill="auto"/>
          </w:tcPr>
          <w:p w:rsidR="00E874E5" w:rsidRPr="0043610F" w:rsidRDefault="00E874E5" w:rsidP="00AE4174">
            <w:pPr>
              <w:rPr>
                <w:sz w:val="20"/>
              </w:rPr>
            </w:pPr>
            <w:r w:rsidRPr="0043610F">
              <w:rPr>
                <w:sz w:val="20"/>
              </w:rPr>
              <w:t>1,08</w:t>
            </w:r>
          </w:p>
        </w:tc>
        <w:tc>
          <w:tcPr>
            <w:tcW w:w="708" w:type="dxa"/>
            <w:shd w:val="clear" w:color="auto" w:fill="auto"/>
          </w:tcPr>
          <w:p w:rsidR="00E874E5" w:rsidRPr="0043610F" w:rsidRDefault="00E874E5" w:rsidP="00AE4174">
            <w:pPr>
              <w:rPr>
                <w:sz w:val="20"/>
              </w:rPr>
            </w:pPr>
            <w:r w:rsidRPr="0043610F">
              <w:rPr>
                <w:sz w:val="20"/>
              </w:rPr>
              <w:t>1,08</w:t>
            </w:r>
          </w:p>
        </w:tc>
        <w:tc>
          <w:tcPr>
            <w:tcW w:w="709" w:type="dxa"/>
            <w:shd w:val="clear" w:color="auto" w:fill="auto"/>
          </w:tcPr>
          <w:p w:rsidR="00E874E5" w:rsidRPr="0043610F" w:rsidRDefault="00E874E5" w:rsidP="00AE4174">
            <w:pPr>
              <w:rPr>
                <w:sz w:val="20"/>
              </w:rPr>
            </w:pPr>
            <w:r w:rsidRPr="0043610F">
              <w:rPr>
                <w:sz w:val="20"/>
              </w:rPr>
              <w:t>1,08</w:t>
            </w:r>
          </w:p>
        </w:tc>
        <w:tc>
          <w:tcPr>
            <w:tcW w:w="2410" w:type="dxa"/>
            <w:shd w:val="clear" w:color="auto" w:fill="auto"/>
          </w:tcPr>
          <w:p w:rsidR="00E874E5" w:rsidRPr="00C7306B" w:rsidRDefault="00E874E5" w:rsidP="00AE4174">
            <w:pPr>
              <w:widowControl w:val="0"/>
              <w:autoSpaceDE w:val="0"/>
              <w:autoSpaceDN w:val="0"/>
              <w:adjustRightInd w:val="0"/>
              <w:ind w:firstLine="5"/>
              <w:jc w:val="center"/>
              <w:rPr>
                <w:rFonts w:cs="Arial"/>
                <w:sz w:val="20"/>
                <w:szCs w:val="20"/>
              </w:rPr>
            </w:pPr>
            <w:r w:rsidRPr="00C7306B">
              <w:rPr>
                <w:rFonts w:cs="Arial"/>
                <w:sz w:val="20"/>
                <w:szCs w:val="20"/>
              </w:rPr>
              <w:t>Распоряжение администрации Березовского района от 30.10.2023 № 761-р «О прогнозе социально-экономического развития Березовского района на 2024 год и на плановый период 2025 и 2026 годов»</w:t>
            </w:r>
          </w:p>
        </w:tc>
        <w:tc>
          <w:tcPr>
            <w:tcW w:w="1276"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Комитет спорта и социальной политики</w:t>
            </w:r>
          </w:p>
        </w:tc>
        <w:tc>
          <w:tcPr>
            <w:tcW w:w="1275"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Снижение уровня бедности в два раза по сравнению с показателем 2017 года</w:t>
            </w:r>
          </w:p>
        </w:tc>
      </w:tr>
      <w:tr w:rsidR="00E874E5" w:rsidRPr="00C7306B" w:rsidTr="00AE4174">
        <w:tc>
          <w:tcPr>
            <w:tcW w:w="426" w:type="dxa"/>
            <w:shd w:val="clear" w:color="auto" w:fill="auto"/>
          </w:tcPr>
          <w:p w:rsidR="00E874E5" w:rsidRPr="00C7306B" w:rsidRDefault="00E874E5" w:rsidP="00AE4174">
            <w:pPr>
              <w:rPr>
                <w:rFonts w:cs="Arial"/>
                <w:sz w:val="20"/>
                <w:szCs w:val="20"/>
              </w:rPr>
            </w:pPr>
            <w:r w:rsidRPr="00C7306B">
              <w:rPr>
                <w:rFonts w:cs="Arial"/>
                <w:sz w:val="20"/>
                <w:szCs w:val="20"/>
              </w:rPr>
              <w:t>2.</w:t>
            </w:r>
          </w:p>
        </w:tc>
        <w:tc>
          <w:tcPr>
            <w:tcW w:w="1985" w:type="dxa"/>
            <w:shd w:val="clear" w:color="auto" w:fill="auto"/>
          </w:tcPr>
          <w:p w:rsidR="00E874E5" w:rsidRPr="00C7306B" w:rsidRDefault="00E874E5" w:rsidP="00AE4174">
            <w:pPr>
              <w:ind w:firstLine="5"/>
              <w:rPr>
                <w:rFonts w:cs="Arial"/>
                <w:sz w:val="20"/>
                <w:szCs w:val="20"/>
              </w:rPr>
            </w:pPr>
            <w:r w:rsidRPr="00C7306B">
              <w:rPr>
                <w:rFonts w:cs="Arial"/>
                <w:sz w:val="20"/>
                <w:szCs w:val="20"/>
              </w:rPr>
              <w:t>Численность граждан, ежегодно трудоустраиваемых на временные и общественные работы</w:t>
            </w:r>
          </w:p>
        </w:tc>
        <w:tc>
          <w:tcPr>
            <w:tcW w:w="850" w:type="dxa"/>
            <w:shd w:val="clear" w:color="auto" w:fill="auto"/>
          </w:tcPr>
          <w:p w:rsidR="00E874E5" w:rsidRPr="00C7306B" w:rsidRDefault="00E874E5" w:rsidP="00AE4174">
            <w:pPr>
              <w:ind w:firstLine="5"/>
              <w:jc w:val="center"/>
              <w:rPr>
                <w:rFonts w:cs="Arial"/>
                <w:sz w:val="20"/>
                <w:szCs w:val="20"/>
                <w:highlight w:val="yellow"/>
              </w:rPr>
            </w:pPr>
            <w:r w:rsidRPr="00C7306B">
              <w:rPr>
                <w:rFonts w:cs="Arial"/>
                <w:sz w:val="20"/>
                <w:szCs w:val="20"/>
              </w:rPr>
              <w:t>МП</w:t>
            </w:r>
          </w:p>
        </w:tc>
        <w:tc>
          <w:tcPr>
            <w:tcW w:w="993"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человек</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524</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2022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874E5" w:rsidRPr="00C7306B" w:rsidRDefault="00E874E5" w:rsidP="00AE4174">
            <w:pPr>
              <w:ind w:firstLine="5"/>
              <w:jc w:val="center"/>
              <w:rPr>
                <w:rFonts w:cs="Arial"/>
                <w:color w:val="000000"/>
                <w:sz w:val="20"/>
                <w:szCs w:val="20"/>
              </w:rPr>
            </w:pPr>
            <w:r w:rsidRPr="00C7306B">
              <w:rPr>
                <w:rFonts w:cs="Arial"/>
                <w:color w:val="000000"/>
                <w:sz w:val="20"/>
                <w:szCs w:val="20"/>
              </w:rPr>
              <w:t>465</w:t>
            </w:r>
          </w:p>
        </w:tc>
        <w:tc>
          <w:tcPr>
            <w:tcW w:w="708" w:type="dxa"/>
            <w:tcBorders>
              <w:top w:val="single" w:sz="4" w:space="0" w:color="auto"/>
              <w:left w:val="nil"/>
              <w:bottom w:val="single" w:sz="4" w:space="0" w:color="auto"/>
              <w:right w:val="single" w:sz="4" w:space="0" w:color="auto"/>
            </w:tcBorders>
            <w:shd w:val="clear" w:color="auto" w:fill="auto"/>
          </w:tcPr>
          <w:p w:rsidR="00E874E5" w:rsidRPr="00C7306B" w:rsidRDefault="00E874E5" w:rsidP="00AE4174">
            <w:pPr>
              <w:ind w:firstLine="5"/>
              <w:jc w:val="center"/>
              <w:rPr>
                <w:rFonts w:cs="Arial"/>
                <w:color w:val="000000"/>
                <w:sz w:val="20"/>
                <w:szCs w:val="20"/>
              </w:rPr>
            </w:pPr>
            <w:r w:rsidRPr="00C7306B">
              <w:rPr>
                <w:rFonts w:cs="Arial"/>
                <w:color w:val="000000"/>
                <w:sz w:val="20"/>
                <w:szCs w:val="20"/>
              </w:rPr>
              <w:t>475</w:t>
            </w:r>
          </w:p>
        </w:tc>
        <w:tc>
          <w:tcPr>
            <w:tcW w:w="709" w:type="dxa"/>
            <w:tcBorders>
              <w:top w:val="single" w:sz="4" w:space="0" w:color="auto"/>
              <w:left w:val="nil"/>
              <w:bottom w:val="single" w:sz="4" w:space="0" w:color="auto"/>
              <w:right w:val="single" w:sz="4" w:space="0" w:color="auto"/>
            </w:tcBorders>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475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475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475</w:t>
            </w:r>
          </w:p>
        </w:tc>
        <w:tc>
          <w:tcPr>
            <w:tcW w:w="708"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475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475</w:t>
            </w:r>
          </w:p>
        </w:tc>
        <w:tc>
          <w:tcPr>
            <w:tcW w:w="241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 xml:space="preserve">Соглашение о предоставлении иного межбюджетного трансферта, имеющего целевое назначение, из бюджета Ханты-Мансийского автономного округа-Югры </w:t>
            </w:r>
          </w:p>
          <w:p w:rsidR="00E874E5" w:rsidRPr="00C7306B" w:rsidRDefault="00E874E5" w:rsidP="00AE4174">
            <w:pPr>
              <w:ind w:firstLine="5"/>
              <w:jc w:val="center"/>
              <w:rPr>
                <w:rFonts w:cs="Arial"/>
                <w:sz w:val="20"/>
                <w:szCs w:val="20"/>
                <w:highlight w:val="yellow"/>
              </w:rPr>
            </w:pPr>
            <w:r w:rsidRPr="00C7306B">
              <w:rPr>
                <w:rFonts w:cs="Arial"/>
                <w:sz w:val="20"/>
                <w:szCs w:val="20"/>
              </w:rPr>
              <w:t>бюджету муниципального образования Ханты-Мансийского автономного округа-Югры</w:t>
            </w:r>
          </w:p>
        </w:tc>
        <w:tc>
          <w:tcPr>
            <w:tcW w:w="1276" w:type="dxa"/>
            <w:shd w:val="clear" w:color="auto" w:fill="auto"/>
          </w:tcPr>
          <w:p w:rsidR="00E874E5" w:rsidRPr="00C7306B" w:rsidRDefault="00E874E5" w:rsidP="00AE4174">
            <w:pPr>
              <w:ind w:firstLine="5"/>
              <w:jc w:val="center"/>
              <w:rPr>
                <w:rFonts w:cs="Arial"/>
                <w:sz w:val="20"/>
                <w:szCs w:val="20"/>
                <w:highlight w:val="yellow"/>
              </w:rPr>
            </w:pPr>
            <w:r w:rsidRPr="00C7306B">
              <w:rPr>
                <w:rFonts w:cs="Arial"/>
                <w:sz w:val="20"/>
                <w:szCs w:val="20"/>
              </w:rPr>
              <w:t>Комитет спорта и социальной политики</w:t>
            </w:r>
          </w:p>
        </w:tc>
        <w:tc>
          <w:tcPr>
            <w:tcW w:w="1275" w:type="dxa"/>
            <w:shd w:val="clear" w:color="auto" w:fill="auto"/>
          </w:tcPr>
          <w:p w:rsidR="00E874E5" w:rsidRPr="00C7306B" w:rsidRDefault="00E874E5" w:rsidP="00AE4174">
            <w:pPr>
              <w:shd w:val="clear" w:color="FFFFFF" w:fill="FFFFFF"/>
              <w:ind w:firstLine="5"/>
              <w:jc w:val="center"/>
              <w:rPr>
                <w:rFonts w:cs="Arial"/>
                <w:sz w:val="20"/>
                <w:szCs w:val="20"/>
                <w:highlight w:val="yellow"/>
              </w:rPr>
            </w:pPr>
            <w:r w:rsidRPr="00C7306B">
              <w:rPr>
                <w:rFonts w:cs="Arial"/>
                <w:sz w:val="20"/>
                <w:szCs w:val="20"/>
              </w:rPr>
              <w:t xml:space="preserve"> Снижение уровня бедности в два раза по сравнению с показателем 2017 года</w:t>
            </w:r>
          </w:p>
        </w:tc>
      </w:tr>
      <w:tr w:rsidR="00E874E5" w:rsidRPr="00C7306B" w:rsidTr="00AE4174">
        <w:tc>
          <w:tcPr>
            <w:tcW w:w="15735" w:type="dxa"/>
            <w:gridSpan w:val="16"/>
            <w:shd w:val="clear" w:color="auto" w:fill="auto"/>
          </w:tcPr>
          <w:p w:rsidR="00E874E5" w:rsidRPr="00C7306B" w:rsidRDefault="00E874E5" w:rsidP="00AE4174">
            <w:pPr>
              <w:rPr>
                <w:rFonts w:cs="Arial"/>
                <w:sz w:val="20"/>
                <w:szCs w:val="20"/>
              </w:rPr>
            </w:pPr>
            <w:r w:rsidRPr="00C7306B">
              <w:rPr>
                <w:rFonts w:cs="Arial"/>
                <w:sz w:val="20"/>
                <w:szCs w:val="20"/>
              </w:rPr>
              <w:t>Цель 2 «Снижение уровней производственного травматизма и профессиональной заболеваемости»</w:t>
            </w:r>
          </w:p>
          <w:p w:rsidR="00E874E5" w:rsidRPr="00C7306B" w:rsidRDefault="00E874E5" w:rsidP="00AE4174">
            <w:pPr>
              <w:rPr>
                <w:rFonts w:cs="Arial"/>
                <w:sz w:val="20"/>
                <w:szCs w:val="20"/>
              </w:rPr>
            </w:pPr>
          </w:p>
        </w:tc>
      </w:tr>
      <w:tr w:rsidR="00E874E5" w:rsidRPr="00C7306B" w:rsidTr="00AE4174">
        <w:tc>
          <w:tcPr>
            <w:tcW w:w="426" w:type="dxa"/>
            <w:shd w:val="clear" w:color="auto" w:fill="auto"/>
          </w:tcPr>
          <w:p w:rsidR="00E874E5" w:rsidRPr="00C7306B" w:rsidRDefault="00E874E5" w:rsidP="00AE4174">
            <w:pPr>
              <w:rPr>
                <w:rFonts w:cs="Arial"/>
                <w:sz w:val="20"/>
                <w:szCs w:val="20"/>
              </w:rPr>
            </w:pPr>
            <w:r w:rsidRPr="00C7306B">
              <w:rPr>
                <w:rFonts w:cs="Arial"/>
                <w:sz w:val="20"/>
                <w:szCs w:val="20"/>
              </w:rPr>
              <w:t>3.</w:t>
            </w:r>
          </w:p>
        </w:tc>
        <w:tc>
          <w:tcPr>
            <w:tcW w:w="1985" w:type="dxa"/>
            <w:shd w:val="clear" w:color="auto" w:fill="auto"/>
          </w:tcPr>
          <w:p w:rsidR="00E874E5" w:rsidRPr="00C7306B" w:rsidRDefault="00E874E5" w:rsidP="00AE4174">
            <w:pPr>
              <w:ind w:firstLine="5"/>
              <w:rPr>
                <w:rFonts w:cs="Arial"/>
                <w:sz w:val="20"/>
                <w:szCs w:val="20"/>
              </w:rPr>
            </w:pPr>
            <w:r w:rsidRPr="00C7306B">
              <w:rPr>
                <w:rFonts w:cs="Arial"/>
                <w:sz w:val="20"/>
                <w:szCs w:val="20"/>
              </w:rPr>
              <w:t xml:space="preserve">Количество проведенных семинаров, </w:t>
            </w:r>
            <w:r w:rsidRPr="00C7306B">
              <w:rPr>
                <w:rFonts w:cs="Arial"/>
                <w:sz w:val="20"/>
                <w:szCs w:val="20"/>
              </w:rPr>
              <w:lastRenderedPageBreak/>
              <w:t>совещаний, конкурсов ежегодно</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lastRenderedPageBreak/>
              <w:t>МП</w:t>
            </w:r>
          </w:p>
        </w:tc>
        <w:tc>
          <w:tcPr>
            <w:tcW w:w="993"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единиц</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13</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2022</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8"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8"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14</w:t>
            </w:r>
          </w:p>
        </w:tc>
        <w:tc>
          <w:tcPr>
            <w:tcW w:w="241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Приказ Департамента труда и занятости населения Ханты-</w:t>
            </w:r>
            <w:r w:rsidRPr="00C7306B">
              <w:rPr>
                <w:rFonts w:cs="Arial"/>
                <w:sz w:val="20"/>
                <w:szCs w:val="20"/>
              </w:rPr>
              <w:lastRenderedPageBreak/>
              <w:t xml:space="preserve">Мансийского автономного округа-Югры от 16.02.2012 года № 1-нп </w:t>
            </w:r>
          </w:p>
        </w:tc>
        <w:tc>
          <w:tcPr>
            <w:tcW w:w="1276"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lastRenderedPageBreak/>
              <w:t xml:space="preserve">Комитет спорта и социальной </w:t>
            </w:r>
            <w:r w:rsidRPr="00C7306B">
              <w:rPr>
                <w:rFonts w:cs="Arial"/>
                <w:sz w:val="20"/>
                <w:szCs w:val="20"/>
              </w:rPr>
              <w:lastRenderedPageBreak/>
              <w:t>политики</w:t>
            </w:r>
          </w:p>
        </w:tc>
        <w:tc>
          <w:tcPr>
            <w:tcW w:w="1275"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lastRenderedPageBreak/>
              <w:t>-</w:t>
            </w:r>
          </w:p>
        </w:tc>
      </w:tr>
      <w:tr w:rsidR="00E874E5" w:rsidRPr="00C7306B" w:rsidTr="00AE4174">
        <w:tc>
          <w:tcPr>
            <w:tcW w:w="426" w:type="dxa"/>
            <w:shd w:val="clear" w:color="auto" w:fill="auto"/>
          </w:tcPr>
          <w:p w:rsidR="00E874E5" w:rsidRPr="00C7306B" w:rsidRDefault="00E874E5" w:rsidP="00AE4174">
            <w:pPr>
              <w:rPr>
                <w:rFonts w:cs="Arial"/>
                <w:sz w:val="20"/>
                <w:szCs w:val="20"/>
              </w:rPr>
            </w:pPr>
            <w:r w:rsidRPr="00C7306B">
              <w:rPr>
                <w:rFonts w:cs="Arial"/>
                <w:sz w:val="20"/>
                <w:szCs w:val="20"/>
              </w:rPr>
              <w:lastRenderedPageBreak/>
              <w:t>4.</w:t>
            </w:r>
          </w:p>
        </w:tc>
        <w:tc>
          <w:tcPr>
            <w:tcW w:w="1985" w:type="dxa"/>
            <w:shd w:val="clear" w:color="auto" w:fill="auto"/>
          </w:tcPr>
          <w:p w:rsidR="00E874E5" w:rsidRPr="00C7306B" w:rsidRDefault="00E874E5" w:rsidP="00AE4174">
            <w:pPr>
              <w:ind w:firstLine="5"/>
              <w:rPr>
                <w:rFonts w:cs="Arial"/>
                <w:sz w:val="20"/>
                <w:szCs w:val="20"/>
              </w:rPr>
            </w:pPr>
            <w:r w:rsidRPr="00C7306B">
              <w:rPr>
                <w:rFonts w:cs="Arial"/>
                <w:sz w:val="20"/>
                <w:szCs w:val="20"/>
              </w:rPr>
              <w:t>Удельный вес предприятий и организаций района, охваченных сбором информации о состоянии условий охраны труда и методическим обеспечением</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МП</w:t>
            </w:r>
          </w:p>
        </w:tc>
        <w:tc>
          <w:tcPr>
            <w:tcW w:w="993"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процент</w:t>
            </w:r>
          </w:p>
        </w:tc>
        <w:tc>
          <w:tcPr>
            <w:tcW w:w="85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2022</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8"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8"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709"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85</w:t>
            </w:r>
          </w:p>
        </w:tc>
        <w:tc>
          <w:tcPr>
            <w:tcW w:w="2410"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276"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Комитет спорта и социальной политики</w:t>
            </w:r>
          </w:p>
        </w:tc>
        <w:tc>
          <w:tcPr>
            <w:tcW w:w="1275" w:type="dxa"/>
            <w:shd w:val="clear" w:color="auto" w:fill="auto"/>
          </w:tcPr>
          <w:p w:rsidR="00E874E5" w:rsidRPr="00C7306B" w:rsidRDefault="00E874E5" w:rsidP="00AE4174">
            <w:pPr>
              <w:ind w:firstLine="5"/>
              <w:jc w:val="center"/>
              <w:rPr>
                <w:rFonts w:cs="Arial"/>
                <w:sz w:val="20"/>
                <w:szCs w:val="20"/>
              </w:rPr>
            </w:pPr>
            <w:r w:rsidRPr="00C7306B">
              <w:rPr>
                <w:rFonts w:cs="Arial"/>
                <w:sz w:val="20"/>
                <w:szCs w:val="20"/>
              </w:rPr>
              <w:t>-</w:t>
            </w:r>
          </w:p>
        </w:tc>
      </w:tr>
      <w:tr w:rsidR="00E874E5" w:rsidRPr="00C7306B" w:rsidTr="00AE4174">
        <w:tc>
          <w:tcPr>
            <w:tcW w:w="426" w:type="dxa"/>
            <w:shd w:val="clear" w:color="auto" w:fill="auto"/>
          </w:tcPr>
          <w:p w:rsidR="00E874E5" w:rsidRPr="00C7306B" w:rsidRDefault="00E874E5" w:rsidP="00AE4174">
            <w:pPr>
              <w:rPr>
                <w:rFonts w:cs="Arial"/>
                <w:sz w:val="20"/>
                <w:szCs w:val="20"/>
              </w:rPr>
            </w:pPr>
            <w:r w:rsidRPr="00C7306B">
              <w:rPr>
                <w:rFonts w:cs="Arial"/>
                <w:sz w:val="20"/>
                <w:szCs w:val="20"/>
              </w:rPr>
              <w:t>5.</w:t>
            </w:r>
          </w:p>
        </w:tc>
        <w:tc>
          <w:tcPr>
            <w:tcW w:w="1985" w:type="dxa"/>
            <w:shd w:val="clear" w:color="auto" w:fill="auto"/>
          </w:tcPr>
          <w:p w:rsidR="00E874E5" w:rsidRPr="00C7306B" w:rsidRDefault="00E874E5" w:rsidP="00AE4174">
            <w:pPr>
              <w:rPr>
                <w:rFonts w:cs="Arial"/>
                <w:sz w:val="20"/>
                <w:szCs w:val="20"/>
              </w:rPr>
            </w:pPr>
            <w:r w:rsidRPr="00C7306B">
              <w:rPr>
                <w:rFonts w:cs="Arial"/>
                <w:sz w:val="20"/>
                <w:szCs w:val="20"/>
              </w:rPr>
              <w:t>Количество руководителей и специалистов организаций, ежегодно проходящих обучение и проверку знаний по охране труда в обучающих организациях</w:t>
            </w:r>
          </w:p>
        </w:tc>
        <w:tc>
          <w:tcPr>
            <w:tcW w:w="850" w:type="dxa"/>
            <w:shd w:val="clear" w:color="auto" w:fill="auto"/>
          </w:tcPr>
          <w:p w:rsidR="00E874E5" w:rsidRPr="00C7306B" w:rsidRDefault="00E874E5" w:rsidP="00AE4174">
            <w:pPr>
              <w:jc w:val="center"/>
              <w:rPr>
                <w:rFonts w:cs="Arial"/>
                <w:sz w:val="20"/>
                <w:szCs w:val="20"/>
              </w:rPr>
            </w:pPr>
            <w:r w:rsidRPr="00C7306B">
              <w:rPr>
                <w:rFonts w:cs="Arial"/>
                <w:sz w:val="20"/>
                <w:szCs w:val="20"/>
              </w:rPr>
              <w:t>МП</w:t>
            </w:r>
          </w:p>
        </w:tc>
        <w:tc>
          <w:tcPr>
            <w:tcW w:w="993" w:type="dxa"/>
            <w:shd w:val="clear" w:color="auto" w:fill="auto"/>
          </w:tcPr>
          <w:p w:rsidR="00E874E5" w:rsidRPr="00C7306B" w:rsidRDefault="00E874E5" w:rsidP="00AE4174">
            <w:pPr>
              <w:jc w:val="center"/>
              <w:rPr>
                <w:rFonts w:cs="Arial"/>
                <w:sz w:val="20"/>
                <w:szCs w:val="20"/>
              </w:rPr>
            </w:pPr>
            <w:r w:rsidRPr="00C7306B">
              <w:rPr>
                <w:rFonts w:cs="Arial"/>
                <w:sz w:val="20"/>
                <w:szCs w:val="20"/>
              </w:rPr>
              <w:t>человек</w:t>
            </w:r>
          </w:p>
        </w:tc>
        <w:tc>
          <w:tcPr>
            <w:tcW w:w="850" w:type="dxa"/>
            <w:shd w:val="clear" w:color="auto" w:fill="auto"/>
          </w:tcPr>
          <w:p w:rsidR="00E874E5" w:rsidRPr="00C7306B" w:rsidRDefault="00E874E5" w:rsidP="00AE4174">
            <w:pPr>
              <w:jc w:val="center"/>
              <w:rPr>
                <w:rFonts w:cs="Arial"/>
                <w:sz w:val="20"/>
                <w:szCs w:val="20"/>
              </w:rPr>
            </w:pPr>
            <w:r w:rsidRPr="00C7306B">
              <w:rPr>
                <w:rFonts w:cs="Arial"/>
                <w:sz w:val="20"/>
                <w:szCs w:val="20"/>
              </w:rPr>
              <w:t>245</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2022</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8"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8"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709" w:type="dxa"/>
            <w:shd w:val="clear" w:color="auto" w:fill="auto"/>
          </w:tcPr>
          <w:p w:rsidR="00E874E5" w:rsidRPr="00C7306B" w:rsidRDefault="00E874E5" w:rsidP="00AE4174">
            <w:pPr>
              <w:jc w:val="center"/>
              <w:rPr>
                <w:rFonts w:cs="Arial"/>
                <w:sz w:val="20"/>
                <w:szCs w:val="20"/>
              </w:rPr>
            </w:pPr>
            <w:r w:rsidRPr="00C7306B">
              <w:rPr>
                <w:rFonts w:cs="Arial"/>
                <w:sz w:val="20"/>
                <w:szCs w:val="20"/>
              </w:rPr>
              <w:t>250</w:t>
            </w:r>
          </w:p>
        </w:tc>
        <w:tc>
          <w:tcPr>
            <w:tcW w:w="2410" w:type="dxa"/>
            <w:shd w:val="clear" w:color="auto" w:fill="auto"/>
          </w:tcPr>
          <w:p w:rsidR="00E874E5" w:rsidRPr="00C7306B" w:rsidRDefault="00E874E5" w:rsidP="00AE4174">
            <w:pPr>
              <w:jc w:val="center"/>
              <w:rPr>
                <w:rFonts w:cs="Arial"/>
                <w:sz w:val="20"/>
                <w:szCs w:val="20"/>
              </w:rPr>
            </w:pPr>
            <w:r w:rsidRPr="00C7306B">
              <w:rPr>
                <w:rFonts w:cs="Arial"/>
                <w:sz w:val="20"/>
                <w:szCs w:val="20"/>
              </w:rPr>
              <w:t xml:space="preserve">Приказ Департамента труда и занятости населения Ханты-Мансийского автономного округа-Югры от 16.02.2012 года № 1-нп </w:t>
            </w:r>
          </w:p>
        </w:tc>
        <w:tc>
          <w:tcPr>
            <w:tcW w:w="1276" w:type="dxa"/>
            <w:shd w:val="clear" w:color="auto" w:fill="auto"/>
          </w:tcPr>
          <w:p w:rsidR="00E874E5" w:rsidRPr="00C7306B" w:rsidRDefault="00E874E5" w:rsidP="00AE4174">
            <w:pPr>
              <w:jc w:val="center"/>
              <w:rPr>
                <w:rFonts w:cs="Arial"/>
                <w:sz w:val="20"/>
                <w:szCs w:val="20"/>
              </w:rPr>
            </w:pPr>
            <w:r w:rsidRPr="00C7306B">
              <w:rPr>
                <w:rFonts w:cs="Arial"/>
                <w:sz w:val="20"/>
                <w:szCs w:val="20"/>
              </w:rPr>
              <w:t>Комитет спорта и социальной политики</w:t>
            </w:r>
          </w:p>
        </w:tc>
        <w:tc>
          <w:tcPr>
            <w:tcW w:w="1275" w:type="dxa"/>
            <w:shd w:val="clear" w:color="auto" w:fill="auto"/>
          </w:tcPr>
          <w:p w:rsidR="00E874E5" w:rsidRPr="00C7306B" w:rsidRDefault="00E874E5" w:rsidP="00AE4174">
            <w:pPr>
              <w:jc w:val="center"/>
              <w:rPr>
                <w:rFonts w:cs="Arial"/>
                <w:sz w:val="20"/>
                <w:szCs w:val="20"/>
              </w:rPr>
            </w:pPr>
            <w:r w:rsidRPr="00C7306B">
              <w:rPr>
                <w:rFonts w:cs="Arial"/>
                <w:sz w:val="20"/>
                <w:szCs w:val="20"/>
              </w:rPr>
              <w:t>-</w:t>
            </w:r>
          </w:p>
        </w:tc>
      </w:tr>
    </w:tbl>
    <w:p w:rsidR="00E874E5" w:rsidRDefault="0031388A" w:rsidP="00E874E5">
      <w:pPr>
        <w:widowControl w:val="0"/>
        <w:autoSpaceDE w:val="0"/>
        <w:autoSpaceDN w:val="0"/>
        <w:ind w:firstLine="709"/>
        <w:jc w:val="right"/>
        <w:rPr>
          <w:sz w:val="28"/>
          <w:szCs w:val="28"/>
        </w:rPr>
      </w:pPr>
      <w:r>
        <w:rPr>
          <w:sz w:val="28"/>
          <w:szCs w:val="28"/>
        </w:rPr>
        <w:t>»;</w:t>
      </w: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43610F" w:rsidRDefault="0043610F" w:rsidP="00DF54A8">
      <w:pPr>
        <w:widowControl w:val="0"/>
        <w:autoSpaceDE w:val="0"/>
        <w:autoSpaceDN w:val="0"/>
        <w:ind w:firstLine="709"/>
        <w:jc w:val="both"/>
        <w:rPr>
          <w:sz w:val="28"/>
          <w:szCs w:val="28"/>
        </w:rPr>
      </w:pPr>
    </w:p>
    <w:p w:rsidR="00E874E5" w:rsidRDefault="00E874E5" w:rsidP="00DF54A8">
      <w:pPr>
        <w:widowControl w:val="0"/>
        <w:autoSpaceDE w:val="0"/>
        <w:autoSpaceDN w:val="0"/>
        <w:ind w:firstLine="709"/>
        <w:jc w:val="both"/>
        <w:rPr>
          <w:sz w:val="28"/>
          <w:szCs w:val="28"/>
        </w:rPr>
        <w:sectPr w:rsidR="00E874E5" w:rsidSect="00E874E5">
          <w:pgSz w:w="16838" w:h="11906" w:orient="landscape" w:code="9"/>
          <w:pgMar w:top="1418" w:right="678" w:bottom="567" w:left="992" w:header="709" w:footer="709" w:gutter="0"/>
          <w:pgNumType w:chapStyle="1"/>
          <w:cols w:space="708"/>
          <w:titlePg/>
          <w:docGrid w:linePitch="360"/>
        </w:sectPr>
      </w:pPr>
    </w:p>
    <w:p w:rsidR="00E874E5" w:rsidRDefault="00E874E5" w:rsidP="00E874E5">
      <w:pPr>
        <w:widowControl w:val="0"/>
        <w:autoSpaceDE w:val="0"/>
        <w:autoSpaceDN w:val="0"/>
        <w:ind w:firstLine="709"/>
        <w:jc w:val="both"/>
        <w:rPr>
          <w:sz w:val="28"/>
          <w:szCs w:val="28"/>
        </w:rPr>
      </w:pPr>
      <w:r>
        <w:rPr>
          <w:sz w:val="28"/>
          <w:szCs w:val="28"/>
        </w:rPr>
        <w:lastRenderedPageBreak/>
        <w:t xml:space="preserve">1.1.3. </w:t>
      </w:r>
      <w:r w:rsidRPr="00E874E5">
        <w:rPr>
          <w:sz w:val="28"/>
          <w:szCs w:val="28"/>
        </w:rPr>
        <w:t>строку</w:t>
      </w:r>
      <w:r w:rsidR="0031388A">
        <w:rPr>
          <w:sz w:val="28"/>
          <w:szCs w:val="28"/>
        </w:rPr>
        <w:t xml:space="preserve"> 1 таблицы </w:t>
      </w:r>
      <w:r w:rsidRPr="00E874E5">
        <w:rPr>
          <w:sz w:val="28"/>
          <w:szCs w:val="28"/>
        </w:rPr>
        <w:t xml:space="preserve">раздела </w:t>
      </w:r>
      <w:r>
        <w:rPr>
          <w:sz w:val="28"/>
          <w:szCs w:val="28"/>
        </w:rPr>
        <w:t>3</w:t>
      </w:r>
      <w:r w:rsidRPr="00E874E5">
        <w:rPr>
          <w:sz w:val="28"/>
          <w:szCs w:val="28"/>
        </w:rPr>
        <w:t xml:space="preserve"> изложить в следующей редакции:</w:t>
      </w:r>
    </w:p>
    <w:p w:rsidR="00DF54A8" w:rsidRDefault="00DF54A8" w:rsidP="00DF54A8">
      <w:pPr>
        <w:widowControl w:val="0"/>
        <w:autoSpaceDE w:val="0"/>
        <w:autoSpaceDN w:val="0"/>
        <w:jc w:val="both"/>
        <w:rPr>
          <w:sz w:val="28"/>
          <w:szCs w:val="28"/>
        </w:rPr>
      </w:pPr>
      <w:r>
        <w:rPr>
          <w:sz w:val="28"/>
          <w:szCs w:val="28"/>
        </w:rPr>
        <w:t>«</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567"/>
        <w:gridCol w:w="993"/>
        <w:gridCol w:w="567"/>
        <w:gridCol w:w="567"/>
        <w:gridCol w:w="567"/>
        <w:gridCol w:w="567"/>
        <w:gridCol w:w="567"/>
        <w:gridCol w:w="567"/>
        <w:gridCol w:w="567"/>
        <w:gridCol w:w="567"/>
        <w:gridCol w:w="567"/>
        <w:gridCol w:w="567"/>
        <w:gridCol w:w="567"/>
        <w:gridCol w:w="567"/>
      </w:tblGrid>
      <w:tr w:rsidR="00E874E5" w:rsidRPr="00C7306B" w:rsidTr="00E874E5">
        <w:tc>
          <w:tcPr>
            <w:tcW w:w="426" w:type="dxa"/>
            <w:shd w:val="clear" w:color="auto" w:fill="auto"/>
          </w:tcPr>
          <w:p w:rsidR="00E874E5" w:rsidRPr="00E874E5" w:rsidRDefault="00E874E5" w:rsidP="00E874E5">
            <w:pPr>
              <w:rPr>
                <w:rFonts w:cs="Arial"/>
                <w:sz w:val="20"/>
                <w:szCs w:val="20"/>
              </w:rPr>
            </w:pPr>
            <w:r w:rsidRPr="00E874E5">
              <w:rPr>
                <w:rFonts w:cs="Arial"/>
                <w:sz w:val="20"/>
                <w:szCs w:val="20"/>
              </w:rPr>
              <w:t>1</w:t>
            </w:r>
          </w:p>
        </w:tc>
        <w:tc>
          <w:tcPr>
            <w:tcW w:w="1559" w:type="dxa"/>
            <w:shd w:val="clear" w:color="auto" w:fill="auto"/>
          </w:tcPr>
          <w:p w:rsidR="00E874E5" w:rsidRPr="00E874E5" w:rsidRDefault="00E874E5" w:rsidP="00E874E5">
            <w:pPr>
              <w:rPr>
                <w:rFonts w:cs="Arial"/>
                <w:sz w:val="20"/>
                <w:szCs w:val="20"/>
              </w:rPr>
            </w:pPr>
            <w:r w:rsidRPr="00E874E5">
              <w:rPr>
                <w:rFonts w:cs="Arial"/>
                <w:sz w:val="20"/>
                <w:szCs w:val="20"/>
              </w:rPr>
              <w:t xml:space="preserve">Уровень регистрируемой безработицы </w:t>
            </w:r>
            <w:proofErr w:type="gramStart"/>
            <w:r w:rsidRPr="00E874E5">
              <w:rPr>
                <w:rFonts w:cs="Arial"/>
                <w:sz w:val="20"/>
                <w:szCs w:val="20"/>
              </w:rPr>
              <w:t>к</w:t>
            </w:r>
            <w:proofErr w:type="gramEnd"/>
          </w:p>
          <w:p w:rsidR="00E874E5" w:rsidRPr="00E874E5" w:rsidRDefault="00E874E5" w:rsidP="00E874E5">
            <w:pPr>
              <w:rPr>
                <w:rFonts w:cs="Arial"/>
                <w:sz w:val="20"/>
                <w:szCs w:val="20"/>
              </w:rPr>
            </w:pPr>
            <w:r w:rsidRPr="00E874E5">
              <w:rPr>
                <w:rFonts w:cs="Arial"/>
                <w:sz w:val="20"/>
                <w:szCs w:val="20"/>
              </w:rPr>
              <w:t>численности экономически активного населения</w:t>
            </w:r>
          </w:p>
        </w:tc>
        <w:tc>
          <w:tcPr>
            <w:tcW w:w="567" w:type="dxa"/>
            <w:shd w:val="clear" w:color="auto" w:fill="auto"/>
          </w:tcPr>
          <w:p w:rsidR="00E874E5" w:rsidRPr="00E874E5" w:rsidRDefault="00E874E5" w:rsidP="00E874E5">
            <w:pPr>
              <w:jc w:val="center"/>
              <w:rPr>
                <w:rFonts w:cs="Arial"/>
                <w:sz w:val="20"/>
                <w:szCs w:val="20"/>
              </w:rPr>
            </w:pPr>
            <w:r w:rsidRPr="00E874E5">
              <w:rPr>
                <w:rFonts w:cs="Arial"/>
                <w:sz w:val="20"/>
                <w:szCs w:val="20"/>
              </w:rPr>
              <w:t>МП</w:t>
            </w:r>
          </w:p>
        </w:tc>
        <w:tc>
          <w:tcPr>
            <w:tcW w:w="993" w:type="dxa"/>
            <w:shd w:val="clear" w:color="auto" w:fill="auto"/>
          </w:tcPr>
          <w:p w:rsidR="00E874E5" w:rsidRPr="00E874E5" w:rsidRDefault="00E874E5" w:rsidP="00E874E5">
            <w:pPr>
              <w:jc w:val="center"/>
              <w:rPr>
                <w:rFonts w:cs="Arial"/>
                <w:sz w:val="20"/>
                <w:szCs w:val="20"/>
              </w:rPr>
            </w:pPr>
            <w:r w:rsidRPr="00E874E5">
              <w:rPr>
                <w:rFonts w:cs="Arial"/>
                <w:sz w:val="20"/>
                <w:szCs w:val="20"/>
              </w:rPr>
              <w:t>процент</w:t>
            </w:r>
          </w:p>
        </w:tc>
        <w:tc>
          <w:tcPr>
            <w:tcW w:w="567" w:type="dxa"/>
          </w:tcPr>
          <w:p w:rsidR="00E874E5" w:rsidRPr="00E874E5" w:rsidRDefault="00E874E5" w:rsidP="00E874E5">
            <w:pPr>
              <w:jc w:val="center"/>
              <w:rPr>
                <w:rFonts w:cs="Arial"/>
                <w:sz w:val="20"/>
                <w:szCs w:val="20"/>
              </w:rPr>
            </w:pPr>
            <w:r>
              <w:rPr>
                <w:rFonts w:cs="Arial"/>
                <w:sz w:val="20"/>
                <w:szCs w:val="20"/>
              </w:rPr>
              <w:t>1,35</w:t>
            </w:r>
          </w:p>
        </w:tc>
        <w:tc>
          <w:tcPr>
            <w:tcW w:w="567" w:type="dxa"/>
          </w:tcPr>
          <w:p w:rsidR="00E874E5" w:rsidRPr="00E874E5" w:rsidRDefault="00E874E5" w:rsidP="00E874E5">
            <w:pPr>
              <w:jc w:val="center"/>
              <w:rPr>
                <w:rFonts w:cs="Arial"/>
                <w:sz w:val="20"/>
                <w:szCs w:val="20"/>
              </w:rPr>
            </w:pPr>
            <w:r>
              <w:rPr>
                <w:rFonts w:cs="Arial"/>
                <w:sz w:val="20"/>
                <w:szCs w:val="20"/>
              </w:rPr>
              <w:t>1,31</w:t>
            </w:r>
          </w:p>
        </w:tc>
        <w:tc>
          <w:tcPr>
            <w:tcW w:w="567" w:type="dxa"/>
          </w:tcPr>
          <w:p w:rsidR="00E874E5" w:rsidRPr="00E874E5" w:rsidRDefault="00E874E5" w:rsidP="00E874E5">
            <w:pPr>
              <w:jc w:val="center"/>
              <w:rPr>
                <w:rFonts w:cs="Arial"/>
                <w:sz w:val="20"/>
                <w:szCs w:val="20"/>
              </w:rPr>
            </w:pPr>
            <w:r>
              <w:rPr>
                <w:rFonts w:cs="Arial"/>
                <w:sz w:val="20"/>
                <w:szCs w:val="20"/>
              </w:rPr>
              <w:t>1,31</w:t>
            </w:r>
          </w:p>
        </w:tc>
        <w:tc>
          <w:tcPr>
            <w:tcW w:w="567" w:type="dxa"/>
          </w:tcPr>
          <w:p w:rsidR="00E874E5" w:rsidRPr="00E874E5" w:rsidRDefault="00E874E5" w:rsidP="00E874E5">
            <w:pPr>
              <w:jc w:val="center"/>
              <w:rPr>
                <w:rFonts w:cs="Arial"/>
                <w:sz w:val="20"/>
                <w:szCs w:val="20"/>
              </w:rPr>
            </w:pPr>
            <w:r>
              <w:rPr>
                <w:rFonts w:cs="Arial"/>
                <w:sz w:val="20"/>
                <w:szCs w:val="20"/>
              </w:rPr>
              <w:t>1,34</w:t>
            </w:r>
          </w:p>
        </w:tc>
        <w:tc>
          <w:tcPr>
            <w:tcW w:w="567" w:type="dxa"/>
          </w:tcPr>
          <w:p w:rsidR="00E874E5" w:rsidRPr="00E874E5" w:rsidRDefault="00E874E5" w:rsidP="00E874E5">
            <w:pPr>
              <w:jc w:val="center"/>
              <w:rPr>
                <w:rFonts w:cs="Arial"/>
                <w:sz w:val="20"/>
                <w:szCs w:val="20"/>
              </w:rPr>
            </w:pPr>
            <w:r>
              <w:rPr>
                <w:rFonts w:cs="Arial"/>
                <w:sz w:val="20"/>
                <w:szCs w:val="20"/>
              </w:rPr>
              <w:t>1,22</w:t>
            </w:r>
          </w:p>
        </w:tc>
        <w:tc>
          <w:tcPr>
            <w:tcW w:w="567" w:type="dxa"/>
          </w:tcPr>
          <w:p w:rsidR="00E874E5" w:rsidRPr="00E874E5" w:rsidRDefault="00E874E5" w:rsidP="00E874E5">
            <w:pPr>
              <w:jc w:val="center"/>
              <w:rPr>
                <w:rFonts w:cs="Arial"/>
                <w:sz w:val="20"/>
                <w:szCs w:val="20"/>
              </w:rPr>
            </w:pPr>
            <w:r>
              <w:rPr>
                <w:rFonts w:cs="Arial"/>
                <w:sz w:val="20"/>
                <w:szCs w:val="20"/>
              </w:rPr>
              <w:t>1,17</w:t>
            </w:r>
          </w:p>
        </w:tc>
        <w:tc>
          <w:tcPr>
            <w:tcW w:w="567" w:type="dxa"/>
          </w:tcPr>
          <w:p w:rsidR="00E874E5" w:rsidRPr="00E874E5" w:rsidRDefault="00E874E5" w:rsidP="00E874E5">
            <w:pPr>
              <w:jc w:val="center"/>
              <w:rPr>
                <w:rFonts w:cs="Arial"/>
                <w:sz w:val="20"/>
                <w:szCs w:val="20"/>
              </w:rPr>
            </w:pPr>
            <w:r>
              <w:rPr>
                <w:rFonts w:cs="Arial"/>
                <w:sz w:val="20"/>
                <w:szCs w:val="20"/>
              </w:rPr>
              <w:t>1,10</w:t>
            </w:r>
          </w:p>
        </w:tc>
        <w:tc>
          <w:tcPr>
            <w:tcW w:w="567" w:type="dxa"/>
          </w:tcPr>
          <w:p w:rsidR="00E874E5" w:rsidRPr="00E874E5" w:rsidRDefault="00E874E5" w:rsidP="00E874E5">
            <w:pPr>
              <w:jc w:val="center"/>
              <w:rPr>
                <w:rFonts w:cs="Arial"/>
                <w:sz w:val="20"/>
                <w:szCs w:val="20"/>
              </w:rPr>
            </w:pPr>
            <w:r>
              <w:rPr>
                <w:rFonts w:cs="Arial"/>
                <w:sz w:val="20"/>
                <w:szCs w:val="20"/>
              </w:rPr>
              <w:t>1,11</w:t>
            </w:r>
          </w:p>
        </w:tc>
        <w:tc>
          <w:tcPr>
            <w:tcW w:w="567" w:type="dxa"/>
          </w:tcPr>
          <w:p w:rsidR="00E874E5" w:rsidRPr="00E874E5" w:rsidRDefault="00E874E5" w:rsidP="00E874E5">
            <w:pPr>
              <w:jc w:val="center"/>
              <w:rPr>
                <w:rFonts w:cs="Arial"/>
                <w:sz w:val="20"/>
                <w:szCs w:val="20"/>
              </w:rPr>
            </w:pPr>
            <w:r>
              <w:rPr>
                <w:rFonts w:cs="Arial"/>
                <w:sz w:val="20"/>
                <w:szCs w:val="20"/>
              </w:rPr>
              <w:t>0,99</w:t>
            </w:r>
          </w:p>
        </w:tc>
        <w:tc>
          <w:tcPr>
            <w:tcW w:w="567" w:type="dxa"/>
          </w:tcPr>
          <w:p w:rsidR="00E874E5" w:rsidRPr="00E874E5" w:rsidRDefault="00E874E5" w:rsidP="00E874E5">
            <w:pPr>
              <w:jc w:val="center"/>
              <w:rPr>
                <w:rFonts w:cs="Arial"/>
                <w:sz w:val="20"/>
                <w:szCs w:val="20"/>
              </w:rPr>
            </w:pPr>
            <w:r>
              <w:rPr>
                <w:rFonts w:cs="Arial"/>
                <w:sz w:val="20"/>
                <w:szCs w:val="20"/>
              </w:rPr>
              <w:t>0,96</w:t>
            </w:r>
          </w:p>
        </w:tc>
        <w:tc>
          <w:tcPr>
            <w:tcW w:w="567" w:type="dxa"/>
            <w:shd w:val="clear" w:color="auto" w:fill="auto"/>
          </w:tcPr>
          <w:p w:rsidR="00E874E5" w:rsidRPr="00E874E5" w:rsidRDefault="00E874E5" w:rsidP="00E874E5">
            <w:pPr>
              <w:jc w:val="center"/>
              <w:rPr>
                <w:rFonts w:cs="Arial"/>
                <w:sz w:val="20"/>
                <w:szCs w:val="20"/>
              </w:rPr>
            </w:pPr>
            <w:r>
              <w:rPr>
                <w:rFonts w:cs="Arial"/>
                <w:sz w:val="20"/>
                <w:szCs w:val="20"/>
              </w:rPr>
              <w:t>0,92</w:t>
            </w:r>
          </w:p>
        </w:tc>
        <w:tc>
          <w:tcPr>
            <w:tcW w:w="567" w:type="dxa"/>
            <w:shd w:val="clear" w:color="auto" w:fill="auto"/>
          </w:tcPr>
          <w:p w:rsidR="00E874E5" w:rsidRPr="00E874E5" w:rsidRDefault="00E874E5" w:rsidP="00E874E5">
            <w:pPr>
              <w:jc w:val="center"/>
              <w:rPr>
                <w:rFonts w:cs="Arial"/>
                <w:sz w:val="20"/>
                <w:szCs w:val="20"/>
              </w:rPr>
            </w:pPr>
            <w:r>
              <w:rPr>
                <w:rFonts w:cs="Arial"/>
                <w:sz w:val="20"/>
                <w:szCs w:val="20"/>
              </w:rPr>
              <w:t>1,08</w:t>
            </w:r>
          </w:p>
        </w:tc>
      </w:tr>
    </w:tbl>
    <w:p w:rsidR="00DF54A8" w:rsidRDefault="0031388A" w:rsidP="00DF54A8">
      <w:pPr>
        <w:widowControl w:val="0"/>
        <w:autoSpaceDE w:val="0"/>
        <w:autoSpaceDN w:val="0"/>
        <w:ind w:firstLine="709"/>
        <w:jc w:val="right"/>
        <w:rPr>
          <w:sz w:val="28"/>
          <w:szCs w:val="28"/>
        </w:rPr>
      </w:pPr>
      <w:r>
        <w:rPr>
          <w:sz w:val="28"/>
          <w:szCs w:val="28"/>
        </w:rPr>
        <w:t>»;</w:t>
      </w:r>
    </w:p>
    <w:p w:rsidR="00DF54A8" w:rsidRDefault="00DF54A8" w:rsidP="00C757C7">
      <w:pPr>
        <w:widowControl w:val="0"/>
        <w:autoSpaceDE w:val="0"/>
        <w:autoSpaceDN w:val="0"/>
        <w:ind w:firstLine="709"/>
        <w:jc w:val="both"/>
        <w:rPr>
          <w:sz w:val="28"/>
          <w:szCs w:val="28"/>
        </w:rPr>
      </w:pPr>
    </w:p>
    <w:p w:rsidR="002E1DB6" w:rsidRDefault="00E874E5" w:rsidP="00C757C7">
      <w:pPr>
        <w:widowControl w:val="0"/>
        <w:autoSpaceDE w:val="0"/>
        <w:autoSpaceDN w:val="0"/>
        <w:ind w:firstLine="709"/>
        <w:jc w:val="both"/>
        <w:rPr>
          <w:sz w:val="28"/>
          <w:szCs w:val="28"/>
        </w:rPr>
      </w:pPr>
      <w:r>
        <w:rPr>
          <w:sz w:val="28"/>
          <w:szCs w:val="28"/>
        </w:rPr>
        <w:t xml:space="preserve">1.1.4. </w:t>
      </w:r>
      <w:r w:rsidR="0031388A">
        <w:rPr>
          <w:sz w:val="28"/>
          <w:szCs w:val="28"/>
        </w:rPr>
        <w:t>р</w:t>
      </w:r>
      <w:r w:rsidR="002E1DB6">
        <w:rPr>
          <w:sz w:val="28"/>
          <w:szCs w:val="28"/>
        </w:rPr>
        <w:t xml:space="preserve">аздел </w:t>
      </w:r>
      <w:r w:rsidR="00C757C7">
        <w:rPr>
          <w:sz w:val="28"/>
          <w:szCs w:val="28"/>
        </w:rPr>
        <w:t xml:space="preserve">5 </w:t>
      </w:r>
      <w:r w:rsidR="00C757C7" w:rsidRPr="00C757C7">
        <w:rPr>
          <w:sz w:val="28"/>
          <w:szCs w:val="28"/>
        </w:rPr>
        <w:t xml:space="preserve">изложить </w:t>
      </w:r>
      <w:r w:rsidR="00DF7293" w:rsidRPr="00C757C7">
        <w:rPr>
          <w:sz w:val="28"/>
          <w:szCs w:val="28"/>
        </w:rPr>
        <w:t>в следующей редакции</w:t>
      </w:r>
      <w:r w:rsidR="002E1DB6">
        <w:rPr>
          <w:sz w:val="28"/>
          <w:szCs w:val="28"/>
        </w:rPr>
        <w:t>:</w:t>
      </w:r>
    </w:p>
    <w:p w:rsidR="00DF7293" w:rsidRDefault="002E1DB6" w:rsidP="002E1DB6">
      <w:pPr>
        <w:widowControl w:val="0"/>
        <w:autoSpaceDE w:val="0"/>
        <w:autoSpaceDN w:val="0"/>
        <w:jc w:val="both"/>
        <w:rPr>
          <w:sz w:val="28"/>
          <w:szCs w:val="28"/>
        </w:rPr>
      </w:pPr>
      <w:r>
        <w:rPr>
          <w:sz w:val="28"/>
          <w:szCs w:val="28"/>
        </w:rPr>
        <w:t>«</w:t>
      </w:r>
    </w:p>
    <w:p w:rsidR="002E1DB6" w:rsidRPr="00C757C7" w:rsidRDefault="002E1DB6" w:rsidP="002E1DB6">
      <w:pPr>
        <w:ind w:left="360"/>
        <w:jc w:val="center"/>
        <w:rPr>
          <w:b/>
          <w:sz w:val="28"/>
          <w:szCs w:val="28"/>
        </w:rPr>
      </w:pPr>
      <w:r>
        <w:rPr>
          <w:b/>
          <w:sz w:val="28"/>
          <w:szCs w:val="28"/>
        </w:rPr>
        <w:t xml:space="preserve">5. </w:t>
      </w:r>
      <w:r w:rsidRPr="00C757C7">
        <w:rPr>
          <w:b/>
          <w:sz w:val="28"/>
          <w:szCs w:val="28"/>
        </w:rPr>
        <w:t>Финансовое обеспечение муниципальной программы</w:t>
      </w:r>
    </w:p>
    <w:p w:rsidR="002E1DB6" w:rsidRPr="008B5767" w:rsidRDefault="002E1DB6" w:rsidP="002E1DB6">
      <w:pPr>
        <w:pStyle w:val="a3"/>
        <w:ind w:left="0"/>
        <w:rPr>
          <w:sz w:val="28"/>
          <w:szCs w:val="28"/>
        </w:rPr>
      </w:pPr>
    </w:p>
    <w:tbl>
      <w:tblPr>
        <w:tblStyle w:val="13"/>
        <w:tblW w:w="10178" w:type="dxa"/>
        <w:tblInd w:w="-147" w:type="dxa"/>
        <w:tblLayout w:type="fixed"/>
        <w:tblLook w:val="04A0" w:firstRow="1" w:lastRow="0" w:firstColumn="1" w:lastColumn="0" w:noHBand="0" w:noVBand="1"/>
      </w:tblPr>
      <w:tblGrid>
        <w:gridCol w:w="2240"/>
        <w:gridCol w:w="992"/>
        <w:gridCol w:w="992"/>
        <w:gridCol w:w="993"/>
        <w:gridCol w:w="992"/>
        <w:gridCol w:w="992"/>
        <w:gridCol w:w="992"/>
        <w:gridCol w:w="993"/>
        <w:gridCol w:w="992"/>
      </w:tblGrid>
      <w:tr w:rsidR="002E1DB6" w:rsidRPr="002D726E" w:rsidTr="0014693E">
        <w:trPr>
          <w:trHeight w:val="355"/>
        </w:trPr>
        <w:tc>
          <w:tcPr>
            <w:tcW w:w="2240" w:type="dxa"/>
            <w:vMerge w:val="restart"/>
            <w:vAlign w:val="center"/>
          </w:tcPr>
          <w:p w:rsidR="002E1DB6" w:rsidRPr="002D726E" w:rsidRDefault="002E1DB6" w:rsidP="00E62A80">
            <w:pPr>
              <w:jc w:val="center"/>
              <w:rPr>
                <w:sz w:val="20"/>
                <w:szCs w:val="20"/>
                <w:vertAlign w:val="superscript"/>
              </w:rPr>
            </w:pPr>
            <w:r w:rsidRPr="002D726E">
              <w:rPr>
                <w:sz w:val="20"/>
                <w:szCs w:val="20"/>
              </w:rPr>
              <w:t>Наименование муниципальной программы, структурного элемента, источник финансового обеспечения</w:t>
            </w:r>
          </w:p>
        </w:tc>
        <w:tc>
          <w:tcPr>
            <w:tcW w:w="7938" w:type="dxa"/>
            <w:gridSpan w:val="8"/>
            <w:vAlign w:val="center"/>
          </w:tcPr>
          <w:p w:rsidR="002E1DB6" w:rsidRPr="002D726E" w:rsidRDefault="002E1DB6" w:rsidP="00E62A80">
            <w:pPr>
              <w:jc w:val="center"/>
              <w:rPr>
                <w:sz w:val="20"/>
                <w:szCs w:val="20"/>
              </w:rPr>
            </w:pPr>
            <w:r w:rsidRPr="002D726E">
              <w:rPr>
                <w:sz w:val="20"/>
                <w:szCs w:val="20"/>
              </w:rPr>
              <w:t>Объем финансового обеспечения по годам, тыс. рублей</w:t>
            </w:r>
          </w:p>
        </w:tc>
      </w:tr>
      <w:tr w:rsidR="002E1DB6" w:rsidRPr="002D726E" w:rsidTr="0014693E">
        <w:trPr>
          <w:trHeight w:val="274"/>
        </w:trPr>
        <w:tc>
          <w:tcPr>
            <w:tcW w:w="2240" w:type="dxa"/>
            <w:vMerge/>
            <w:vAlign w:val="center"/>
          </w:tcPr>
          <w:p w:rsidR="002E1DB6" w:rsidRPr="002D726E" w:rsidRDefault="002E1DB6" w:rsidP="00E62A80">
            <w:pPr>
              <w:jc w:val="center"/>
              <w:rPr>
                <w:sz w:val="20"/>
                <w:szCs w:val="20"/>
              </w:rPr>
            </w:pPr>
          </w:p>
        </w:tc>
        <w:tc>
          <w:tcPr>
            <w:tcW w:w="992" w:type="dxa"/>
            <w:vAlign w:val="center"/>
          </w:tcPr>
          <w:p w:rsidR="002E1DB6" w:rsidRPr="002D726E" w:rsidRDefault="002E1DB6" w:rsidP="00E62A80">
            <w:pPr>
              <w:jc w:val="center"/>
              <w:rPr>
                <w:sz w:val="20"/>
                <w:szCs w:val="20"/>
              </w:rPr>
            </w:pPr>
            <w:r w:rsidRPr="002D726E">
              <w:rPr>
                <w:sz w:val="20"/>
                <w:szCs w:val="20"/>
              </w:rPr>
              <w:t>2024</w:t>
            </w:r>
          </w:p>
        </w:tc>
        <w:tc>
          <w:tcPr>
            <w:tcW w:w="992" w:type="dxa"/>
            <w:vAlign w:val="center"/>
          </w:tcPr>
          <w:p w:rsidR="002E1DB6" w:rsidRPr="002D726E" w:rsidRDefault="002E1DB6" w:rsidP="00E62A80">
            <w:pPr>
              <w:jc w:val="center"/>
              <w:rPr>
                <w:sz w:val="20"/>
                <w:szCs w:val="20"/>
              </w:rPr>
            </w:pPr>
            <w:r w:rsidRPr="002D726E">
              <w:rPr>
                <w:sz w:val="20"/>
                <w:szCs w:val="20"/>
              </w:rPr>
              <w:t>2025</w:t>
            </w:r>
          </w:p>
        </w:tc>
        <w:tc>
          <w:tcPr>
            <w:tcW w:w="993" w:type="dxa"/>
            <w:vAlign w:val="center"/>
          </w:tcPr>
          <w:p w:rsidR="002E1DB6" w:rsidRPr="002D726E" w:rsidRDefault="002E1DB6" w:rsidP="00E62A80">
            <w:pPr>
              <w:jc w:val="center"/>
              <w:rPr>
                <w:sz w:val="20"/>
                <w:szCs w:val="20"/>
              </w:rPr>
            </w:pPr>
            <w:r w:rsidRPr="002D726E">
              <w:rPr>
                <w:sz w:val="20"/>
                <w:szCs w:val="20"/>
              </w:rPr>
              <w:t>2026</w:t>
            </w:r>
          </w:p>
        </w:tc>
        <w:tc>
          <w:tcPr>
            <w:tcW w:w="992" w:type="dxa"/>
            <w:vAlign w:val="center"/>
          </w:tcPr>
          <w:p w:rsidR="002E1DB6" w:rsidRPr="002D726E" w:rsidRDefault="002E1DB6" w:rsidP="00E62A80">
            <w:pPr>
              <w:jc w:val="center"/>
              <w:rPr>
                <w:sz w:val="20"/>
                <w:szCs w:val="20"/>
              </w:rPr>
            </w:pPr>
            <w:r w:rsidRPr="002D726E">
              <w:rPr>
                <w:sz w:val="20"/>
                <w:szCs w:val="20"/>
              </w:rPr>
              <w:t>2027</w:t>
            </w:r>
          </w:p>
        </w:tc>
        <w:tc>
          <w:tcPr>
            <w:tcW w:w="992" w:type="dxa"/>
            <w:vAlign w:val="center"/>
          </w:tcPr>
          <w:p w:rsidR="002E1DB6" w:rsidRPr="002D726E" w:rsidRDefault="002E1DB6" w:rsidP="00E62A80">
            <w:pPr>
              <w:jc w:val="center"/>
              <w:rPr>
                <w:sz w:val="20"/>
                <w:szCs w:val="20"/>
              </w:rPr>
            </w:pPr>
            <w:r w:rsidRPr="002D726E">
              <w:rPr>
                <w:sz w:val="20"/>
                <w:szCs w:val="20"/>
              </w:rPr>
              <w:t>2028</w:t>
            </w:r>
          </w:p>
        </w:tc>
        <w:tc>
          <w:tcPr>
            <w:tcW w:w="992" w:type="dxa"/>
            <w:vAlign w:val="center"/>
          </w:tcPr>
          <w:p w:rsidR="002E1DB6" w:rsidRPr="002D726E" w:rsidRDefault="002E1DB6" w:rsidP="00E62A80">
            <w:pPr>
              <w:jc w:val="center"/>
              <w:rPr>
                <w:sz w:val="20"/>
                <w:szCs w:val="20"/>
              </w:rPr>
            </w:pPr>
            <w:r w:rsidRPr="002D726E">
              <w:rPr>
                <w:sz w:val="20"/>
                <w:szCs w:val="20"/>
              </w:rPr>
              <w:t>2029</w:t>
            </w:r>
          </w:p>
        </w:tc>
        <w:tc>
          <w:tcPr>
            <w:tcW w:w="993" w:type="dxa"/>
            <w:vAlign w:val="center"/>
          </w:tcPr>
          <w:p w:rsidR="002E1DB6" w:rsidRPr="002D726E" w:rsidRDefault="002E1DB6" w:rsidP="00E62A80">
            <w:pPr>
              <w:jc w:val="center"/>
              <w:rPr>
                <w:sz w:val="20"/>
                <w:szCs w:val="20"/>
              </w:rPr>
            </w:pPr>
            <w:r w:rsidRPr="002D726E">
              <w:rPr>
                <w:sz w:val="20"/>
                <w:szCs w:val="20"/>
              </w:rPr>
              <w:t>2030</w:t>
            </w:r>
          </w:p>
        </w:tc>
        <w:tc>
          <w:tcPr>
            <w:tcW w:w="992" w:type="dxa"/>
            <w:vAlign w:val="center"/>
          </w:tcPr>
          <w:p w:rsidR="002E1DB6" w:rsidRPr="002D726E" w:rsidRDefault="002E1DB6" w:rsidP="00E62A80">
            <w:pPr>
              <w:jc w:val="center"/>
              <w:rPr>
                <w:sz w:val="20"/>
                <w:szCs w:val="20"/>
              </w:rPr>
            </w:pPr>
            <w:r w:rsidRPr="002D726E">
              <w:rPr>
                <w:sz w:val="20"/>
                <w:szCs w:val="20"/>
              </w:rPr>
              <w:t>Всего</w:t>
            </w:r>
          </w:p>
        </w:tc>
      </w:tr>
      <w:tr w:rsidR="002E1DB6" w:rsidRPr="002D726E" w:rsidTr="0014693E">
        <w:tc>
          <w:tcPr>
            <w:tcW w:w="2240" w:type="dxa"/>
            <w:vAlign w:val="center"/>
          </w:tcPr>
          <w:p w:rsidR="002E1DB6" w:rsidRPr="002D726E" w:rsidRDefault="002E1DB6" w:rsidP="00E62A80">
            <w:pPr>
              <w:jc w:val="center"/>
              <w:rPr>
                <w:sz w:val="20"/>
                <w:szCs w:val="20"/>
              </w:rPr>
            </w:pPr>
            <w:r w:rsidRPr="002D726E">
              <w:rPr>
                <w:sz w:val="20"/>
                <w:szCs w:val="20"/>
              </w:rPr>
              <w:t>1</w:t>
            </w:r>
          </w:p>
        </w:tc>
        <w:tc>
          <w:tcPr>
            <w:tcW w:w="992" w:type="dxa"/>
            <w:vAlign w:val="center"/>
          </w:tcPr>
          <w:p w:rsidR="002E1DB6" w:rsidRPr="002D726E" w:rsidRDefault="002E1DB6" w:rsidP="00E62A80">
            <w:pPr>
              <w:jc w:val="center"/>
              <w:rPr>
                <w:sz w:val="20"/>
                <w:szCs w:val="20"/>
              </w:rPr>
            </w:pPr>
            <w:r w:rsidRPr="002D726E">
              <w:rPr>
                <w:sz w:val="20"/>
                <w:szCs w:val="20"/>
              </w:rPr>
              <w:t>2</w:t>
            </w:r>
          </w:p>
        </w:tc>
        <w:tc>
          <w:tcPr>
            <w:tcW w:w="992" w:type="dxa"/>
            <w:vAlign w:val="center"/>
          </w:tcPr>
          <w:p w:rsidR="002E1DB6" w:rsidRPr="002D726E" w:rsidRDefault="002E1DB6" w:rsidP="00E62A80">
            <w:pPr>
              <w:jc w:val="center"/>
              <w:rPr>
                <w:sz w:val="20"/>
                <w:szCs w:val="20"/>
              </w:rPr>
            </w:pPr>
            <w:r w:rsidRPr="002D726E">
              <w:rPr>
                <w:sz w:val="20"/>
                <w:szCs w:val="20"/>
              </w:rPr>
              <w:t>3</w:t>
            </w:r>
          </w:p>
        </w:tc>
        <w:tc>
          <w:tcPr>
            <w:tcW w:w="993" w:type="dxa"/>
            <w:vAlign w:val="center"/>
          </w:tcPr>
          <w:p w:rsidR="002E1DB6" w:rsidRPr="002D726E" w:rsidRDefault="002E1DB6" w:rsidP="00E62A80">
            <w:pPr>
              <w:jc w:val="center"/>
              <w:rPr>
                <w:sz w:val="20"/>
                <w:szCs w:val="20"/>
              </w:rPr>
            </w:pPr>
            <w:r w:rsidRPr="002D726E">
              <w:rPr>
                <w:sz w:val="20"/>
                <w:szCs w:val="20"/>
              </w:rPr>
              <w:t>4</w:t>
            </w:r>
          </w:p>
        </w:tc>
        <w:tc>
          <w:tcPr>
            <w:tcW w:w="992" w:type="dxa"/>
            <w:vAlign w:val="center"/>
          </w:tcPr>
          <w:p w:rsidR="002E1DB6" w:rsidRPr="002D726E" w:rsidRDefault="002E1DB6" w:rsidP="00E62A80">
            <w:pPr>
              <w:jc w:val="center"/>
              <w:rPr>
                <w:sz w:val="20"/>
                <w:szCs w:val="20"/>
              </w:rPr>
            </w:pPr>
            <w:r w:rsidRPr="002D726E">
              <w:rPr>
                <w:sz w:val="20"/>
                <w:szCs w:val="20"/>
              </w:rPr>
              <w:t>5</w:t>
            </w:r>
          </w:p>
        </w:tc>
        <w:tc>
          <w:tcPr>
            <w:tcW w:w="992" w:type="dxa"/>
            <w:vAlign w:val="center"/>
          </w:tcPr>
          <w:p w:rsidR="002E1DB6" w:rsidRPr="002D726E" w:rsidRDefault="002E1DB6" w:rsidP="00E62A80">
            <w:pPr>
              <w:jc w:val="center"/>
              <w:rPr>
                <w:sz w:val="20"/>
                <w:szCs w:val="20"/>
              </w:rPr>
            </w:pPr>
            <w:r w:rsidRPr="002D726E">
              <w:rPr>
                <w:sz w:val="20"/>
                <w:szCs w:val="20"/>
              </w:rPr>
              <w:t>6</w:t>
            </w:r>
          </w:p>
        </w:tc>
        <w:tc>
          <w:tcPr>
            <w:tcW w:w="992" w:type="dxa"/>
          </w:tcPr>
          <w:p w:rsidR="002E1DB6" w:rsidRPr="002D726E" w:rsidRDefault="002E1DB6" w:rsidP="00E62A80">
            <w:pPr>
              <w:jc w:val="center"/>
              <w:rPr>
                <w:sz w:val="20"/>
                <w:szCs w:val="20"/>
              </w:rPr>
            </w:pPr>
            <w:r w:rsidRPr="002D726E">
              <w:rPr>
                <w:sz w:val="20"/>
                <w:szCs w:val="20"/>
              </w:rPr>
              <w:t>7</w:t>
            </w:r>
          </w:p>
        </w:tc>
        <w:tc>
          <w:tcPr>
            <w:tcW w:w="993" w:type="dxa"/>
          </w:tcPr>
          <w:p w:rsidR="002E1DB6" w:rsidRPr="002D726E" w:rsidRDefault="002E1DB6" w:rsidP="00E62A80">
            <w:pPr>
              <w:jc w:val="center"/>
              <w:rPr>
                <w:sz w:val="20"/>
                <w:szCs w:val="20"/>
              </w:rPr>
            </w:pPr>
            <w:r w:rsidRPr="002D726E">
              <w:rPr>
                <w:sz w:val="20"/>
                <w:szCs w:val="20"/>
              </w:rPr>
              <w:t>8</w:t>
            </w:r>
          </w:p>
        </w:tc>
        <w:tc>
          <w:tcPr>
            <w:tcW w:w="992" w:type="dxa"/>
          </w:tcPr>
          <w:p w:rsidR="002E1DB6" w:rsidRPr="002D726E" w:rsidRDefault="002E1DB6" w:rsidP="00E62A80">
            <w:pPr>
              <w:jc w:val="center"/>
              <w:rPr>
                <w:sz w:val="20"/>
                <w:szCs w:val="20"/>
              </w:rPr>
            </w:pPr>
            <w:r w:rsidRPr="002D726E">
              <w:rPr>
                <w:sz w:val="20"/>
                <w:szCs w:val="20"/>
              </w:rPr>
              <w:t>9</w:t>
            </w:r>
          </w:p>
        </w:tc>
      </w:tr>
      <w:tr w:rsidR="002E1DB6" w:rsidRPr="002D726E" w:rsidTr="0014693E">
        <w:trPr>
          <w:trHeight w:val="352"/>
        </w:trPr>
        <w:tc>
          <w:tcPr>
            <w:tcW w:w="2240" w:type="dxa"/>
            <w:shd w:val="clear" w:color="auto" w:fill="FFFFFF"/>
            <w:vAlign w:val="center"/>
          </w:tcPr>
          <w:p w:rsidR="002E1DB6" w:rsidRPr="002D726E" w:rsidRDefault="002E1DB6" w:rsidP="00E62A80">
            <w:pPr>
              <w:rPr>
                <w:b/>
                <w:sz w:val="20"/>
                <w:szCs w:val="20"/>
              </w:rPr>
            </w:pPr>
            <w:r w:rsidRPr="002D726E">
              <w:rPr>
                <w:b/>
                <w:sz w:val="20"/>
                <w:szCs w:val="20"/>
              </w:rPr>
              <w:t>Муниципальная программа (всего), в том числе:</w:t>
            </w:r>
          </w:p>
        </w:tc>
        <w:tc>
          <w:tcPr>
            <w:tcW w:w="992" w:type="dxa"/>
            <w:shd w:val="clear" w:color="auto" w:fill="FFFFFF"/>
            <w:vAlign w:val="center"/>
          </w:tcPr>
          <w:p w:rsidR="002E1DB6" w:rsidRPr="002D726E" w:rsidRDefault="00100C42" w:rsidP="00E62A80">
            <w:pPr>
              <w:jc w:val="center"/>
              <w:rPr>
                <w:b/>
                <w:color w:val="000000"/>
                <w:sz w:val="20"/>
                <w:szCs w:val="20"/>
              </w:rPr>
            </w:pPr>
            <w:r>
              <w:rPr>
                <w:b/>
                <w:color w:val="000000"/>
                <w:sz w:val="20"/>
                <w:szCs w:val="20"/>
              </w:rPr>
              <w:t>11 596,8</w:t>
            </w:r>
          </w:p>
        </w:tc>
        <w:tc>
          <w:tcPr>
            <w:tcW w:w="992" w:type="dxa"/>
            <w:shd w:val="clear" w:color="auto" w:fill="FFFFFF"/>
            <w:vAlign w:val="center"/>
          </w:tcPr>
          <w:p w:rsidR="002E1DB6" w:rsidRPr="002D726E" w:rsidRDefault="002E1DB6" w:rsidP="00E62A80">
            <w:pPr>
              <w:jc w:val="center"/>
              <w:rPr>
                <w:b/>
                <w:color w:val="000000"/>
                <w:sz w:val="20"/>
                <w:szCs w:val="20"/>
              </w:rPr>
            </w:pPr>
            <w:r w:rsidRPr="00884B64">
              <w:rPr>
                <w:b/>
                <w:color w:val="000000"/>
                <w:sz w:val="20"/>
                <w:szCs w:val="20"/>
              </w:rPr>
              <w:t>11 380,7</w:t>
            </w:r>
          </w:p>
        </w:tc>
        <w:tc>
          <w:tcPr>
            <w:tcW w:w="993"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3" w:type="dxa"/>
            <w:shd w:val="clear" w:color="auto" w:fill="FFFFFF"/>
            <w:vAlign w:val="center"/>
          </w:tcPr>
          <w:p w:rsidR="002E1DB6" w:rsidRPr="002D726E" w:rsidRDefault="002E1DB6" w:rsidP="00E62A80">
            <w:pPr>
              <w:jc w:val="center"/>
              <w:rPr>
                <w:b/>
                <w:color w:val="000000"/>
                <w:sz w:val="20"/>
                <w:szCs w:val="20"/>
              </w:rPr>
            </w:pPr>
            <w:r w:rsidRPr="002D726E">
              <w:rPr>
                <w:b/>
                <w:color w:val="000000"/>
                <w:sz w:val="20"/>
                <w:szCs w:val="20"/>
              </w:rPr>
              <w:t>11 380,7</w:t>
            </w:r>
          </w:p>
        </w:tc>
        <w:tc>
          <w:tcPr>
            <w:tcW w:w="992" w:type="dxa"/>
            <w:shd w:val="clear" w:color="auto" w:fill="FFFFFF"/>
            <w:vAlign w:val="center"/>
          </w:tcPr>
          <w:p w:rsidR="002E1DB6" w:rsidRPr="002D726E" w:rsidRDefault="00B534CC" w:rsidP="00B534CC">
            <w:pPr>
              <w:jc w:val="center"/>
              <w:rPr>
                <w:b/>
                <w:color w:val="000000"/>
                <w:sz w:val="20"/>
                <w:szCs w:val="20"/>
              </w:rPr>
            </w:pPr>
            <w:r>
              <w:rPr>
                <w:b/>
                <w:color w:val="000000"/>
                <w:sz w:val="20"/>
                <w:szCs w:val="20"/>
              </w:rPr>
              <w:t>79 881,0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Федеральный бюджет</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автономного округа</w:t>
            </w:r>
          </w:p>
        </w:tc>
        <w:tc>
          <w:tcPr>
            <w:tcW w:w="992" w:type="dxa"/>
            <w:shd w:val="clear" w:color="auto" w:fill="FFFFFF"/>
            <w:vAlign w:val="center"/>
          </w:tcPr>
          <w:p w:rsidR="002E1DB6" w:rsidRPr="002D726E" w:rsidRDefault="00B534CC" w:rsidP="00E62A80">
            <w:pPr>
              <w:jc w:val="center"/>
              <w:rPr>
                <w:color w:val="000000"/>
                <w:sz w:val="20"/>
                <w:szCs w:val="20"/>
              </w:rPr>
            </w:pPr>
            <w:r>
              <w:rPr>
                <w:color w:val="000000"/>
                <w:sz w:val="20"/>
                <w:szCs w:val="20"/>
              </w:rPr>
              <w:t>8 781,9</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3"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3" w:type="dxa"/>
            <w:shd w:val="clear" w:color="auto" w:fill="FFFFFF"/>
            <w:vAlign w:val="center"/>
          </w:tcPr>
          <w:p w:rsidR="002E1DB6" w:rsidRPr="002D726E" w:rsidRDefault="002E1DB6" w:rsidP="00E62A80">
            <w:pPr>
              <w:jc w:val="center"/>
              <w:rPr>
                <w:color w:val="FF0000"/>
                <w:sz w:val="20"/>
                <w:szCs w:val="20"/>
              </w:rPr>
            </w:pPr>
            <w:r w:rsidRPr="002D726E">
              <w:rPr>
                <w:color w:val="000000"/>
                <w:sz w:val="20"/>
                <w:szCs w:val="20"/>
              </w:rPr>
              <w:t>11 370,7</w:t>
            </w:r>
          </w:p>
        </w:tc>
        <w:tc>
          <w:tcPr>
            <w:tcW w:w="992" w:type="dxa"/>
            <w:shd w:val="clear" w:color="auto" w:fill="FFFFFF"/>
            <w:vAlign w:val="center"/>
          </w:tcPr>
          <w:p w:rsidR="002E1DB6" w:rsidRPr="002D726E" w:rsidRDefault="00B534CC" w:rsidP="00E62A80">
            <w:pPr>
              <w:jc w:val="center"/>
              <w:rPr>
                <w:color w:val="000000"/>
                <w:sz w:val="20"/>
                <w:szCs w:val="20"/>
              </w:rPr>
            </w:pPr>
            <w:r>
              <w:rPr>
                <w:color w:val="000000"/>
                <w:sz w:val="20"/>
                <w:szCs w:val="20"/>
              </w:rPr>
              <w:t>77 006,1</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района</w:t>
            </w:r>
          </w:p>
        </w:tc>
        <w:tc>
          <w:tcPr>
            <w:tcW w:w="992" w:type="dxa"/>
            <w:shd w:val="clear" w:color="auto" w:fill="FFFFFF"/>
            <w:vAlign w:val="center"/>
          </w:tcPr>
          <w:p w:rsidR="002E1DB6" w:rsidRPr="002D726E" w:rsidRDefault="00B534CC" w:rsidP="00E62A80">
            <w:pPr>
              <w:jc w:val="center"/>
              <w:rPr>
                <w:color w:val="000000"/>
                <w:sz w:val="20"/>
                <w:szCs w:val="20"/>
              </w:rPr>
            </w:pPr>
            <w:r>
              <w:rPr>
                <w:color w:val="000000"/>
                <w:sz w:val="20"/>
                <w:szCs w:val="20"/>
              </w:rPr>
              <w:t>2 814,9</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10,0</w:t>
            </w:r>
          </w:p>
        </w:tc>
        <w:tc>
          <w:tcPr>
            <w:tcW w:w="992" w:type="dxa"/>
            <w:shd w:val="clear" w:color="auto" w:fill="FFFFFF"/>
            <w:vAlign w:val="center"/>
          </w:tcPr>
          <w:p w:rsidR="002E1DB6" w:rsidRPr="002D726E" w:rsidRDefault="00B534CC" w:rsidP="00E62A80">
            <w:pPr>
              <w:jc w:val="center"/>
              <w:rPr>
                <w:color w:val="000000"/>
                <w:sz w:val="20"/>
                <w:szCs w:val="20"/>
              </w:rPr>
            </w:pPr>
            <w:r>
              <w:rPr>
                <w:color w:val="000000"/>
                <w:sz w:val="20"/>
                <w:szCs w:val="20"/>
              </w:rPr>
              <w:t>2 874,9</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Бюджет городских и сельских поселений</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rPr>
            </w:pPr>
            <w:r w:rsidRPr="002D726E">
              <w:rPr>
                <w:sz w:val="20"/>
                <w:szCs w:val="20"/>
              </w:rPr>
              <w:t>Внебюджетные источники</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14693E">
        <w:trPr>
          <w:trHeight w:val="352"/>
        </w:trPr>
        <w:tc>
          <w:tcPr>
            <w:tcW w:w="2240" w:type="dxa"/>
            <w:shd w:val="clear" w:color="auto" w:fill="FFFFFF"/>
            <w:vAlign w:val="center"/>
          </w:tcPr>
          <w:p w:rsidR="002E1DB6" w:rsidRPr="002D726E" w:rsidRDefault="002E1DB6" w:rsidP="00E62A80">
            <w:pPr>
              <w:rPr>
                <w:sz w:val="20"/>
                <w:szCs w:val="20"/>
                <w:vertAlign w:val="superscript"/>
              </w:rPr>
            </w:pPr>
            <w:r w:rsidRPr="002D726E">
              <w:rPr>
                <w:sz w:val="20"/>
                <w:szCs w:val="20"/>
              </w:rPr>
              <w:t>Объем налоговых расходов Березовского района</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3"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c>
          <w:tcPr>
            <w:tcW w:w="992" w:type="dxa"/>
            <w:shd w:val="clear" w:color="auto" w:fill="FFFFFF"/>
            <w:vAlign w:val="center"/>
          </w:tcPr>
          <w:p w:rsidR="002E1DB6" w:rsidRPr="002D726E" w:rsidRDefault="002E1DB6" w:rsidP="00E62A80">
            <w:pPr>
              <w:jc w:val="center"/>
              <w:rPr>
                <w:color w:val="000000"/>
                <w:sz w:val="20"/>
                <w:szCs w:val="20"/>
              </w:rPr>
            </w:pPr>
            <w:r w:rsidRPr="002D726E">
              <w:rPr>
                <w:color w:val="000000"/>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numPr>
                <w:ilvl w:val="0"/>
                <w:numId w:val="13"/>
              </w:numPr>
              <w:ind w:left="0" w:firstLine="0"/>
              <w:contextualSpacing/>
              <w:jc w:val="both"/>
              <w:rPr>
                <w:b/>
                <w:sz w:val="20"/>
                <w:szCs w:val="20"/>
              </w:rPr>
            </w:pPr>
            <w:r w:rsidRPr="002D726E">
              <w:rPr>
                <w:b/>
                <w:sz w:val="20"/>
                <w:szCs w:val="20"/>
              </w:rPr>
              <w:t>Комплекс процессных мероприятий «Содействие улучшению положения на рынке труда не занятых трудовой деятельностью и безработных граждан» (всего), в том числе:</w:t>
            </w:r>
          </w:p>
        </w:tc>
        <w:tc>
          <w:tcPr>
            <w:tcW w:w="992" w:type="dxa"/>
            <w:shd w:val="clear" w:color="auto" w:fill="FFFFFF" w:themeFill="background1"/>
            <w:vAlign w:val="center"/>
          </w:tcPr>
          <w:p w:rsidR="002E1DB6" w:rsidRPr="002D726E" w:rsidRDefault="00100C42" w:rsidP="00E62A80">
            <w:pPr>
              <w:jc w:val="center"/>
              <w:rPr>
                <w:b/>
                <w:sz w:val="20"/>
                <w:szCs w:val="20"/>
              </w:rPr>
            </w:pPr>
            <w:r>
              <w:rPr>
                <w:b/>
                <w:sz w:val="20"/>
                <w:szCs w:val="20"/>
              </w:rPr>
              <w:t>3 982,8</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6 441,4</w:t>
            </w:r>
          </w:p>
        </w:tc>
        <w:tc>
          <w:tcPr>
            <w:tcW w:w="993"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6 441,4</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6 441,4</w:t>
            </w:r>
          </w:p>
        </w:tc>
        <w:tc>
          <w:tcPr>
            <w:tcW w:w="993" w:type="dxa"/>
            <w:shd w:val="clear" w:color="auto" w:fill="FFFFFF" w:themeFill="background1"/>
            <w:vAlign w:val="center"/>
          </w:tcPr>
          <w:p w:rsidR="002E1DB6" w:rsidRPr="002D726E" w:rsidRDefault="002E1DB6" w:rsidP="00E62A80">
            <w:pPr>
              <w:jc w:val="center"/>
              <w:rPr>
                <w:b/>
                <w:sz w:val="20"/>
              </w:rPr>
            </w:pPr>
            <w:r w:rsidRPr="002D726E">
              <w:rPr>
                <w:b/>
                <w:sz w:val="20"/>
              </w:rPr>
              <w:t>6 441,4</w:t>
            </w:r>
          </w:p>
        </w:tc>
        <w:tc>
          <w:tcPr>
            <w:tcW w:w="992" w:type="dxa"/>
            <w:shd w:val="clear" w:color="auto" w:fill="FFFFFF" w:themeFill="background1"/>
            <w:vAlign w:val="center"/>
          </w:tcPr>
          <w:p w:rsidR="002E1DB6" w:rsidRPr="002D726E" w:rsidRDefault="00EB0705" w:rsidP="00E62A80">
            <w:pPr>
              <w:jc w:val="center"/>
              <w:rPr>
                <w:b/>
                <w:sz w:val="20"/>
                <w:szCs w:val="20"/>
              </w:rPr>
            </w:pPr>
            <w:r>
              <w:rPr>
                <w:b/>
                <w:sz w:val="20"/>
                <w:szCs w:val="20"/>
              </w:rPr>
              <w:t>42 631,2</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Федеральный бюджет</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Бюджет автономного округа</w:t>
            </w:r>
          </w:p>
        </w:tc>
        <w:tc>
          <w:tcPr>
            <w:tcW w:w="992" w:type="dxa"/>
            <w:shd w:val="clear" w:color="auto" w:fill="FFFFFF" w:themeFill="background1"/>
            <w:vAlign w:val="center"/>
          </w:tcPr>
          <w:p w:rsidR="002E1DB6" w:rsidRPr="002D726E" w:rsidRDefault="00B534CC" w:rsidP="00E62A80">
            <w:pPr>
              <w:jc w:val="center"/>
              <w:rPr>
                <w:sz w:val="20"/>
                <w:szCs w:val="20"/>
              </w:rPr>
            </w:pPr>
            <w:r>
              <w:rPr>
                <w:sz w:val="20"/>
                <w:szCs w:val="20"/>
              </w:rPr>
              <w:t>3 932,6</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6 441,4</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6 441,4</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6 441,4</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6 441,4</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6 441,4</w:t>
            </w:r>
          </w:p>
        </w:tc>
        <w:tc>
          <w:tcPr>
            <w:tcW w:w="993" w:type="dxa"/>
            <w:shd w:val="clear" w:color="auto" w:fill="FFFFFF" w:themeFill="background1"/>
            <w:vAlign w:val="center"/>
          </w:tcPr>
          <w:p w:rsidR="002E1DB6" w:rsidRPr="002D726E" w:rsidRDefault="002E1DB6" w:rsidP="00E62A80">
            <w:pPr>
              <w:jc w:val="center"/>
              <w:rPr>
                <w:sz w:val="20"/>
              </w:rPr>
            </w:pPr>
            <w:r w:rsidRPr="002D726E">
              <w:rPr>
                <w:sz w:val="20"/>
              </w:rPr>
              <w:t>6 441,4</w:t>
            </w:r>
          </w:p>
        </w:tc>
        <w:tc>
          <w:tcPr>
            <w:tcW w:w="992" w:type="dxa"/>
            <w:shd w:val="clear" w:color="auto" w:fill="FFFFFF" w:themeFill="background1"/>
            <w:vAlign w:val="center"/>
          </w:tcPr>
          <w:p w:rsidR="002E1DB6" w:rsidRPr="002D726E" w:rsidRDefault="00EB0705" w:rsidP="00E62A80">
            <w:pPr>
              <w:jc w:val="center"/>
              <w:rPr>
                <w:sz w:val="20"/>
                <w:szCs w:val="20"/>
              </w:rPr>
            </w:pPr>
            <w:r>
              <w:rPr>
                <w:sz w:val="20"/>
                <w:szCs w:val="20"/>
              </w:rPr>
              <w:t>42 581,0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Бюджет района</w:t>
            </w:r>
          </w:p>
        </w:tc>
        <w:tc>
          <w:tcPr>
            <w:tcW w:w="992" w:type="dxa"/>
            <w:shd w:val="clear" w:color="auto" w:fill="FFFFFF" w:themeFill="background1"/>
            <w:vAlign w:val="center"/>
          </w:tcPr>
          <w:p w:rsidR="002E1DB6" w:rsidRPr="002D726E" w:rsidRDefault="002E1DB6" w:rsidP="00E62A80">
            <w:pPr>
              <w:jc w:val="center"/>
              <w:rPr>
                <w:sz w:val="20"/>
                <w:szCs w:val="20"/>
              </w:rPr>
            </w:pPr>
            <w:r>
              <w:rPr>
                <w:sz w:val="20"/>
                <w:szCs w:val="20"/>
              </w:rPr>
              <w:t>50</w:t>
            </w:r>
            <w:r w:rsidRPr="002D726E">
              <w:rPr>
                <w:sz w:val="20"/>
                <w:szCs w:val="20"/>
              </w:rPr>
              <w:t>,</w:t>
            </w:r>
            <w:r>
              <w:rPr>
                <w:sz w:val="20"/>
                <w:szCs w:val="20"/>
              </w:rPr>
              <w:t>2</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Pr>
                <w:sz w:val="20"/>
                <w:szCs w:val="20"/>
              </w:rPr>
              <w:t>50,2</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Бюджет городских и сельских поселений</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Внебюджетные источники</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tcPr>
          <w:p w:rsidR="002E1DB6" w:rsidRPr="002D726E" w:rsidRDefault="002E1DB6" w:rsidP="00E62A80">
            <w:pPr>
              <w:numPr>
                <w:ilvl w:val="0"/>
                <w:numId w:val="13"/>
              </w:numPr>
              <w:ind w:left="0" w:firstLine="0"/>
              <w:contextualSpacing/>
              <w:jc w:val="both"/>
              <w:rPr>
                <w:b/>
                <w:sz w:val="20"/>
                <w:szCs w:val="20"/>
              </w:rPr>
            </w:pPr>
            <w:r w:rsidRPr="002D726E">
              <w:rPr>
                <w:b/>
                <w:sz w:val="20"/>
                <w:szCs w:val="20"/>
              </w:rPr>
              <w:lastRenderedPageBreak/>
              <w:t>Комплекс процессных мероприятий «Содействие занятости молодежи» (всего), в том числе:</w:t>
            </w:r>
          </w:p>
        </w:tc>
        <w:tc>
          <w:tcPr>
            <w:tcW w:w="992" w:type="dxa"/>
            <w:shd w:val="clear" w:color="auto" w:fill="FFFFFF" w:themeFill="background1"/>
            <w:vAlign w:val="center"/>
          </w:tcPr>
          <w:p w:rsidR="002E1DB6" w:rsidRPr="002D726E" w:rsidRDefault="00B534CC" w:rsidP="00E62A80">
            <w:pPr>
              <w:jc w:val="center"/>
              <w:rPr>
                <w:b/>
                <w:sz w:val="20"/>
                <w:szCs w:val="20"/>
              </w:rPr>
            </w:pPr>
            <w:r>
              <w:rPr>
                <w:b/>
                <w:sz w:val="20"/>
                <w:szCs w:val="20"/>
              </w:rPr>
              <w:t>5 507,1</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2 850,0</w:t>
            </w:r>
          </w:p>
        </w:tc>
        <w:tc>
          <w:tcPr>
            <w:tcW w:w="993" w:type="dxa"/>
            <w:shd w:val="clear" w:color="auto" w:fill="FFFFFF" w:themeFill="background1"/>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themeFill="background1"/>
            <w:vAlign w:val="center"/>
          </w:tcPr>
          <w:p w:rsidR="002E1DB6" w:rsidRPr="002D726E" w:rsidRDefault="002E1DB6" w:rsidP="00E62A80">
            <w:pPr>
              <w:jc w:val="center"/>
              <w:rPr>
                <w:b/>
                <w:sz w:val="20"/>
              </w:rPr>
            </w:pPr>
            <w:r w:rsidRPr="002D726E">
              <w:rPr>
                <w:b/>
                <w:sz w:val="20"/>
              </w:rPr>
              <w:t>2 850,0</w:t>
            </w:r>
          </w:p>
        </w:tc>
        <w:tc>
          <w:tcPr>
            <w:tcW w:w="993" w:type="dxa"/>
            <w:shd w:val="clear" w:color="auto" w:fill="FFFFFF" w:themeFill="background1"/>
            <w:vAlign w:val="center"/>
          </w:tcPr>
          <w:p w:rsidR="002E1DB6" w:rsidRPr="002D726E" w:rsidRDefault="002E1DB6" w:rsidP="00E62A80">
            <w:pPr>
              <w:jc w:val="center"/>
              <w:rPr>
                <w:b/>
                <w:sz w:val="20"/>
              </w:rPr>
            </w:pPr>
            <w:r w:rsidRPr="002D726E">
              <w:rPr>
                <w:b/>
                <w:sz w:val="20"/>
              </w:rPr>
              <w:t>2 850,0</w:t>
            </w:r>
          </w:p>
        </w:tc>
        <w:tc>
          <w:tcPr>
            <w:tcW w:w="992" w:type="dxa"/>
            <w:shd w:val="clear" w:color="auto" w:fill="FFFFFF" w:themeFill="background1"/>
            <w:vAlign w:val="center"/>
          </w:tcPr>
          <w:p w:rsidR="002E1DB6" w:rsidRPr="002D726E" w:rsidRDefault="00EB0705" w:rsidP="00E62A80">
            <w:pPr>
              <w:jc w:val="center"/>
              <w:rPr>
                <w:b/>
                <w:sz w:val="20"/>
                <w:szCs w:val="20"/>
                <w:highlight w:val="yellow"/>
              </w:rPr>
            </w:pPr>
            <w:r>
              <w:rPr>
                <w:b/>
                <w:sz w:val="20"/>
                <w:szCs w:val="20"/>
              </w:rPr>
              <w:t>22 607,1</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Федеральный бюджет</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highlight w:val="yellow"/>
              </w:rPr>
            </w:pPr>
            <w:r w:rsidRPr="002D726E">
              <w:rPr>
                <w:sz w:val="20"/>
                <w:szCs w:val="20"/>
              </w:rPr>
              <w:t>Бюджет автономного округа</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 xml:space="preserve">2 </w:t>
            </w:r>
            <w:r>
              <w:rPr>
                <w:sz w:val="20"/>
                <w:szCs w:val="20"/>
              </w:rPr>
              <w:t>770</w:t>
            </w:r>
            <w:r w:rsidRPr="002D726E">
              <w:rPr>
                <w:sz w:val="20"/>
                <w:szCs w:val="20"/>
              </w:rPr>
              <w:t>,0</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3"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2"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3" w:type="dxa"/>
            <w:shd w:val="clear" w:color="auto" w:fill="FFFFFF" w:themeFill="background1"/>
            <w:vAlign w:val="center"/>
          </w:tcPr>
          <w:p w:rsidR="002E1DB6" w:rsidRPr="002D726E" w:rsidRDefault="002E1DB6" w:rsidP="00E62A80">
            <w:pPr>
              <w:jc w:val="center"/>
              <w:rPr>
                <w:sz w:val="20"/>
              </w:rPr>
            </w:pPr>
            <w:r w:rsidRPr="002D726E">
              <w:rPr>
                <w:sz w:val="20"/>
              </w:rPr>
              <w:t>2 850,0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19</w:t>
            </w:r>
            <w:r>
              <w:rPr>
                <w:sz w:val="20"/>
                <w:szCs w:val="20"/>
              </w:rPr>
              <w:t xml:space="preserve"> 870</w:t>
            </w:r>
            <w:r w:rsidRPr="002D726E">
              <w:rPr>
                <w:sz w:val="20"/>
                <w:szCs w:val="20"/>
              </w:rPr>
              <w:t>,0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highlight w:val="yellow"/>
              </w:rPr>
            </w:pPr>
            <w:r w:rsidRPr="002D726E">
              <w:rPr>
                <w:sz w:val="20"/>
                <w:szCs w:val="20"/>
              </w:rPr>
              <w:t>Бюджет района</w:t>
            </w:r>
          </w:p>
        </w:tc>
        <w:tc>
          <w:tcPr>
            <w:tcW w:w="992" w:type="dxa"/>
            <w:shd w:val="clear" w:color="auto" w:fill="FFFFFF" w:themeFill="background1"/>
            <w:vAlign w:val="center"/>
          </w:tcPr>
          <w:p w:rsidR="002E1DB6" w:rsidRPr="002D726E" w:rsidRDefault="00B534CC" w:rsidP="00E62A80">
            <w:pPr>
              <w:jc w:val="center"/>
              <w:rPr>
                <w:sz w:val="20"/>
                <w:szCs w:val="20"/>
              </w:rPr>
            </w:pPr>
            <w:r>
              <w:rPr>
                <w:sz w:val="20"/>
                <w:szCs w:val="20"/>
              </w:rPr>
              <w:t>2 737,1</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EB0705" w:rsidP="00E62A80">
            <w:pPr>
              <w:jc w:val="center"/>
              <w:rPr>
                <w:sz w:val="20"/>
                <w:szCs w:val="20"/>
                <w:highlight w:val="yellow"/>
              </w:rPr>
            </w:pPr>
            <w:r>
              <w:rPr>
                <w:sz w:val="20"/>
                <w:szCs w:val="20"/>
              </w:rPr>
              <w:t>2 737,1</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Бюджет городских и сельских поселений</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jc w:val="both"/>
              <w:rPr>
                <w:sz w:val="20"/>
                <w:szCs w:val="20"/>
              </w:rPr>
            </w:pPr>
            <w:r w:rsidRPr="002D726E">
              <w:rPr>
                <w:sz w:val="20"/>
                <w:szCs w:val="20"/>
              </w:rPr>
              <w:t>Внебюджетные источники</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tcPr>
          <w:p w:rsidR="002E1DB6" w:rsidRPr="002D726E" w:rsidRDefault="002E1DB6" w:rsidP="00E62A80">
            <w:pPr>
              <w:numPr>
                <w:ilvl w:val="0"/>
                <w:numId w:val="13"/>
              </w:numPr>
              <w:ind w:left="30" w:firstLine="0"/>
              <w:contextualSpacing/>
              <w:jc w:val="both"/>
              <w:rPr>
                <w:b/>
                <w:sz w:val="20"/>
                <w:szCs w:val="20"/>
              </w:rPr>
            </w:pPr>
            <w:r w:rsidRPr="002D726E">
              <w:rPr>
                <w:b/>
                <w:sz w:val="20"/>
                <w:szCs w:val="20"/>
              </w:rPr>
              <w:t xml:space="preserve">Комплекс процессных мероприятий «Обеспечение деятельности органов </w:t>
            </w:r>
            <w:r>
              <w:rPr>
                <w:b/>
                <w:sz w:val="20"/>
                <w:szCs w:val="20"/>
              </w:rPr>
              <w:t xml:space="preserve">местного самоуправления </w:t>
            </w:r>
            <w:r w:rsidRPr="002D726E">
              <w:rPr>
                <w:b/>
                <w:sz w:val="20"/>
                <w:szCs w:val="20"/>
              </w:rPr>
              <w:t>Березовского района» (всего), в том числе:</w:t>
            </w:r>
          </w:p>
        </w:tc>
        <w:tc>
          <w:tcPr>
            <w:tcW w:w="992" w:type="dxa"/>
            <w:shd w:val="clear" w:color="auto" w:fill="FFFFFF" w:themeFill="background1"/>
            <w:vAlign w:val="center"/>
          </w:tcPr>
          <w:p w:rsidR="002E1DB6" w:rsidRPr="002D726E" w:rsidRDefault="00100C42" w:rsidP="00E62A80">
            <w:pPr>
              <w:jc w:val="center"/>
              <w:rPr>
                <w:b/>
                <w:sz w:val="20"/>
                <w:szCs w:val="20"/>
              </w:rPr>
            </w:pPr>
            <w:r>
              <w:rPr>
                <w:b/>
                <w:sz w:val="20"/>
                <w:szCs w:val="20"/>
              </w:rPr>
              <w:t>2 106,9</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3"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3" w:type="dxa"/>
            <w:shd w:val="clear" w:color="auto" w:fill="FFFFFF" w:themeFill="background1"/>
            <w:vAlign w:val="center"/>
          </w:tcPr>
          <w:p w:rsidR="002E1DB6" w:rsidRPr="002D726E" w:rsidRDefault="002E1DB6" w:rsidP="00E62A80">
            <w:pPr>
              <w:jc w:val="center"/>
              <w:rPr>
                <w:b/>
                <w:sz w:val="20"/>
                <w:szCs w:val="20"/>
              </w:rPr>
            </w:pPr>
            <w:r w:rsidRPr="002D726E">
              <w:rPr>
                <w:b/>
                <w:sz w:val="20"/>
                <w:szCs w:val="20"/>
              </w:rPr>
              <w:t>2 089,3</w:t>
            </w:r>
          </w:p>
        </w:tc>
        <w:tc>
          <w:tcPr>
            <w:tcW w:w="992" w:type="dxa"/>
            <w:shd w:val="clear" w:color="auto" w:fill="FFFFFF" w:themeFill="background1"/>
            <w:vAlign w:val="center"/>
          </w:tcPr>
          <w:p w:rsidR="002E1DB6" w:rsidRPr="002D726E" w:rsidRDefault="002E1DB6" w:rsidP="00554D8A">
            <w:pPr>
              <w:jc w:val="center"/>
              <w:rPr>
                <w:b/>
                <w:sz w:val="20"/>
                <w:szCs w:val="20"/>
              </w:rPr>
            </w:pPr>
            <w:r w:rsidRPr="002D726E">
              <w:rPr>
                <w:b/>
                <w:sz w:val="20"/>
                <w:szCs w:val="20"/>
              </w:rPr>
              <w:t>14</w:t>
            </w:r>
            <w:r w:rsidR="00554D8A">
              <w:rPr>
                <w:b/>
                <w:sz w:val="20"/>
                <w:szCs w:val="20"/>
              </w:rPr>
              <w:t> 642,7</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rPr>
                <w:sz w:val="20"/>
                <w:szCs w:val="20"/>
              </w:rPr>
            </w:pPr>
            <w:r w:rsidRPr="002D726E">
              <w:rPr>
                <w:sz w:val="20"/>
                <w:szCs w:val="20"/>
              </w:rPr>
              <w:t>Федеральный бюджет</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rPr>
                <w:sz w:val="20"/>
                <w:szCs w:val="20"/>
                <w:highlight w:val="yellow"/>
              </w:rPr>
            </w:pPr>
            <w:r w:rsidRPr="002D726E">
              <w:rPr>
                <w:sz w:val="20"/>
                <w:szCs w:val="20"/>
              </w:rPr>
              <w:t>Бюджет автономного округа</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2 079,3</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14 555,1</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rPr>
                <w:sz w:val="20"/>
                <w:szCs w:val="20"/>
              </w:rPr>
            </w:pPr>
            <w:r w:rsidRPr="002D726E">
              <w:rPr>
                <w:sz w:val="20"/>
                <w:szCs w:val="20"/>
              </w:rPr>
              <w:t>Бюджет района</w:t>
            </w:r>
          </w:p>
        </w:tc>
        <w:tc>
          <w:tcPr>
            <w:tcW w:w="992" w:type="dxa"/>
            <w:shd w:val="clear" w:color="auto" w:fill="FFFFFF" w:themeFill="background1"/>
            <w:vAlign w:val="center"/>
          </w:tcPr>
          <w:p w:rsidR="002E1DB6" w:rsidRPr="002D726E" w:rsidRDefault="00100C42" w:rsidP="00E62A80">
            <w:pPr>
              <w:jc w:val="center"/>
              <w:rPr>
                <w:sz w:val="20"/>
                <w:szCs w:val="20"/>
              </w:rPr>
            </w:pPr>
            <w:r>
              <w:rPr>
                <w:sz w:val="20"/>
                <w:szCs w:val="20"/>
              </w:rPr>
              <w:t>27,6</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10,0</w:t>
            </w:r>
          </w:p>
        </w:tc>
        <w:tc>
          <w:tcPr>
            <w:tcW w:w="992" w:type="dxa"/>
            <w:shd w:val="clear" w:color="auto" w:fill="FFFFFF" w:themeFill="background1"/>
            <w:vAlign w:val="center"/>
          </w:tcPr>
          <w:p w:rsidR="002E1DB6" w:rsidRPr="002D726E" w:rsidRDefault="00554D8A" w:rsidP="00E62A80">
            <w:pPr>
              <w:jc w:val="center"/>
              <w:rPr>
                <w:sz w:val="20"/>
                <w:szCs w:val="20"/>
                <w:highlight w:val="yellow"/>
              </w:rPr>
            </w:pPr>
            <w:r>
              <w:rPr>
                <w:sz w:val="20"/>
                <w:szCs w:val="20"/>
              </w:rPr>
              <w:t>87,6</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rPr>
                <w:sz w:val="20"/>
                <w:szCs w:val="20"/>
              </w:rPr>
            </w:pPr>
            <w:r w:rsidRPr="002D726E">
              <w:rPr>
                <w:sz w:val="20"/>
                <w:szCs w:val="20"/>
              </w:rPr>
              <w:t>Бюджет городских и сельских поселений</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r w:rsidR="002E1DB6" w:rsidRPr="002D726E" w:rsidTr="00676A13">
        <w:trPr>
          <w:trHeight w:val="352"/>
        </w:trPr>
        <w:tc>
          <w:tcPr>
            <w:tcW w:w="2240" w:type="dxa"/>
            <w:shd w:val="clear" w:color="auto" w:fill="FFFFFF" w:themeFill="background1"/>
            <w:vAlign w:val="center"/>
          </w:tcPr>
          <w:p w:rsidR="002E1DB6" w:rsidRPr="002D726E" w:rsidRDefault="002E1DB6" w:rsidP="00E62A80">
            <w:pPr>
              <w:rPr>
                <w:sz w:val="20"/>
                <w:szCs w:val="20"/>
              </w:rPr>
            </w:pPr>
            <w:r w:rsidRPr="002D726E">
              <w:rPr>
                <w:sz w:val="20"/>
                <w:szCs w:val="20"/>
              </w:rPr>
              <w:t>Внебюджетные источники</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3"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c>
          <w:tcPr>
            <w:tcW w:w="992" w:type="dxa"/>
            <w:shd w:val="clear" w:color="auto" w:fill="FFFFFF" w:themeFill="background1"/>
            <w:vAlign w:val="center"/>
          </w:tcPr>
          <w:p w:rsidR="002E1DB6" w:rsidRPr="002D726E" w:rsidRDefault="002E1DB6" w:rsidP="00E62A80">
            <w:pPr>
              <w:jc w:val="center"/>
              <w:rPr>
                <w:sz w:val="20"/>
                <w:szCs w:val="20"/>
              </w:rPr>
            </w:pPr>
            <w:r w:rsidRPr="002D726E">
              <w:rPr>
                <w:sz w:val="20"/>
                <w:szCs w:val="20"/>
              </w:rPr>
              <w:t>0,0</w:t>
            </w:r>
          </w:p>
        </w:tc>
      </w:tr>
    </w:tbl>
    <w:p w:rsidR="002E1DB6" w:rsidRPr="002E1DB6" w:rsidRDefault="002E1DB6" w:rsidP="002E1DB6">
      <w:pPr>
        <w:pStyle w:val="ConsPlusNonformat"/>
        <w:jc w:val="right"/>
        <w:rPr>
          <w:rFonts w:ascii="Times New Roman" w:hAnsi="Times New Roman" w:cs="Times New Roman"/>
          <w:sz w:val="28"/>
          <w:szCs w:val="24"/>
        </w:rPr>
      </w:pPr>
      <w:r w:rsidRPr="002E1DB6">
        <w:rPr>
          <w:rFonts w:ascii="Times New Roman" w:hAnsi="Times New Roman" w:cs="Times New Roman"/>
          <w:sz w:val="28"/>
          <w:szCs w:val="24"/>
        </w:rPr>
        <w:t>».</w:t>
      </w:r>
    </w:p>
    <w:p w:rsidR="00DF7293" w:rsidRPr="00202623" w:rsidRDefault="00DF7293" w:rsidP="00202623">
      <w:pPr>
        <w:pStyle w:val="a3"/>
        <w:widowControl w:val="0"/>
        <w:numPr>
          <w:ilvl w:val="0"/>
          <w:numId w:val="11"/>
        </w:numPr>
        <w:autoSpaceDE w:val="0"/>
        <w:autoSpaceDN w:val="0"/>
        <w:ind w:left="0" w:firstLine="709"/>
        <w:jc w:val="both"/>
        <w:rPr>
          <w:sz w:val="28"/>
          <w:szCs w:val="28"/>
        </w:rPr>
      </w:pPr>
      <w:r w:rsidRPr="00202623">
        <w:rPr>
          <w:sz w:val="28"/>
          <w:szCs w:val="28"/>
        </w:rPr>
        <w:t xml:space="preserve">Опубликовать настоящее постановление в газете «Жизнь Югры» и разместить на </w:t>
      </w:r>
      <w:proofErr w:type="gramStart"/>
      <w:r w:rsidRPr="00202623">
        <w:rPr>
          <w:sz w:val="28"/>
          <w:szCs w:val="28"/>
        </w:rPr>
        <w:t>официальном</w:t>
      </w:r>
      <w:proofErr w:type="gramEnd"/>
      <w:r w:rsidRPr="00202623">
        <w:rPr>
          <w:sz w:val="28"/>
          <w:szCs w:val="28"/>
        </w:rPr>
        <w:t xml:space="preserve"> веб-сайте органов местного самоуправления Березовского района.</w:t>
      </w:r>
    </w:p>
    <w:p w:rsidR="00DF7293" w:rsidRPr="00202623" w:rsidRDefault="004A170A" w:rsidP="004A170A">
      <w:pPr>
        <w:pStyle w:val="a3"/>
        <w:widowControl w:val="0"/>
        <w:numPr>
          <w:ilvl w:val="0"/>
          <w:numId w:val="11"/>
        </w:numPr>
        <w:autoSpaceDE w:val="0"/>
        <w:autoSpaceDN w:val="0"/>
        <w:ind w:left="0" w:firstLine="709"/>
        <w:jc w:val="both"/>
        <w:rPr>
          <w:sz w:val="28"/>
          <w:szCs w:val="28"/>
        </w:rPr>
      </w:pPr>
      <w:r w:rsidRPr="004A170A">
        <w:rPr>
          <w:sz w:val="28"/>
          <w:szCs w:val="28"/>
        </w:rPr>
        <w:t>Настоящее постановление вступает в силу после его официального опубликования</w:t>
      </w:r>
      <w:r w:rsidR="0031388A">
        <w:rPr>
          <w:sz w:val="28"/>
          <w:szCs w:val="28"/>
        </w:rPr>
        <w:t xml:space="preserve"> и распространяется на правоотношения, возникшие с 25.12.2024</w:t>
      </w:r>
      <w:r w:rsidR="00C757C7">
        <w:rPr>
          <w:sz w:val="28"/>
          <w:szCs w:val="28"/>
        </w:rPr>
        <w:t>.</w:t>
      </w:r>
    </w:p>
    <w:p w:rsidR="00DF7293" w:rsidRPr="00DF7293" w:rsidRDefault="00DF7293" w:rsidP="00202623">
      <w:pPr>
        <w:widowControl w:val="0"/>
        <w:autoSpaceDE w:val="0"/>
        <w:autoSpaceDN w:val="0"/>
        <w:ind w:firstLine="709"/>
        <w:jc w:val="both"/>
        <w:rPr>
          <w:sz w:val="28"/>
          <w:szCs w:val="28"/>
        </w:rPr>
      </w:pPr>
    </w:p>
    <w:p w:rsidR="00DF7293" w:rsidRPr="00DF7293" w:rsidRDefault="00DF7293" w:rsidP="00DF7293">
      <w:pPr>
        <w:widowControl w:val="0"/>
        <w:autoSpaceDE w:val="0"/>
        <w:autoSpaceDN w:val="0"/>
        <w:jc w:val="both"/>
        <w:rPr>
          <w:sz w:val="28"/>
          <w:szCs w:val="28"/>
        </w:rPr>
      </w:pPr>
    </w:p>
    <w:p w:rsidR="00DF7293" w:rsidRPr="00DF7293" w:rsidRDefault="00C757C7" w:rsidP="00DF7293">
      <w:pPr>
        <w:widowControl w:val="0"/>
        <w:autoSpaceDE w:val="0"/>
        <w:autoSpaceDN w:val="0"/>
        <w:jc w:val="both"/>
        <w:rPr>
          <w:sz w:val="28"/>
          <w:szCs w:val="28"/>
        </w:rPr>
      </w:pPr>
      <w:r>
        <w:rPr>
          <w:sz w:val="28"/>
          <w:szCs w:val="28"/>
        </w:rPr>
        <w:t>Глава</w:t>
      </w:r>
      <w:r w:rsidR="00DF7293" w:rsidRPr="00DF7293">
        <w:rPr>
          <w:sz w:val="28"/>
          <w:szCs w:val="28"/>
        </w:rPr>
        <w:t xml:space="preserve"> района                                                                </w:t>
      </w:r>
      <w:r w:rsidR="00797CE8">
        <w:rPr>
          <w:sz w:val="28"/>
          <w:szCs w:val="28"/>
        </w:rPr>
        <w:t xml:space="preserve"> </w:t>
      </w:r>
      <w:r>
        <w:rPr>
          <w:sz w:val="28"/>
          <w:szCs w:val="28"/>
        </w:rPr>
        <w:t xml:space="preserve">     </w:t>
      </w:r>
      <w:r w:rsidR="00797CE8">
        <w:rPr>
          <w:sz w:val="28"/>
          <w:szCs w:val="28"/>
        </w:rPr>
        <w:t xml:space="preserve">  </w:t>
      </w:r>
      <w:r w:rsidR="00202623">
        <w:rPr>
          <w:sz w:val="28"/>
          <w:szCs w:val="28"/>
        </w:rPr>
        <w:t xml:space="preserve">    </w:t>
      </w:r>
      <w:r w:rsidR="008E7A42">
        <w:rPr>
          <w:sz w:val="28"/>
          <w:szCs w:val="28"/>
        </w:rPr>
        <w:t xml:space="preserve">  </w:t>
      </w:r>
      <w:r w:rsidR="00202623">
        <w:rPr>
          <w:sz w:val="28"/>
          <w:szCs w:val="28"/>
        </w:rPr>
        <w:t xml:space="preserve">      </w:t>
      </w:r>
      <w:r w:rsidR="00DF7293" w:rsidRPr="00DF7293">
        <w:rPr>
          <w:sz w:val="28"/>
          <w:szCs w:val="28"/>
        </w:rPr>
        <w:t xml:space="preserve">     </w:t>
      </w:r>
      <w:r>
        <w:rPr>
          <w:sz w:val="28"/>
          <w:szCs w:val="28"/>
        </w:rPr>
        <w:t>Р.В. Александров</w:t>
      </w:r>
      <w:r w:rsidR="008E7A42">
        <w:rPr>
          <w:sz w:val="28"/>
          <w:szCs w:val="28"/>
        </w:rPr>
        <w:t xml:space="preserve"> </w:t>
      </w:r>
      <w:r w:rsidR="00DF7293" w:rsidRPr="00DF7293">
        <w:rPr>
          <w:sz w:val="28"/>
          <w:szCs w:val="28"/>
        </w:rPr>
        <w:t xml:space="preserve"> </w:t>
      </w:r>
    </w:p>
    <w:sectPr w:rsidR="00DF7293" w:rsidRPr="00DF7293" w:rsidSect="0043610F">
      <w:pgSz w:w="11906" w:h="16838" w:code="9"/>
      <w:pgMar w:top="1134" w:right="567" w:bottom="992" w:left="1418"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E64" w:rsidRDefault="00046E64" w:rsidP="00580C4C">
      <w:r>
        <w:separator/>
      </w:r>
    </w:p>
  </w:endnote>
  <w:endnote w:type="continuationSeparator" w:id="0">
    <w:p w:rsidR="00046E64" w:rsidRDefault="00046E64"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E64" w:rsidRDefault="00046E64" w:rsidP="00580C4C">
      <w:r>
        <w:separator/>
      </w:r>
    </w:p>
  </w:footnote>
  <w:footnote w:type="continuationSeparator" w:id="0">
    <w:p w:rsidR="00046E64" w:rsidRDefault="00046E64"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394652"/>
      <w:docPartObj>
        <w:docPartGallery w:val="Page Numbers (Top of Page)"/>
        <w:docPartUnique/>
      </w:docPartObj>
    </w:sdtPr>
    <w:sdtEndPr/>
    <w:sdtContent>
      <w:p w:rsidR="00DD7505" w:rsidRDefault="00DD7505">
        <w:pPr>
          <w:pStyle w:val="a7"/>
          <w:jc w:val="center"/>
        </w:pPr>
        <w:r>
          <w:fldChar w:fldCharType="begin"/>
        </w:r>
        <w:r>
          <w:instrText>PAGE   \* MERGEFORMAT</w:instrText>
        </w:r>
        <w:r>
          <w:fldChar w:fldCharType="separate"/>
        </w:r>
        <w:r w:rsidR="004F0322">
          <w:rPr>
            <w:noProof/>
          </w:rPr>
          <w:t>3</w:t>
        </w:r>
        <w:r>
          <w:fldChar w:fldCharType="end"/>
        </w:r>
      </w:p>
    </w:sdtContent>
  </w:sdt>
  <w:p w:rsidR="00DD7505" w:rsidRDefault="00DD750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505" w:rsidRDefault="00DD7505">
    <w:pPr>
      <w:pStyle w:val="a7"/>
      <w:jc w:val="center"/>
    </w:pPr>
  </w:p>
  <w:p w:rsidR="00DD7505" w:rsidRDefault="00DD750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AD5E22"/>
    <w:multiLevelType w:val="multilevel"/>
    <w:tmpl w:val="AE10510C"/>
    <w:lvl w:ilvl="0">
      <w:start w:val="1"/>
      <w:numFmt w:val="decimal"/>
      <w:lvlText w:val="%1."/>
      <w:lvlJc w:val="left"/>
      <w:pPr>
        <w:ind w:left="720" w:hanging="360"/>
      </w:pPr>
      <w:rPr>
        <w:rFonts w:hint="default"/>
      </w:rPr>
    </w:lvl>
    <w:lvl w:ilvl="1">
      <w:start w:val="1"/>
      <w:numFmt w:val="decimal"/>
      <w:isLgl/>
      <w:lvlText w:val="%1.%2"/>
      <w:lvlJc w:val="left"/>
      <w:pPr>
        <w:ind w:left="1302" w:hanging="37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635" w:hanging="144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6129" w:hanging="1800"/>
      </w:pPr>
      <w:rPr>
        <w:rFonts w:hint="default"/>
      </w:rPr>
    </w:lvl>
    <w:lvl w:ilvl="8">
      <w:start w:val="1"/>
      <w:numFmt w:val="decimal"/>
      <w:isLgl/>
      <w:lvlText w:val="%1.%2.%3.%4.%5.%6.%7.%8.%9"/>
      <w:lvlJc w:val="left"/>
      <w:pPr>
        <w:ind w:left="7056" w:hanging="2160"/>
      </w:pPr>
      <w:rPr>
        <w:rFonts w:hint="default"/>
      </w:rPr>
    </w:lvl>
  </w:abstractNum>
  <w:abstractNum w:abstractNumId="2">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214F1639"/>
    <w:multiLevelType w:val="hybridMultilevel"/>
    <w:tmpl w:val="FAC4E84C"/>
    <w:lvl w:ilvl="0" w:tplc="1F902B56">
      <w:start w:val="7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D6705D"/>
    <w:multiLevelType w:val="hybridMultilevel"/>
    <w:tmpl w:val="15B2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8F04FC"/>
    <w:multiLevelType w:val="multilevel"/>
    <w:tmpl w:val="CDBEAE0A"/>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345D1DB9"/>
    <w:multiLevelType w:val="hybridMultilevel"/>
    <w:tmpl w:val="EB6E8EEC"/>
    <w:lvl w:ilvl="0" w:tplc="85E29F58">
      <w:start w:val="1"/>
      <w:numFmt w:val="decimal"/>
      <w:lvlText w:val="%1."/>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C016C">
      <w:start w:val="1"/>
      <w:numFmt w:val="lowerLetter"/>
      <w:lvlText w:val="%2"/>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16C0F8">
      <w:start w:val="1"/>
      <w:numFmt w:val="lowerRoman"/>
      <w:lvlText w:val="%3"/>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A9DC6">
      <w:start w:val="1"/>
      <w:numFmt w:val="decimal"/>
      <w:lvlText w:val="%4"/>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8CC694">
      <w:start w:val="1"/>
      <w:numFmt w:val="lowerLetter"/>
      <w:lvlText w:val="%5"/>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0CE34C">
      <w:start w:val="1"/>
      <w:numFmt w:val="lowerRoman"/>
      <w:lvlText w:val="%6"/>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F67CE6">
      <w:start w:val="1"/>
      <w:numFmt w:val="decimal"/>
      <w:lvlText w:val="%7"/>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E1690">
      <w:start w:val="1"/>
      <w:numFmt w:val="lowerLetter"/>
      <w:lvlText w:val="%8"/>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3C3980">
      <w:start w:val="1"/>
      <w:numFmt w:val="lowerRoman"/>
      <w:lvlText w:val="%9"/>
      <w:lvlJc w:val="left"/>
      <w:pPr>
        <w:ind w:left="6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3A4D6450"/>
    <w:multiLevelType w:val="hybridMultilevel"/>
    <w:tmpl w:val="16EE1D88"/>
    <w:lvl w:ilvl="0" w:tplc="7E96C166">
      <w:start w:val="8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63E12C3"/>
    <w:multiLevelType w:val="multilevel"/>
    <w:tmpl w:val="F60E300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4B10BFB"/>
    <w:multiLevelType w:val="multilevel"/>
    <w:tmpl w:val="8B6C56A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7EBB30BB"/>
    <w:multiLevelType w:val="multilevel"/>
    <w:tmpl w:val="BC9E860C"/>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3"/>
  </w:num>
  <w:num w:numId="2">
    <w:abstractNumId w:val="4"/>
  </w:num>
  <w:num w:numId="3">
    <w:abstractNumId w:val="2"/>
  </w:num>
  <w:num w:numId="4">
    <w:abstractNumId w:val="11"/>
  </w:num>
  <w:num w:numId="5">
    <w:abstractNumId w:val="0"/>
  </w:num>
  <w:num w:numId="6">
    <w:abstractNumId w:val="15"/>
  </w:num>
  <w:num w:numId="7">
    <w:abstractNumId w:val="13"/>
  </w:num>
  <w:num w:numId="8">
    <w:abstractNumId w:val="5"/>
  </w:num>
  <w:num w:numId="9">
    <w:abstractNumId w:val="9"/>
  </w:num>
  <w:num w:numId="10">
    <w:abstractNumId w:val="12"/>
  </w:num>
  <w:num w:numId="11">
    <w:abstractNumId w:val="8"/>
  </w:num>
  <w:num w:numId="12">
    <w:abstractNumId w:val="6"/>
  </w:num>
  <w:num w:numId="13">
    <w:abstractNumId w:val="7"/>
  </w:num>
  <w:num w:numId="14">
    <w:abstractNumId w:val="1"/>
  </w:num>
  <w:num w:numId="15">
    <w:abstractNumId w:val="10"/>
  </w:num>
  <w:num w:numId="1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36D"/>
    <w:rsid w:val="00030746"/>
    <w:rsid w:val="0003181E"/>
    <w:rsid w:val="000323F0"/>
    <w:rsid w:val="00032EFE"/>
    <w:rsid w:val="00033979"/>
    <w:rsid w:val="00033C27"/>
    <w:rsid w:val="00034DB0"/>
    <w:rsid w:val="000360A5"/>
    <w:rsid w:val="00036614"/>
    <w:rsid w:val="00037BCA"/>
    <w:rsid w:val="00044967"/>
    <w:rsid w:val="00044DF7"/>
    <w:rsid w:val="00046E64"/>
    <w:rsid w:val="00050994"/>
    <w:rsid w:val="00055529"/>
    <w:rsid w:val="000559AC"/>
    <w:rsid w:val="00056FB3"/>
    <w:rsid w:val="00060C89"/>
    <w:rsid w:val="000715AB"/>
    <w:rsid w:val="00071F64"/>
    <w:rsid w:val="00073360"/>
    <w:rsid w:val="00073D63"/>
    <w:rsid w:val="00080579"/>
    <w:rsid w:val="00081AAD"/>
    <w:rsid w:val="00083073"/>
    <w:rsid w:val="00085C27"/>
    <w:rsid w:val="00091659"/>
    <w:rsid w:val="00094D50"/>
    <w:rsid w:val="000950E8"/>
    <w:rsid w:val="0009571D"/>
    <w:rsid w:val="00096B25"/>
    <w:rsid w:val="000A07E2"/>
    <w:rsid w:val="000A16A9"/>
    <w:rsid w:val="000A1ECF"/>
    <w:rsid w:val="000A2610"/>
    <w:rsid w:val="000A3F22"/>
    <w:rsid w:val="000A5177"/>
    <w:rsid w:val="000A7FFA"/>
    <w:rsid w:val="000B164B"/>
    <w:rsid w:val="000B1F7C"/>
    <w:rsid w:val="000B2F7D"/>
    <w:rsid w:val="000B380C"/>
    <w:rsid w:val="000B4A7D"/>
    <w:rsid w:val="000B6D61"/>
    <w:rsid w:val="000B7165"/>
    <w:rsid w:val="000C0D42"/>
    <w:rsid w:val="000C1812"/>
    <w:rsid w:val="000C45E1"/>
    <w:rsid w:val="000C4DEF"/>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0C42"/>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93E"/>
    <w:rsid w:val="00146C27"/>
    <w:rsid w:val="001476F0"/>
    <w:rsid w:val="00147956"/>
    <w:rsid w:val="00150394"/>
    <w:rsid w:val="00154834"/>
    <w:rsid w:val="00157A28"/>
    <w:rsid w:val="00161CEE"/>
    <w:rsid w:val="00166999"/>
    <w:rsid w:val="001710B1"/>
    <w:rsid w:val="00173157"/>
    <w:rsid w:val="00173AA5"/>
    <w:rsid w:val="001742FC"/>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A6B"/>
    <w:rsid w:val="001C3C48"/>
    <w:rsid w:val="001C5FD9"/>
    <w:rsid w:val="001D088C"/>
    <w:rsid w:val="001D0C55"/>
    <w:rsid w:val="001D3872"/>
    <w:rsid w:val="001D458E"/>
    <w:rsid w:val="001D48B7"/>
    <w:rsid w:val="001D4A1A"/>
    <w:rsid w:val="001D5BF4"/>
    <w:rsid w:val="001D5DFE"/>
    <w:rsid w:val="001D7486"/>
    <w:rsid w:val="001E3731"/>
    <w:rsid w:val="001E477B"/>
    <w:rsid w:val="001F20AD"/>
    <w:rsid w:val="001F235A"/>
    <w:rsid w:val="001F281B"/>
    <w:rsid w:val="001F4021"/>
    <w:rsid w:val="001F6063"/>
    <w:rsid w:val="0020067E"/>
    <w:rsid w:val="002022B5"/>
    <w:rsid w:val="00202623"/>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3DC8"/>
    <w:rsid w:val="0023405A"/>
    <w:rsid w:val="002405F1"/>
    <w:rsid w:val="00242006"/>
    <w:rsid w:val="00242E1F"/>
    <w:rsid w:val="00245D17"/>
    <w:rsid w:val="0024756A"/>
    <w:rsid w:val="00247B15"/>
    <w:rsid w:val="00254E40"/>
    <w:rsid w:val="0025643C"/>
    <w:rsid w:val="00264B28"/>
    <w:rsid w:val="00265780"/>
    <w:rsid w:val="0026596E"/>
    <w:rsid w:val="002676C3"/>
    <w:rsid w:val="00267E42"/>
    <w:rsid w:val="002712A1"/>
    <w:rsid w:val="00271FEA"/>
    <w:rsid w:val="00273A97"/>
    <w:rsid w:val="00273D6F"/>
    <w:rsid w:val="002741C3"/>
    <w:rsid w:val="0027559A"/>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DFC"/>
    <w:rsid w:val="002A6E01"/>
    <w:rsid w:val="002A6E87"/>
    <w:rsid w:val="002A6FFA"/>
    <w:rsid w:val="002A79EB"/>
    <w:rsid w:val="002B2BD6"/>
    <w:rsid w:val="002B5988"/>
    <w:rsid w:val="002B6AA0"/>
    <w:rsid w:val="002C1ABF"/>
    <w:rsid w:val="002C2477"/>
    <w:rsid w:val="002C295F"/>
    <w:rsid w:val="002C3067"/>
    <w:rsid w:val="002C562E"/>
    <w:rsid w:val="002C5F92"/>
    <w:rsid w:val="002C7856"/>
    <w:rsid w:val="002D0CA6"/>
    <w:rsid w:val="002D2294"/>
    <w:rsid w:val="002D56CD"/>
    <w:rsid w:val="002D6526"/>
    <w:rsid w:val="002D6F7B"/>
    <w:rsid w:val="002E108C"/>
    <w:rsid w:val="002E1DB6"/>
    <w:rsid w:val="002E2361"/>
    <w:rsid w:val="002E54BF"/>
    <w:rsid w:val="002E6990"/>
    <w:rsid w:val="002E6B8A"/>
    <w:rsid w:val="002E6E9F"/>
    <w:rsid w:val="002F1319"/>
    <w:rsid w:val="002F26F8"/>
    <w:rsid w:val="002F3729"/>
    <w:rsid w:val="002F3866"/>
    <w:rsid w:val="002F3DC5"/>
    <w:rsid w:val="002F632D"/>
    <w:rsid w:val="002F76A1"/>
    <w:rsid w:val="00301C91"/>
    <w:rsid w:val="00303756"/>
    <w:rsid w:val="00303C27"/>
    <w:rsid w:val="00304285"/>
    <w:rsid w:val="0031200E"/>
    <w:rsid w:val="003120F9"/>
    <w:rsid w:val="003127DF"/>
    <w:rsid w:val="00312C25"/>
    <w:rsid w:val="0031388A"/>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3307"/>
    <w:rsid w:val="0035587E"/>
    <w:rsid w:val="00357D54"/>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06A4"/>
    <w:rsid w:val="00394BFA"/>
    <w:rsid w:val="003A27A8"/>
    <w:rsid w:val="003A2A1C"/>
    <w:rsid w:val="003A2F8B"/>
    <w:rsid w:val="003A4121"/>
    <w:rsid w:val="003A55CE"/>
    <w:rsid w:val="003B24A2"/>
    <w:rsid w:val="003B278F"/>
    <w:rsid w:val="003B32A3"/>
    <w:rsid w:val="003C31FE"/>
    <w:rsid w:val="003C3450"/>
    <w:rsid w:val="003C3BED"/>
    <w:rsid w:val="003C3EC6"/>
    <w:rsid w:val="003C67CC"/>
    <w:rsid w:val="003C7A7B"/>
    <w:rsid w:val="003D0E6B"/>
    <w:rsid w:val="003D24DA"/>
    <w:rsid w:val="003D2FB7"/>
    <w:rsid w:val="003D3217"/>
    <w:rsid w:val="003D36B9"/>
    <w:rsid w:val="003D6DF6"/>
    <w:rsid w:val="003D76CB"/>
    <w:rsid w:val="003E0927"/>
    <w:rsid w:val="003E103E"/>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43B"/>
    <w:rsid w:val="0042781B"/>
    <w:rsid w:val="00430D02"/>
    <w:rsid w:val="0043202C"/>
    <w:rsid w:val="004344A1"/>
    <w:rsid w:val="00435DE9"/>
    <w:rsid w:val="0043610F"/>
    <w:rsid w:val="0043676D"/>
    <w:rsid w:val="00436BF2"/>
    <w:rsid w:val="00443A78"/>
    <w:rsid w:val="00444FF8"/>
    <w:rsid w:val="0044701D"/>
    <w:rsid w:val="004527FA"/>
    <w:rsid w:val="00461358"/>
    <w:rsid w:val="0046376F"/>
    <w:rsid w:val="004661B2"/>
    <w:rsid w:val="00466730"/>
    <w:rsid w:val="004678A1"/>
    <w:rsid w:val="004721BB"/>
    <w:rsid w:val="00473EFC"/>
    <w:rsid w:val="00474040"/>
    <w:rsid w:val="00480199"/>
    <w:rsid w:val="004816C9"/>
    <w:rsid w:val="00481EC4"/>
    <w:rsid w:val="00483ABE"/>
    <w:rsid w:val="00484363"/>
    <w:rsid w:val="004852DA"/>
    <w:rsid w:val="00485F59"/>
    <w:rsid w:val="0049101E"/>
    <w:rsid w:val="00491209"/>
    <w:rsid w:val="00492016"/>
    <w:rsid w:val="00492B29"/>
    <w:rsid w:val="00492EB2"/>
    <w:rsid w:val="00495900"/>
    <w:rsid w:val="004962E4"/>
    <w:rsid w:val="004A12DB"/>
    <w:rsid w:val="004A16F1"/>
    <w:rsid w:val="004A170A"/>
    <w:rsid w:val="004A1D01"/>
    <w:rsid w:val="004A69E6"/>
    <w:rsid w:val="004B0799"/>
    <w:rsid w:val="004B0910"/>
    <w:rsid w:val="004B2DF1"/>
    <w:rsid w:val="004B3A08"/>
    <w:rsid w:val="004B45DA"/>
    <w:rsid w:val="004B7F19"/>
    <w:rsid w:val="004C2558"/>
    <w:rsid w:val="004D3F01"/>
    <w:rsid w:val="004D4358"/>
    <w:rsid w:val="004D4755"/>
    <w:rsid w:val="004D490D"/>
    <w:rsid w:val="004D5CFF"/>
    <w:rsid w:val="004E0DCB"/>
    <w:rsid w:val="004E1168"/>
    <w:rsid w:val="004E18F9"/>
    <w:rsid w:val="004E1C99"/>
    <w:rsid w:val="004E2538"/>
    <w:rsid w:val="004E3374"/>
    <w:rsid w:val="004E4DC1"/>
    <w:rsid w:val="004E4FAF"/>
    <w:rsid w:val="004E57A0"/>
    <w:rsid w:val="004F0322"/>
    <w:rsid w:val="004F14FB"/>
    <w:rsid w:val="004F3D47"/>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2E73"/>
    <w:rsid w:val="00536A58"/>
    <w:rsid w:val="005376ED"/>
    <w:rsid w:val="00540F88"/>
    <w:rsid w:val="0054234B"/>
    <w:rsid w:val="005456DA"/>
    <w:rsid w:val="005458E1"/>
    <w:rsid w:val="0054671B"/>
    <w:rsid w:val="005513EB"/>
    <w:rsid w:val="00553371"/>
    <w:rsid w:val="0055400E"/>
    <w:rsid w:val="00554D8A"/>
    <w:rsid w:val="00556A24"/>
    <w:rsid w:val="00557891"/>
    <w:rsid w:val="00561946"/>
    <w:rsid w:val="00562872"/>
    <w:rsid w:val="005654F9"/>
    <w:rsid w:val="0057018E"/>
    <w:rsid w:val="005727B5"/>
    <w:rsid w:val="00580707"/>
    <w:rsid w:val="00580C4C"/>
    <w:rsid w:val="00582064"/>
    <w:rsid w:val="00584407"/>
    <w:rsid w:val="00586A7F"/>
    <w:rsid w:val="005873B3"/>
    <w:rsid w:val="0058787F"/>
    <w:rsid w:val="005912DB"/>
    <w:rsid w:val="00591E88"/>
    <w:rsid w:val="00592C85"/>
    <w:rsid w:val="005940EA"/>
    <w:rsid w:val="00594B40"/>
    <w:rsid w:val="005A1173"/>
    <w:rsid w:val="005A3D32"/>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0352"/>
    <w:rsid w:val="005E2E2B"/>
    <w:rsid w:val="005E3986"/>
    <w:rsid w:val="005E3E74"/>
    <w:rsid w:val="005F02F4"/>
    <w:rsid w:val="005F28F6"/>
    <w:rsid w:val="005F3127"/>
    <w:rsid w:val="005F4265"/>
    <w:rsid w:val="005F52E5"/>
    <w:rsid w:val="005F6349"/>
    <w:rsid w:val="005F65ED"/>
    <w:rsid w:val="005F79A9"/>
    <w:rsid w:val="00602732"/>
    <w:rsid w:val="00605D24"/>
    <w:rsid w:val="006065AC"/>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36AF"/>
    <w:rsid w:val="00665685"/>
    <w:rsid w:val="006656A7"/>
    <w:rsid w:val="00666C22"/>
    <w:rsid w:val="00667E4E"/>
    <w:rsid w:val="0067019C"/>
    <w:rsid w:val="006735F4"/>
    <w:rsid w:val="00676974"/>
    <w:rsid w:val="00676A13"/>
    <w:rsid w:val="00676FDC"/>
    <w:rsid w:val="0068061E"/>
    <w:rsid w:val="0068511F"/>
    <w:rsid w:val="006857C0"/>
    <w:rsid w:val="006873B8"/>
    <w:rsid w:val="0068782B"/>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6F274E"/>
    <w:rsid w:val="006F741D"/>
    <w:rsid w:val="0070366C"/>
    <w:rsid w:val="00703B3E"/>
    <w:rsid w:val="007049AB"/>
    <w:rsid w:val="007062EB"/>
    <w:rsid w:val="0071071E"/>
    <w:rsid w:val="0071156C"/>
    <w:rsid w:val="0071204B"/>
    <w:rsid w:val="007131E0"/>
    <w:rsid w:val="00715E30"/>
    <w:rsid w:val="007172D3"/>
    <w:rsid w:val="00717E82"/>
    <w:rsid w:val="00720291"/>
    <w:rsid w:val="00720E74"/>
    <w:rsid w:val="00722657"/>
    <w:rsid w:val="00725DFA"/>
    <w:rsid w:val="0072684E"/>
    <w:rsid w:val="00726C58"/>
    <w:rsid w:val="00731FE9"/>
    <w:rsid w:val="00732C66"/>
    <w:rsid w:val="007355D6"/>
    <w:rsid w:val="00735B48"/>
    <w:rsid w:val="0073639D"/>
    <w:rsid w:val="00737C39"/>
    <w:rsid w:val="00740F5C"/>
    <w:rsid w:val="00741614"/>
    <w:rsid w:val="007426F5"/>
    <w:rsid w:val="007438BA"/>
    <w:rsid w:val="007448E9"/>
    <w:rsid w:val="00745355"/>
    <w:rsid w:val="00755B3B"/>
    <w:rsid w:val="0075732F"/>
    <w:rsid w:val="00760194"/>
    <w:rsid w:val="007604A7"/>
    <w:rsid w:val="007634C9"/>
    <w:rsid w:val="00765792"/>
    <w:rsid w:val="00772885"/>
    <w:rsid w:val="007754CD"/>
    <w:rsid w:val="0078131F"/>
    <w:rsid w:val="007824B9"/>
    <w:rsid w:val="007906CA"/>
    <w:rsid w:val="00791DC2"/>
    <w:rsid w:val="00797CE8"/>
    <w:rsid w:val="007A1820"/>
    <w:rsid w:val="007A1A5E"/>
    <w:rsid w:val="007A7903"/>
    <w:rsid w:val="007A7ED9"/>
    <w:rsid w:val="007B086F"/>
    <w:rsid w:val="007B0AF2"/>
    <w:rsid w:val="007B1D07"/>
    <w:rsid w:val="007B273A"/>
    <w:rsid w:val="007B31D7"/>
    <w:rsid w:val="007B5595"/>
    <w:rsid w:val="007B5C26"/>
    <w:rsid w:val="007B6A21"/>
    <w:rsid w:val="007C1983"/>
    <w:rsid w:val="007C1C0B"/>
    <w:rsid w:val="007C46B4"/>
    <w:rsid w:val="007C5771"/>
    <w:rsid w:val="007C5809"/>
    <w:rsid w:val="007C66B0"/>
    <w:rsid w:val="007C6D55"/>
    <w:rsid w:val="007C7911"/>
    <w:rsid w:val="007D5F9E"/>
    <w:rsid w:val="007D6F24"/>
    <w:rsid w:val="007E30E9"/>
    <w:rsid w:val="007E44C2"/>
    <w:rsid w:val="007E60F4"/>
    <w:rsid w:val="007E6D18"/>
    <w:rsid w:val="007E7A0E"/>
    <w:rsid w:val="007F2611"/>
    <w:rsid w:val="007F393E"/>
    <w:rsid w:val="007F46CF"/>
    <w:rsid w:val="007F659D"/>
    <w:rsid w:val="00801B26"/>
    <w:rsid w:val="0080264C"/>
    <w:rsid w:val="008029EA"/>
    <w:rsid w:val="00803622"/>
    <w:rsid w:val="0080546B"/>
    <w:rsid w:val="0080762F"/>
    <w:rsid w:val="00810A56"/>
    <w:rsid w:val="00810F2B"/>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48BF"/>
    <w:rsid w:val="00865A7F"/>
    <w:rsid w:val="00865D85"/>
    <w:rsid w:val="00867B47"/>
    <w:rsid w:val="0087052F"/>
    <w:rsid w:val="00872F22"/>
    <w:rsid w:val="00874861"/>
    <w:rsid w:val="00875536"/>
    <w:rsid w:val="0087581C"/>
    <w:rsid w:val="00877E09"/>
    <w:rsid w:val="00880D7C"/>
    <w:rsid w:val="00884B64"/>
    <w:rsid w:val="00886B1B"/>
    <w:rsid w:val="00887902"/>
    <w:rsid w:val="00895C06"/>
    <w:rsid w:val="00896A96"/>
    <w:rsid w:val="00896FED"/>
    <w:rsid w:val="00897566"/>
    <w:rsid w:val="008979FC"/>
    <w:rsid w:val="008A19FF"/>
    <w:rsid w:val="008A25E6"/>
    <w:rsid w:val="008A2B1B"/>
    <w:rsid w:val="008A506F"/>
    <w:rsid w:val="008A617D"/>
    <w:rsid w:val="008A72DD"/>
    <w:rsid w:val="008A798F"/>
    <w:rsid w:val="008B37F0"/>
    <w:rsid w:val="008B4727"/>
    <w:rsid w:val="008B514B"/>
    <w:rsid w:val="008B571F"/>
    <w:rsid w:val="008B5F88"/>
    <w:rsid w:val="008B6435"/>
    <w:rsid w:val="008B6497"/>
    <w:rsid w:val="008B7FA3"/>
    <w:rsid w:val="008C07BE"/>
    <w:rsid w:val="008C0DC5"/>
    <w:rsid w:val="008C0E79"/>
    <w:rsid w:val="008C0F74"/>
    <w:rsid w:val="008C2272"/>
    <w:rsid w:val="008C2E2D"/>
    <w:rsid w:val="008C397E"/>
    <w:rsid w:val="008C5887"/>
    <w:rsid w:val="008C72E3"/>
    <w:rsid w:val="008C739E"/>
    <w:rsid w:val="008D0724"/>
    <w:rsid w:val="008D5551"/>
    <w:rsid w:val="008D69DA"/>
    <w:rsid w:val="008D7911"/>
    <w:rsid w:val="008E2AF7"/>
    <w:rsid w:val="008E71C6"/>
    <w:rsid w:val="008E7A42"/>
    <w:rsid w:val="008F14ED"/>
    <w:rsid w:val="008F1CCE"/>
    <w:rsid w:val="008F2039"/>
    <w:rsid w:val="008F2803"/>
    <w:rsid w:val="008F430F"/>
    <w:rsid w:val="008F53A9"/>
    <w:rsid w:val="008F794D"/>
    <w:rsid w:val="009012B1"/>
    <w:rsid w:val="00902CB1"/>
    <w:rsid w:val="00907156"/>
    <w:rsid w:val="0090766E"/>
    <w:rsid w:val="0091241B"/>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237"/>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25CE"/>
    <w:rsid w:val="00992F57"/>
    <w:rsid w:val="0099527B"/>
    <w:rsid w:val="009957B1"/>
    <w:rsid w:val="009A0B14"/>
    <w:rsid w:val="009A1991"/>
    <w:rsid w:val="009A268A"/>
    <w:rsid w:val="009A2E45"/>
    <w:rsid w:val="009A3C32"/>
    <w:rsid w:val="009A4F53"/>
    <w:rsid w:val="009A5A9E"/>
    <w:rsid w:val="009A79E9"/>
    <w:rsid w:val="009B3817"/>
    <w:rsid w:val="009B49D9"/>
    <w:rsid w:val="009C0C74"/>
    <w:rsid w:val="009C1F60"/>
    <w:rsid w:val="009C489A"/>
    <w:rsid w:val="009C48AC"/>
    <w:rsid w:val="009C4C51"/>
    <w:rsid w:val="009C5285"/>
    <w:rsid w:val="009C7E86"/>
    <w:rsid w:val="009C7F3F"/>
    <w:rsid w:val="009D0970"/>
    <w:rsid w:val="009D2F7B"/>
    <w:rsid w:val="009D5A92"/>
    <w:rsid w:val="009D5B38"/>
    <w:rsid w:val="009D6118"/>
    <w:rsid w:val="009D6C9D"/>
    <w:rsid w:val="009E04A5"/>
    <w:rsid w:val="009E15EF"/>
    <w:rsid w:val="009E3741"/>
    <w:rsid w:val="009E4051"/>
    <w:rsid w:val="009E77FB"/>
    <w:rsid w:val="009E7D87"/>
    <w:rsid w:val="009F384B"/>
    <w:rsid w:val="009F5180"/>
    <w:rsid w:val="009F5914"/>
    <w:rsid w:val="00A013E9"/>
    <w:rsid w:val="00A01427"/>
    <w:rsid w:val="00A04EC6"/>
    <w:rsid w:val="00A06287"/>
    <w:rsid w:val="00A06F52"/>
    <w:rsid w:val="00A11A1A"/>
    <w:rsid w:val="00A12C03"/>
    <w:rsid w:val="00A14D62"/>
    <w:rsid w:val="00A14EFC"/>
    <w:rsid w:val="00A20716"/>
    <w:rsid w:val="00A23BE7"/>
    <w:rsid w:val="00A2607C"/>
    <w:rsid w:val="00A26483"/>
    <w:rsid w:val="00A27C65"/>
    <w:rsid w:val="00A303B3"/>
    <w:rsid w:val="00A31CE8"/>
    <w:rsid w:val="00A32776"/>
    <w:rsid w:val="00A330D0"/>
    <w:rsid w:val="00A334FD"/>
    <w:rsid w:val="00A35D19"/>
    <w:rsid w:val="00A363F2"/>
    <w:rsid w:val="00A41116"/>
    <w:rsid w:val="00A42020"/>
    <w:rsid w:val="00A42222"/>
    <w:rsid w:val="00A43C92"/>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1BB0"/>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C42B6"/>
    <w:rsid w:val="00AD29EE"/>
    <w:rsid w:val="00AD2E5F"/>
    <w:rsid w:val="00AD378A"/>
    <w:rsid w:val="00AD4373"/>
    <w:rsid w:val="00AD770C"/>
    <w:rsid w:val="00AD79FA"/>
    <w:rsid w:val="00AD7A87"/>
    <w:rsid w:val="00AE17B7"/>
    <w:rsid w:val="00AE1C49"/>
    <w:rsid w:val="00AE1E22"/>
    <w:rsid w:val="00AE4A4E"/>
    <w:rsid w:val="00AF3152"/>
    <w:rsid w:val="00AF44D1"/>
    <w:rsid w:val="00B03249"/>
    <w:rsid w:val="00B037DC"/>
    <w:rsid w:val="00B03918"/>
    <w:rsid w:val="00B06CC6"/>
    <w:rsid w:val="00B141C2"/>
    <w:rsid w:val="00B156A0"/>
    <w:rsid w:val="00B15B77"/>
    <w:rsid w:val="00B3754D"/>
    <w:rsid w:val="00B3770A"/>
    <w:rsid w:val="00B40602"/>
    <w:rsid w:val="00B42950"/>
    <w:rsid w:val="00B42C7D"/>
    <w:rsid w:val="00B434E4"/>
    <w:rsid w:val="00B45BFB"/>
    <w:rsid w:val="00B45DBE"/>
    <w:rsid w:val="00B5165F"/>
    <w:rsid w:val="00B52E80"/>
    <w:rsid w:val="00B5307A"/>
    <w:rsid w:val="00B534CC"/>
    <w:rsid w:val="00B572D8"/>
    <w:rsid w:val="00B62AA0"/>
    <w:rsid w:val="00B678F5"/>
    <w:rsid w:val="00B67CC4"/>
    <w:rsid w:val="00B74809"/>
    <w:rsid w:val="00B75998"/>
    <w:rsid w:val="00B8059B"/>
    <w:rsid w:val="00B80F6C"/>
    <w:rsid w:val="00B82C54"/>
    <w:rsid w:val="00B82DA5"/>
    <w:rsid w:val="00B84FC2"/>
    <w:rsid w:val="00B85223"/>
    <w:rsid w:val="00B86D27"/>
    <w:rsid w:val="00B87477"/>
    <w:rsid w:val="00B93BF8"/>
    <w:rsid w:val="00B95EAA"/>
    <w:rsid w:val="00B9630A"/>
    <w:rsid w:val="00BA0338"/>
    <w:rsid w:val="00BA296C"/>
    <w:rsid w:val="00BA46EC"/>
    <w:rsid w:val="00BA5BC2"/>
    <w:rsid w:val="00BB0CCF"/>
    <w:rsid w:val="00BB2BA3"/>
    <w:rsid w:val="00BB2FDC"/>
    <w:rsid w:val="00BB35C0"/>
    <w:rsid w:val="00BB4C8E"/>
    <w:rsid w:val="00BB7225"/>
    <w:rsid w:val="00BB72D0"/>
    <w:rsid w:val="00BB7B5E"/>
    <w:rsid w:val="00BB7D8D"/>
    <w:rsid w:val="00BC168E"/>
    <w:rsid w:val="00BC1CF3"/>
    <w:rsid w:val="00BC428F"/>
    <w:rsid w:val="00BC4459"/>
    <w:rsid w:val="00BC637E"/>
    <w:rsid w:val="00BC6E55"/>
    <w:rsid w:val="00BC74C5"/>
    <w:rsid w:val="00BD1BE6"/>
    <w:rsid w:val="00BD1D1B"/>
    <w:rsid w:val="00BD2C51"/>
    <w:rsid w:val="00BD365C"/>
    <w:rsid w:val="00BD5285"/>
    <w:rsid w:val="00BD77EF"/>
    <w:rsid w:val="00BD7A0C"/>
    <w:rsid w:val="00BD7F39"/>
    <w:rsid w:val="00BE01D6"/>
    <w:rsid w:val="00BE1F60"/>
    <w:rsid w:val="00BE295A"/>
    <w:rsid w:val="00BE3242"/>
    <w:rsid w:val="00BE5332"/>
    <w:rsid w:val="00BE62DF"/>
    <w:rsid w:val="00BE781C"/>
    <w:rsid w:val="00BF1321"/>
    <w:rsid w:val="00BF1AE3"/>
    <w:rsid w:val="00BF4B31"/>
    <w:rsid w:val="00C00C68"/>
    <w:rsid w:val="00C059DA"/>
    <w:rsid w:val="00C05A9C"/>
    <w:rsid w:val="00C069BA"/>
    <w:rsid w:val="00C11FEE"/>
    <w:rsid w:val="00C123C5"/>
    <w:rsid w:val="00C142FB"/>
    <w:rsid w:val="00C20CA9"/>
    <w:rsid w:val="00C24778"/>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757C7"/>
    <w:rsid w:val="00C80F0B"/>
    <w:rsid w:val="00C813AD"/>
    <w:rsid w:val="00C8333D"/>
    <w:rsid w:val="00C85E9C"/>
    <w:rsid w:val="00C8752F"/>
    <w:rsid w:val="00C908D7"/>
    <w:rsid w:val="00C91A11"/>
    <w:rsid w:val="00C930D5"/>
    <w:rsid w:val="00C96911"/>
    <w:rsid w:val="00CA0902"/>
    <w:rsid w:val="00CA213B"/>
    <w:rsid w:val="00CA24E8"/>
    <w:rsid w:val="00CA2E50"/>
    <w:rsid w:val="00CA349D"/>
    <w:rsid w:val="00CA4440"/>
    <w:rsid w:val="00CA5933"/>
    <w:rsid w:val="00CA6125"/>
    <w:rsid w:val="00CB4795"/>
    <w:rsid w:val="00CB52E9"/>
    <w:rsid w:val="00CB6551"/>
    <w:rsid w:val="00CB7027"/>
    <w:rsid w:val="00CC153E"/>
    <w:rsid w:val="00CC17B7"/>
    <w:rsid w:val="00CC4714"/>
    <w:rsid w:val="00CC75B9"/>
    <w:rsid w:val="00CD0983"/>
    <w:rsid w:val="00CD38FF"/>
    <w:rsid w:val="00CD39AE"/>
    <w:rsid w:val="00CD4399"/>
    <w:rsid w:val="00CE009E"/>
    <w:rsid w:val="00CE17D2"/>
    <w:rsid w:val="00CE1DAC"/>
    <w:rsid w:val="00CE22F0"/>
    <w:rsid w:val="00CE2F9F"/>
    <w:rsid w:val="00CE3673"/>
    <w:rsid w:val="00CE3D49"/>
    <w:rsid w:val="00CF2EC9"/>
    <w:rsid w:val="00CF4A7C"/>
    <w:rsid w:val="00CF562A"/>
    <w:rsid w:val="00CF7141"/>
    <w:rsid w:val="00D00025"/>
    <w:rsid w:val="00D01ACF"/>
    <w:rsid w:val="00D020E6"/>
    <w:rsid w:val="00D03D9F"/>
    <w:rsid w:val="00D06B2C"/>
    <w:rsid w:val="00D073D0"/>
    <w:rsid w:val="00D11425"/>
    <w:rsid w:val="00D165E7"/>
    <w:rsid w:val="00D16698"/>
    <w:rsid w:val="00D2156A"/>
    <w:rsid w:val="00D22270"/>
    <w:rsid w:val="00D22CCF"/>
    <w:rsid w:val="00D24C8A"/>
    <w:rsid w:val="00D25F5A"/>
    <w:rsid w:val="00D261B4"/>
    <w:rsid w:val="00D30392"/>
    <w:rsid w:val="00D32ED7"/>
    <w:rsid w:val="00D347E4"/>
    <w:rsid w:val="00D36CAA"/>
    <w:rsid w:val="00D36CF8"/>
    <w:rsid w:val="00D377C1"/>
    <w:rsid w:val="00D43CBC"/>
    <w:rsid w:val="00D4569F"/>
    <w:rsid w:val="00D47987"/>
    <w:rsid w:val="00D52A6C"/>
    <w:rsid w:val="00D53242"/>
    <w:rsid w:val="00D54A42"/>
    <w:rsid w:val="00D577C1"/>
    <w:rsid w:val="00D6014E"/>
    <w:rsid w:val="00D60F39"/>
    <w:rsid w:val="00D61C82"/>
    <w:rsid w:val="00D622C9"/>
    <w:rsid w:val="00D64B65"/>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4D06"/>
    <w:rsid w:val="00D96B4D"/>
    <w:rsid w:val="00D9713C"/>
    <w:rsid w:val="00D97F82"/>
    <w:rsid w:val="00DA19EF"/>
    <w:rsid w:val="00DB02C5"/>
    <w:rsid w:val="00DB1599"/>
    <w:rsid w:val="00DB1A21"/>
    <w:rsid w:val="00DB3227"/>
    <w:rsid w:val="00DB35F9"/>
    <w:rsid w:val="00DB3603"/>
    <w:rsid w:val="00DB4D4D"/>
    <w:rsid w:val="00DB5907"/>
    <w:rsid w:val="00DB5E80"/>
    <w:rsid w:val="00DC34C7"/>
    <w:rsid w:val="00DC48F7"/>
    <w:rsid w:val="00DC630C"/>
    <w:rsid w:val="00DD20B7"/>
    <w:rsid w:val="00DD2213"/>
    <w:rsid w:val="00DD3065"/>
    <w:rsid w:val="00DD7505"/>
    <w:rsid w:val="00DE0817"/>
    <w:rsid w:val="00DE0E77"/>
    <w:rsid w:val="00DE4783"/>
    <w:rsid w:val="00DF5307"/>
    <w:rsid w:val="00DF54A8"/>
    <w:rsid w:val="00DF5B7B"/>
    <w:rsid w:val="00DF7293"/>
    <w:rsid w:val="00E00C33"/>
    <w:rsid w:val="00E03830"/>
    <w:rsid w:val="00E043B2"/>
    <w:rsid w:val="00E05825"/>
    <w:rsid w:val="00E11758"/>
    <w:rsid w:val="00E117C9"/>
    <w:rsid w:val="00E12C56"/>
    <w:rsid w:val="00E21966"/>
    <w:rsid w:val="00E25219"/>
    <w:rsid w:val="00E26674"/>
    <w:rsid w:val="00E306C1"/>
    <w:rsid w:val="00E328BE"/>
    <w:rsid w:val="00E33C21"/>
    <w:rsid w:val="00E3449F"/>
    <w:rsid w:val="00E35EEF"/>
    <w:rsid w:val="00E36322"/>
    <w:rsid w:val="00E37091"/>
    <w:rsid w:val="00E37A40"/>
    <w:rsid w:val="00E37E10"/>
    <w:rsid w:val="00E40F17"/>
    <w:rsid w:val="00E44E56"/>
    <w:rsid w:val="00E452B7"/>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874E5"/>
    <w:rsid w:val="00E92A12"/>
    <w:rsid w:val="00E92BA1"/>
    <w:rsid w:val="00E97A3C"/>
    <w:rsid w:val="00EA18DD"/>
    <w:rsid w:val="00EA48A5"/>
    <w:rsid w:val="00EA4AFC"/>
    <w:rsid w:val="00EB0386"/>
    <w:rsid w:val="00EB03C5"/>
    <w:rsid w:val="00EB0705"/>
    <w:rsid w:val="00EB0C6A"/>
    <w:rsid w:val="00EB42F1"/>
    <w:rsid w:val="00EB4505"/>
    <w:rsid w:val="00EB57DF"/>
    <w:rsid w:val="00EC2A4F"/>
    <w:rsid w:val="00ED0D38"/>
    <w:rsid w:val="00ED3A3D"/>
    <w:rsid w:val="00ED4A44"/>
    <w:rsid w:val="00ED511F"/>
    <w:rsid w:val="00ED6903"/>
    <w:rsid w:val="00EE2498"/>
    <w:rsid w:val="00EE7798"/>
    <w:rsid w:val="00EF539D"/>
    <w:rsid w:val="00EF68DA"/>
    <w:rsid w:val="00F021D8"/>
    <w:rsid w:val="00F03201"/>
    <w:rsid w:val="00F078D0"/>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56ED"/>
    <w:rsid w:val="00F668E4"/>
    <w:rsid w:val="00F66F8B"/>
    <w:rsid w:val="00F67046"/>
    <w:rsid w:val="00F70D69"/>
    <w:rsid w:val="00F71A1D"/>
    <w:rsid w:val="00F72657"/>
    <w:rsid w:val="00F72E5E"/>
    <w:rsid w:val="00F753F2"/>
    <w:rsid w:val="00F75E37"/>
    <w:rsid w:val="00F7645C"/>
    <w:rsid w:val="00F77DF8"/>
    <w:rsid w:val="00F80692"/>
    <w:rsid w:val="00F81E38"/>
    <w:rsid w:val="00F82DD5"/>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3A60"/>
    <w:rsid w:val="00FC52E1"/>
    <w:rsid w:val="00FD0318"/>
    <w:rsid w:val="00FD0F29"/>
    <w:rsid w:val="00FD334A"/>
    <w:rsid w:val="00FD451F"/>
    <w:rsid w:val="00FD7974"/>
    <w:rsid w:val="00FD7D54"/>
    <w:rsid w:val="00FE0D02"/>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table" w:customStyle="1" w:styleId="TableGrid">
    <w:name w:val="TableGrid"/>
    <w:rsid w:val="00BD2C5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194621">
      <w:bodyDiv w:val="1"/>
      <w:marLeft w:val="0"/>
      <w:marRight w:val="0"/>
      <w:marTop w:val="0"/>
      <w:marBottom w:val="0"/>
      <w:divBdr>
        <w:top w:val="none" w:sz="0" w:space="0" w:color="auto"/>
        <w:left w:val="none" w:sz="0" w:space="0" w:color="auto"/>
        <w:bottom w:val="none" w:sz="0" w:space="0" w:color="auto"/>
        <w:right w:val="none" w:sz="0" w:space="0" w:color="auto"/>
      </w:divBdr>
    </w:div>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0255552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41498-FC81-4BAC-8719-3F4B3C04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2256</TotalTime>
  <Pages>5</Pages>
  <Words>979</Words>
  <Characters>5582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99</cp:revision>
  <cp:lastPrinted>2025-01-22T09:49:00Z</cp:lastPrinted>
  <dcterms:created xsi:type="dcterms:W3CDTF">2019-07-17T06:14:00Z</dcterms:created>
  <dcterms:modified xsi:type="dcterms:W3CDTF">2025-01-22T09:49:00Z</dcterms:modified>
</cp:coreProperties>
</file>