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5C2" w:rsidRPr="008B7FEA" w:rsidRDefault="000B15C2" w:rsidP="008B7FEA">
      <w:pPr>
        <w:pStyle w:val="2"/>
      </w:pPr>
      <w:r w:rsidRPr="008B7FEA">
        <w:t>АДМИНИСТРАЦИЯ БЕРЕЗОВСКОГО РАЙОНА</w:t>
      </w:r>
    </w:p>
    <w:p w:rsidR="000B15C2" w:rsidRPr="008B7FEA" w:rsidRDefault="000B15C2" w:rsidP="008B7FEA">
      <w:pPr>
        <w:pStyle w:val="2"/>
      </w:pPr>
      <w:r w:rsidRPr="008B7FEA">
        <w:t>ХАНТЫ-МАНСИЙСКОГО АВТОНОМНОГО ОКРУГА</w:t>
      </w:r>
      <w:r w:rsidR="008B7FEA" w:rsidRPr="008B7FEA">
        <w:t>-</w:t>
      </w:r>
      <w:r w:rsidRPr="008B7FEA">
        <w:t>ЮГРЫ</w:t>
      </w:r>
    </w:p>
    <w:p w:rsidR="000B15C2" w:rsidRPr="008B7FEA" w:rsidRDefault="000B15C2" w:rsidP="008B7FEA">
      <w:pPr>
        <w:pStyle w:val="2"/>
        <w:rPr>
          <w:szCs w:val="36"/>
        </w:rPr>
      </w:pPr>
      <w:r w:rsidRPr="008B7FEA">
        <w:rPr>
          <w:szCs w:val="36"/>
        </w:rPr>
        <w:t>ПОСТАНОВЛЕНИЕ</w:t>
      </w:r>
    </w:p>
    <w:p w:rsidR="000B15C2" w:rsidRDefault="000B15C2" w:rsidP="000B15C2">
      <w:pPr>
        <w:tabs>
          <w:tab w:val="left" w:pos="567"/>
        </w:tabs>
        <w:ind w:firstLine="0"/>
        <w:jc w:val="left"/>
        <w:rPr>
          <w:rFonts w:cs="Arial"/>
          <w:b/>
          <w:szCs w:val="28"/>
        </w:rPr>
      </w:pPr>
    </w:p>
    <w:p w:rsidR="008B7FEA" w:rsidRPr="008B7FEA" w:rsidRDefault="008B7FEA" w:rsidP="000B15C2">
      <w:pPr>
        <w:tabs>
          <w:tab w:val="left" w:pos="567"/>
        </w:tabs>
        <w:ind w:firstLine="0"/>
        <w:jc w:val="left"/>
        <w:rPr>
          <w:rFonts w:cs="Arial"/>
          <w:b/>
          <w:szCs w:val="28"/>
        </w:rPr>
      </w:pPr>
    </w:p>
    <w:p w:rsidR="000B15C2" w:rsidRPr="008B7FEA" w:rsidRDefault="001F1898" w:rsidP="008B7FEA">
      <w:pPr>
        <w:tabs>
          <w:tab w:val="left" w:pos="567"/>
          <w:tab w:val="left" w:pos="9072"/>
        </w:tabs>
        <w:ind w:firstLine="0"/>
        <w:rPr>
          <w:rFonts w:cs="Arial"/>
          <w:szCs w:val="28"/>
        </w:rPr>
      </w:pPr>
      <w:r w:rsidRPr="008B7FEA">
        <w:rPr>
          <w:rFonts w:cs="Arial"/>
          <w:szCs w:val="28"/>
        </w:rPr>
        <w:t>от</w:t>
      </w:r>
      <w:r w:rsidR="008B7FEA" w:rsidRPr="008B7FEA">
        <w:rPr>
          <w:rFonts w:cs="Arial"/>
          <w:szCs w:val="28"/>
        </w:rPr>
        <w:t xml:space="preserve"> </w:t>
      </w:r>
      <w:proofErr w:type="gramStart"/>
      <w:r w:rsidRPr="008B7FEA">
        <w:rPr>
          <w:rFonts w:cs="Arial"/>
          <w:szCs w:val="28"/>
        </w:rPr>
        <w:t>26.12.</w:t>
      </w:r>
      <w:r w:rsidR="000B15C2" w:rsidRPr="008B7FEA">
        <w:rPr>
          <w:rFonts w:cs="Arial"/>
          <w:szCs w:val="28"/>
        </w:rPr>
        <w:t>2023</w:t>
      </w:r>
      <w:r w:rsidR="008B7FEA" w:rsidRPr="008B7FEA">
        <w:rPr>
          <w:rFonts w:cs="Arial"/>
          <w:szCs w:val="28"/>
        </w:rPr>
        <w:t xml:space="preserve"> </w:t>
      </w:r>
      <w:r w:rsidR="000B15C2" w:rsidRPr="008B7FEA">
        <w:rPr>
          <w:rFonts w:cs="Arial"/>
          <w:szCs w:val="28"/>
        </w:rPr>
        <w:t xml:space="preserve"> </w:t>
      </w:r>
      <w:r w:rsidR="008B7FEA">
        <w:rPr>
          <w:rFonts w:cs="Arial"/>
          <w:szCs w:val="28"/>
        </w:rPr>
        <w:tab/>
      </w:r>
      <w:proofErr w:type="gramEnd"/>
      <w:r w:rsidR="000B15C2" w:rsidRPr="008B7FEA">
        <w:rPr>
          <w:rFonts w:cs="Arial"/>
          <w:szCs w:val="28"/>
        </w:rPr>
        <w:t>№</w:t>
      </w:r>
      <w:r w:rsidRPr="008B7FEA">
        <w:rPr>
          <w:rFonts w:cs="Arial"/>
          <w:szCs w:val="28"/>
        </w:rPr>
        <w:t xml:space="preserve"> 991</w:t>
      </w:r>
    </w:p>
    <w:p w:rsidR="000B15C2" w:rsidRPr="008B7FEA" w:rsidRDefault="000B15C2" w:rsidP="000B15C2">
      <w:pPr>
        <w:tabs>
          <w:tab w:val="left" w:pos="567"/>
          <w:tab w:val="left" w:pos="4200"/>
        </w:tabs>
        <w:ind w:firstLine="0"/>
        <w:jc w:val="left"/>
        <w:rPr>
          <w:rFonts w:cs="Arial"/>
          <w:szCs w:val="28"/>
        </w:rPr>
      </w:pPr>
      <w:r w:rsidRPr="008B7FEA">
        <w:rPr>
          <w:rFonts w:cs="Arial"/>
          <w:szCs w:val="28"/>
        </w:rPr>
        <w:t>пгт. Березово</w:t>
      </w:r>
    </w:p>
    <w:p w:rsidR="000B15C2" w:rsidRPr="008B7FEA" w:rsidRDefault="000B15C2" w:rsidP="000B15C2">
      <w:pPr>
        <w:tabs>
          <w:tab w:val="left" w:pos="567"/>
        </w:tabs>
        <w:ind w:firstLine="0"/>
        <w:jc w:val="left"/>
        <w:rPr>
          <w:rFonts w:cs="Arial"/>
          <w:szCs w:val="28"/>
        </w:rPr>
      </w:pPr>
    </w:p>
    <w:p w:rsidR="000B15C2" w:rsidRPr="008B7FEA" w:rsidRDefault="000B15C2" w:rsidP="008B7FEA">
      <w:pPr>
        <w:pStyle w:val="Title"/>
        <w:rPr>
          <w:rFonts w:eastAsia="Calibri"/>
          <w:lang w:eastAsia="en-US"/>
        </w:rPr>
      </w:pPr>
      <w:r w:rsidRPr="008B7FEA">
        <w:rPr>
          <w:rFonts w:eastAsia="Calibri"/>
          <w:lang w:eastAsia="en-US"/>
        </w:rPr>
        <w:t xml:space="preserve">О муниципальной программе </w:t>
      </w:r>
      <w:r w:rsidR="008B7FEA" w:rsidRPr="008B7FEA">
        <w:rPr>
          <w:rFonts w:eastAsia="Calibri"/>
          <w:lang w:eastAsia="en-US"/>
        </w:rPr>
        <w:t>«</w:t>
      </w:r>
      <w:r w:rsidRPr="008B7FEA">
        <w:rPr>
          <w:rFonts w:eastAsia="Calibri"/>
          <w:lang w:eastAsia="en-US"/>
        </w:rPr>
        <w:t>Формирование современной городской среды в Березовском районе</w:t>
      </w:r>
      <w:r w:rsidR="008B7FEA" w:rsidRPr="008B7FEA">
        <w:rPr>
          <w:rFonts w:eastAsia="Calibri"/>
          <w:lang w:eastAsia="en-US"/>
        </w:rPr>
        <w:t>»</w:t>
      </w:r>
      <w:r w:rsidRPr="008B7FEA">
        <w:rPr>
          <w:rFonts w:eastAsia="Calibri"/>
          <w:lang w:eastAsia="en-US"/>
        </w:rPr>
        <w:t xml:space="preserve"> </w:t>
      </w:r>
    </w:p>
    <w:p w:rsidR="000B15C2" w:rsidRDefault="000B15C2" w:rsidP="008B7FEA">
      <w:pPr>
        <w:rPr>
          <w:lang w:eastAsia="en-US"/>
        </w:rPr>
      </w:pPr>
    </w:p>
    <w:p w:rsidR="00D63DDC" w:rsidRDefault="00D63DDC" w:rsidP="008B7FEA">
      <w:pPr>
        <w:rPr>
          <w:lang w:eastAsia="en-US"/>
        </w:rPr>
      </w:pPr>
      <w:r>
        <w:rPr>
          <w:lang w:eastAsia="en-US"/>
        </w:rPr>
        <w:t xml:space="preserve">(с изменениями, внесенными постановлением Администрации </w:t>
      </w:r>
      <w:hyperlink r:id="rId8" w:tooltip="постановление от 28.01.2025 0:00:00 №61 Администрация Березовского района&#10;&#10;О внесении изменений в постановление администрации Березовского района от 26.12.2023 № 991 " w:history="1">
        <w:r w:rsidRPr="00F36659">
          <w:rPr>
            <w:rStyle w:val="a5"/>
            <w:lang w:eastAsia="en-US"/>
          </w:rPr>
          <w:t xml:space="preserve">от 28.01.2025 </w:t>
        </w:r>
        <w:r w:rsidR="00F36659" w:rsidRPr="00F36659">
          <w:rPr>
            <w:rStyle w:val="a5"/>
            <w:lang w:eastAsia="en-US"/>
          </w:rPr>
          <w:t xml:space="preserve">                 </w:t>
        </w:r>
        <w:r w:rsidRPr="00F36659">
          <w:rPr>
            <w:rStyle w:val="a5"/>
            <w:lang w:eastAsia="en-US"/>
          </w:rPr>
          <w:t>№ 61</w:t>
        </w:r>
      </w:hyperlink>
      <w:r>
        <w:rPr>
          <w:lang w:eastAsia="en-US"/>
        </w:rPr>
        <w:t>)</w:t>
      </w:r>
    </w:p>
    <w:p w:rsidR="00D63DDC" w:rsidRDefault="00D15A4F" w:rsidP="008B7FEA">
      <w:pPr>
        <w:rPr>
          <w:lang w:eastAsia="en-US"/>
        </w:rPr>
      </w:pPr>
      <w:r>
        <w:rPr>
          <w:lang w:eastAsia="en-US"/>
        </w:rPr>
        <w:t xml:space="preserve">(с изменениями, внесенными постановлением Администрации </w:t>
      </w:r>
      <w:hyperlink r:id="rId9" w:tooltip="постановление от 31.01.2025 0:00:00 №97 Администрация Березовского района&#10;&#10;О внесении изменения в постановление администрации Березовского района от 26.12.2023 № 991 " w:history="1">
        <w:r w:rsidRPr="00D15A4F">
          <w:rPr>
            <w:rStyle w:val="a5"/>
            <w:lang w:eastAsia="en-US"/>
          </w:rPr>
          <w:t>от 31.01.2025                  № 97</w:t>
        </w:r>
      </w:hyperlink>
      <w:r>
        <w:rPr>
          <w:lang w:eastAsia="en-US"/>
        </w:rPr>
        <w:t>)</w:t>
      </w:r>
    </w:p>
    <w:p w:rsidR="00D15A4F" w:rsidRDefault="002E13E8" w:rsidP="008B7FEA">
      <w:pPr>
        <w:rPr>
          <w:lang w:eastAsia="en-US"/>
        </w:rPr>
      </w:pPr>
      <w:r>
        <w:rPr>
          <w:lang w:eastAsia="en-US"/>
        </w:rPr>
        <w:t xml:space="preserve">(с изменениями, внесенными постановлением Администрации </w:t>
      </w:r>
      <w:hyperlink r:id="rId10" w:tooltip="постановление от 07.11.2025 0:00:00 №825 Администрация Березовского района&#10;&#10;О внесении изменений в постановление администрации Березовского района от 26.12.2023 № 991 " w:history="1">
        <w:r w:rsidRPr="002E13E8">
          <w:rPr>
            <w:rStyle w:val="a5"/>
            <w:lang w:eastAsia="en-US"/>
          </w:rPr>
          <w:t xml:space="preserve">от 07.11.2025 </w:t>
        </w:r>
        <w:r>
          <w:rPr>
            <w:rStyle w:val="a5"/>
            <w:lang w:eastAsia="en-US"/>
          </w:rPr>
          <w:t xml:space="preserve">         </w:t>
        </w:r>
        <w:r w:rsidR="00F3714D">
          <w:rPr>
            <w:rStyle w:val="a5"/>
            <w:lang w:eastAsia="en-US"/>
          </w:rPr>
          <w:t xml:space="preserve">               </w:t>
        </w:r>
        <w:r w:rsidRPr="002E13E8">
          <w:rPr>
            <w:rStyle w:val="a5"/>
            <w:lang w:eastAsia="en-US"/>
          </w:rPr>
          <w:t>№ 825</w:t>
        </w:r>
      </w:hyperlink>
      <w:r>
        <w:rPr>
          <w:lang w:eastAsia="en-US"/>
        </w:rPr>
        <w:t>)</w:t>
      </w:r>
    </w:p>
    <w:p w:rsidR="002E13E8" w:rsidRDefault="00CF3935" w:rsidP="008B7FEA">
      <w:pPr>
        <w:rPr>
          <w:lang w:eastAsia="en-US"/>
        </w:rPr>
      </w:pPr>
      <w:r>
        <w:rPr>
          <w:lang w:eastAsia="en-US"/>
        </w:rPr>
        <w:t xml:space="preserve">(с изменениями, внесенными постановлением Администрации </w:t>
      </w:r>
      <w:hyperlink r:id="rId11" w:tooltip="постановление от 24.02.2026 0:00:00 №131 Администрация Березовского района&#10;&#10;О внесении изменений в постановление администрации Березовского района от 26.12.2023 № 991 " w:history="1">
        <w:r w:rsidRPr="00CF3935">
          <w:rPr>
            <w:rStyle w:val="a5"/>
            <w:lang w:eastAsia="en-US"/>
          </w:rPr>
          <w:t xml:space="preserve">от 24.02.2026 </w:t>
        </w:r>
        <w:r>
          <w:rPr>
            <w:rStyle w:val="a5"/>
            <w:lang w:eastAsia="en-US"/>
          </w:rPr>
          <w:t xml:space="preserve">        </w:t>
        </w:r>
        <w:r w:rsidR="00F3714D">
          <w:rPr>
            <w:rStyle w:val="a5"/>
            <w:lang w:eastAsia="en-US"/>
          </w:rPr>
          <w:t xml:space="preserve">                    </w:t>
        </w:r>
        <w:r w:rsidRPr="00CF3935">
          <w:rPr>
            <w:rStyle w:val="a5"/>
            <w:lang w:eastAsia="en-US"/>
          </w:rPr>
          <w:t>№ 131</w:t>
        </w:r>
      </w:hyperlink>
      <w:r>
        <w:rPr>
          <w:lang w:eastAsia="en-US"/>
        </w:rPr>
        <w:t>)</w:t>
      </w:r>
    </w:p>
    <w:p w:rsidR="00CF3935" w:rsidRDefault="00EC1F85" w:rsidP="008B7FEA">
      <w:pPr>
        <w:rPr>
          <w:lang w:eastAsia="en-US"/>
        </w:rPr>
      </w:pPr>
      <w:r>
        <w:rPr>
          <w:lang w:eastAsia="en-US"/>
        </w:rPr>
        <w:t xml:space="preserve">(с изменениями, внесенными постановлением Администрации </w:t>
      </w:r>
      <w:hyperlink r:id="rId12" w:tooltip="постановление от 26.02.2026 0:00:00 №157 Администрация Березовского района&#10;&#10;О внесении изменений в постановление администрации Березовского района от 26.12.2023 № 991 «О муниципальной программе «Формирование современной городской среды в Березовском районе» &#10;" w:history="1">
        <w:r w:rsidRPr="00EC1F85">
          <w:rPr>
            <w:rStyle w:val="a5"/>
            <w:lang w:eastAsia="en-US"/>
          </w:rPr>
          <w:t xml:space="preserve">от 26.02.2026 </w:t>
        </w:r>
        <w:r>
          <w:rPr>
            <w:rStyle w:val="a5"/>
            <w:lang w:eastAsia="en-US"/>
          </w:rPr>
          <w:t xml:space="preserve">                   </w:t>
        </w:r>
        <w:r w:rsidRPr="00EC1F85">
          <w:rPr>
            <w:rStyle w:val="a5"/>
            <w:lang w:eastAsia="en-US"/>
          </w:rPr>
          <w:t>№ 157</w:t>
        </w:r>
      </w:hyperlink>
      <w:r>
        <w:rPr>
          <w:lang w:eastAsia="en-US"/>
        </w:rPr>
        <w:t>)</w:t>
      </w:r>
    </w:p>
    <w:p w:rsidR="00EC1F85" w:rsidRPr="008B7FEA" w:rsidRDefault="00EC1F85" w:rsidP="008B7FEA">
      <w:pPr>
        <w:rPr>
          <w:lang w:eastAsia="en-US"/>
        </w:rPr>
      </w:pPr>
    </w:p>
    <w:p w:rsidR="000B15C2" w:rsidRPr="008B7FEA" w:rsidRDefault="000B15C2" w:rsidP="00314B3A">
      <w:pPr>
        <w:rPr>
          <w:szCs w:val="20"/>
        </w:rPr>
      </w:pPr>
      <w:r w:rsidRPr="008B7FEA">
        <w:t xml:space="preserve">В соответствии со статьей 179 </w:t>
      </w:r>
      <w:hyperlink r:id="rId13" w:tooltip="ФЕДЕРАЛЬНЫЙ ЗАКОН от 31.07.1998 № 145-ФЗ ГОСУДАРСТВЕННАЯ ДУМА ФЕДЕРАЛЬНОГО СОБРАНИЯ РФ&#10;&#10;БЮДЖЕТНЫЙ КОДЕКС РОССИЙСКОЙ ФЕДЕРАЦИИ" w:history="1">
        <w:r w:rsidRPr="00BE6183">
          <w:rPr>
            <w:rStyle w:val="a5"/>
          </w:rPr>
          <w:t>Бюджетного кодекса</w:t>
        </w:r>
      </w:hyperlink>
      <w:r w:rsidRPr="008B7FEA">
        <w:t xml:space="preserve"> Российской Федерации, постановлением администрации Березовского района </w:t>
      </w:r>
      <w:hyperlink r:id="rId14"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BE6183">
          <w:rPr>
            <w:rStyle w:val="a5"/>
          </w:rPr>
          <w:t>от 10 ноября</w:t>
        </w:r>
        <w:r w:rsidR="008B7FEA" w:rsidRPr="00BE6183">
          <w:rPr>
            <w:rStyle w:val="a5"/>
          </w:rPr>
          <w:t xml:space="preserve"> </w:t>
        </w:r>
        <w:r w:rsidRPr="00BE6183">
          <w:rPr>
            <w:rStyle w:val="a5"/>
          </w:rPr>
          <w:t>2021 года № 1306</w:t>
        </w:r>
      </w:hyperlink>
      <w:r w:rsidRPr="008B7FEA">
        <w:t xml:space="preserve"> </w:t>
      </w:r>
      <w:r w:rsidR="008B7FEA" w:rsidRPr="008B7FEA">
        <w:t>«</w:t>
      </w:r>
      <w:r w:rsidRPr="008B7FEA">
        <w:t>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w:t>
      </w:r>
      <w:r w:rsidR="008B7FEA" w:rsidRPr="008B7FEA">
        <w:t xml:space="preserve"> </w:t>
      </w:r>
      <w:r w:rsidRPr="008B7FEA">
        <w:t>утратившими силу некоторых муниципальных нормативных правовых актов администрации Березовского района</w:t>
      </w:r>
      <w:r w:rsidR="008B7FEA" w:rsidRPr="008B7FEA">
        <w:t>»</w:t>
      </w:r>
      <w:r w:rsidRPr="008B7FEA">
        <w:t>, распоряжением администрации Березовского района от 07 ноября 2023 года № 779-р</w:t>
      </w:r>
      <w:r w:rsidR="00D96943" w:rsidRPr="008B7FEA">
        <w:t xml:space="preserve"> </w:t>
      </w:r>
      <w:r w:rsidR="008B7FEA" w:rsidRPr="008B7FEA">
        <w:t>«</w:t>
      </w:r>
      <w:r w:rsidR="00D96943" w:rsidRPr="008B7FEA">
        <w:t xml:space="preserve">О разработке муниципальной программы </w:t>
      </w:r>
      <w:r w:rsidR="008B7FEA" w:rsidRPr="008B7FEA">
        <w:t>«</w:t>
      </w:r>
      <w:r w:rsidR="00D96943" w:rsidRPr="008B7FEA">
        <w:t>Формирование современной городской среды в Березовском районе</w:t>
      </w:r>
      <w:r w:rsidR="008B7FEA" w:rsidRPr="008B7FEA">
        <w:t>»</w:t>
      </w:r>
      <w:r w:rsidRPr="008B7FEA">
        <w:rPr>
          <w:szCs w:val="20"/>
        </w:rPr>
        <w:t>:</w:t>
      </w:r>
    </w:p>
    <w:p w:rsidR="000B15C2" w:rsidRPr="008B7FEA" w:rsidRDefault="000B15C2" w:rsidP="00314B3A">
      <w:r w:rsidRPr="008B7FEA">
        <w:t xml:space="preserve">1. Утвердить муниципальную программу </w:t>
      </w:r>
      <w:r w:rsidR="008B7FEA" w:rsidRPr="008B7FEA">
        <w:t>«</w:t>
      </w:r>
      <w:r w:rsidRPr="008B7FEA">
        <w:t>Формирование современной городской среды в Березовском районе</w:t>
      </w:r>
      <w:r w:rsidR="008B7FEA" w:rsidRPr="008B7FEA">
        <w:t>»</w:t>
      </w:r>
      <w:r w:rsidRPr="008B7FEA">
        <w:t xml:space="preserve"> согласно </w:t>
      </w:r>
      <w:proofErr w:type="gramStart"/>
      <w:r w:rsidRPr="008B7FEA">
        <w:t>приложению</w:t>
      </w:r>
      <w:proofErr w:type="gramEnd"/>
      <w:r w:rsidRPr="008B7FEA">
        <w:t xml:space="preserve"> к настоящему постановлению.</w:t>
      </w:r>
    </w:p>
    <w:p w:rsidR="000B15C2" w:rsidRPr="008B7FEA" w:rsidRDefault="000B15C2" w:rsidP="00314B3A">
      <w:pPr>
        <w:rPr>
          <w:rFonts w:eastAsia="Calibri"/>
        </w:rPr>
      </w:pPr>
      <w:r w:rsidRPr="008B7FEA">
        <w:rPr>
          <w:rFonts w:eastAsia="Calibri"/>
        </w:rPr>
        <w:t xml:space="preserve">2. Опубликовать настоящее постановление в газете </w:t>
      </w:r>
      <w:r w:rsidR="008B7FEA" w:rsidRPr="008B7FEA">
        <w:rPr>
          <w:rFonts w:eastAsia="Calibri"/>
        </w:rPr>
        <w:t>«</w:t>
      </w:r>
      <w:r w:rsidRPr="008B7FEA">
        <w:rPr>
          <w:rFonts w:eastAsia="Calibri"/>
        </w:rPr>
        <w:t>Жизнь Югры</w:t>
      </w:r>
      <w:r w:rsidR="008B7FEA" w:rsidRPr="008B7FEA">
        <w:rPr>
          <w:rFonts w:eastAsia="Calibri"/>
        </w:rPr>
        <w:t>»</w:t>
      </w:r>
      <w:r w:rsidRPr="008B7FEA">
        <w:rPr>
          <w:rFonts w:eastAsia="Calibri"/>
        </w:rPr>
        <w:t xml:space="preserve"> и разместить на официальном веб-сайте органов местного самоуправления Березовского района.</w:t>
      </w:r>
    </w:p>
    <w:p w:rsidR="000B15C2" w:rsidRPr="008B7FEA" w:rsidRDefault="000B15C2" w:rsidP="00314B3A">
      <w:pPr>
        <w:rPr>
          <w:szCs w:val="20"/>
        </w:rPr>
      </w:pPr>
      <w:r w:rsidRPr="008B7FEA">
        <w:t xml:space="preserve">3. </w:t>
      </w:r>
      <w:r w:rsidRPr="008B7FEA">
        <w:rPr>
          <w:szCs w:val="20"/>
        </w:rPr>
        <w:t>Настоящее постановление вступает в силу после его официального опубликования и распространяется на правоотношения, возникающие с 01.01.2024.</w:t>
      </w:r>
    </w:p>
    <w:p w:rsidR="008B7FEA" w:rsidRPr="008B7FEA" w:rsidRDefault="000B15C2" w:rsidP="00314B3A">
      <w:pPr>
        <w:rPr>
          <w:szCs w:val="20"/>
        </w:rPr>
      </w:pPr>
      <w:r w:rsidRPr="008B7FEA">
        <w:rPr>
          <w:szCs w:val="20"/>
        </w:rPr>
        <w:t>4. Контроль за исполнением настоящего постановления возложить на заместителя главы Березовского района, председателя комитета С.Н. Титова.</w:t>
      </w:r>
    </w:p>
    <w:p w:rsidR="008B7FEA" w:rsidRPr="008B7FEA" w:rsidRDefault="008B7FEA" w:rsidP="008B7FEA"/>
    <w:p w:rsidR="008B7FEA" w:rsidRDefault="008B7FEA" w:rsidP="008B7FEA"/>
    <w:p w:rsidR="000B15C2" w:rsidRDefault="0097227A" w:rsidP="008B7FEA">
      <w:pPr>
        <w:tabs>
          <w:tab w:val="left" w:pos="7938"/>
        </w:tabs>
        <w:ind w:firstLine="0"/>
      </w:pPr>
      <w:r w:rsidRPr="008B7FEA">
        <w:t xml:space="preserve">И.о. </w:t>
      </w:r>
      <w:r w:rsidR="00360418" w:rsidRPr="008B7FEA">
        <w:t>г</w:t>
      </w:r>
      <w:r w:rsidR="000B15C2" w:rsidRPr="008B7FEA">
        <w:t>лав</w:t>
      </w:r>
      <w:r w:rsidRPr="008B7FEA">
        <w:t>ы</w:t>
      </w:r>
      <w:r w:rsidR="000B15C2" w:rsidRPr="008B7FEA">
        <w:t xml:space="preserve"> района</w:t>
      </w:r>
      <w:r w:rsidR="008B7FEA">
        <w:tab/>
      </w:r>
      <w:r w:rsidRPr="008B7FEA">
        <w:t>Г.Г. Кудряшов</w:t>
      </w:r>
    </w:p>
    <w:p w:rsidR="008B7FEA" w:rsidRPr="008B7FEA" w:rsidRDefault="008B7FEA" w:rsidP="000B15C2">
      <w:pPr>
        <w:ind w:firstLine="0"/>
        <w:rPr>
          <w:rFonts w:cs="Arial"/>
          <w:szCs w:val="28"/>
        </w:rPr>
      </w:pPr>
    </w:p>
    <w:p w:rsidR="000B15C2" w:rsidRPr="008B7FEA" w:rsidRDefault="000B15C2" w:rsidP="00D97800">
      <w:pPr>
        <w:jc w:val="right"/>
        <w:rPr>
          <w:rFonts w:cs="Arial"/>
          <w:szCs w:val="28"/>
        </w:rPr>
        <w:sectPr w:rsidR="000B15C2" w:rsidRPr="008B7FEA" w:rsidSect="008B7FEA">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134" w:right="851" w:bottom="1134" w:left="1134" w:header="397" w:footer="0" w:gutter="0"/>
          <w:cols w:space="720"/>
          <w:noEndnote/>
          <w:titlePg/>
          <w:docGrid w:linePitch="299"/>
        </w:sectPr>
      </w:pPr>
    </w:p>
    <w:p w:rsidR="00D15A4F" w:rsidRDefault="00D15A4F" w:rsidP="00D15A4F">
      <w:pPr>
        <w:rPr>
          <w:lang w:eastAsia="en-US"/>
        </w:rPr>
      </w:pPr>
      <w:r>
        <w:lastRenderedPageBreak/>
        <w:t xml:space="preserve">(приложение к постановлению изложено в редакции </w:t>
      </w:r>
      <w:r>
        <w:rPr>
          <w:lang w:eastAsia="en-US"/>
        </w:rPr>
        <w:t xml:space="preserve">постановления Администрации </w:t>
      </w:r>
      <w:hyperlink r:id="rId21" w:tooltip="постановление от 31.01.2025 0:00:00 №97 Администрация Березовского района&#10;&#10;О внесении изменения в постановление администрации Березовского района от 26.12.2023 № 991 " w:history="1">
        <w:r w:rsidRPr="00D15A4F">
          <w:rPr>
            <w:rStyle w:val="a5"/>
            <w:lang w:eastAsia="en-US"/>
          </w:rPr>
          <w:t>от 31.01.2025 № 97</w:t>
        </w:r>
      </w:hyperlink>
      <w:r>
        <w:rPr>
          <w:lang w:eastAsia="en-US"/>
        </w:rPr>
        <w:t>)</w:t>
      </w:r>
    </w:p>
    <w:p w:rsidR="000B15C2" w:rsidRDefault="000B15C2" w:rsidP="00D15A4F"/>
    <w:p w:rsidR="00D15A4F" w:rsidRPr="008B7FEA" w:rsidRDefault="00D15A4F" w:rsidP="001F1898">
      <w:pPr>
        <w:jc w:val="right"/>
        <w:rPr>
          <w:rFonts w:cs="Arial"/>
          <w:b/>
          <w:sz w:val="30"/>
          <w:szCs w:val="30"/>
        </w:rPr>
      </w:pPr>
    </w:p>
    <w:p w:rsidR="008B7FEA" w:rsidRPr="008B7FEA" w:rsidRDefault="008B7FEA" w:rsidP="001F1898">
      <w:pPr>
        <w:jc w:val="right"/>
        <w:rPr>
          <w:rFonts w:cs="Arial"/>
          <w:b/>
          <w:sz w:val="30"/>
          <w:szCs w:val="30"/>
        </w:rPr>
      </w:pPr>
    </w:p>
    <w:p w:rsidR="00D97800" w:rsidRPr="008B7FEA" w:rsidRDefault="00D97800" w:rsidP="001F1898">
      <w:pPr>
        <w:jc w:val="right"/>
        <w:rPr>
          <w:rFonts w:cs="Arial"/>
          <w:b/>
          <w:sz w:val="30"/>
          <w:szCs w:val="30"/>
        </w:rPr>
      </w:pPr>
      <w:r w:rsidRPr="008B7FEA">
        <w:rPr>
          <w:rFonts w:cs="Arial"/>
          <w:b/>
          <w:sz w:val="30"/>
          <w:szCs w:val="30"/>
        </w:rPr>
        <w:t>Приложение</w:t>
      </w:r>
      <w:r w:rsidR="008B7FEA" w:rsidRPr="008B7FEA">
        <w:rPr>
          <w:rFonts w:cs="Arial"/>
          <w:b/>
          <w:sz w:val="30"/>
          <w:szCs w:val="30"/>
        </w:rPr>
        <w:t xml:space="preserve"> </w:t>
      </w:r>
    </w:p>
    <w:p w:rsidR="008B7FEA" w:rsidRPr="008B7FEA" w:rsidRDefault="00D97800" w:rsidP="001F1898">
      <w:pPr>
        <w:jc w:val="right"/>
        <w:rPr>
          <w:rFonts w:cs="Arial"/>
          <w:b/>
          <w:sz w:val="30"/>
          <w:szCs w:val="30"/>
        </w:rPr>
      </w:pPr>
      <w:r w:rsidRPr="008B7FEA">
        <w:rPr>
          <w:rFonts w:cs="Arial"/>
          <w:b/>
          <w:sz w:val="30"/>
          <w:szCs w:val="30"/>
        </w:rPr>
        <w:t>к постановлению администрации</w:t>
      </w:r>
      <w:r w:rsidR="008B7FEA" w:rsidRPr="008B7FEA">
        <w:rPr>
          <w:rFonts w:cs="Arial"/>
          <w:b/>
          <w:sz w:val="30"/>
          <w:szCs w:val="30"/>
        </w:rPr>
        <w:t xml:space="preserve"> </w:t>
      </w:r>
    </w:p>
    <w:p w:rsidR="008B7FEA" w:rsidRPr="008B7FEA" w:rsidRDefault="00D97800" w:rsidP="001F1898">
      <w:pPr>
        <w:jc w:val="right"/>
        <w:rPr>
          <w:rFonts w:cs="Arial"/>
          <w:b/>
          <w:sz w:val="30"/>
          <w:szCs w:val="30"/>
        </w:rPr>
      </w:pPr>
      <w:r w:rsidRPr="008B7FEA">
        <w:rPr>
          <w:rFonts w:cs="Arial"/>
          <w:b/>
          <w:sz w:val="30"/>
          <w:szCs w:val="30"/>
        </w:rPr>
        <w:t>Березовского района</w:t>
      </w:r>
    </w:p>
    <w:p w:rsidR="008B7FEA" w:rsidRPr="008B7FEA" w:rsidRDefault="00D97800" w:rsidP="001F1898">
      <w:pPr>
        <w:jc w:val="right"/>
        <w:rPr>
          <w:rFonts w:cs="Arial"/>
          <w:b/>
          <w:sz w:val="30"/>
          <w:szCs w:val="30"/>
        </w:rPr>
      </w:pPr>
      <w:r w:rsidRPr="008B7FEA">
        <w:rPr>
          <w:rFonts w:cs="Arial"/>
          <w:b/>
          <w:sz w:val="30"/>
          <w:szCs w:val="30"/>
        </w:rPr>
        <w:t xml:space="preserve">от </w:t>
      </w:r>
      <w:r w:rsidR="001F1898" w:rsidRPr="008B7FEA">
        <w:rPr>
          <w:rFonts w:cs="Arial"/>
          <w:b/>
          <w:sz w:val="30"/>
          <w:szCs w:val="30"/>
        </w:rPr>
        <w:t>26.12.2023 № 991</w:t>
      </w:r>
    </w:p>
    <w:p w:rsidR="00682B47" w:rsidRPr="008B7FEA" w:rsidRDefault="00682B47" w:rsidP="00682B47">
      <w:pPr>
        <w:jc w:val="right"/>
        <w:rPr>
          <w:rFonts w:cs="Arial"/>
          <w:b/>
          <w:sz w:val="30"/>
          <w:szCs w:val="30"/>
        </w:rPr>
      </w:pPr>
    </w:p>
    <w:p w:rsidR="00D15A4F" w:rsidRPr="00D15A4F" w:rsidRDefault="00D15A4F" w:rsidP="00D15A4F">
      <w:pPr>
        <w:jc w:val="center"/>
        <w:rPr>
          <w:rFonts w:cs="Arial"/>
          <w:b/>
          <w:szCs w:val="28"/>
        </w:rPr>
      </w:pPr>
      <w:r w:rsidRPr="00D15A4F">
        <w:rPr>
          <w:rFonts w:cs="Arial"/>
          <w:b/>
          <w:szCs w:val="28"/>
        </w:rPr>
        <w:t>Муниципальная программа городского поселения Березово</w:t>
      </w:r>
    </w:p>
    <w:p w:rsidR="00D15A4F" w:rsidRPr="00D15A4F" w:rsidRDefault="00D15A4F" w:rsidP="00D15A4F">
      <w:pPr>
        <w:jc w:val="center"/>
        <w:rPr>
          <w:rFonts w:cs="Arial"/>
          <w:b/>
          <w:szCs w:val="28"/>
        </w:rPr>
      </w:pPr>
      <w:r w:rsidRPr="00D15A4F">
        <w:rPr>
          <w:rFonts w:cs="Arial"/>
          <w:b/>
          <w:szCs w:val="28"/>
        </w:rPr>
        <w:t>«Формирование современной городской среды в Березовском районе»</w:t>
      </w:r>
    </w:p>
    <w:p w:rsidR="00D15A4F" w:rsidRPr="00D15A4F" w:rsidRDefault="00D15A4F" w:rsidP="00D15A4F">
      <w:pPr>
        <w:jc w:val="center"/>
        <w:rPr>
          <w:rFonts w:cs="Arial"/>
          <w:b/>
          <w:szCs w:val="28"/>
          <w:vertAlign w:val="superscript"/>
        </w:rPr>
      </w:pPr>
      <w:r w:rsidRPr="00D15A4F">
        <w:rPr>
          <w:rFonts w:cs="Arial"/>
          <w:b/>
          <w:szCs w:val="28"/>
        </w:rPr>
        <w:t>(далее-муниципальная программа)</w:t>
      </w:r>
    </w:p>
    <w:p w:rsidR="002E13E8" w:rsidRDefault="002E13E8" w:rsidP="002E13E8">
      <w:pPr>
        <w:ind w:firstLine="0"/>
        <w:jc w:val="center"/>
        <w:rPr>
          <w:b/>
          <w:sz w:val="28"/>
        </w:rPr>
      </w:pPr>
    </w:p>
    <w:p w:rsidR="006758BB" w:rsidRPr="006758BB" w:rsidRDefault="006758BB" w:rsidP="006758BB">
      <w:pPr>
        <w:rPr>
          <w:rFonts w:ascii="Calibri" w:hAnsi="Calibri"/>
        </w:rPr>
      </w:pPr>
      <w:r>
        <w:t>(п</w:t>
      </w:r>
      <w:r w:rsidRPr="006758BB">
        <w:t>аспорт муниципальной программы излож</w:t>
      </w:r>
      <w:r>
        <w:t xml:space="preserve">ен в </w:t>
      </w:r>
      <w:r w:rsidRPr="006758BB">
        <w:t>редакции</w:t>
      </w:r>
      <w:r>
        <w:t xml:space="preserve"> </w:t>
      </w:r>
      <w:r>
        <w:rPr>
          <w:lang w:eastAsia="en-US"/>
        </w:rPr>
        <w:t>постановления Администрации</w:t>
      </w:r>
      <w:r w:rsidRPr="006758BB">
        <w:t xml:space="preserve"> </w:t>
      </w:r>
      <w:hyperlink r:id="rId22" w:tooltip="постановление от 07.11.2025 0:00:00 №825 Администрация Березовского района&#10;&#10;О внесении изменений в постановление администрации Березовского района от 26.12.2023 № 991 " w:history="1">
        <w:r>
          <w:rPr>
            <w:rStyle w:val="a5"/>
          </w:rPr>
          <w:t>от 07.11.2025 № 825</w:t>
        </w:r>
      </w:hyperlink>
      <w:r>
        <w:t>)</w:t>
      </w:r>
    </w:p>
    <w:p w:rsidR="006758BB" w:rsidRDefault="006758BB" w:rsidP="002E13E8">
      <w:pPr>
        <w:ind w:firstLine="0"/>
        <w:jc w:val="center"/>
        <w:rPr>
          <w:b/>
          <w:sz w:val="28"/>
        </w:rPr>
      </w:pPr>
    </w:p>
    <w:p w:rsidR="002E13E8" w:rsidRPr="002E13E8" w:rsidRDefault="002E13E8" w:rsidP="002E13E8">
      <w:pPr>
        <w:ind w:firstLine="0"/>
        <w:jc w:val="center"/>
        <w:rPr>
          <w:b/>
          <w:sz w:val="28"/>
        </w:rPr>
      </w:pPr>
      <w:r w:rsidRPr="002E13E8">
        <w:rPr>
          <w:b/>
          <w:sz w:val="28"/>
        </w:rPr>
        <w:t>Паспорт</w:t>
      </w:r>
    </w:p>
    <w:p w:rsidR="002E13E8" w:rsidRPr="002E13E8" w:rsidRDefault="002E13E8" w:rsidP="002E13E8">
      <w:pPr>
        <w:ind w:firstLine="0"/>
        <w:jc w:val="center"/>
        <w:rPr>
          <w:b/>
          <w:sz w:val="28"/>
        </w:rPr>
      </w:pPr>
      <w:r w:rsidRPr="002E13E8">
        <w:rPr>
          <w:b/>
          <w:sz w:val="28"/>
        </w:rPr>
        <w:t>муниципальной программы</w:t>
      </w:r>
    </w:p>
    <w:p w:rsidR="002E13E8" w:rsidRPr="002E13E8" w:rsidRDefault="002E13E8" w:rsidP="002E13E8">
      <w:pPr>
        <w:ind w:firstLine="0"/>
        <w:jc w:val="center"/>
        <w:rPr>
          <w:b/>
          <w:sz w:val="28"/>
          <w:vertAlign w:val="superscript"/>
        </w:rPr>
      </w:pPr>
    </w:p>
    <w:p w:rsidR="002E13E8" w:rsidRPr="002E13E8" w:rsidRDefault="002E13E8" w:rsidP="002E13E8">
      <w:pPr>
        <w:ind w:firstLine="0"/>
        <w:jc w:val="center"/>
        <w:rPr>
          <w:b/>
          <w:sz w:val="28"/>
        </w:rPr>
      </w:pPr>
      <w:r w:rsidRPr="002E13E8">
        <w:rPr>
          <w:b/>
          <w:sz w:val="28"/>
        </w:rPr>
        <w:t>1. Основные положения</w:t>
      </w:r>
    </w:p>
    <w:p w:rsidR="002E13E8" w:rsidRPr="002E13E8" w:rsidRDefault="002E13E8" w:rsidP="002E13E8">
      <w:pPr>
        <w:jc w:val="center"/>
        <w:rPr>
          <w:rFonts w:ascii="Times New Roman" w:hAnsi="Times New Roman"/>
          <w:b/>
          <w:sz w:val="28"/>
          <w:szCs w:val="28"/>
        </w:rPr>
      </w:pPr>
    </w:p>
    <w:tbl>
      <w:tblPr>
        <w:tblW w:w="15015" w:type="dxa"/>
        <w:tblLayout w:type="fixed"/>
        <w:tblCellMar>
          <w:left w:w="10" w:type="dxa"/>
          <w:right w:w="10" w:type="dxa"/>
        </w:tblCellMar>
        <w:tblLook w:val="04A0" w:firstRow="1" w:lastRow="0" w:firstColumn="1" w:lastColumn="0" w:noHBand="0" w:noVBand="1"/>
      </w:tblPr>
      <w:tblGrid>
        <w:gridCol w:w="5397"/>
        <w:gridCol w:w="9618"/>
      </w:tblGrid>
      <w:tr w:rsidR="002E13E8" w:rsidRPr="00ED1A46" w:rsidTr="00ED1A46">
        <w:trPr>
          <w:trHeight w:hRule="exact" w:val="514"/>
        </w:trPr>
        <w:tc>
          <w:tcPr>
            <w:tcW w:w="5397" w:type="dxa"/>
            <w:tcBorders>
              <w:top w:val="single" w:sz="4" w:space="0" w:color="auto"/>
              <w:left w:val="single" w:sz="4" w:space="0" w:color="auto"/>
              <w:bottom w:val="nil"/>
              <w:right w:val="nil"/>
            </w:tcBorders>
            <w:shd w:val="clear" w:color="auto" w:fill="FFFFFF"/>
            <w:vAlign w:val="center"/>
            <w:hideMark/>
          </w:tcPr>
          <w:p w:rsidR="002E13E8" w:rsidRPr="00ED1A46" w:rsidRDefault="002E13E8" w:rsidP="002E13E8">
            <w:pPr>
              <w:widowControl w:val="0"/>
              <w:ind w:left="142" w:right="191" w:firstLine="0"/>
              <w:jc w:val="left"/>
              <w:rPr>
                <w:rFonts w:cs="Arial"/>
                <w:color w:val="000000"/>
                <w:sz w:val="22"/>
                <w:szCs w:val="22"/>
                <w:lang w:bidi="ru-RU"/>
              </w:rPr>
            </w:pPr>
            <w:r w:rsidRPr="00ED1A46">
              <w:rPr>
                <w:rFonts w:cs="Arial"/>
                <w:color w:val="000000"/>
                <w:sz w:val="22"/>
                <w:szCs w:val="22"/>
                <w:lang w:bidi="ru-RU"/>
              </w:rPr>
              <w:t>Куратор муниципальной программы</w:t>
            </w:r>
          </w:p>
        </w:tc>
        <w:tc>
          <w:tcPr>
            <w:tcW w:w="9618" w:type="dxa"/>
            <w:tcBorders>
              <w:top w:val="single" w:sz="4" w:space="0" w:color="auto"/>
              <w:left w:val="single" w:sz="4" w:space="0" w:color="auto"/>
              <w:bottom w:val="nil"/>
              <w:right w:val="single" w:sz="4" w:space="0" w:color="auto"/>
            </w:tcBorders>
            <w:shd w:val="clear" w:color="auto" w:fill="FFFFFF"/>
            <w:vAlign w:val="center"/>
            <w:hideMark/>
          </w:tcPr>
          <w:p w:rsidR="002E13E8" w:rsidRPr="00ED1A46" w:rsidRDefault="002E13E8" w:rsidP="002E13E8">
            <w:pPr>
              <w:widowControl w:val="0"/>
              <w:ind w:left="72" w:firstLine="0"/>
              <w:jc w:val="left"/>
              <w:rPr>
                <w:rFonts w:cs="Arial"/>
                <w:color w:val="000000"/>
                <w:sz w:val="22"/>
                <w:szCs w:val="22"/>
                <w:lang w:bidi="ru-RU"/>
              </w:rPr>
            </w:pPr>
            <w:r w:rsidRPr="00ED1A46">
              <w:rPr>
                <w:rFonts w:cs="Arial"/>
                <w:sz w:val="22"/>
                <w:szCs w:val="22"/>
                <w:lang w:bidi="ru-RU"/>
              </w:rPr>
              <w:t>Заместитель главы Березовского района, в ведении которого находится управление по жилищно-коммунальному хозяйству администрации Березовского района.</w:t>
            </w:r>
          </w:p>
        </w:tc>
      </w:tr>
      <w:tr w:rsidR="002E13E8" w:rsidRPr="00ED1A46" w:rsidTr="00ED1A46">
        <w:trPr>
          <w:trHeight w:hRule="exact" w:val="843"/>
        </w:trPr>
        <w:tc>
          <w:tcPr>
            <w:tcW w:w="5397" w:type="dxa"/>
            <w:tcBorders>
              <w:top w:val="single" w:sz="4" w:space="0" w:color="auto"/>
              <w:left w:val="single" w:sz="4" w:space="0" w:color="auto"/>
              <w:bottom w:val="single" w:sz="4" w:space="0" w:color="auto"/>
              <w:right w:val="nil"/>
            </w:tcBorders>
            <w:shd w:val="clear" w:color="auto" w:fill="FFFFFF"/>
            <w:vAlign w:val="center"/>
            <w:hideMark/>
          </w:tcPr>
          <w:p w:rsidR="002E13E8" w:rsidRPr="00ED1A46" w:rsidRDefault="002E13E8" w:rsidP="002E13E8">
            <w:pPr>
              <w:widowControl w:val="0"/>
              <w:ind w:left="142" w:right="191" w:firstLine="0"/>
              <w:jc w:val="left"/>
              <w:rPr>
                <w:rFonts w:cs="Arial"/>
                <w:color w:val="000000"/>
                <w:sz w:val="22"/>
                <w:szCs w:val="22"/>
                <w:lang w:bidi="ru-RU"/>
              </w:rPr>
            </w:pPr>
            <w:r w:rsidRPr="00ED1A46">
              <w:rPr>
                <w:rFonts w:cs="Arial"/>
                <w:color w:val="000000"/>
                <w:sz w:val="22"/>
                <w:szCs w:val="22"/>
                <w:lang w:bidi="ru-RU"/>
              </w:rPr>
              <w:t>Ответственный исполнитель муниципальной программы</w:t>
            </w:r>
          </w:p>
        </w:tc>
        <w:tc>
          <w:tcPr>
            <w:tcW w:w="96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13E8" w:rsidRPr="00ED1A46" w:rsidRDefault="002E13E8" w:rsidP="002E13E8">
            <w:pPr>
              <w:widowControl w:val="0"/>
              <w:ind w:firstLine="72"/>
              <w:rPr>
                <w:rFonts w:cs="Arial"/>
                <w:color w:val="000000"/>
                <w:sz w:val="22"/>
                <w:szCs w:val="22"/>
                <w:lang w:bidi="ru-RU"/>
              </w:rPr>
            </w:pPr>
            <w:r w:rsidRPr="00ED1A46">
              <w:rPr>
                <w:rFonts w:cs="Arial"/>
                <w:color w:val="000000"/>
                <w:sz w:val="22"/>
                <w:szCs w:val="22"/>
                <w:lang w:bidi="ru-RU"/>
              </w:rPr>
              <w:t>Управление по жилищно-коммунальному хозяйству администрации Березовского района (далее - управление по жилищно-коммунальному хозяйству)</w:t>
            </w:r>
          </w:p>
        </w:tc>
      </w:tr>
      <w:tr w:rsidR="002E13E8" w:rsidRPr="00ED1A46" w:rsidTr="00ED1A46">
        <w:trPr>
          <w:trHeight w:hRule="exact" w:val="730"/>
        </w:trPr>
        <w:tc>
          <w:tcPr>
            <w:tcW w:w="5397" w:type="dxa"/>
            <w:tcBorders>
              <w:top w:val="single" w:sz="4" w:space="0" w:color="auto"/>
              <w:left w:val="single" w:sz="4" w:space="0" w:color="auto"/>
              <w:bottom w:val="single" w:sz="4" w:space="0" w:color="auto"/>
              <w:right w:val="nil"/>
            </w:tcBorders>
            <w:shd w:val="clear" w:color="auto" w:fill="FFFFFF"/>
            <w:vAlign w:val="center"/>
            <w:hideMark/>
          </w:tcPr>
          <w:p w:rsidR="002E13E8" w:rsidRPr="00ED1A46" w:rsidRDefault="002E13E8" w:rsidP="002E13E8">
            <w:pPr>
              <w:widowControl w:val="0"/>
              <w:ind w:left="142" w:right="191" w:firstLine="0"/>
              <w:jc w:val="left"/>
              <w:rPr>
                <w:rFonts w:cs="Arial"/>
                <w:sz w:val="22"/>
                <w:szCs w:val="22"/>
                <w:vertAlign w:val="superscript"/>
                <w:lang w:val="en-US"/>
              </w:rPr>
            </w:pPr>
            <w:r w:rsidRPr="00ED1A46">
              <w:rPr>
                <w:rFonts w:eastAsia="Courier New" w:cs="Arial"/>
                <w:color w:val="000000"/>
                <w:sz w:val="22"/>
                <w:szCs w:val="22"/>
                <w:lang w:bidi="ru-RU"/>
              </w:rPr>
              <w:t>Период реализации муниципальной программы</w:t>
            </w:r>
          </w:p>
        </w:tc>
        <w:tc>
          <w:tcPr>
            <w:tcW w:w="96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13E8" w:rsidRPr="00ED1A46" w:rsidRDefault="002E13E8" w:rsidP="002E13E8">
            <w:pPr>
              <w:ind w:left="72" w:firstLine="0"/>
              <w:jc w:val="left"/>
              <w:rPr>
                <w:rFonts w:cs="Arial"/>
                <w:sz w:val="22"/>
                <w:szCs w:val="22"/>
              </w:rPr>
            </w:pPr>
            <w:r w:rsidRPr="00ED1A46">
              <w:rPr>
                <w:rFonts w:eastAsia="Courier New" w:cs="Arial"/>
                <w:color w:val="000000"/>
                <w:sz w:val="22"/>
                <w:szCs w:val="22"/>
                <w:lang w:bidi="ru-RU"/>
              </w:rPr>
              <w:t>2025-2030</w:t>
            </w:r>
            <w:r w:rsidRPr="00ED1A46">
              <w:rPr>
                <w:rFonts w:cs="Arial"/>
                <w:sz w:val="22"/>
                <w:szCs w:val="22"/>
              </w:rPr>
              <w:t xml:space="preserve"> годы</w:t>
            </w:r>
          </w:p>
        </w:tc>
      </w:tr>
      <w:tr w:rsidR="002E13E8" w:rsidRPr="00ED1A46" w:rsidTr="00ED1A46">
        <w:trPr>
          <w:trHeight w:val="925"/>
        </w:trPr>
        <w:tc>
          <w:tcPr>
            <w:tcW w:w="5397" w:type="dxa"/>
            <w:tcBorders>
              <w:top w:val="single" w:sz="4" w:space="0" w:color="auto"/>
              <w:left w:val="single" w:sz="4" w:space="0" w:color="auto"/>
              <w:bottom w:val="nil"/>
              <w:right w:val="nil"/>
            </w:tcBorders>
            <w:shd w:val="clear" w:color="auto" w:fill="FFFFFF"/>
            <w:vAlign w:val="center"/>
            <w:hideMark/>
          </w:tcPr>
          <w:p w:rsidR="002E13E8" w:rsidRPr="00ED1A46" w:rsidRDefault="002E13E8" w:rsidP="002E13E8">
            <w:pPr>
              <w:widowControl w:val="0"/>
              <w:ind w:left="142" w:right="191" w:firstLine="0"/>
              <w:jc w:val="left"/>
              <w:rPr>
                <w:rFonts w:cs="Arial"/>
                <w:color w:val="000000"/>
                <w:sz w:val="22"/>
                <w:szCs w:val="22"/>
              </w:rPr>
            </w:pPr>
            <w:r w:rsidRPr="00ED1A46">
              <w:rPr>
                <w:rFonts w:eastAsia="Courier New" w:cs="Arial"/>
                <w:color w:val="000000"/>
                <w:sz w:val="22"/>
                <w:szCs w:val="22"/>
                <w:lang w:bidi="ru-RU"/>
              </w:rPr>
              <w:t>Цели муниципальной программы</w:t>
            </w:r>
          </w:p>
        </w:tc>
        <w:tc>
          <w:tcPr>
            <w:tcW w:w="9618" w:type="dxa"/>
            <w:tcBorders>
              <w:top w:val="single" w:sz="4" w:space="0" w:color="auto"/>
              <w:left w:val="single" w:sz="4" w:space="0" w:color="auto"/>
              <w:bottom w:val="nil"/>
              <w:right w:val="single" w:sz="4" w:space="0" w:color="auto"/>
            </w:tcBorders>
            <w:shd w:val="clear" w:color="auto" w:fill="FFFFFF"/>
            <w:vAlign w:val="center"/>
            <w:hideMark/>
          </w:tcPr>
          <w:p w:rsidR="002E13E8" w:rsidRPr="00ED1A46" w:rsidRDefault="002E13E8" w:rsidP="002E13E8">
            <w:pPr>
              <w:widowControl w:val="0"/>
              <w:ind w:left="72" w:firstLine="0"/>
              <w:jc w:val="left"/>
              <w:rPr>
                <w:rFonts w:cs="Arial"/>
                <w:color w:val="000000"/>
                <w:sz w:val="22"/>
                <w:szCs w:val="22"/>
                <w:shd w:val="clear" w:color="auto" w:fill="FFFFFF"/>
                <w:lang w:bidi="ru-RU"/>
              </w:rPr>
            </w:pPr>
            <w:r w:rsidRPr="00ED1A46">
              <w:rPr>
                <w:rFonts w:cs="Arial"/>
                <w:color w:val="000000"/>
                <w:sz w:val="22"/>
                <w:szCs w:val="22"/>
                <w:shd w:val="clear" w:color="auto" w:fill="FFFFFF"/>
                <w:lang w:bidi="ru-RU"/>
              </w:rPr>
              <w:t>1. Создание комфортной городской среды на территории Березовского района.</w:t>
            </w:r>
          </w:p>
          <w:p w:rsidR="002E13E8" w:rsidRPr="00ED1A46" w:rsidRDefault="002E13E8" w:rsidP="002E13E8">
            <w:pPr>
              <w:widowControl w:val="0"/>
              <w:ind w:left="72" w:firstLine="0"/>
              <w:jc w:val="left"/>
              <w:rPr>
                <w:rFonts w:cs="Arial"/>
                <w:sz w:val="28"/>
                <w:szCs w:val="28"/>
              </w:rPr>
            </w:pPr>
            <w:r w:rsidRPr="00ED1A46">
              <w:rPr>
                <w:rFonts w:cs="Arial"/>
                <w:color w:val="000000"/>
                <w:sz w:val="22"/>
                <w:szCs w:val="22"/>
              </w:rPr>
              <w:t>2. Градостроительное обеспечение и комплексное развитие территорий</w:t>
            </w:r>
          </w:p>
        </w:tc>
      </w:tr>
      <w:tr w:rsidR="002E13E8" w:rsidRPr="00ED1A46" w:rsidTr="00ED1A46">
        <w:trPr>
          <w:trHeight w:hRule="exact" w:val="1335"/>
        </w:trPr>
        <w:tc>
          <w:tcPr>
            <w:tcW w:w="5397" w:type="dxa"/>
            <w:tcBorders>
              <w:top w:val="single" w:sz="4" w:space="0" w:color="auto"/>
              <w:left w:val="single" w:sz="4" w:space="0" w:color="auto"/>
              <w:bottom w:val="single" w:sz="4" w:space="0" w:color="auto"/>
              <w:right w:val="nil"/>
            </w:tcBorders>
            <w:shd w:val="clear" w:color="auto" w:fill="FFFFFF"/>
            <w:vAlign w:val="center"/>
            <w:hideMark/>
          </w:tcPr>
          <w:p w:rsidR="002E13E8" w:rsidRPr="00ED1A46" w:rsidRDefault="002E13E8" w:rsidP="002E13E8">
            <w:pPr>
              <w:widowControl w:val="0"/>
              <w:ind w:left="142" w:right="191" w:firstLine="0"/>
              <w:jc w:val="left"/>
              <w:rPr>
                <w:rFonts w:cs="Arial"/>
                <w:sz w:val="22"/>
                <w:szCs w:val="22"/>
                <w:vertAlign w:val="superscript"/>
                <w:lang w:val="en-US"/>
              </w:rPr>
            </w:pPr>
            <w:r w:rsidRPr="00ED1A46">
              <w:rPr>
                <w:rFonts w:eastAsia="Courier New" w:cs="Arial"/>
                <w:color w:val="000000"/>
                <w:sz w:val="22"/>
                <w:szCs w:val="22"/>
                <w:lang w:bidi="ru-RU"/>
              </w:rPr>
              <w:lastRenderedPageBreak/>
              <w:t>Направления (подпрограммы) муниципальной программы</w:t>
            </w:r>
          </w:p>
        </w:tc>
        <w:tc>
          <w:tcPr>
            <w:tcW w:w="9618" w:type="dxa"/>
            <w:tcBorders>
              <w:top w:val="single" w:sz="4" w:space="0" w:color="auto"/>
              <w:left w:val="single" w:sz="4" w:space="0" w:color="auto"/>
              <w:bottom w:val="single" w:sz="4" w:space="0" w:color="auto"/>
              <w:right w:val="single" w:sz="4" w:space="0" w:color="auto"/>
            </w:tcBorders>
            <w:shd w:val="clear" w:color="auto" w:fill="FFFFFF"/>
            <w:vAlign w:val="center"/>
          </w:tcPr>
          <w:p w:rsidR="002E13E8" w:rsidRPr="00ED1A46" w:rsidRDefault="002E13E8" w:rsidP="002E13E8">
            <w:pPr>
              <w:widowControl w:val="0"/>
              <w:ind w:firstLine="0"/>
              <w:jc w:val="left"/>
              <w:rPr>
                <w:rFonts w:cs="Arial"/>
                <w:color w:val="000000"/>
                <w:sz w:val="22"/>
                <w:szCs w:val="22"/>
                <w:lang w:bidi="ru-RU"/>
              </w:rPr>
            </w:pPr>
            <w:r w:rsidRPr="00ED1A46">
              <w:rPr>
                <w:rFonts w:cs="Arial"/>
                <w:color w:val="000000"/>
                <w:sz w:val="22"/>
                <w:szCs w:val="22"/>
                <w:lang w:bidi="ru-RU"/>
              </w:rPr>
              <w:t>Направление (подпрограмма) 1 «Формирование комфортной городской среды»;</w:t>
            </w:r>
          </w:p>
          <w:p w:rsidR="002E13E8" w:rsidRPr="00ED1A46" w:rsidRDefault="002E13E8" w:rsidP="002E13E8">
            <w:pPr>
              <w:widowControl w:val="0"/>
              <w:ind w:firstLine="0"/>
              <w:jc w:val="left"/>
              <w:rPr>
                <w:rFonts w:eastAsia="Courier New" w:cs="Arial"/>
                <w:color w:val="000000"/>
                <w:sz w:val="22"/>
                <w:szCs w:val="22"/>
                <w:lang w:bidi="ru-RU"/>
              </w:rPr>
            </w:pPr>
            <w:r w:rsidRPr="00ED1A46">
              <w:rPr>
                <w:rFonts w:cs="Arial"/>
                <w:color w:val="000000"/>
                <w:sz w:val="22"/>
                <w:szCs w:val="22"/>
                <w:lang w:bidi="ru-RU"/>
              </w:rPr>
              <w:t xml:space="preserve">Направление (подпрограмма) 2 «Содействие развитию градостроительной деятельности». </w:t>
            </w:r>
          </w:p>
          <w:p w:rsidR="002E13E8" w:rsidRPr="00ED1A46" w:rsidRDefault="002E13E8" w:rsidP="002E13E8">
            <w:pPr>
              <w:widowControl w:val="0"/>
              <w:ind w:firstLine="0"/>
              <w:jc w:val="left"/>
              <w:rPr>
                <w:rFonts w:eastAsia="Courier New" w:cs="Arial"/>
                <w:color w:val="000000"/>
                <w:sz w:val="22"/>
                <w:szCs w:val="22"/>
                <w:lang w:bidi="ru-RU"/>
              </w:rPr>
            </w:pPr>
          </w:p>
          <w:p w:rsidR="002E13E8" w:rsidRPr="00ED1A46" w:rsidRDefault="002E13E8" w:rsidP="002E13E8">
            <w:pPr>
              <w:widowControl w:val="0"/>
              <w:ind w:left="72" w:firstLine="0"/>
              <w:jc w:val="left"/>
              <w:rPr>
                <w:rFonts w:cs="Arial"/>
                <w:sz w:val="22"/>
                <w:szCs w:val="22"/>
              </w:rPr>
            </w:pPr>
            <w:r w:rsidRPr="00ED1A46">
              <w:rPr>
                <w:rFonts w:eastAsia="Courier New" w:cs="Arial"/>
                <w:color w:val="000000"/>
                <w:sz w:val="22"/>
                <w:szCs w:val="22"/>
                <w:lang w:bidi="ru-RU"/>
              </w:rPr>
              <w:t xml:space="preserve"> </w:t>
            </w:r>
          </w:p>
        </w:tc>
      </w:tr>
      <w:tr w:rsidR="002E13E8" w:rsidRPr="00ED1A46" w:rsidTr="00ED1A46">
        <w:trPr>
          <w:trHeight w:hRule="exact" w:val="730"/>
        </w:trPr>
        <w:tc>
          <w:tcPr>
            <w:tcW w:w="5397" w:type="dxa"/>
            <w:tcBorders>
              <w:top w:val="single" w:sz="4" w:space="0" w:color="auto"/>
              <w:left w:val="single" w:sz="4" w:space="0" w:color="auto"/>
              <w:bottom w:val="single" w:sz="4" w:space="0" w:color="auto"/>
              <w:right w:val="nil"/>
            </w:tcBorders>
            <w:shd w:val="clear" w:color="auto" w:fill="FFFFFF"/>
            <w:vAlign w:val="center"/>
            <w:hideMark/>
          </w:tcPr>
          <w:p w:rsidR="002E13E8" w:rsidRPr="00ED1A46" w:rsidRDefault="002E13E8" w:rsidP="002E13E8">
            <w:pPr>
              <w:widowControl w:val="0"/>
              <w:ind w:left="142" w:right="191" w:firstLine="0"/>
              <w:jc w:val="left"/>
              <w:rPr>
                <w:rFonts w:cs="Arial"/>
                <w:sz w:val="22"/>
                <w:szCs w:val="22"/>
                <w:vertAlign w:val="superscript"/>
              </w:rPr>
            </w:pPr>
            <w:r w:rsidRPr="00ED1A46">
              <w:rPr>
                <w:rFonts w:eastAsia="Courier New" w:cs="Arial"/>
                <w:color w:val="000000"/>
                <w:sz w:val="22"/>
                <w:szCs w:val="22"/>
                <w:lang w:bidi="ru-RU"/>
              </w:rPr>
              <w:t>Объёмы финансового обеспечения за весь период реализации</w:t>
            </w:r>
          </w:p>
        </w:tc>
        <w:tc>
          <w:tcPr>
            <w:tcW w:w="96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13E8" w:rsidRPr="00ED1A46" w:rsidRDefault="00EC1F85" w:rsidP="002E13E8">
            <w:pPr>
              <w:ind w:firstLine="0"/>
              <w:jc w:val="left"/>
              <w:rPr>
                <w:rFonts w:cs="Arial"/>
                <w:sz w:val="22"/>
                <w:szCs w:val="22"/>
              </w:rPr>
            </w:pPr>
            <w:r w:rsidRPr="00EC1F85">
              <w:rPr>
                <w:rFonts w:cs="Arial"/>
                <w:sz w:val="22"/>
                <w:szCs w:val="22"/>
              </w:rPr>
              <w:t xml:space="preserve">118 877,0 </w:t>
            </w:r>
            <w:r w:rsidR="00314B3A" w:rsidRPr="00314B3A">
              <w:rPr>
                <w:rFonts w:cs="Arial"/>
                <w:sz w:val="22"/>
                <w:szCs w:val="22"/>
              </w:rPr>
              <w:t>тыс. рублей.</w:t>
            </w:r>
          </w:p>
        </w:tc>
      </w:tr>
      <w:tr w:rsidR="00314B3A" w:rsidRPr="00ED1A46" w:rsidTr="00EC1F85">
        <w:trPr>
          <w:trHeight w:hRule="exact" w:val="1379"/>
        </w:trPr>
        <w:tc>
          <w:tcPr>
            <w:tcW w:w="1501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14B3A" w:rsidRDefault="00314B3A" w:rsidP="00314B3A">
            <w:pPr>
              <w:ind w:firstLine="709"/>
              <w:jc w:val="left"/>
              <w:rPr>
                <w:lang w:eastAsia="en-US"/>
              </w:rPr>
            </w:pPr>
            <w:r>
              <w:rPr>
                <w:lang w:eastAsia="en-US"/>
              </w:rPr>
              <w:t xml:space="preserve"> (в паспорте муниципальной программы строка «Объемы финансового обеспечения за весь период реализации» таблицы раздела 1  изложена в редакции постановления Администрации </w:t>
            </w:r>
            <w:hyperlink r:id="rId23" w:tooltip="постановление от 24.02.2026 0:00:00 №131 Администрация Березовского района&#10;&#10;О внесении изменений в постановление администрации Березовского района от 26.12.2023 № 991 " w:history="1">
              <w:r w:rsidRPr="00CF3935">
                <w:rPr>
                  <w:rStyle w:val="a5"/>
                  <w:lang w:eastAsia="en-US"/>
                </w:rPr>
                <w:t>от 24.02.2026 № 131</w:t>
              </w:r>
            </w:hyperlink>
            <w:r>
              <w:rPr>
                <w:lang w:eastAsia="en-US"/>
              </w:rPr>
              <w:t>)</w:t>
            </w:r>
          </w:p>
          <w:p w:rsidR="00EC1F85" w:rsidRPr="00ED1A46" w:rsidRDefault="00EC1F85" w:rsidP="00314B3A">
            <w:pPr>
              <w:ind w:firstLine="709"/>
              <w:jc w:val="left"/>
              <w:rPr>
                <w:rFonts w:cs="Arial"/>
                <w:sz w:val="22"/>
                <w:szCs w:val="22"/>
              </w:rPr>
            </w:pPr>
            <w:r>
              <w:rPr>
                <w:lang w:eastAsia="en-US"/>
              </w:rPr>
              <w:t xml:space="preserve">(в паспорте муниципальной программы строка «Объемы финансового обеспечения за весь период реализации» таблицы раздела 1  изложена в редакции постановления Администрации </w:t>
            </w:r>
            <w:hyperlink r:id="rId24" w:tooltip="постановление от 26.02.2026 0:00:00 №157 Администрация Березовского района&#10;&#10;О внесении изменений в постановление администрации Березовского района от 26.12.2023 № 991 «О муниципальной программе «Формирование современной городской среды в Березовском районе» &#10;" w:history="1">
              <w:r w:rsidRPr="00EC1F85">
                <w:rPr>
                  <w:rStyle w:val="a5"/>
                  <w:lang w:eastAsia="en-US"/>
                </w:rPr>
                <w:t>от 26.02.2026 № 157</w:t>
              </w:r>
            </w:hyperlink>
            <w:r>
              <w:rPr>
                <w:lang w:eastAsia="en-US"/>
              </w:rPr>
              <w:t>)</w:t>
            </w:r>
          </w:p>
        </w:tc>
      </w:tr>
      <w:tr w:rsidR="002E13E8" w:rsidRPr="00ED1A46" w:rsidTr="00ED1A46">
        <w:trPr>
          <w:trHeight w:hRule="exact" w:val="2137"/>
        </w:trPr>
        <w:tc>
          <w:tcPr>
            <w:tcW w:w="5397" w:type="dxa"/>
            <w:tcBorders>
              <w:top w:val="single" w:sz="4" w:space="0" w:color="auto"/>
              <w:left w:val="single" w:sz="4" w:space="0" w:color="auto"/>
              <w:bottom w:val="single" w:sz="4" w:space="0" w:color="auto"/>
              <w:right w:val="nil"/>
            </w:tcBorders>
            <w:shd w:val="clear" w:color="auto" w:fill="FFFFFF"/>
            <w:vAlign w:val="center"/>
            <w:hideMark/>
          </w:tcPr>
          <w:p w:rsidR="002E13E8" w:rsidRPr="00ED1A46" w:rsidRDefault="002E13E8" w:rsidP="002E13E8">
            <w:pPr>
              <w:widowControl w:val="0"/>
              <w:ind w:left="142" w:right="191" w:firstLine="0"/>
              <w:jc w:val="left"/>
              <w:rPr>
                <w:rFonts w:cs="Arial"/>
                <w:sz w:val="22"/>
                <w:szCs w:val="22"/>
                <w:vertAlign w:val="superscript"/>
              </w:rPr>
            </w:pPr>
            <w:r w:rsidRPr="00ED1A46">
              <w:rPr>
                <w:rFonts w:cs="Arial"/>
                <w:color w:val="000000"/>
                <w:sz w:val="22"/>
                <w:szCs w:val="22"/>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 – Югры/муниципальными программами Березовского района</w:t>
            </w:r>
          </w:p>
        </w:tc>
        <w:tc>
          <w:tcPr>
            <w:tcW w:w="9618" w:type="dxa"/>
            <w:tcBorders>
              <w:top w:val="single" w:sz="4" w:space="0" w:color="auto"/>
              <w:left w:val="single" w:sz="4" w:space="0" w:color="auto"/>
              <w:bottom w:val="single" w:sz="4" w:space="0" w:color="auto"/>
              <w:right w:val="single" w:sz="4" w:space="0" w:color="auto"/>
            </w:tcBorders>
            <w:vAlign w:val="center"/>
            <w:hideMark/>
          </w:tcPr>
          <w:p w:rsidR="002E13E8" w:rsidRPr="00ED1A46" w:rsidRDefault="002E13E8" w:rsidP="002E13E8">
            <w:pPr>
              <w:widowControl w:val="0"/>
              <w:shd w:val="clear" w:color="auto" w:fill="FFFFFF"/>
              <w:ind w:left="74" w:firstLine="0"/>
              <w:jc w:val="left"/>
              <w:rPr>
                <w:rFonts w:cs="Arial"/>
                <w:color w:val="000000"/>
                <w:sz w:val="22"/>
                <w:szCs w:val="22"/>
                <w:shd w:val="clear" w:color="auto" w:fill="FFFFFF"/>
                <w:lang w:bidi="ru-RU"/>
              </w:rPr>
            </w:pPr>
            <w:r w:rsidRPr="00ED1A46">
              <w:rPr>
                <w:rFonts w:cs="Arial"/>
                <w:color w:val="000000"/>
                <w:sz w:val="22"/>
                <w:szCs w:val="22"/>
                <w:shd w:val="clear" w:color="auto" w:fill="FFFFFF"/>
                <w:lang w:bidi="ru-RU"/>
              </w:rPr>
              <w:t>1. Комфортная и безопасная среда для жизни:</w:t>
            </w:r>
          </w:p>
          <w:p w:rsidR="002E13E8" w:rsidRPr="00ED1A46" w:rsidRDefault="002E13E8" w:rsidP="002E13E8">
            <w:pPr>
              <w:widowControl w:val="0"/>
              <w:shd w:val="clear" w:color="auto" w:fill="FFFFFF"/>
              <w:ind w:left="74" w:firstLine="0"/>
              <w:jc w:val="left"/>
              <w:rPr>
                <w:rFonts w:cs="Arial"/>
                <w:color w:val="000000"/>
                <w:sz w:val="22"/>
                <w:szCs w:val="22"/>
                <w:shd w:val="clear" w:color="auto" w:fill="FFFFFF"/>
                <w:lang w:bidi="ru-RU"/>
              </w:rPr>
            </w:pPr>
            <w:r w:rsidRPr="00ED1A46">
              <w:rPr>
                <w:rFonts w:cs="Arial"/>
                <w:color w:val="000000"/>
                <w:sz w:val="22"/>
                <w:szCs w:val="22"/>
                <w:shd w:val="clear" w:color="auto" w:fill="FFFFFF"/>
                <w:lang w:bidi="ru-RU"/>
              </w:rPr>
              <w:t>1.1. Показатель «Благоустройство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rsidR="002E13E8" w:rsidRPr="00ED1A46" w:rsidRDefault="002E13E8" w:rsidP="002E13E8">
            <w:pPr>
              <w:widowControl w:val="0"/>
              <w:ind w:left="72" w:firstLine="0"/>
              <w:jc w:val="left"/>
              <w:rPr>
                <w:rFonts w:cs="Arial"/>
                <w:sz w:val="28"/>
                <w:szCs w:val="28"/>
              </w:rPr>
            </w:pPr>
            <w:r w:rsidRPr="00ED1A46">
              <w:rPr>
                <w:rFonts w:cs="Arial"/>
                <w:color w:val="000000"/>
                <w:sz w:val="22"/>
                <w:szCs w:val="22"/>
                <w:shd w:val="clear" w:color="auto" w:fill="FFFFFF"/>
                <w:lang w:bidi="ru-RU"/>
              </w:rPr>
              <w:t>2.  Государственная программа Ханты-Мансийского автономного округа – Югры «Пространственное развитие и формирование комфортной городской среды».</w:t>
            </w:r>
          </w:p>
        </w:tc>
      </w:tr>
    </w:tbl>
    <w:p w:rsidR="002E13E8" w:rsidRPr="002E13E8" w:rsidRDefault="002E13E8" w:rsidP="002E13E8">
      <w:pPr>
        <w:rPr>
          <w:rFonts w:ascii="Times New Roman" w:hAnsi="Times New Roman"/>
          <w:sz w:val="28"/>
          <w:szCs w:val="28"/>
        </w:rPr>
      </w:pPr>
    </w:p>
    <w:p w:rsidR="002E13E8" w:rsidRPr="002E13E8" w:rsidRDefault="002E13E8" w:rsidP="002E13E8">
      <w:pPr>
        <w:jc w:val="center"/>
        <w:rPr>
          <w:b/>
          <w:sz w:val="28"/>
        </w:rPr>
      </w:pPr>
      <w:r w:rsidRPr="002E13E8">
        <w:rPr>
          <w:b/>
          <w:sz w:val="28"/>
        </w:rPr>
        <w:t>2. Показатели муниципальной программы</w:t>
      </w:r>
    </w:p>
    <w:p w:rsidR="002E13E8" w:rsidRPr="002E13E8" w:rsidRDefault="002E13E8" w:rsidP="002E13E8">
      <w:pPr>
        <w:jc w:val="center"/>
        <w:rPr>
          <w:rFonts w:ascii="Times New Roman" w:hAnsi="Times New Roman"/>
          <w:sz w:val="28"/>
          <w:szCs w:val="28"/>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2045"/>
        <w:gridCol w:w="850"/>
        <w:gridCol w:w="964"/>
        <w:gridCol w:w="708"/>
        <w:gridCol w:w="709"/>
        <w:gridCol w:w="1134"/>
        <w:gridCol w:w="567"/>
        <w:gridCol w:w="567"/>
        <w:gridCol w:w="567"/>
        <w:gridCol w:w="567"/>
        <w:gridCol w:w="567"/>
        <w:gridCol w:w="1984"/>
        <w:gridCol w:w="1558"/>
        <w:gridCol w:w="1707"/>
      </w:tblGrid>
      <w:tr w:rsidR="002E13E8" w:rsidRPr="006956EE" w:rsidTr="006956EE">
        <w:tc>
          <w:tcPr>
            <w:tcW w:w="6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п/п</w:t>
            </w:r>
          </w:p>
        </w:tc>
        <w:tc>
          <w:tcPr>
            <w:tcW w:w="20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rPr>
            </w:pPr>
            <w:r w:rsidRPr="006956EE">
              <w:rPr>
                <w:rFonts w:cs="Arial"/>
                <w:sz w:val="20"/>
                <w:szCs w:val="20"/>
              </w:rPr>
              <w:t xml:space="preserve">Наименование показателя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lang w:val="en-US"/>
              </w:rPr>
            </w:pPr>
            <w:r w:rsidRPr="006956EE">
              <w:rPr>
                <w:rFonts w:cs="Arial"/>
                <w:sz w:val="20"/>
                <w:szCs w:val="20"/>
              </w:rPr>
              <w:t>Уровень показателя</w:t>
            </w:r>
          </w:p>
        </w:tc>
        <w:tc>
          <w:tcPr>
            <w:tcW w:w="96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Единица измерения (по ОКЕИ)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lang w:val="en-US"/>
              </w:rPr>
            </w:pPr>
            <w:r w:rsidRPr="006956EE">
              <w:rPr>
                <w:rFonts w:cs="Arial"/>
                <w:sz w:val="20"/>
                <w:szCs w:val="20"/>
              </w:rPr>
              <w:t>Базовое значение</w:t>
            </w:r>
          </w:p>
        </w:tc>
        <w:tc>
          <w:tcPr>
            <w:tcW w:w="3969" w:type="dxa"/>
            <w:gridSpan w:val="6"/>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Значение показателя по годам</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lang w:val="en-US"/>
              </w:rPr>
            </w:pPr>
            <w:r w:rsidRPr="006956EE">
              <w:rPr>
                <w:rFonts w:cs="Arial"/>
                <w:sz w:val="20"/>
                <w:szCs w:val="20"/>
              </w:rPr>
              <w:t>Документ</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lang w:val="en-US"/>
              </w:rPr>
            </w:pPr>
            <w:r w:rsidRPr="006956EE">
              <w:rPr>
                <w:rFonts w:cs="Arial"/>
                <w:sz w:val="20"/>
                <w:szCs w:val="20"/>
              </w:rPr>
              <w:t>Ответственный за достижение показателя</w:t>
            </w:r>
          </w:p>
        </w:tc>
        <w:tc>
          <w:tcPr>
            <w:tcW w:w="1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Связь с показателями национальных целей</w:t>
            </w:r>
          </w:p>
        </w:tc>
      </w:tr>
      <w:tr w:rsidR="002E13E8" w:rsidRPr="006956EE" w:rsidTr="006956EE">
        <w:trPr>
          <w:cantSplit/>
          <w:trHeight w:val="1134"/>
        </w:trPr>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rPr>
            </w:pP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vertAlign w:val="superscript"/>
              </w:rPr>
            </w:pP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vertAlign w:val="superscript"/>
              </w:rPr>
            </w:pP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center"/>
              <w:rPr>
                <w:rFonts w:cs="Arial"/>
                <w:sz w:val="20"/>
                <w:szCs w:val="20"/>
              </w:rPr>
            </w:pPr>
            <w:r w:rsidRPr="006956EE">
              <w:rPr>
                <w:rFonts w:cs="Arial"/>
                <w:sz w:val="20"/>
                <w:szCs w:val="20"/>
              </w:rPr>
              <w:t>значение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center"/>
              <w:rPr>
                <w:rFonts w:cs="Arial"/>
                <w:sz w:val="20"/>
                <w:szCs w:val="20"/>
              </w:rPr>
            </w:pPr>
            <w:r w:rsidRPr="006956EE">
              <w:rPr>
                <w:rFonts w:cs="Arial"/>
                <w:sz w:val="20"/>
                <w:szCs w:val="20"/>
              </w:rPr>
              <w:t>год</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13E8" w:rsidRPr="006956EE" w:rsidRDefault="002E13E8" w:rsidP="006956EE">
            <w:pPr>
              <w:ind w:left="113" w:right="113" w:firstLine="0"/>
              <w:jc w:val="center"/>
              <w:rPr>
                <w:rFonts w:cs="Arial"/>
                <w:sz w:val="20"/>
                <w:szCs w:val="20"/>
              </w:rPr>
            </w:pPr>
            <w:r w:rsidRPr="006956EE">
              <w:rPr>
                <w:rFonts w:cs="Arial"/>
                <w:sz w:val="20"/>
                <w:szCs w:val="20"/>
              </w:rPr>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13E8" w:rsidRPr="006956EE" w:rsidRDefault="002E13E8" w:rsidP="006956EE">
            <w:pPr>
              <w:ind w:left="113" w:right="113" w:firstLine="0"/>
              <w:jc w:val="center"/>
              <w:rPr>
                <w:rFonts w:cs="Arial"/>
                <w:sz w:val="20"/>
                <w:szCs w:val="20"/>
              </w:rPr>
            </w:pPr>
            <w:r w:rsidRPr="006956EE">
              <w:rPr>
                <w:rFonts w:cs="Arial"/>
                <w:sz w:val="20"/>
                <w:szCs w:val="20"/>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13E8" w:rsidRPr="006956EE" w:rsidRDefault="002E13E8" w:rsidP="006956EE">
            <w:pPr>
              <w:ind w:left="113" w:right="113" w:firstLine="0"/>
              <w:jc w:val="center"/>
              <w:rPr>
                <w:rFonts w:cs="Arial"/>
                <w:sz w:val="20"/>
                <w:szCs w:val="20"/>
                <w:lang w:val="en-US"/>
              </w:rPr>
            </w:pPr>
            <w:r w:rsidRPr="006956EE">
              <w:rPr>
                <w:rFonts w:cs="Arial"/>
                <w:sz w:val="20"/>
                <w:szCs w:val="20"/>
              </w:rPr>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13E8" w:rsidRPr="006956EE" w:rsidRDefault="002E13E8" w:rsidP="006956EE">
            <w:pPr>
              <w:ind w:left="113" w:right="113" w:firstLine="0"/>
              <w:jc w:val="center"/>
              <w:rPr>
                <w:rFonts w:cs="Arial"/>
                <w:sz w:val="20"/>
                <w:szCs w:val="20"/>
              </w:rPr>
            </w:pPr>
            <w:r w:rsidRPr="006956EE">
              <w:rPr>
                <w:rFonts w:cs="Arial"/>
                <w:sz w:val="20"/>
                <w:szCs w:val="20"/>
              </w:rPr>
              <w:t>2028</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13E8" w:rsidRPr="006956EE" w:rsidRDefault="002E13E8" w:rsidP="006956EE">
            <w:pPr>
              <w:ind w:left="113" w:right="113" w:firstLine="0"/>
              <w:jc w:val="center"/>
              <w:rPr>
                <w:rFonts w:cs="Arial"/>
                <w:sz w:val="20"/>
                <w:szCs w:val="20"/>
              </w:rPr>
            </w:pPr>
            <w:r w:rsidRPr="006956EE">
              <w:rPr>
                <w:rFonts w:cs="Arial"/>
                <w:sz w:val="20"/>
                <w:szCs w:val="20"/>
              </w:rPr>
              <w:t>2029</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13E8" w:rsidRPr="006956EE" w:rsidRDefault="002E13E8" w:rsidP="006956EE">
            <w:pPr>
              <w:ind w:left="113" w:right="113" w:firstLine="0"/>
              <w:jc w:val="center"/>
              <w:rPr>
                <w:rFonts w:cs="Arial"/>
                <w:sz w:val="20"/>
                <w:szCs w:val="20"/>
              </w:rPr>
            </w:pPr>
            <w:r w:rsidRPr="006956EE">
              <w:rPr>
                <w:rFonts w:cs="Arial"/>
                <w:sz w:val="20"/>
                <w:szCs w:val="20"/>
              </w:rPr>
              <w:t>2030</w:t>
            </w: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vertAlign w:val="superscript"/>
                <w:lang w:val="en-US"/>
              </w:rPr>
            </w:pP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lang w:val="en-US"/>
              </w:rPr>
            </w:pPr>
          </w:p>
        </w:tc>
        <w:tc>
          <w:tcPr>
            <w:tcW w:w="20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left"/>
              <w:rPr>
                <w:rFonts w:cs="Arial"/>
                <w:sz w:val="20"/>
                <w:szCs w:val="20"/>
              </w:rPr>
            </w:pPr>
          </w:p>
        </w:tc>
      </w:tr>
      <w:tr w:rsidR="002E13E8" w:rsidRPr="006956EE" w:rsidTr="006956EE">
        <w:tc>
          <w:tcPr>
            <w:tcW w:w="642"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204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3</w:t>
            </w:r>
          </w:p>
        </w:tc>
        <w:tc>
          <w:tcPr>
            <w:tcW w:w="96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7</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11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13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14</w:t>
            </w:r>
          </w:p>
        </w:tc>
        <w:tc>
          <w:tcPr>
            <w:tcW w:w="1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F74636" w:rsidP="006956EE">
            <w:pPr>
              <w:ind w:firstLine="0"/>
              <w:jc w:val="center"/>
              <w:rPr>
                <w:rFonts w:cs="Arial"/>
                <w:sz w:val="20"/>
                <w:szCs w:val="20"/>
              </w:rPr>
            </w:pPr>
            <w:r w:rsidRPr="006956EE">
              <w:rPr>
                <w:rFonts w:cs="Arial"/>
                <w:sz w:val="20"/>
                <w:szCs w:val="20"/>
              </w:rPr>
              <w:t>15</w:t>
            </w:r>
          </w:p>
        </w:tc>
      </w:tr>
      <w:tr w:rsidR="002E13E8" w:rsidRPr="006956EE" w:rsidTr="006956EE">
        <w:trPr>
          <w:trHeight w:val="388"/>
        </w:trPr>
        <w:tc>
          <w:tcPr>
            <w:tcW w:w="15141" w:type="dxa"/>
            <w:gridSpan w:val="15"/>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Цель 1 «Создание комфортной городской среды на территории Березовского района»</w:t>
            </w:r>
          </w:p>
        </w:tc>
      </w:tr>
      <w:tr w:rsidR="002E13E8" w:rsidRPr="006956EE" w:rsidTr="006956EE">
        <w:tc>
          <w:tcPr>
            <w:tcW w:w="642"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204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xml:space="preserve">Количество общественных территорий, </w:t>
            </w:r>
            <w:r w:rsidRPr="006956EE">
              <w:rPr>
                <w:rFonts w:cs="Arial"/>
                <w:sz w:val="20"/>
                <w:szCs w:val="20"/>
              </w:rPr>
              <w:lastRenderedPageBreak/>
              <w:t>подлежащих благоустройству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lastRenderedPageBreak/>
              <w:t>НП</w:t>
            </w:r>
          </w:p>
          <w:p w:rsidR="002E13E8" w:rsidRPr="006956EE" w:rsidRDefault="002E13E8" w:rsidP="006956EE">
            <w:pPr>
              <w:ind w:firstLine="0"/>
              <w:jc w:val="center"/>
              <w:rPr>
                <w:rFonts w:cs="Arial"/>
                <w:sz w:val="20"/>
                <w:szCs w:val="20"/>
              </w:rPr>
            </w:pPr>
            <w:r w:rsidRPr="006956EE">
              <w:rPr>
                <w:rFonts w:cs="Arial"/>
                <w:sz w:val="20"/>
                <w:szCs w:val="20"/>
              </w:rPr>
              <w:t>РП</w:t>
            </w:r>
          </w:p>
          <w:p w:rsidR="002E13E8" w:rsidRPr="006956EE" w:rsidRDefault="002E13E8" w:rsidP="006956EE">
            <w:pPr>
              <w:ind w:firstLine="0"/>
              <w:jc w:val="center"/>
              <w:rPr>
                <w:rFonts w:cs="Arial"/>
                <w:sz w:val="20"/>
                <w:szCs w:val="20"/>
              </w:rPr>
            </w:pPr>
            <w:r w:rsidRPr="006956EE">
              <w:rPr>
                <w:rFonts w:cs="Arial"/>
                <w:sz w:val="20"/>
                <w:szCs w:val="20"/>
              </w:rPr>
              <w:t xml:space="preserve"> МП</w:t>
            </w:r>
          </w:p>
        </w:tc>
        <w:tc>
          <w:tcPr>
            <w:tcW w:w="96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единиц</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color w:val="000000"/>
                <w:sz w:val="20"/>
                <w:szCs w:val="20"/>
              </w:rPr>
              <w:t>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xml:space="preserve">Региональный проект «Формирование комфортной </w:t>
            </w:r>
            <w:r w:rsidRPr="006956EE">
              <w:rPr>
                <w:rFonts w:cs="Arial"/>
                <w:sz w:val="20"/>
                <w:szCs w:val="20"/>
              </w:rPr>
              <w:lastRenderedPageBreak/>
              <w:t xml:space="preserve">городской среды» национального проекта «Инфраструктура для жизни»; «Государственная программа Ханты-Мансийского автономного округа – Югры </w:t>
            </w:r>
          </w:p>
          <w:p w:rsidR="002E13E8" w:rsidRPr="006956EE" w:rsidRDefault="002E13E8" w:rsidP="006956EE">
            <w:pPr>
              <w:ind w:firstLine="0"/>
              <w:jc w:val="center"/>
              <w:rPr>
                <w:rFonts w:cs="Arial"/>
                <w:sz w:val="20"/>
                <w:szCs w:val="20"/>
              </w:rPr>
            </w:pPr>
            <w:r w:rsidRPr="006956EE">
              <w:rPr>
                <w:rFonts w:cs="Arial"/>
                <w:sz w:val="20"/>
                <w:szCs w:val="20"/>
              </w:rPr>
              <w:t>«Пространственное развитие и формирование комфортной городской среды»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lastRenderedPageBreak/>
              <w:t xml:space="preserve">Управление по жилищно-коммунальному хозяйству </w:t>
            </w:r>
          </w:p>
        </w:tc>
        <w:tc>
          <w:tcPr>
            <w:tcW w:w="1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xml:space="preserve">Благоустройство не менее чем 30 тыс. общественных </w:t>
            </w:r>
            <w:r w:rsidRPr="006956EE">
              <w:rPr>
                <w:rFonts w:cs="Arial"/>
                <w:sz w:val="20"/>
                <w:szCs w:val="20"/>
              </w:rPr>
              <w:lastRenderedPageBreak/>
              <w:t>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tc>
      </w:tr>
      <w:tr w:rsidR="002E13E8" w:rsidRPr="006956EE" w:rsidTr="006956EE">
        <w:trPr>
          <w:trHeight w:val="2663"/>
        </w:trPr>
        <w:tc>
          <w:tcPr>
            <w:tcW w:w="642"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lastRenderedPageBreak/>
              <w:t>2</w:t>
            </w:r>
          </w:p>
        </w:tc>
        <w:tc>
          <w:tcPr>
            <w:tcW w:w="204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Количество благоустроенных дворовых территорий (с нарастающим итогом).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МП</w:t>
            </w:r>
          </w:p>
        </w:tc>
        <w:tc>
          <w:tcPr>
            <w:tcW w:w="96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единиц</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49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49</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highlight w:val="yellow"/>
              </w:rPr>
            </w:pPr>
            <w:r w:rsidRPr="006956EE">
              <w:rPr>
                <w:rFonts w:cs="Arial"/>
                <w:sz w:val="20"/>
                <w:szCs w:val="20"/>
              </w:rPr>
              <w:t>Федеральный закон от 06.10.2003 № 131-ФЗ "Об общих принципах организации местного самоуправления в Российской Федерации"; муниципальная программа «Формирование современной городской среды в Березовском районе»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Управление по жилищно-коммунальному хозяйству администрации Березовского района</w:t>
            </w:r>
          </w:p>
        </w:tc>
        <w:tc>
          <w:tcPr>
            <w:tcW w:w="1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rPr>
                <w:rFonts w:cs="Arial"/>
                <w:sz w:val="20"/>
                <w:szCs w:val="20"/>
              </w:rPr>
            </w:pPr>
            <w:r w:rsidRPr="006956EE">
              <w:rPr>
                <w:rFonts w:cs="Arial"/>
                <w:sz w:val="20"/>
                <w:szCs w:val="20"/>
              </w:rPr>
              <w:t>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tc>
      </w:tr>
      <w:tr w:rsidR="002E13E8" w:rsidRPr="006956EE" w:rsidTr="006956EE">
        <w:tc>
          <w:tcPr>
            <w:tcW w:w="642"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3</w:t>
            </w:r>
          </w:p>
        </w:tc>
        <w:tc>
          <w:tcPr>
            <w:tcW w:w="204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xml:space="preserve">Доля граждан, принявших участие в решении вопросов развития </w:t>
            </w:r>
            <w:r w:rsidRPr="006956EE">
              <w:rPr>
                <w:rFonts w:cs="Arial"/>
                <w:sz w:val="20"/>
                <w:szCs w:val="20"/>
              </w:rPr>
              <w:lastRenderedPageBreak/>
              <w:t xml:space="preserve">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lastRenderedPageBreak/>
              <w:t xml:space="preserve">НП </w:t>
            </w:r>
          </w:p>
          <w:p w:rsidR="002E13E8" w:rsidRPr="006956EE" w:rsidRDefault="002E13E8" w:rsidP="006956EE">
            <w:pPr>
              <w:ind w:firstLine="0"/>
              <w:jc w:val="center"/>
              <w:rPr>
                <w:rFonts w:cs="Arial"/>
                <w:sz w:val="20"/>
                <w:szCs w:val="20"/>
              </w:rPr>
            </w:pPr>
            <w:r w:rsidRPr="006956EE">
              <w:rPr>
                <w:rFonts w:cs="Arial"/>
                <w:sz w:val="20"/>
                <w:szCs w:val="20"/>
              </w:rPr>
              <w:t>РП</w:t>
            </w:r>
          </w:p>
          <w:p w:rsidR="002E13E8" w:rsidRPr="006956EE" w:rsidRDefault="002E13E8" w:rsidP="006956EE">
            <w:pPr>
              <w:ind w:firstLine="0"/>
              <w:jc w:val="center"/>
              <w:rPr>
                <w:rFonts w:cs="Arial"/>
                <w:sz w:val="20"/>
                <w:szCs w:val="20"/>
              </w:rPr>
            </w:pPr>
            <w:r w:rsidRPr="006956EE">
              <w:rPr>
                <w:rFonts w:cs="Arial"/>
                <w:sz w:val="20"/>
                <w:szCs w:val="20"/>
              </w:rPr>
              <w:t xml:space="preserve"> МП</w:t>
            </w:r>
          </w:p>
        </w:tc>
        <w:tc>
          <w:tcPr>
            <w:tcW w:w="96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процент</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17</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45</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45</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50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xml:space="preserve">Региональный проект «Формирование комфортной </w:t>
            </w:r>
            <w:r w:rsidRPr="006956EE">
              <w:rPr>
                <w:rFonts w:cs="Arial"/>
                <w:sz w:val="20"/>
                <w:szCs w:val="20"/>
              </w:rPr>
              <w:lastRenderedPageBreak/>
              <w:t xml:space="preserve">городской среды» национального проекта «Инфраструктура для жизни»; Государственная программа Ханты-Мансийского автономного округа – Югры </w:t>
            </w:r>
          </w:p>
          <w:p w:rsidR="002E13E8" w:rsidRPr="006956EE" w:rsidRDefault="002E13E8" w:rsidP="006956EE">
            <w:pPr>
              <w:ind w:firstLine="0"/>
              <w:jc w:val="center"/>
              <w:rPr>
                <w:rFonts w:cs="Arial"/>
                <w:sz w:val="20"/>
                <w:szCs w:val="20"/>
                <w:highlight w:val="yellow"/>
              </w:rPr>
            </w:pPr>
            <w:r w:rsidRPr="006956EE">
              <w:rPr>
                <w:rFonts w:cs="Arial"/>
                <w:sz w:val="20"/>
                <w:szCs w:val="20"/>
              </w:rPr>
              <w:t>«Пространственное развитие и формирование комфортной городской среды»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lastRenderedPageBreak/>
              <w:t xml:space="preserve">Управление по жилищно-коммунальному хозяйству </w:t>
            </w:r>
            <w:r w:rsidRPr="006956EE">
              <w:rPr>
                <w:rFonts w:cs="Arial"/>
                <w:sz w:val="20"/>
                <w:szCs w:val="20"/>
              </w:rPr>
              <w:lastRenderedPageBreak/>
              <w:t>администрации Березовского района</w:t>
            </w:r>
          </w:p>
        </w:tc>
        <w:tc>
          <w:tcPr>
            <w:tcW w:w="1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34"/>
              <w:rPr>
                <w:rFonts w:cs="Arial"/>
                <w:sz w:val="20"/>
                <w:szCs w:val="20"/>
              </w:rPr>
            </w:pPr>
            <w:r w:rsidRPr="006956EE">
              <w:rPr>
                <w:rFonts w:cs="Arial"/>
                <w:sz w:val="20"/>
                <w:szCs w:val="20"/>
              </w:rPr>
              <w:lastRenderedPageBreak/>
              <w:t xml:space="preserve">Благоустройство не менее чем 30 тыс. общественных </w:t>
            </w:r>
            <w:r w:rsidRPr="006956EE">
              <w:rPr>
                <w:rFonts w:cs="Arial"/>
                <w:sz w:val="20"/>
                <w:szCs w:val="20"/>
              </w:rPr>
              <w:lastRenderedPageBreak/>
              <w:t>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tc>
      </w:tr>
      <w:tr w:rsidR="002E13E8" w:rsidRPr="006956EE" w:rsidTr="006956EE">
        <w:tc>
          <w:tcPr>
            <w:tcW w:w="15141" w:type="dxa"/>
            <w:gridSpan w:val="15"/>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lastRenderedPageBreak/>
              <w:t>Цель 2 «Градостроительное обеспечение и комплексное развитие территорий»</w:t>
            </w:r>
          </w:p>
        </w:tc>
      </w:tr>
      <w:tr w:rsidR="002E13E8" w:rsidRPr="006956EE" w:rsidTr="006956EE">
        <w:tc>
          <w:tcPr>
            <w:tcW w:w="642"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w:t>
            </w:r>
          </w:p>
        </w:tc>
        <w:tc>
          <w:tcPr>
            <w:tcW w:w="204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Количество разработанных документов в области градостроительной деятельности.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МП</w:t>
            </w:r>
          </w:p>
        </w:tc>
        <w:tc>
          <w:tcPr>
            <w:tcW w:w="96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единиц</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color w:val="000000"/>
                <w:sz w:val="20"/>
                <w:szCs w:val="20"/>
              </w:rPr>
            </w:pPr>
            <w:r w:rsidRPr="006956EE">
              <w:rPr>
                <w:rFonts w:cs="Arial"/>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Градостроительный кодекс Российской Федерации 29 декабря 2004 года № 190-ФЗ;</w:t>
            </w:r>
          </w:p>
          <w:p w:rsidR="002E13E8" w:rsidRPr="006956EE" w:rsidRDefault="002E13E8" w:rsidP="006956EE">
            <w:pPr>
              <w:ind w:firstLine="0"/>
              <w:jc w:val="center"/>
              <w:rPr>
                <w:rFonts w:cs="Arial"/>
                <w:sz w:val="20"/>
                <w:szCs w:val="20"/>
              </w:rPr>
            </w:pPr>
            <w:r w:rsidRPr="006956EE">
              <w:rPr>
                <w:rFonts w:cs="Arial"/>
                <w:sz w:val="20"/>
                <w:szCs w:val="20"/>
              </w:rPr>
              <w:t>муниципальная программа «Формирование современной городской среды в Березовском районе»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Отдел архитектуры и градостроительства администрации Березовского района</w:t>
            </w:r>
          </w:p>
        </w:tc>
        <w:tc>
          <w:tcPr>
            <w:tcW w:w="17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w:t>
            </w:r>
          </w:p>
        </w:tc>
      </w:tr>
    </w:tbl>
    <w:p w:rsidR="002E13E8" w:rsidRPr="002E13E8" w:rsidRDefault="002E13E8" w:rsidP="002E13E8">
      <w:pPr>
        <w:widowControl w:val="0"/>
        <w:tabs>
          <w:tab w:val="left" w:pos="-142"/>
        </w:tabs>
        <w:ind w:left="-142" w:firstLine="0"/>
        <w:rPr>
          <w:rFonts w:ascii="Times New Roman" w:hAnsi="Times New Roman"/>
          <w:color w:val="000000"/>
          <w:sz w:val="28"/>
          <w:szCs w:val="28"/>
          <w:lang w:bidi="ru-RU"/>
        </w:rPr>
      </w:pPr>
    </w:p>
    <w:p w:rsidR="002E13E8" w:rsidRPr="002E13E8" w:rsidRDefault="002E13E8" w:rsidP="002E13E8">
      <w:pPr>
        <w:ind w:firstLine="0"/>
        <w:contextualSpacing/>
        <w:jc w:val="center"/>
        <w:rPr>
          <w:rFonts w:cs="Arial"/>
          <w:b/>
          <w:sz w:val="28"/>
          <w:szCs w:val="28"/>
        </w:rPr>
      </w:pPr>
      <w:r w:rsidRPr="002E13E8">
        <w:rPr>
          <w:rFonts w:cs="Arial"/>
          <w:b/>
          <w:sz w:val="28"/>
          <w:szCs w:val="28"/>
        </w:rPr>
        <w:t>3. Структура муниципальной программы</w:t>
      </w:r>
    </w:p>
    <w:p w:rsidR="002E13E8" w:rsidRPr="002E13E8" w:rsidRDefault="002E13E8" w:rsidP="002E13E8">
      <w:pPr>
        <w:jc w:val="center"/>
        <w:rPr>
          <w:rFonts w:ascii="Times New Roman" w:hAnsi="Times New Roman"/>
          <w:sz w:val="28"/>
          <w:szCs w:val="28"/>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4796"/>
        <w:gridCol w:w="5398"/>
        <w:gridCol w:w="4508"/>
      </w:tblGrid>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 п/п</w:t>
            </w: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lang w:val="en-US"/>
              </w:rPr>
            </w:pPr>
            <w:r w:rsidRPr="006956EE">
              <w:rPr>
                <w:rFonts w:cs="Arial"/>
                <w:sz w:val="20"/>
                <w:szCs w:val="20"/>
              </w:rPr>
              <w:t>Задачи структурного элемента</w:t>
            </w:r>
          </w:p>
        </w:tc>
        <w:tc>
          <w:tcPr>
            <w:tcW w:w="539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rPr>
            </w:pPr>
            <w:r w:rsidRPr="006956EE">
              <w:rPr>
                <w:rFonts w:cs="Arial"/>
                <w:sz w:val="20"/>
                <w:szCs w:val="20"/>
              </w:rPr>
              <w:t>Краткое описание ожидаемых эффектов от реализации задачи структурного элемента</w:t>
            </w:r>
          </w:p>
        </w:tc>
        <w:tc>
          <w:tcPr>
            <w:tcW w:w="45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vertAlign w:val="superscript"/>
                <w:lang w:val="en-US"/>
              </w:rPr>
            </w:pPr>
            <w:r w:rsidRPr="006956EE">
              <w:rPr>
                <w:rFonts w:cs="Arial"/>
                <w:sz w:val="20"/>
                <w:szCs w:val="20"/>
              </w:rPr>
              <w:t>Связь с показателями</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w:t>
            </w: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2</w:t>
            </w:r>
          </w:p>
        </w:tc>
        <w:tc>
          <w:tcPr>
            <w:tcW w:w="539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3</w:t>
            </w:r>
          </w:p>
        </w:tc>
        <w:tc>
          <w:tcPr>
            <w:tcW w:w="45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4</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b/>
                <w:sz w:val="20"/>
                <w:szCs w:val="20"/>
              </w:rPr>
            </w:pPr>
            <w:r w:rsidRPr="006956EE">
              <w:rPr>
                <w:rFonts w:cs="Arial"/>
                <w:b/>
                <w:sz w:val="20"/>
                <w:szCs w:val="20"/>
              </w:rPr>
              <w:t>1.</w:t>
            </w:r>
          </w:p>
        </w:tc>
        <w:tc>
          <w:tcPr>
            <w:tcW w:w="147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center"/>
              <w:rPr>
                <w:rFonts w:cs="Arial"/>
                <w:b/>
                <w:sz w:val="20"/>
                <w:szCs w:val="20"/>
                <w:vertAlign w:val="superscript"/>
              </w:rPr>
            </w:pPr>
            <w:r w:rsidRPr="006956EE">
              <w:rPr>
                <w:rFonts w:cs="Arial"/>
                <w:b/>
                <w:sz w:val="20"/>
                <w:szCs w:val="20"/>
              </w:rPr>
              <w:t>Направление (подпрограмма) «Формирование комфортной городской среды»</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b/>
                <w:sz w:val="20"/>
                <w:szCs w:val="20"/>
              </w:rPr>
            </w:pPr>
            <w:r w:rsidRPr="006956EE">
              <w:rPr>
                <w:rFonts w:cs="Arial"/>
                <w:b/>
                <w:sz w:val="20"/>
                <w:szCs w:val="20"/>
              </w:rPr>
              <w:t>1.1.</w:t>
            </w:r>
          </w:p>
        </w:tc>
        <w:tc>
          <w:tcPr>
            <w:tcW w:w="147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E13E8" w:rsidRPr="006956EE" w:rsidRDefault="002E13E8" w:rsidP="006956EE">
            <w:pPr>
              <w:ind w:firstLine="0"/>
              <w:jc w:val="center"/>
              <w:rPr>
                <w:rFonts w:cs="Arial"/>
                <w:b/>
                <w:sz w:val="20"/>
                <w:szCs w:val="20"/>
              </w:rPr>
            </w:pPr>
            <w:r w:rsidRPr="006956EE">
              <w:rPr>
                <w:rFonts w:cs="Arial"/>
                <w:b/>
                <w:sz w:val="20"/>
                <w:szCs w:val="20"/>
              </w:rPr>
              <w:t>Региональный проект</w:t>
            </w:r>
            <w:r w:rsidRPr="006956EE">
              <w:rPr>
                <w:rFonts w:cs="Arial"/>
                <w:b/>
                <w:sz w:val="20"/>
                <w:szCs w:val="20"/>
                <w:vertAlign w:val="superscript"/>
              </w:rPr>
              <w:t xml:space="preserve"> </w:t>
            </w:r>
            <w:r w:rsidRPr="006956EE">
              <w:rPr>
                <w:rFonts w:cs="Arial"/>
                <w:b/>
                <w:sz w:val="20"/>
                <w:szCs w:val="20"/>
              </w:rPr>
              <w:t>«Формирование комфортной городской среды»</w:t>
            </w:r>
          </w:p>
          <w:p w:rsidR="002E13E8" w:rsidRPr="006956EE" w:rsidRDefault="002E13E8" w:rsidP="006956EE">
            <w:pPr>
              <w:ind w:firstLine="0"/>
              <w:jc w:val="center"/>
              <w:rPr>
                <w:rFonts w:cs="Arial"/>
                <w:b/>
                <w:sz w:val="20"/>
                <w:szCs w:val="20"/>
              </w:rPr>
            </w:pP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ind w:firstLine="0"/>
              <w:jc w:val="center"/>
              <w:rPr>
                <w:rFonts w:cs="Arial"/>
                <w:sz w:val="20"/>
                <w:szCs w:val="20"/>
              </w:rPr>
            </w:pP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rPr>
                <w:rFonts w:cs="Arial"/>
                <w:sz w:val="20"/>
                <w:szCs w:val="20"/>
              </w:rPr>
            </w:pPr>
            <w:r w:rsidRPr="006956EE">
              <w:rPr>
                <w:rFonts w:cs="Arial"/>
                <w:sz w:val="20"/>
                <w:szCs w:val="20"/>
              </w:rPr>
              <w:t xml:space="preserve">Ответственный исполнитель: управление по жилищно-коммунальному хозяйству </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center"/>
              <w:rPr>
                <w:rFonts w:cs="Arial"/>
                <w:sz w:val="20"/>
                <w:szCs w:val="20"/>
              </w:rPr>
            </w:pPr>
            <w:r w:rsidRPr="006956EE">
              <w:rPr>
                <w:rFonts w:cs="Arial"/>
                <w:sz w:val="20"/>
                <w:szCs w:val="20"/>
              </w:rPr>
              <w:t>Срок реализации: 2025-2030 годы</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1.1.1.</w:t>
            </w: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rPr>
                <w:rFonts w:cs="Arial"/>
                <w:sz w:val="20"/>
                <w:szCs w:val="20"/>
                <w:highlight w:val="yellow"/>
              </w:rPr>
            </w:pPr>
            <w:r w:rsidRPr="006956EE">
              <w:rPr>
                <w:rFonts w:cs="Arial"/>
                <w:sz w:val="20"/>
                <w:szCs w:val="20"/>
              </w:rPr>
              <w:t>Формирование комфортной городской среды</w:t>
            </w:r>
          </w:p>
        </w:tc>
        <w:tc>
          <w:tcPr>
            <w:tcW w:w="539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rPr>
                <w:rFonts w:cs="Arial"/>
                <w:sz w:val="20"/>
                <w:szCs w:val="20"/>
                <w:highlight w:val="yellow"/>
              </w:rPr>
            </w:pPr>
            <w:r w:rsidRPr="006956EE">
              <w:rPr>
                <w:rFonts w:cs="Arial"/>
                <w:sz w:val="20"/>
                <w:szCs w:val="20"/>
              </w:rPr>
              <w:t>Повышение комфортности городской среды, а также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50 процентов.</w:t>
            </w:r>
          </w:p>
        </w:tc>
        <w:tc>
          <w:tcPr>
            <w:tcW w:w="45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left"/>
              <w:rPr>
                <w:rFonts w:cs="Arial"/>
                <w:sz w:val="20"/>
                <w:szCs w:val="20"/>
              </w:rPr>
            </w:pPr>
            <w:r w:rsidRPr="006956EE">
              <w:rPr>
                <w:rFonts w:cs="Arial"/>
                <w:sz w:val="20"/>
                <w:szCs w:val="20"/>
              </w:rPr>
              <w:t>1. Количество общественных территорий, подлежащих благоустройству.</w:t>
            </w:r>
          </w:p>
          <w:p w:rsidR="002E13E8" w:rsidRPr="006956EE" w:rsidRDefault="002E13E8" w:rsidP="006956EE">
            <w:pPr>
              <w:ind w:firstLine="0"/>
              <w:jc w:val="left"/>
              <w:rPr>
                <w:rFonts w:cs="Arial"/>
                <w:sz w:val="20"/>
                <w:szCs w:val="20"/>
                <w:highlight w:val="yellow"/>
              </w:rPr>
            </w:pPr>
            <w:r w:rsidRPr="006956EE">
              <w:rPr>
                <w:rFonts w:cs="Arial"/>
                <w:sz w:val="20"/>
                <w:szCs w:val="20"/>
              </w:rPr>
              <w:t>3.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b/>
                <w:sz w:val="20"/>
                <w:szCs w:val="20"/>
              </w:rPr>
            </w:pPr>
            <w:r w:rsidRPr="006956EE">
              <w:rPr>
                <w:rFonts w:cs="Arial"/>
                <w:b/>
                <w:sz w:val="20"/>
                <w:szCs w:val="20"/>
              </w:rPr>
              <w:t>1.2.</w:t>
            </w:r>
          </w:p>
        </w:tc>
        <w:tc>
          <w:tcPr>
            <w:tcW w:w="14702" w:type="dxa"/>
            <w:gridSpan w:val="3"/>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tabs>
                <w:tab w:val="left" w:pos="4740"/>
              </w:tabs>
              <w:ind w:firstLine="0"/>
              <w:jc w:val="center"/>
              <w:rPr>
                <w:rFonts w:cs="Arial"/>
                <w:b/>
                <w:sz w:val="20"/>
                <w:szCs w:val="20"/>
              </w:rPr>
            </w:pPr>
            <w:r w:rsidRPr="006956EE">
              <w:rPr>
                <w:rFonts w:cs="Arial"/>
                <w:b/>
                <w:sz w:val="20"/>
                <w:szCs w:val="20"/>
              </w:rPr>
              <w:t>Комплекс процессных мероприятий «Благоустройство дворовых территорий»</w:t>
            </w:r>
          </w:p>
          <w:p w:rsidR="002E13E8" w:rsidRPr="006956EE" w:rsidRDefault="002E13E8" w:rsidP="006956EE">
            <w:pPr>
              <w:tabs>
                <w:tab w:val="left" w:pos="4740"/>
              </w:tabs>
              <w:ind w:firstLine="0"/>
              <w:jc w:val="center"/>
              <w:rPr>
                <w:rFonts w:cs="Arial"/>
                <w:b/>
                <w:sz w:val="20"/>
                <w:szCs w:val="20"/>
              </w:rPr>
            </w:pP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ind w:firstLine="0"/>
              <w:jc w:val="center"/>
              <w:rPr>
                <w:rFonts w:cs="Arial"/>
                <w:sz w:val="20"/>
                <w:szCs w:val="20"/>
              </w:rPr>
            </w:pP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tabs>
                <w:tab w:val="left" w:pos="4740"/>
              </w:tabs>
              <w:ind w:firstLine="0"/>
              <w:rPr>
                <w:rFonts w:cs="Arial"/>
                <w:b/>
                <w:sz w:val="20"/>
                <w:szCs w:val="20"/>
              </w:rPr>
            </w:pPr>
            <w:r w:rsidRPr="006956EE">
              <w:rPr>
                <w:rFonts w:cs="Arial"/>
                <w:sz w:val="20"/>
                <w:szCs w:val="20"/>
              </w:rPr>
              <w:t xml:space="preserve">Ответственный исполнитель: управление по жилищно-коммунальному хозяйству </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tabs>
                <w:tab w:val="left" w:pos="4740"/>
              </w:tabs>
              <w:ind w:firstLine="0"/>
              <w:rPr>
                <w:rFonts w:cs="Arial"/>
                <w:b/>
                <w:sz w:val="20"/>
                <w:szCs w:val="20"/>
              </w:rPr>
            </w:pPr>
            <w:r w:rsidRPr="006956EE">
              <w:rPr>
                <w:rFonts w:cs="Arial"/>
                <w:sz w:val="20"/>
                <w:szCs w:val="20"/>
              </w:rPr>
              <w:t xml:space="preserve">                                                                     Срок реализации: 2025-2030 годы</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1.2.1</w:t>
            </w: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tabs>
                <w:tab w:val="left" w:pos="4740"/>
              </w:tabs>
              <w:ind w:firstLine="0"/>
              <w:rPr>
                <w:rFonts w:cs="Arial"/>
                <w:sz w:val="20"/>
                <w:szCs w:val="20"/>
                <w:highlight w:val="yellow"/>
              </w:rPr>
            </w:pPr>
            <w:r w:rsidRPr="006956EE">
              <w:rPr>
                <w:rFonts w:cs="Arial"/>
                <w:sz w:val="20"/>
                <w:szCs w:val="20"/>
              </w:rPr>
              <w:t>Повышение уровня благоустройства дворовых территорий.</w:t>
            </w:r>
          </w:p>
        </w:tc>
        <w:tc>
          <w:tcPr>
            <w:tcW w:w="539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tabs>
                <w:tab w:val="left" w:pos="4740"/>
              </w:tabs>
              <w:ind w:firstLine="0"/>
              <w:rPr>
                <w:rFonts w:cs="Arial"/>
                <w:sz w:val="20"/>
                <w:szCs w:val="20"/>
                <w:highlight w:val="yellow"/>
              </w:rPr>
            </w:pPr>
            <w:r w:rsidRPr="006956EE">
              <w:rPr>
                <w:rFonts w:cs="Arial"/>
                <w:sz w:val="20"/>
                <w:szCs w:val="20"/>
              </w:rPr>
              <w:t>Реализация мероприятий по благоустройству дворовых территорий муниципального образования Березовский район. Формирование адресного перечня территорий, подлежащих благоустройству, сформированного на основании предложений и инициатив граждан.</w:t>
            </w:r>
          </w:p>
        </w:tc>
        <w:tc>
          <w:tcPr>
            <w:tcW w:w="45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tabs>
                <w:tab w:val="left" w:pos="4740"/>
              </w:tabs>
              <w:ind w:firstLine="0"/>
              <w:rPr>
                <w:rFonts w:cs="Arial"/>
                <w:sz w:val="20"/>
                <w:szCs w:val="20"/>
                <w:highlight w:val="yellow"/>
              </w:rPr>
            </w:pPr>
            <w:r w:rsidRPr="006956EE">
              <w:rPr>
                <w:rFonts w:cs="Arial"/>
                <w:sz w:val="20"/>
                <w:szCs w:val="20"/>
              </w:rPr>
              <w:t>2. Количество благоустроенных дворовых территорий (с нарастающим итогом).</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b/>
                <w:sz w:val="20"/>
                <w:szCs w:val="20"/>
              </w:rPr>
            </w:pPr>
            <w:r w:rsidRPr="006956EE">
              <w:rPr>
                <w:rFonts w:cs="Arial"/>
                <w:b/>
                <w:sz w:val="20"/>
                <w:szCs w:val="20"/>
              </w:rPr>
              <w:t>2</w:t>
            </w:r>
            <w:r w:rsidRPr="006956EE">
              <w:rPr>
                <w:rFonts w:cs="Arial"/>
                <w:b/>
                <w:sz w:val="20"/>
                <w:szCs w:val="20"/>
                <w:lang w:val="en-US"/>
              </w:rPr>
              <w:t>.</w:t>
            </w:r>
          </w:p>
        </w:tc>
        <w:tc>
          <w:tcPr>
            <w:tcW w:w="14702" w:type="dxa"/>
            <w:gridSpan w:val="3"/>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ind w:firstLine="0"/>
              <w:jc w:val="center"/>
              <w:rPr>
                <w:rFonts w:cs="Arial"/>
                <w:b/>
                <w:sz w:val="20"/>
                <w:szCs w:val="20"/>
              </w:rPr>
            </w:pPr>
            <w:r w:rsidRPr="006956EE">
              <w:rPr>
                <w:rFonts w:cs="Arial"/>
                <w:b/>
                <w:sz w:val="20"/>
                <w:szCs w:val="20"/>
              </w:rPr>
              <w:t>Направление (подпрограмма) «Градостроительное обеспечение и комплексное развитие территорий»</w:t>
            </w:r>
          </w:p>
          <w:p w:rsidR="002E13E8" w:rsidRPr="006956EE" w:rsidRDefault="002E13E8" w:rsidP="006956EE">
            <w:pPr>
              <w:ind w:firstLine="0"/>
              <w:jc w:val="center"/>
              <w:rPr>
                <w:rFonts w:cs="Arial"/>
                <w:b/>
                <w:sz w:val="20"/>
                <w:szCs w:val="20"/>
              </w:rPr>
            </w:pP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b/>
                <w:sz w:val="20"/>
                <w:szCs w:val="20"/>
              </w:rPr>
            </w:pPr>
            <w:r w:rsidRPr="006956EE">
              <w:rPr>
                <w:rFonts w:cs="Arial"/>
                <w:b/>
                <w:sz w:val="20"/>
                <w:szCs w:val="20"/>
              </w:rPr>
              <w:t>2.1.</w:t>
            </w:r>
          </w:p>
        </w:tc>
        <w:tc>
          <w:tcPr>
            <w:tcW w:w="14702" w:type="dxa"/>
            <w:gridSpan w:val="3"/>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b/>
                <w:sz w:val="20"/>
                <w:szCs w:val="20"/>
              </w:rPr>
            </w:pPr>
            <w:r w:rsidRPr="006956EE">
              <w:rPr>
                <w:rFonts w:cs="Arial"/>
                <w:b/>
                <w:sz w:val="20"/>
                <w:szCs w:val="20"/>
              </w:rPr>
              <w:t>Комплекс процессных мероприятий «Содействие развитию градостроительной деятельности»</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ind w:firstLine="0"/>
              <w:jc w:val="center"/>
              <w:rPr>
                <w:rFonts w:cs="Arial"/>
                <w:sz w:val="20"/>
                <w:szCs w:val="20"/>
              </w:rPr>
            </w:pP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rPr>
                <w:rFonts w:cs="Arial"/>
                <w:sz w:val="20"/>
                <w:szCs w:val="20"/>
              </w:rPr>
            </w:pPr>
            <w:r w:rsidRPr="006956EE">
              <w:rPr>
                <w:rFonts w:cs="Arial"/>
                <w:sz w:val="20"/>
                <w:szCs w:val="20"/>
              </w:rPr>
              <w:t xml:space="preserve">Соисполнитель муниципальной программы: отдел архитектуры и градостроительства администрации Березовского района </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13E8" w:rsidRPr="006956EE" w:rsidRDefault="002E13E8" w:rsidP="006956EE">
            <w:pPr>
              <w:ind w:firstLine="0"/>
              <w:jc w:val="center"/>
              <w:rPr>
                <w:rFonts w:cs="Arial"/>
                <w:sz w:val="20"/>
                <w:szCs w:val="20"/>
                <w:lang w:val="en-US"/>
              </w:rPr>
            </w:pPr>
            <w:r w:rsidRPr="006956EE">
              <w:rPr>
                <w:rFonts w:cs="Arial"/>
                <w:sz w:val="20"/>
                <w:szCs w:val="20"/>
              </w:rPr>
              <w:t>Срок реализации: 2025-2030 годы</w:t>
            </w: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2.1.1.</w:t>
            </w: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rPr>
                <w:rFonts w:cs="Arial"/>
                <w:sz w:val="20"/>
                <w:szCs w:val="20"/>
              </w:rPr>
            </w:pPr>
            <w:r w:rsidRPr="006956EE">
              <w:rPr>
                <w:rFonts w:cs="Arial"/>
                <w:sz w:val="20"/>
                <w:szCs w:val="20"/>
              </w:rPr>
              <w:t>Содействие развитию градостроительной деятельности</w:t>
            </w:r>
          </w:p>
        </w:tc>
        <w:tc>
          <w:tcPr>
            <w:tcW w:w="5398" w:type="dxa"/>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ind w:firstLine="0"/>
              <w:rPr>
                <w:rFonts w:cs="Arial"/>
                <w:sz w:val="20"/>
                <w:szCs w:val="20"/>
              </w:rPr>
            </w:pPr>
          </w:p>
        </w:tc>
        <w:tc>
          <w:tcPr>
            <w:tcW w:w="4508" w:type="dxa"/>
            <w:tcBorders>
              <w:top w:val="single" w:sz="4" w:space="0" w:color="auto"/>
              <w:left w:val="single" w:sz="4" w:space="0" w:color="auto"/>
              <w:bottom w:val="single" w:sz="4" w:space="0" w:color="auto"/>
              <w:right w:val="single" w:sz="4" w:space="0" w:color="auto"/>
            </w:tcBorders>
            <w:shd w:val="clear" w:color="auto" w:fill="auto"/>
          </w:tcPr>
          <w:p w:rsidR="002E13E8" w:rsidRPr="006956EE" w:rsidRDefault="002E13E8" w:rsidP="006956EE">
            <w:pPr>
              <w:ind w:firstLine="0"/>
              <w:rPr>
                <w:rFonts w:cs="Arial"/>
                <w:sz w:val="20"/>
                <w:szCs w:val="20"/>
              </w:rPr>
            </w:pPr>
          </w:p>
        </w:tc>
      </w:tr>
      <w:tr w:rsidR="002E13E8" w:rsidRPr="006956EE" w:rsidTr="006956EE">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jc w:val="center"/>
              <w:rPr>
                <w:rFonts w:cs="Arial"/>
                <w:sz w:val="20"/>
                <w:szCs w:val="20"/>
              </w:rPr>
            </w:pPr>
            <w:r w:rsidRPr="006956EE">
              <w:rPr>
                <w:rFonts w:cs="Arial"/>
                <w:sz w:val="20"/>
                <w:szCs w:val="20"/>
              </w:rPr>
              <w:t>2.1.2.</w:t>
            </w:r>
          </w:p>
        </w:tc>
        <w:tc>
          <w:tcPr>
            <w:tcW w:w="4796"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rPr>
                <w:rFonts w:cs="Arial"/>
                <w:sz w:val="20"/>
                <w:szCs w:val="20"/>
              </w:rPr>
            </w:pPr>
            <w:r w:rsidRPr="006956EE">
              <w:rPr>
                <w:rFonts w:cs="Arial"/>
                <w:sz w:val="20"/>
                <w:szCs w:val="20"/>
              </w:rPr>
              <w:t>Администрирование переданных полномочий</w:t>
            </w:r>
          </w:p>
        </w:tc>
        <w:tc>
          <w:tcPr>
            <w:tcW w:w="539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ind w:firstLine="0"/>
              <w:rPr>
                <w:rFonts w:cs="Arial"/>
                <w:sz w:val="20"/>
                <w:szCs w:val="20"/>
              </w:rPr>
            </w:pPr>
            <w:r w:rsidRPr="006956EE">
              <w:rPr>
                <w:rFonts w:cs="Arial"/>
                <w:sz w:val="20"/>
                <w:szCs w:val="20"/>
              </w:rPr>
              <w:t xml:space="preserve">За период реализации муниципальной программы планируется разработать проект генерального плана и правил землепользования и застройки сельского поселения </w:t>
            </w:r>
            <w:proofErr w:type="spellStart"/>
            <w:r w:rsidRPr="006956EE">
              <w:rPr>
                <w:rFonts w:cs="Arial"/>
                <w:sz w:val="20"/>
                <w:szCs w:val="20"/>
              </w:rPr>
              <w:t>Хулимсунт</w:t>
            </w:r>
            <w:proofErr w:type="spellEnd"/>
            <w:r w:rsidRPr="006956EE">
              <w:rPr>
                <w:rFonts w:cs="Arial"/>
                <w:sz w:val="20"/>
                <w:szCs w:val="20"/>
              </w:rPr>
              <w:t>, проекты планировки и проекты межевания территории населенных пунктов, входящих в состав Березовского района.</w:t>
            </w:r>
          </w:p>
        </w:tc>
        <w:tc>
          <w:tcPr>
            <w:tcW w:w="4508" w:type="dxa"/>
            <w:tcBorders>
              <w:top w:val="single" w:sz="4" w:space="0" w:color="auto"/>
              <w:left w:val="single" w:sz="4" w:space="0" w:color="auto"/>
              <w:bottom w:val="single" w:sz="4" w:space="0" w:color="auto"/>
              <w:right w:val="single" w:sz="4" w:space="0" w:color="auto"/>
            </w:tcBorders>
            <w:shd w:val="clear" w:color="auto" w:fill="auto"/>
            <w:hideMark/>
          </w:tcPr>
          <w:p w:rsidR="002E13E8" w:rsidRPr="006956EE" w:rsidRDefault="002E13E8" w:rsidP="006956EE">
            <w:pPr>
              <w:numPr>
                <w:ilvl w:val="0"/>
                <w:numId w:val="17"/>
              </w:numPr>
              <w:tabs>
                <w:tab w:val="left" w:pos="344"/>
              </w:tabs>
              <w:ind w:firstLine="0"/>
              <w:contextualSpacing/>
              <w:rPr>
                <w:rFonts w:cs="Arial"/>
                <w:sz w:val="20"/>
                <w:szCs w:val="20"/>
              </w:rPr>
            </w:pPr>
            <w:r w:rsidRPr="006956EE">
              <w:rPr>
                <w:rFonts w:cs="Arial"/>
                <w:sz w:val="20"/>
                <w:szCs w:val="20"/>
              </w:rPr>
              <w:t>Количество разработанных документов в области градостроительной деятельности.</w:t>
            </w:r>
          </w:p>
        </w:tc>
      </w:tr>
    </w:tbl>
    <w:p w:rsidR="002E13E8" w:rsidRPr="002E13E8" w:rsidRDefault="002E13E8" w:rsidP="002E13E8">
      <w:pPr>
        <w:ind w:firstLine="0"/>
        <w:rPr>
          <w:rFonts w:ascii="Times New Roman" w:hAnsi="Times New Roman"/>
          <w:sz w:val="28"/>
          <w:szCs w:val="28"/>
        </w:rPr>
      </w:pPr>
    </w:p>
    <w:p w:rsidR="002E13E8" w:rsidRPr="002E13E8" w:rsidRDefault="002E13E8" w:rsidP="002E13E8">
      <w:pPr>
        <w:ind w:firstLine="0"/>
        <w:contextualSpacing/>
        <w:jc w:val="center"/>
        <w:rPr>
          <w:rFonts w:cs="Arial"/>
          <w:b/>
          <w:sz w:val="28"/>
          <w:szCs w:val="28"/>
        </w:rPr>
      </w:pPr>
      <w:r w:rsidRPr="002E13E8">
        <w:rPr>
          <w:rFonts w:cs="Arial"/>
          <w:b/>
          <w:sz w:val="28"/>
          <w:szCs w:val="28"/>
        </w:rPr>
        <w:t>4. Финансовое обеспечение муниципальной программы</w:t>
      </w:r>
    </w:p>
    <w:p w:rsidR="002E13E8" w:rsidRPr="002E13E8" w:rsidRDefault="002E13E8" w:rsidP="002E13E8">
      <w:pPr>
        <w:jc w:val="center"/>
        <w:rPr>
          <w:rFonts w:ascii="Times New Roman" w:hAnsi="Times New Roman"/>
          <w:sz w:val="28"/>
          <w:szCs w:val="28"/>
        </w:rPr>
      </w:pP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7"/>
        <w:gridCol w:w="1177"/>
        <w:gridCol w:w="1151"/>
        <w:gridCol w:w="1121"/>
        <w:gridCol w:w="1151"/>
        <w:gridCol w:w="1381"/>
        <w:gridCol w:w="1381"/>
        <w:gridCol w:w="1592"/>
      </w:tblGrid>
      <w:tr w:rsidR="00EC1F85" w:rsidRPr="00EC1F85" w:rsidTr="00EC1F85">
        <w:trPr>
          <w:trHeight w:val="355"/>
          <w:jc w:val="center"/>
        </w:trPr>
        <w:tc>
          <w:tcPr>
            <w:tcW w:w="6108" w:type="dxa"/>
            <w:vMerge w:val="restart"/>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vertAlign w:val="superscript"/>
              </w:rPr>
            </w:pPr>
            <w:bookmarkStart w:id="0" w:name="_GoBack"/>
            <w:r w:rsidRPr="00EC1F85">
              <w:rPr>
                <w:rFonts w:cs="Arial"/>
              </w:rPr>
              <w:t>Наименование муниципальной программы, структурного элемента, источник финансового обеспечения</w:t>
            </w:r>
          </w:p>
        </w:tc>
        <w:tc>
          <w:tcPr>
            <w:tcW w:w="8913" w:type="dxa"/>
            <w:gridSpan w:val="7"/>
            <w:tcBorders>
              <w:top w:val="single" w:sz="4" w:space="0" w:color="auto"/>
              <w:left w:val="single" w:sz="4" w:space="0" w:color="auto"/>
              <w:bottom w:val="single" w:sz="4" w:space="0" w:color="auto"/>
              <w:right w:val="single" w:sz="4" w:space="0" w:color="auto"/>
            </w:tcBorders>
            <w:hideMark/>
          </w:tcPr>
          <w:p w:rsidR="00EC1F85" w:rsidRPr="00EC1F85" w:rsidRDefault="00EC1F85">
            <w:pPr>
              <w:ind w:firstLine="0"/>
              <w:jc w:val="center"/>
              <w:rPr>
                <w:rFonts w:cs="Arial"/>
              </w:rPr>
            </w:pPr>
            <w:r w:rsidRPr="00EC1F85">
              <w:rPr>
                <w:rFonts w:cs="Arial"/>
              </w:rPr>
              <w:t>Объем финансового обеспечения по годам, тыс. рублей</w:t>
            </w:r>
          </w:p>
        </w:tc>
      </w:tr>
      <w:tr w:rsidR="00EC1F85" w:rsidRPr="00EC1F85" w:rsidTr="00EC1F85">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vertAlign w:val="superscript"/>
              </w:rPr>
            </w:pP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2025</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2026</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2027</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2028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2029</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2030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Всего</w:t>
            </w:r>
          </w:p>
        </w:tc>
      </w:tr>
      <w:tr w:rsidR="00EC1F85" w:rsidRPr="00EC1F85" w:rsidTr="00EC1F85">
        <w:trPr>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4</w:t>
            </w:r>
          </w:p>
        </w:tc>
        <w:tc>
          <w:tcPr>
            <w:tcW w:w="1125" w:type="dxa"/>
            <w:tcBorders>
              <w:top w:val="single" w:sz="4" w:space="0" w:color="auto"/>
              <w:left w:val="single" w:sz="4" w:space="0" w:color="auto"/>
              <w:bottom w:val="single" w:sz="4" w:space="0" w:color="auto"/>
              <w:right w:val="single" w:sz="4" w:space="0" w:color="auto"/>
            </w:tcBorders>
            <w:hideMark/>
          </w:tcPr>
          <w:p w:rsidR="00EC1F85" w:rsidRPr="00EC1F85" w:rsidRDefault="00EC1F85">
            <w:pPr>
              <w:ind w:firstLine="0"/>
              <w:jc w:val="center"/>
              <w:rPr>
                <w:rFonts w:cs="Arial"/>
              </w:rPr>
            </w:pPr>
            <w:r w:rsidRPr="00EC1F85">
              <w:rPr>
                <w:rFonts w:cs="Arial"/>
              </w:rPr>
              <w:t>5</w:t>
            </w:r>
          </w:p>
        </w:tc>
        <w:tc>
          <w:tcPr>
            <w:tcW w:w="1384" w:type="dxa"/>
            <w:tcBorders>
              <w:top w:val="single" w:sz="4" w:space="0" w:color="auto"/>
              <w:left w:val="single" w:sz="4" w:space="0" w:color="auto"/>
              <w:bottom w:val="single" w:sz="4" w:space="0" w:color="auto"/>
              <w:right w:val="single" w:sz="4" w:space="0" w:color="auto"/>
            </w:tcBorders>
            <w:hideMark/>
          </w:tcPr>
          <w:p w:rsidR="00EC1F85" w:rsidRPr="00EC1F85" w:rsidRDefault="00EC1F85">
            <w:pPr>
              <w:ind w:firstLine="0"/>
              <w:jc w:val="center"/>
              <w:rPr>
                <w:rFonts w:cs="Arial"/>
              </w:rPr>
            </w:pPr>
            <w:r w:rsidRPr="00EC1F85">
              <w:rPr>
                <w:rFonts w:cs="Arial"/>
              </w:rPr>
              <w:t>6</w:t>
            </w:r>
          </w:p>
        </w:tc>
        <w:tc>
          <w:tcPr>
            <w:tcW w:w="1384" w:type="dxa"/>
            <w:tcBorders>
              <w:top w:val="single" w:sz="4" w:space="0" w:color="auto"/>
              <w:left w:val="single" w:sz="4" w:space="0" w:color="auto"/>
              <w:bottom w:val="single" w:sz="4" w:space="0" w:color="auto"/>
              <w:right w:val="single" w:sz="4" w:space="0" w:color="auto"/>
            </w:tcBorders>
            <w:hideMark/>
          </w:tcPr>
          <w:p w:rsidR="00EC1F85" w:rsidRPr="00EC1F85" w:rsidRDefault="00EC1F85">
            <w:pPr>
              <w:ind w:firstLine="0"/>
              <w:jc w:val="center"/>
              <w:rPr>
                <w:rFonts w:cs="Arial"/>
              </w:rPr>
            </w:pPr>
            <w:r w:rsidRPr="00EC1F85">
              <w:rPr>
                <w:rFonts w:cs="Arial"/>
              </w:rPr>
              <w:t>7</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8</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b/>
              </w:rPr>
            </w:pPr>
            <w:r w:rsidRPr="00EC1F85">
              <w:rPr>
                <w:rFonts w:cs="Arial"/>
                <w:b/>
              </w:rPr>
              <w:t>Муниципальная программа (всего), в том числе:</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b/>
              </w:rPr>
            </w:pPr>
            <w:r w:rsidRPr="00EC1F85">
              <w:rPr>
                <w:rFonts w:cs="Arial"/>
                <w:b/>
              </w:rPr>
              <w:t>25 597,1</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20321,2</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b/>
              </w:rPr>
            </w:pPr>
            <w:r w:rsidRPr="00EC1F85">
              <w:rPr>
                <w:rFonts w:cs="Arial"/>
                <w:b/>
              </w:rPr>
              <w:t>17951,3</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b/>
              </w:rPr>
              <w:t>18335,8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b/>
              </w:rPr>
              <w:t>18335,8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b/>
              </w:rPr>
              <w:t>18335,8</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118 877,0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Федеральный бюджет</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2477,8</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6387,8</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5976,1</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6043,1</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6043,1</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6043,1</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32971,0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автономного округа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17961,1</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12036,2</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11795,6</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34"/>
              <w:jc w:val="center"/>
              <w:rPr>
                <w:rFonts w:cs="Arial"/>
              </w:rPr>
            </w:pPr>
            <w:r w:rsidRPr="00EC1F85">
              <w:rPr>
                <w:rFonts w:cs="Arial"/>
              </w:rPr>
              <w:t>11904,9</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34"/>
              <w:jc w:val="center"/>
              <w:rPr>
                <w:rFonts w:cs="Arial"/>
              </w:rPr>
            </w:pPr>
            <w:r w:rsidRPr="00EC1F85">
              <w:rPr>
                <w:rFonts w:cs="Arial"/>
              </w:rPr>
              <w:t>11904,9</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34"/>
              <w:jc w:val="center"/>
              <w:rPr>
                <w:rFonts w:cs="Arial"/>
              </w:rPr>
            </w:pPr>
            <w:r w:rsidRPr="00EC1F85">
              <w:rPr>
                <w:rFonts w:cs="Arial"/>
              </w:rPr>
              <w:t>11904,9</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77507,6</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района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2477,7</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1 715,4</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4193,1</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 том числе, иные межбюджетные трансферты из бюджетов поселений на осуществление переданных полномочий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1763,5</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1710,4</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3473,9</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городских и сельских поселений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2680,5</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181,8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179,6</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387,8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387,8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387,8</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4205,3</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Внебюджетные источники</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vertAlign w:val="superscript"/>
              </w:rPr>
            </w:pPr>
            <w:r w:rsidRPr="00EC1F85">
              <w:rPr>
                <w:rFonts w:cs="Arial"/>
              </w:rPr>
              <w:t>Объем налоговых расходов Березовского района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b/>
              </w:rPr>
            </w:pPr>
            <w:r w:rsidRPr="00EC1F85">
              <w:rPr>
                <w:rFonts w:cs="Arial"/>
                <w:b/>
              </w:rPr>
              <w:t>1. «Региональный проект «Формирование комфортной городской среды» (всего), в том числе:</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b/>
              </w:rPr>
            </w:pPr>
            <w:r w:rsidRPr="00EC1F85">
              <w:rPr>
                <w:rFonts w:cs="Arial"/>
                <w:b/>
              </w:rPr>
              <w:t>20509,9</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16 544,3</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b/>
              </w:rPr>
            </w:pPr>
            <w:r w:rsidRPr="00EC1F85">
              <w:rPr>
                <w:rFonts w:cs="Arial"/>
                <w:b/>
              </w:rPr>
              <w:t>15 885,5</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b/>
              </w:rPr>
              <w:t>16 063,5</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b/>
              </w:rPr>
              <w:t>16 063,5</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b/>
              </w:rPr>
              <w:t>16 063,5</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101 130,2</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Федеральный бюджет</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2477,8</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6387,8</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5976,1</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6043,1</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6043,1</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6043,1</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32971,0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автономного округа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14710,3</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9991,1</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9750,5</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9859,8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9859,8</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9859,8</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64031,3</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района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705,9</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705,9</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 том числе, иные межбюджетные трансферты из бюджетов поселений на осуществление переданных полномочий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городских и сельских поселений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2615,9</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165,4</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158,9</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160,6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160,6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160,6</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3422,0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Внебюджетные источники</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tabs>
                <w:tab w:val="left" w:pos="4740"/>
              </w:tabs>
              <w:ind w:firstLine="0"/>
              <w:rPr>
                <w:rFonts w:cs="Arial"/>
                <w:b/>
              </w:rPr>
            </w:pPr>
            <w:r w:rsidRPr="00EC1F85">
              <w:rPr>
                <w:rFonts w:cs="Arial"/>
                <w:b/>
              </w:rPr>
              <w:t>2. Комплекс процессных мероприятий «Благоустройство дворовых территорий» (всего), в том числе:</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b/>
              </w:rPr>
            </w:pPr>
            <w:r w:rsidRPr="00EC1F85">
              <w:rPr>
                <w:rFonts w:cs="Arial"/>
                <w:b/>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b/>
              </w:rPr>
            </w:pPr>
            <w:r w:rsidRPr="00EC1F85">
              <w:rPr>
                <w:rFonts w:cs="Arial"/>
                <w:b/>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Федеральный бюджет</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автономного округа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lastRenderedPageBreak/>
              <w:t>Бюджет района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 том числе, иные межбюджетные трансферты из бюджетов поселений на осуществление переданных полномочий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городских и сельских поселений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Внебюджетные источники</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hanging="15"/>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b/>
              </w:rPr>
            </w:pPr>
            <w:r w:rsidRPr="00EC1F85">
              <w:rPr>
                <w:rFonts w:cs="Arial"/>
                <w:b/>
              </w:rPr>
              <w:t>3. Комплекс процессных мероприятий «Содействие развитию градостроительной деятельности» (всего), в том числе:</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b/>
              </w:rPr>
            </w:pPr>
            <w:r w:rsidRPr="00EC1F85">
              <w:rPr>
                <w:rFonts w:cs="Arial"/>
                <w:b/>
              </w:rPr>
              <w:t>5 087,2</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3776,9</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lang w:val="en-US"/>
              </w:rPr>
              <w:t>20</w:t>
            </w:r>
            <w:r w:rsidRPr="00EC1F85">
              <w:rPr>
                <w:rFonts w:cs="Arial"/>
                <w:b/>
              </w:rPr>
              <w:t>65,8</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2272,3</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2272,3</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2272,3</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b/>
              </w:rPr>
            </w:pPr>
            <w:r w:rsidRPr="00EC1F85">
              <w:rPr>
                <w:rFonts w:cs="Arial"/>
                <w:b/>
              </w:rPr>
              <w:t>17746,8</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Федеральный бюджет</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автономного округа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3250,8</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2045,1</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lang w:val="en-US"/>
              </w:rPr>
              <w:t>2045,1</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lang w:val="en-US"/>
              </w:rPr>
              <w:t>2045,1</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lang w:val="en-US"/>
              </w:rPr>
              <w:t>2045,1</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lang w:val="en-US"/>
              </w:rPr>
              <w:t>2045,1</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13476,3</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Бюджет района</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1771,8</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1 715,4</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3487,2</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 том числе, иные межбюджетные трансферты из бюджетов поселений на осуществление переданных полномочий</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1763,5</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1710,4</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3473,9</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 xml:space="preserve">Бюджет городских и сельских поселений </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64,6</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16,4</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20,7</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227,2</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4"/>
              <w:jc w:val="center"/>
              <w:rPr>
                <w:rFonts w:cs="Arial"/>
              </w:rPr>
            </w:pPr>
            <w:r w:rsidRPr="00EC1F85">
              <w:rPr>
                <w:rFonts w:cs="Arial"/>
              </w:rPr>
              <w:t>227,2</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4"/>
              <w:jc w:val="center"/>
              <w:rPr>
                <w:rFonts w:cs="Arial"/>
              </w:rPr>
            </w:pPr>
            <w:r w:rsidRPr="00EC1F85">
              <w:rPr>
                <w:rFonts w:cs="Arial"/>
              </w:rPr>
              <w:t>227,2</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783,3</w:t>
            </w:r>
          </w:p>
        </w:tc>
      </w:tr>
      <w:tr w:rsidR="00EC1F85" w:rsidRPr="00EC1F85" w:rsidTr="00EC1F85">
        <w:trPr>
          <w:trHeight w:val="352"/>
          <w:jc w:val="center"/>
        </w:trPr>
        <w:tc>
          <w:tcPr>
            <w:tcW w:w="6108"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left"/>
              <w:rPr>
                <w:rFonts w:cs="Arial"/>
              </w:rPr>
            </w:pPr>
            <w:r w:rsidRPr="00EC1F85">
              <w:rPr>
                <w:rFonts w:cs="Arial"/>
              </w:rPr>
              <w:t>Внебюджетные источники</w:t>
            </w:r>
          </w:p>
        </w:tc>
        <w:tc>
          <w:tcPr>
            <w:tcW w:w="1177"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22"/>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2"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c>
          <w:tcPr>
            <w:tcW w:w="1596" w:type="dxa"/>
            <w:tcBorders>
              <w:top w:val="single" w:sz="4" w:space="0" w:color="auto"/>
              <w:left w:val="single" w:sz="4" w:space="0" w:color="auto"/>
              <w:bottom w:val="single" w:sz="4" w:space="0" w:color="auto"/>
              <w:right w:val="single" w:sz="4" w:space="0" w:color="auto"/>
            </w:tcBorders>
            <w:vAlign w:val="center"/>
            <w:hideMark/>
          </w:tcPr>
          <w:p w:rsidR="00EC1F85" w:rsidRPr="00EC1F85" w:rsidRDefault="00EC1F85">
            <w:pPr>
              <w:ind w:firstLine="0"/>
              <w:jc w:val="center"/>
              <w:rPr>
                <w:rFonts w:cs="Arial"/>
              </w:rPr>
            </w:pPr>
            <w:r w:rsidRPr="00EC1F85">
              <w:rPr>
                <w:rFonts w:cs="Arial"/>
              </w:rPr>
              <w:t>0,0</w:t>
            </w:r>
          </w:p>
        </w:tc>
      </w:tr>
      <w:bookmarkEnd w:id="0"/>
    </w:tbl>
    <w:p w:rsidR="00314B3A" w:rsidRDefault="00314B3A" w:rsidP="00D15A4F">
      <w:pPr>
        <w:jc w:val="center"/>
        <w:rPr>
          <w:lang w:eastAsia="en-US"/>
        </w:rPr>
      </w:pPr>
    </w:p>
    <w:p w:rsidR="00D15A4F" w:rsidRDefault="00314B3A" w:rsidP="00314B3A">
      <w:pPr>
        <w:rPr>
          <w:lang w:eastAsia="en-US"/>
        </w:rPr>
      </w:pPr>
      <w:r>
        <w:rPr>
          <w:lang w:eastAsia="en-US"/>
        </w:rPr>
        <w:t xml:space="preserve">(раздел 4 изложен в редакции постановления Администрации </w:t>
      </w:r>
      <w:hyperlink r:id="rId25" w:tooltip="постановление от 24.02.2026 0:00:00 №131 Администрация Березовского района&#10;&#10;О внесении изменений в постановление администрации Березовского района от 26.12.2023 № 991 " w:history="1">
        <w:r w:rsidRPr="00CF3935">
          <w:rPr>
            <w:rStyle w:val="a5"/>
            <w:lang w:eastAsia="en-US"/>
          </w:rPr>
          <w:t>от 24.02.2026 № 131</w:t>
        </w:r>
      </w:hyperlink>
      <w:r>
        <w:rPr>
          <w:lang w:eastAsia="en-US"/>
        </w:rPr>
        <w:t>)</w:t>
      </w:r>
    </w:p>
    <w:p w:rsidR="00EC1F85" w:rsidRPr="00D15A4F" w:rsidRDefault="00EC1F85" w:rsidP="00314B3A">
      <w:pPr>
        <w:rPr>
          <w:rFonts w:cs="Arial"/>
          <w:b/>
          <w:szCs w:val="28"/>
        </w:rPr>
      </w:pPr>
      <w:r>
        <w:rPr>
          <w:lang w:eastAsia="en-US"/>
        </w:rPr>
        <w:t xml:space="preserve">(раздел 4 изложен в редакции постановления Администрации </w:t>
      </w:r>
      <w:hyperlink r:id="rId26" w:tooltip="постановление от 26.02.2026 0:00:00 №157 Администрация Березовского района&#10;&#10;О внесении изменений в постановление администрации Березовского района от 26.12.2023 № 991 «О муниципальной программе «Формирование современной городской среды в Березовском районе» &#10;" w:history="1">
        <w:r w:rsidRPr="00EC1F85">
          <w:rPr>
            <w:rStyle w:val="a5"/>
            <w:lang w:eastAsia="en-US"/>
          </w:rPr>
          <w:t>от 26.02.2026 № 157</w:t>
        </w:r>
      </w:hyperlink>
      <w:r>
        <w:rPr>
          <w:lang w:eastAsia="en-US"/>
        </w:rPr>
        <w:t>)</w:t>
      </w:r>
    </w:p>
    <w:p w:rsidR="00D15A4F" w:rsidRDefault="00D15A4F" w:rsidP="00D15A4F">
      <w:pPr>
        <w:ind w:firstLine="0"/>
        <w:jc w:val="left"/>
        <w:rPr>
          <w:rFonts w:cs="Arial"/>
          <w:szCs w:val="28"/>
        </w:rPr>
      </w:pPr>
    </w:p>
    <w:p w:rsidR="00314B3A" w:rsidRPr="00D15A4F" w:rsidRDefault="00314B3A" w:rsidP="00D15A4F">
      <w:pPr>
        <w:ind w:firstLine="0"/>
        <w:jc w:val="left"/>
        <w:rPr>
          <w:rFonts w:cs="Arial"/>
          <w:szCs w:val="28"/>
        </w:rPr>
        <w:sectPr w:rsidR="00314B3A" w:rsidRPr="00D15A4F" w:rsidSect="00D15A4F">
          <w:type w:val="continuous"/>
          <w:pgSz w:w="16838" w:h="11906" w:orient="landscape"/>
          <w:pgMar w:top="567" w:right="1134" w:bottom="1418" w:left="1134" w:header="397" w:footer="0" w:gutter="0"/>
          <w:cols w:space="720"/>
        </w:sectPr>
      </w:pPr>
    </w:p>
    <w:p w:rsidR="006758BB" w:rsidRDefault="006758BB" w:rsidP="00D15A4F">
      <w:pPr>
        <w:ind w:firstLine="0"/>
        <w:jc w:val="right"/>
        <w:rPr>
          <w:rFonts w:cs="Arial"/>
          <w:b/>
          <w:szCs w:val="28"/>
        </w:rPr>
      </w:pPr>
    </w:p>
    <w:p w:rsidR="00D15A4F" w:rsidRPr="00D15A4F" w:rsidRDefault="00D15A4F" w:rsidP="00D15A4F">
      <w:pPr>
        <w:ind w:firstLine="0"/>
        <w:jc w:val="right"/>
        <w:rPr>
          <w:rFonts w:cs="Arial"/>
          <w:b/>
          <w:szCs w:val="28"/>
        </w:rPr>
      </w:pPr>
      <w:r w:rsidRPr="00D15A4F">
        <w:rPr>
          <w:rFonts w:cs="Arial"/>
          <w:b/>
          <w:szCs w:val="28"/>
        </w:rPr>
        <w:t xml:space="preserve">Приложение 1 </w:t>
      </w:r>
    </w:p>
    <w:p w:rsidR="00D15A4F" w:rsidRPr="00D15A4F" w:rsidRDefault="00D15A4F" w:rsidP="00D15A4F">
      <w:pPr>
        <w:ind w:firstLine="0"/>
        <w:jc w:val="right"/>
        <w:rPr>
          <w:rFonts w:cs="Arial"/>
          <w:b/>
          <w:szCs w:val="28"/>
        </w:rPr>
      </w:pPr>
      <w:r w:rsidRPr="00D15A4F">
        <w:rPr>
          <w:rFonts w:cs="Arial"/>
          <w:b/>
          <w:szCs w:val="28"/>
        </w:rPr>
        <w:t>к муниципальной программе</w:t>
      </w:r>
    </w:p>
    <w:tbl>
      <w:tblPr>
        <w:tblW w:w="10490" w:type="dxa"/>
        <w:tblInd w:w="-449" w:type="dxa"/>
        <w:tblLook w:val="04A0" w:firstRow="1" w:lastRow="0" w:firstColumn="1" w:lastColumn="0" w:noHBand="0" w:noVBand="1"/>
      </w:tblPr>
      <w:tblGrid>
        <w:gridCol w:w="960"/>
        <w:gridCol w:w="3840"/>
        <w:gridCol w:w="5690"/>
      </w:tblGrid>
      <w:tr w:rsidR="00D15A4F" w:rsidRPr="00D15A4F" w:rsidTr="00D15A4F">
        <w:trPr>
          <w:trHeight w:val="1590"/>
        </w:trPr>
        <w:tc>
          <w:tcPr>
            <w:tcW w:w="10490" w:type="dxa"/>
            <w:gridSpan w:val="3"/>
            <w:vAlign w:val="bottom"/>
          </w:tcPr>
          <w:p w:rsidR="00D15A4F" w:rsidRPr="00D15A4F" w:rsidRDefault="00D15A4F" w:rsidP="00D15A4F">
            <w:pPr>
              <w:jc w:val="center"/>
              <w:rPr>
                <w:rFonts w:cs="Arial"/>
                <w:color w:val="000000"/>
              </w:rPr>
            </w:pPr>
          </w:p>
          <w:p w:rsidR="00D15A4F" w:rsidRPr="00D15A4F" w:rsidRDefault="00D15A4F" w:rsidP="00D15A4F">
            <w:pPr>
              <w:jc w:val="center"/>
              <w:rPr>
                <w:rFonts w:cs="Arial"/>
                <w:color w:val="000000"/>
              </w:rPr>
            </w:pPr>
            <w:r w:rsidRPr="00D15A4F">
              <w:rPr>
                <w:rFonts w:cs="Arial"/>
                <w:color w:val="000000"/>
              </w:rPr>
              <w:t>Адресный перечень дворовых территорий, нуждающихся в благоустройстве (с учетом их фактического состояния) и подлежащих благоустройству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w:t>
            </w:r>
          </w:p>
        </w:tc>
      </w:tr>
      <w:tr w:rsidR="00D15A4F" w:rsidRPr="00D15A4F" w:rsidTr="00D15A4F">
        <w:trPr>
          <w:trHeight w:val="58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 № п/п</w:t>
            </w:r>
          </w:p>
        </w:tc>
        <w:tc>
          <w:tcPr>
            <w:tcW w:w="384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Перечень благоустраиваемых территорий</w:t>
            </w:r>
          </w:p>
        </w:tc>
        <w:tc>
          <w:tcPr>
            <w:tcW w:w="569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Виды работ, исходя из минимального перечня</w:t>
            </w:r>
          </w:p>
        </w:tc>
      </w:tr>
      <w:tr w:rsidR="00D15A4F" w:rsidRPr="00D15A4F" w:rsidTr="00D15A4F">
        <w:trPr>
          <w:trHeight w:val="312"/>
        </w:trPr>
        <w:tc>
          <w:tcPr>
            <w:tcW w:w="10490" w:type="dxa"/>
            <w:gridSpan w:val="3"/>
            <w:tcBorders>
              <w:top w:val="single" w:sz="4" w:space="0" w:color="auto"/>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пгт. Березово</w:t>
            </w: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1</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Газопромысловая, д.14.</w:t>
            </w:r>
          </w:p>
        </w:tc>
        <w:tc>
          <w:tcPr>
            <w:tcW w:w="5690" w:type="dxa"/>
            <w:vMerge w:val="restart"/>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ind w:firstLine="0"/>
              <w:rPr>
                <w:rFonts w:cs="Arial"/>
                <w:color w:val="000000"/>
              </w:rPr>
            </w:pPr>
            <w:r w:rsidRPr="00D15A4F">
              <w:rPr>
                <w:rFonts w:cs="Arial"/>
                <w:color w:val="000000"/>
              </w:rPr>
              <w:t>Ремонт дворовых проездов, установка скамеек и урн для мусора, устройство наружного освещения, устройство пешеходных тротуаров, устройство ливневых канализаций.</w:t>
            </w: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2</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Ленина, д.50.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3</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пер. Коммунальный, д.2.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4</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Пушкина, д.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5</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Астраханцева, д. 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6</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Шнейдер, д. 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7</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Ленина, д. 52.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10490" w:type="dxa"/>
            <w:gridSpan w:val="3"/>
            <w:tcBorders>
              <w:top w:val="single" w:sz="4" w:space="0" w:color="auto"/>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пгт. </w:t>
            </w:r>
            <w:proofErr w:type="spellStart"/>
            <w:r w:rsidRPr="00D15A4F">
              <w:rPr>
                <w:rFonts w:cs="Arial"/>
                <w:color w:val="000000"/>
              </w:rPr>
              <w:t>Игрим</w:t>
            </w:r>
            <w:proofErr w:type="spellEnd"/>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1</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 ул. Промышленная, д. 30</w:t>
            </w:r>
          </w:p>
        </w:tc>
        <w:tc>
          <w:tcPr>
            <w:tcW w:w="5690" w:type="dxa"/>
            <w:vMerge w:val="restart"/>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ind w:firstLine="0"/>
              <w:rPr>
                <w:rFonts w:cs="Arial"/>
                <w:color w:val="000000"/>
              </w:rPr>
            </w:pPr>
            <w:r w:rsidRPr="00D15A4F">
              <w:rPr>
                <w:rFonts w:cs="Arial"/>
                <w:color w:val="000000"/>
              </w:rPr>
              <w:t>Ремонт дворовых проездов, установка скамеек и урн для мусора, устройство наружного освещения, устройство пешеходных тротуаров, устройство ливневых канализаций.</w:t>
            </w: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2</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Промышленная, д. 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3</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Промышленная, д. 34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4</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Быстрицкого, д.8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 </w:t>
            </w:r>
          </w:p>
        </w:tc>
        <w:tc>
          <w:tcPr>
            <w:tcW w:w="3840" w:type="dxa"/>
            <w:tcBorders>
              <w:top w:val="single" w:sz="4" w:space="0" w:color="auto"/>
              <w:left w:val="nil"/>
              <w:bottom w:val="single" w:sz="4" w:space="0" w:color="auto"/>
              <w:right w:val="single" w:sz="4" w:space="0" w:color="000000"/>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10490" w:type="dxa"/>
            <w:gridSpan w:val="3"/>
            <w:tcBorders>
              <w:top w:val="single" w:sz="4" w:space="0" w:color="auto"/>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с. Саранпауль</w:t>
            </w: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1</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proofErr w:type="spellStart"/>
            <w:r w:rsidRPr="00D15A4F">
              <w:rPr>
                <w:rFonts w:cs="Arial"/>
                <w:color w:val="000000"/>
              </w:rPr>
              <w:t>ул.Н.Вокуева</w:t>
            </w:r>
            <w:proofErr w:type="spellEnd"/>
            <w:r w:rsidRPr="00D15A4F">
              <w:rPr>
                <w:rFonts w:cs="Arial"/>
                <w:color w:val="000000"/>
              </w:rPr>
              <w:t>, д.10.</w:t>
            </w:r>
          </w:p>
        </w:tc>
        <w:tc>
          <w:tcPr>
            <w:tcW w:w="5690" w:type="dxa"/>
            <w:vMerge w:val="restart"/>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rPr>
                <w:rFonts w:cs="Arial"/>
                <w:color w:val="000000"/>
              </w:rPr>
            </w:pPr>
            <w:r w:rsidRPr="00D15A4F">
              <w:rPr>
                <w:rFonts w:cs="Arial"/>
                <w:color w:val="000000"/>
              </w:rPr>
              <w:t>Ремонт дворовых проездов, установка скамеек и урн для мусора, устройство наружного освещения, устройство пешеходных тротуаров, устройство ливневых канализаций.</w:t>
            </w: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2</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ул. Мира, д.4.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3</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Семяшкина, д.11.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4</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Е. Артеевой, д. 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5</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proofErr w:type="spellStart"/>
            <w:r w:rsidRPr="00D15A4F">
              <w:rPr>
                <w:rFonts w:cs="Arial"/>
                <w:color w:val="000000"/>
              </w:rPr>
              <w:t>ул.Е.Артеевой</w:t>
            </w:r>
            <w:proofErr w:type="spellEnd"/>
            <w:r w:rsidRPr="00D15A4F">
              <w:rPr>
                <w:rFonts w:cs="Arial"/>
                <w:color w:val="000000"/>
              </w:rPr>
              <w:t>, д. 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6</w:t>
            </w:r>
          </w:p>
        </w:tc>
        <w:tc>
          <w:tcPr>
            <w:tcW w:w="3840" w:type="dxa"/>
            <w:tcBorders>
              <w:top w:val="single" w:sz="4" w:space="0" w:color="auto"/>
              <w:left w:val="nil"/>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ул. Геологическая, д. 12А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312"/>
        </w:trPr>
        <w:tc>
          <w:tcPr>
            <w:tcW w:w="10490" w:type="dxa"/>
            <w:gridSpan w:val="3"/>
            <w:tcBorders>
              <w:top w:val="single" w:sz="4" w:space="0" w:color="auto"/>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д. </w:t>
            </w:r>
            <w:proofErr w:type="spellStart"/>
            <w:r w:rsidRPr="00D15A4F">
              <w:rPr>
                <w:rFonts w:cs="Arial"/>
                <w:color w:val="000000"/>
              </w:rPr>
              <w:t>Хулимсунт</w:t>
            </w:r>
            <w:proofErr w:type="spellEnd"/>
          </w:p>
        </w:tc>
      </w:tr>
      <w:tr w:rsidR="00D15A4F" w:rsidRPr="00D15A4F" w:rsidTr="00D15A4F">
        <w:trPr>
          <w:trHeight w:val="630"/>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1</w:t>
            </w:r>
          </w:p>
        </w:tc>
        <w:tc>
          <w:tcPr>
            <w:tcW w:w="384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Дворовые территории микрорайон № 1.(кроме д. 1)</w:t>
            </w:r>
          </w:p>
        </w:tc>
        <w:tc>
          <w:tcPr>
            <w:tcW w:w="5690" w:type="dxa"/>
            <w:vMerge w:val="restart"/>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ind w:firstLine="0"/>
              <w:rPr>
                <w:rFonts w:cs="Arial"/>
                <w:color w:val="000000"/>
              </w:rPr>
            </w:pPr>
            <w:r w:rsidRPr="00D15A4F">
              <w:rPr>
                <w:rFonts w:cs="Arial"/>
                <w:color w:val="000000"/>
              </w:rPr>
              <w:t>Ремонт дворовых проездов, установка скамеек и урн для мусора, устройство наружного освещения, устройство пешеходных тротуаров, устройство ливневых канализаций.</w:t>
            </w:r>
          </w:p>
        </w:tc>
      </w:tr>
      <w:tr w:rsidR="00D15A4F" w:rsidRPr="00D15A4F" w:rsidTr="00D15A4F">
        <w:trPr>
          <w:trHeight w:val="705"/>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2</w:t>
            </w:r>
          </w:p>
        </w:tc>
        <w:tc>
          <w:tcPr>
            <w:tcW w:w="384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дворовые территории микрорайон № 2.(кроме д. 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705"/>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 xml:space="preserve"> </w:t>
            </w:r>
          </w:p>
        </w:tc>
        <w:tc>
          <w:tcPr>
            <w:tcW w:w="384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дворовые территории микрорайон № 3.(кроме д. 14, 20,22,24.)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525"/>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3</w:t>
            </w:r>
          </w:p>
        </w:tc>
        <w:tc>
          <w:tcPr>
            <w:tcW w:w="384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дворовые территории микрорайона № 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r w:rsidR="00D15A4F" w:rsidRPr="00D15A4F" w:rsidTr="00D15A4F">
        <w:trPr>
          <w:trHeight w:val="600"/>
        </w:trPr>
        <w:tc>
          <w:tcPr>
            <w:tcW w:w="960" w:type="dxa"/>
            <w:tcBorders>
              <w:top w:val="nil"/>
              <w:left w:val="single" w:sz="4" w:space="0" w:color="auto"/>
              <w:bottom w:val="single" w:sz="4" w:space="0" w:color="auto"/>
              <w:right w:val="single" w:sz="4" w:space="0" w:color="auto"/>
            </w:tcBorders>
            <w:noWrap/>
            <w:vAlign w:val="bottom"/>
            <w:hideMark/>
          </w:tcPr>
          <w:p w:rsidR="00D15A4F" w:rsidRPr="00D15A4F" w:rsidRDefault="00D15A4F" w:rsidP="00D15A4F">
            <w:pPr>
              <w:ind w:firstLine="0"/>
              <w:rPr>
                <w:rFonts w:cs="Arial"/>
                <w:color w:val="000000"/>
              </w:rPr>
            </w:pPr>
            <w:r w:rsidRPr="00D15A4F">
              <w:rPr>
                <w:rFonts w:cs="Arial"/>
                <w:color w:val="000000"/>
              </w:rPr>
              <w:t>4</w:t>
            </w:r>
          </w:p>
        </w:tc>
        <w:tc>
          <w:tcPr>
            <w:tcW w:w="3840" w:type="dxa"/>
            <w:tcBorders>
              <w:top w:val="single" w:sz="4" w:space="0" w:color="auto"/>
              <w:left w:val="nil"/>
              <w:bottom w:val="single" w:sz="4" w:space="0" w:color="auto"/>
              <w:right w:val="single" w:sz="4" w:space="0" w:color="auto"/>
            </w:tcBorders>
            <w:vAlign w:val="bottom"/>
            <w:hideMark/>
          </w:tcPr>
          <w:p w:rsidR="00D15A4F" w:rsidRPr="00D15A4F" w:rsidRDefault="00D15A4F" w:rsidP="00D15A4F">
            <w:pPr>
              <w:ind w:firstLine="0"/>
              <w:rPr>
                <w:rFonts w:cs="Arial"/>
                <w:color w:val="000000"/>
              </w:rPr>
            </w:pPr>
            <w:r w:rsidRPr="00D15A4F">
              <w:rPr>
                <w:rFonts w:cs="Arial"/>
                <w:color w:val="000000"/>
              </w:rPr>
              <w:t>дворовые территории микрорайона № 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15A4F" w:rsidRPr="00D15A4F" w:rsidRDefault="00D15A4F" w:rsidP="00D15A4F">
            <w:pPr>
              <w:ind w:firstLine="0"/>
              <w:jc w:val="left"/>
              <w:rPr>
                <w:rFonts w:cs="Arial"/>
                <w:color w:val="000000"/>
              </w:rPr>
            </w:pPr>
          </w:p>
        </w:tc>
      </w:tr>
    </w:tbl>
    <w:p w:rsidR="00D15A4F" w:rsidRPr="00D15A4F" w:rsidRDefault="00D15A4F" w:rsidP="00D15A4F">
      <w:pPr>
        <w:ind w:firstLine="0"/>
        <w:rPr>
          <w:rFonts w:cs="Arial"/>
        </w:rPr>
      </w:pPr>
      <w:r w:rsidRPr="00D15A4F">
        <w:rPr>
          <w:rFonts w:cs="Arial"/>
        </w:rPr>
        <w:br w:type="page"/>
      </w:r>
    </w:p>
    <w:p w:rsidR="00D15A4F" w:rsidRPr="00D15A4F" w:rsidRDefault="00D15A4F" w:rsidP="00D15A4F">
      <w:pPr>
        <w:ind w:firstLine="0"/>
        <w:rPr>
          <w:rFonts w:cs="Arial"/>
        </w:rPr>
      </w:pPr>
    </w:p>
    <w:p w:rsidR="006758BB" w:rsidRDefault="006758BB" w:rsidP="006758BB">
      <w:pPr>
        <w:ind w:firstLine="709"/>
      </w:pPr>
      <w:r>
        <w:t>(п</w:t>
      </w:r>
      <w:r w:rsidRPr="006758BB">
        <w:t>риложение 2 к муниципальной программе излож</w:t>
      </w:r>
      <w:r>
        <w:t xml:space="preserve">ено в </w:t>
      </w:r>
      <w:r w:rsidRPr="006758BB">
        <w:t>редакции</w:t>
      </w:r>
      <w:r>
        <w:t xml:space="preserve"> </w:t>
      </w:r>
      <w:r>
        <w:rPr>
          <w:lang w:eastAsia="en-US"/>
        </w:rPr>
        <w:t>постановления Администрации</w:t>
      </w:r>
      <w:r w:rsidRPr="006758BB">
        <w:t xml:space="preserve"> </w:t>
      </w:r>
      <w:hyperlink r:id="rId27" w:tooltip="постановление от 07.11.2025 0:00:00 №825 Администрация Березовского района&#10;&#10;О внесении изменений в постановление администрации Березовского района от 26.12.2023 № 991 " w:history="1">
        <w:r>
          <w:rPr>
            <w:rStyle w:val="a5"/>
          </w:rPr>
          <w:t>от 07.11.2025 № 825</w:t>
        </w:r>
      </w:hyperlink>
      <w:r>
        <w:t>)</w:t>
      </w:r>
    </w:p>
    <w:p w:rsidR="006758BB" w:rsidRDefault="006758BB" w:rsidP="006758BB">
      <w:pPr>
        <w:ind w:firstLine="0"/>
        <w:rPr>
          <w:rFonts w:cs="Arial"/>
          <w:b/>
          <w:szCs w:val="28"/>
        </w:rPr>
      </w:pPr>
    </w:p>
    <w:p w:rsidR="00D15A4F" w:rsidRPr="00D15A4F" w:rsidRDefault="00D15A4F" w:rsidP="00D15A4F">
      <w:pPr>
        <w:ind w:firstLine="0"/>
        <w:jc w:val="right"/>
        <w:rPr>
          <w:rFonts w:cs="Arial"/>
          <w:b/>
          <w:szCs w:val="28"/>
        </w:rPr>
      </w:pPr>
      <w:r w:rsidRPr="00D15A4F">
        <w:rPr>
          <w:rFonts w:cs="Arial"/>
          <w:b/>
          <w:szCs w:val="28"/>
        </w:rPr>
        <w:t>Приложение 2</w:t>
      </w:r>
    </w:p>
    <w:p w:rsidR="00D15A4F" w:rsidRPr="00D15A4F" w:rsidRDefault="00D15A4F" w:rsidP="00D15A4F">
      <w:pPr>
        <w:ind w:firstLine="0"/>
        <w:jc w:val="right"/>
        <w:rPr>
          <w:rFonts w:cs="Arial"/>
          <w:b/>
          <w:szCs w:val="28"/>
        </w:rPr>
      </w:pPr>
      <w:r w:rsidRPr="00D15A4F">
        <w:rPr>
          <w:rFonts w:cs="Arial"/>
          <w:b/>
          <w:szCs w:val="28"/>
        </w:rPr>
        <w:t xml:space="preserve">к муниципальной программе </w:t>
      </w:r>
    </w:p>
    <w:p w:rsidR="00D15A4F" w:rsidRPr="00D15A4F" w:rsidRDefault="00D15A4F" w:rsidP="00D15A4F">
      <w:pPr>
        <w:ind w:firstLine="0"/>
        <w:jc w:val="right"/>
        <w:rPr>
          <w:rFonts w:cs="Arial"/>
          <w:szCs w:val="28"/>
        </w:rPr>
      </w:pPr>
    </w:p>
    <w:p w:rsidR="006758BB" w:rsidRPr="006758BB" w:rsidRDefault="006758BB" w:rsidP="006758BB">
      <w:pPr>
        <w:jc w:val="center"/>
        <w:rPr>
          <w:rFonts w:ascii="Times New Roman" w:hAnsi="Times New Roman"/>
          <w:b/>
          <w:sz w:val="28"/>
          <w:szCs w:val="28"/>
        </w:rPr>
      </w:pPr>
      <w:r w:rsidRPr="006758BB">
        <w:rPr>
          <w:rFonts w:ascii="Times New Roman" w:hAnsi="Times New Roman"/>
          <w:b/>
          <w:sz w:val="28"/>
          <w:szCs w:val="28"/>
        </w:rPr>
        <w:t>Адресный перечень</w:t>
      </w:r>
    </w:p>
    <w:p w:rsidR="006758BB" w:rsidRPr="006758BB" w:rsidRDefault="006758BB" w:rsidP="006758BB">
      <w:pPr>
        <w:jc w:val="center"/>
        <w:rPr>
          <w:rFonts w:ascii="Times New Roman" w:hAnsi="Times New Roman"/>
          <w:b/>
        </w:rPr>
      </w:pPr>
      <w:r w:rsidRPr="006758BB">
        <w:rPr>
          <w:rFonts w:ascii="Times New Roman" w:hAnsi="Times New Roman"/>
          <w:b/>
          <w:sz w:val="28"/>
          <w:szCs w:val="28"/>
        </w:rPr>
        <w:t>общественных территорий, подлежащих благоустройству</w:t>
      </w:r>
      <w:r w:rsidRPr="006758BB">
        <w:rPr>
          <w:rFonts w:ascii="Times New Roman" w:hAnsi="Times New Roman"/>
          <w:b/>
        </w:rPr>
        <w:t xml:space="preserve"> </w:t>
      </w:r>
    </w:p>
    <w:p w:rsidR="006758BB" w:rsidRPr="006758BB" w:rsidRDefault="006758BB" w:rsidP="006758BB">
      <w:pPr>
        <w:jc w:val="center"/>
        <w:rPr>
          <w:rFonts w:ascii="Times New Roman" w:hAnsi="Times New Roman"/>
        </w:rPr>
      </w:pPr>
    </w:p>
    <w:tbl>
      <w:tblPr>
        <w:tblW w:w="9780" w:type="dxa"/>
        <w:jc w:val="center"/>
        <w:tblLayout w:type="fixed"/>
        <w:tblLook w:val="04A0" w:firstRow="1" w:lastRow="0" w:firstColumn="1" w:lastColumn="0" w:noHBand="0" w:noVBand="1"/>
      </w:tblPr>
      <w:tblGrid>
        <w:gridCol w:w="995"/>
        <w:gridCol w:w="3654"/>
        <w:gridCol w:w="3287"/>
        <w:gridCol w:w="6"/>
        <w:gridCol w:w="1838"/>
      </w:tblGrid>
      <w:tr w:rsidR="006758BB" w:rsidRPr="006758BB" w:rsidTr="006758BB">
        <w:trPr>
          <w:trHeight w:val="600"/>
          <w:jc w:val="center"/>
        </w:trPr>
        <w:tc>
          <w:tcPr>
            <w:tcW w:w="994" w:type="dxa"/>
            <w:tcBorders>
              <w:top w:val="single" w:sz="4" w:space="0" w:color="auto"/>
              <w:left w:val="single" w:sz="4" w:space="0" w:color="auto"/>
              <w:bottom w:val="single" w:sz="4" w:space="0" w:color="auto"/>
              <w:right w:val="single" w:sz="4" w:space="0" w:color="auto"/>
            </w:tcBorders>
            <w:noWrap/>
            <w:vAlign w:val="bottom"/>
            <w:hideMark/>
          </w:tcPr>
          <w:p w:rsidR="006758BB" w:rsidRPr="006758BB" w:rsidRDefault="006758BB" w:rsidP="006758BB">
            <w:pPr>
              <w:ind w:firstLine="0"/>
              <w:jc w:val="center"/>
              <w:rPr>
                <w:rFonts w:ascii="Times New Roman" w:hAnsi="Times New Roman"/>
                <w:sz w:val="28"/>
                <w:szCs w:val="28"/>
                <w:lang w:eastAsia="en-US"/>
              </w:rPr>
            </w:pPr>
            <w:r w:rsidRPr="006758BB">
              <w:rPr>
                <w:rFonts w:ascii="Times New Roman" w:hAnsi="Times New Roman"/>
                <w:sz w:val="28"/>
                <w:szCs w:val="28"/>
                <w:lang w:eastAsia="en-US"/>
              </w:rPr>
              <w:t>№ п/п</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jc w:val="center"/>
              <w:rPr>
                <w:rFonts w:ascii="Times New Roman" w:hAnsi="Times New Roman"/>
                <w:sz w:val="28"/>
                <w:szCs w:val="28"/>
                <w:lang w:eastAsia="en-US"/>
              </w:rPr>
            </w:pPr>
            <w:r w:rsidRPr="006758BB">
              <w:rPr>
                <w:rFonts w:ascii="Times New Roman" w:hAnsi="Times New Roman"/>
                <w:sz w:val="28"/>
                <w:szCs w:val="28"/>
                <w:lang w:eastAsia="en-US"/>
              </w:rPr>
              <w:t>Перечень благоустраиваемых территорий</w:t>
            </w:r>
          </w:p>
        </w:tc>
        <w:tc>
          <w:tcPr>
            <w:tcW w:w="3292" w:type="dxa"/>
            <w:gridSpan w:val="2"/>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jc w:val="center"/>
              <w:rPr>
                <w:rFonts w:ascii="Times New Roman" w:hAnsi="Times New Roman"/>
                <w:sz w:val="28"/>
                <w:szCs w:val="28"/>
                <w:lang w:eastAsia="en-US"/>
              </w:rPr>
            </w:pPr>
            <w:r w:rsidRPr="006758BB">
              <w:rPr>
                <w:rFonts w:ascii="Times New Roman" w:hAnsi="Times New Roman"/>
                <w:sz w:val="28"/>
                <w:szCs w:val="28"/>
                <w:lang w:eastAsia="en-US"/>
              </w:rPr>
              <w:t>Адрес благоустраиваемых территорий</w:t>
            </w:r>
          </w:p>
        </w:tc>
        <w:tc>
          <w:tcPr>
            <w:tcW w:w="1837"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jc w:val="center"/>
              <w:rPr>
                <w:rFonts w:ascii="Times New Roman" w:hAnsi="Times New Roman"/>
                <w:sz w:val="28"/>
                <w:szCs w:val="28"/>
                <w:lang w:eastAsia="en-US"/>
              </w:rPr>
            </w:pPr>
            <w:r w:rsidRPr="006758BB">
              <w:rPr>
                <w:rFonts w:ascii="Times New Roman" w:hAnsi="Times New Roman"/>
                <w:sz w:val="28"/>
                <w:szCs w:val="28"/>
                <w:lang w:eastAsia="en-US"/>
              </w:rPr>
              <w:t>Год реализации</w:t>
            </w:r>
          </w:p>
        </w:tc>
      </w:tr>
      <w:tr w:rsidR="006758BB" w:rsidRPr="006758BB" w:rsidTr="006758BB">
        <w:trPr>
          <w:trHeight w:val="345"/>
          <w:jc w:val="center"/>
        </w:trPr>
        <w:tc>
          <w:tcPr>
            <w:tcW w:w="9776" w:type="dxa"/>
            <w:gridSpan w:val="5"/>
            <w:tcBorders>
              <w:top w:val="single" w:sz="4" w:space="0" w:color="auto"/>
              <w:left w:val="single" w:sz="4" w:space="0" w:color="auto"/>
              <w:bottom w:val="single" w:sz="4" w:space="0" w:color="auto"/>
              <w:right w:val="single" w:sz="4" w:space="0" w:color="auto"/>
            </w:tcBorders>
            <w:noWrap/>
            <w:vAlign w:val="bottom"/>
            <w:hideMark/>
          </w:tcPr>
          <w:p w:rsidR="006758BB" w:rsidRPr="006758BB" w:rsidRDefault="006758BB" w:rsidP="006758BB">
            <w:pPr>
              <w:rPr>
                <w:rFonts w:ascii="Times New Roman" w:hAnsi="Times New Roman"/>
                <w:sz w:val="28"/>
                <w:szCs w:val="28"/>
                <w:lang w:eastAsia="en-US"/>
              </w:rPr>
            </w:pPr>
            <w:r w:rsidRPr="006758BB">
              <w:rPr>
                <w:rFonts w:ascii="Times New Roman" w:hAnsi="Times New Roman"/>
                <w:sz w:val="28"/>
                <w:szCs w:val="28"/>
                <w:lang w:eastAsia="en-US"/>
              </w:rPr>
              <w:t>пгт. Березово</w:t>
            </w:r>
          </w:p>
        </w:tc>
      </w:tr>
      <w:tr w:rsidR="006758BB" w:rsidRPr="006758BB" w:rsidTr="006758BB">
        <w:trPr>
          <w:trHeight w:val="615"/>
          <w:jc w:val="center"/>
        </w:trPr>
        <w:tc>
          <w:tcPr>
            <w:tcW w:w="994" w:type="dxa"/>
            <w:tcBorders>
              <w:top w:val="nil"/>
              <w:left w:val="single" w:sz="4" w:space="0" w:color="auto"/>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1</w:t>
            </w:r>
          </w:p>
        </w:tc>
        <w:tc>
          <w:tcPr>
            <w:tcW w:w="3653" w:type="dxa"/>
            <w:tcBorders>
              <w:top w:val="single" w:sz="4" w:space="0" w:color="auto"/>
              <w:left w:val="nil"/>
              <w:bottom w:val="single" w:sz="4" w:space="0" w:color="auto"/>
              <w:right w:val="single" w:sz="4" w:space="0" w:color="000000"/>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парка по ул. Молодежная в пгт. Березово 2,3 этапы</w:t>
            </w:r>
          </w:p>
        </w:tc>
        <w:tc>
          <w:tcPr>
            <w:tcW w:w="3292" w:type="dxa"/>
            <w:gridSpan w:val="2"/>
            <w:tcBorders>
              <w:top w:val="single" w:sz="4" w:space="0" w:color="auto"/>
              <w:left w:val="nil"/>
              <w:bottom w:val="single" w:sz="4" w:space="0" w:color="auto"/>
              <w:right w:val="single" w:sz="4" w:space="0" w:color="000000"/>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ул. Молодежная, 11</w:t>
            </w:r>
          </w:p>
        </w:tc>
        <w:tc>
          <w:tcPr>
            <w:tcW w:w="1837" w:type="dxa"/>
            <w:tcBorders>
              <w:top w:val="nil"/>
              <w:left w:val="nil"/>
              <w:bottom w:val="single" w:sz="4" w:space="0" w:color="auto"/>
              <w:right w:val="single" w:sz="4" w:space="0" w:color="auto"/>
            </w:tcBorders>
            <w:noWrap/>
            <w:vAlign w:val="bottom"/>
            <w:hideMark/>
          </w:tcPr>
          <w:p w:rsidR="006758BB" w:rsidRPr="006758BB" w:rsidRDefault="006758BB" w:rsidP="006758BB">
            <w:pPr>
              <w:ind w:firstLine="0"/>
              <w:jc w:val="center"/>
              <w:rPr>
                <w:rFonts w:ascii="Times New Roman" w:hAnsi="Times New Roman"/>
                <w:sz w:val="28"/>
                <w:szCs w:val="28"/>
                <w:lang w:eastAsia="en-US"/>
              </w:rPr>
            </w:pPr>
            <w:r w:rsidRPr="006758BB">
              <w:rPr>
                <w:rFonts w:ascii="Times New Roman" w:hAnsi="Times New Roman"/>
                <w:sz w:val="28"/>
                <w:szCs w:val="28"/>
                <w:lang w:eastAsia="en-US"/>
              </w:rPr>
              <w:t>2025</w:t>
            </w:r>
          </w:p>
        </w:tc>
      </w:tr>
      <w:tr w:rsidR="006758BB" w:rsidRPr="006758BB" w:rsidTr="006758BB">
        <w:trPr>
          <w:trHeight w:val="615"/>
          <w:jc w:val="center"/>
        </w:trPr>
        <w:tc>
          <w:tcPr>
            <w:tcW w:w="994" w:type="dxa"/>
            <w:tcBorders>
              <w:top w:val="nil"/>
              <w:left w:val="single" w:sz="4" w:space="0" w:color="auto"/>
              <w:bottom w:val="single" w:sz="4" w:space="0" w:color="auto"/>
              <w:right w:val="single" w:sz="4" w:space="0" w:color="auto"/>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туристической аллеи в пгт. Березово</w:t>
            </w:r>
          </w:p>
        </w:tc>
        <w:tc>
          <w:tcPr>
            <w:tcW w:w="3292" w:type="dxa"/>
            <w:gridSpan w:val="2"/>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Дорога на причал пгт. Березово</w:t>
            </w:r>
          </w:p>
        </w:tc>
        <w:tc>
          <w:tcPr>
            <w:tcW w:w="1837" w:type="dxa"/>
            <w:tcBorders>
              <w:top w:val="nil"/>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2027-30</w:t>
            </w:r>
          </w:p>
        </w:tc>
      </w:tr>
      <w:tr w:rsidR="006758BB" w:rsidRPr="006758BB" w:rsidTr="006758BB">
        <w:trPr>
          <w:trHeight w:val="570"/>
          <w:jc w:val="center"/>
        </w:trPr>
        <w:tc>
          <w:tcPr>
            <w:tcW w:w="994" w:type="dxa"/>
            <w:tcBorders>
              <w:top w:val="nil"/>
              <w:left w:val="single" w:sz="4" w:space="0" w:color="auto"/>
              <w:bottom w:val="single" w:sz="4" w:space="0" w:color="auto"/>
              <w:right w:val="single" w:sz="4" w:space="0" w:color="auto"/>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3</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парка отдыха по ул. Собянина</w:t>
            </w:r>
          </w:p>
        </w:tc>
        <w:tc>
          <w:tcPr>
            <w:tcW w:w="3292" w:type="dxa"/>
            <w:gridSpan w:val="2"/>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ул. Собянина, 39А</w:t>
            </w:r>
          </w:p>
        </w:tc>
        <w:tc>
          <w:tcPr>
            <w:tcW w:w="1837" w:type="dxa"/>
            <w:tcBorders>
              <w:top w:val="nil"/>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2028-30</w:t>
            </w:r>
          </w:p>
        </w:tc>
      </w:tr>
      <w:tr w:rsidR="006758BB" w:rsidRPr="006758BB" w:rsidTr="006758BB">
        <w:trPr>
          <w:trHeight w:val="600"/>
          <w:jc w:val="center"/>
        </w:trPr>
        <w:tc>
          <w:tcPr>
            <w:tcW w:w="994" w:type="dxa"/>
            <w:tcBorders>
              <w:top w:val="nil"/>
              <w:left w:val="single" w:sz="4" w:space="0" w:color="auto"/>
              <w:bottom w:val="single" w:sz="4" w:space="0" w:color="auto"/>
              <w:right w:val="single" w:sz="4" w:space="0" w:color="auto"/>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4</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парка отдыха по ул. Путилова.</w:t>
            </w:r>
          </w:p>
        </w:tc>
        <w:tc>
          <w:tcPr>
            <w:tcW w:w="3292" w:type="dxa"/>
            <w:gridSpan w:val="2"/>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ул. Путилова, 48</w:t>
            </w:r>
          </w:p>
        </w:tc>
        <w:tc>
          <w:tcPr>
            <w:tcW w:w="1837" w:type="dxa"/>
            <w:tcBorders>
              <w:top w:val="nil"/>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2028-30</w:t>
            </w:r>
          </w:p>
        </w:tc>
      </w:tr>
      <w:tr w:rsidR="006758BB" w:rsidRPr="006758BB" w:rsidTr="006758BB">
        <w:trPr>
          <w:trHeight w:val="600"/>
          <w:jc w:val="center"/>
        </w:trPr>
        <w:tc>
          <w:tcPr>
            <w:tcW w:w="994" w:type="dxa"/>
            <w:tcBorders>
              <w:top w:val="nil"/>
              <w:left w:val="single" w:sz="4" w:space="0" w:color="auto"/>
              <w:bottom w:val="single" w:sz="4" w:space="0" w:color="auto"/>
              <w:right w:val="single" w:sz="4" w:space="0" w:color="auto"/>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5</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научной детской площадки</w:t>
            </w:r>
          </w:p>
        </w:tc>
        <w:tc>
          <w:tcPr>
            <w:tcW w:w="3292" w:type="dxa"/>
            <w:gridSpan w:val="2"/>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ул. Ленина, 50</w:t>
            </w:r>
          </w:p>
        </w:tc>
        <w:tc>
          <w:tcPr>
            <w:tcW w:w="1837" w:type="dxa"/>
            <w:tcBorders>
              <w:top w:val="nil"/>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2028-30</w:t>
            </w:r>
          </w:p>
        </w:tc>
      </w:tr>
      <w:tr w:rsidR="006758BB" w:rsidRPr="006758BB" w:rsidTr="006758BB">
        <w:trPr>
          <w:trHeight w:val="585"/>
          <w:jc w:val="center"/>
        </w:trPr>
        <w:tc>
          <w:tcPr>
            <w:tcW w:w="9776" w:type="dxa"/>
            <w:gridSpan w:val="5"/>
            <w:tcBorders>
              <w:top w:val="single" w:sz="4" w:space="0" w:color="auto"/>
              <w:left w:val="single" w:sz="4" w:space="0" w:color="auto"/>
              <w:bottom w:val="single" w:sz="4" w:space="0" w:color="auto"/>
              <w:right w:val="single" w:sz="4" w:space="0" w:color="auto"/>
            </w:tcBorders>
            <w:noWrap/>
            <w:vAlign w:val="center"/>
            <w:hideMark/>
          </w:tcPr>
          <w:p w:rsidR="006758BB" w:rsidRPr="006758BB" w:rsidRDefault="006758BB" w:rsidP="006758BB">
            <w:pPr>
              <w:rPr>
                <w:rFonts w:ascii="Times New Roman" w:hAnsi="Times New Roman"/>
                <w:sz w:val="28"/>
                <w:szCs w:val="28"/>
                <w:lang w:eastAsia="en-US"/>
              </w:rPr>
            </w:pPr>
            <w:r w:rsidRPr="006758BB">
              <w:rPr>
                <w:rFonts w:ascii="Times New Roman" w:hAnsi="Times New Roman"/>
                <w:sz w:val="28"/>
                <w:szCs w:val="28"/>
                <w:lang w:eastAsia="en-US"/>
              </w:rPr>
              <w:t xml:space="preserve">пгт. </w:t>
            </w:r>
            <w:proofErr w:type="spellStart"/>
            <w:r w:rsidRPr="006758BB">
              <w:rPr>
                <w:rFonts w:ascii="Times New Roman" w:hAnsi="Times New Roman"/>
                <w:sz w:val="28"/>
                <w:szCs w:val="28"/>
                <w:lang w:eastAsia="en-US"/>
              </w:rPr>
              <w:t>Игрим</w:t>
            </w:r>
            <w:proofErr w:type="spellEnd"/>
          </w:p>
        </w:tc>
      </w:tr>
      <w:tr w:rsidR="006758BB" w:rsidRPr="006758BB" w:rsidTr="006758BB">
        <w:trPr>
          <w:trHeight w:val="570"/>
          <w:jc w:val="center"/>
        </w:trPr>
        <w:tc>
          <w:tcPr>
            <w:tcW w:w="994" w:type="dxa"/>
            <w:tcBorders>
              <w:top w:val="nil"/>
              <w:left w:val="single" w:sz="4" w:space="0" w:color="auto"/>
              <w:bottom w:val="single" w:sz="4" w:space="0" w:color="auto"/>
              <w:right w:val="single" w:sz="4" w:space="0" w:color="auto"/>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1</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 xml:space="preserve">Благоустройство детской игровой площадки пгт </w:t>
            </w:r>
            <w:proofErr w:type="spellStart"/>
            <w:r w:rsidRPr="006758BB">
              <w:rPr>
                <w:rFonts w:ascii="Times New Roman" w:hAnsi="Times New Roman"/>
                <w:sz w:val="28"/>
                <w:szCs w:val="28"/>
                <w:lang w:eastAsia="en-US"/>
              </w:rPr>
              <w:t>Игрим</w:t>
            </w:r>
            <w:proofErr w:type="spellEnd"/>
          </w:p>
        </w:tc>
        <w:tc>
          <w:tcPr>
            <w:tcW w:w="3286" w:type="dxa"/>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ул. Промышленная 30 А</w:t>
            </w:r>
          </w:p>
        </w:tc>
        <w:tc>
          <w:tcPr>
            <w:tcW w:w="1843" w:type="dxa"/>
            <w:gridSpan w:val="2"/>
            <w:tcBorders>
              <w:top w:val="nil"/>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2026</w:t>
            </w:r>
          </w:p>
        </w:tc>
      </w:tr>
      <w:tr w:rsidR="006758BB" w:rsidRPr="006758BB" w:rsidTr="006758BB">
        <w:trPr>
          <w:trHeight w:val="600"/>
          <w:jc w:val="center"/>
        </w:trPr>
        <w:tc>
          <w:tcPr>
            <w:tcW w:w="994" w:type="dxa"/>
            <w:tcBorders>
              <w:top w:val="nil"/>
              <w:left w:val="single" w:sz="4" w:space="0" w:color="auto"/>
              <w:bottom w:val="single" w:sz="4" w:space="0" w:color="auto"/>
              <w:right w:val="single" w:sz="4" w:space="0" w:color="auto"/>
            </w:tcBorders>
            <w:noWrap/>
            <w:vAlign w:val="center"/>
            <w:hideMark/>
          </w:tcPr>
          <w:p w:rsidR="006758BB" w:rsidRPr="006758BB" w:rsidRDefault="006758BB" w:rsidP="006758BB">
            <w:pPr>
              <w:ind w:firstLine="0"/>
              <w:jc w:val="left"/>
              <w:rPr>
                <w:rFonts w:ascii="Times New Roman" w:hAnsi="Times New Roman"/>
                <w:sz w:val="28"/>
                <w:szCs w:val="28"/>
                <w:lang w:eastAsia="en-US"/>
              </w:rPr>
            </w:pPr>
            <w:r w:rsidRPr="006758BB">
              <w:rPr>
                <w:rFonts w:ascii="Times New Roman" w:hAnsi="Times New Roman"/>
                <w:sz w:val="28"/>
                <w:szCs w:val="28"/>
                <w:lang w:eastAsia="en-US"/>
              </w:rPr>
              <w:t>2</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научной детской площадки</w:t>
            </w:r>
          </w:p>
        </w:tc>
        <w:tc>
          <w:tcPr>
            <w:tcW w:w="3286"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ул. Лесная, 5</w:t>
            </w:r>
          </w:p>
        </w:tc>
        <w:tc>
          <w:tcPr>
            <w:tcW w:w="1843" w:type="dxa"/>
            <w:gridSpan w:val="2"/>
            <w:tcBorders>
              <w:top w:val="nil"/>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2029-30</w:t>
            </w:r>
          </w:p>
        </w:tc>
      </w:tr>
      <w:tr w:rsidR="006758BB" w:rsidRPr="006758BB" w:rsidTr="006758BB">
        <w:trPr>
          <w:trHeight w:val="600"/>
          <w:jc w:val="center"/>
        </w:trPr>
        <w:tc>
          <w:tcPr>
            <w:tcW w:w="9776" w:type="dxa"/>
            <w:gridSpan w:val="5"/>
            <w:tcBorders>
              <w:top w:val="single" w:sz="4" w:space="0" w:color="auto"/>
              <w:left w:val="single" w:sz="4" w:space="0" w:color="auto"/>
              <w:bottom w:val="single" w:sz="4" w:space="0" w:color="auto"/>
              <w:right w:val="single" w:sz="4" w:space="0" w:color="auto"/>
            </w:tcBorders>
            <w:noWrap/>
            <w:vAlign w:val="center"/>
            <w:hideMark/>
          </w:tcPr>
          <w:p w:rsidR="006758BB" w:rsidRPr="006758BB" w:rsidRDefault="006758BB" w:rsidP="006758BB">
            <w:pPr>
              <w:rPr>
                <w:rFonts w:ascii="Times New Roman" w:hAnsi="Times New Roman"/>
                <w:sz w:val="28"/>
                <w:szCs w:val="28"/>
                <w:lang w:eastAsia="en-US"/>
              </w:rPr>
            </w:pPr>
            <w:r w:rsidRPr="006758BB">
              <w:rPr>
                <w:rFonts w:ascii="Times New Roman" w:hAnsi="Times New Roman"/>
                <w:sz w:val="28"/>
                <w:szCs w:val="28"/>
                <w:lang w:eastAsia="en-US"/>
              </w:rPr>
              <w:t xml:space="preserve">д. </w:t>
            </w:r>
            <w:proofErr w:type="spellStart"/>
            <w:r w:rsidRPr="006758BB">
              <w:rPr>
                <w:rFonts w:ascii="Times New Roman" w:hAnsi="Times New Roman"/>
                <w:sz w:val="28"/>
                <w:szCs w:val="28"/>
                <w:lang w:eastAsia="en-US"/>
              </w:rPr>
              <w:t>Хулимсунт</w:t>
            </w:r>
            <w:proofErr w:type="spellEnd"/>
          </w:p>
        </w:tc>
      </w:tr>
      <w:tr w:rsidR="006758BB" w:rsidRPr="006758BB" w:rsidTr="006758BB">
        <w:trPr>
          <w:trHeight w:val="6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1</w:t>
            </w: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научной детской площадки</w:t>
            </w:r>
          </w:p>
        </w:tc>
        <w:tc>
          <w:tcPr>
            <w:tcW w:w="3286"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 микрорайон, 14</w:t>
            </w:r>
          </w:p>
        </w:tc>
        <w:tc>
          <w:tcPr>
            <w:tcW w:w="1843" w:type="dxa"/>
            <w:gridSpan w:val="2"/>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2027-30</w:t>
            </w:r>
          </w:p>
        </w:tc>
      </w:tr>
      <w:tr w:rsidR="006758BB" w:rsidRPr="006758BB" w:rsidTr="006758BB">
        <w:trPr>
          <w:trHeight w:val="600"/>
          <w:jc w:val="center"/>
        </w:trPr>
        <w:tc>
          <w:tcPr>
            <w:tcW w:w="994" w:type="dxa"/>
            <w:tcBorders>
              <w:top w:val="single" w:sz="4" w:space="0" w:color="auto"/>
              <w:left w:val="single" w:sz="4" w:space="0" w:color="auto"/>
              <w:bottom w:val="single" w:sz="4" w:space="0" w:color="auto"/>
              <w:right w:val="single" w:sz="4" w:space="0" w:color="auto"/>
            </w:tcBorders>
            <w:noWrap/>
            <w:vAlign w:val="center"/>
          </w:tcPr>
          <w:p w:rsidR="006758BB" w:rsidRPr="006758BB" w:rsidRDefault="006758BB" w:rsidP="006758BB">
            <w:pPr>
              <w:ind w:firstLine="0"/>
              <w:rPr>
                <w:rFonts w:ascii="Times New Roman" w:hAnsi="Times New Roman"/>
                <w:sz w:val="28"/>
                <w:szCs w:val="28"/>
                <w:lang w:eastAsia="en-US"/>
              </w:rPr>
            </w:pPr>
          </w:p>
        </w:tc>
        <w:tc>
          <w:tcPr>
            <w:tcW w:w="3653" w:type="dxa"/>
            <w:tcBorders>
              <w:top w:val="single" w:sz="4" w:space="0" w:color="auto"/>
              <w:left w:val="nil"/>
              <w:bottom w:val="single" w:sz="4" w:space="0" w:color="auto"/>
              <w:right w:val="single" w:sz="4" w:space="0" w:color="auto"/>
            </w:tcBorders>
            <w:vAlign w:val="bottom"/>
          </w:tcPr>
          <w:p w:rsidR="006758BB" w:rsidRPr="006758BB" w:rsidRDefault="006758BB" w:rsidP="006758BB">
            <w:pPr>
              <w:ind w:firstLine="0"/>
              <w:rPr>
                <w:rFonts w:ascii="Times New Roman" w:hAnsi="Times New Roman"/>
                <w:sz w:val="28"/>
                <w:szCs w:val="28"/>
                <w:lang w:eastAsia="en-US"/>
              </w:rPr>
            </w:pPr>
          </w:p>
        </w:tc>
        <w:tc>
          <w:tcPr>
            <w:tcW w:w="3286" w:type="dxa"/>
            <w:tcBorders>
              <w:top w:val="single" w:sz="4" w:space="0" w:color="auto"/>
              <w:left w:val="nil"/>
              <w:bottom w:val="single" w:sz="4" w:space="0" w:color="auto"/>
              <w:right w:val="single" w:sz="4" w:space="0" w:color="auto"/>
            </w:tcBorders>
            <w:vAlign w:val="bottom"/>
          </w:tcPr>
          <w:p w:rsidR="006758BB" w:rsidRPr="006758BB" w:rsidRDefault="006758BB" w:rsidP="006758BB">
            <w:pPr>
              <w:ind w:firstLine="0"/>
              <w:rPr>
                <w:rFonts w:ascii="Times New Roman" w:hAnsi="Times New Roman"/>
                <w:sz w:val="28"/>
                <w:szCs w:val="28"/>
                <w:lang w:eastAsia="en-US"/>
              </w:rPr>
            </w:pPr>
          </w:p>
        </w:tc>
        <w:tc>
          <w:tcPr>
            <w:tcW w:w="1843" w:type="dxa"/>
            <w:gridSpan w:val="2"/>
            <w:tcBorders>
              <w:top w:val="single" w:sz="4" w:space="0" w:color="auto"/>
              <w:left w:val="nil"/>
              <w:bottom w:val="single" w:sz="4" w:space="0" w:color="auto"/>
              <w:right w:val="single" w:sz="4" w:space="0" w:color="auto"/>
            </w:tcBorders>
            <w:noWrap/>
            <w:vAlign w:val="bottom"/>
          </w:tcPr>
          <w:p w:rsidR="006758BB" w:rsidRPr="006758BB" w:rsidRDefault="006758BB" w:rsidP="006758BB">
            <w:pPr>
              <w:ind w:firstLine="0"/>
              <w:rPr>
                <w:rFonts w:ascii="Times New Roman" w:hAnsi="Times New Roman"/>
                <w:sz w:val="28"/>
                <w:szCs w:val="28"/>
                <w:lang w:eastAsia="en-US"/>
              </w:rPr>
            </w:pPr>
          </w:p>
        </w:tc>
      </w:tr>
      <w:tr w:rsidR="006758BB" w:rsidRPr="006758BB" w:rsidTr="006758BB">
        <w:trPr>
          <w:trHeight w:val="600"/>
          <w:jc w:val="center"/>
        </w:trPr>
        <w:tc>
          <w:tcPr>
            <w:tcW w:w="9776" w:type="dxa"/>
            <w:gridSpan w:val="5"/>
            <w:tcBorders>
              <w:top w:val="single" w:sz="4" w:space="0" w:color="auto"/>
              <w:left w:val="single" w:sz="4" w:space="0" w:color="auto"/>
              <w:bottom w:val="single" w:sz="4" w:space="0" w:color="auto"/>
              <w:right w:val="single" w:sz="4" w:space="0" w:color="auto"/>
            </w:tcBorders>
            <w:noWrap/>
            <w:vAlign w:val="center"/>
            <w:hideMark/>
          </w:tcPr>
          <w:p w:rsidR="006758BB" w:rsidRPr="006758BB" w:rsidRDefault="006758BB" w:rsidP="006758BB">
            <w:pPr>
              <w:rPr>
                <w:rFonts w:ascii="Times New Roman" w:hAnsi="Times New Roman"/>
                <w:sz w:val="28"/>
                <w:szCs w:val="28"/>
                <w:lang w:eastAsia="en-US"/>
              </w:rPr>
            </w:pPr>
            <w:r w:rsidRPr="006758BB">
              <w:rPr>
                <w:rFonts w:ascii="Times New Roman" w:hAnsi="Times New Roman"/>
                <w:sz w:val="28"/>
                <w:szCs w:val="28"/>
                <w:lang w:eastAsia="en-US"/>
              </w:rPr>
              <w:t>с. Саранпауль</w:t>
            </w:r>
          </w:p>
        </w:tc>
      </w:tr>
      <w:tr w:rsidR="006758BB" w:rsidRPr="006758BB" w:rsidTr="006758BB">
        <w:trPr>
          <w:trHeight w:val="600"/>
          <w:jc w:val="center"/>
        </w:trPr>
        <w:tc>
          <w:tcPr>
            <w:tcW w:w="994" w:type="dxa"/>
            <w:tcBorders>
              <w:top w:val="single" w:sz="4" w:space="0" w:color="auto"/>
              <w:left w:val="single" w:sz="4" w:space="0" w:color="auto"/>
              <w:bottom w:val="single" w:sz="4" w:space="0" w:color="auto"/>
              <w:right w:val="single" w:sz="4" w:space="0" w:color="auto"/>
            </w:tcBorders>
            <w:noWrap/>
            <w:vAlign w:val="center"/>
          </w:tcPr>
          <w:p w:rsidR="006758BB" w:rsidRPr="006758BB" w:rsidRDefault="006758BB" w:rsidP="006758BB">
            <w:pPr>
              <w:ind w:firstLine="0"/>
              <w:rPr>
                <w:rFonts w:ascii="Times New Roman" w:hAnsi="Times New Roman"/>
                <w:sz w:val="28"/>
                <w:szCs w:val="28"/>
                <w:lang w:eastAsia="en-US"/>
              </w:rPr>
            </w:pPr>
          </w:p>
        </w:tc>
        <w:tc>
          <w:tcPr>
            <w:tcW w:w="3653"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Благоустройство научной детской площадки</w:t>
            </w:r>
          </w:p>
        </w:tc>
        <w:tc>
          <w:tcPr>
            <w:tcW w:w="3286" w:type="dxa"/>
            <w:tcBorders>
              <w:top w:val="single" w:sz="4" w:space="0" w:color="auto"/>
              <w:left w:val="nil"/>
              <w:bottom w:val="single" w:sz="4" w:space="0" w:color="auto"/>
              <w:right w:val="single" w:sz="4" w:space="0" w:color="auto"/>
            </w:tcBorders>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 xml:space="preserve">ул. </w:t>
            </w:r>
            <w:proofErr w:type="spellStart"/>
            <w:r w:rsidRPr="006758BB">
              <w:rPr>
                <w:rFonts w:ascii="Times New Roman" w:hAnsi="Times New Roman"/>
                <w:sz w:val="28"/>
                <w:szCs w:val="28"/>
                <w:lang w:eastAsia="en-US"/>
              </w:rPr>
              <w:t>Ятринская</w:t>
            </w:r>
            <w:proofErr w:type="spellEnd"/>
            <w:r w:rsidRPr="006758BB">
              <w:rPr>
                <w:rFonts w:ascii="Times New Roman" w:hAnsi="Times New Roman"/>
                <w:sz w:val="28"/>
                <w:szCs w:val="28"/>
                <w:lang w:eastAsia="en-US"/>
              </w:rPr>
              <w:t xml:space="preserve"> 2 Б</w:t>
            </w:r>
          </w:p>
        </w:tc>
        <w:tc>
          <w:tcPr>
            <w:tcW w:w="1843" w:type="dxa"/>
            <w:gridSpan w:val="2"/>
            <w:tcBorders>
              <w:top w:val="single" w:sz="4" w:space="0" w:color="auto"/>
              <w:left w:val="nil"/>
              <w:bottom w:val="single" w:sz="4" w:space="0" w:color="auto"/>
              <w:right w:val="single" w:sz="4" w:space="0" w:color="auto"/>
            </w:tcBorders>
            <w:noWrap/>
            <w:vAlign w:val="bottom"/>
            <w:hideMark/>
          </w:tcPr>
          <w:p w:rsidR="006758BB" w:rsidRPr="006758BB" w:rsidRDefault="006758BB" w:rsidP="006758BB">
            <w:pPr>
              <w:ind w:firstLine="0"/>
              <w:rPr>
                <w:rFonts w:ascii="Times New Roman" w:hAnsi="Times New Roman"/>
                <w:sz w:val="28"/>
                <w:szCs w:val="28"/>
                <w:lang w:eastAsia="en-US"/>
              </w:rPr>
            </w:pPr>
            <w:r w:rsidRPr="006758BB">
              <w:rPr>
                <w:rFonts w:ascii="Times New Roman" w:hAnsi="Times New Roman"/>
                <w:sz w:val="28"/>
                <w:szCs w:val="28"/>
                <w:lang w:eastAsia="en-US"/>
              </w:rPr>
              <w:t>2027-30</w:t>
            </w:r>
          </w:p>
        </w:tc>
      </w:tr>
    </w:tbl>
    <w:p w:rsidR="00D15A4F" w:rsidRPr="00D15A4F" w:rsidRDefault="00D15A4F" w:rsidP="00D15A4F">
      <w:pPr>
        <w:ind w:firstLine="0"/>
        <w:jc w:val="right"/>
        <w:rPr>
          <w:rFonts w:cs="Arial"/>
          <w:b/>
        </w:rPr>
      </w:pPr>
      <w:r w:rsidRPr="00D15A4F">
        <w:rPr>
          <w:rFonts w:cs="Arial"/>
        </w:rPr>
        <w:br w:type="page"/>
      </w:r>
    </w:p>
    <w:p w:rsidR="00D15A4F" w:rsidRPr="00D15A4F" w:rsidRDefault="00D15A4F" w:rsidP="00D15A4F">
      <w:pPr>
        <w:ind w:firstLine="0"/>
        <w:jc w:val="right"/>
        <w:rPr>
          <w:rFonts w:cs="Arial"/>
          <w:b/>
          <w:szCs w:val="28"/>
        </w:rPr>
      </w:pPr>
      <w:r w:rsidRPr="00D15A4F">
        <w:rPr>
          <w:rFonts w:cs="Arial"/>
          <w:b/>
          <w:szCs w:val="28"/>
        </w:rPr>
        <w:lastRenderedPageBreak/>
        <w:t>Приложение 3</w:t>
      </w:r>
    </w:p>
    <w:p w:rsidR="00D15A4F" w:rsidRPr="00D15A4F" w:rsidRDefault="00D15A4F" w:rsidP="00D15A4F">
      <w:pPr>
        <w:ind w:firstLine="0"/>
        <w:jc w:val="right"/>
        <w:rPr>
          <w:rFonts w:cs="Arial"/>
          <w:b/>
          <w:szCs w:val="28"/>
        </w:rPr>
      </w:pPr>
      <w:r w:rsidRPr="00D15A4F">
        <w:rPr>
          <w:rFonts w:cs="Arial"/>
          <w:b/>
          <w:szCs w:val="28"/>
        </w:rPr>
        <w:t>к муниципальной программе</w:t>
      </w:r>
    </w:p>
    <w:p w:rsidR="00D15A4F" w:rsidRPr="00D15A4F" w:rsidRDefault="00D15A4F" w:rsidP="00D15A4F">
      <w:pPr>
        <w:ind w:firstLine="0"/>
        <w:rPr>
          <w:rFonts w:cs="Arial"/>
          <w:szCs w:val="28"/>
        </w:rPr>
      </w:pPr>
    </w:p>
    <w:p w:rsidR="00D15A4F" w:rsidRPr="00D15A4F" w:rsidRDefault="00D15A4F" w:rsidP="00D15A4F">
      <w:pPr>
        <w:jc w:val="center"/>
        <w:rPr>
          <w:rFonts w:cs="Arial"/>
        </w:rPr>
      </w:pPr>
      <w:r w:rsidRPr="00D15A4F">
        <w:rPr>
          <w:rFonts w:cs="Arial"/>
        </w:rPr>
        <w:t>Механизм реализации муниципальной программы в соответствии с правилами предоставления и распределения субсидий из бюджета Ханты-мансийского автономного округа-Югры бюджетам муниципальных образований в целях софинансирования муниципальных программ (подпрограмм) формирования</w:t>
      </w:r>
    </w:p>
    <w:p w:rsidR="00D15A4F" w:rsidRPr="00D15A4F" w:rsidRDefault="00D15A4F" w:rsidP="00D15A4F">
      <w:pPr>
        <w:jc w:val="center"/>
        <w:rPr>
          <w:rFonts w:cs="Arial"/>
        </w:rPr>
      </w:pPr>
      <w:r w:rsidRPr="00D15A4F">
        <w:rPr>
          <w:rFonts w:cs="Arial"/>
        </w:rPr>
        <w:t>современной городской среды</w:t>
      </w:r>
    </w:p>
    <w:p w:rsidR="00D15A4F" w:rsidRPr="00D15A4F" w:rsidRDefault="00D15A4F" w:rsidP="00D15A4F">
      <w:pPr>
        <w:ind w:firstLine="0"/>
        <w:rPr>
          <w:rFonts w:cs="Arial"/>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885"/>
        <w:gridCol w:w="8749"/>
      </w:tblGrid>
      <w:tr w:rsidR="00D15A4F" w:rsidRPr="00D15A4F" w:rsidTr="00D15A4F">
        <w:trPr>
          <w:trHeight w:val="300"/>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ind w:firstLine="0"/>
              <w:rPr>
                <w:rFonts w:eastAsia="Calibri" w:cs="Arial"/>
                <w:lang w:eastAsia="en-US"/>
              </w:rPr>
            </w:pPr>
            <w:r w:rsidRPr="00D15A4F">
              <w:rPr>
                <w:rFonts w:eastAsia="Calibri" w:cs="Arial"/>
                <w:lang w:eastAsia="en-US"/>
              </w:rPr>
              <w:t>№ п/п</w:t>
            </w:r>
          </w:p>
        </w:tc>
        <w:tc>
          <w:tcPr>
            <w:tcW w:w="8749"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jc w:val="center"/>
              <w:rPr>
                <w:rFonts w:eastAsia="Calibri" w:cs="Arial"/>
                <w:lang w:eastAsia="en-US"/>
              </w:rPr>
            </w:pPr>
            <w:r w:rsidRPr="00D15A4F">
              <w:rPr>
                <w:rFonts w:eastAsia="Calibri" w:cs="Arial"/>
                <w:lang w:eastAsia="en-US"/>
              </w:rPr>
              <w:t>Мероприятие, механизм реализации муниципальной программы</w:t>
            </w:r>
          </w:p>
        </w:tc>
      </w:tr>
      <w:tr w:rsidR="00D15A4F" w:rsidRPr="00D15A4F" w:rsidTr="00D15A4F">
        <w:trPr>
          <w:trHeight w:val="4249"/>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6758BB">
            <w:pPr>
              <w:ind w:firstLine="0"/>
              <w:jc w:val="center"/>
              <w:rPr>
                <w:rFonts w:eastAsia="Calibri" w:cs="Arial"/>
                <w:lang w:eastAsia="en-US"/>
              </w:rPr>
            </w:pPr>
            <w:r w:rsidRPr="00D15A4F">
              <w:rPr>
                <w:rFonts w:eastAsia="Calibri" w:cs="Arial"/>
                <w:lang w:eastAsia="en-US"/>
              </w:rPr>
              <w:t>1</w:t>
            </w:r>
          </w:p>
        </w:tc>
        <w:tc>
          <w:tcPr>
            <w:tcW w:w="8749" w:type="dxa"/>
            <w:tcBorders>
              <w:top w:val="single" w:sz="4" w:space="0" w:color="auto"/>
              <w:left w:val="single" w:sz="4" w:space="0" w:color="auto"/>
              <w:bottom w:val="single" w:sz="4" w:space="0" w:color="auto"/>
              <w:right w:val="single" w:sz="4" w:space="0" w:color="auto"/>
            </w:tcBorders>
          </w:tcPr>
          <w:p w:rsidR="00D15A4F" w:rsidRPr="00D15A4F" w:rsidRDefault="00D15A4F" w:rsidP="00D15A4F">
            <w:pPr>
              <w:rPr>
                <w:rFonts w:eastAsia="Calibri" w:cs="Arial"/>
                <w:lang w:eastAsia="en-US"/>
              </w:rPr>
            </w:pPr>
            <w:r w:rsidRPr="00D15A4F">
              <w:rPr>
                <w:rFonts w:eastAsia="Calibri" w:cs="Arial"/>
                <w:lang w:eastAsia="en-US"/>
              </w:rPr>
              <w:t xml:space="preserve">В целях формирования земельных участков, на которых расположены многоквартирные дома: </w:t>
            </w:r>
          </w:p>
          <w:p w:rsidR="00D15A4F" w:rsidRPr="00D15A4F" w:rsidRDefault="00D15A4F" w:rsidP="00D15A4F">
            <w:pPr>
              <w:rPr>
                <w:rFonts w:eastAsia="Calibri" w:cs="Arial"/>
                <w:lang w:eastAsia="en-US"/>
              </w:rPr>
            </w:pPr>
            <w:r w:rsidRPr="00D15A4F">
              <w:rPr>
                <w:rFonts w:eastAsia="Calibri" w:cs="Arial"/>
                <w:lang w:eastAsia="en-US"/>
              </w:rPr>
              <w:t>- подготовка и утверждение проекта межевания территории, в соответствии с которым определяются границы земельного участка (земельных участков), на котором (на которых) расположен (расположены) многоквартирный дом (многоквартирные дома);</w:t>
            </w:r>
          </w:p>
          <w:p w:rsidR="00D15A4F" w:rsidRPr="00D15A4F" w:rsidRDefault="00D15A4F" w:rsidP="00D15A4F">
            <w:pPr>
              <w:rPr>
                <w:rFonts w:eastAsia="Calibri" w:cs="Arial"/>
                <w:lang w:eastAsia="en-US"/>
              </w:rPr>
            </w:pPr>
            <w:r w:rsidRPr="00D15A4F">
              <w:rPr>
                <w:rFonts w:eastAsia="Calibri" w:cs="Arial"/>
                <w:lang w:eastAsia="en-US"/>
              </w:rPr>
              <w:t>- проведение работ по подготовке документов, необходимых для осуществления государственного кадастрового учета образуемого земельного участка (образуемых земельных участков) (далее-кадастровые работы);</w:t>
            </w:r>
          </w:p>
          <w:p w:rsidR="00D15A4F" w:rsidRPr="00D15A4F" w:rsidRDefault="00D15A4F" w:rsidP="00D15A4F">
            <w:pPr>
              <w:rPr>
                <w:rFonts w:eastAsia="Calibri" w:cs="Arial"/>
                <w:lang w:eastAsia="en-US"/>
              </w:rPr>
            </w:pPr>
            <w:r w:rsidRPr="00D15A4F">
              <w:rPr>
                <w:rFonts w:eastAsia="Calibri" w:cs="Arial"/>
                <w:lang w:eastAsia="en-US"/>
              </w:rPr>
              <w:t>- представление в уполномоченный Правительством Российской Федерации федеральный орган исполнительной власти (его территориальный орган), осуществляющий государственный кадастровый учет, государственную регистрацию прав, документы необходимые для осуществления государственного кадастрового учета образуемого земельного участка (образуемых земельных участков).</w:t>
            </w:r>
          </w:p>
          <w:p w:rsidR="00D15A4F" w:rsidRPr="00D15A4F" w:rsidRDefault="00D15A4F" w:rsidP="00D15A4F">
            <w:pPr>
              <w:ind w:firstLine="0"/>
              <w:rPr>
                <w:rFonts w:eastAsia="Calibri" w:cs="Arial"/>
                <w:lang w:eastAsia="en-US"/>
              </w:rPr>
            </w:pPr>
          </w:p>
        </w:tc>
      </w:tr>
      <w:tr w:rsidR="00D15A4F" w:rsidRPr="00D15A4F" w:rsidTr="00D15A4F">
        <w:trPr>
          <w:trHeight w:val="6030"/>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6758BB">
            <w:pPr>
              <w:ind w:firstLine="0"/>
              <w:jc w:val="center"/>
              <w:rPr>
                <w:rFonts w:eastAsia="Calibri" w:cs="Arial"/>
                <w:lang w:eastAsia="en-US"/>
              </w:rPr>
            </w:pPr>
            <w:r w:rsidRPr="00D15A4F">
              <w:rPr>
                <w:rFonts w:eastAsia="Calibri" w:cs="Arial"/>
                <w:lang w:eastAsia="en-US"/>
              </w:rPr>
              <w:t>2</w:t>
            </w:r>
          </w:p>
        </w:tc>
        <w:tc>
          <w:tcPr>
            <w:tcW w:w="8749"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rPr>
                <w:rFonts w:eastAsia="Calibri" w:cs="Arial"/>
                <w:lang w:eastAsia="en-US"/>
              </w:rPr>
            </w:pPr>
            <w:r w:rsidRPr="00D15A4F">
              <w:rPr>
                <w:rFonts w:eastAsia="Calibri" w:cs="Arial"/>
                <w:lang w:eastAsia="en-US"/>
              </w:rPr>
              <w:t>В целях повышения благоустройства индивидуальных жилых домов и земельных участков, предоставленных для их размещения:</w:t>
            </w:r>
          </w:p>
          <w:p w:rsidR="00D15A4F" w:rsidRPr="00D15A4F" w:rsidRDefault="00D15A4F" w:rsidP="00D15A4F">
            <w:pPr>
              <w:rPr>
                <w:rFonts w:eastAsia="Calibri" w:cs="Arial"/>
                <w:lang w:eastAsia="en-US"/>
              </w:rPr>
            </w:pPr>
            <w:r w:rsidRPr="00D15A4F">
              <w:rPr>
                <w:rFonts w:eastAsia="Calibri" w:cs="Arial"/>
                <w:lang w:eastAsia="en-US"/>
              </w:rPr>
              <w:t xml:space="preserve">- определение границ прилегающих территорий в соответствии с порядком, установленным законом Ханты-Мансийского автономного округа-Югры от 22 декабря 2018 года </w:t>
            </w:r>
            <w:hyperlink r:id="rId28" w:tooltip="ЗАКОН от 22.12.2018 № 116-оз Дума Ханты-Мансийского автономного округа-Югры&#10;&#10;ОБ ОТДЕЛЬНЫХ ВОПРОСАХ, РЕГУЛИРУЕМЫХ ПРАВИЛАМИ БЛАГОУСТРОЙСТВА ТЕРРИТОРИЙ МУНИЦИПАЛЬНЫХ ОБРАЗОВАНИЙ ХАНТЫ-МАНСИЙСКОГО АВТОНОМНОГО ОКРУГА - ЮГРЫ, И О ПОРЯДКЕ ОПРЕДЕЛЕНИЯ ГРАНИЦ П" w:history="1">
              <w:r w:rsidRPr="00D15A4F">
                <w:rPr>
                  <w:rFonts w:eastAsia="Calibri" w:cs="Arial"/>
                  <w:color w:val="0000FF"/>
                  <w:lang w:eastAsia="en-US"/>
                </w:rPr>
                <w:t>№ 116-оз «Об отдельных вопросах</w:t>
              </w:r>
            </w:hyperlink>
            <w:r w:rsidRPr="00D15A4F">
              <w:rPr>
                <w:rFonts w:eastAsia="Calibri" w:cs="Arial"/>
                <w:lang w:eastAsia="en-US"/>
              </w:rPr>
              <w:t>, регулируемых правилами благоустройства территорий муниципальных образований Ханты-Мансийского автономного округа-Югры, и о порядке определения границ прилегающих территорий»;</w:t>
            </w:r>
          </w:p>
          <w:p w:rsidR="00D15A4F" w:rsidRPr="00D15A4F" w:rsidRDefault="00D15A4F" w:rsidP="00D15A4F">
            <w:pPr>
              <w:rPr>
                <w:rFonts w:eastAsia="Calibri" w:cs="Arial"/>
                <w:lang w:eastAsia="en-US"/>
              </w:rPr>
            </w:pPr>
            <w:r w:rsidRPr="00D15A4F">
              <w:rPr>
                <w:rFonts w:eastAsia="Calibri" w:cs="Arial"/>
                <w:lang w:eastAsia="en-US"/>
              </w:rPr>
              <w:t xml:space="preserve">- проведение инвентаризации территорий, прилегающих к индивидуальным жилым домам, и земельных участков, предоставленных для их размещения; </w:t>
            </w:r>
          </w:p>
          <w:p w:rsidR="00D15A4F" w:rsidRPr="00D15A4F" w:rsidRDefault="00D15A4F" w:rsidP="00D15A4F">
            <w:pPr>
              <w:rPr>
                <w:rFonts w:eastAsia="Calibri" w:cs="Arial"/>
                <w:lang w:eastAsia="en-US"/>
              </w:rPr>
            </w:pPr>
            <w:r w:rsidRPr="00D15A4F">
              <w:rPr>
                <w:rFonts w:eastAsia="Calibri" w:cs="Arial"/>
                <w:lang w:eastAsia="en-US"/>
              </w:rPr>
              <w:t>- составление паспорта благоустройства территорий, прилегающих к индивидуальным жилым домам, и земельных участков, предоставленных для их размещения;</w:t>
            </w:r>
          </w:p>
          <w:p w:rsidR="00D15A4F" w:rsidRPr="00D15A4F" w:rsidRDefault="00D15A4F" w:rsidP="00D15A4F">
            <w:pPr>
              <w:rPr>
                <w:rFonts w:eastAsia="Calibri" w:cs="Arial"/>
                <w:lang w:eastAsia="en-US"/>
              </w:rPr>
            </w:pPr>
            <w:r w:rsidRPr="00D15A4F">
              <w:rPr>
                <w:rFonts w:eastAsia="Calibri" w:cs="Arial"/>
                <w:lang w:eastAsia="en-US"/>
              </w:rPr>
              <w:t>- заключение соглашений с собственниками (пользователями) указанных домов (собственниками (землепользователями) земельных участков) об их благоустройстве не позднее 31.12.2030 в соответствии с требованиями, утвержденными Правилами благоустройства территории.</w:t>
            </w:r>
          </w:p>
        </w:tc>
      </w:tr>
      <w:tr w:rsidR="00D15A4F" w:rsidRPr="00D15A4F" w:rsidTr="00D15A4F">
        <w:trPr>
          <w:trHeight w:val="6651"/>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6758BB">
            <w:pPr>
              <w:ind w:firstLine="0"/>
              <w:jc w:val="center"/>
              <w:rPr>
                <w:rFonts w:eastAsia="Calibri" w:cs="Arial"/>
                <w:lang w:eastAsia="en-US"/>
              </w:rPr>
            </w:pPr>
            <w:r w:rsidRPr="00D15A4F">
              <w:rPr>
                <w:rFonts w:eastAsia="Calibri" w:cs="Arial"/>
                <w:lang w:eastAsia="en-US"/>
              </w:rPr>
              <w:lastRenderedPageBreak/>
              <w:t>3</w:t>
            </w:r>
          </w:p>
        </w:tc>
        <w:tc>
          <w:tcPr>
            <w:tcW w:w="8749"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rPr>
                <w:rFonts w:eastAsia="Calibri" w:cs="Arial"/>
                <w:lang w:eastAsia="en-US"/>
              </w:rPr>
            </w:pPr>
            <w:r w:rsidRPr="00D15A4F">
              <w:rPr>
                <w:rFonts w:eastAsia="Calibri" w:cs="Arial"/>
                <w:lang w:eastAsia="en-US"/>
              </w:rPr>
              <w:t xml:space="preserve">Минимальный (обязательный) перечень работ включает: ремонт дворовых проездов; обеспечение освещения дворовых территорий; установку скамеек, урн для мусора, устройство ливневых канализаций (дренажных систем) и пешеходных тротуаров. </w:t>
            </w:r>
          </w:p>
          <w:p w:rsidR="00D15A4F" w:rsidRPr="00D15A4F" w:rsidRDefault="00D15A4F" w:rsidP="00D15A4F">
            <w:pPr>
              <w:rPr>
                <w:rFonts w:eastAsia="Calibri" w:cs="Arial"/>
                <w:lang w:eastAsia="en-US"/>
              </w:rPr>
            </w:pPr>
            <w:r w:rsidRPr="00D15A4F">
              <w:rPr>
                <w:rFonts w:eastAsia="Calibri" w:cs="Arial"/>
                <w:lang w:eastAsia="en-US"/>
              </w:rPr>
              <w:t>Дополнительный перечень работ выполняется в территориях, где обеспечен минимальный перечень работ и включает: оборудование детских (игровых) и (или) спортивных площадок, оборудование автомобильных парковок, оборудование контейнерных (хозяйственных) площадок для твердых коммунальных отходов, устройство велосипедных парковок, оборудование площадок для выгула собак, озеленение дворовых территорий, устройство пешеходных дорожек и ограждений, установка элементов навигации (указателей, аншлагов, информационных стендов).</w:t>
            </w:r>
          </w:p>
          <w:p w:rsidR="00D15A4F" w:rsidRPr="00D15A4F" w:rsidRDefault="00D15A4F" w:rsidP="00D15A4F">
            <w:pPr>
              <w:rPr>
                <w:rFonts w:eastAsia="Calibri" w:cs="Arial"/>
                <w:lang w:eastAsia="en-US"/>
              </w:rPr>
            </w:pPr>
            <w:r w:rsidRPr="00D15A4F">
              <w:rPr>
                <w:rFonts w:eastAsia="Calibri" w:cs="Arial"/>
                <w:lang w:eastAsia="en-US"/>
              </w:rPr>
              <w:t xml:space="preserve">При реализации минимального перечня работ по благоустройству дворовых территорий многоквартирных домов обязательным условием является финансовое и (или) трудовое участие собственников жилья и иных заинтересованных лиц, а в случае выполнения дополнительных работ обязательным условием является финансовое участие заинтересованных лиц. </w:t>
            </w:r>
          </w:p>
          <w:p w:rsidR="00D15A4F" w:rsidRPr="00D15A4F" w:rsidRDefault="00D15A4F" w:rsidP="00D15A4F">
            <w:pPr>
              <w:rPr>
                <w:rFonts w:eastAsia="Calibri" w:cs="Arial"/>
                <w:lang w:eastAsia="en-US"/>
              </w:rPr>
            </w:pPr>
            <w:r w:rsidRPr="00D15A4F">
              <w:rPr>
                <w:rFonts w:eastAsia="Calibri" w:cs="Arial"/>
                <w:lang w:eastAsia="en-US"/>
              </w:rPr>
              <w:t>Минимальная доля финансового участия заинтересованных лиц при выполнении дополнительных видов работ по благоустройству дворовых территорий многоквартирных домов составляет не менее 20% от общей стоимости работ по благоустройству.</w:t>
            </w:r>
          </w:p>
          <w:p w:rsidR="00D15A4F" w:rsidRPr="00D15A4F" w:rsidRDefault="00D15A4F" w:rsidP="00D15A4F">
            <w:pPr>
              <w:rPr>
                <w:rFonts w:eastAsia="Calibri" w:cs="Arial"/>
                <w:lang w:eastAsia="en-US"/>
              </w:rPr>
            </w:pPr>
            <w:r w:rsidRPr="00D15A4F">
              <w:rPr>
                <w:rFonts w:eastAsia="Calibri" w:cs="Arial"/>
                <w:lang w:eastAsia="en-US"/>
              </w:rPr>
              <w:t>Обязательным условием является принятие созданного в результате благоустройства имущества в состав общего имущества многоквартирного дома.</w:t>
            </w:r>
          </w:p>
        </w:tc>
      </w:tr>
      <w:tr w:rsidR="00D15A4F" w:rsidRPr="00D15A4F" w:rsidTr="00D15A4F">
        <w:trPr>
          <w:trHeight w:val="4236"/>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6758BB">
            <w:pPr>
              <w:ind w:firstLine="0"/>
              <w:jc w:val="center"/>
              <w:rPr>
                <w:rFonts w:eastAsia="Calibri" w:cs="Arial"/>
                <w:lang w:eastAsia="en-US"/>
              </w:rPr>
            </w:pPr>
            <w:r w:rsidRPr="00D15A4F">
              <w:rPr>
                <w:rFonts w:eastAsia="Calibri" w:cs="Arial"/>
                <w:lang w:eastAsia="en-US"/>
              </w:rPr>
              <w:t>4</w:t>
            </w:r>
          </w:p>
        </w:tc>
        <w:tc>
          <w:tcPr>
            <w:tcW w:w="8749"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rPr>
                <w:rFonts w:eastAsia="Calibri" w:cs="Arial"/>
                <w:lang w:eastAsia="en-US"/>
              </w:rPr>
            </w:pPr>
            <w:r w:rsidRPr="00D15A4F">
              <w:rPr>
                <w:rFonts w:eastAsia="Calibri" w:cs="Arial"/>
                <w:lang w:eastAsia="en-US"/>
              </w:rPr>
              <w:t>Ответственный исполнитель муниципальной программы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 же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
        </w:tc>
      </w:tr>
      <w:tr w:rsidR="00D15A4F" w:rsidRPr="00D15A4F" w:rsidTr="00D15A4F">
        <w:trPr>
          <w:trHeight w:val="1365"/>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6758BB">
            <w:pPr>
              <w:ind w:firstLine="0"/>
              <w:jc w:val="center"/>
              <w:rPr>
                <w:rFonts w:eastAsia="Calibri" w:cs="Arial"/>
                <w:lang w:eastAsia="en-US"/>
              </w:rPr>
            </w:pPr>
            <w:r w:rsidRPr="00D15A4F">
              <w:rPr>
                <w:rFonts w:eastAsia="Calibri" w:cs="Arial"/>
                <w:lang w:eastAsia="en-US"/>
              </w:rPr>
              <w:t>5</w:t>
            </w:r>
          </w:p>
        </w:tc>
        <w:tc>
          <w:tcPr>
            <w:tcW w:w="8749"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rPr>
                <w:rFonts w:eastAsia="Calibri" w:cs="Arial"/>
                <w:lang w:eastAsia="en-US"/>
              </w:rPr>
            </w:pPr>
            <w:r w:rsidRPr="00D15A4F">
              <w:rPr>
                <w:rFonts w:eastAsia="Calibri" w:cs="Arial"/>
                <w:lang w:eastAsia="en-US"/>
              </w:rPr>
              <w:t>Предельная дата заключения соглашений (контрактов) по результатам закупки товаров, работ и услуг для обеспечения муниципальных нужд в целях реализации муниципальной программы устанавливается не позднее 01 апреля года предоставления субсидии.</w:t>
            </w:r>
          </w:p>
        </w:tc>
      </w:tr>
      <w:tr w:rsidR="00D15A4F" w:rsidRPr="00D15A4F" w:rsidTr="00D15A4F">
        <w:trPr>
          <w:trHeight w:val="855"/>
          <w:jc w:val="center"/>
        </w:trPr>
        <w:tc>
          <w:tcPr>
            <w:tcW w:w="885" w:type="dxa"/>
            <w:tcBorders>
              <w:top w:val="single" w:sz="4" w:space="0" w:color="auto"/>
              <w:left w:val="single" w:sz="4" w:space="0" w:color="auto"/>
              <w:bottom w:val="single" w:sz="4" w:space="0" w:color="auto"/>
              <w:right w:val="single" w:sz="4" w:space="0" w:color="auto"/>
            </w:tcBorders>
            <w:hideMark/>
          </w:tcPr>
          <w:p w:rsidR="00D15A4F" w:rsidRPr="00D15A4F" w:rsidRDefault="00D15A4F" w:rsidP="006758BB">
            <w:pPr>
              <w:ind w:firstLine="0"/>
              <w:jc w:val="center"/>
              <w:rPr>
                <w:rFonts w:eastAsia="Calibri" w:cs="Arial"/>
                <w:lang w:eastAsia="en-US"/>
              </w:rPr>
            </w:pPr>
            <w:r w:rsidRPr="00D15A4F">
              <w:rPr>
                <w:rFonts w:eastAsia="Calibri" w:cs="Arial"/>
                <w:lang w:eastAsia="en-US"/>
              </w:rPr>
              <w:t>6</w:t>
            </w:r>
          </w:p>
        </w:tc>
        <w:tc>
          <w:tcPr>
            <w:tcW w:w="8749" w:type="dxa"/>
            <w:tcBorders>
              <w:top w:val="single" w:sz="4" w:space="0" w:color="auto"/>
              <w:left w:val="single" w:sz="4" w:space="0" w:color="auto"/>
              <w:bottom w:val="single" w:sz="4" w:space="0" w:color="auto"/>
              <w:right w:val="single" w:sz="4" w:space="0" w:color="auto"/>
            </w:tcBorders>
            <w:hideMark/>
          </w:tcPr>
          <w:p w:rsidR="00D15A4F" w:rsidRPr="00D15A4F" w:rsidRDefault="00D15A4F" w:rsidP="00D15A4F">
            <w:pPr>
              <w:rPr>
                <w:rFonts w:eastAsia="Calibri" w:cs="Arial"/>
                <w:lang w:eastAsia="en-US"/>
              </w:rPr>
            </w:pPr>
            <w:r w:rsidRPr="00D15A4F">
              <w:rPr>
                <w:rFonts w:eastAsia="Calibri" w:cs="Arial"/>
                <w:lang w:eastAsia="en-US"/>
              </w:rPr>
              <w:t>Гарантийный срок на результаты выполненных работ по благоустройству дворовых и общественных территорий должен составлять не менее 3 лет.</w:t>
            </w:r>
          </w:p>
        </w:tc>
      </w:tr>
    </w:tbl>
    <w:p w:rsidR="00D15A4F" w:rsidRDefault="00D15A4F" w:rsidP="00D15A4F">
      <w:pPr>
        <w:ind w:firstLine="0"/>
        <w:rPr>
          <w:rFonts w:cs="Arial"/>
        </w:rPr>
        <w:sectPr w:rsidR="00D15A4F" w:rsidSect="00D15A4F">
          <w:pgSz w:w="11906" w:h="16838"/>
          <w:pgMar w:top="1134" w:right="1134" w:bottom="851" w:left="1134" w:header="397" w:footer="0" w:gutter="0"/>
          <w:cols w:space="720"/>
          <w:noEndnote/>
          <w:docGrid w:linePitch="326"/>
        </w:sectPr>
      </w:pPr>
    </w:p>
    <w:p w:rsidR="00D15A4F" w:rsidRPr="00D15A4F" w:rsidRDefault="00D15A4F" w:rsidP="00D15A4F">
      <w:pPr>
        <w:ind w:firstLine="0"/>
        <w:rPr>
          <w:rFonts w:cs="Arial"/>
        </w:rPr>
      </w:pPr>
    </w:p>
    <w:sectPr w:rsidR="00D15A4F" w:rsidRPr="00D15A4F" w:rsidSect="00D15A4F">
      <w:pgSz w:w="16838" w:h="11906" w:orient="landscape"/>
      <w:pgMar w:top="1134" w:right="851" w:bottom="1134" w:left="1134" w:header="397"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6EE" w:rsidRDefault="006956EE" w:rsidP="000B1075">
      <w:r>
        <w:separator/>
      </w:r>
    </w:p>
  </w:endnote>
  <w:endnote w:type="continuationSeparator" w:id="0">
    <w:p w:rsidR="006956EE" w:rsidRDefault="006956EE"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AAD" w:rsidRDefault="00576AA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AAD" w:rsidRDefault="00576AA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AAD" w:rsidRDefault="00576AA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6EE" w:rsidRDefault="006956EE" w:rsidP="000B1075">
      <w:r>
        <w:separator/>
      </w:r>
    </w:p>
  </w:footnote>
  <w:footnote w:type="continuationSeparator" w:id="0">
    <w:p w:rsidR="006956EE" w:rsidRDefault="006956EE" w:rsidP="000B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AAD" w:rsidRDefault="00576AA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AAD" w:rsidRDefault="00576AA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BB" w:rsidRDefault="006758BB" w:rsidP="008B7FEA">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FA74A43"/>
    <w:multiLevelType w:val="hybridMultilevel"/>
    <w:tmpl w:val="CD92DDEA"/>
    <w:lvl w:ilvl="0" w:tplc="98BAB6E4">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0" w15:restartNumberingAfterBreak="0">
    <w:nsid w:val="4ED177CE"/>
    <w:multiLevelType w:val="hybridMultilevel"/>
    <w:tmpl w:val="49863222"/>
    <w:lvl w:ilvl="0" w:tplc="7A0476A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7D85456"/>
    <w:multiLevelType w:val="hybridMultilevel"/>
    <w:tmpl w:val="83582788"/>
    <w:lvl w:ilvl="0" w:tplc="F8B49952">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2" w15:restartNumberingAfterBreak="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F33B2C"/>
    <w:multiLevelType w:val="hybridMultilevel"/>
    <w:tmpl w:val="D6089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15:restartNumberingAfterBreak="0">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6"/>
  </w:num>
  <w:num w:numId="3">
    <w:abstractNumId w:val="3"/>
  </w:num>
  <w:num w:numId="4">
    <w:abstractNumId w:val="4"/>
  </w:num>
  <w:num w:numId="5">
    <w:abstractNumId w:val="2"/>
  </w:num>
  <w:num w:numId="6">
    <w:abstractNumId w:val="5"/>
  </w:num>
  <w:num w:numId="7">
    <w:abstractNumId w:val="9"/>
  </w:num>
  <w:num w:numId="8">
    <w:abstractNumId w:val="8"/>
  </w:num>
  <w:num w:numId="9">
    <w:abstractNumId w:val="15"/>
  </w:num>
  <w:num w:numId="10">
    <w:abstractNumId w:val="0"/>
  </w:num>
  <w:num w:numId="11">
    <w:abstractNumId w:val="12"/>
  </w:num>
  <w:num w:numId="12">
    <w:abstractNumId w:val="1"/>
  </w:num>
  <w:num w:numId="13">
    <w:abstractNumId w:val="6"/>
  </w:num>
  <w:num w:numId="14">
    <w:abstractNumId w:val="11"/>
  </w:num>
  <w:num w:numId="15">
    <w:abstractNumId w:val="7"/>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047B5"/>
    <w:rsid w:val="00005FD1"/>
    <w:rsid w:val="00007EEB"/>
    <w:rsid w:val="000132EF"/>
    <w:rsid w:val="0001480F"/>
    <w:rsid w:val="0001506B"/>
    <w:rsid w:val="00016162"/>
    <w:rsid w:val="00024B26"/>
    <w:rsid w:val="0003139E"/>
    <w:rsid w:val="000421F8"/>
    <w:rsid w:val="00046F79"/>
    <w:rsid w:val="00051841"/>
    <w:rsid w:val="000555A7"/>
    <w:rsid w:val="00057AA6"/>
    <w:rsid w:val="000630F5"/>
    <w:rsid w:val="00063EEE"/>
    <w:rsid w:val="00064C2B"/>
    <w:rsid w:val="000656AF"/>
    <w:rsid w:val="0007605D"/>
    <w:rsid w:val="00076D9B"/>
    <w:rsid w:val="000860E2"/>
    <w:rsid w:val="00091039"/>
    <w:rsid w:val="0009774F"/>
    <w:rsid w:val="000A1069"/>
    <w:rsid w:val="000A3640"/>
    <w:rsid w:val="000B1075"/>
    <w:rsid w:val="000B15C2"/>
    <w:rsid w:val="000B33AE"/>
    <w:rsid w:val="000C02ED"/>
    <w:rsid w:val="000C12DF"/>
    <w:rsid w:val="000C1C6E"/>
    <w:rsid w:val="000C4A0A"/>
    <w:rsid w:val="000C50BF"/>
    <w:rsid w:val="000D1724"/>
    <w:rsid w:val="000D3B9D"/>
    <w:rsid w:val="000D407C"/>
    <w:rsid w:val="000D578C"/>
    <w:rsid w:val="000D601A"/>
    <w:rsid w:val="000E0857"/>
    <w:rsid w:val="000E488A"/>
    <w:rsid w:val="000F1317"/>
    <w:rsid w:val="000F177E"/>
    <w:rsid w:val="000F678F"/>
    <w:rsid w:val="000F6976"/>
    <w:rsid w:val="00100363"/>
    <w:rsid w:val="00110534"/>
    <w:rsid w:val="00114BAE"/>
    <w:rsid w:val="00117462"/>
    <w:rsid w:val="00121C0C"/>
    <w:rsid w:val="00122BA3"/>
    <w:rsid w:val="001250E3"/>
    <w:rsid w:val="00127095"/>
    <w:rsid w:val="0013004A"/>
    <w:rsid w:val="00130D01"/>
    <w:rsid w:val="00135173"/>
    <w:rsid w:val="00136B8E"/>
    <w:rsid w:val="00136BD5"/>
    <w:rsid w:val="00140E00"/>
    <w:rsid w:val="00142089"/>
    <w:rsid w:val="0015378E"/>
    <w:rsid w:val="00153E1D"/>
    <w:rsid w:val="00154DE9"/>
    <w:rsid w:val="001620F8"/>
    <w:rsid w:val="00163ACA"/>
    <w:rsid w:val="00164AE1"/>
    <w:rsid w:val="00167A64"/>
    <w:rsid w:val="00172880"/>
    <w:rsid w:val="00173819"/>
    <w:rsid w:val="001848EE"/>
    <w:rsid w:val="00193798"/>
    <w:rsid w:val="0019713A"/>
    <w:rsid w:val="001A27D6"/>
    <w:rsid w:val="001A4F0D"/>
    <w:rsid w:val="001B3E70"/>
    <w:rsid w:val="001D1886"/>
    <w:rsid w:val="001D567D"/>
    <w:rsid w:val="001E0BFC"/>
    <w:rsid w:val="001E0E59"/>
    <w:rsid w:val="001E2F16"/>
    <w:rsid w:val="001E30DE"/>
    <w:rsid w:val="001E58BE"/>
    <w:rsid w:val="001F07A3"/>
    <w:rsid w:val="001F1898"/>
    <w:rsid w:val="001F3B5D"/>
    <w:rsid w:val="0020365D"/>
    <w:rsid w:val="00203663"/>
    <w:rsid w:val="0020531A"/>
    <w:rsid w:val="00206E12"/>
    <w:rsid w:val="00211DC1"/>
    <w:rsid w:val="0021566D"/>
    <w:rsid w:val="00215719"/>
    <w:rsid w:val="002221AA"/>
    <w:rsid w:val="002234E4"/>
    <w:rsid w:val="00227151"/>
    <w:rsid w:val="002274AE"/>
    <w:rsid w:val="00230750"/>
    <w:rsid w:val="002422D6"/>
    <w:rsid w:val="00243646"/>
    <w:rsid w:val="002436A0"/>
    <w:rsid w:val="00245731"/>
    <w:rsid w:val="00247E56"/>
    <w:rsid w:val="0025042B"/>
    <w:rsid w:val="002508FD"/>
    <w:rsid w:val="00250FBB"/>
    <w:rsid w:val="0025505A"/>
    <w:rsid w:val="002556EF"/>
    <w:rsid w:val="00256E2F"/>
    <w:rsid w:val="00261D68"/>
    <w:rsid w:val="00261F61"/>
    <w:rsid w:val="002714CA"/>
    <w:rsid w:val="0027378A"/>
    <w:rsid w:val="00274B30"/>
    <w:rsid w:val="00276664"/>
    <w:rsid w:val="00276A91"/>
    <w:rsid w:val="00280385"/>
    <w:rsid w:val="002816AA"/>
    <w:rsid w:val="002816F4"/>
    <w:rsid w:val="0028200F"/>
    <w:rsid w:val="00282854"/>
    <w:rsid w:val="00284028"/>
    <w:rsid w:val="002905A9"/>
    <w:rsid w:val="0029186A"/>
    <w:rsid w:val="00293AE8"/>
    <w:rsid w:val="00295415"/>
    <w:rsid w:val="002A446E"/>
    <w:rsid w:val="002A4EDB"/>
    <w:rsid w:val="002A5F69"/>
    <w:rsid w:val="002A74AD"/>
    <w:rsid w:val="002A770D"/>
    <w:rsid w:val="002A7BC1"/>
    <w:rsid w:val="002B2356"/>
    <w:rsid w:val="002B416B"/>
    <w:rsid w:val="002C00ED"/>
    <w:rsid w:val="002C32AB"/>
    <w:rsid w:val="002C531B"/>
    <w:rsid w:val="002C5F06"/>
    <w:rsid w:val="002C7224"/>
    <w:rsid w:val="002C76F2"/>
    <w:rsid w:val="002D6BD0"/>
    <w:rsid w:val="002E13E8"/>
    <w:rsid w:val="002E2543"/>
    <w:rsid w:val="002E5BB8"/>
    <w:rsid w:val="002E7406"/>
    <w:rsid w:val="002F06E9"/>
    <w:rsid w:val="002F0CB1"/>
    <w:rsid w:val="002F163F"/>
    <w:rsid w:val="002F4DFC"/>
    <w:rsid w:val="002F7AE0"/>
    <w:rsid w:val="002F7D3F"/>
    <w:rsid w:val="00300675"/>
    <w:rsid w:val="0030229B"/>
    <w:rsid w:val="00302C29"/>
    <w:rsid w:val="00303742"/>
    <w:rsid w:val="00310955"/>
    <w:rsid w:val="00311630"/>
    <w:rsid w:val="00314B3A"/>
    <w:rsid w:val="00314C38"/>
    <w:rsid w:val="003174A2"/>
    <w:rsid w:val="00324F5F"/>
    <w:rsid w:val="0032526E"/>
    <w:rsid w:val="00333810"/>
    <w:rsid w:val="003405CA"/>
    <w:rsid w:val="00341D99"/>
    <w:rsid w:val="003422B6"/>
    <w:rsid w:val="00342F42"/>
    <w:rsid w:val="00343A25"/>
    <w:rsid w:val="00346A17"/>
    <w:rsid w:val="00350C05"/>
    <w:rsid w:val="00353AD6"/>
    <w:rsid w:val="00356D66"/>
    <w:rsid w:val="003574E6"/>
    <w:rsid w:val="00360418"/>
    <w:rsid w:val="003620E5"/>
    <w:rsid w:val="003635BF"/>
    <w:rsid w:val="003650BD"/>
    <w:rsid w:val="00366F74"/>
    <w:rsid w:val="00367ED8"/>
    <w:rsid w:val="00374933"/>
    <w:rsid w:val="0037555E"/>
    <w:rsid w:val="00375834"/>
    <w:rsid w:val="00382313"/>
    <w:rsid w:val="00392150"/>
    <w:rsid w:val="003929D2"/>
    <w:rsid w:val="00392FBA"/>
    <w:rsid w:val="0039343E"/>
    <w:rsid w:val="003934C1"/>
    <w:rsid w:val="003A5AE1"/>
    <w:rsid w:val="003A7C80"/>
    <w:rsid w:val="003B0045"/>
    <w:rsid w:val="003D6277"/>
    <w:rsid w:val="003D75CE"/>
    <w:rsid w:val="003D7EB1"/>
    <w:rsid w:val="003E6496"/>
    <w:rsid w:val="003E66D4"/>
    <w:rsid w:val="003F6370"/>
    <w:rsid w:val="003F728C"/>
    <w:rsid w:val="00400659"/>
    <w:rsid w:val="00401D96"/>
    <w:rsid w:val="00403DE9"/>
    <w:rsid w:val="004068B0"/>
    <w:rsid w:val="00406B56"/>
    <w:rsid w:val="0041244A"/>
    <w:rsid w:val="004142DE"/>
    <w:rsid w:val="004144DF"/>
    <w:rsid w:val="00417C7B"/>
    <w:rsid w:val="00421BA3"/>
    <w:rsid w:val="00426EF2"/>
    <w:rsid w:val="004321AD"/>
    <w:rsid w:val="00434A3A"/>
    <w:rsid w:val="00437D6F"/>
    <w:rsid w:val="00444538"/>
    <w:rsid w:val="004445BD"/>
    <w:rsid w:val="00446911"/>
    <w:rsid w:val="00446D19"/>
    <w:rsid w:val="004521F0"/>
    <w:rsid w:val="00454D03"/>
    <w:rsid w:val="0046593D"/>
    <w:rsid w:val="00470FD3"/>
    <w:rsid w:val="0047225D"/>
    <w:rsid w:val="0047452D"/>
    <w:rsid w:val="004750F1"/>
    <w:rsid w:val="0048309D"/>
    <w:rsid w:val="00483612"/>
    <w:rsid w:val="00487878"/>
    <w:rsid w:val="00494091"/>
    <w:rsid w:val="004A6AF3"/>
    <w:rsid w:val="004B7942"/>
    <w:rsid w:val="004C0398"/>
    <w:rsid w:val="004C0FFF"/>
    <w:rsid w:val="004C1616"/>
    <w:rsid w:val="004D2FA1"/>
    <w:rsid w:val="004D30BA"/>
    <w:rsid w:val="004D699F"/>
    <w:rsid w:val="004D70CA"/>
    <w:rsid w:val="004D7153"/>
    <w:rsid w:val="004F13EE"/>
    <w:rsid w:val="004F2BF4"/>
    <w:rsid w:val="004F2D13"/>
    <w:rsid w:val="004F443C"/>
    <w:rsid w:val="004F48C3"/>
    <w:rsid w:val="004F4B16"/>
    <w:rsid w:val="004F60DE"/>
    <w:rsid w:val="00505620"/>
    <w:rsid w:val="0050645B"/>
    <w:rsid w:val="00511864"/>
    <w:rsid w:val="005147FE"/>
    <w:rsid w:val="00514FF3"/>
    <w:rsid w:val="0052760A"/>
    <w:rsid w:val="0053120D"/>
    <w:rsid w:val="00536567"/>
    <w:rsid w:val="005420AD"/>
    <w:rsid w:val="00543C1C"/>
    <w:rsid w:val="00553AD0"/>
    <w:rsid w:val="0055589F"/>
    <w:rsid w:val="005606B6"/>
    <w:rsid w:val="0056440B"/>
    <w:rsid w:val="005646E8"/>
    <w:rsid w:val="00567063"/>
    <w:rsid w:val="0057526E"/>
    <w:rsid w:val="00576AAD"/>
    <w:rsid w:val="00577A14"/>
    <w:rsid w:val="00584C6E"/>
    <w:rsid w:val="00587404"/>
    <w:rsid w:val="00587803"/>
    <w:rsid w:val="00587B6D"/>
    <w:rsid w:val="005916F7"/>
    <w:rsid w:val="005A36E0"/>
    <w:rsid w:val="005A492C"/>
    <w:rsid w:val="005A550F"/>
    <w:rsid w:val="005B19A8"/>
    <w:rsid w:val="005B3693"/>
    <w:rsid w:val="005B7BDB"/>
    <w:rsid w:val="005C5C1A"/>
    <w:rsid w:val="005C62FB"/>
    <w:rsid w:val="005E5B1E"/>
    <w:rsid w:val="005E6931"/>
    <w:rsid w:val="005F0F6E"/>
    <w:rsid w:val="005F28FE"/>
    <w:rsid w:val="005F6234"/>
    <w:rsid w:val="005F6DF6"/>
    <w:rsid w:val="005F700B"/>
    <w:rsid w:val="00601EDC"/>
    <w:rsid w:val="00603C75"/>
    <w:rsid w:val="006045A5"/>
    <w:rsid w:val="00606F46"/>
    <w:rsid w:val="00610F95"/>
    <w:rsid w:val="00613005"/>
    <w:rsid w:val="006225D2"/>
    <w:rsid w:val="00626325"/>
    <w:rsid w:val="00632870"/>
    <w:rsid w:val="00632C6B"/>
    <w:rsid w:val="006350BF"/>
    <w:rsid w:val="00636753"/>
    <w:rsid w:val="00640D9C"/>
    <w:rsid w:val="00641BF3"/>
    <w:rsid w:val="006462A1"/>
    <w:rsid w:val="0064746A"/>
    <w:rsid w:val="00653391"/>
    <w:rsid w:val="006617B9"/>
    <w:rsid w:val="00661E79"/>
    <w:rsid w:val="006728A9"/>
    <w:rsid w:val="00673B09"/>
    <w:rsid w:val="00673EF1"/>
    <w:rsid w:val="006758BB"/>
    <w:rsid w:val="00677B46"/>
    <w:rsid w:val="00680DBD"/>
    <w:rsid w:val="006829F3"/>
    <w:rsid w:val="00682B47"/>
    <w:rsid w:val="006833E3"/>
    <w:rsid w:val="00685A5E"/>
    <w:rsid w:val="00686566"/>
    <w:rsid w:val="00686619"/>
    <w:rsid w:val="00691C54"/>
    <w:rsid w:val="00692DE1"/>
    <w:rsid w:val="006956EE"/>
    <w:rsid w:val="006A1927"/>
    <w:rsid w:val="006A4E4F"/>
    <w:rsid w:val="006B5EB7"/>
    <w:rsid w:val="006B6795"/>
    <w:rsid w:val="006B6C26"/>
    <w:rsid w:val="006C67BA"/>
    <w:rsid w:val="006D5E0B"/>
    <w:rsid w:val="006D7828"/>
    <w:rsid w:val="006E022C"/>
    <w:rsid w:val="006E1486"/>
    <w:rsid w:val="006E414C"/>
    <w:rsid w:val="006E41DC"/>
    <w:rsid w:val="006F78A7"/>
    <w:rsid w:val="00700E7E"/>
    <w:rsid w:val="00710298"/>
    <w:rsid w:val="00712586"/>
    <w:rsid w:val="00713BB1"/>
    <w:rsid w:val="00717625"/>
    <w:rsid w:val="0072005A"/>
    <w:rsid w:val="00723C92"/>
    <w:rsid w:val="00724A08"/>
    <w:rsid w:val="00725588"/>
    <w:rsid w:val="0073048A"/>
    <w:rsid w:val="007327B3"/>
    <w:rsid w:val="00736579"/>
    <w:rsid w:val="007376D2"/>
    <w:rsid w:val="007414F6"/>
    <w:rsid w:val="00742946"/>
    <w:rsid w:val="0074413E"/>
    <w:rsid w:val="00744941"/>
    <w:rsid w:val="007449A5"/>
    <w:rsid w:val="00746857"/>
    <w:rsid w:val="00750AF9"/>
    <w:rsid w:val="00764D78"/>
    <w:rsid w:val="00767FCB"/>
    <w:rsid w:val="00770D11"/>
    <w:rsid w:val="00771A99"/>
    <w:rsid w:val="0077203E"/>
    <w:rsid w:val="00787999"/>
    <w:rsid w:val="0079233C"/>
    <w:rsid w:val="00793BA7"/>
    <w:rsid w:val="00794000"/>
    <w:rsid w:val="007A4F91"/>
    <w:rsid w:val="007A559D"/>
    <w:rsid w:val="007A62CD"/>
    <w:rsid w:val="007A7B78"/>
    <w:rsid w:val="007B3821"/>
    <w:rsid w:val="007B42D3"/>
    <w:rsid w:val="007B46D1"/>
    <w:rsid w:val="007B5B54"/>
    <w:rsid w:val="007B6707"/>
    <w:rsid w:val="007B7BC9"/>
    <w:rsid w:val="007D01AB"/>
    <w:rsid w:val="007D7E9C"/>
    <w:rsid w:val="007E3B69"/>
    <w:rsid w:val="007E5BCA"/>
    <w:rsid w:val="007F126F"/>
    <w:rsid w:val="007F5073"/>
    <w:rsid w:val="007F621D"/>
    <w:rsid w:val="007F6EA6"/>
    <w:rsid w:val="007F7E55"/>
    <w:rsid w:val="00800878"/>
    <w:rsid w:val="008021D7"/>
    <w:rsid w:val="00802885"/>
    <w:rsid w:val="00802A19"/>
    <w:rsid w:val="00806D68"/>
    <w:rsid w:val="00811CF9"/>
    <w:rsid w:val="00813E8F"/>
    <w:rsid w:val="00815A95"/>
    <w:rsid w:val="00815BBB"/>
    <w:rsid w:val="0081736A"/>
    <w:rsid w:val="00822D08"/>
    <w:rsid w:val="0083129A"/>
    <w:rsid w:val="008319FE"/>
    <w:rsid w:val="00836F1A"/>
    <w:rsid w:val="00837FF3"/>
    <w:rsid w:val="008404B6"/>
    <w:rsid w:val="008458E7"/>
    <w:rsid w:val="00850801"/>
    <w:rsid w:val="008526EF"/>
    <w:rsid w:val="00852750"/>
    <w:rsid w:val="00853575"/>
    <w:rsid w:val="00853B49"/>
    <w:rsid w:val="00853FF2"/>
    <w:rsid w:val="00854C4B"/>
    <w:rsid w:val="00855E00"/>
    <w:rsid w:val="00856D7D"/>
    <w:rsid w:val="00860053"/>
    <w:rsid w:val="0086129F"/>
    <w:rsid w:val="008826CD"/>
    <w:rsid w:val="00882D5C"/>
    <w:rsid w:val="00894ACE"/>
    <w:rsid w:val="008A24AC"/>
    <w:rsid w:val="008A48EC"/>
    <w:rsid w:val="008A7B03"/>
    <w:rsid w:val="008B5DF0"/>
    <w:rsid w:val="008B7FEA"/>
    <w:rsid w:val="008C0598"/>
    <w:rsid w:val="008C2420"/>
    <w:rsid w:val="008C51EE"/>
    <w:rsid w:val="008D0206"/>
    <w:rsid w:val="008D6542"/>
    <w:rsid w:val="008D7E77"/>
    <w:rsid w:val="008E327B"/>
    <w:rsid w:val="008E5635"/>
    <w:rsid w:val="008F028D"/>
    <w:rsid w:val="008F13C6"/>
    <w:rsid w:val="008F2862"/>
    <w:rsid w:val="008F72C2"/>
    <w:rsid w:val="00901E9F"/>
    <w:rsid w:val="009106A3"/>
    <w:rsid w:val="009170BD"/>
    <w:rsid w:val="00920815"/>
    <w:rsid w:val="00926DC2"/>
    <w:rsid w:val="00930D7E"/>
    <w:rsid w:val="009312B9"/>
    <w:rsid w:val="00934237"/>
    <w:rsid w:val="00934717"/>
    <w:rsid w:val="00934A72"/>
    <w:rsid w:val="009411E8"/>
    <w:rsid w:val="00942001"/>
    <w:rsid w:val="009450C2"/>
    <w:rsid w:val="00945C82"/>
    <w:rsid w:val="00954549"/>
    <w:rsid w:val="00961D82"/>
    <w:rsid w:val="009625D4"/>
    <w:rsid w:val="00963646"/>
    <w:rsid w:val="00963998"/>
    <w:rsid w:val="00967711"/>
    <w:rsid w:val="0097227A"/>
    <w:rsid w:val="00972332"/>
    <w:rsid w:val="00972F4C"/>
    <w:rsid w:val="00973283"/>
    <w:rsid w:val="00974E33"/>
    <w:rsid w:val="009778EC"/>
    <w:rsid w:val="00982838"/>
    <w:rsid w:val="00982A8C"/>
    <w:rsid w:val="0098487F"/>
    <w:rsid w:val="0098756F"/>
    <w:rsid w:val="009904B1"/>
    <w:rsid w:val="00993641"/>
    <w:rsid w:val="009A5F98"/>
    <w:rsid w:val="009B6A44"/>
    <w:rsid w:val="009C056E"/>
    <w:rsid w:val="009D3226"/>
    <w:rsid w:val="009D4904"/>
    <w:rsid w:val="009D6267"/>
    <w:rsid w:val="009E04C1"/>
    <w:rsid w:val="009E1666"/>
    <w:rsid w:val="009E242D"/>
    <w:rsid w:val="009E5A1B"/>
    <w:rsid w:val="009F35D2"/>
    <w:rsid w:val="009F6B20"/>
    <w:rsid w:val="00A01EEA"/>
    <w:rsid w:val="00A068C8"/>
    <w:rsid w:val="00A1196C"/>
    <w:rsid w:val="00A15856"/>
    <w:rsid w:val="00A17638"/>
    <w:rsid w:val="00A212C7"/>
    <w:rsid w:val="00A325AC"/>
    <w:rsid w:val="00A32CCB"/>
    <w:rsid w:val="00A351E2"/>
    <w:rsid w:val="00A4344F"/>
    <w:rsid w:val="00A43ABF"/>
    <w:rsid w:val="00A44946"/>
    <w:rsid w:val="00A44B23"/>
    <w:rsid w:val="00A451EF"/>
    <w:rsid w:val="00A51C17"/>
    <w:rsid w:val="00A5579A"/>
    <w:rsid w:val="00A56ECB"/>
    <w:rsid w:val="00A62C3D"/>
    <w:rsid w:val="00A702BE"/>
    <w:rsid w:val="00A7318F"/>
    <w:rsid w:val="00A739E9"/>
    <w:rsid w:val="00A750DF"/>
    <w:rsid w:val="00A80806"/>
    <w:rsid w:val="00A82024"/>
    <w:rsid w:val="00A84AB2"/>
    <w:rsid w:val="00A86523"/>
    <w:rsid w:val="00A87736"/>
    <w:rsid w:val="00A90CD7"/>
    <w:rsid w:val="00AA0D06"/>
    <w:rsid w:val="00AA13CA"/>
    <w:rsid w:val="00AA4046"/>
    <w:rsid w:val="00AA558C"/>
    <w:rsid w:val="00AB1B8F"/>
    <w:rsid w:val="00AB46F4"/>
    <w:rsid w:val="00AB7677"/>
    <w:rsid w:val="00AC199F"/>
    <w:rsid w:val="00AC39BB"/>
    <w:rsid w:val="00AC4052"/>
    <w:rsid w:val="00AC4A00"/>
    <w:rsid w:val="00AD1FEF"/>
    <w:rsid w:val="00AE2FF0"/>
    <w:rsid w:val="00AE5D76"/>
    <w:rsid w:val="00AE7E5A"/>
    <w:rsid w:val="00AF34C5"/>
    <w:rsid w:val="00AF4A83"/>
    <w:rsid w:val="00AF53F2"/>
    <w:rsid w:val="00AF58BA"/>
    <w:rsid w:val="00AF5E3C"/>
    <w:rsid w:val="00B00CCF"/>
    <w:rsid w:val="00B0231D"/>
    <w:rsid w:val="00B03854"/>
    <w:rsid w:val="00B03D72"/>
    <w:rsid w:val="00B04556"/>
    <w:rsid w:val="00B0733C"/>
    <w:rsid w:val="00B14EAE"/>
    <w:rsid w:val="00B25AF8"/>
    <w:rsid w:val="00B31361"/>
    <w:rsid w:val="00B34132"/>
    <w:rsid w:val="00B353F9"/>
    <w:rsid w:val="00B37E28"/>
    <w:rsid w:val="00B413CB"/>
    <w:rsid w:val="00B42427"/>
    <w:rsid w:val="00B44009"/>
    <w:rsid w:val="00B44C3B"/>
    <w:rsid w:val="00B50419"/>
    <w:rsid w:val="00B52FDA"/>
    <w:rsid w:val="00B53365"/>
    <w:rsid w:val="00B55A97"/>
    <w:rsid w:val="00B616EB"/>
    <w:rsid w:val="00B679E4"/>
    <w:rsid w:val="00B70AE7"/>
    <w:rsid w:val="00B76945"/>
    <w:rsid w:val="00B77B88"/>
    <w:rsid w:val="00B8205B"/>
    <w:rsid w:val="00B82BA2"/>
    <w:rsid w:val="00B82E7D"/>
    <w:rsid w:val="00B83229"/>
    <w:rsid w:val="00B904A0"/>
    <w:rsid w:val="00B90A04"/>
    <w:rsid w:val="00B93527"/>
    <w:rsid w:val="00B93D0C"/>
    <w:rsid w:val="00B94695"/>
    <w:rsid w:val="00B95363"/>
    <w:rsid w:val="00BA105A"/>
    <w:rsid w:val="00BA2120"/>
    <w:rsid w:val="00BA29E3"/>
    <w:rsid w:val="00BA5C39"/>
    <w:rsid w:val="00BA63D5"/>
    <w:rsid w:val="00BA737C"/>
    <w:rsid w:val="00BB0E5D"/>
    <w:rsid w:val="00BB7D1C"/>
    <w:rsid w:val="00BC1E70"/>
    <w:rsid w:val="00BC3465"/>
    <w:rsid w:val="00BC3DFE"/>
    <w:rsid w:val="00BD0199"/>
    <w:rsid w:val="00BD01AE"/>
    <w:rsid w:val="00BD3444"/>
    <w:rsid w:val="00BD6251"/>
    <w:rsid w:val="00BE17D9"/>
    <w:rsid w:val="00BE5242"/>
    <w:rsid w:val="00BE57A7"/>
    <w:rsid w:val="00BE6183"/>
    <w:rsid w:val="00BF37E5"/>
    <w:rsid w:val="00BF4C14"/>
    <w:rsid w:val="00BF5CB7"/>
    <w:rsid w:val="00BF7FE8"/>
    <w:rsid w:val="00C04804"/>
    <w:rsid w:val="00C10624"/>
    <w:rsid w:val="00C1095D"/>
    <w:rsid w:val="00C12007"/>
    <w:rsid w:val="00C12837"/>
    <w:rsid w:val="00C128CA"/>
    <w:rsid w:val="00C13A81"/>
    <w:rsid w:val="00C24FFC"/>
    <w:rsid w:val="00C264D1"/>
    <w:rsid w:val="00C27347"/>
    <w:rsid w:val="00C33259"/>
    <w:rsid w:val="00C340EF"/>
    <w:rsid w:val="00C44827"/>
    <w:rsid w:val="00C523AB"/>
    <w:rsid w:val="00C5397B"/>
    <w:rsid w:val="00C550B9"/>
    <w:rsid w:val="00C55FF9"/>
    <w:rsid w:val="00C602FA"/>
    <w:rsid w:val="00C6247F"/>
    <w:rsid w:val="00C70DA4"/>
    <w:rsid w:val="00C76262"/>
    <w:rsid w:val="00C81F3B"/>
    <w:rsid w:val="00C93E61"/>
    <w:rsid w:val="00C952FE"/>
    <w:rsid w:val="00CA3C4D"/>
    <w:rsid w:val="00CA4BF0"/>
    <w:rsid w:val="00CA5AC3"/>
    <w:rsid w:val="00CA64D4"/>
    <w:rsid w:val="00CB21BA"/>
    <w:rsid w:val="00CB3383"/>
    <w:rsid w:val="00CB48C2"/>
    <w:rsid w:val="00CB48C8"/>
    <w:rsid w:val="00CC05AF"/>
    <w:rsid w:val="00CC1B3D"/>
    <w:rsid w:val="00CC67BC"/>
    <w:rsid w:val="00CD1BE3"/>
    <w:rsid w:val="00CD3C98"/>
    <w:rsid w:val="00CD6419"/>
    <w:rsid w:val="00CD643B"/>
    <w:rsid w:val="00CD7CE4"/>
    <w:rsid w:val="00CE37D8"/>
    <w:rsid w:val="00CE5AFC"/>
    <w:rsid w:val="00CE692D"/>
    <w:rsid w:val="00CF3935"/>
    <w:rsid w:val="00CF4823"/>
    <w:rsid w:val="00CF4846"/>
    <w:rsid w:val="00CF7CF9"/>
    <w:rsid w:val="00D02428"/>
    <w:rsid w:val="00D05FBB"/>
    <w:rsid w:val="00D066F0"/>
    <w:rsid w:val="00D15A4F"/>
    <w:rsid w:val="00D2497A"/>
    <w:rsid w:val="00D31FC3"/>
    <w:rsid w:val="00D44F7F"/>
    <w:rsid w:val="00D473F3"/>
    <w:rsid w:val="00D505B8"/>
    <w:rsid w:val="00D526CF"/>
    <w:rsid w:val="00D526DD"/>
    <w:rsid w:val="00D52E89"/>
    <w:rsid w:val="00D555FE"/>
    <w:rsid w:val="00D57163"/>
    <w:rsid w:val="00D60FD9"/>
    <w:rsid w:val="00D63DDC"/>
    <w:rsid w:val="00D75620"/>
    <w:rsid w:val="00D76A51"/>
    <w:rsid w:val="00D7754C"/>
    <w:rsid w:val="00D84C05"/>
    <w:rsid w:val="00D91479"/>
    <w:rsid w:val="00D96943"/>
    <w:rsid w:val="00D97800"/>
    <w:rsid w:val="00DA3C35"/>
    <w:rsid w:val="00DA551A"/>
    <w:rsid w:val="00DB240D"/>
    <w:rsid w:val="00DB4C14"/>
    <w:rsid w:val="00DD06D4"/>
    <w:rsid w:val="00DD0C6E"/>
    <w:rsid w:val="00DD0D30"/>
    <w:rsid w:val="00DE010D"/>
    <w:rsid w:val="00DE0210"/>
    <w:rsid w:val="00DE0E97"/>
    <w:rsid w:val="00DE0F38"/>
    <w:rsid w:val="00DE343E"/>
    <w:rsid w:val="00DE52D0"/>
    <w:rsid w:val="00DF26E8"/>
    <w:rsid w:val="00E00353"/>
    <w:rsid w:val="00E005A4"/>
    <w:rsid w:val="00E00BDA"/>
    <w:rsid w:val="00E00C1B"/>
    <w:rsid w:val="00E13883"/>
    <w:rsid w:val="00E16755"/>
    <w:rsid w:val="00E20410"/>
    <w:rsid w:val="00E2322B"/>
    <w:rsid w:val="00E23855"/>
    <w:rsid w:val="00E239CD"/>
    <w:rsid w:val="00E23F9C"/>
    <w:rsid w:val="00E310F7"/>
    <w:rsid w:val="00E33005"/>
    <w:rsid w:val="00E33BB2"/>
    <w:rsid w:val="00E41E4B"/>
    <w:rsid w:val="00E442BA"/>
    <w:rsid w:val="00E4707D"/>
    <w:rsid w:val="00E534E1"/>
    <w:rsid w:val="00E547E3"/>
    <w:rsid w:val="00E54B7D"/>
    <w:rsid w:val="00E60265"/>
    <w:rsid w:val="00E608C9"/>
    <w:rsid w:val="00E631A3"/>
    <w:rsid w:val="00E74835"/>
    <w:rsid w:val="00E777F6"/>
    <w:rsid w:val="00E77C71"/>
    <w:rsid w:val="00E8214A"/>
    <w:rsid w:val="00E86DDA"/>
    <w:rsid w:val="00E918B1"/>
    <w:rsid w:val="00E93636"/>
    <w:rsid w:val="00E93A65"/>
    <w:rsid w:val="00E9667E"/>
    <w:rsid w:val="00EA18A1"/>
    <w:rsid w:val="00EA41B7"/>
    <w:rsid w:val="00EB33D6"/>
    <w:rsid w:val="00EC1F85"/>
    <w:rsid w:val="00EC27A8"/>
    <w:rsid w:val="00ED1665"/>
    <w:rsid w:val="00ED1A46"/>
    <w:rsid w:val="00ED6BE5"/>
    <w:rsid w:val="00EE5FF3"/>
    <w:rsid w:val="00EF51F6"/>
    <w:rsid w:val="00EF5773"/>
    <w:rsid w:val="00EF7731"/>
    <w:rsid w:val="00F012AE"/>
    <w:rsid w:val="00F02641"/>
    <w:rsid w:val="00F026CC"/>
    <w:rsid w:val="00F05070"/>
    <w:rsid w:val="00F0781A"/>
    <w:rsid w:val="00F10632"/>
    <w:rsid w:val="00F22D59"/>
    <w:rsid w:val="00F23397"/>
    <w:rsid w:val="00F23632"/>
    <w:rsid w:val="00F23757"/>
    <w:rsid w:val="00F2565B"/>
    <w:rsid w:val="00F270CB"/>
    <w:rsid w:val="00F32B7F"/>
    <w:rsid w:val="00F36182"/>
    <w:rsid w:val="00F36659"/>
    <w:rsid w:val="00F3714D"/>
    <w:rsid w:val="00F40850"/>
    <w:rsid w:val="00F42277"/>
    <w:rsid w:val="00F47C4A"/>
    <w:rsid w:val="00F56784"/>
    <w:rsid w:val="00F569F4"/>
    <w:rsid w:val="00F56D9B"/>
    <w:rsid w:val="00F6374F"/>
    <w:rsid w:val="00F65906"/>
    <w:rsid w:val="00F66836"/>
    <w:rsid w:val="00F7018A"/>
    <w:rsid w:val="00F70E22"/>
    <w:rsid w:val="00F71BE0"/>
    <w:rsid w:val="00F73BA5"/>
    <w:rsid w:val="00F74636"/>
    <w:rsid w:val="00F75D06"/>
    <w:rsid w:val="00F77339"/>
    <w:rsid w:val="00F77EEF"/>
    <w:rsid w:val="00F81A87"/>
    <w:rsid w:val="00F85BCE"/>
    <w:rsid w:val="00F86865"/>
    <w:rsid w:val="00F86BC8"/>
    <w:rsid w:val="00F86C09"/>
    <w:rsid w:val="00F96F3B"/>
    <w:rsid w:val="00FA008C"/>
    <w:rsid w:val="00FA0CD3"/>
    <w:rsid w:val="00FA3957"/>
    <w:rsid w:val="00FA4B34"/>
    <w:rsid w:val="00FA4D54"/>
    <w:rsid w:val="00FB6EBA"/>
    <w:rsid w:val="00FC2CCD"/>
    <w:rsid w:val="00FC5C75"/>
    <w:rsid w:val="00FC6371"/>
    <w:rsid w:val="00FD7934"/>
    <w:rsid w:val="00FD7F2D"/>
    <w:rsid w:val="00FE12A1"/>
    <w:rsid w:val="00FE22EA"/>
    <w:rsid w:val="00FE3346"/>
    <w:rsid w:val="00FF0F0C"/>
    <w:rsid w:val="00FF2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4042"/>
  <w15:chartTrackingRefBased/>
  <w15:docId w15:val="{CE6B3CE4-9DCB-4732-9349-923EFD4F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314B3A"/>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314B3A"/>
    <w:pPr>
      <w:jc w:val="center"/>
      <w:outlineLvl w:val="0"/>
    </w:pPr>
    <w:rPr>
      <w:rFonts w:cs="Arial"/>
      <w:b/>
      <w:bCs/>
      <w:kern w:val="32"/>
      <w:sz w:val="32"/>
      <w:szCs w:val="32"/>
    </w:rPr>
  </w:style>
  <w:style w:type="paragraph" w:styleId="2">
    <w:name w:val="heading 2"/>
    <w:aliases w:val="!Разделы документа"/>
    <w:basedOn w:val="a"/>
    <w:link w:val="20"/>
    <w:qFormat/>
    <w:rsid w:val="00314B3A"/>
    <w:pPr>
      <w:jc w:val="center"/>
      <w:outlineLvl w:val="1"/>
    </w:pPr>
    <w:rPr>
      <w:rFonts w:cs="Arial"/>
      <w:b/>
      <w:bCs/>
      <w:iCs/>
      <w:sz w:val="30"/>
      <w:szCs w:val="28"/>
    </w:rPr>
  </w:style>
  <w:style w:type="paragraph" w:styleId="3">
    <w:name w:val="heading 3"/>
    <w:aliases w:val="!Главы документа"/>
    <w:basedOn w:val="a"/>
    <w:link w:val="30"/>
    <w:qFormat/>
    <w:rsid w:val="00314B3A"/>
    <w:pPr>
      <w:outlineLvl w:val="2"/>
    </w:pPr>
    <w:rPr>
      <w:rFonts w:cs="Arial"/>
      <w:b/>
      <w:bCs/>
      <w:sz w:val="28"/>
      <w:szCs w:val="26"/>
    </w:rPr>
  </w:style>
  <w:style w:type="paragraph" w:styleId="4">
    <w:name w:val="heading 4"/>
    <w:aliases w:val="!Параграфы/Статьи документа"/>
    <w:basedOn w:val="a"/>
    <w:link w:val="40"/>
    <w:qFormat/>
    <w:rsid w:val="00314B3A"/>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314B3A"/>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314B3A"/>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314B3A"/>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314B3A"/>
    <w:pPr>
      <w:spacing w:before="240" w:after="60"/>
      <w:jc w:val="center"/>
      <w:outlineLvl w:val="0"/>
    </w:pPr>
    <w:rPr>
      <w:rFonts w:cs="Arial"/>
      <w:b/>
      <w:bCs/>
      <w:kern w:val="28"/>
      <w:sz w:val="32"/>
      <w:szCs w:val="32"/>
    </w:rPr>
  </w:style>
  <w:style w:type="paragraph" w:customStyle="1" w:styleId="Application">
    <w:name w:val="Application!Приложение"/>
    <w:rsid w:val="00314B3A"/>
    <w:pPr>
      <w:spacing w:before="120" w:after="120"/>
      <w:jc w:val="right"/>
    </w:pPr>
    <w:rPr>
      <w:rFonts w:ascii="Arial" w:eastAsia="Times New Roman" w:hAnsi="Arial" w:cs="Arial"/>
      <w:b/>
      <w:bCs/>
      <w:kern w:val="28"/>
      <w:sz w:val="32"/>
      <w:szCs w:val="32"/>
    </w:rPr>
  </w:style>
  <w:style w:type="paragraph" w:customStyle="1" w:styleId="Table">
    <w:name w:val="Table!Таблица"/>
    <w:rsid w:val="00314B3A"/>
    <w:rPr>
      <w:rFonts w:ascii="Arial" w:eastAsia="Times New Roman" w:hAnsi="Arial" w:cs="Arial"/>
      <w:bCs/>
      <w:kern w:val="28"/>
      <w:sz w:val="24"/>
      <w:szCs w:val="32"/>
    </w:rPr>
  </w:style>
  <w:style w:type="paragraph" w:customStyle="1" w:styleId="Table0">
    <w:name w:val="Table!"/>
    <w:next w:val="Table"/>
    <w:rsid w:val="00314B3A"/>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Calibri" w:hAnsi="Calibri"/>
      <w:sz w:val="22"/>
      <w:szCs w:val="21"/>
      <w:lang w:eastAsia="en-US"/>
    </w:rPr>
  </w:style>
  <w:style w:type="character" w:customStyle="1" w:styleId="af4">
    <w:name w:val="Текст Знак"/>
    <w:link w:val="af3"/>
    <w:uiPriority w:val="99"/>
    <w:semiHidden/>
    <w:rsid w:val="002A446E"/>
    <w:rPr>
      <w:rFonts w:eastAsia="Calibri" w:cs="Times New Roman"/>
      <w:sz w:val="22"/>
      <w:szCs w:val="21"/>
      <w:lang w:eastAsia="en-US"/>
    </w:rPr>
  </w:style>
  <w:style w:type="table" w:customStyle="1" w:styleId="11">
    <w:name w:val="Сетка таблицы1"/>
    <w:basedOn w:val="a1"/>
    <w:next w:val="a7"/>
    <w:uiPriority w:val="59"/>
    <w:rsid w:val="00F2339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7"/>
    <w:uiPriority w:val="59"/>
    <w:rsid w:val="002E13E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788159689">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891115011">
      <w:bodyDiv w:val="1"/>
      <w:marLeft w:val="0"/>
      <w:marRight w:val="0"/>
      <w:marTop w:val="0"/>
      <w:marBottom w:val="0"/>
      <w:divBdr>
        <w:top w:val="none" w:sz="0" w:space="0" w:color="auto"/>
        <w:left w:val="none" w:sz="0" w:space="0" w:color="auto"/>
        <w:bottom w:val="none" w:sz="0" w:space="0" w:color="auto"/>
        <w:right w:val="none" w:sz="0" w:space="0" w:color="auto"/>
      </w:divBdr>
    </w:div>
    <w:div w:id="1114904055">
      <w:bodyDiv w:val="1"/>
      <w:marLeft w:val="0"/>
      <w:marRight w:val="0"/>
      <w:marTop w:val="0"/>
      <w:marBottom w:val="0"/>
      <w:divBdr>
        <w:top w:val="none" w:sz="0" w:space="0" w:color="auto"/>
        <w:left w:val="none" w:sz="0" w:space="0" w:color="auto"/>
        <w:bottom w:val="none" w:sz="0" w:space="0" w:color="auto"/>
        <w:right w:val="none" w:sz="0" w:space="0" w:color="auto"/>
      </w:divBdr>
    </w:div>
    <w:div w:id="1428037995">
      <w:bodyDiv w:val="1"/>
      <w:marLeft w:val="0"/>
      <w:marRight w:val="0"/>
      <w:marTop w:val="0"/>
      <w:marBottom w:val="0"/>
      <w:divBdr>
        <w:top w:val="none" w:sz="0" w:space="0" w:color="auto"/>
        <w:left w:val="none" w:sz="0" w:space="0" w:color="auto"/>
        <w:bottom w:val="none" w:sz="0" w:space="0" w:color="auto"/>
        <w:right w:val="none" w:sz="0" w:space="0" w:color="auto"/>
      </w:divBdr>
    </w:div>
    <w:div w:id="1539467340">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 w:id="1911310891">
      <w:bodyDiv w:val="1"/>
      <w:marLeft w:val="0"/>
      <w:marRight w:val="0"/>
      <w:marTop w:val="0"/>
      <w:marBottom w:val="0"/>
      <w:divBdr>
        <w:top w:val="none" w:sz="0" w:space="0" w:color="auto"/>
        <w:left w:val="none" w:sz="0" w:space="0" w:color="auto"/>
        <w:bottom w:val="none" w:sz="0" w:space="0" w:color="auto"/>
        <w:right w:val="none" w:sz="0" w:space="0" w:color="auto"/>
      </w:divBdr>
    </w:div>
    <w:div w:id="208884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2.10.10.10\content\act\ab4396a0-bb08-4259-854d-a3404e51b177.doc" TargetMode="External"/><Relationship Id="rId13" Type="http://schemas.openxmlformats.org/officeDocument/2006/relationships/hyperlink" Target="file:///\\12.10.10.10\content\act\8f21b21c-a408-42c4-b9fe-a939b863c84a.html" TargetMode="External"/><Relationship Id="rId18" Type="http://schemas.openxmlformats.org/officeDocument/2006/relationships/footer" Target="footer2.xml"/><Relationship Id="rId26" Type="http://schemas.openxmlformats.org/officeDocument/2006/relationships/hyperlink" Target="file:///C:\content\act\54e48888-4754-4669-ab76-f2540573abf6.docx" TargetMode="External"/><Relationship Id="rId3" Type="http://schemas.openxmlformats.org/officeDocument/2006/relationships/styles" Target="styles.xml"/><Relationship Id="rId21" Type="http://schemas.openxmlformats.org/officeDocument/2006/relationships/hyperlink" Target="file:///\\12.10.10.10\content\act\aa33fa04-bccf-4a7a-a609-64d649629956.doc" TargetMode="External"/><Relationship Id="rId7" Type="http://schemas.openxmlformats.org/officeDocument/2006/relationships/endnotes" Target="endnotes.xml"/><Relationship Id="rId12" Type="http://schemas.openxmlformats.org/officeDocument/2006/relationships/hyperlink" Target="file:///C:\content\act\54e48888-4754-4669-ab76-f2540573abf6.docx" TargetMode="External"/><Relationship Id="rId17" Type="http://schemas.openxmlformats.org/officeDocument/2006/relationships/footer" Target="footer1.xml"/><Relationship Id="rId25" Type="http://schemas.openxmlformats.org/officeDocument/2006/relationships/hyperlink" Target="file:///C:\content\act\b2f0294e-b13b-4907-af79-73b015ac5600.doc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b2f0294e-b13b-4907-af79-73b015ac5600.docx" TargetMode="External"/><Relationship Id="rId24" Type="http://schemas.openxmlformats.org/officeDocument/2006/relationships/hyperlink" Target="file:///C:\content\act\54e48888-4754-4669-ab76-f2540573abf6.docx"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file:///C:\content\act\b2f0294e-b13b-4907-af79-73b015ac5600.docx" TargetMode="External"/><Relationship Id="rId28" Type="http://schemas.openxmlformats.org/officeDocument/2006/relationships/hyperlink" Target="file:///\\12.10.10.10\..\..\..\..\..\..\content\act\7615b8a7-c140-4b87-ad2e-e90536266cb5.html" TargetMode="External"/><Relationship Id="rId10" Type="http://schemas.openxmlformats.org/officeDocument/2006/relationships/hyperlink" Target="file:///\\12.10.10.10\content\act\961072ce-0d86-4d2a-959f-13215cc6c550.do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12.10.10.10\content\act\aa33fa04-bccf-4a7a-a609-64d649629956.doc" TargetMode="External"/><Relationship Id="rId14" Type="http://schemas.openxmlformats.org/officeDocument/2006/relationships/hyperlink" Target="file:///\\12.10.10.10\content\act\dfb0362c-97f8-4078-b6ca-b3463d85f0c2.doc" TargetMode="External"/><Relationship Id="rId22" Type="http://schemas.openxmlformats.org/officeDocument/2006/relationships/hyperlink" Target="file:///C:\content\act\961072ce-0d86-4d2a-959f-13215cc6c550.doc" TargetMode="External"/><Relationship Id="rId27" Type="http://schemas.openxmlformats.org/officeDocument/2006/relationships/hyperlink" Target="file:///C:\content\act\961072ce-0d86-4d2a-959f-13215cc6c550.doc"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859C1-017C-4726-B421-0A37280F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13</Pages>
  <Words>3873</Words>
  <Characters>22082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25904</CharactersWithSpaces>
  <SharedDoc>false</SharedDoc>
  <HLinks>
    <vt:vector size="54" baseType="variant">
      <vt:variant>
        <vt:i4>6553690</vt:i4>
      </vt:variant>
      <vt:variant>
        <vt:i4>24</vt:i4>
      </vt:variant>
      <vt:variant>
        <vt:i4>0</vt:i4>
      </vt:variant>
      <vt:variant>
        <vt:i4>5</vt:i4>
      </vt:variant>
      <vt:variant>
        <vt:lpwstr>\\12.10.10.10\..\..\..\..\..\..\content\act\7615b8a7-c140-4b87-ad2e-e90536266cb5.html</vt:lpwstr>
      </vt:variant>
      <vt:variant>
        <vt:lpwstr/>
      </vt:variant>
      <vt:variant>
        <vt:i4>2031632</vt:i4>
      </vt:variant>
      <vt:variant>
        <vt:i4>21</vt:i4>
      </vt:variant>
      <vt:variant>
        <vt:i4>0</vt:i4>
      </vt:variant>
      <vt:variant>
        <vt:i4>5</vt:i4>
      </vt:variant>
      <vt:variant>
        <vt:lpwstr>../../../../../../../../content/act/961072ce-0d86-4d2a-959f-13215cc6c550.doc</vt:lpwstr>
      </vt:variant>
      <vt:variant>
        <vt:lpwstr/>
      </vt:variant>
      <vt:variant>
        <vt:i4>2031632</vt:i4>
      </vt:variant>
      <vt:variant>
        <vt:i4>18</vt:i4>
      </vt:variant>
      <vt:variant>
        <vt:i4>0</vt:i4>
      </vt:variant>
      <vt:variant>
        <vt:i4>5</vt:i4>
      </vt:variant>
      <vt:variant>
        <vt:lpwstr>../../../../../../../../content/act/961072ce-0d86-4d2a-959f-13215cc6c550.doc</vt:lpwstr>
      </vt:variant>
      <vt:variant>
        <vt:lpwstr/>
      </vt:variant>
      <vt:variant>
        <vt:i4>7077957</vt:i4>
      </vt:variant>
      <vt:variant>
        <vt:i4>15</vt:i4>
      </vt:variant>
      <vt:variant>
        <vt:i4>0</vt:i4>
      </vt:variant>
      <vt:variant>
        <vt:i4>5</vt:i4>
      </vt:variant>
      <vt:variant>
        <vt:lpwstr>\\12.10.10.10\content\act\aa33fa04-bccf-4a7a-a609-64d649629956.doc</vt:lpwstr>
      </vt:variant>
      <vt:variant>
        <vt:lpwstr/>
      </vt:variant>
      <vt:variant>
        <vt:i4>4063248</vt:i4>
      </vt:variant>
      <vt:variant>
        <vt:i4>12</vt:i4>
      </vt:variant>
      <vt:variant>
        <vt:i4>0</vt:i4>
      </vt:variant>
      <vt:variant>
        <vt:i4>5</vt:i4>
      </vt:variant>
      <vt:variant>
        <vt:lpwstr>\\12.10.10.10\content\act\dfb0362c-97f8-4078-b6ca-b3463d85f0c2.doc</vt:lpwstr>
      </vt:variant>
      <vt:variant>
        <vt:lpwstr/>
      </vt:variant>
      <vt:variant>
        <vt:i4>3670016</vt:i4>
      </vt:variant>
      <vt:variant>
        <vt:i4>9</vt:i4>
      </vt:variant>
      <vt:variant>
        <vt:i4>0</vt:i4>
      </vt:variant>
      <vt:variant>
        <vt:i4>5</vt:i4>
      </vt:variant>
      <vt:variant>
        <vt:lpwstr>\\12.10.10.10\content\act\8f21b21c-a408-42c4-b9fe-a939b863c84a.html</vt:lpwstr>
      </vt:variant>
      <vt:variant>
        <vt:lpwstr/>
      </vt:variant>
      <vt:variant>
        <vt:i4>3342412</vt:i4>
      </vt:variant>
      <vt:variant>
        <vt:i4>6</vt:i4>
      </vt:variant>
      <vt:variant>
        <vt:i4>0</vt:i4>
      </vt:variant>
      <vt:variant>
        <vt:i4>5</vt:i4>
      </vt:variant>
      <vt:variant>
        <vt:lpwstr>\\12.10.10.10\content\act\961072ce-0d86-4d2a-959f-13215cc6c550.doc</vt:lpwstr>
      </vt:variant>
      <vt:variant>
        <vt:lpwstr/>
      </vt:variant>
      <vt:variant>
        <vt:i4>7077957</vt:i4>
      </vt:variant>
      <vt:variant>
        <vt:i4>3</vt:i4>
      </vt:variant>
      <vt:variant>
        <vt:i4>0</vt:i4>
      </vt:variant>
      <vt:variant>
        <vt:i4>5</vt:i4>
      </vt:variant>
      <vt:variant>
        <vt:lpwstr>\\12.10.10.10\content\act\aa33fa04-bccf-4a7a-a609-64d649629956.doc</vt:lpwstr>
      </vt:variant>
      <vt:variant>
        <vt:lpwstr/>
      </vt:variant>
      <vt:variant>
        <vt:i4>7208978</vt:i4>
      </vt:variant>
      <vt:variant>
        <vt:i4>0</vt:i4>
      </vt:variant>
      <vt:variant>
        <vt:i4>0</vt:i4>
      </vt:variant>
      <vt:variant>
        <vt:i4>5</vt:i4>
      </vt:variant>
      <vt:variant>
        <vt:lpwstr>\\12.10.10.10\content\act\ab4396a0-bb08-4259-854d-a3404e51b177.doc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2023-12-27T11:10:00Z</cp:lastPrinted>
  <dcterms:created xsi:type="dcterms:W3CDTF">2026-03-02T10:39:00Z</dcterms:created>
  <dcterms:modified xsi:type="dcterms:W3CDTF">2026-03-02T10:39:00Z</dcterms:modified>
</cp:coreProperties>
</file>