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0C" w:rsidRDefault="00C06958" w:rsidP="00FB1E73">
      <w:pPr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3B526E" wp14:editId="2AD604C1">
            <wp:simplePos x="0" y="0"/>
            <wp:positionH relativeFrom="column">
              <wp:posOffset>3009900</wp:posOffset>
            </wp:positionH>
            <wp:positionV relativeFrom="paragraph">
              <wp:posOffset>-94615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E73" w:rsidRPr="00FB1E73" w:rsidRDefault="00FB1E73" w:rsidP="00FB1E73">
      <w:pPr>
        <w:rPr>
          <w:rFonts w:eastAsia="Times New Roman"/>
          <w:b/>
          <w:bCs/>
          <w:sz w:val="36"/>
          <w:szCs w:val="36"/>
          <w:lang w:eastAsia="ru-RU"/>
        </w:rPr>
      </w:pPr>
      <w:r w:rsidRPr="00FB1E73">
        <w:rPr>
          <w:rFonts w:eastAsia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FB1E73" w:rsidRPr="00FB1E73" w:rsidRDefault="00FB1E73" w:rsidP="00FB1E73">
      <w:pPr>
        <w:jc w:val="left"/>
        <w:rPr>
          <w:rFonts w:eastAsia="Times New Roman"/>
          <w:sz w:val="16"/>
          <w:szCs w:val="16"/>
          <w:lang w:eastAsia="ru-RU"/>
        </w:rPr>
      </w:pPr>
    </w:p>
    <w:p w:rsidR="00FB1E73" w:rsidRPr="00FB1E73" w:rsidRDefault="00FB1E73" w:rsidP="00FB1E73">
      <w:pPr>
        <w:rPr>
          <w:rFonts w:eastAsia="Times New Roman"/>
          <w:b/>
          <w:bCs/>
          <w:sz w:val="20"/>
          <w:szCs w:val="20"/>
          <w:lang w:eastAsia="ru-RU"/>
        </w:rPr>
      </w:pPr>
      <w:r w:rsidRPr="00FB1E73">
        <w:rPr>
          <w:rFonts w:eastAsia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FB1E73" w:rsidRPr="00FB1E73" w:rsidRDefault="00FB1E73" w:rsidP="00FB1E73">
      <w:pPr>
        <w:jc w:val="left"/>
        <w:outlineLvl w:val="0"/>
        <w:rPr>
          <w:rFonts w:eastAsia="Times New Roman"/>
          <w:noProof/>
          <w:lang w:eastAsia="ru-RU"/>
        </w:rPr>
      </w:pPr>
    </w:p>
    <w:p w:rsidR="00FB1E73" w:rsidRPr="00FB1E73" w:rsidRDefault="00FB1E73" w:rsidP="00FB1E73">
      <w:pPr>
        <w:outlineLvl w:val="0"/>
        <w:rPr>
          <w:rFonts w:eastAsia="Times New Roman"/>
          <w:b/>
          <w:bCs/>
          <w:sz w:val="36"/>
          <w:szCs w:val="36"/>
          <w:lang w:eastAsia="ru-RU"/>
        </w:rPr>
      </w:pPr>
      <w:r w:rsidRPr="00FB1E73">
        <w:rPr>
          <w:rFonts w:eastAsia="Times New Roman"/>
          <w:b/>
          <w:bCs/>
          <w:sz w:val="36"/>
          <w:szCs w:val="36"/>
          <w:lang w:eastAsia="ru-RU"/>
        </w:rPr>
        <w:t>ПОСТАНОВЛЕНИЕ</w:t>
      </w:r>
    </w:p>
    <w:p w:rsidR="00FB1E73" w:rsidRPr="00FB1E73" w:rsidRDefault="00FB1E73" w:rsidP="00FB1E73">
      <w:pPr>
        <w:jc w:val="left"/>
        <w:rPr>
          <w:rFonts w:eastAsia="Times New Roman"/>
          <w:lang w:eastAsia="ru-RU"/>
        </w:rPr>
      </w:pPr>
    </w:p>
    <w:p w:rsidR="00FB1E73" w:rsidRPr="00FB1E73" w:rsidRDefault="00241918" w:rsidP="00FB1E73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9D4210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 29.12.</w:t>
      </w:r>
      <w:r w:rsidR="009D4210">
        <w:rPr>
          <w:rFonts w:eastAsia="Times New Roman"/>
          <w:lang w:eastAsia="ru-RU"/>
        </w:rPr>
        <w:t>2017</w:t>
      </w:r>
      <w:r w:rsidR="00FB1E73" w:rsidRPr="00FB1E73">
        <w:rPr>
          <w:rFonts w:eastAsia="Times New Roman"/>
          <w:lang w:eastAsia="ru-RU"/>
        </w:rPr>
        <w:t xml:space="preserve"> </w:t>
      </w:r>
      <w:r w:rsidR="00FB1E73" w:rsidRPr="00FB1E73">
        <w:rPr>
          <w:rFonts w:eastAsia="Times New Roman"/>
          <w:lang w:eastAsia="ru-RU"/>
        </w:rPr>
        <w:tab/>
      </w:r>
      <w:r w:rsidR="00FB1E73" w:rsidRPr="00FB1E73">
        <w:rPr>
          <w:rFonts w:eastAsia="Times New Roman"/>
          <w:lang w:eastAsia="ru-RU"/>
        </w:rPr>
        <w:tab/>
      </w:r>
      <w:r w:rsidR="00FB1E73" w:rsidRPr="00FB1E73">
        <w:rPr>
          <w:rFonts w:eastAsia="Times New Roman"/>
          <w:lang w:eastAsia="ru-RU"/>
        </w:rPr>
        <w:tab/>
      </w:r>
      <w:r w:rsidR="00FB1E73" w:rsidRPr="00FB1E73">
        <w:rPr>
          <w:rFonts w:eastAsia="Times New Roman"/>
          <w:lang w:eastAsia="ru-RU"/>
        </w:rPr>
        <w:tab/>
      </w:r>
      <w:r w:rsidR="00FB1E73" w:rsidRPr="00FB1E73">
        <w:rPr>
          <w:rFonts w:eastAsia="Times New Roman"/>
          <w:lang w:eastAsia="ru-RU"/>
        </w:rPr>
        <w:tab/>
      </w:r>
      <w:r w:rsidR="00FB1E73" w:rsidRPr="00FB1E73">
        <w:rPr>
          <w:rFonts w:eastAsia="Times New Roman"/>
          <w:lang w:eastAsia="ru-RU"/>
        </w:rPr>
        <w:tab/>
      </w:r>
      <w:r w:rsidR="00FB1E73" w:rsidRPr="00FB1E73">
        <w:rPr>
          <w:rFonts w:eastAsia="Times New Roman"/>
          <w:lang w:eastAsia="ru-RU"/>
        </w:rPr>
        <w:tab/>
        <w:t xml:space="preserve">                              </w:t>
      </w:r>
      <w:r>
        <w:rPr>
          <w:rFonts w:eastAsia="Times New Roman"/>
          <w:lang w:eastAsia="ru-RU"/>
        </w:rPr>
        <w:t xml:space="preserve">      </w:t>
      </w:r>
      <w:r w:rsidR="00FB1E73" w:rsidRPr="00FB1E73">
        <w:rPr>
          <w:rFonts w:eastAsia="Times New Roman"/>
          <w:lang w:eastAsia="ru-RU"/>
        </w:rPr>
        <w:t xml:space="preserve"> № </w:t>
      </w:r>
      <w:r>
        <w:rPr>
          <w:rFonts w:eastAsia="Times New Roman"/>
          <w:lang w:eastAsia="ru-RU"/>
        </w:rPr>
        <w:t>1182</w:t>
      </w:r>
    </w:p>
    <w:p w:rsidR="00FB1E73" w:rsidRPr="00FB1E73" w:rsidRDefault="00FB1E73" w:rsidP="00FB1E73">
      <w:pPr>
        <w:spacing w:line="480" w:lineRule="auto"/>
        <w:jc w:val="left"/>
        <w:rPr>
          <w:rFonts w:eastAsia="Times New Roman"/>
          <w:lang w:eastAsia="ru-RU"/>
        </w:rPr>
      </w:pPr>
      <w:proofErr w:type="spellStart"/>
      <w:r w:rsidRPr="00FB1E73">
        <w:rPr>
          <w:rFonts w:eastAsia="Times New Roman"/>
          <w:lang w:eastAsia="ru-RU"/>
        </w:rPr>
        <w:t>пгт</w:t>
      </w:r>
      <w:proofErr w:type="spellEnd"/>
      <w:r w:rsidRPr="00FB1E73">
        <w:rPr>
          <w:rFonts w:eastAsia="Times New Roman"/>
          <w:lang w:eastAsia="ru-RU"/>
        </w:rPr>
        <w:t>. Березово</w:t>
      </w:r>
    </w:p>
    <w:p w:rsidR="00FB1E73" w:rsidRPr="00FB1E73" w:rsidRDefault="00FB1E73" w:rsidP="007C6B86">
      <w:pPr>
        <w:ind w:right="5243"/>
        <w:jc w:val="both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t>О внесении изменений в приложение</w:t>
      </w:r>
      <w:r w:rsidR="005F39EA">
        <w:rPr>
          <w:rFonts w:eastAsia="Times New Roman"/>
          <w:lang w:eastAsia="ru-RU"/>
        </w:rPr>
        <w:t xml:space="preserve"> </w:t>
      </w:r>
      <w:r w:rsidRPr="00FB1E73">
        <w:rPr>
          <w:rFonts w:eastAsia="Times New Roman"/>
          <w:lang w:eastAsia="ru-RU"/>
        </w:rPr>
        <w:t>к</w:t>
      </w:r>
      <w:r w:rsidR="007C6B86">
        <w:rPr>
          <w:rFonts w:eastAsia="Times New Roman"/>
          <w:lang w:eastAsia="ru-RU"/>
        </w:rPr>
        <w:t xml:space="preserve"> </w:t>
      </w:r>
      <w:r w:rsidRPr="00FB1E73">
        <w:rPr>
          <w:rFonts w:eastAsia="Times New Roman"/>
          <w:lang w:eastAsia="ru-RU"/>
        </w:rPr>
        <w:t>постановлению администрации Березовского</w:t>
      </w:r>
      <w:r w:rsidR="007C6B86">
        <w:rPr>
          <w:rFonts w:eastAsia="Times New Roman"/>
          <w:lang w:eastAsia="ru-RU"/>
        </w:rPr>
        <w:t xml:space="preserve"> </w:t>
      </w:r>
      <w:r w:rsidRPr="00FB1E73">
        <w:rPr>
          <w:rFonts w:eastAsia="Times New Roman"/>
          <w:lang w:eastAsia="ru-RU"/>
        </w:rPr>
        <w:t>района от 13.12.2013</w:t>
      </w:r>
      <w:r w:rsidR="007C6B86">
        <w:rPr>
          <w:rFonts w:eastAsia="Times New Roman"/>
          <w:lang w:eastAsia="ru-RU"/>
        </w:rPr>
        <w:t xml:space="preserve">        </w:t>
      </w:r>
      <w:r w:rsidRPr="00FB1E73">
        <w:rPr>
          <w:rFonts w:eastAsia="Times New Roman"/>
          <w:lang w:eastAsia="ru-RU"/>
        </w:rPr>
        <w:t xml:space="preserve"> №</w:t>
      </w:r>
      <w:r w:rsidR="005F39EA">
        <w:rPr>
          <w:rFonts w:eastAsia="Times New Roman"/>
          <w:lang w:eastAsia="ru-RU"/>
        </w:rPr>
        <w:t xml:space="preserve"> </w:t>
      </w:r>
      <w:r w:rsidRPr="00FB1E73">
        <w:rPr>
          <w:rFonts w:eastAsia="Times New Roman"/>
          <w:lang w:eastAsia="ru-RU"/>
        </w:rPr>
        <w:t>1817 «О муниципальной</w:t>
      </w:r>
      <w:r w:rsidR="007C6B86">
        <w:rPr>
          <w:rFonts w:eastAsia="Times New Roman"/>
          <w:lang w:eastAsia="ru-RU"/>
        </w:rPr>
        <w:t xml:space="preserve"> </w:t>
      </w:r>
      <w:r w:rsidRPr="00FB1E73">
        <w:rPr>
          <w:rFonts w:eastAsia="Times New Roman"/>
          <w:lang w:eastAsia="ru-RU"/>
        </w:rPr>
        <w:t>программе «</w:t>
      </w:r>
      <w:r w:rsidRPr="00FB1E73">
        <w:rPr>
          <w:rFonts w:eastAsia="Times New Roman"/>
          <w:bCs/>
          <w:lang w:eastAsia="ru-RU"/>
        </w:rPr>
        <w:t>Содействие занятости населения в</w:t>
      </w:r>
      <w:r w:rsidR="007C6B86">
        <w:rPr>
          <w:rFonts w:eastAsia="Times New Roman"/>
          <w:bCs/>
          <w:lang w:eastAsia="ru-RU"/>
        </w:rPr>
        <w:t xml:space="preserve"> </w:t>
      </w:r>
      <w:r w:rsidRPr="00FB1E73">
        <w:rPr>
          <w:rFonts w:eastAsia="Times New Roman"/>
          <w:bCs/>
          <w:lang w:eastAsia="ru-RU"/>
        </w:rPr>
        <w:t xml:space="preserve">Березовском </w:t>
      </w:r>
      <w:r w:rsidR="00E6020C">
        <w:rPr>
          <w:rFonts w:eastAsia="Times New Roman"/>
          <w:bCs/>
          <w:lang w:eastAsia="ru-RU"/>
        </w:rPr>
        <w:t xml:space="preserve"> </w:t>
      </w:r>
      <w:r w:rsidRPr="00FB1E73">
        <w:rPr>
          <w:rFonts w:eastAsia="Times New Roman"/>
          <w:bCs/>
          <w:lang w:eastAsia="ru-RU"/>
        </w:rPr>
        <w:t>районе</w:t>
      </w:r>
      <w:r w:rsidR="00B65A98">
        <w:rPr>
          <w:rFonts w:eastAsia="Times New Roman"/>
          <w:lang w:eastAsia="ru-RU"/>
        </w:rPr>
        <w:t xml:space="preserve"> на 2016</w:t>
      </w:r>
      <w:r w:rsidRPr="00FB1E73">
        <w:rPr>
          <w:rFonts w:eastAsia="Times New Roman"/>
          <w:lang w:eastAsia="ru-RU"/>
        </w:rPr>
        <w:t>-2020</w:t>
      </w:r>
      <w:r w:rsidR="00D3719F">
        <w:rPr>
          <w:rFonts w:eastAsia="Times New Roman"/>
          <w:lang w:eastAsia="ru-RU"/>
        </w:rPr>
        <w:t xml:space="preserve"> </w:t>
      </w:r>
      <w:r w:rsidRPr="00FB1E73">
        <w:rPr>
          <w:rFonts w:eastAsia="Times New Roman"/>
          <w:lang w:eastAsia="ru-RU"/>
        </w:rPr>
        <w:t>годы</w:t>
      </w:r>
      <w:r w:rsidRPr="00FB1E73">
        <w:rPr>
          <w:rFonts w:eastAsia="Times New Roman"/>
          <w:bCs/>
          <w:lang w:eastAsia="ru-RU"/>
        </w:rPr>
        <w:t xml:space="preserve">» </w:t>
      </w:r>
    </w:p>
    <w:p w:rsidR="00FB1E73" w:rsidRPr="00FB1E73" w:rsidRDefault="00FB1E73" w:rsidP="00FB1E73">
      <w:pPr>
        <w:jc w:val="left"/>
        <w:rPr>
          <w:rFonts w:eastAsia="Times New Roman"/>
          <w:lang w:eastAsia="ru-RU"/>
        </w:rPr>
      </w:pPr>
    </w:p>
    <w:p w:rsidR="00FB1E73" w:rsidRPr="005F39EA" w:rsidRDefault="00E50EC1" w:rsidP="005F39E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Pr="00FB1E73">
        <w:rPr>
          <w:rFonts w:eastAsia="Times New Roman"/>
          <w:lang w:eastAsia="ru-RU"/>
        </w:rPr>
        <w:t>целях уто</w:t>
      </w:r>
      <w:r>
        <w:rPr>
          <w:rFonts w:eastAsia="Times New Roman"/>
          <w:lang w:eastAsia="ru-RU"/>
        </w:rPr>
        <w:t>чнения  объемов финансирования на 2017</w:t>
      </w:r>
      <w:r w:rsidRPr="00FB1E73">
        <w:rPr>
          <w:rFonts w:eastAsia="Times New Roman"/>
          <w:lang w:eastAsia="ru-RU"/>
        </w:rPr>
        <w:t xml:space="preserve"> год</w:t>
      </w:r>
      <w:r w:rsidR="001C7F9B">
        <w:rPr>
          <w:rFonts w:eastAsia="Times New Roman"/>
          <w:lang w:eastAsia="ru-RU"/>
        </w:rPr>
        <w:t>,</w:t>
      </w:r>
      <w:r w:rsidR="00D3719F">
        <w:rPr>
          <w:rFonts w:eastAsia="Times New Roman"/>
          <w:lang w:eastAsia="ru-RU"/>
        </w:rPr>
        <w:t xml:space="preserve"> </w:t>
      </w:r>
      <w:r w:rsidR="005F39EA">
        <w:rPr>
          <w:rFonts w:eastAsia="Times New Roman"/>
          <w:lang w:eastAsia="ru-RU"/>
        </w:rPr>
        <w:t xml:space="preserve"> в</w:t>
      </w:r>
      <w:r w:rsidR="00FB1E73" w:rsidRPr="00FB1E73">
        <w:rPr>
          <w:rFonts w:eastAsia="Times New Roman"/>
          <w:lang w:eastAsia="ru-RU"/>
        </w:rPr>
        <w:t xml:space="preserve"> соответствии  с </w:t>
      </w:r>
      <w:r w:rsidR="009C34DB" w:rsidRPr="00DE58E0">
        <w:rPr>
          <w:rFonts w:eastAsia="Calibri"/>
          <w:bCs/>
        </w:rPr>
        <w:t>постановлением администрации Березовского района от 09 октября 2013 года</w:t>
      </w:r>
      <w:r w:rsidR="007C6B86">
        <w:rPr>
          <w:rFonts w:eastAsia="Calibri"/>
          <w:bCs/>
        </w:rPr>
        <w:t xml:space="preserve">        </w:t>
      </w:r>
      <w:r w:rsidR="009C34DB" w:rsidRPr="00DE58E0">
        <w:rPr>
          <w:rFonts w:eastAsia="Calibri"/>
          <w:bCs/>
        </w:rPr>
        <w:t xml:space="preserve"> № 1463 «Об утверждении порядков разработки, утверждения и реализации муниципальных и ведомственных целевых программ Березовского района, порядка проведения и критериев ежегодной </w:t>
      </w:r>
      <w:proofErr w:type="gramStart"/>
      <w:r w:rsidR="009C34DB" w:rsidRPr="00DE58E0">
        <w:rPr>
          <w:rFonts w:eastAsia="Calibri"/>
          <w:bCs/>
        </w:rPr>
        <w:t>оценки эффективности реализации муниципальной программы Березовского района</w:t>
      </w:r>
      <w:proofErr w:type="gramEnd"/>
      <w:r w:rsidR="009C34DB" w:rsidRPr="00DE58E0">
        <w:rPr>
          <w:rFonts w:eastAsia="Calibri"/>
          <w:bCs/>
        </w:rPr>
        <w:t>»</w:t>
      </w:r>
    </w:p>
    <w:p w:rsidR="00FB1E73" w:rsidRPr="00FB1E73" w:rsidRDefault="00FB1E73" w:rsidP="00FB1E73">
      <w:pPr>
        <w:ind w:firstLine="708"/>
        <w:jc w:val="both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t>1. Внести в приложение к постановлению администрации Березовского района от 13.12.2013 № 1817 «О муниципальной программе «</w:t>
      </w:r>
      <w:r w:rsidRPr="00FB1E73">
        <w:rPr>
          <w:rFonts w:eastAsia="Times New Roman"/>
          <w:bCs/>
          <w:lang w:eastAsia="ru-RU"/>
        </w:rPr>
        <w:t>Содействие занятости населения в Березовском районе</w:t>
      </w:r>
      <w:r w:rsidR="00E6020C">
        <w:rPr>
          <w:rFonts w:eastAsia="Times New Roman"/>
          <w:lang w:eastAsia="ru-RU"/>
        </w:rPr>
        <w:t xml:space="preserve"> на 2016</w:t>
      </w:r>
      <w:r w:rsidRPr="00FB1E73">
        <w:rPr>
          <w:rFonts w:eastAsia="Times New Roman"/>
          <w:lang w:eastAsia="ru-RU"/>
        </w:rPr>
        <w:t>-2020 годы</w:t>
      </w:r>
      <w:r w:rsidRPr="00FB1E73">
        <w:rPr>
          <w:rFonts w:eastAsia="Times New Roman"/>
          <w:bCs/>
          <w:lang w:eastAsia="ru-RU"/>
        </w:rPr>
        <w:t xml:space="preserve">» </w:t>
      </w:r>
      <w:r w:rsidRPr="00FB1E73">
        <w:rPr>
          <w:rFonts w:eastAsia="Times New Roman"/>
          <w:lang w:eastAsia="ru-RU"/>
        </w:rPr>
        <w:t>следующие изменения:</w:t>
      </w:r>
    </w:p>
    <w:p w:rsidR="00FB1E73" w:rsidRPr="00FB1E73" w:rsidRDefault="00FB1E73" w:rsidP="00FB1E73">
      <w:pPr>
        <w:ind w:firstLine="708"/>
        <w:jc w:val="both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t>1.1. В паспорте Программы:</w:t>
      </w:r>
    </w:p>
    <w:p w:rsidR="005F39EA" w:rsidRDefault="00FB1E73" w:rsidP="005F39EA">
      <w:pPr>
        <w:ind w:firstLine="708"/>
        <w:jc w:val="both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t>1.1.1. Строку: «</w:t>
      </w:r>
      <w:r w:rsidRPr="00FB1E73">
        <w:rPr>
          <w:rFonts w:eastAsia="Times New Roman" w:cs="Courier New"/>
          <w:lang w:eastAsia="ru-RU"/>
        </w:rPr>
        <w:t>Финансовое обеспечение, в том числе с распределением средств по источникам финансирования, по годам реализации муници</w:t>
      </w:r>
      <w:r w:rsidR="003F5070">
        <w:rPr>
          <w:rFonts w:eastAsia="Times New Roman" w:cs="Courier New"/>
          <w:lang w:eastAsia="ru-RU"/>
        </w:rPr>
        <w:t>пальной программы</w:t>
      </w:r>
      <w:r w:rsidRPr="00FB1E73">
        <w:rPr>
          <w:rFonts w:eastAsia="Times New Roman" w:cs="Courier New"/>
          <w:lang w:eastAsia="ru-RU"/>
        </w:rPr>
        <w:t>»</w:t>
      </w:r>
      <w:r w:rsidRPr="00FB1E73">
        <w:rPr>
          <w:rFonts w:eastAsia="Times New Roman"/>
          <w:lang w:eastAsia="ru-RU"/>
        </w:rPr>
        <w:t xml:space="preserve"> изложить в следующей редакции: </w:t>
      </w:r>
    </w:p>
    <w:p w:rsidR="00E6020C" w:rsidRPr="00FB1E73" w:rsidRDefault="00FB1E73" w:rsidP="00E6020C">
      <w:pPr>
        <w:ind w:firstLine="708"/>
        <w:jc w:val="both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7626"/>
      </w:tblGrid>
      <w:tr w:rsidR="00FB1E73" w:rsidRPr="00FB1E73" w:rsidTr="007C6B86">
        <w:tc>
          <w:tcPr>
            <w:tcW w:w="2518" w:type="dxa"/>
          </w:tcPr>
          <w:p w:rsidR="00FB1E73" w:rsidRPr="00FB1E73" w:rsidRDefault="003F5070" w:rsidP="00336119">
            <w:pPr>
              <w:tabs>
                <w:tab w:val="left" w:pos="0"/>
              </w:tabs>
              <w:jc w:val="left"/>
              <w:rPr>
                <w:rFonts w:eastAsia="Times New Roman"/>
                <w:lang w:eastAsia="ru-RU"/>
              </w:rPr>
            </w:pPr>
            <w:r>
              <w:t xml:space="preserve"> </w:t>
            </w:r>
            <w:r w:rsidRPr="003F5070">
              <w:rPr>
                <w:rFonts w:eastAsia="Times New Roman" w:cs="Courier New"/>
                <w:lang w:eastAsia="ru-RU"/>
              </w:rPr>
              <w:t xml:space="preserve">Финансовое обеспечение, в том числе с распределением средств по источникам финансирования, по годам </w:t>
            </w:r>
            <w:r w:rsidRPr="003F5070">
              <w:rPr>
                <w:rFonts w:eastAsia="Times New Roman" w:cs="Courier New"/>
                <w:lang w:eastAsia="ru-RU"/>
              </w:rPr>
              <w:lastRenderedPageBreak/>
              <w:t>реализации муниципальной программы.</w:t>
            </w:r>
          </w:p>
        </w:tc>
        <w:tc>
          <w:tcPr>
            <w:tcW w:w="7796" w:type="dxa"/>
          </w:tcPr>
          <w:p w:rsidR="00E6020C" w:rsidRPr="001C7F9B" w:rsidRDefault="00D80F9E" w:rsidP="00D80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color w:val="0070C0"/>
                <w:lang w:eastAsia="ru-RU"/>
              </w:rPr>
            </w:pPr>
            <w:r w:rsidRPr="00B65A98">
              <w:rPr>
                <w:rFonts w:eastAsia="Times New Roman" w:cs="Courier New"/>
                <w:lang w:eastAsia="ru-RU"/>
              </w:rPr>
              <w:lastRenderedPageBreak/>
              <w:t>Общий объем финансирования программы за 2016</w:t>
            </w:r>
            <w:r w:rsidR="001C7F9B">
              <w:rPr>
                <w:rFonts w:eastAsia="Times New Roman" w:cs="Courier New"/>
                <w:lang w:eastAsia="ru-RU"/>
              </w:rPr>
              <w:t xml:space="preserve"> </w:t>
            </w:r>
            <w:r w:rsidRPr="00B65A98">
              <w:rPr>
                <w:rFonts w:eastAsia="Times New Roman" w:cs="Courier New"/>
                <w:lang w:eastAsia="ru-RU"/>
              </w:rPr>
              <w:t>–</w:t>
            </w:r>
            <w:r w:rsidR="001C7F9B">
              <w:rPr>
                <w:rFonts w:eastAsia="Times New Roman" w:cs="Courier New"/>
                <w:lang w:eastAsia="ru-RU"/>
              </w:rPr>
              <w:t xml:space="preserve"> </w:t>
            </w:r>
            <w:r w:rsidRPr="00B65A98">
              <w:rPr>
                <w:rFonts w:eastAsia="Times New Roman" w:cs="Courier New"/>
                <w:lang w:eastAsia="ru-RU"/>
              </w:rPr>
              <w:t xml:space="preserve">2020 </w:t>
            </w:r>
            <w:r w:rsidRPr="00922BCF">
              <w:rPr>
                <w:rFonts w:eastAsia="Times New Roman" w:cs="Courier New"/>
                <w:lang w:eastAsia="ru-RU"/>
              </w:rPr>
              <w:t xml:space="preserve">годы  составляет   </w:t>
            </w:r>
            <w:r w:rsidR="00922BCF" w:rsidRPr="00922BCF">
              <w:rPr>
                <w:rFonts w:eastAsia="Times New Roman" w:cs="Courier New"/>
                <w:b/>
                <w:lang w:eastAsia="ru-RU"/>
              </w:rPr>
              <w:t>51</w:t>
            </w:r>
            <w:r w:rsidR="00922BCF">
              <w:rPr>
                <w:rFonts w:eastAsia="Times New Roman" w:cs="Courier New"/>
                <w:b/>
                <w:lang w:eastAsia="ru-RU"/>
              </w:rPr>
              <w:t xml:space="preserve"> </w:t>
            </w:r>
            <w:r w:rsidR="00922BCF" w:rsidRPr="00922BCF">
              <w:rPr>
                <w:rFonts w:eastAsia="Times New Roman" w:cs="Courier New"/>
                <w:b/>
                <w:lang w:eastAsia="ru-RU"/>
              </w:rPr>
              <w:t>888,4</w:t>
            </w:r>
            <w:r w:rsidR="00994EC1">
              <w:rPr>
                <w:rFonts w:eastAsia="Times New Roman" w:cs="Courier New"/>
                <w:b/>
                <w:lang w:eastAsia="ru-RU"/>
              </w:rPr>
              <w:t xml:space="preserve"> </w:t>
            </w:r>
            <w:r w:rsidRPr="00922BCF">
              <w:rPr>
                <w:rFonts w:eastAsia="Times New Roman" w:cs="Courier New"/>
                <w:lang w:eastAsia="ru-RU"/>
              </w:rPr>
              <w:t>тыс. рублей,  в том числе</w:t>
            </w:r>
            <w:r w:rsidRPr="009C34DB">
              <w:rPr>
                <w:rFonts w:eastAsia="Times New Roman" w:cs="Courier New"/>
                <w:color w:val="0070C0"/>
                <w:lang w:eastAsia="ru-RU"/>
              </w:rPr>
              <w:t>:</w:t>
            </w:r>
          </w:p>
          <w:p w:rsidR="00D80F9E" w:rsidRPr="00922BCF" w:rsidRDefault="00B65A98" w:rsidP="00D80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b/>
                <w:lang w:eastAsia="ru-RU"/>
              </w:rPr>
            </w:pPr>
            <w:r w:rsidRPr="009C34DB">
              <w:rPr>
                <w:rFonts w:eastAsia="Times New Roman" w:cs="Courier New"/>
                <w:b/>
                <w:color w:val="0070C0"/>
                <w:lang w:eastAsia="ru-RU"/>
              </w:rPr>
              <w:t xml:space="preserve">- </w:t>
            </w:r>
            <w:r w:rsidR="00D80F9E" w:rsidRPr="00922BCF">
              <w:rPr>
                <w:rFonts w:eastAsia="Times New Roman" w:cs="Courier New"/>
                <w:lang w:eastAsia="ru-RU"/>
              </w:rPr>
              <w:t xml:space="preserve">бюджет автономного округа – </w:t>
            </w:r>
            <w:r w:rsidR="00630833">
              <w:rPr>
                <w:rFonts w:eastAsia="Times New Roman" w:cs="Courier New"/>
                <w:lang w:eastAsia="ru-RU"/>
              </w:rPr>
              <w:t xml:space="preserve">51655,8 </w:t>
            </w:r>
            <w:r w:rsidR="00D80F9E" w:rsidRPr="00922BCF">
              <w:rPr>
                <w:rFonts w:eastAsia="Times New Roman" w:cs="Courier New"/>
                <w:lang w:eastAsia="ru-RU"/>
              </w:rPr>
              <w:t>тыс. рублей;</w:t>
            </w:r>
          </w:p>
          <w:p w:rsidR="00D80F9E" w:rsidRPr="00922BCF" w:rsidRDefault="00B65A98" w:rsidP="00D80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9C34DB">
              <w:rPr>
                <w:rFonts w:eastAsia="Times New Roman" w:cs="Courier New"/>
                <w:b/>
                <w:color w:val="0070C0"/>
                <w:lang w:eastAsia="ru-RU"/>
              </w:rPr>
              <w:t>-</w:t>
            </w:r>
            <w:r w:rsidR="00D80F9E" w:rsidRPr="009C34DB">
              <w:rPr>
                <w:rFonts w:eastAsia="Times New Roman" w:cs="Courier New"/>
                <w:color w:val="0070C0"/>
                <w:lang w:eastAsia="ru-RU"/>
              </w:rPr>
              <w:t xml:space="preserve"> </w:t>
            </w:r>
            <w:r w:rsidR="00D80F9E" w:rsidRPr="00922BCF">
              <w:rPr>
                <w:rFonts w:eastAsia="Times New Roman" w:cs="Courier New"/>
                <w:lang w:eastAsia="ru-RU"/>
              </w:rPr>
              <w:t>бюджет района – 232,6</w:t>
            </w:r>
            <w:r w:rsidR="00D80F9E" w:rsidRPr="00922BCF">
              <w:rPr>
                <w:rFonts w:eastAsia="Times New Roman" w:cs="Courier New"/>
                <w:b/>
                <w:lang w:eastAsia="ru-RU"/>
              </w:rPr>
              <w:t xml:space="preserve"> </w:t>
            </w:r>
            <w:r w:rsidR="00D80F9E" w:rsidRPr="00922BCF">
              <w:rPr>
                <w:rFonts w:eastAsia="Times New Roman" w:cs="Courier New"/>
                <w:lang w:eastAsia="ru-RU"/>
              </w:rPr>
              <w:t xml:space="preserve"> тыс. рублей. </w:t>
            </w:r>
          </w:p>
          <w:p w:rsidR="00D80F9E" w:rsidRPr="00922BCF" w:rsidRDefault="00D80F9E" w:rsidP="00D80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922BCF">
              <w:rPr>
                <w:rFonts w:eastAsia="Times New Roman" w:cs="Courier New"/>
                <w:lang w:eastAsia="ru-RU"/>
              </w:rPr>
              <w:t>В том числе по годам:</w:t>
            </w:r>
          </w:p>
          <w:p w:rsidR="00D80F9E" w:rsidRPr="001C7F9B" w:rsidRDefault="00D80F9E" w:rsidP="00D80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1C7F9B">
              <w:rPr>
                <w:rFonts w:eastAsia="Times New Roman" w:cs="Courier New"/>
                <w:b/>
                <w:lang w:eastAsia="ru-RU"/>
              </w:rPr>
              <w:t xml:space="preserve">- 2016 год </w:t>
            </w:r>
            <w:r w:rsidRPr="001C7F9B">
              <w:rPr>
                <w:rFonts w:eastAsia="Times New Roman" w:cs="Courier New"/>
                <w:lang w:eastAsia="ru-RU"/>
              </w:rPr>
              <w:t>–</w:t>
            </w:r>
            <w:r w:rsidRPr="001C7F9B">
              <w:rPr>
                <w:rFonts w:eastAsia="Times New Roman" w:cs="Courier New"/>
                <w:b/>
                <w:lang w:eastAsia="ru-RU"/>
              </w:rPr>
              <w:t xml:space="preserve"> 11 740,5 </w:t>
            </w:r>
            <w:r w:rsidRPr="001C7F9B">
              <w:rPr>
                <w:rFonts w:eastAsia="Times New Roman" w:cs="Courier New"/>
                <w:lang w:eastAsia="ru-RU"/>
              </w:rPr>
              <w:t>тыс. рублей, в том числе  бюджет района – 45 тыс. рублей, бюджет округа – 11 695,5 тыс. рублей;</w:t>
            </w:r>
          </w:p>
          <w:p w:rsidR="00D80F9E" w:rsidRPr="001C7F9B" w:rsidRDefault="00D80F9E" w:rsidP="00D80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9C34DB">
              <w:rPr>
                <w:rFonts w:eastAsia="Times New Roman" w:cs="Courier New"/>
                <w:b/>
                <w:color w:val="0070C0"/>
                <w:lang w:eastAsia="ru-RU"/>
              </w:rPr>
              <w:lastRenderedPageBreak/>
              <w:t xml:space="preserve">- </w:t>
            </w:r>
            <w:r w:rsidRPr="001C7F9B">
              <w:rPr>
                <w:rFonts w:eastAsia="Times New Roman" w:cs="Courier New"/>
                <w:b/>
                <w:lang w:eastAsia="ru-RU"/>
              </w:rPr>
              <w:t xml:space="preserve">2017 год  </w:t>
            </w:r>
            <w:r w:rsidRPr="001C7F9B">
              <w:rPr>
                <w:rFonts w:eastAsia="Times New Roman" w:cs="Courier New"/>
                <w:lang w:eastAsia="ru-RU"/>
              </w:rPr>
              <w:t xml:space="preserve">– </w:t>
            </w:r>
            <w:r w:rsidR="001C7F9B" w:rsidRPr="001C7F9B">
              <w:rPr>
                <w:rFonts w:eastAsia="Times New Roman" w:cs="Courier New"/>
                <w:b/>
                <w:lang w:eastAsia="ru-RU"/>
              </w:rPr>
              <w:t>10 684,5</w:t>
            </w:r>
            <w:r w:rsidRPr="001C7F9B">
              <w:rPr>
                <w:rFonts w:eastAsia="Times New Roman" w:cs="Courier New"/>
                <w:lang w:eastAsia="ru-RU"/>
              </w:rPr>
              <w:t xml:space="preserve">  тыс. рублей, в том числе бюджет района – 37,6</w:t>
            </w:r>
            <w:r w:rsidR="00B65A98" w:rsidRPr="001C7F9B">
              <w:rPr>
                <w:rFonts w:eastAsia="Times New Roman" w:cs="Courier New"/>
                <w:lang w:eastAsia="ru-RU"/>
              </w:rPr>
              <w:t xml:space="preserve"> тыс. </w:t>
            </w:r>
            <w:r w:rsidR="001C7F9B" w:rsidRPr="001C7F9B">
              <w:rPr>
                <w:rFonts w:eastAsia="Times New Roman" w:cs="Courier New"/>
                <w:lang w:eastAsia="ru-RU"/>
              </w:rPr>
              <w:t xml:space="preserve">рублей, бюджет округа –10 646,9 </w:t>
            </w:r>
            <w:r w:rsidRPr="001C7F9B">
              <w:rPr>
                <w:rFonts w:eastAsia="Times New Roman" w:cs="Courier New"/>
                <w:lang w:eastAsia="ru-RU"/>
              </w:rPr>
              <w:t xml:space="preserve"> тыс. рублей;</w:t>
            </w:r>
          </w:p>
          <w:p w:rsidR="00D80F9E" w:rsidRPr="001C7F9B" w:rsidRDefault="00D80F9E" w:rsidP="00D80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9C34DB">
              <w:rPr>
                <w:rFonts w:eastAsia="Times New Roman" w:cs="Courier New"/>
                <w:b/>
                <w:color w:val="0070C0"/>
                <w:lang w:eastAsia="ru-RU"/>
              </w:rPr>
              <w:t xml:space="preserve">- </w:t>
            </w:r>
            <w:r w:rsidRPr="001C7F9B">
              <w:rPr>
                <w:rFonts w:eastAsia="Times New Roman" w:cs="Courier New"/>
                <w:b/>
                <w:lang w:eastAsia="ru-RU"/>
              </w:rPr>
              <w:t xml:space="preserve">2018 год  </w:t>
            </w:r>
            <w:r w:rsidRPr="001C7F9B">
              <w:rPr>
                <w:rFonts w:eastAsia="Times New Roman" w:cs="Courier New"/>
                <w:lang w:eastAsia="ru-RU"/>
              </w:rPr>
              <w:t xml:space="preserve">– </w:t>
            </w:r>
            <w:r w:rsidRPr="001C7F9B">
              <w:rPr>
                <w:rFonts w:eastAsia="Times New Roman" w:cs="Courier New"/>
                <w:b/>
                <w:lang w:eastAsia="ru-RU"/>
              </w:rPr>
              <w:t>10 507,4</w:t>
            </w:r>
            <w:r w:rsidRPr="001C7F9B">
              <w:rPr>
                <w:rFonts w:eastAsia="Times New Roman" w:cs="Courier New"/>
                <w:lang w:eastAsia="ru-RU"/>
              </w:rPr>
              <w:t xml:space="preserve"> тыс. рублей, в  том числе бюджет района -50,0  тыс. рублей, бюджет округа – 10457,4 тыс. рублей;</w:t>
            </w:r>
          </w:p>
          <w:p w:rsidR="00D80F9E" w:rsidRPr="001C7F9B" w:rsidRDefault="00D80F9E" w:rsidP="00D80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1C7F9B">
              <w:rPr>
                <w:rFonts w:eastAsia="Times New Roman" w:cs="Courier New"/>
                <w:b/>
                <w:lang w:eastAsia="ru-RU"/>
              </w:rPr>
              <w:t xml:space="preserve">- 2019 год </w:t>
            </w:r>
            <w:r w:rsidRPr="001C7F9B">
              <w:rPr>
                <w:rFonts w:eastAsia="Times New Roman" w:cs="Courier New"/>
                <w:lang w:eastAsia="ru-RU"/>
              </w:rPr>
              <w:t xml:space="preserve">– </w:t>
            </w:r>
            <w:r w:rsidRPr="001C7F9B">
              <w:rPr>
                <w:rFonts w:eastAsia="Times New Roman" w:cs="Courier New"/>
                <w:b/>
                <w:lang w:eastAsia="ru-RU"/>
              </w:rPr>
              <w:t>9 478,0</w:t>
            </w:r>
            <w:r w:rsidRPr="001C7F9B">
              <w:rPr>
                <w:rFonts w:eastAsia="Times New Roman" w:cs="Courier New"/>
                <w:lang w:eastAsia="ru-RU"/>
              </w:rPr>
              <w:t xml:space="preserve"> </w:t>
            </w:r>
            <w:r w:rsidRPr="001C7F9B">
              <w:rPr>
                <w:rFonts w:eastAsia="Times New Roman" w:cs="Courier New"/>
                <w:b/>
                <w:lang w:eastAsia="ru-RU"/>
              </w:rPr>
              <w:t xml:space="preserve"> </w:t>
            </w:r>
            <w:r w:rsidRPr="001C7F9B">
              <w:rPr>
                <w:rFonts w:eastAsia="Times New Roman" w:cs="Courier New"/>
                <w:lang w:eastAsia="ru-RU"/>
              </w:rPr>
              <w:t>тыс. рублей, в  том числе бюджет района – 50,0 тыс. рублей, бюджет округа – 9 428,0 тыс. рублей;</w:t>
            </w:r>
          </w:p>
          <w:p w:rsidR="00FB1E73" w:rsidRPr="00B65A98" w:rsidRDefault="00D80F9E" w:rsidP="00D80F9E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1C7F9B">
              <w:rPr>
                <w:rFonts w:eastAsia="Times New Roman" w:cs="Courier New"/>
                <w:lang w:eastAsia="ru-RU"/>
              </w:rPr>
              <w:t xml:space="preserve"> </w:t>
            </w:r>
            <w:r w:rsidR="00B65A98" w:rsidRPr="001C7F9B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1C7F9B">
              <w:rPr>
                <w:rFonts w:eastAsia="Times New Roman" w:cs="Courier New"/>
                <w:b/>
                <w:lang w:eastAsia="ru-RU"/>
              </w:rPr>
              <w:t>2020 го</w:t>
            </w:r>
            <w:r w:rsidRPr="001C7F9B">
              <w:rPr>
                <w:rFonts w:eastAsia="Times New Roman" w:cs="Courier New"/>
                <w:lang w:eastAsia="ru-RU"/>
              </w:rPr>
              <w:t xml:space="preserve">д </w:t>
            </w:r>
            <w:r w:rsidRPr="001C7F9B">
              <w:rPr>
                <w:rFonts w:eastAsia="Times New Roman" w:cs="Courier New"/>
                <w:b/>
                <w:lang w:eastAsia="ru-RU"/>
              </w:rPr>
              <w:t xml:space="preserve">– 9 478,0 </w:t>
            </w:r>
            <w:r w:rsidRPr="001C7F9B">
              <w:rPr>
                <w:rFonts w:eastAsia="Times New Roman" w:cs="Courier New"/>
                <w:lang w:eastAsia="ru-RU"/>
              </w:rPr>
              <w:t>тыс. рублей, в том числе бюджет района – 50,0 тыс. рублей, бюджет  округа – 9 428,0 тыс. рублей.</w:t>
            </w:r>
          </w:p>
        </w:tc>
      </w:tr>
    </w:tbl>
    <w:p w:rsidR="00FB1E73" w:rsidRPr="00FB1E73" w:rsidRDefault="00FB1E73" w:rsidP="00FB1E73">
      <w:pPr>
        <w:tabs>
          <w:tab w:val="left" w:pos="0"/>
        </w:tabs>
        <w:jc w:val="right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lastRenderedPageBreak/>
        <w:t>»</w:t>
      </w:r>
      <w:r w:rsidR="005F39EA">
        <w:rPr>
          <w:rFonts w:eastAsia="Times New Roman"/>
          <w:lang w:eastAsia="ru-RU"/>
        </w:rPr>
        <w:t>.</w:t>
      </w:r>
    </w:p>
    <w:p w:rsidR="00FB1E73" w:rsidRPr="00FB1E73" w:rsidRDefault="005F39EA" w:rsidP="00FB1E73">
      <w:pPr>
        <w:spacing w:line="240" w:lineRule="atLeas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Приложение</w:t>
      </w:r>
      <w:r w:rsidR="00FB1E73" w:rsidRPr="00FB1E73">
        <w:rPr>
          <w:rFonts w:eastAsia="Times New Roman"/>
          <w:lang w:eastAsia="ru-RU"/>
        </w:rPr>
        <w:t xml:space="preserve"> к</w:t>
      </w:r>
      <w:r w:rsidR="00D3719F">
        <w:rPr>
          <w:rFonts w:eastAsia="Times New Roman"/>
          <w:lang w:eastAsia="ru-RU"/>
        </w:rPr>
        <w:t xml:space="preserve"> программе «Перечень основных </w:t>
      </w:r>
      <w:r w:rsidR="00FB1E73" w:rsidRPr="00FB1E73">
        <w:rPr>
          <w:rFonts w:eastAsia="Times New Roman"/>
          <w:lang w:eastAsia="ru-RU"/>
        </w:rPr>
        <w:t xml:space="preserve"> мероприятий</w:t>
      </w:r>
      <w:r>
        <w:rPr>
          <w:rFonts w:eastAsia="Times New Roman"/>
          <w:lang w:eastAsia="ru-RU"/>
        </w:rPr>
        <w:t>» изложить в следующей редакции</w:t>
      </w:r>
      <w:r w:rsidR="00D3719F">
        <w:rPr>
          <w:rFonts w:eastAsia="Times New Roman"/>
          <w:lang w:eastAsia="ru-RU"/>
        </w:rPr>
        <w:t xml:space="preserve"> согласно приложению </w:t>
      </w:r>
      <w:r w:rsidR="00FB1E73" w:rsidRPr="00FB1E73">
        <w:rPr>
          <w:rFonts w:eastAsia="Times New Roman"/>
          <w:lang w:eastAsia="ru-RU"/>
        </w:rPr>
        <w:t xml:space="preserve"> к настоящему постановлению.</w:t>
      </w:r>
    </w:p>
    <w:p w:rsidR="00FB1E73" w:rsidRPr="00FB1E73" w:rsidRDefault="00FB1E73" w:rsidP="00FB1E73">
      <w:pPr>
        <w:ind w:firstLine="708"/>
        <w:jc w:val="both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t>2. Опубликовать настоящее постановление в газете «Жизнь Югры»</w:t>
      </w:r>
      <w:r w:rsidRPr="00FB1E73">
        <w:rPr>
          <w:rFonts w:eastAsia="Times New Roman"/>
          <w:spacing w:val="-2"/>
          <w:lang w:eastAsia="ru-RU"/>
        </w:rPr>
        <w:t xml:space="preserve"> и </w:t>
      </w:r>
      <w:r w:rsidRPr="00FB1E73">
        <w:rPr>
          <w:rFonts w:eastAsia="Times New Roman"/>
          <w:bCs/>
          <w:iCs/>
          <w:lang w:eastAsia="ru-RU"/>
        </w:rPr>
        <w:t xml:space="preserve">разместить на официальном сайте </w:t>
      </w:r>
      <w:r w:rsidR="005F39EA">
        <w:rPr>
          <w:rFonts w:eastAsia="Times New Roman"/>
          <w:bCs/>
          <w:iCs/>
          <w:lang w:eastAsia="ru-RU"/>
        </w:rPr>
        <w:t xml:space="preserve"> органов местного самоуправления </w:t>
      </w:r>
      <w:r w:rsidRPr="00FB1E73">
        <w:rPr>
          <w:rFonts w:eastAsia="Times New Roman"/>
          <w:bCs/>
          <w:iCs/>
          <w:lang w:eastAsia="ru-RU"/>
        </w:rPr>
        <w:t>Березовского района в сети Интернет</w:t>
      </w:r>
      <w:r w:rsidRPr="00FB1E73">
        <w:rPr>
          <w:rFonts w:eastAsia="Times New Roman"/>
          <w:lang w:eastAsia="ru-RU"/>
        </w:rPr>
        <w:t>.</w:t>
      </w:r>
    </w:p>
    <w:p w:rsidR="00FB1E73" w:rsidRPr="00FB1E73" w:rsidRDefault="00FB1E73" w:rsidP="00FB1E73">
      <w:pPr>
        <w:ind w:firstLine="708"/>
        <w:jc w:val="both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t>3. Настоящее постановление вступает в силу после его официального опубликования.</w:t>
      </w:r>
    </w:p>
    <w:p w:rsidR="00FB1E73" w:rsidRPr="00FB1E73" w:rsidRDefault="00FB1E73" w:rsidP="00FB1E73">
      <w:pPr>
        <w:jc w:val="left"/>
        <w:rPr>
          <w:rFonts w:eastAsia="Times New Roman"/>
          <w:lang w:eastAsia="ru-RU"/>
        </w:rPr>
      </w:pPr>
    </w:p>
    <w:p w:rsidR="00FB1E73" w:rsidRPr="00FB1E73" w:rsidRDefault="00FB1E73" w:rsidP="00FB1E73">
      <w:pPr>
        <w:jc w:val="left"/>
        <w:rPr>
          <w:rFonts w:eastAsia="Times New Roman"/>
          <w:lang w:eastAsia="ru-RU"/>
        </w:rPr>
      </w:pPr>
    </w:p>
    <w:p w:rsidR="00FB1E73" w:rsidRPr="00FB1E73" w:rsidRDefault="00FB1E73" w:rsidP="00FB1E73">
      <w:pPr>
        <w:jc w:val="left"/>
        <w:rPr>
          <w:rFonts w:eastAsia="Times New Roman"/>
          <w:lang w:eastAsia="ru-RU"/>
        </w:rPr>
        <w:sectPr w:rsidR="00FB1E73" w:rsidRPr="00FB1E73" w:rsidSect="002419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eastAsia="Times New Roman"/>
          <w:lang w:eastAsia="ru-RU"/>
        </w:rPr>
        <w:t xml:space="preserve">Глава  района                                             </w:t>
      </w:r>
      <w:r w:rsidR="00241918">
        <w:rPr>
          <w:rFonts w:eastAsia="Times New Roman"/>
          <w:lang w:eastAsia="ru-RU"/>
        </w:rPr>
        <w:t xml:space="preserve">                   </w:t>
      </w:r>
      <w:r>
        <w:rPr>
          <w:rFonts w:eastAsia="Times New Roman"/>
          <w:lang w:eastAsia="ru-RU"/>
        </w:rPr>
        <w:t xml:space="preserve">                                 В.И. Фомин</w:t>
      </w:r>
    </w:p>
    <w:p w:rsidR="007C6B86" w:rsidRDefault="00E90465" w:rsidP="00E90465">
      <w:pPr>
        <w:widowControl w:val="0"/>
        <w:tabs>
          <w:tab w:val="left" w:pos="8865"/>
        </w:tabs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5F39EA">
        <w:rPr>
          <w:rFonts w:eastAsia="Times New Roman"/>
          <w:bCs/>
          <w:lang w:eastAsia="ru-RU"/>
        </w:rPr>
        <w:t xml:space="preserve">Приложение </w:t>
      </w:r>
      <w:r w:rsidR="007C6B86">
        <w:rPr>
          <w:rFonts w:eastAsia="Times New Roman"/>
          <w:bCs/>
          <w:lang w:eastAsia="ru-RU"/>
        </w:rPr>
        <w:t xml:space="preserve"> </w:t>
      </w:r>
    </w:p>
    <w:p w:rsidR="00E90465" w:rsidRDefault="00241918" w:rsidP="00563955">
      <w:pPr>
        <w:widowControl w:val="0"/>
        <w:tabs>
          <w:tab w:val="left" w:pos="8865"/>
        </w:tabs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</w:t>
      </w:r>
      <w:bookmarkStart w:id="0" w:name="_GoBack"/>
      <w:bookmarkEnd w:id="0"/>
      <w:r w:rsidR="007C6B86">
        <w:rPr>
          <w:rFonts w:eastAsia="Times New Roman"/>
          <w:bCs/>
          <w:lang w:eastAsia="ru-RU"/>
        </w:rPr>
        <w:t xml:space="preserve"> </w:t>
      </w:r>
      <w:r w:rsidR="005F39EA">
        <w:rPr>
          <w:rFonts w:eastAsia="Times New Roman"/>
          <w:bCs/>
          <w:lang w:eastAsia="ru-RU"/>
        </w:rPr>
        <w:t>постановлению администрации  Березовского района</w:t>
      </w:r>
    </w:p>
    <w:p w:rsidR="00820C9A" w:rsidRPr="00E90465" w:rsidRDefault="00241918" w:rsidP="00563955">
      <w:pPr>
        <w:widowControl w:val="0"/>
        <w:tabs>
          <w:tab w:val="left" w:pos="8865"/>
        </w:tabs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</w:t>
      </w:r>
      <w:r w:rsidR="00820C9A">
        <w:rPr>
          <w:rFonts w:eastAsia="Times New Roman"/>
          <w:bCs/>
          <w:lang w:eastAsia="ru-RU"/>
        </w:rPr>
        <w:t>т</w:t>
      </w:r>
      <w:r>
        <w:rPr>
          <w:rFonts w:eastAsia="Times New Roman"/>
          <w:bCs/>
          <w:lang w:eastAsia="ru-RU"/>
        </w:rPr>
        <w:t xml:space="preserve"> 29.12.2017 № 1182</w:t>
      </w:r>
    </w:p>
    <w:p w:rsidR="005F39EA" w:rsidRDefault="005F39EA" w:rsidP="00DD0116">
      <w:pPr>
        <w:tabs>
          <w:tab w:val="left" w:pos="0"/>
        </w:tabs>
        <w:ind w:left="-142" w:hanging="284"/>
        <w:rPr>
          <w:rFonts w:eastAsia="Times New Roman"/>
          <w:b/>
          <w:sz w:val="24"/>
          <w:szCs w:val="24"/>
          <w:lang w:eastAsia="ru-RU"/>
        </w:rPr>
      </w:pPr>
    </w:p>
    <w:p w:rsidR="00DD0116" w:rsidRPr="005F39EA" w:rsidRDefault="00DD0116" w:rsidP="00DD0116">
      <w:pPr>
        <w:tabs>
          <w:tab w:val="left" w:pos="0"/>
        </w:tabs>
        <w:ind w:left="-142" w:hanging="284"/>
        <w:rPr>
          <w:rFonts w:eastAsia="Times New Roman"/>
          <w:b/>
          <w:sz w:val="24"/>
          <w:szCs w:val="24"/>
          <w:lang w:eastAsia="ru-RU"/>
        </w:rPr>
      </w:pPr>
      <w:r w:rsidRPr="005F39EA">
        <w:rPr>
          <w:rFonts w:eastAsia="Times New Roman"/>
          <w:b/>
          <w:sz w:val="24"/>
          <w:szCs w:val="24"/>
          <w:lang w:eastAsia="ru-RU"/>
        </w:rPr>
        <w:t xml:space="preserve">Перечень основных мероприятий </w:t>
      </w:r>
    </w:p>
    <w:tbl>
      <w:tblPr>
        <w:tblW w:w="4890" w:type="pct"/>
        <w:jc w:val="center"/>
        <w:tblInd w:w="-28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084"/>
        <w:gridCol w:w="2550"/>
        <w:gridCol w:w="1844"/>
        <w:gridCol w:w="1134"/>
        <w:gridCol w:w="1134"/>
        <w:gridCol w:w="992"/>
        <w:gridCol w:w="992"/>
        <w:gridCol w:w="1134"/>
        <w:gridCol w:w="1140"/>
      </w:tblGrid>
      <w:tr w:rsidR="00DD0116" w:rsidRPr="00DD0116" w:rsidTr="00695079">
        <w:trPr>
          <w:cantSplit/>
          <w:trHeight w:val="147"/>
          <w:jc w:val="center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11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Основное  мероприятие муниципальной программы</w:t>
            </w:r>
            <w:r w:rsidR="00563955">
              <w:rPr>
                <w:rFonts w:eastAsia="Times New Roman"/>
                <w:sz w:val="24"/>
                <w:szCs w:val="24"/>
                <w:lang w:eastAsia="ru-RU"/>
              </w:rPr>
              <w:t xml:space="preserve"> (связь мероприятий с показателями</w:t>
            </w:r>
            <w:proofErr w:type="gramStart"/>
            <w:r w:rsidR="006950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63955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исполнитель, (соисполнитель)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563955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DD0116">
              <w:rPr>
                <w:rFonts w:eastAsia="Times New Roman"/>
                <w:sz w:val="24"/>
                <w:szCs w:val="24"/>
                <w:lang w:eastAsia="ru-RU"/>
              </w:rPr>
              <w:t>финансир</w:t>
            </w:r>
            <w:proofErr w:type="gramStart"/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563955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="0056395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210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Финансовые затраты на  реализацию (тыс. рублей)</w:t>
            </w:r>
          </w:p>
        </w:tc>
      </w:tr>
      <w:tr w:rsidR="00DD0116" w:rsidRPr="00DD0116" w:rsidTr="00695079">
        <w:trPr>
          <w:cantSplit/>
          <w:trHeight w:val="240"/>
          <w:jc w:val="center"/>
        </w:trPr>
        <w:tc>
          <w:tcPr>
            <w:tcW w:w="1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в том числе</w:t>
            </w:r>
            <w:r w:rsidR="006F3AC1">
              <w:rPr>
                <w:rFonts w:eastAsia="Times New Roman"/>
                <w:sz w:val="24"/>
                <w:szCs w:val="24"/>
                <w:lang w:eastAsia="ru-RU"/>
              </w:rPr>
              <w:t xml:space="preserve"> по годам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</w:tr>
      <w:tr w:rsidR="00DD0116" w:rsidRPr="00DD0116" w:rsidTr="00695079">
        <w:trPr>
          <w:cantSplit/>
          <w:trHeight w:val="239"/>
          <w:jc w:val="center"/>
        </w:trPr>
        <w:tc>
          <w:tcPr>
            <w:tcW w:w="1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116" w:rsidRPr="00DD0116" w:rsidRDefault="00DD0116" w:rsidP="00DD011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  <w:r w:rsidR="005F39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  <w:r w:rsidR="005F39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F7E5F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5F39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F7E5F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  <w:r w:rsidR="005F39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F7E5F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5F39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F7E5F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D0116" w:rsidRPr="00DD0116" w:rsidTr="00695079">
        <w:trPr>
          <w:trHeight w:val="240"/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0116" w:rsidRPr="00DD0116" w:rsidTr="00B43A00">
        <w:trPr>
          <w:trHeight w:val="281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DD0116">
              <w:rPr>
                <w:rFonts w:eastAsia="Calibri" w:cs="Arial"/>
                <w:b/>
                <w:sz w:val="24"/>
                <w:szCs w:val="24"/>
              </w:rPr>
              <w:t xml:space="preserve"> «Создание  условий  по реализации  государственных гарантий гражданам в области содействия занятости населения </w:t>
            </w: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и защиты от безработицы в Березовском районе».</w:t>
            </w:r>
          </w:p>
        </w:tc>
      </w:tr>
      <w:tr w:rsidR="00DD0116" w:rsidRPr="00DD0116" w:rsidTr="00B43A00">
        <w:trPr>
          <w:trHeight w:val="208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Подпрограмма 1  «Содействие трудоустройству граждан»</w:t>
            </w:r>
          </w:p>
        </w:tc>
      </w:tr>
      <w:tr w:rsidR="00DD0116" w:rsidRPr="00DD0116" w:rsidTr="00B43A00">
        <w:trPr>
          <w:trHeight w:val="418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left="25" w:hanging="2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Задача 1 « Создание временных рабочих мест для граждан Березовского района, зарегистрированных в органах службы занятости населения»</w:t>
            </w:r>
          </w:p>
        </w:tc>
      </w:tr>
      <w:tr w:rsidR="00DD0116" w:rsidRPr="00DD0116" w:rsidTr="00695079">
        <w:trPr>
          <w:trHeight w:val="423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Содействие улучшению положения на рынке труда не занятых трудовой деятельностью и безработных граждан </w:t>
            </w:r>
            <w:r w:rsidR="005F39EA">
              <w:rPr>
                <w:rFonts w:eastAsia="Calibri" w:cs="Arial"/>
                <w:sz w:val="24"/>
                <w:szCs w:val="24"/>
              </w:rPr>
              <w:t>(</w:t>
            </w:r>
            <w:r w:rsidR="00563955">
              <w:rPr>
                <w:rFonts w:eastAsia="Calibri" w:cs="Arial"/>
                <w:sz w:val="24"/>
                <w:szCs w:val="24"/>
              </w:rPr>
              <w:t>показатели 1,</w:t>
            </w:r>
            <w:r w:rsidR="005F39EA">
              <w:rPr>
                <w:rFonts w:eastAsia="Calibri" w:cs="Arial"/>
                <w:sz w:val="24"/>
                <w:szCs w:val="24"/>
              </w:rPr>
              <w:t xml:space="preserve"> </w:t>
            </w:r>
            <w:r w:rsidR="00563955">
              <w:rPr>
                <w:rFonts w:eastAsia="Calibri" w:cs="Arial"/>
                <w:sz w:val="24"/>
                <w:szCs w:val="24"/>
              </w:rPr>
              <w:t>2,</w:t>
            </w:r>
            <w:r w:rsidR="005F39EA">
              <w:rPr>
                <w:rFonts w:eastAsia="Calibri" w:cs="Arial"/>
                <w:sz w:val="24"/>
                <w:szCs w:val="24"/>
              </w:rPr>
              <w:t xml:space="preserve"> </w:t>
            </w:r>
            <w:r w:rsidR="00563955">
              <w:rPr>
                <w:rFonts w:eastAsia="Calibri" w:cs="Arial"/>
                <w:sz w:val="24"/>
                <w:szCs w:val="24"/>
              </w:rPr>
              <w:t>3)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Администрации городских и сельских  поселений</w:t>
            </w:r>
            <w:r w:rsidR="00E6020C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, муниципальные организации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9020E3" w:rsidRDefault="009020E3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020E3">
              <w:rPr>
                <w:rFonts w:eastAsia="Times New Roman"/>
                <w:sz w:val="24"/>
                <w:szCs w:val="24"/>
                <w:lang w:eastAsia="ru-RU"/>
              </w:rPr>
              <w:t>45709,0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10017,2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04BCF" w:rsidRDefault="009C34DB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04BCF">
              <w:rPr>
                <w:rFonts w:eastAsia="Times New Roman"/>
                <w:sz w:val="24"/>
                <w:szCs w:val="24"/>
                <w:lang w:eastAsia="ru-RU"/>
              </w:rPr>
              <w:t>8912,5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8723,0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7693,6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7693,6</w:t>
            </w:r>
          </w:p>
        </w:tc>
      </w:tr>
      <w:tr w:rsidR="00DD0116" w:rsidRPr="00DD0116" w:rsidTr="00695079">
        <w:trPr>
          <w:trHeight w:val="706"/>
          <w:jc w:val="center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0116" w:rsidRPr="009020E3" w:rsidRDefault="009020E3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020E3">
              <w:rPr>
                <w:rFonts w:eastAsia="Times New Roman"/>
                <w:sz w:val="24"/>
                <w:szCs w:val="24"/>
                <w:lang w:eastAsia="ru-RU"/>
              </w:rPr>
              <w:t>45709,0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10017,2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16" w:rsidRPr="00D04BCF" w:rsidRDefault="009C34DB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04BCF">
              <w:rPr>
                <w:rFonts w:eastAsia="Times New Roman"/>
                <w:sz w:val="24"/>
                <w:szCs w:val="24"/>
                <w:lang w:eastAsia="ru-RU"/>
              </w:rPr>
              <w:t>8912,5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8723,0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7693,6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7693,6</w:t>
            </w:r>
          </w:p>
        </w:tc>
      </w:tr>
      <w:tr w:rsidR="00DD0116" w:rsidRPr="00DD0116" w:rsidTr="00695079">
        <w:trPr>
          <w:trHeight w:val="243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hanging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Межбюджетные трансферты на реализацию мероприятий по содействию временного трудоустройства граждан </w:t>
            </w:r>
            <w:r w:rsidRPr="00DD0116">
              <w:rPr>
                <w:rFonts w:eastAsia="Calibri" w:cs="Arial"/>
                <w:sz w:val="24"/>
                <w:szCs w:val="24"/>
              </w:rPr>
              <w:t>(показатели 1,</w:t>
            </w:r>
            <w:r w:rsidR="005F39EA">
              <w:rPr>
                <w:rFonts w:eastAsia="Calibri" w:cs="Arial"/>
                <w:sz w:val="24"/>
                <w:szCs w:val="24"/>
              </w:rPr>
              <w:t xml:space="preserve"> </w:t>
            </w:r>
            <w:r w:rsidRPr="00DD0116">
              <w:rPr>
                <w:rFonts w:eastAsia="Calibri" w:cs="Arial"/>
                <w:sz w:val="24"/>
                <w:szCs w:val="24"/>
              </w:rPr>
              <w:t>2,</w:t>
            </w:r>
            <w:r w:rsidR="005F39EA">
              <w:rPr>
                <w:rFonts w:eastAsia="Calibri" w:cs="Arial"/>
                <w:sz w:val="24"/>
                <w:szCs w:val="24"/>
              </w:rPr>
              <w:t xml:space="preserve"> </w:t>
            </w:r>
            <w:r w:rsidRPr="00DD0116">
              <w:rPr>
                <w:rFonts w:eastAsia="Calibri" w:cs="Arial"/>
                <w:sz w:val="24"/>
                <w:szCs w:val="24"/>
              </w:rPr>
              <w:t>3)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488F" w:rsidRDefault="00DD0116" w:rsidP="0048488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Администрации городских и сельских  поселений района,</w:t>
            </w:r>
          </w:p>
          <w:p w:rsidR="00DD0116" w:rsidRPr="00DD0116" w:rsidRDefault="00DD0116" w:rsidP="0048488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8488F" w:rsidRPr="00DD0116">
              <w:rPr>
                <w:rFonts w:eastAsia="Times New Roman"/>
                <w:sz w:val="24"/>
                <w:szCs w:val="24"/>
                <w:lang w:eastAsia="ru-RU"/>
              </w:rPr>
              <w:t>муниципальные организации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F96C58" w:rsidRDefault="00F96C58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6C58">
              <w:rPr>
                <w:rFonts w:eastAsia="Times New Roman"/>
                <w:sz w:val="24"/>
                <w:szCs w:val="24"/>
                <w:lang w:eastAsia="ru-RU"/>
              </w:rPr>
              <w:t>44 206,2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9734,4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F55779" w:rsidRDefault="006D1211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55779">
              <w:rPr>
                <w:rFonts w:eastAsia="Times New Roman"/>
                <w:sz w:val="24"/>
                <w:szCs w:val="24"/>
                <w:lang w:eastAsia="ru-RU"/>
              </w:rPr>
              <w:t>8440,2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8443,0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7413,6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7413,6</w:t>
            </w:r>
          </w:p>
        </w:tc>
      </w:tr>
      <w:tr w:rsidR="00DD0116" w:rsidRPr="00DD0116" w:rsidTr="00695079">
        <w:trPr>
          <w:trHeight w:val="285"/>
          <w:jc w:val="center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F96C58" w:rsidRDefault="00F96C58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6C58">
              <w:rPr>
                <w:rFonts w:eastAsia="Times New Roman"/>
                <w:sz w:val="24"/>
                <w:szCs w:val="24"/>
                <w:lang w:eastAsia="ru-RU"/>
              </w:rPr>
              <w:t>44 206,2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9734,4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F55779" w:rsidRDefault="00F55779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55779">
              <w:rPr>
                <w:rFonts w:eastAsia="Times New Roman"/>
                <w:sz w:val="24"/>
                <w:szCs w:val="24"/>
                <w:lang w:eastAsia="ru-RU"/>
              </w:rPr>
              <w:t>8440,2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8443,0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7413,6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7413,6</w:t>
            </w:r>
          </w:p>
        </w:tc>
      </w:tr>
      <w:tr w:rsidR="00DD0116" w:rsidRPr="00DD0116" w:rsidTr="00695079">
        <w:trPr>
          <w:trHeight w:val="332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Субсидия на  временное трудоустройство подростков в возрасте от 14 до 18 лет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Комитет образования</w:t>
            </w:r>
          </w:p>
          <w:p w:rsidR="00F544E7" w:rsidRPr="00DD0116" w:rsidRDefault="00F544E7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(учреждения образ-я)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5C4D0C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5C4D0C">
              <w:rPr>
                <w:rFonts w:eastAsia="Times New Roman"/>
                <w:sz w:val="24"/>
                <w:szCs w:val="24"/>
                <w:lang w:eastAsia="ru-RU"/>
              </w:rPr>
              <w:t>1502,8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F55779" w:rsidRDefault="00F55779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55779">
              <w:rPr>
                <w:rFonts w:eastAsia="Times New Roman"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DD0116" w:rsidRPr="00DD0116" w:rsidTr="00695079">
        <w:trPr>
          <w:trHeight w:val="442"/>
          <w:jc w:val="center"/>
        </w:trPr>
        <w:tc>
          <w:tcPr>
            <w:tcW w:w="15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5C4D0C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5C4D0C">
              <w:rPr>
                <w:rFonts w:eastAsia="Times New Roman"/>
                <w:sz w:val="24"/>
                <w:szCs w:val="24"/>
                <w:lang w:eastAsia="ru-RU"/>
              </w:rPr>
              <w:t>1502,8</w:t>
            </w:r>
          </w:p>
          <w:p w:rsidR="00DD0116" w:rsidRPr="005C4D0C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F55779" w:rsidRDefault="00F55779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55779">
              <w:rPr>
                <w:rFonts w:eastAsia="Times New Roman"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DD0116" w:rsidRPr="00DD0116" w:rsidTr="00E6020C">
        <w:trPr>
          <w:trHeight w:val="289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48488F" w:rsidRDefault="00EA21E1" w:rsidP="00DD0116">
            <w:pPr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45709</w:t>
            </w:r>
            <w:r w:rsidRPr="00EA21E1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10017,2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F55779" w:rsidRDefault="00F55779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55779">
              <w:rPr>
                <w:rFonts w:eastAsia="Times New Roman"/>
                <w:sz w:val="24"/>
                <w:szCs w:val="24"/>
                <w:lang w:eastAsia="ru-RU"/>
              </w:rPr>
              <w:t>8912,5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8723,0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7693,6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7693,6</w:t>
            </w:r>
          </w:p>
        </w:tc>
      </w:tr>
      <w:tr w:rsidR="00DD0116" w:rsidRPr="00DD0116" w:rsidTr="00E6020C">
        <w:trPr>
          <w:trHeight w:val="289"/>
          <w:jc w:val="center"/>
        </w:trPr>
        <w:tc>
          <w:tcPr>
            <w:tcW w:w="15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48488F" w:rsidRDefault="00EA21E1" w:rsidP="00DD0116">
            <w:pPr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45709</w:t>
            </w:r>
            <w:r w:rsidRPr="00EA21E1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10017,2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F55779" w:rsidRDefault="00F55779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55779">
              <w:rPr>
                <w:rFonts w:eastAsia="Times New Roman"/>
                <w:sz w:val="24"/>
                <w:szCs w:val="24"/>
                <w:lang w:eastAsia="ru-RU"/>
              </w:rPr>
              <w:t>8912,5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8723,0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7693,6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7693,6</w:t>
            </w:r>
          </w:p>
        </w:tc>
      </w:tr>
      <w:tr w:rsidR="00DD0116" w:rsidRPr="00DD0116" w:rsidTr="00E6020C">
        <w:trPr>
          <w:trHeight w:val="289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Итого   подпрограмме 1: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48488F" w:rsidRDefault="00EA21E1" w:rsidP="00DD0116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45709</w:t>
            </w:r>
            <w:r w:rsidRPr="00EA21E1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10017,2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F55779" w:rsidRDefault="00F55779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5779">
              <w:rPr>
                <w:rFonts w:eastAsia="Times New Roman"/>
                <w:sz w:val="24"/>
                <w:szCs w:val="24"/>
                <w:lang w:eastAsia="ru-RU"/>
              </w:rPr>
              <w:t>8912,5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8723,0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7693,6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7693,6</w:t>
            </w:r>
          </w:p>
        </w:tc>
      </w:tr>
      <w:tr w:rsidR="00DD0116" w:rsidRPr="00DD0116" w:rsidTr="00E6020C">
        <w:trPr>
          <w:trHeight w:val="289"/>
          <w:jc w:val="center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48488F" w:rsidRDefault="00EA21E1" w:rsidP="00DD0116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45709</w:t>
            </w:r>
            <w:r w:rsidRPr="00EA21E1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10017,2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F55779" w:rsidRDefault="00F55779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5779">
              <w:rPr>
                <w:rFonts w:eastAsia="Times New Roman"/>
                <w:sz w:val="24"/>
                <w:szCs w:val="24"/>
                <w:lang w:eastAsia="ru-RU"/>
              </w:rPr>
              <w:t>8912,5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8723,0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7693,6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7693,6</w:t>
            </w:r>
          </w:p>
        </w:tc>
      </w:tr>
      <w:tr w:rsidR="00DD0116" w:rsidRPr="00DD0116" w:rsidTr="00E6020C">
        <w:trPr>
          <w:trHeight w:val="289"/>
          <w:jc w:val="center"/>
        </w:trPr>
        <w:tc>
          <w:tcPr>
            <w:tcW w:w="15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5C4D0C" w:rsidRDefault="00DD0116" w:rsidP="00DD011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C4D0C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5C4D0C" w:rsidRDefault="00DD0116" w:rsidP="00DD011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C4D0C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F55779" w:rsidRDefault="00DD0116" w:rsidP="00DD011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5779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D0116" w:rsidRPr="00DD0116" w:rsidTr="00B43A00">
        <w:trPr>
          <w:trHeight w:val="33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D0116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>Цель: Улучшение условий и охраны труда у работодателей и, как следствие, снижение уровня производственного травматизма и профессиональной заболеваемости</w:t>
            </w:r>
          </w:p>
        </w:tc>
      </w:tr>
    </w:tbl>
    <w:p w:rsidR="00DD0116" w:rsidRPr="00DD0116" w:rsidRDefault="00DD0116" w:rsidP="00DD0116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  <w:sectPr w:rsidR="00DD0116" w:rsidRPr="00DD0116" w:rsidSect="00E6020C">
          <w:pgSz w:w="16838" w:h="11906" w:orient="landscape" w:code="9"/>
          <w:pgMar w:top="454" w:right="567" w:bottom="510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466"/>
        <w:tblW w:w="489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295"/>
        <w:gridCol w:w="2371"/>
        <w:gridCol w:w="1924"/>
        <w:gridCol w:w="1187"/>
        <w:gridCol w:w="1035"/>
        <w:gridCol w:w="1035"/>
        <w:gridCol w:w="1038"/>
        <w:gridCol w:w="1035"/>
        <w:gridCol w:w="1085"/>
      </w:tblGrid>
      <w:tr w:rsidR="00DD0116" w:rsidRPr="00DD0116" w:rsidTr="00F55779">
        <w:trPr>
          <w:trHeight w:val="33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DD011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D0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«Улучшение условий и охраны труда  в Березовском районе»</w:t>
            </w:r>
          </w:p>
        </w:tc>
      </w:tr>
      <w:tr w:rsidR="00DD0116" w:rsidRPr="00DD0116" w:rsidTr="00F55779">
        <w:trPr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Задача 2  «Создание условий по выполнению  государственных полномочий,  совершенствование управления охраной труда в  Березовском  районе»</w:t>
            </w:r>
          </w:p>
        </w:tc>
      </w:tr>
      <w:tr w:rsidR="00DD0116" w:rsidRPr="00DD0116" w:rsidTr="00F55779">
        <w:trPr>
          <w:trHeight w:val="265"/>
        </w:trPr>
        <w:tc>
          <w:tcPr>
            <w:tcW w:w="158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5F39EA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Подготовка  работников по охране труда на основе современных технологий обучения  (показатели 4,</w:t>
            </w:r>
            <w:r w:rsidR="005F39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E51ACC" w:rsidP="00F55779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DD0116"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тдел по </w:t>
            </w:r>
            <w:r w:rsidR="00DD0116">
              <w:rPr>
                <w:rFonts w:eastAsia="Times New Roman"/>
                <w:sz w:val="24"/>
                <w:szCs w:val="24"/>
                <w:lang w:eastAsia="ru-RU"/>
              </w:rPr>
              <w:t xml:space="preserve"> труду, </w:t>
            </w:r>
            <w:r w:rsidR="00DD0116" w:rsidRPr="00DD0116">
              <w:rPr>
                <w:rFonts w:eastAsia="Times New Roman"/>
                <w:sz w:val="24"/>
                <w:szCs w:val="24"/>
                <w:lang w:eastAsia="ru-RU"/>
              </w:rPr>
              <w:t>социальной и молодежной политике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8848,5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1723,3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1772,0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1784,4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1784,4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1784,4</w:t>
            </w:r>
          </w:p>
        </w:tc>
      </w:tr>
      <w:tr w:rsidR="00DD0116" w:rsidRPr="00DD0116" w:rsidTr="00F55779">
        <w:trPr>
          <w:trHeight w:val="368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D0116" w:rsidRPr="00DD0116" w:rsidTr="00F55779">
        <w:trPr>
          <w:trHeight w:val="273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8615,9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</w:tr>
      <w:tr w:rsidR="00DD0116" w:rsidRPr="00DD0116" w:rsidTr="00F55779">
        <w:trPr>
          <w:trHeight w:val="26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Организация проведения  совещаний и  обучающих семинаров  в сфере охраны труда  (показатель 5)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Отдел по </w:t>
            </w:r>
            <w:r w:rsidR="00E51ACC">
              <w:rPr>
                <w:rFonts w:eastAsia="Times New Roman"/>
                <w:sz w:val="24"/>
                <w:szCs w:val="24"/>
                <w:lang w:eastAsia="ru-RU"/>
              </w:rPr>
              <w:t xml:space="preserve"> труду 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социальной и молодежной политике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D0116" w:rsidRPr="00DD0116" w:rsidTr="00F55779">
        <w:trPr>
          <w:trHeight w:val="587"/>
        </w:trPr>
        <w:tc>
          <w:tcPr>
            <w:tcW w:w="15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D0116" w:rsidRPr="00DD0116" w:rsidTr="00F55779">
        <w:trPr>
          <w:trHeight w:val="698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F5577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Проведение муниципальных этапов  окружных смотров-конкурсов на лучшую организацию работы в области охраны труда (показатель 4)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отдел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труду,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социальной и молодежной политике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0116" w:rsidRPr="00DD0116" w:rsidTr="00F55779">
        <w:trPr>
          <w:trHeight w:val="623"/>
        </w:trPr>
        <w:tc>
          <w:tcPr>
            <w:tcW w:w="15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F5577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0116" w:rsidRPr="00DD0116" w:rsidTr="00F55779">
        <w:trPr>
          <w:trHeight w:val="289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7030A0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color w:val="7030A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F55779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Проведение мероприятий,  направленных на информационное обеспечение и пропаганду охраны труда</w:t>
            </w:r>
            <w:r w:rsidR="00B22B6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B22B62">
              <w:t xml:space="preserve"> </w:t>
            </w:r>
            <w:r w:rsidR="00B22B62" w:rsidRPr="00B22B62">
              <w:rPr>
                <w:rFonts w:eastAsia="Times New Roman"/>
                <w:sz w:val="24"/>
                <w:szCs w:val="24"/>
                <w:lang w:eastAsia="ru-RU"/>
              </w:rPr>
              <w:t xml:space="preserve">и регулирования социально-трудовых отношений 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(показатель 4)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отдел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труду,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социальной и молодежной политике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D0116" w:rsidRPr="00DD0116" w:rsidTr="00F55779">
        <w:trPr>
          <w:trHeight w:val="437"/>
        </w:trPr>
        <w:tc>
          <w:tcPr>
            <w:tcW w:w="15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F5577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D0116" w:rsidRPr="00DD0116" w:rsidTr="00F55779">
        <w:trPr>
          <w:trHeight w:val="437"/>
        </w:trPr>
        <w:tc>
          <w:tcPr>
            <w:tcW w:w="158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8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Субвенции на осуществление полномочий по государственн</w:t>
            </w:r>
            <w:r w:rsidR="005F39EA">
              <w:rPr>
                <w:rFonts w:eastAsia="Times New Roman"/>
                <w:sz w:val="24"/>
                <w:szCs w:val="24"/>
                <w:lang w:eastAsia="ru-RU"/>
              </w:rPr>
              <w:t>ому управлению охраной труда (показатель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4)</w:t>
            </w:r>
          </w:p>
        </w:tc>
        <w:tc>
          <w:tcPr>
            <w:tcW w:w="76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отдел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труду, 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социальной и молодежной политике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8615,9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</w:tr>
      <w:tr w:rsidR="00DD0116" w:rsidRPr="00DD0116" w:rsidTr="00F55779">
        <w:trPr>
          <w:trHeight w:val="437"/>
        </w:trPr>
        <w:tc>
          <w:tcPr>
            <w:tcW w:w="15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F5577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8615,9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</w:tr>
      <w:tr w:rsidR="00DD0116" w:rsidRPr="00DD0116" w:rsidTr="00F55779">
        <w:trPr>
          <w:trHeight w:val="17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9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8848,5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1723,3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1772,0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1784,4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1784,4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1784,4</w:t>
            </w:r>
          </w:p>
        </w:tc>
      </w:tr>
      <w:tr w:rsidR="00DD0116" w:rsidRPr="00DD0116" w:rsidTr="00F55779">
        <w:trPr>
          <w:trHeight w:val="180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D0116" w:rsidRPr="00DD0116" w:rsidTr="00F55779">
        <w:trPr>
          <w:trHeight w:val="180"/>
        </w:trPr>
        <w:tc>
          <w:tcPr>
            <w:tcW w:w="158" w:type="pct"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8615,9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  <w:r w:rsidR="000C582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</w:tr>
      <w:tr w:rsidR="00DD0116" w:rsidRPr="00DD0116" w:rsidTr="00F55779">
        <w:trPr>
          <w:trHeight w:val="33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Итого по  подпрограмме 2</w:t>
            </w:r>
          </w:p>
          <w:p w:rsidR="00DD0116" w:rsidRPr="00DD0116" w:rsidRDefault="00DD0116" w:rsidP="00F5577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8848,5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1723,3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1772,0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1784,4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1784,4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1784,4</w:t>
            </w:r>
          </w:p>
        </w:tc>
      </w:tr>
      <w:tr w:rsidR="00DD0116" w:rsidRPr="00DD0116" w:rsidTr="00F55779">
        <w:trPr>
          <w:trHeight w:val="345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8615,9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1734,4</w:t>
            </w:r>
          </w:p>
        </w:tc>
      </w:tr>
      <w:tr w:rsidR="00DD0116" w:rsidRPr="00DD0116" w:rsidTr="00F55779">
        <w:trPr>
          <w:trHeight w:val="220"/>
        </w:trPr>
        <w:tc>
          <w:tcPr>
            <w:tcW w:w="15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DD0116" w:rsidRPr="00DD0116" w:rsidTr="00F55779">
        <w:trPr>
          <w:trHeight w:val="22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  <w:p w:rsidR="00DD0116" w:rsidRPr="00DD0116" w:rsidRDefault="00DD0116" w:rsidP="00F5577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994EC1" w:rsidP="00F55779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994EC1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>51 888,4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11740,5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5D21FA" w:rsidP="00F5577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10684,5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10507,4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9478,0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9478,0</w:t>
            </w:r>
          </w:p>
        </w:tc>
      </w:tr>
      <w:tr w:rsidR="00DD0116" w:rsidRPr="00DD0116" w:rsidTr="00F55779">
        <w:trPr>
          <w:trHeight w:val="375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994EC1" w:rsidP="00F55779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994EC1">
              <w:rPr>
                <w:rFonts w:eastAsia="Times New Roman" w:cs="Courier New"/>
                <w:sz w:val="24"/>
                <w:szCs w:val="24"/>
                <w:lang w:eastAsia="ru-RU"/>
              </w:rPr>
              <w:t>51655,8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sz w:val="24"/>
                <w:szCs w:val="24"/>
                <w:lang w:eastAsia="ru-RU"/>
              </w:rPr>
              <w:t>11695,5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5D21FA" w:rsidP="00F557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sz w:val="24"/>
                <w:szCs w:val="24"/>
                <w:lang w:eastAsia="ru-RU"/>
              </w:rPr>
              <w:t>10646,9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sz w:val="24"/>
                <w:szCs w:val="24"/>
                <w:lang w:eastAsia="ru-RU"/>
              </w:rPr>
              <w:t>10457,4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9428,0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9428,0</w:t>
            </w:r>
          </w:p>
        </w:tc>
      </w:tr>
      <w:tr w:rsidR="00DD0116" w:rsidRPr="00DD0116" w:rsidTr="00F55779">
        <w:trPr>
          <w:trHeight w:val="405"/>
        </w:trPr>
        <w:tc>
          <w:tcPr>
            <w:tcW w:w="1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994EC1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EC1">
              <w:rPr>
                <w:rFonts w:eastAsia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F5577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</w:tbl>
    <w:p w:rsidR="00DD0116" w:rsidRPr="00DD0116" w:rsidRDefault="00DD0116" w:rsidP="00DD0116">
      <w:pPr>
        <w:jc w:val="left"/>
        <w:rPr>
          <w:rFonts w:eastAsia="Times New Roman"/>
          <w:sz w:val="24"/>
          <w:szCs w:val="24"/>
          <w:lang w:eastAsia="ru-RU"/>
        </w:rPr>
      </w:pPr>
    </w:p>
    <w:p w:rsidR="00E90465" w:rsidRPr="00E90465" w:rsidRDefault="00E90465" w:rsidP="00DD0116">
      <w:pPr>
        <w:rPr>
          <w:rFonts w:eastAsia="Times New Roman"/>
          <w:b/>
          <w:sz w:val="24"/>
          <w:szCs w:val="24"/>
          <w:lang w:eastAsia="ru-RU"/>
        </w:rPr>
      </w:pPr>
    </w:p>
    <w:sectPr w:rsidR="00E90465" w:rsidRPr="00E90465" w:rsidSect="00E6020C">
      <w:pgSz w:w="16838" w:h="11906" w:orient="landscape" w:code="9"/>
      <w:pgMar w:top="454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3C" w:rsidRDefault="003D683C">
      <w:r>
        <w:separator/>
      </w:r>
    </w:p>
  </w:endnote>
  <w:endnote w:type="continuationSeparator" w:id="0">
    <w:p w:rsidR="003D683C" w:rsidRDefault="003D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D5" w:rsidRDefault="003D68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D5" w:rsidRDefault="003D68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D5" w:rsidRDefault="003D6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3C" w:rsidRDefault="003D683C">
      <w:r>
        <w:separator/>
      </w:r>
    </w:p>
  </w:footnote>
  <w:footnote w:type="continuationSeparator" w:id="0">
    <w:p w:rsidR="003D683C" w:rsidRDefault="003D6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D5" w:rsidRDefault="00DD0116" w:rsidP="00E826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05D5" w:rsidRDefault="003D68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D5" w:rsidRDefault="00DD0116" w:rsidP="00E826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918">
      <w:rPr>
        <w:rStyle w:val="a7"/>
        <w:noProof/>
      </w:rPr>
      <w:t>4</w:t>
    </w:r>
    <w:r>
      <w:rPr>
        <w:rStyle w:val="a7"/>
      </w:rPr>
      <w:fldChar w:fldCharType="end"/>
    </w:r>
  </w:p>
  <w:p w:rsidR="00A105D5" w:rsidRDefault="003D68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D5" w:rsidRDefault="003D68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E2"/>
    <w:rsid w:val="000C582E"/>
    <w:rsid w:val="000D50E2"/>
    <w:rsid w:val="00124E15"/>
    <w:rsid w:val="001C7F9B"/>
    <w:rsid w:val="001D7343"/>
    <w:rsid w:val="001D7EDB"/>
    <w:rsid w:val="00200794"/>
    <w:rsid w:val="00241918"/>
    <w:rsid w:val="002721CC"/>
    <w:rsid w:val="002A45F3"/>
    <w:rsid w:val="00336119"/>
    <w:rsid w:val="00341E1B"/>
    <w:rsid w:val="003458A5"/>
    <w:rsid w:val="003D683C"/>
    <w:rsid w:val="003F5070"/>
    <w:rsid w:val="004250C3"/>
    <w:rsid w:val="0048488F"/>
    <w:rsid w:val="004F131F"/>
    <w:rsid w:val="00563955"/>
    <w:rsid w:val="005A63CE"/>
    <w:rsid w:val="005C4D0C"/>
    <w:rsid w:val="005D21FA"/>
    <w:rsid w:val="005F39EA"/>
    <w:rsid w:val="00630833"/>
    <w:rsid w:val="00695079"/>
    <w:rsid w:val="006D1211"/>
    <w:rsid w:val="006F3AC1"/>
    <w:rsid w:val="007C48F4"/>
    <w:rsid w:val="007C6B86"/>
    <w:rsid w:val="00820C9A"/>
    <w:rsid w:val="008807F6"/>
    <w:rsid w:val="008A29BE"/>
    <w:rsid w:val="008B56EE"/>
    <w:rsid w:val="008D7F3F"/>
    <w:rsid w:val="008F7E5F"/>
    <w:rsid w:val="009020E3"/>
    <w:rsid w:val="00922BCF"/>
    <w:rsid w:val="00994EC1"/>
    <w:rsid w:val="009C34DB"/>
    <w:rsid w:val="009D4210"/>
    <w:rsid w:val="00A744A4"/>
    <w:rsid w:val="00A77C5B"/>
    <w:rsid w:val="00B22B62"/>
    <w:rsid w:val="00B65A98"/>
    <w:rsid w:val="00B91511"/>
    <w:rsid w:val="00BC62B8"/>
    <w:rsid w:val="00BF5A99"/>
    <w:rsid w:val="00C06958"/>
    <w:rsid w:val="00C70D77"/>
    <w:rsid w:val="00CB45BC"/>
    <w:rsid w:val="00CD1527"/>
    <w:rsid w:val="00CF416E"/>
    <w:rsid w:val="00D04BCF"/>
    <w:rsid w:val="00D27788"/>
    <w:rsid w:val="00D3719F"/>
    <w:rsid w:val="00D80F9E"/>
    <w:rsid w:val="00DB392A"/>
    <w:rsid w:val="00DD0116"/>
    <w:rsid w:val="00DF1BFF"/>
    <w:rsid w:val="00E50EC1"/>
    <w:rsid w:val="00E51ACC"/>
    <w:rsid w:val="00E6020C"/>
    <w:rsid w:val="00E900AC"/>
    <w:rsid w:val="00E90465"/>
    <w:rsid w:val="00EA21E1"/>
    <w:rsid w:val="00EC0436"/>
    <w:rsid w:val="00F544E7"/>
    <w:rsid w:val="00F55779"/>
    <w:rsid w:val="00F96C58"/>
    <w:rsid w:val="00FA0B29"/>
    <w:rsid w:val="00FB0A5A"/>
    <w:rsid w:val="00F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7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1E73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B1E7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B1E73"/>
    <w:rPr>
      <w:rFonts w:eastAsia="Times New Roman"/>
      <w:sz w:val="24"/>
      <w:szCs w:val="24"/>
      <w:lang w:eastAsia="ru-RU"/>
    </w:rPr>
  </w:style>
  <w:style w:type="character" w:styleId="a7">
    <w:name w:val="page number"/>
    <w:uiPriority w:val="99"/>
    <w:rsid w:val="00FB1E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20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7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1E73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B1E7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B1E73"/>
    <w:rPr>
      <w:rFonts w:eastAsia="Times New Roman"/>
      <w:sz w:val="24"/>
      <w:szCs w:val="24"/>
      <w:lang w:eastAsia="ru-RU"/>
    </w:rPr>
  </w:style>
  <w:style w:type="character" w:styleId="a7">
    <w:name w:val="page number"/>
    <w:uiPriority w:val="99"/>
    <w:rsid w:val="00FB1E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20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пользователь</cp:lastModifiedBy>
  <cp:revision>46</cp:revision>
  <cp:lastPrinted>2018-01-09T07:35:00Z</cp:lastPrinted>
  <dcterms:created xsi:type="dcterms:W3CDTF">2017-11-28T12:55:00Z</dcterms:created>
  <dcterms:modified xsi:type="dcterms:W3CDTF">2018-01-09T07:35:00Z</dcterms:modified>
</cp:coreProperties>
</file>