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7805" w:rsidRPr="00C545B8" w:rsidRDefault="00A77805" w:rsidP="00C545B8">
      <w:pPr>
        <w:ind w:left="567" w:firstLine="0"/>
      </w:pPr>
      <w:bookmarkStart w:id="0" w:name="_GoBack"/>
      <w:bookmarkEnd w:id="0"/>
    </w:p>
    <w:p w:rsidR="00A77805" w:rsidRPr="00C545B8" w:rsidRDefault="00A77805" w:rsidP="00C545B8">
      <w:pPr>
        <w:ind w:left="567" w:firstLine="0"/>
        <w:jc w:val="center"/>
        <w:rPr>
          <w:rFonts w:cs="Arial"/>
          <w:b/>
          <w:bCs/>
          <w:kern w:val="32"/>
          <w:sz w:val="32"/>
          <w:szCs w:val="32"/>
        </w:rPr>
      </w:pPr>
      <w:r w:rsidRPr="00C545B8">
        <w:rPr>
          <w:rFonts w:cs="Arial"/>
          <w:b/>
          <w:bCs/>
          <w:kern w:val="32"/>
          <w:sz w:val="32"/>
          <w:szCs w:val="32"/>
        </w:rPr>
        <w:t>АДМИНИСТРАЦИЯ БЕРЕЗОВСКОГО РАЙОНА</w:t>
      </w:r>
    </w:p>
    <w:p w:rsidR="00A77805" w:rsidRPr="00C545B8" w:rsidRDefault="00A77805" w:rsidP="00C545B8">
      <w:pPr>
        <w:ind w:left="567" w:firstLine="0"/>
      </w:pPr>
    </w:p>
    <w:p w:rsidR="00A77805" w:rsidRPr="00C545B8" w:rsidRDefault="00A77805" w:rsidP="00C545B8">
      <w:pPr>
        <w:ind w:left="567" w:firstLine="0"/>
        <w:jc w:val="center"/>
        <w:rPr>
          <w:rFonts w:cs="Arial"/>
          <w:b/>
          <w:bCs/>
          <w:kern w:val="32"/>
          <w:sz w:val="32"/>
          <w:szCs w:val="32"/>
        </w:rPr>
      </w:pPr>
      <w:r w:rsidRPr="00C545B8">
        <w:rPr>
          <w:rFonts w:cs="Arial"/>
          <w:b/>
          <w:bCs/>
          <w:kern w:val="32"/>
          <w:sz w:val="32"/>
          <w:szCs w:val="32"/>
        </w:rPr>
        <w:t>ХАНТЫ-МАНСИЙСКОГО АВТОНОМНОГО ОКРУГА – ЮГРЫ</w:t>
      </w:r>
    </w:p>
    <w:p w:rsidR="00A77805" w:rsidRPr="00C545B8" w:rsidRDefault="00A77805" w:rsidP="00C545B8">
      <w:pPr>
        <w:ind w:left="567" w:firstLine="0"/>
      </w:pPr>
    </w:p>
    <w:p w:rsidR="00C545B8" w:rsidRPr="00C545B8" w:rsidRDefault="00470171" w:rsidP="00C545B8">
      <w:pPr>
        <w:ind w:left="567" w:firstLine="0"/>
        <w:jc w:val="center"/>
        <w:rPr>
          <w:rFonts w:cs="Arial"/>
          <w:b/>
          <w:bCs/>
          <w:kern w:val="32"/>
          <w:sz w:val="32"/>
          <w:szCs w:val="32"/>
        </w:rPr>
      </w:pPr>
      <w:r w:rsidRPr="00C545B8">
        <w:rPr>
          <w:rFonts w:cs="Arial"/>
          <w:b/>
          <w:bCs/>
          <w:kern w:val="32"/>
          <w:sz w:val="32"/>
          <w:szCs w:val="32"/>
        </w:rPr>
        <w:t>ПОСТАНОВЛЕ</w:t>
      </w:r>
      <w:r w:rsidR="00A77805" w:rsidRPr="00C545B8">
        <w:rPr>
          <w:rFonts w:cs="Arial"/>
          <w:b/>
          <w:bCs/>
          <w:kern w:val="32"/>
          <w:sz w:val="32"/>
          <w:szCs w:val="32"/>
        </w:rPr>
        <w:t xml:space="preserve">НИЕ </w:t>
      </w:r>
    </w:p>
    <w:p w:rsidR="00C545B8" w:rsidRPr="00C545B8" w:rsidRDefault="00C545B8" w:rsidP="00C545B8">
      <w:pPr>
        <w:ind w:left="567" w:firstLine="0"/>
      </w:pPr>
    </w:p>
    <w:p w:rsidR="00C545B8" w:rsidRPr="00C545B8" w:rsidRDefault="00C545B8" w:rsidP="00C545B8">
      <w:pPr>
        <w:ind w:left="567" w:firstLine="0"/>
      </w:pPr>
    </w:p>
    <w:p w:rsidR="00FD6A46" w:rsidRPr="00C545B8" w:rsidRDefault="006C303A" w:rsidP="00C545B8">
      <w:pPr>
        <w:ind w:left="567" w:firstLine="0"/>
      </w:pPr>
      <w:r w:rsidRPr="00C545B8">
        <w:t>от 18.05.2012</w:t>
      </w:r>
      <w:r w:rsidR="00C545B8" w:rsidRPr="00C545B8">
        <w:t xml:space="preserve"> </w:t>
      </w:r>
      <w:r w:rsidR="00C545B8" w:rsidRPr="00C545B8">
        <w:tab/>
      </w:r>
      <w:r w:rsidR="00C545B8" w:rsidRPr="00C545B8">
        <w:tab/>
      </w:r>
      <w:r w:rsidR="00C545B8" w:rsidRPr="00C545B8">
        <w:tab/>
      </w:r>
      <w:r w:rsidR="00C545B8" w:rsidRPr="00C545B8">
        <w:tab/>
      </w:r>
      <w:r w:rsidR="00C545B8" w:rsidRPr="00C545B8">
        <w:tab/>
      </w:r>
      <w:r w:rsidR="00C545B8" w:rsidRPr="00C545B8">
        <w:tab/>
      </w:r>
      <w:r w:rsidR="00C545B8" w:rsidRPr="00C545B8">
        <w:tab/>
      </w:r>
      <w:r w:rsidR="00C545B8" w:rsidRPr="00C545B8">
        <w:tab/>
      </w:r>
      <w:r w:rsidR="00C545B8" w:rsidRPr="00C545B8">
        <w:tab/>
      </w:r>
      <w:r w:rsidRPr="00C545B8">
        <w:t>№650</w:t>
      </w:r>
    </w:p>
    <w:p w:rsidR="00C545B8" w:rsidRPr="00C545B8" w:rsidRDefault="008E35EA" w:rsidP="00C545B8">
      <w:pPr>
        <w:ind w:left="567" w:firstLine="0"/>
      </w:pPr>
      <w:proofErr w:type="spellStart"/>
      <w:r w:rsidRPr="00C545B8">
        <w:t>пгт</w:t>
      </w:r>
      <w:proofErr w:type="gramStart"/>
      <w:r w:rsidRPr="00C545B8">
        <w:t>.</w:t>
      </w:r>
      <w:r w:rsidR="00A77805" w:rsidRPr="00C545B8">
        <w:t>Б</w:t>
      </w:r>
      <w:proofErr w:type="gramEnd"/>
      <w:r w:rsidR="00A77805" w:rsidRPr="00C545B8">
        <w:t>ерезово</w:t>
      </w:r>
      <w:proofErr w:type="spellEnd"/>
    </w:p>
    <w:p w:rsidR="00C545B8" w:rsidRPr="00C545B8" w:rsidRDefault="00C545B8" w:rsidP="00C545B8">
      <w:pPr>
        <w:ind w:left="567" w:firstLine="0"/>
      </w:pPr>
    </w:p>
    <w:p w:rsidR="00C545B8" w:rsidRPr="00C545B8" w:rsidRDefault="00E31B28" w:rsidP="00C545B8">
      <w:pPr>
        <w:ind w:right="1"/>
        <w:jc w:val="center"/>
        <w:rPr>
          <w:rFonts w:cs="Arial"/>
          <w:b/>
          <w:bCs/>
          <w:kern w:val="28"/>
          <w:sz w:val="32"/>
          <w:szCs w:val="32"/>
        </w:rPr>
      </w:pPr>
      <w:r w:rsidRPr="00C545B8">
        <w:rPr>
          <w:rFonts w:cs="Arial"/>
          <w:b/>
          <w:bCs/>
          <w:kern w:val="28"/>
          <w:sz w:val="32"/>
          <w:szCs w:val="32"/>
        </w:rPr>
        <w:t>«Об утверждении ведомственной целевой программы «Улучшение транспортной доступности населения</w:t>
      </w:r>
      <w:r w:rsidR="00C545B8" w:rsidRPr="00C545B8">
        <w:rPr>
          <w:rFonts w:cs="Arial"/>
          <w:b/>
          <w:bCs/>
          <w:kern w:val="28"/>
          <w:sz w:val="32"/>
          <w:szCs w:val="32"/>
        </w:rPr>
        <w:t xml:space="preserve"> </w:t>
      </w:r>
      <w:r w:rsidRPr="00C545B8">
        <w:rPr>
          <w:rFonts w:cs="Arial"/>
          <w:b/>
          <w:bCs/>
          <w:kern w:val="28"/>
          <w:sz w:val="32"/>
          <w:szCs w:val="32"/>
        </w:rPr>
        <w:t>на территории Березовского района на 2012-2014 годы»</w:t>
      </w:r>
    </w:p>
    <w:p w:rsidR="00C545B8" w:rsidRDefault="00C545B8" w:rsidP="00C545B8">
      <w:pPr>
        <w:ind w:right="2554"/>
      </w:pPr>
    </w:p>
    <w:p w:rsidR="004F1AF8" w:rsidRDefault="004F1AF8" w:rsidP="004F1AF8">
      <w:r w:rsidRPr="004F1AF8">
        <w:t xml:space="preserve">(с изменениями внесенными постановлением Администрации </w:t>
      </w:r>
      <w:hyperlink r:id="rId6" w:tgtFrame="ChangingDocument" w:tooltip="О внесении изменений в приложение к постановлению администрации Березовского района от 18.05.2012 года №650 " w:history="1">
        <w:r w:rsidRPr="004F1AF8">
          <w:rPr>
            <w:rStyle w:val="a8"/>
          </w:rPr>
          <w:t>от 27.02.2013 № 254</w:t>
        </w:r>
      </w:hyperlink>
      <w:r w:rsidRPr="004F1AF8">
        <w:t>)</w:t>
      </w:r>
    </w:p>
    <w:p w:rsidR="00E253CB" w:rsidRDefault="00E253CB" w:rsidP="004F1AF8"/>
    <w:p w:rsidR="00E253CB" w:rsidRPr="004F1AF8" w:rsidRDefault="00E253CB" w:rsidP="004F1AF8">
      <w:r>
        <w:t xml:space="preserve">(утратил силу постановлением Администрации </w:t>
      </w:r>
      <w:hyperlink r:id="rId7" w:tgtFrame="Cancelling" w:tooltip="О муниципальной программе Березовского района " w:history="1">
        <w:r w:rsidRPr="00E253CB">
          <w:rPr>
            <w:rStyle w:val="a8"/>
          </w:rPr>
          <w:t>от 23.12.2013 № 1872</w:t>
        </w:r>
      </w:hyperlink>
      <w:r>
        <w:t>)</w:t>
      </w:r>
    </w:p>
    <w:p w:rsidR="00636F83" w:rsidRPr="00C545B8" w:rsidRDefault="00636F83" w:rsidP="00C545B8">
      <w:pPr>
        <w:ind w:right="2554"/>
      </w:pPr>
    </w:p>
    <w:p w:rsidR="00E31B28" w:rsidRPr="00C545B8" w:rsidRDefault="00E31B28" w:rsidP="00C545B8">
      <w:r w:rsidRPr="00C545B8">
        <w:t xml:space="preserve">В соответствии с Федеральными законами от 06.10.2003 </w:t>
      </w:r>
      <w:hyperlink r:id="rId8" w:history="1">
        <w:r w:rsidRPr="00C545B8">
          <w:rPr>
            <w:rStyle w:val="a8"/>
          </w:rPr>
          <w:t>№131-ФЗ</w:t>
        </w:r>
      </w:hyperlink>
      <w:r w:rsidR="00C545B8" w:rsidRPr="00C545B8">
        <w:t xml:space="preserve"> </w:t>
      </w:r>
      <w:r w:rsidRPr="00C545B8">
        <w:t>«Об общих принципах организации местного самоуправления в Российской Федерации», постановлением администрации Березовского района</w:t>
      </w:r>
      <w:r w:rsidR="00C545B8" w:rsidRPr="00C545B8">
        <w:t xml:space="preserve"> </w:t>
      </w:r>
      <w:r w:rsidRPr="00C545B8">
        <w:t>от 14.09.2011 №1306 «Об утверждении порядков разработки, утверждения, реализации и оценки эффективности целевых и ведомственных целевых программ Березовского района»:</w:t>
      </w:r>
    </w:p>
    <w:p w:rsidR="00E31B28" w:rsidRPr="00C545B8" w:rsidRDefault="00E31B28" w:rsidP="00C545B8"/>
    <w:p w:rsidR="00E31B28" w:rsidRPr="00C545B8" w:rsidRDefault="00E31B28" w:rsidP="00C545B8">
      <w:r w:rsidRPr="00C545B8">
        <w:t xml:space="preserve">1. Утвердить ведомственную целевую программу «Улучшение транспортной доступности населения на территории </w:t>
      </w:r>
      <w:proofErr w:type="spellStart"/>
      <w:r w:rsidRPr="00C545B8">
        <w:t>Берёзовского</w:t>
      </w:r>
      <w:proofErr w:type="spellEnd"/>
      <w:r w:rsidRPr="00C545B8">
        <w:t xml:space="preserve"> района на 2012-2014 годы» (далее Программа) согласно </w:t>
      </w:r>
      <w:hyperlink r:id="rId9" w:anchor="приложение" w:tgtFrame="Logical" w:history="1">
        <w:r w:rsidRPr="00FE551B">
          <w:rPr>
            <w:rStyle w:val="a8"/>
          </w:rPr>
          <w:t>приложению</w:t>
        </w:r>
      </w:hyperlink>
      <w:r w:rsidRPr="00C545B8">
        <w:t>.</w:t>
      </w:r>
    </w:p>
    <w:p w:rsidR="00E31B28" w:rsidRPr="00C545B8" w:rsidRDefault="00E31B28" w:rsidP="00C545B8">
      <w:r w:rsidRPr="00C545B8">
        <w:t>2. Опубликовать настоящее постановление в газете «Жизнь Югры»</w:t>
      </w:r>
      <w:r w:rsidR="00C545B8" w:rsidRPr="00C545B8">
        <w:t xml:space="preserve"> </w:t>
      </w:r>
      <w:r w:rsidRPr="00C545B8">
        <w:t xml:space="preserve"> и разместить на официальном сайте Березовского района в сети Интернет.</w:t>
      </w:r>
    </w:p>
    <w:p w:rsidR="00E31B28" w:rsidRPr="00C545B8" w:rsidRDefault="00E31B28" w:rsidP="00C545B8">
      <w:r w:rsidRPr="00C545B8">
        <w:t>3. Настоящее постановление вступает в силу после его официального опубликования.</w:t>
      </w:r>
    </w:p>
    <w:p w:rsidR="00C545B8" w:rsidRPr="00C545B8" w:rsidRDefault="00E31B28" w:rsidP="00C545B8">
      <w:r w:rsidRPr="00C545B8">
        <w:t xml:space="preserve">4. </w:t>
      </w:r>
      <w:proofErr w:type="gramStart"/>
      <w:r w:rsidRPr="00C545B8">
        <w:t>Контроль за</w:t>
      </w:r>
      <w:proofErr w:type="gramEnd"/>
      <w:r w:rsidRPr="00C545B8">
        <w:t xml:space="preserve"> выполнением постановления возложить на заместителя главы администрации района </w:t>
      </w:r>
      <w:proofErr w:type="spellStart"/>
      <w:r w:rsidRPr="00C545B8">
        <w:t>Ахметшина</w:t>
      </w:r>
      <w:proofErr w:type="spellEnd"/>
      <w:r w:rsidRPr="00C545B8">
        <w:t xml:space="preserve"> А.В.</w:t>
      </w:r>
    </w:p>
    <w:p w:rsidR="00C545B8" w:rsidRPr="00C545B8" w:rsidRDefault="00C545B8" w:rsidP="00C545B8"/>
    <w:p w:rsidR="00E31B28" w:rsidRDefault="00E31B28" w:rsidP="00C545B8"/>
    <w:p w:rsidR="00C545B8" w:rsidRPr="00C545B8" w:rsidRDefault="00C545B8" w:rsidP="00C545B8"/>
    <w:p w:rsidR="00E31B28" w:rsidRDefault="00E31B28" w:rsidP="00C545B8">
      <w:proofErr w:type="spellStart"/>
      <w:r w:rsidRPr="00C545B8">
        <w:t>И.о</w:t>
      </w:r>
      <w:proofErr w:type="spellEnd"/>
      <w:r w:rsidRPr="00C545B8">
        <w:t xml:space="preserve"> главы администрации района</w:t>
      </w:r>
      <w:r w:rsidR="00C545B8" w:rsidRPr="00C545B8">
        <w:t xml:space="preserve"> </w:t>
      </w:r>
      <w:r w:rsidR="00C545B8">
        <w:tab/>
      </w:r>
      <w:r w:rsidR="00C545B8">
        <w:tab/>
      </w:r>
      <w:r w:rsidR="00C545B8">
        <w:tab/>
      </w:r>
      <w:r w:rsidR="00C545B8">
        <w:tab/>
      </w:r>
      <w:proofErr w:type="spellStart"/>
      <w:r w:rsidRPr="00C545B8">
        <w:t>И.В.Чечеткина</w:t>
      </w:r>
      <w:proofErr w:type="spellEnd"/>
    </w:p>
    <w:p w:rsidR="00C545B8" w:rsidRDefault="00C545B8" w:rsidP="00C545B8"/>
    <w:p w:rsidR="00C545B8" w:rsidRPr="00C545B8" w:rsidRDefault="00C545B8" w:rsidP="00C545B8"/>
    <w:p w:rsidR="00C545B8" w:rsidRPr="00C545B8" w:rsidRDefault="00E31B28" w:rsidP="00C545B8">
      <w:pPr>
        <w:ind w:left="567" w:firstLine="0"/>
        <w:jc w:val="right"/>
        <w:rPr>
          <w:rFonts w:cs="Arial"/>
          <w:b/>
          <w:bCs/>
          <w:kern w:val="28"/>
          <w:sz w:val="32"/>
          <w:szCs w:val="32"/>
        </w:rPr>
      </w:pPr>
      <w:r w:rsidRPr="00C545B8">
        <w:br w:type="page"/>
      </w:r>
    </w:p>
    <w:p w:rsidR="00C545B8" w:rsidRPr="00C545B8" w:rsidRDefault="00C545B8" w:rsidP="00C545B8">
      <w:pPr>
        <w:ind w:left="567" w:firstLine="0"/>
        <w:jc w:val="right"/>
        <w:rPr>
          <w:rFonts w:cs="Arial"/>
          <w:b/>
          <w:bCs/>
          <w:kern w:val="28"/>
          <w:sz w:val="32"/>
          <w:szCs w:val="32"/>
        </w:rPr>
      </w:pPr>
    </w:p>
    <w:p w:rsidR="00C545B8" w:rsidRDefault="00E31B28" w:rsidP="00C545B8">
      <w:pPr>
        <w:ind w:left="567" w:firstLine="0"/>
        <w:jc w:val="right"/>
        <w:rPr>
          <w:rFonts w:cs="Arial"/>
          <w:b/>
          <w:bCs/>
          <w:kern w:val="28"/>
          <w:sz w:val="32"/>
          <w:szCs w:val="32"/>
        </w:rPr>
      </w:pPr>
      <w:bookmarkStart w:id="1" w:name="приложение"/>
      <w:r w:rsidRPr="00C545B8">
        <w:rPr>
          <w:rFonts w:cs="Arial"/>
          <w:b/>
          <w:bCs/>
          <w:kern w:val="28"/>
          <w:sz w:val="32"/>
          <w:szCs w:val="32"/>
        </w:rPr>
        <w:t>Приложение</w:t>
      </w:r>
      <w:bookmarkEnd w:id="1"/>
    </w:p>
    <w:p w:rsidR="00E31B28" w:rsidRPr="00C545B8" w:rsidRDefault="00E31B28" w:rsidP="00C545B8">
      <w:pPr>
        <w:ind w:left="567" w:firstLine="0"/>
        <w:jc w:val="right"/>
        <w:rPr>
          <w:rFonts w:cs="Arial"/>
          <w:b/>
          <w:bCs/>
          <w:kern w:val="28"/>
          <w:sz w:val="32"/>
          <w:szCs w:val="32"/>
        </w:rPr>
      </w:pPr>
      <w:r w:rsidRPr="00C545B8">
        <w:rPr>
          <w:rFonts w:cs="Arial"/>
          <w:b/>
          <w:bCs/>
          <w:kern w:val="28"/>
          <w:sz w:val="32"/>
          <w:szCs w:val="32"/>
        </w:rPr>
        <w:t xml:space="preserve"> к постановлению</w:t>
      </w:r>
    </w:p>
    <w:p w:rsidR="00E31B28" w:rsidRPr="00C545B8" w:rsidRDefault="00E31B28" w:rsidP="00C545B8">
      <w:pPr>
        <w:ind w:left="567" w:firstLine="0"/>
        <w:jc w:val="right"/>
        <w:rPr>
          <w:rFonts w:cs="Arial"/>
          <w:b/>
          <w:bCs/>
          <w:kern w:val="28"/>
          <w:sz w:val="32"/>
          <w:szCs w:val="32"/>
        </w:rPr>
      </w:pPr>
      <w:r w:rsidRPr="00C545B8">
        <w:rPr>
          <w:rFonts w:cs="Arial"/>
          <w:b/>
          <w:bCs/>
          <w:kern w:val="28"/>
          <w:sz w:val="32"/>
          <w:szCs w:val="32"/>
        </w:rPr>
        <w:t>администрации Березовского района</w:t>
      </w:r>
    </w:p>
    <w:p w:rsidR="00E31B28" w:rsidRPr="00C545B8" w:rsidRDefault="00E31B28" w:rsidP="00C545B8">
      <w:pPr>
        <w:ind w:left="567" w:firstLine="0"/>
        <w:jc w:val="right"/>
        <w:rPr>
          <w:rFonts w:cs="Arial"/>
          <w:b/>
          <w:bCs/>
          <w:kern w:val="28"/>
          <w:sz w:val="32"/>
          <w:szCs w:val="32"/>
        </w:rPr>
      </w:pPr>
      <w:r w:rsidRPr="00C545B8">
        <w:rPr>
          <w:rFonts w:cs="Arial"/>
          <w:b/>
          <w:bCs/>
          <w:kern w:val="28"/>
          <w:sz w:val="32"/>
          <w:szCs w:val="32"/>
        </w:rPr>
        <w:t xml:space="preserve">от </w:t>
      </w:r>
      <w:r w:rsidR="006C303A" w:rsidRPr="00C545B8">
        <w:rPr>
          <w:rFonts w:cs="Arial"/>
          <w:b/>
          <w:bCs/>
          <w:kern w:val="28"/>
          <w:sz w:val="32"/>
          <w:szCs w:val="32"/>
        </w:rPr>
        <w:t>18.05.2012</w:t>
      </w:r>
      <w:r w:rsidR="00C545B8" w:rsidRPr="00C545B8">
        <w:rPr>
          <w:rFonts w:cs="Arial"/>
          <w:b/>
          <w:bCs/>
          <w:kern w:val="28"/>
          <w:sz w:val="32"/>
          <w:szCs w:val="32"/>
        </w:rPr>
        <w:t xml:space="preserve"> </w:t>
      </w:r>
      <w:r w:rsidR="006C303A" w:rsidRPr="00C545B8">
        <w:rPr>
          <w:rFonts w:cs="Arial"/>
          <w:b/>
          <w:bCs/>
          <w:kern w:val="28"/>
          <w:sz w:val="32"/>
          <w:szCs w:val="32"/>
        </w:rPr>
        <w:t>№650</w:t>
      </w:r>
    </w:p>
    <w:p w:rsidR="00C545B8" w:rsidRPr="00C545B8" w:rsidRDefault="00C545B8" w:rsidP="00C545B8">
      <w:pPr>
        <w:ind w:left="567" w:firstLine="0"/>
        <w:jc w:val="right"/>
        <w:rPr>
          <w:rFonts w:cs="Arial"/>
          <w:b/>
          <w:bCs/>
          <w:kern w:val="28"/>
          <w:sz w:val="32"/>
          <w:szCs w:val="32"/>
        </w:rPr>
      </w:pPr>
    </w:p>
    <w:p w:rsidR="00C545B8" w:rsidRPr="00C545B8" w:rsidRDefault="00C545B8" w:rsidP="00C545B8">
      <w:pPr>
        <w:ind w:left="567" w:firstLine="0"/>
        <w:jc w:val="right"/>
        <w:rPr>
          <w:rFonts w:cs="Arial"/>
          <w:b/>
          <w:bCs/>
          <w:kern w:val="28"/>
          <w:sz w:val="32"/>
          <w:szCs w:val="32"/>
        </w:rPr>
      </w:pPr>
    </w:p>
    <w:p w:rsidR="00E31B28" w:rsidRDefault="00856CC9" w:rsidP="00C545B8">
      <w:pPr>
        <w:autoSpaceDE w:val="0"/>
        <w:autoSpaceDN w:val="0"/>
        <w:adjustRightInd w:val="0"/>
        <w:outlineLvl w:val="0"/>
      </w:pPr>
      <w:r>
        <w:t xml:space="preserve">(приложение изложено в редакции </w:t>
      </w:r>
      <w:r w:rsidRPr="004F1AF8">
        <w:t>постановлени</w:t>
      </w:r>
      <w:r>
        <w:t>я</w:t>
      </w:r>
      <w:r w:rsidRPr="004F1AF8">
        <w:t xml:space="preserve"> Администрации </w:t>
      </w:r>
      <w:hyperlink r:id="rId10" w:tgtFrame="ChangingDocument" w:tooltip="О внесении изменений в приложение к постановлению администрации Березовского района от 18.05.2012 года №650 " w:history="1">
        <w:r w:rsidRPr="004F1AF8">
          <w:rPr>
            <w:rStyle w:val="a8"/>
          </w:rPr>
          <w:t>от 27.02.2013 № 254</w:t>
        </w:r>
      </w:hyperlink>
      <w:r w:rsidRPr="004F1AF8">
        <w:t>)</w:t>
      </w:r>
    </w:p>
    <w:p w:rsidR="00856CC9" w:rsidRDefault="00856CC9" w:rsidP="00C545B8">
      <w:pPr>
        <w:autoSpaceDE w:val="0"/>
        <w:autoSpaceDN w:val="0"/>
        <w:adjustRightInd w:val="0"/>
        <w:outlineLvl w:val="0"/>
      </w:pPr>
    </w:p>
    <w:p w:rsidR="00856CC9" w:rsidRPr="00C545B8" w:rsidRDefault="00856CC9" w:rsidP="00C545B8">
      <w:pPr>
        <w:autoSpaceDE w:val="0"/>
        <w:autoSpaceDN w:val="0"/>
        <w:adjustRightInd w:val="0"/>
        <w:outlineLvl w:val="0"/>
      </w:pPr>
    </w:p>
    <w:p w:rsidR="00856CC9" w:rsidRPr="008D4599" w:rsidRDefault="00856CC9" w:rsidP="00856CC9"/>
    <w:p w:rsidR="00856CC9" w:rsidRPr="008D4599" w:rsidRDefault="00856CC9" w:rsidP="00856CC9">
      <w:pPr>
        <w:ind w:left="567" w:firstLine="0"/>
        <w:jc w:val="center"/>
        <w:rPr>
          <w:rFonts w:cs="Arial"/>
          <w:b/>
          <w:bCs/>
          <w:iCs/>
          <w:sz w:val="30"/>
          <w:szCs w:val="28"/>
        </w:rPr>
      </w:pPr>
      <w:r w:rsidRPr="008D4599">
        <w:rPr>
          <w:rFonts w:cs="Arial"/>
          <w:b/>
          <w:bCs/>
          <w:iCs/>
          <w:sz w:val="30"/>
          <w:szCs w:val="28"/>
        </w:rPr>
        <w:t>ВЕДОМСТВЕННАЯ ЦЕЛЕВАЯ ПРОГРАММА</w:t>
      </w:r>
    </w:p>
    <w:p w:rsidR="00856CC9" w:rsidRPr="008D4599" w:rsidRDefault="00856CC9" w:rsidP="00856CC9">
      <w:pPr>
        <w:ind w:left="567" w:firstLine="0"/>
        <w:jc w:val="center"/>
        <w:rPr>
          <w:rFonts w:cs="Arial"/>
          <w:b/>
          <w:bCs/>
          <w:iCs/>
          <w:sz w:val="30"/>
          <w:szCs w:val="28"/>
        </w:rPr>
      </w:pPr>
      <w:r w:rsidRPr="008D4599">
        <w:rPr>
          <w:rFonts w:cs="Arial"/>
          <w:b/>
          <w:bCs/>
          <w:iCs/>
          <w:sz w:val="30"/>
          <w:szCs w:val="28"/>
        </w:rPr>
        <w:t>«Улучшение транспортной доступности населения на территории Березовского района на 2012 - 2014 годы»</w:t>
      </w:r>
    </w:p>
    <w:p w:rsidR="00856CC9" w:rsidRPr="008D4599" w:rsidRDefault="00856CC9" w:rsidP="00856CC9">
      <w:pPr>
        <w:ind w:left="567" w:firstLine="0"/>
        <w:jc w:val="center"/>
        <w:rPr>
          <w:rFonts w:cs="Arial"/>
          <w:b/>
          <w:bCs/>
          <w:iCs/>
          <w:sz w:val="30"/>
          <w:szCs w:val="28"/>
        </w:rPr>
      </w:pPr>
      <w:r w:rsidRPr="008D4599">
        <w:rPr>
          <w:rFonts w:cs="Arial"/>
          <w:b/>
          <w:bCs/>
          <w:iCs/>
          <w:sz w:val="30"/>
          <w:szCs w:val="28"/>
        </w:rPr>
        <w:t>(ДАЛЕЕ - ПРОГРАММА)</w:t>
      </w:r>
    </w:p>
    <w:p w:rsidR="00856CC9" w:rsidRDefault="00856CC9" w:rsidP="00856CC9">
      <w:pPr>
        <w:ind w:left="567" w:firstLine="0"/>
        <w:jc w:val="center"/>
        <w:rPr>
          <w:rFonts w:cs="Arial"/>
          <w:b/>
          <w:bCs/>
          <w:iCs/>
          <w:sz w:val="30"/>
          <w:szCs w:val="28"/>
        </w:rPr>
      </w:pPr>
      <w:r w:rsidRPr="008D4599">
        <w:rPr>
          <w:rFonts w:cs="Arial"/>
          <w:b/>
          <w:bCs/>
          <w:iCs/>
          <w:sz w:val="30"/>
          <w:szCs w:val="28"/>
        </w:rPr>
        <w:t>Паспорт Программы</w:t>
      </w:r>
    </w:p>
    <w:p w:rsidR="00856CC9" w:rsidRPr="008D4599" w:rsidRDefault="00856CC9" w:rsidP="00856CC9">
      <w:pPr>
        <w:ind w:left="567" w:firstLine="0"/>
      </w:pPr>
    </w:p>
    <w:p w:rsidR="00856CC9" w:rsidRPr="008D4599" w:rsidRDefault="00856CC9" w:rsidP="00856CC9">
      <w:pPr>
        <w:ind w:left="567"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525"/>
      </w:tblGrid>
      <w:tr w:rsidR="00856CC9" w:rsidRPr="00B66663" w:rsidTr="0035080E">
        <w:trPr>
          <w:trHeight w:val="967"/>
          <w:jc w:val="center"/>
        </w:trPr>
        <w:tc>
          <w:tcPr>
            <w:tcW w:w="2943" w:type="dxa"/>
            <w:shd w:val="clear" w:color="auto" w:fill="auto"/>
            <w:vAlign w:val="center"/>
          </w:tcPr>
          <w:p w:rsidR="00856CC9" w:rsidRPr="00B66663" w:rsidRDefault="00856CC9" w:rsidP="0035080E">
            <w:pPr>
              <w:pStyle w:val="Table0"/>
            </w:pPr>
            <w:r w:rsidRPr="00B66663">
              <w:t xml:space="preserve">Муниципальный заказчик (субъекта бюджетного планирования) </w:t>
            </w:r>
          </w:p>
        </w:tc>
        <w:tc>
          <w:tcPr>
            <w:tcW w:w="6525" w:type="dxa"/>
            <w:vAlign w:val="center"/>
          </w:tcPr>
          <w:p w:rsidR="00856CC9" w:rsidRPr="00B66663" w:rsidRDefault="00856CC9" w:rsidP="0035080E">
            <w:pPr>
              <w:pStyle w:val="Table0"/>
            </w:pPr>
            <w:r w:rsidRPr="00B66663">
              <w:t>Администрация Березовского района</w:t>
            </w:r>
          </w:p>
        </w:tc>
      </w:tr>
      <w:tr w:rsidR="00856CC9" w:rsidRPr="00B66663" w:rsidTr="0035080E">
        <w:trPr>
          <w:trHeight w:val="918"/>
          <w:jc w:val="center"/>
        </w:trPr>
        <w:tc>
          <w:tcPr>
            <w:tcW w:w="2943" w:type="dxa"/>
            <w:shd w:val="clear" w:color="auto" w:fill="auto"/>
            <w:vAlign w:val="center"/>
          </w:tcPr>
          <w:p w:rsidR="00856CC9" w:rsidRPr="00B66663" w:rsidRDefault="00856CC9" w:rsidP="0035080E">
            <w:pPr>
              <w:pStyle w:val="Table"/>
            </w:pPr>
            <w:r w:rsidRPr="00B66663">
              <w:t>Наименование программы</w:t>
            </w:r>
          </w:p>
        </w:tc>
        <w:tc>
          <w:tcPr>
            <w:tcW w:w="6525" w:type="dxa"/>
            <w:vAlign w:val="center"/>
          </w:tcPr>
          <w:p w:rsidR="00856CC9" w:rsidRPr="00B66663" w:rsidRDefault="00856CC9" w:rsidP="0035080E">
            <w:pPr>
              <w:pStyle w:val="Table"/>
            </w:pPr>
            <w:r w:rsidRPr="00B66663">
              <w:t xml:space="preserve">Ведомственная целевая программа «Улучшение транспортной доступности населения на территории </w:t>
            </w:r>
            <w:proofErr w:type="spellStart"/>
            <w:r w:rsidRPr="00B66663">
              <w:t>Берёзовского</w:t>
            </w:r>
            <w:proofErr w:type="spellEnd"/>
            <w:r w:rsidRPr="00B66663">
              <w:t xml:space="preserve"> района на 2012 - 2014 годы</w:t>
            </w:r>
            <w:r w:rsidRPr="00B66663">
              <w:rPr>
                <w:rStyle w:val="FontStyle14"/>
                <w:szCs w:val="28"/>
              </w:rPr>
              <w:t>»</w:t>
            </w:r>
            <w:r w:rsidRPr="00B66663">
              <w:t xml:space="preserve"> </w:t>
            </w:r>
          </w:p>
        </w:tc>
      </w:tr>
      <w:tr w:rsidR="00856CC9" w:rsidRPr="00B66663" w:rsidTr="0035080E">
        <w:trPr>
          <w:jc w:val="center"/>
        </w:trPr>
        <w:tc>
          <w:tcPr>
            <w:tcW w:w="2943" w:type="dxa"/>
            <w:vAlign w:val="center"/>
          </w:tcPr>
          <w:p w:rsidR="00856CC9" w:rsidRPr="00B66663" w:rsidRDefault="00856CC9" w:rsidP="0035080E">
            <w:pPr>
              <w:pStyle w:val="Table"/>
            </w:pPr>
            <w:r w:rsidRPr="00B66663">
              <w:t>Муниципальный акт, утвердивший программу, дата утверждения</w:t>
            </w:r>
          </w:p>
        </w:tc>
        <w:tc>
          <w:tcPr>
            <w:tcW w:w="6525" w:type="dxa"/>
            <w:vAlign w:val="center"/>
          </w:tcPr>
          <w:p w:rsidR="00856CC9" w:rsidRPr="00B66663" w:rsidRDefault="00856CC9" w:rsidP="0035080E">
            <w:pPr>
              <w:pStyle w:val="Table"/>
            </w:pPr>
            <w:r w:rsidRPr="00B66663">
              <w:t xml:space="preserve">Постановление администрации Березовского района №650 от </w:t>
            </w:r>
            <w:r w:rsidRPr="00B66663">
              <w:rPr>
                <w:u w:val="single"/>
              </w:rPr>
              <w:t>18</w:t>
            </w:r>
            <w:r w:rsidRPr="00B66663">
              <w:t>.</w:t>
            </w:r>
            <w:r w:rsidRPr="00B66663">
              <w:rPr>
                <w:u w:val="single"/>
              </w:rPr>
              <w:t>05</w:t>
            </w:r>
            <w:r w:rsidRPr="00B66663">
              <w:t xml:space="preserve">. </w:t>
            </w:r>
            <w:r w:rsidRPr="00B66663">
              <w:rPr>
                <w:u w:val="single"/>
              </w:rPr>
              <w:t>2012</w:t>
            </w:r>
            <w:r w:rsidRPr="00B66663">
              <w:t xml:space="preserve"> «Об утверждении ведомственной целевой программы </w:t>
            </w:r>
            <w:r w:rsidRPr="00B66663">
              <w:rPr>
                <w:b/>
              </w:rPr>
              <w:t>«</w:t>
            </w:r>
            <w:r w:rsidRPr="00B66663">
              <w:t xml:space="preserve">Улучшение транспортной доступности населения на территории </w:t>
            </w:r>
            <w:proofErr w:type="spellStart"/>
            <w:r w:rsidRPr="00B66663">
              <w:t>Берёзовского</w:t>
            </w:r>
            <w:proofErr w:type="spellEnd"/>
            <w:r w:rsidRPr="00B66663">
              <w:t xml:space="preserve"> района на 2012 - 2014 годы</w:t>
            </w:r>
            <w:r w:rsidRPr="00B66663">
              <w:rPr>
                <w:rStyle w:val="FontStyle14"/>
                <w:szCs w:val="28"/>
              </w:rPr>
              <w:t>»</w:t>
            </w:r>
          </w:p>
        </w:tc>
      </w:tr>
      <w:tr w:rsidR="00856CC9" w:rsidRPr="00B66663" w:rsidTr="0035080E">
        <w:trPr>
          <w:trHeight w:val="988"/>
          <w:jc w:val="center"/>
        </w:trPr>
        <w:tc>
          <w:tcPr>
            <w:tcW w:w="2943" w:type="dxa"/>
            <w:vAlign w:val="center"/>
          </w:tcPr>
          <w:p w:rsidR="00856CC9" w:rsidRPr="00B66663" w:rsidRDefault="00856CC9" w:rsidP="0035080E">
            <w:pPr>
              <w:pStyle w:val="Table"/>
            </w:pPr>
            <w:r w:rsidRPr="00B66663">
              <w:t xml:space="preserve">Цели и задачи </w:t>
            </w:r>
          </w:p>
        </w:tc>
        <w:tc>
          <w:tcPr>
            <w:tcW w:w="6525" w:type="dxa"/>
            <w:vAlign w:val="center"/>
          </w:tcPr>
          <w:p w:rsidR="00856CC9" w:rsidRPr="00B66663" w:rsidRDefault="00856CC9" w:rsidP="0035080E">
            <w:pPr>
              <w:pStyle w:val="Table"/>
            </w:pPr>
            <w:r w:rsidRPr="00B66663">
              <w:t>Цель: создание условий для предоставления транспортных услуг населению и организациям транспортного обслуживания населения между поселениями в границах Березовского района.</w:t>
            </w:r>
          </w:p>
          <w:p w:rsidR="00856CC9" w:rsidRPr="00B66663" w:rsidRDefault="00856CC9" w:rsidP="0035080E">
            <w:pPr>
              <w:pStyle w:val="Table"/>
            </w:pPr>
            <w:r w:rsidRPr="00B66663">
              <w:t xml:space="preserve">Задачи: доступность транспортного комплекса населению </w:t>
            </w:r>
            <w:proofErr w:type="spellStart"/>
            <w:r w:rsidRPr="00B66663">
              <w:t>Берёзовского</w:t>
            </w:r>
            <w:proofErr w:type="spellEnd"/>
            <w:r w:rsidRPr="00B66663">
              <w:t xml:space="preserve"> района, увеличение количества выполняемых рейсов и количества перевезенных пассажиров. </w:t>
            </w:r>
          </w:p>
        </w:tc>
      </w:tr>
      <w:tr w:rsidR="00856CC9" w:rsidRPr="00B66663" w:rsidTr="0035080E">
        <w:trPr>
          <w:trHeight w:val="1448"/>
          <w:jc w:val="center"/>
        </w:trPr>
        <w:tc>
          <w:tcPr>
            <w:tcW w:w="2943" w:type="dxa"/>
            <w:tcBorders>
              <w:top w:val="single" w:sz="4" w:space="0" w:color="auto"/>
              <w:left w:val="single" w:sz="4" w:space="0" w:color="auto"/>
              <w:right w:val="single" w:sz="4" w:space="0" w:color="auto"/>
            </w:tcBorders>
            <w:vAlign w:val="center"/>
          </w:tcPr>
          <w:p w:rsidR="00856CC9" w:rsidRPr="00B66663" w:rsidRDefault="00856CC9" w:rsidP="0035080E">
            <w:pPr>
              <w:pStyle w:val="Table"/>
            </w:pPr>
            <w:r w:rsidRPr="00B66663">
              <w:t>Характеристика программных мероприятий</w:t>
            </w:r>
          </w:p>
        </w:tc>
        <w:tc>
          <w:tcPr>
            <w:tcW w:w="6525" w:type="dxa"/>
            <w:tcBorders>
              <w:top w:val="single" w:sz="4" w:space="0" w:color="auto"/>
              <w:left w:val="single" w:sz="4" w:space="0" w:color="auto"/>
              <w:right w:val="single" w:sz="4" w:space="0" w:color="auto"/>
            </w:tcBorders>
            <w:vAlign w:val="center"/>
          </w:tcPr>
          <w:p w:rsidR="00856CC9" w:rsidRPr="00B66663" w:rsidRDefault="00856CC9" w:rsidP="0035080E">
            <w:pPr>
              <w:pStyle w:val="Table"/>
            </w:pPr>
            <w:r w:rsidRPr="00B66663">
              <w:t>Предоставление субсидий организациям, оказывающим населению услуги по перевозке пассажиров и багажа воздушным, водным и автомобильным транспортом на территории Березовского района</w:t>
            </w:r>
          </w:p>
        </w:tc>
      </w:tr>
      <w:tr w:rsidR="00856CC9" w:rsidRPr="00B66663" w:rsidTr="0035080E">
        <w:trPr>
          <w:trHeight w:val="488"/>
          <w:jc w:val="center"/>
        </w:trPr>
        <w:tc>
          <w:tcPr>
            <w:tcW w:w="2943" w:type="dxa"/>
            <w:vAlign w:val="center"/>
          </w:tcPr>
          <w:p w:rsidR="00856CC9" w:rsidRPr="00B66663" w:rsidRDefault="00856CC9" w:rsidP="0035080E">
            <w:pPr>
              <w:pStyle w:val="Table"/>
            </w:pPr>
            <w:r w:rsidRPr="00B66663">
              <w:t>Сроки реализации программы</w:t>
            </w:r>
          </w:p>
        </w:tc>
        <w:tc>
          <w:tcPr>
            <w:tcW w:w="6525" w:type="dxa"/>
            <w:vAlign w:val="center"/>
          </w:tcPr>
          <w:p w:rsidR="00856CC9" w:rsidRPr="00B66663" w:rsidRDefault="00856CC9" w:rsidP="0035080E">
            <w:pPr>
              <w:pStyle w:val="Table"/>
            </w:pPr>
            <w:r w:rsidRPr="00B66663">
              <w:t>2012-2014 годы</w:t>
            </w:r>
          </w:p>
        </w:tc>
      </w:tr>
      <w:tr w:rsidR="00856CC9" w:rsidRPr="00B66663" w:rsidTr="0035080E">
        <w:trPr>
          <w:jc w:val="center"/>
        </w:trPr>
        <w:tc>
          <w:tcPr>
            <w:tcW w:w="2943" w:type="dxa"/>
            <w:vAlign w:val="center"/>
          </w:tcPr>
          <w:p w:rsidR="00856CC9" w:rsidRPr="00B66663" w:rsidRDefault="00856CC9" w:rsidP="0035080E">
            <w:pPr>
              <w:pStyle w:val="Table"/>
            </w:pPr>
            <w:r w:rsidRPr="00B66663">
              <w:t>Объемы и источники финансирования</w:t>
            </w:r>
          </w:p>
        </w:tc>
        <w:tc>
          <w:tcPr>
            <w:tcW w:w="6525" w:type="dxa"/>
            <w:vAlign w:val="center"/>
          </w:tcPr>
          <w:p w:rsidR="00856CC9" w:rsidRPr="00B66663" w:rsidRDefault="00856CC9" w:rsidP="0035080E">
            <w:pPr>
              <w:pStyle w:val="Table"/>
            </w:pPr>
            <w:r w:rsidRPr="00B66663">
              <w:t xml:space="preserve">Общий объем финансирования программы на трехлетний период – 201 185,05 тыс. руб., из бюджета Березовского района </w:t>
            </w:r>
          </w:p>
          <w:p w:rsidR="00856CC9" w:rsidRPr="00B66663" w:rsidRDefault="00856CC9" w:rsidP="0035080E">
            <w:pPr>
              <w:pStyle w:val="Table"/>
            </w:pPr>
            <w:r w:rsidRPr="00B66663">
              <w:t>2012 год – 134 185,05 тыс. руб.</w:t>
            </w:r>
          </w:p>
          <w:p w:rsidR="00856CC9" w:rsidRPr="00B66663" w:rsidRDefault="00856CC9" w:rsidP="0035080E">
            <w:pPr>
              <w:pStyle w:val="Table"/>
            </w:pPr>
            <w:r w:rsidRPr="00B66663">
              <w:t>2013 год – 24 000 тыс. руб.</w:t>
            </w:r>
          </w:p>
          <w:p w:rsidR="00856CC9" w:rsidRPr="00B66663" w:rsidRDefault="00856CC9" w:rsidP="0035080E">
            <w:pPr>
              <w:pStyle w:val="Table"/>
            </w:pPr>
            <w:r w:rsidRPr="00B66663">
              <w:lastRenderedPageBreak/>
              <w:t>2014 год – 43 000 тыс. руб.</w:t>
            </w:r>
          </w:p>
        </w:tc>
      </w:tr>
      <w:tr w:rsidR="00856CC9" w:rsidRPr="00B66663" w:rsidTr="0035080E">
        <w:trPr>
          <w:trHeight w:val="479"/>
          <w:jc w:val="center"/>
        </w:trPr>
        <w:tc>
          <w:tcPr>
            <w:tcW w:w="2943" w:type="dxa"/>
            <w:vAlign w:val="center"/>
          </w:tcPr>
          <w:p w:rsidR="00856CC9" w:rsidRPr="00B66663" w:rsidRDefault="00856CC9" w:rsidP="0035080E">
            <w:pPr>
              <w:pStyle w:val="Table"/>
            </w:pPr>
            <w:r w:rsidRPr="00B66663">
              <w:lastRenderedPageBreak/>
              <w:t>Ожидаемые конечные результаты реализации программы и показатели социально-экономической эффективности</w:t>
            </w:r>
          </w:p>
        </w:tc>
        <w:tc>
          <w:tcPr>
            <w:tcW w:w="6525" w:type="dxa"/>
            <w:vAlign w:val="center"/>
          </w:tcPr>
          <w:p w:rsidR="00856CC9" w:rsidRPr="00B66663" w:rsidRDefault="00856CC9" w:rsidP="0035080E">
            <w:pPr>
              <w:pStyle w:val="Table"/>
            </w:pPr>
            <w:r w:rsidRPr="00B66663">
              <w:t>Повышение транспортной подвижности населения.</w:t>
            </w:r>
          </w:p>
          <w:p w:rsidR="00856CC9" w:rsidRPr="00B66663" w:rsidRDefault="00856CC9" w:rsidP="0035080E">
            <w:pPr>
              <w:pStyle w:val="Table"/>
            </w:pPr>
            <w:r w:rsidRPr="00B66663">
              <w:t>Автомобильный транспорт: - увеличить количество рейсов до 414. Планируемое увеличение количества перевезённых пассажиров до 2 478 человек.</w:t>
            </w:r>
          </w:p>
          <w:p w:rsidR="00856CC9" w:rsidRPr="00B66663" w:rsidRDefault="00856CC9" w:rsidP="0035080E">
            <w:pPr>
              <w:pStyle w:val="Table"/>
            </w:pPr>
            <w:r w:rsidRPr="00B66663">
              <w:t>Авиационный транспорт: увеличить количество рейсов до 711. Планируемое увеличение количества перевезённых пассажиров до 20 409 человек.</w:t>
            </w:r>
          </w:p>
          <w:p w:rsidR="00856CC9" w:rsidRPr="00B66663" w:rsidRDefault="00856CC9" w:rsidP="0035080E">
            <w:pPr>
              <w:pStyle w:val="Table"/>
            </w:pPr>
            <w:r w:rsidRPr="00B66663">
              <w:t>Внутренний водный транспорт: увеличить количество рейсов до 286. Планируемое увеличение количества перевезённых пассажиров до 11 245 человек.</w:t>
            </w:r>
          </w:p>
        </w:tc>
      </w:tr>
    </w:tbl>
    <w:p w:rsidR="00856CC9" w:rsidRPr="008D4599" w:rsidRDefault="00856CC9" w:rsidP="00856CC9">
      <w:pPr>
        <w:ind w:left="567" w:firstLine="0"/>
      </w:pPr>
    </w:p>
    <w:p w:rsidR="00856CC9" w:rsidRPr="008D4599" w:rsidRDefault="00856CC9" w:rsidP="00856CC9">
      <w:pPr>
        <w:pStyle w:val="1"/>
        <w:rPr>
          <w:iCs/>
          <w:kern w:val="0"/>
          <w:sz w:val="30"/>
          <w:szCs w:val="28"/>
        </w:rPr>
      </w:pPr>
      <w:r w:rsidRPr="008D4599">
        <w:rPr>
          <w:iCs/>
          <w:kern w:val="0"/>
          <w:sz w:val="30"/>
          <w:szCs w:val="28"/>
        </w:rPr>
        <w:t>Раздел 1. Характеристика проблемы, на решение которой направлена Программа</w:t>
      </w:r>
    </w:p>
    <w:p w:rsidR="00856CC9" w:rsidRPr="008D4599" w:rsidRDefault="00856CC9" w:rsidP="00856CC9"/>
    <w:p w:rsidR="00856CC9" w:rsidRPr="008D4599" w:rsidRDefault="00856CC9" w:rsidP="00856CC9">
      <w:r w:rsidRPr="008D4599">
        <w:t>Транспортный комплекс Березовского района сформирован автомобильным, воздушным, водным транспортом и включает в себя: сеть зимних автомобильных дорог, водные пути, автостанция, аэропорты и вертолетные площадки, пристани, различные организации, осуществляющие деятельность по перевозке пассажиров, грузов и функционированию транспортного комплекса.</w:t>
      </w:r>
    </w:p>
    <w:p w:rsidR="00856CC9" w:rsidRPr="008D4599" w:rsidRDefault="00856CC9" w:rsidP="00856CC9">
      <w:r w:rsidRPr="008D4599">
        <w:t>Развитие транспортного обеспечения района является необходимым условием экономического роста и возможности обеспечения необходимой подвижности населения Березовского района. Несбалансированное и несогласованное развитие отдельных видов транспорта в условиях ограниченности инвестиционных ресурсов привело к их нерациональному соотношению в круглогодичном балансе. Ослаблены позиции внутреннего водного транспорта. Отсутствуют сети автомобильных дорог регионального или межмуниципального значения.</w:t>
      </w:r>
    </w:p>
    <w:p w:rsidR="00856CC9" w:rsidRPr="008D4599" w:rsidRDefault="00856CC9" w:rsidP="00856CC9">
      <w:pPr>
        <w:ind w:left="567" w:firstLine="0"/>
      </w:pPr>
    </w:p>
    <w:p w:rsidR="00856CC9" w:rsidRPr="008D4599" w:rsidRDefault="00856CC9" w:rsidP="00856CC9">
      <w:pPr>
        <w:ind w:left="567" w:firstLine="0"/>
      </w:pPr>
      <w:r w:rsidRPr="008D4599">
        <w:t>1.1. Воздушный транспорт</w:t>
      </w:r>
    </w:p>
    <w:p w:rsidR="00856CC9" w:rsidRPr="008D4599" w:rsidRDefault="00856CC9" w:rsidP="00856CC9">
      <w:pPr>
        <w:ind w:left="567" w:firstLine="0"/>
      </w:pPr>
    </w:p>
    <w:p w:rsidR="00856CC9" w:rsidRPr="008D4599" w:rsidRDefault="00856CC9" w:rsidP="00856CC9">
      <w:r w:rsidRPr="008D4599">
        <w:t>На территории Березовского района функционирует 2 аэропорта и 8 вертолетных площадок, осуществляющих прием и отправку пассажиров и грузов и обеспечивающих более 60% всех пассажирских и грузовых авиаперевозок в районе.</w:t>
      </w:r>
    </w:p>
    <w:p w:rsidR="00856CC9" w:rsidRPr="00B66663" w:rsidRDefault="00856CC9" w:rsidP="00856CC9">
      <w:pPr>
        <w:autoSpaceDE w:val="0"/>
        <w:autoSpaceDN w:val="0"/>
        <w:adjustRightInd w:val="0"/>
        <w:ind w:firstLine="709"/>
        <w:rPr>
          <w:rFonts w:cs="Arial"/>
          <w:szCs w:val="28"/>
        </w:rPr>
      </w:pPr>
      <w:r w:rsidRPr="00B66663">
        <w:rPr>
          <w:rFonts w:cs="Arial"/>
          <w:szCs w:val="28"/>
        </w:rPr>
        <w:t>Общие проблемы аэропортов Березовского района:</w:t>
      </w:r>
    </w:p>
    <w:p w:rsidR="00856CC9" w:rsidRPr="00B66663" w:rsidRDefault="00856CC9" w:rsidP="00856CC9">
      <w:pPr>
        <w:tabs>
          <w:tab w:val="left" w:pos="6540"/>
        </w:tabs>
        <w:autoSpaceDE w:val="0"/>
        <w:autoSpaceDN w:val="0"/>
        <w:adjustRightInd w:val="0"/>
        <w:ind w:firstLine="709"/>
        <w:rPr>
          <w:rFonts w:cs="Arial"/>
          <w:szCs w:val="28"/>
        </w:rPr>
      </w:pPr>
      <w:r w:rsidRPr="00B66663">
        <w:rPr>
          <w:rFonts w:cs="Arial"/>
          <w:szCs w:val="28"/>
        </w:rPr>
        <w:t>- высокая себестоимость аэропортовых услуг;</w:t>
      </w:r>
      <w:r>
        <w:rPr>
          <w:rFonts w:cs="Arial"/>
          <w:szCs w:val="28"/>
        </w:rPr>
        <w:tab/>
      </w:r>
    </w:p>
    <w:p w:rsidR="00856CC9" w:rsidRPr="00B66663" w:rsidRDefault="00856CC9" w:rsidP="00856CC9">
      <w:pPr>
        <w:autoSpaceDE w:val="0"/>
        <w:autoSpaceDN w:val="0"/>
        <w:adjustRightInd w:val="0"/>
        <w:ind w:firstLine="709"/>
        <w:rPr>
          <w:rFonts w:cs="Arial"/>
          <w:szCs w:val="28"/>
        </w:rPr>
      </w:pPr>
      <w:r w:rsidRPr="00B66663">
        <w:rPr>
          <w:rFonts w:cs="Arial"/>
          <w:szCs w:val="28"/>
        </w:rPr>
        <w:t>- низкая интенсивность полетов и высокий износ основных фондов аэропортов;</w:t>
      </w:r>
    </w:p>
    <w:p w:rsidR="00856CC9" w:rsidRPr="008D4599" w:rsidRDefault="00856CC9" w:rsidP="00856CC9">
      <w:r w:rsidRPr="008D4599">
        <w:t xml:space="preserve">- старение парка вертолётов и самолетов, выполняющих перевозки на </w:t>
      </w:r>
      <w:proofErr w:type="spellStart"/>
      <w:r w:rsidRPr="008D4599">
        <w:t>внутримуниципальных</w:t>
      </w:r>
      <w:proofErr w:type="spellEnd"/>
      <w:r w:rsidRPr="008D4599">
        <w:t xml:space="preserve"> маршрутах.</w:t>
      </w:r>
    </w:p>
    <w:p w:rsidR="00856CC9" w:rsidRPr="008D4599" w:rsidRDefault="00856CC9" w:rsidP="00856CC9"/>
    <w:p w:rsidR="00856CC9" w:rsidRPr="00B66663" w:rsidRDefault="00856CC9" w:rsidP="00856CC9">
      <w:pPr>
        <w:jc w:val="right"/>
        <w:rPr>
          <w:rFonts w:cs="Arial"/>
          <w:szCs w:val="28"/>
        </w:rPr>
      </w:pPr>
      <w:r w:rsidRPr="00B66663">
        <w:rPr>
          <w:rFonts w:cs="Arial"/>
          <w:szCs w:val="28"/>
        </w:rPr>
        <w:t>Таблица №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9"/>
        <w:gridCol w:w="2739"/>
        <w:gridCol w:w="2473"/>
        <w:gridCol w:w="1072"/>
        <w:gridCol w:w="2310"/>
      </w:tblGrid>
      <w:tr w:rsidR="00856CC9" w:rsidRPr="00B66663" w:rsidTr="0035080E">
        <w:trPr>
          <w:jc w:val="center"/>
        </w:trPr>
        <w:tc>
          <w:tcPr>
            <w:tcW w:w="1008" w:type="dxa"/>
            <w:tcBorders>
              <w:bottom w:val="single" w:sz="4" w:space="0" w:color="auto"/>
            </w:tcBorders>
            <w:vAlign w:val="center"/>
          </w:tcPr>
          <w:p w:rsidR="00856CC9" w:rsidRPr="00B66663" w:rsidRDefault="00856CC9" w:rsidP="0035080E">
            <w:pPr>
              <w:pStyle w:val="Table0"/>
            </w:pPr>
            <w:r w:rsidRPr="00B66663">
              <w:t>Год</w:t>
            </w:r>
          </w:p>
        </w:tc>
        <w:tc>
          <w:tcPr>
            <w:tcW w:w="2880" w:type="dxa"/>
            <w:tcBorders>
              <w:bottom w:val="single" w:sz="4" w:space="0" w:color="auto"/>
            </w:tcBorders>
            <w:vAlign w:val="center"/>
          </w:tcPr>
          <w:p w:rsidR="00856CC9" w:rsidRPr="00B66663" w:rsidRDefault="00856CC9" w:rsidP="0035080E">
            <w:pPr>
              <w:pStyle w:val="Table0"/>
            </w:pPr>
            <w:r w:rsidRPr="00B66663">
              <w:t>Количество рейсов самолёты Ан-2</w:t>
            </w:r>
          </w:p>
        </w:tc>
        <w:tc>
          <w:tcPr>
            <w:tcW w:w="2580" w:type="dxa"/>
            <w:tcBorders>
              <w:bottom w:val="single" w:sz="4" w:space="0" w:color="auto"/>
            </w:tcBorders>
            <w:vAlign w:val="center"/>
          </w:tcPr>
          <w:p w:rsidR="00856CC9" w:rsidRPr="00B66663" w:rsidRDefault="00856CC9" w:rsidP="0035080E">
            <w:pPr>
              <w:pStyle w:val="Table0"/>
            </w:pPr>
            <w:r w:rsidRPr="00B66663">
              <w:t>Количество рейсов вертолёты Ми-8</w:t>
            </w:r>
          </w:p>
        </w:tc>
        <w:tc>
          <w:tcPr>
            <w:tcW w:w="710" w:type="dxa"/>
            <w:tcBorders>
              <w:bottom w:val="single" w:sz="4" w:space="0" w:color="auto"/>
            </w:tcBorders>
            <w:vAlign w:val="center"/>
          </w:tcPr>
          <w:p w:rsidR="00856CC9" w:rsidRPr="00B66663" w:rsidRDefault="00856CC9" w:rsidP="0035080E">
            <w:pPr>
              <w:pStyle w:val="Table0"/>
            </w:pPr>
            <w:r w:rsidRPr="00B66663">
              <w:t>Всего рейсов</w:t>
            </w:r>
          </w:p>
        </w:tc>
        <w:tc>
          <w:tcPr>
            <w:tcW w:w="2393" w:type="dxa"/>
            <w:tcBorders>
              <w:bottom w:val="single" w:sz="4" w:space="0" w:color="auto"/>
            </w:tcBorders>
            <w:vAlign w:val="center"/>
          </w:tcPr>
          <w:p w:rsidR="00856CC9" w:rsidRPr="00B66663" w:rsidRDefault="00856CC9" w:rsidP="0035080E">
            <w:pPr>
              <w:pStyle w:val="Table0"/>
            </w:pPr>
            <w:r w:rsidRPr="00B66663">
              <w:t>Перевезено пассажиров (человек)</w:t>
            </w:r>
          </w:p>
        </w:tc>
      </w:tr>
      <w:tr w:rsidR="00856CC9" w:rsidRPr="00B66663" w:rsidTr="0035080E">
        <w:trPr>
          <w:jc w:val="center"/>
        </w:trPr>
        <w:tc>
          <w:tcPr>
            <w:tcW w:w="1008"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2009</w:t>
            </w:r>
          </w:p>
        </w:tc>
        <w:tc>
          <w:tcPr>
            <w:tcW w:w="28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172</w:t>
            </w:r>
          </w:p>
        </w:tc>
        <w:tc>
          <w:tcPr>
            <w:tcW w:w="25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255</w:t>
            </w:r>
          </w:p>
        </w:tc>
        <w:tc>
          <w:tcPr>
            <w:tcW w:w="71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427</w:t>
            </w:r>
          </w:p>
        </w:tc>
        <w:tc>
          <w:tcPr>
            <w:tcW w:w="2393"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13 436</w:t>
            </w:r>
          </w:p>
        </w:tc>
      </w:tr>
      <w:tr w:rsidR="00856CC9" w:rsidRPr="00B66663" w:rsidTr="0035080E">
        <w:trPr>
          <w:jc w:val="center"/>
        </w:trPr>
        <w:tc>
          <w:tcPr>
            <w:tcW w:w="1008"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2010</w:t>
            </w:r>
          </w:p>
        </w:tc>
        <w:tc>
          <w:tcPr>
            <w:tcW w:w="28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163</w:t>
            </w:r>
          </w:p>
        </w:tc>
        <w:tc>
          <w:tcPr>
            <w:tcW w:w="25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321</w:t>
            </w:r>
          </w:p>
        </w:tc>
        <w:tc>
          <w:tcPr>
            <w:tcW w:w="71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484</w:t>
            </w:r>
          </w:p>
        </w:tc>
        <w:tc>
          <w:tcPr>
            <w:tcW w:w="2393"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14 113</w:t>
            </w:r>
          </w:p>
        </w:tc>
      </w:tr>
      <w:tr w:rsidR="00856CC9" w:rsidRPr="00B66663" w:rsidTr="0035080E">
        <w:trPr>
          <w:jc w:val="center"/>
        </w:trPr>
        <w:tc>
          <w:tcPr>
            <w:tcW w:w="1008"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2011</w:t>
            </w:r>
          </w:p>
        </w:tc>
        <w:tc>
          <w:tcPr>
            <w:tcW w:w="28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231</w:t>
            </w:r>
          </w:p>
        </w:tc>
        <w:tc>
          <w:tcPr>
            <w:tcW w:w="25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292</w:t>
            </w:r>
          </w:p>
        </w:tc>
        <w:tc>
          <w:tcPr>
            <w:tcW w:w="71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523</w:t>
            </w:r>
          </w:p>
        </w:tc>
        <w:tc>
          <w:tcPr>
            <w:tcW w:w="2393"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15 007</w:t>
            </w:r>
          </w:p>
        </w:tc>
      </w:tr>
      <w:tr w:rsidR="00856CC9" w:rsidRPr="00B66663" w:rsidTr="0035080E">
        <w:trPr>
          <w:jc w:val="center"/>
        </w:trPr>
        <w:tc>
          <w:tcPr>
            <w:tcW w:w="1008"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2012</w:t>
            </w:r>
          </w:p>
        </w:tc>
        <w:tc>
          <w:tcPr>
            <w:tcW w:w="28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198</w:t>
            </w:r>
          </w:p>
        </w:tc>
        <w:tc>
          <w:tcPr>
            <w:tcW w:w="258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371</w:t>
            </w:r>
          </w:p>
        </w:tc>
        <w:tc>
          <w:tcPr>
            <w:tcW w:w="710"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569</w:t>
            </w:r>
          </w:p>
        </w:tc>
        <w:tc>
          <w:tcPr>
            <w:tcW w:w="2393" w:type="dxa"/>
            <w:tcBorders>
              <w:top w:val="single" w:sz="4" w:space="0" w:color="auto"/>
              <w:left w:val="single" w:sz="4" w:space="0" w:color="auto"/>
              <w:bottom w:val="single" w:sz="4" w:space="0" w:color="auto"/>
              <w:right w:val="single" w:sz="4" w:space="0" w:color="auto"/>
            </w:tcBorders>
          </w:tcPr>
          <w:p w:rsidR="00856CC9" w:rsidRPr="00B66663" w:rsidRDefault="00856CC9" w:rsidP="0035080E">
            <w:pPr>
              <w:pStyle w:val="Table"/>
            </w:pPr>
            <w:r w:rsidRPr="00B66663">
              <w:t>17 474</w:t>
            </w:r>
          </w:p>
        </w:tc>
      </w:tr>
    </w:tbl>
    <w:p w:rsidR="00856CC9" w:rsidRPr="00B66663" w:rsidRDefault="00856CC9" w:rsidP="00856CC9">
      <w:pPr>
        <w:suppressAutoHyphens/>
        <w:ind w:firstLine="709"/>
        <w:rPr>
          <w:rFonts w:cs="Arial"/>
          <w:szCs w:val="28"/>
        </w:rPr>
      </w:pPr>
    </w:p>
    <w:p w:rsidR="00856CC9" w:rsidRDefault="00856CC9" w:rsidP="00856CC9">
      <w:r w:rsidRPr="008D4599">
        <w:t xml:space="preserve">Проанализировав таблицу№1 по количеству выполненных рейсов за три года можно сделать вывод, что авиационный транспорт на территории Березовского района является востребованным. Количество рейсов с каждым годом увеличивается. Авиационный транспорт работает круглогодично и в меньшей степени зависит от климатических условий. В течение года, возникает </w:t>
      </w:r>
      <w:r w:rsidRPr="008D4599">
        <w:lastRenderedPageBreak/>
        <w:t xml:space="preserve">необходимость выполнять дополнительные рейсы, в связи со скоплением пассажиров в населенных пунктах </w:t>
      </w:r>
      <w:proofErr w:type="spellStart"/>
      <w:r w:rsidRPr="008D4599">
        <w:t>Берёзовского</w:t>
      </w:r>
      <w:proofErr w:type="spellEnd"/>
      <w:r w:rsidRPr="008D4599">
        <w:t xml:space="preserve"> района. </w:t>
      </w:r>
    </w:p>
    <w:p w:rsidR="00856CC9" w:rsidRPr="008D4599" w:rsidRDefault="00856CC9" w:rsidP="00856CC9">
      <w:pPr>
        <w:ind w:left="567" w:firstLine="0"/>
      </w:pPr>
    </w:p>
    <w:p w:rsidR="00856CC9" w:rsidRPr="008D4599" w:rsidRDefault="00856CC9" w:rsidP="00856CC9">
      <w:pPr>
        <w:ind w:left="567" w:firstLine="0"/>
      </w:pPr>
      <w:r w:rsidRPr="008D4599">
        <w:t>1.2. Водный транспорт.</w:t>
      </w:r>
    </w:p>
    <w:p w:rsidR="00856CC9" w:rsidRPr="008D4599" w:rsidRDefault="00856CC9" w:rsidP="00856CC9">
      <w:pPr>
        <w:ind w:left="567" w:firstLine="0"/>
      </w:pPr>
    </w:p>
    <w:p w:rsidR="00856CC9" w:rsidRPr="008D4599" w:rsidRDefault="00856CC9" w:rsidP="00856CC9">
      <w:r w:rsidRPr="008D4599">
        <w:t xml:space="preserve">На водных путях Березовского района функционируют 2 регулярные линии. Протяженность межмуниципальных и внутрирайонных маршрутов составляет от 50 до </w:t>
      </w:r>
      <w:smartTag w:uri="urn:schemas-microsoft-com:office:smarttags" w:element="metricconverter">
        <w:smartTagPr>
          <w:attr w:name="ProductID" w:val="460 км"/>
        </w:smartTagPr>
        <w:r w:rsidRPr="008D4599">
          <w:t>460 км</w:t>
        </w:r>
      </w:smartTag>
      <w:r w:rsidRPr="008D4599">
        <w:t>.</w:t>
      </w:r>
    </w:p>
    <w:p w:rsidR="00856CC9" w:rsidRPr="008D4599" w:rsidRDefault="00856CC9" w:rsidP="00856CC9">
      <w:r w:rsidRPr="008D4599">
        <w:t xml:space="preserve">По внутренним водным путям, протяженность которых составляет </w:t>
      </w:r>
      <w:smartTag w:uri="urn:schemas-microsoft-com:office:smarttags" w:element="metricconverter">
        <w:smartTagPr>
          <w:attr w:name="ProductID" w:val="460 км"/>
        </w:smartTagPr>
        <w:r w:rsidRPr="008D4599">
          <w:t>460 км</w:t>
        </w:r>
      </w:smartTag>
      <w:r w:rsidRPr="008D4599">
        <w:t>, ежегодно перевозится более 8 тыс. пассажиров. Помимо промышленных перевозок, обеспечивается доставка народнохозяйственных грузов в отдаленные населенные пункты Березовского района, объемы которого ежегодно составляют более 11 тысяч тонн.</w:t>
      </w:r>
    </w:p>
    <w:p w:rsidR="00856CC9" w:rsidRPr="008D4599" w:rsidRDefault="00856CC9" w:rsidP="00856CC9">
      <w:r w:rsidRPr="008D4599">
        <w:t>Перевозка пассажиров осуществляется скоростными и водоизмещающими пассажирскими судами в количестве 2 единиц.</w:t>
      </w:r>
    </w:p>
    <w:p w:rsidR="00856CC9" w:rsidRPr="008D4599" w:rsidRDefault="00856CC9" w:rsidP="00856CC9">
      <w:pPr>
        <w:ind w:left="567" w:firstLine="0"/>
      </w:pPr>
    </w:p>
    <w:p w:rsidR="00856CC9" w:rsidRPr="00B66663" w:rsidRDefault="00856CC9" w:rsidP="00856CC9">
      <w:pPr>
        <w:jc w:val="right"/>
        <w:rPr>
          <w:rFonts w:cs="Arial"/>
          <w:szCs w:val="28"/>
        </w:rPr>
      </w:pPr>
      <w:r w:rsidRPr="00B66663">
        <w:rPr>
          <w:rFonts w:cs="Arial"/>
          <w:szCs w:val="28"/>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8"/>
        <w:gridCol w:w="3780"/>
        <w:gridCol w:w="4243"/>
      </w:tblGrid>
      <w:tr w:rsidR="00856CC9" w:rsidRPr="00B66663" w:rsidTr="0035080E">
        <w:trPr>
          <w:jc w:val="center"/>
        </w:trPr>
        <w:tc>
          <w:tcPr>
            <w:tcW w:w="1548" w:type="dxa"/>
          </w:tcPr>
          <w:p w:rsidR="00856CC9" w:rsidRPr="00B66663" w:rsidRDefault="00856CC9" w:rsidP="0035080E">
            <w:pPr>
              <w:pStyle w:val="Table0"/>
            </w:pPr>
            <w:r w:rsidRPr="00B66663">
              <w:t>Год</w:t>
            </w:r>
          </w:p>
        </w:tc>
        <w:tc>
          <w:tcPr>
            <w:tcW w:w="3780" w:type="dxa"/>
          </w:tcPr>
          <w:p w:rsidR="00856CC9" w:rsidRPr="00B66663" w:rsidRDefault="00856CC9" w:rsidP="0035080E">
            <w:pPr>
              <w:pStyle w:val="Table0"/>
            </w:pPr>
            <w:r w:rsidRPr="00B66663">
              <w:t>Количество рейсов</w:t>
            </w:r>
          </w:p>
        </w:tc>
        <w:tc>
          <w:tcPr>
            <w:tcW w:w="4243" w:type="dxa"/>
          </w:tcPr>
          <w:p w:rsidR="00856CC9" w:rsidRPr="00B66663" w:rsidRDefault="00856CC9" w:rsidP="0035080E">
            <w:pPr>
              <w:pStyle w:val="Table0"/>
            </w:pPr>
            <w:r w:rsidRPr="00B66663">
              <w:t>Перевезено пассажиров</w:t>
            </w:r>
          </w:p>
          <w:p w:rsidR="00856CC9" w:rsidRPr="00B66663" w:rsidRDefault="00856CC9" w:rsidP="0035080E">
            <w:pPr>
              <w:pStyle w:val="Table"/>
            </w:pPr>
            <w:r w:rsidRPr="00B66663">
              <w:t>(человек)</w:t>
            </w:r>
          </w:p>
        </w:tc>
      </w:tr>
      <w:tr w:rsidR="00856CC9" w:rsidRPr="00B66663" w:rsidTr="0035080E">
        <w:trPr>
          <w:jc w:val="center"/>
        </w:trPr>
        <w:tc>
          <w:tcPr>
            <w:tcW w:w="1548" w:type="dxa"/>
          </w:tcPr>
          <w:p w:rsidR="00856CC9" w:rsidRPr="00B66663" w:rsidRDefault="00856CC9" w:rsidP="0035080E">
            <w:pPr>
              <w:pStyle w:val="Table"/>
            </w:pPr>
            <w:r w:rsidRPr="00B66663">
              <w:t>2009</w:t>
            </w:r>
          </w:p>
        </w:tc>
        <w:tc>
          <w:tcPr>
            <w:tcW w:w="3780" w:type="dxa"/>
          </w:tcPr>
          <w:p w:rsidR="00856CC9" w:rsidRPr="00B66663" w:rsidRDefault="00856CC9" w:rsidP="0035080E">
            <w:pPr>
              <w:pStyle w:val="Table"/>
            </w:pPr>
            <w:r w:rsidRPr="00B66663">
              <w:t>247</w:t>
            </w:r>
          </w:p>
        </w:tc>
        <w:tc>
          <w:tcPr>
            <w:tcW w:w="4243" w:type="dxa"/>
          </w:tcPr>
          <w:p w:rsidR="00856CC9" w:rsidRPr="00B66663" w:rsidRDefault="00856CC9" w:rsidP="0035080E">
            <w:pPr>
              <w:pStyle w:val="Table"/>
            </w:pPr>
            <w:r w:rsidRPr="00B66663">
              <w:t>8 093</w:t>
            </w:r>
          </w:p>
        </w:tc>
      </w:tr>
      <w:tr w:rsidR="00856CC9" w:rsidRPr="00B66663" w:rsidTr="0035080E">
        <w:trPr>
          <w:jc w:val="center"/>
        </w:trPr>
        <w:tc>
          <w:tcPr>
            <w:tcW w:w="1548" w:type="dxa"/>
          </w:tcPr>
          <w:p w:rsidR="00856CC9" w:rsidRPr="00B66663" w:rsidRDefault="00856CC9" w:rsidP="0035080E">
            <w:pPr>
              <w:pStyle w:val="Table"/>
            </w:pPr>
            <w:r w:rsidRPr="00B66663">
              <w:t>2010</w:t>
            </w:r>
          </w:p>
        </w:tc>
        <w:tc>
          <w:tcPr>
            <w:tcW w:w="3780" w:type="dxa"/>
          </w:tcPr>
          <w:p w:rsidR="00856CC9" w:rsidRPr="00B66663" w:rsidRDefault="00856CC9" w:rsidP="0035080E">
            <w:pPr>
              <w:pStyle w:val="Table"/>
            </w:pPr>
            <w:r w:rsidRPr="00B66663">
              <w:t>404</w:t>
            </w:r>
          </w:p>
        </w:tc>
        <w:tc>
          <w:tcPr>
            <w:tcW w:w="4243" w:type="dxa"/>
          </w:tcPr>
          <w:p w:rsidR="00856CC9" w:rsidRPr="00B66663" w:rsidRDefault="00856CC9" w:rsidP="0035080E">
            <w:pPr>
              <w:pStyle w:val="Table"/>
            </w:pPr>
            <w:r w:rsidRPr="00B66663">
              <w:t>12 039</w:t>
            </w:r>
          </w:p>
        </w:tc>
      </w:tr>
      <w:tr w:rsidR="00856CC9" w:rsidRPr="00B66663" w:rsidTr="0035080E">
        <w:trPr>
          <w:jc w:val="center"/>
        </w:trPr>
        <w:tc>
          <w:tcPr>
            <w:tcW w:w="1548" w:type="dxa"/>
          </w:tcPr>
          <w:p w:rsidR="00856CC9" w:rsidRPr="00B66663" w:rsidRDefault="00856CC9" w:rsidP="0035080E">
            <w:pPr>
              <w:pStyle w:val="Table"/>
            </w:pPr>
            <w:r w:rsidRPr="00B66663">
              <w:t>2011</w:t>
            </w:r>
          </w:p>
        </w:tc>
        <w:tc>
          <w:tcPr>
            <w:tcW w:w="3780" w:type="dxa"/>
          </w:tcPr>
          <w:p w:rsidR="00856CC9" w:rsidRPr="00B66663" w:rsidRDefault="00856CC9" w:rsidP="0035080E">
            <w:pPr>
              <w:pStyle w:val="Table"/>
            </w:pPr>
            <w:r w:rsidRPr="00B66663">
              <w:t>272</w:t>
            </w:r>
          </w:p>
        </w:tc>
        <w:tc>
          <w:tcPr>
            <w:tcW w:w="4243" w:type="dxa"/>
          </w:tcPr>
          <w:p w:rsidR="00856CC9" w:rsidRPr="00B66663" w:rsidRDefault="00856CC9" w:rsidP="0035080E">
            <w:pPr>
              <w:pStyle w:val="Table"/>
            </w:pPr>
            <w:r w:rsidRPr="00B66663">
              <w:t>10 710</w:t>
            </w:r>
          </w:p>
        </w:tc>
      </w:tr>
      <w:tr w:rsidR="00856CC9" w:rsidRPr="00B66663" w:rsidTr="0035080E">
        <w:trPr>
          <w:jc w:val="center"/>
        </w:trPr>
        <w:tc>
          <w:tcPr>
            <w:tcW w:w="1548" w:type="dxa"/>
          </w:tcPr>
          <w:p w:rsidR="00856CC9" w:rsidRPr="00B66663" w:rsidRDefault="00856CC9" w:rsidP="0035080E">
            <w:pPr>
              <w:pStyle w:val="Table"/>
            </w:pPr>
            <w:r w:rsidRPr="00B66663">
              <w:t>2012</w:t>
            </w:r>
          </w:p>
        </w:tc>
        <w:tc>
          <w:tcPr>
            <w:tcW w:w="3780" w:type="dxa"/>
          </w:tcPr>
          <w:p w:rsidR="00856CC9" w:rsidRPr="00B66663" w:rsidRDefault="00856CC9" w:rsidP="0035080E">
            <w:pPr>
              <w:pStyle w:val="Table"/>
            </w:pPr>
            <w:r w:rsidRPr="00B66663">
              <w:t>446</w:t>
            </w:r>
          </w:p>
        </w:tc>
        <w:tc>
          <w:tcPr>
            <w:tcW w:w="4243" w:type="dxa"/>
          </w:tcPr>
          <w:p w:rsidR="00856CC9" w:rsidRPr="00B66663" w:rsidRDefault="00856CC9" w:rsidP="0035080E">
            <w:pPr>
              <w:pStyle w:val="Table"/>
            </w:pPr>
            <w:r w:rsidRPr="00B66663">
              <w:t>14 118</w:t>
            </w:r>
          </w:p>
        </w:tc>
      </w:tr>
    </w:tbl>
    <w:p w:rsidR="00856CC9" w:rsidRPr="008D4599" w:rsidRDefault="00856CC9" w:rsidP="00856CC9">
      <w:pPr>
        <w:ind w:left="567" w:firstLine="0"/>
      </w:pPr>
    </w:p>
    <w:p w:rsidR="00856CC9" w:rsidRPr="008D4599" w:rsidRDefault="00856CC9" w:rsidP="00856CC9">
      <w:r w:rsidRPr="008D4599">
        <w:t xml:space="preserve">Проанализировав таблицу №2 по количеству выполненных рейсов за три года можно сделать вывод, что перевозка пассажиров водным транспортом остается на одном уровне, и зависит от климатических условий и уровня воды в реках Северная Сосьва и </w:t>
      </w:r>
      <w:proofErr w:type="spellStart"/>
      <w:r w:rsidRPr="008D4599">
        <w:t>Ляпин</w:t>
      </w:r>
      <w:proofErr w:type="spellEnd"/>
      <w:r w:rsidRPr="008D4599">
        <w:t>.</w:t>
      </w:r>
    </w:p>
    <w:p w:rsidR="00856CC9" w:rsidRPr="00B66663" w:rsidRDefault="00856CC9" w:rsidP="00856CC9">
      <w:pPr>
        <w:suppressAutoHyphens/>
        <w:ind w:firstLine="709"/>
        <w:rPr>
          <w:rFonts w:cs="Arial"/>
          <w:szCs w:val="28"/>
        </w:rPr>
      </w:pPr>
    </w:p>
    <w:p w:rsidR="00856CC9" w:rsidRPr="008D4599" w:rsidRDefault="00856CC9" w:rsidP="00856CC9">
      <w:pPr>
        <w:ind w:left="567" w:firstLine="0"/>
      </w:pPr>
      <w:r w:rsidRPr="008D4599">
        <w:t>1.3. Автомобильный транспорт.</w:t>
      </w:r>
    </w:p>
    <w:p w:rsidR="00856CC9" w:rsidRPr="008D4599" w:rsidRDefault="00856CC9" w:rsidP="00856CC9">
      <w:pPr>
        <w:ind w:left="567" w:firstLine="0"/>
      </w:pPr>
    </w:p>
    <w:p w:rsidR="00856CC9" w:rsidRPr="008D4599" w:rsidRDefault="00856CC9" w:rsidP="00856CC9">
      <w:r w:rsidRPr="008D4599">
        <w:t>Организации автомобильного пассажирского транспорта обеспечивают перевозки по 7 социально-значимым маршрутам. Годовой объем перевозок в 2011 году составил 1493 пассажира.</w:t>
      </w:r>
    </w:p>
    <w:p w:rsidR="00856CC9" w:rsidRPr="008D4599" w:rsidRDefault="00856CC9" w:rsidP="00856CC9">
      <w:r w:rsidRPr="008D4599">
        <w:t>Основными проблемами выполнения пассажирских перевозок автомобильным транспортом являются:</w:t>
      </w:r>
    </w:p>
    <w:p w:rsidR="00856CC9" w:rsidRPr="008D4599" w:rsidRDefault="00856CC9" w:rsidP="00856CC9">
      <w:r w:rsidRPr="008D4599">
        <w:t xml:space="preserve">- Отсутствие дорог с твёрдым покрытием, перевозки пассажиров на </w:t>
      </w:r>
      <w:proofErr w:type="spellStart"/>
      <w:r w:rsidRPr="008D4599">
        <w:t>внутримуниципальных</w:t>
      </w:r>
      <w:proofErr w:type="spellEnd"/>
      <w:r w:rsidRPr="008D4599">
        <w:t xml:space="preserve"> маршрутах осуществляются по зимним автомобильным дорогам, и имеют ярко выраженный сезонный характер;</w:t>
      </w:r>
    </w:p>
    <w:p w:rsidR="00856CC9" w:rsidRPr="008D4599" w:rsidRDefault="00856CC9" w:rsidP="00856CC9">
      <w:r w:rsidRPr="008D4599">
        <w:t xml:space="preserve">- Отдаленность населённых пунктов района (от </w:t>
      </w:r>
      <w:smartTag w:uri="urn:schemas-microsoft-com:office:smarttags" w:element="metricconverter">
        <w:smartTagPr>
          <w:attr w:name="ProductID" w:val="7 км"/>
        </w:smartTagPr>
        <w:r w:rsidRPr="008D4599">
          <w:t>7 км</w:t>
        </w:r>
      </w:smartTag>
      <w:r w:rsidRPr="008D4599">
        <w:t xml:space="preserve"> до </w:t>
      </w:r>
      <w:smartTag w:uri="urn:schemas-microsoft-com:office:smarttags" w:element="metricconverter">
        <w:smartTagPr>
          <w:attr w:name="ProductID" w:val="420 км"/>
        </w:smartTagPr>
        <w:r w:rsidRPr="008D4599">
          <w:t>420 км</w:t>
        </w:r>
      </w:smartTag>
      <w:r w:rsidRPr="008D4599">
        <w:t>) время в пути составляет до 12 часов.</w:t>
      </w:r>
    </w:p>
    <w:p w:rsidR="00856CC9" w:rsidRPr="008D4599" w:rsidRDefault="00856CC9" w:rsidP="00856CC9">
      <w:pPr>
        <w:ind w:left="567" w:firstLine="0"/>
      </w:pPr>
    </w:p>
    <w:p w:rsidR="00856CC9" w:rsidRPr="00B66663" w:rsidRDefault="00856CC9" w:rsidP="00856CC9">
      <w:pPr>
        <w:jc w:val="right"/>
        <w:rPr>
          <w:rFonts w:cs="Arial"/>
          <w:szCs w:val="28"/>
        </w:rPr>
      </w:pPr>
      <w:r w:rsidRPr="00B66663">
        <w:rPr>
          <w:rFonts w:cs="Arial"/>
          <w:szCs w:val="28"/>
        </w:rPr>
        <w:t>Таблица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0"/>
        <w:gridCol w:w="2820"/>
        <w:gridCol w:w="4980"/>
      </w:tblGrid>
      <w:tr w:rsidR="00856CC9" w:rsidRPr="00B66663" w:rsidTr="0035080E">
        <w:trPr>
          <w:trHeight w:val="270"/>
          <w:jc w:val="center"/>
        </w:trPr>
        <w:tc>
          <w:tcPr>
            <w:tcW w:w="1440" w:type="dxa"/>
          </w:tcPr>
          <w:p w:rsidR="00856CC9" w:rsidRPr="00B66663" w:rsidRDefault="00856CC9" w:rsidP="0035080E">
            <w:pPr>
              <w:pStyle w:val="Table0"/>
            </w:pPr>
            <w:r w:rsidRPr="00B66663">
              <w:t>Год</w:t>
            </w:r>
          </w:p>
        </w:tc>
        <w:tc>
          <w:tcPr>
            <w:tcW w:w="2820" w:type="dxa"/>
          </w:tcPr>
          <w:p w:rsidR="00856CC9" w:rsidRPr="00B66663" w:rsidRDefault="00856CC9" w:rsidP="0035080E">
            <w:pPr>
              <w:pStyle w:val="Table0"/>
            </w:pPr>
            <w:r w:rsidRPr="00B66663">
              <w:t>Количество рейсов</w:t>
            </w:r>
          </w:p>
        </w:tc>
        <w:tc>
          <w:tcPr>
            <w:tcW w:w="4980" w:type="dxa"/>
          </w:tcPr>
          <w:p w:rsidR="00856CC9" w:rsidRPr="00B66663" w:rsidRDefault="00856CC9" w:rsidP="0035080E">
            <w:pPr>
              <w:pStyle w:val="Table0"/>
            </w:pPr>
            <w:r w:rsidRPr="00B66663">
              <w:t>Перевезено пассажиров</w:t>
            </w:r>
          </w:p>
          <w:p w:rsidR="00856CC9" w:rsidRPr="00B66663" w:rsidRDefault="00856CC9" w:rsidP="0035080E">
            <w:pPr>
              <w:pStyle w:val="Table"/>
            </w:pPr>
            <w:r w:rsidRPr="00B66663">
              <w:t>(человек)</w:t>
            </w:r>
          </w:p>
        </w:tc>
      </w:tr>
      <w:tr w:rsidR="00856CC9" w:rsidRPr="00B66663" w:rsidTr="0035080E">
        <w:trPr>
          <w:trHeight w:val="435"/>
          <w:jc w:val="center"/>
        </w:trPr>
        <w:tc>
          <w:tcPr>
            <w:tcW w:w="1440" w:type="dxa"/>
          </w:tcPr>
          <w:p w:rsidR="00856CC9" w:rsidRPr="00B66663" w:rsidRDefault="00856CC9" w:rsidP="0035080E">
            <w:pPr>
              <w:pStyle w:val="Table"/>
            </w:pPr>
            <w:r w:rsidRPr="00B66663">
              <w:t>2009</w:t>
            </w:r>
          </w:p>
        </w:tc>
        <w:tc>
          <w:tcPr>
            <w:tcW w:w="2820" w:type="dxa"/>
          </w:tcPr>
          <w:p w:rsidR="00856CC9" w:rsidRPr="00B66663" w:rsidRDefault="00856CC9" w:rsidP="0035080E">
            <w:pPr>
              <w:pStyle w:val="Table"/>
            </w:pPr>
            <w:r w:rsidRPr="00B66663">
              <w:t>410</w:t>
            </w:r>
          </w:p>
        </w:tc>
        <w:tc>
          <w:tcPr>
            <w:tcW w:w="4980" w:type="dxa"/>
          </w:tcPr>
          <w:p w:rsidR="00856CC9" w:rsidRPr="00B66663" w:rsidRDefault="00856CC9" w:rsidP="0035080E">
            <w:pPr>
              <w:pStyle w:val="Table"/>
            </w:pPr>
            <w:r w:rsidRPr="00B66663">
              <w:t>2 894</w:t>
            </w:r>
          </w:p>
        </w:tc>
      </w:tr>
      <w:tr w:rsidR="00856CC9" w:rsidRPr="00B66663" w:rsidTr="0035080E">
        <w:trPr>
          <w:trHeight w:val="435"/>
          <w:jc w:val="center"/>
        </w:trPr>
        <w:tc>
          <w:tcPr>
            <w:tcW w:w="1440" w:type="dxa"/>
          </w:tcPr>
          <w:p w:rsidR="00856CC9" w:rsidRPr="00B66663" w:rsidRDefault="00856CC9" w:rsidP="0035080E">
            <w:pPr>
              <w:pStyle w:val="Table"/>
            </w:pPr>
            <w:r w:rsidRPr="00B66663">
              <w:t>2010</w:t>
            </w:r>
          </w:p>
        </w:tc>
        <w:tc>
          <w:tcPr>
            <w:tcW w:w="2820" w:type="dxa"/>
          </w:tcPr>
          <w:p w:rsidR="00856CC9" w:rsidRPr="00B66663" w:rsidRDefault="00856CC9" w:rsidP="0035080E">
            <w:pPr>
              <w:pStyle w:val="Table"/>
            </w:pPr>
            <w:r w:rsidRPr="00B66663">
              <w:t>290</w:t>
            </w:r>
          </w:p>
        </w:tc>
        <w:tc>
          <w:tcPr>
            <w:tcW w:w="4980" w:type="dxa"/>
          </w:tcPr>
          <w:p w:rsidR="00856CC9" w:rsidRPr="00B66663" w:rsidRDefault="00856CC9" w:rsidP="0035080E">
            <w:pPr>
              <w:pStyle w:val="Table"/>
            </w:pPr>
            <w:r w:rsidRPr="00B66663">
              <w:t>1 686</w:t>
            </w:r>
          </w:p>
        </w:tc>
      </w:tr>
      <w:tr w:rsidR="00856CC9" w:rsidRPr="00B66663" w:rsidTr="0035080E">
        <w:trPr>
          <w:trHeight w:val="435"/>
          <w:jc w:val="center"/>
        </w:trPr>
        <w:tc>
          <w:tcPr>
            <w:tcW w:w="1440" w:type="dxa"/>
          </w:tcPr>
          <w:p w:rsidR="00856CC9" w:rsidRPr="00B66663" w:rsidRDefault="00856CC9" w:rsidP="0035080E">
            <w:pPr>
              <w:pStyle w:val="Table"/>
            </w:pPr>
            <w:r w:rsidRPr="00B66663">
              <w:t>2011</w:t>
            </w:r>
          </w:p>
        </w:tc>
        <w:tc>
          <w:tcPr>
            <w:tcW w:w="2820" w:type="dxa"/>
          </w:tcPr>
          <w:p w:rsidR="00856CC9" w:rsidRPr="00B66663" w:rsidRDefault="00856CC9" w:rsidP="0035080E">
            <w:pPr>
              <w:pStyle w:val="Table"/>
            </w:pPr>
            <w:r w:rsidRPr="00B66663">
              <w:t>250</w:t>
            </w:r>
          </w:p>
        </w:tc>
        <w:tc>
          <w:tcPr>
            <w:tcW w:w="4980" w:type="dxa"/>
          </w:tcPr>
          <w:p w:rsidR="00856CC9" w:rsidRPr="00B66663" w:rsidRDefault="00856CC9" w:rsidP="0035080E">
            <w:pPr>
              <w:pStyle w:val="Table"/>
            </w:pPr>
            <w:r w:rsidRPr="00B66663">
              <w:t>1 493</w:t>
            </w:r>
          </w:p>
        </w:tc>
      </w:tr>
      <w:tr w:rsidR="00856CC9" w:rsidRPr="00B66663" w:rsidTr="0035080E">
        <w:trPr>
          <w:trHeight w:val="435"/>
          <w:jc w:val="center"/>
        </w:trPr>
        <w:tc>
          <w:tcPr>
            <w:tcW w:w="1440" w:type="dxa"/>
          </w:tcPr>
          <w:p w:rsidR="00856CC9" w:rsidRPr="00B66663" w:rsidRDefault="00856CC9" w:rsidP="0035080E">
            <w:pPr>
              <w:pStyle w:val="Table"/>
            </w:pPr>
            <w:r w:rsidRPr="00B66663">
              <w:t>2012</w:t>
            </w:r>
          </w:p>
        </w:tc>
        <w:tc>
          <w:tcPr>
            <w:tcW w:w="2820" w:type="dxa"/>
          </w:tcPr>
          <w:p w:rsidR="00856CC9" w:rsidRPr="00B66663" w:rsidRDefault="00856CC9" w:rsidP="0035080E">
            <w:pPr>
              <w:pStyle w:val="Table"/>
            </w:pPr>
            <w:r w:rsidRPr="00B66663">
              <w:t>314</w:t>
            </w:r>
          </w:p>
        </w:tc>
        <w:tc>
          <w:tcPr>
            <w:tcW w:w="4980" w:type="dxa"/>
          </w:tcPr>
          <w:p w:rsidR="00856CC9" w:rsidRPr="00B66663" w:rsidRDefault="00856CC9" w:rsidP="0035080E">
            <w:pPr>
              <w:pStyle w:val="Table"/>
            </w:pPr>
            <w:r w:rsidRPr="00B66663">
              <w:t>1 719</w:t>
            </w:r>
          </w:p>
        </w:tc>
      </w:tr>
    </w:tbl>
    <w:p w:rsidR="00856CC9" w:rsidRPr="00B66663" w:rsidRDefault="00856CC9" w:rsidP="00856CC9">
      <w:pPr>
        <w:suppressAutoHyphens/>
        <w:ind w:firstLine="709"/>
        <w:rPr>
          <w:rFonts w:cs="Arial"/>
          <w:szCs w:val="28"/>
        </w:rPr>
      </w:pPr>
    </w:p>
    <w:p w:rsidR="00856CC9" w:rsidRPr="008D4599" w:rsidRDefault="00856CC9" w:rsidP="00856CC9">
      <w:r w:rsidRPr="008D4599">
        <w:t>Проанализировав таблицу №3 по количеству выполненных рейсов за три года можно сделать вывод, что перевозка пассажиров автомобильным транспортом уменьшается в связи:</w:t>
      </w:r>
    </w:p>
    <w:p w:rsidR="00856CC9" w:rsidRPr="008D4599" w:rsidRDefault="00856CC9" w:rsidP="00856CC9">
      <w:r w:rsidRPr="008D4599">
        <w:lastRenderedPageBreak/>
        <w:t xml:space="preserve">- с отменой одного рейса по маршруту Березово - Теги – Березово, по маршруту Березово – </w:t>
      </w:r>
      <w:proofErr w:type="spellStart"/>
      <w:r w:rsidRPr="008D4599">
        <w:t>Саранпауль</w:t>
      </w:r>
      <w:proofErr w:type="spellEnd"/>
      <w:r w:rsidRPr="008D4599">
        <w:t xml:space="preserve"> – Березово;</w:t>
      </w:r>
    </w:p>
    <w:p w:rsidR="00856CC9" w:rsidRPr="008D4599" w:rsidRDefault="00856CC9" w:rsidP="00856CC9">
      <w:r w:rsidRPr="008D4599">
        <w:t>- перевозка пассажиров выполняется вахтовыми автобусами имеющих небольшое количество (24) посадочных места;</w:t>
      </w:r>
    </w:p>
    <w:p w:rsidR="00856CC9" w:rsidRPr="008D4599" w:rsidRDefault="00856CC9" w:rsidP="00856CC9">
      <w:r w:rsidRPr="008D4599">
        <w:t>- работа автомобильного транспорта зависит от климатических условий района и носит ярко выраженный сезонный характер.</w:t>
      </w:r>
    </w:p>
    <w:p w:rsidR="00856CC9" w:rsidRPr="008D4599" w:rsidRDefault="00856CC9" w:rsidP="00856CC9">
      <w:pPr>
        <w:ind w:left="567" w:firstLine="0"/>
      </w:pPr>
    </w:p>
    <w:p w:rsidR="00856CC9" w:rsidRPr="008D4599" w:rsidRDefault="00856CC9" w:rsidP="00856CC9">
      <w:pPr>
        <w:ind w:left="567" w:firstLine="0"/>
        <w:jc w:val="center"/>
        <w:rPr>
          <w:rFonts w:cs="Arial"/>
          <w:b/>
          <w:bCs/>
          <w:iCs/>
          <w:sz w:val="30"/>
          <w:szCs w:val="28"/>
        </w:rPr>
      </w:pPr>
      <w:r w:rsidRPr="008D4599">
        <w:rPr>
          <w:rFonts w:cs="Arial"/>
          <w:b/>
          <w:bCs/>
          <w:iCs/>
          <w:sz w:val="30"/>
          <w:szCs w:val="28"/>
        </w:rPr>
        <w:t>Раздел 2 Цель и задача Программы.</w:t>
      </w:r>
    </w:p>
    <w:p w:rsidR="00856CC9" w:rsidRPr="008D4599" w:rsidRDefault="00856CC9" w:rsidP="00856CC9">
      <w:pPr>
        <w:ind w:left="567" w:firstLine="0"/>
      </w:pPr>
    </w:p>
    <w:p w:rsidR="00856CC9" w:rsidRPr="008D4599" w:rsidRDefault="00856CC9" w:rsidP="00856CC9">
      <w:r w:rsidRPr="008D4599">
        <w:t>Целью программы является: создание условий для предоставления транспортных услуг населению и организациям транспортного обслуживания населения между поселениями в границах Березовского района.</w:t>
      </w:r>
    </w:p>
    <w:p w:rsidR="00856CC9" w:rsidRPr="008D4599" w:rsidRDefault="00856CC9" w:rsidP="00856CC9">
      <w:r w:rsidRPr="008D4599">
        <w:t xml:space="preserve">Задачей программы является: доступность транспортного комплекса населению </w:t>
      </w:r>
      <w:proofErr w:type="spellStart"/>
      <w:r w:rsidRPr="008D4599">
        <w:t>Берёзовского</w:t>
      </w:r>
      <w:proofErr w:type="spellEnd"/>
      <w:r w:rsidRPr="008D4599">
        <w:t xml:space="preserve"> района, увеличение количества выполняемых рейсов и количества перевезенных пассажиров. </w:t>
      </w:r>
    </w:p>
    <w:p w:rsidR="00856CC9" w:rsidRPr="008D4599" w:rsidRDefault="00856CC9" w:rsidP="00856CC9">
      <w:pPr>
        <w:ind w:left="567" w:firstLine="0"/>
      </w:pPr>
      <w:r w:rsidRPr="008D4599">
        <w:t>Срок реализации 2012 – 2014 годы.</w:t>
      </w:r>
    </w:p>
    <w:p w:rsidR="00856CC9" w:rsidRPr="008D4599" w:rsidRDefault="00856CC9" w:rsidP="00856CC9">
      <w:pPr>
        <w:ind w:left="567" w:firstLine="0"/>
      </w:pPr>
    </w:p>
    <w:p w:rsidR="00856CC9" w:rsidRPr="008D4599" w:rsidRDefault="00856CC9" w:rsidP="00856CC9">
      <w:pPr>
        <w:ind w:left="567" w:firstLine="0"/>
        <w:jc w:val="center"/>
        <w:rPr>
          <w:rFonts w:cs="Arial"/>
          <w:b/>
          <w:bCs/>
          <w:iCs/>
          <w:sz w:val="30"/>
          <w:szCs w:val="28"/>
        </w:rPr>
      </w:pPr>
      <w:r w:rsidRPr="008D4599">
        <w:rPr>
          <w:rFonts w:cs="Arial"/>
          <w:b/>
          <w:bCs/>
          <w:iCs/>
          <w:sz w:val="30"/>
          <w:szCs w:val="28"/>
        </w:rPr>
        <w:t>Раздел 3 Перечень программных мероприятий</w:t>
      </w:r>
    </w:p>
    <w:p w:rsidR="00856CC9" w:rsidRPr="008D4599" w:rsidRDefault="00856CC9" w:rsidP="00856CC9"/>
    <w:p w:rsidR="00856CC9" w:rsidRPr="008D4599" w:rsidRDefault="00856CC9" w:rsidP="00856CC9">
      <w:r w:rsidRPr="008D4599">
        <w:t>Достижение поставленной цели Программы предусмотрено посредством реализации мероприятий, представленных в приложении №2 «Перечень программных мероприятий ведомственной целевой программы «Улучшение транспортной доступности населения на территории Березовского района на 2012 - 2014 годы».</w:t>
      </w:r>
    </w:p>
    <w:p w:rsidR="00856CC9" w:rsidRPr="008D4599" w:rsidRDefault="00856CC9" w:rsidP="00856CC9"/>
    <w:p w:rsidR="00856CC9" w:rsidRPr="008D4599" w:rsidRDefault="00856CC9" w:rsidP="00856CC9">
      <w:pPr>
        <w:jc w:val="center"/>
        <w:rPr>
          <w:rFonts w:cs="Arial"/>
          <w:b/>
          <w:bCs/>
          <w:iCs/>
          <w:sz w:val="30"/>
          <w:szCs w:val="28"/>
        </w:rPr>
      </w:pPr>
      <w:r w:rsidRPr="008D4599">
        <w:rPr>
          <w:rFonts w:cs="Arial"/>
          <w:b/>
          <w:bCs/>
          <w:iCs/>
          <w:sz w:val="30"/>
          <w:szCs w:val="28"/>
        </w:rPr>
        <w:t>Раздел 4. Ожидаемые конечные результаты.</w:t>
      </w:r>
    </w:p>
    <w:p w:rsidR="00856CC9" w:rsidRPr="008D4599" w:rsidRDefault="00856CC9" w:rsidP="00856CC9"/>
    <w:p w:rsidR="00856CC9" w:rsidRPr="008D4599" w:rsidRDefault="00856CC9" w:rsidP="00856CC9">
      <w:r w:rsidRPr="008D4599">
        <w:t>Результатом реализации ведомственной целевой программы должно стать повышение транспортной подвижности населения:</w:t>
      </w:r>
    </w:p>
    <w:p w:rsidR="00856CC9" w:rsidRPr="008D4599" w:rsidRDefault="00856CC9" w:rsidP="00856CC9"/>
    <w:tbl>
      <w:tblPr>
        <w:tblW w:w="9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2880"/>
        <w:gridCol w:w="1364"/>
        <w:gridCol w:w="1036"/>
        <w:gridCol w:w="1080"/>
        <w:gridCol w:w="960"/>
        <w:gridCol w:w="1322"/>
      </w:tblGrid>
      <w:tr w:rsidR="00856CC9" w:rsidRPr="00B66663" w:rsidTr="0035080E">
        <w:trPr>
          <w:trHeight w:val="695"/>
          <w:jc w:val="center"/>
        </w:trPr>
        <w:tc>
          <w:tcPr>
            <w:tcW w:w="708" w:type="dxa"/>
            <w:vMerge w:val="restart"/>
            <w:vAlign w:val="center"/>
          </w:tcPr>
          <w:p w:rsidR="00856CC9" w:rsidRPr="00B66663" w:rsidRDefault="00856CC9" w:rsidP="0035080E">
            <w:pPr>
              <w:pStyle w:val="Table0"/>
            </w:pPr>
            <w:r w:rsidRPr="00B66663">
              <w:t>№ п/п</w:t>
            </w:r>
          </w:p>
        </w:tc>
        <w:tc>
          <w:tcPr>
            <w:tcW w:w="2880" w:type="dxa"/>
            <w:vMerge w:val="restart"/>
            <w:vAlign w:val="center"/>
          </w:tcPr>
          <w:p w:rsidR="00856CC9" w:rsidRPr="00B66663" w:rsidRDefault="00856CC9" w:rsidP="0035080E">
            <w:pPr>
              <w:pStyle w:val="Table0"/>
            </w:pPr>
            <w:r w:rsidRPr="00B66663">
              <w:t>Наименование показателей результатов</w:t>
            </w:r>
          </w:p>
        </w:tc>
        <w:tc>
          <w:tcPr>
            <w:tcW w:w="1364" w:type="dxa"/>
            <w:vMerge w:val="restart"/>
            <w:vAlign w:val="center"/>
          </w:tcPr>
          <w:p w:rsidR="00856CC9" w:rsidRPr="00B66663" w:rsidRDefault="00856CC9" w:rsidP="0035080E">
            <w:pPr>
              <w:pStyle w:val="Table0"/>
            </w:pPr>
            <w:r w:rsidRPr="00B66663">
              <w:t>Базовый показатель на начало реализации программы</w:t>
            </w:r>
          </w:p>
        </w:tc>
        <w:tc>
          <w:tcPr>
            <w:tcW w:w="3076" w:type="dxa"/>
            <w:gridSpan w:val="3"/>
            <w:vAlign w:val="center"/>
          </w:tcPr>
          <w:p w:rsidR="00856CC9" w:rsidRPr="00B66663" w:rsidRDefault="00856CC9" w:rsidP="0035080E">
            <w:pPr>
              <w:pStyle w:val="Table0"/>
            </w:pPr>
            <w:r w:rsidRPr="00B66663">
              <w:t>Значение показателя по годам</w:t>
            </w:r>
          </w:p>
        </w:tc>
        <w:tc>
          <w:tcPr>
            <w:tcW w:w="1322" w:type="dxa"/>
            <w:vMerge w:val="restart"/>
            <w:vAlign w:val="center"/>
          </w:tcPr>
          <w:p w:rsidR="00856CC9" w:rsidRPr="00B66663" w:rsidRDefault="00856CC9" w:rsidP="0035080E">
            <w:pPr>
              <w:pStyle w:val="Table0"/>
            </w:pPr>
            <w:r w:rsidRPr="00B66663">
              <w:t>Целевое значение показателя на момент окончания реализации Программы</w:t>
            </w:r>
          </w:p>
        </w:tc>
      </w:tr>
      <w:tr w:rsidR="00856CC9" w:rsidRPr="00B66663" w:rsidTr="0035080E">
        <w:trPr>
          <w:trHeight w:val="695"/>
          <w:jc w:val="center"/>
        </w:trPr>
        <w:tc>
          <w:tcPr>
            <w:tcW w:w="708" w:type="dxa"/>
            <w:vMerge/>
          </w:tcPr>
          <w:p w:rsidR="00856CC9" w:rsidRPr="00B66663" w:rsidRDefault="00856CC9" w:rsidP="0035080E">
            <w:pPr>
              <w:pStyle w:val="Table0"/>
            </w:pPr>
          </w:p>
        </w:tc>
        <w:tc>
          <w:tcPr>
            <w:tcW w:w="2880" w:type="dxa"/>
            <w:vMerge/>
          </w:tcPr>
          <w:p w:rsidR="00856CC9" w:rsidRPr="00B66663" w:rsidRDefault="00856CC9" w:rsidP="0035080E">
            <w:pPr>
              <w:pStyle w:val="Table"/>
            </w:pPr>
          </w:p>
        </w:tc>
        <w:tc>
          <w:tcPr>
            <w:tcW w:w="1364" w:type="dxa"/>
            <w:vMerge/>
          </w:tcPr>
          <w:p w:rsidR="00856CC9" w:rsidRPr="00B66663" w:rsidRDefault="00856CC9" w:rsidP="0035080E">
            <w:pPr>
              <w:pStyle w:val="Table"/>
            </w:pPr>
          </w:p>
        </w:tc>
        <w:tc>
          <w:tcPr>
            <w:tcW w:w="1036" w:type="dxa"/>
            <w:vAlign w:val="center"/>
          </w:tcPr>
          <w:p w:rsidR="00856CC9" w:rsidRPr="00B66663" w:rsidRDefault="00856CC9" w:rsidP="0035080E">
            <w:pPr>
              <w:pStyle w:val="Table"/>
            </w:pPr>
            <w:r w:rsidRPr="00B66663">
              <w:t>2012</w:t>
            </w:r>
          </w:p>
        </w:tc>
        <w:tc>
          <w:tcPr>
            <w:tcW w:w="1080" w:type="dxa"/>
            <w:vAlign w:val="center"/>
          </w:tcPr>
          <w:p w:rsidR="00856CC9" w:rsidRPr="00B66663" w:rsidRDefault="00856CC9" w:rsidP="0035080E">
            <w:pPr>
              <w:pStyle w:val="Table"/>
            </w:pPr>
            <w:r w:rsidRPr="00B66663">
              <w:t>2013</w:t>
            </w:r>
          </w:p>
        </w:tc>
        <w:tc>
          <w:tcPr>
            <w:tcW w:w="960" w:type="dxa"/>
            <w:vAlign w:val="center"/>
          </w:tcPr>
          <w:p w:rsidR="00856CC9" w:rsidRPr="00B66663" w:rsidRDefault="00856CC9" w:rsidP="0035080E">
            <w:pPr>
              <w:pStyle w:val="Table"/>
            </w:pPr>
            <w:r w:rsidRPr="00B66663">
              <w:t>2014</w:t>
            </w:r>
          </w:p>
        </w:tc>
        <w:tc>
          <w:tcPr>
            <w:tcW w:w="1322" w:type="dxa"/>
            <w:vMerge/>
          </w:tcPr>
          <w:p w:rsidR="00856CC9" w:rsidRPr="00B66663" w:rsidRDefault="00856CC9" w:rsidP="0035080E">
            <w:pPr>
              <w:pStyle w:val="Table"/>
            </w:pPr>
          </w:p>
        </w:tc>
      </w:tr>
      <w:tr w:rsidR="00856CC9" w:rsidRPr="00B66663" w:rsidTr="0035080E">
        <w:trPr>
          <w:jc w:val="center"/>
        </w:trPr>
        <w:tc>
          <w:tcPr>
            <w:tcW w:w="708" w:type="dxa"/>
          </w:tcPr>
          <w:p w:rsidR="00856CC9" w:rsidRPr="00B66663" w:rsidRDefault="00856CC9" w:rsidP="0035080E">
            <w:pPr>
              <w:pStyle w:val="Table"/>
            </w:pPr>
            <w:r w:rsidRPr="00B66663">
              <w:t>1</w:t>
            </w:r>
          </w:p>
        </w:tc>
        <w:tc>
          <w:tcPr>
            <w:tcW w:w="2880" w:type="dxa"/>
          </w:tcPr>
          <w:p w:rsidR="00856CC9" w:rsidRPr="00B66663" w:rsidRDefault="00856CC9" w:rsidP="0035080E">
            <w:pPr>
              <w:pStyle w:val="Table"/>
            </w:pPr>
            <w:r w:rsidRPr="00B66663">
              <w:t>Количество рейсов на автомобильном транспорте</w:t>
            </w:r>
          </w:p>
        </w:tc>
        <w:tc>
          <w:tcPr>
            <w:tcW w:w="1364" w:type="dxa"/>
            <w:vAlign w:val="center"/>
          </w:tcPr>
          <w:p w:rsidR="00856CC9" w:rsidRPr="00B66663" w:rsidRDefault="00856CC9" w:rsidP="0035080E">
            <w:pPr>
              <w:pStyle w:val="Table"/>
            </w:pPr>
            <w:r w:rsidRPr="00B66663">
              <w:t>250</w:t>
            </w:r>
          </w:p>
        </w:tc>
        <w:tc>
          <w:tcPr>
            <w:tcW w:w="1036" w:type="dxa"/>
            <w:vAlign w:val="center"/>
          </w:tcPr>
          <w:p w:rsidR="00856CC9" w:rsidRPr="00B66663" w:rsidRDefault="00856CC9" w:rsidP="0035080E">
            <w:pPr>
              <w:pStyle w:val="Table"/>
            </w:pPr>
            <w:r w:rsidRPr="00B66663">
              <w:t>314</w:t>
            </w:r>
          </w:p>
        </w:tc>
        <w:tc>
          <w:tcPr>
            <w:tcW w:w="1080" w:type="dxa"/>
            <w:vAlign w:val="center"/>
          </w:tcPr>
          <w:p w:rsidR="00856CC9" w:rsidRPr="00B66663" w:rsidRDefault="00856CC9" w:rsidP="0035080E">
            <w:pPr>
              <w:pStyle w:val="Table"/>
            </w:pPr>
            <w:r w:rsidRPr="00B66663">
              <w:t>404</w:t>
            </w:r>
          </w:p>
        </w:tc>
        <w:tc>
          <w:tcPr>
            <w:tcW w:w="960" w:type="dxa"/>
            <w:vAlign w:val="center"/>
          </w:tcPr>
          <w:p w:rsidR="00856CC9" w:rsidRPr="00B66663" w:rsidRDefault="00856CC9" w:rsidP="0035080E">
            <w:pPr>
              <w:pStyle w:val="Table"/>
            </w:pPr>
            <w:r w:rsidRPr="00B66663">
              <w:t>414</w:t>
            </w:r>
          </w:p>
        </w:tc>
        <w:tc>
          <w:tcPr>
            <w:tcW w:w="1322" w:type="dxa"/>
            <w:vAlign w:val="center"/>
          </w:tcPr>
          <w:p w:rsidR="00856CC9" w:rsidRPr="00B66663" w:rsidRDefault="00856CC9" w:rsidP="0035080E">
            <w:pPr>
              <w:pStyle w:val="Table"/>
            </w:pPr>
            <w:r w:rsidRPr="00B66663">
              <w:t>414</w:t>
            </w:r>
          </w:p>
        </w:tc>
      </w:tr>
      <w:tr w:rsidR="00856CC9" w:rsidRPr="00B66663" w:rsidTr="0035080E">
        <w:trPr>
          <w:jc w:val="center"/>
        </w:trPr>
        <w:tc>
          <w:tcPr>
            <w:tcW w:w="708" w:type="dxa"/>
          </w:tcPr>
          <w:p w:rsidR="00856CC9" w:rsidRPr="00B66663" w:rsidRDefault="00856CC9" w:rsidP="0035080E">
            <w:pPr>
              <w:pStyle w:val="Table"/>
            </w:pPr>
            <w:r w:rsidRPr="00B66663">
              <w:t>2</w:t>
            </w:r>
          </w:p>
        </w:tc>
        <w:tc>
          <w:tcPr>
            <w:tcW w:w="2880" w:type="dxa"/>
          </w:tcPr>
          <w:p w:rsidR="00856CC9" w:rsidRPr="00B66663" w:rsidRDefault="00856CC9" w:rsidP="0035080E">
            <w:pPr>
              <w:pStyle w:val="Table"/>
            </w:pPr>
            <w:r w:rsidRPr="00B66663">
              <w:t>Количество перевезенных пассажиров на автомобильном транспорте</w:t>
            </w:r>
          </w:p>
        </w:tc>
        <w:tc>
          <w:tcPr>
            <w:tcW w:w="1364" w:type="dxa"/>
            <w:vAlign w:val="center"/>
          </w:tcPr>
          <w:p w:rsidR="00856CC9" w:rsidRPr="00B66663" w:rsidRDefault="00856CC9" w:rsidP="0035080E">
            <w:pPr>
              <w:pStyle w:val="Table"/>
            </w:pPr>
            <w:r w:rsidRPr="00B66663">
              <w:t>1 493</w:t>
            </w:r>
          </w:p>
        </w:tc>
        <w:tc>
          <w:tcPr>
            <w:tcW w:w="1036" w:type="dxa"/>
            <w:vAlign w:val="center"/>
          </w:tcPr>
          <w:p w:rsidR="00856CC9" w:rsidRPr="00B66663" w:rsidRDefault="00856CC9" w:rsidP="0035080E">
            <w:pPr>
              <w:pStyle w:val="Table"/>
            </w:pPr>
            <w:r w:rsidRPr="00B66663">
              <w:t>1 719</w:t>
            </w:r>
          </w:p>
        </w:tc>
        <w:tc>
          <w:tcPr>
            <w:tcW w:w="1080" w:type="dxa"/>
            <w:vAlign w:val="center"/>
          </w:tcPr>
          <w:p w:rsidR="00856CC9" w:rsidRPr="00B66663" w:rsidRDefault="00856CC9" w:rsidP="0035080E">
            <w:pPr>
              <w:pStyle w:val="Table"/>
            </w:pPr>
            <w:r w:rsidRPr="00B66663">
              <w:t>2 418</w:t>
            </w:r>
          </w:p>
        </w:tc>
        <w:tc>
          <w:tcPr>
            <w:tcW w:w="960" w:type="dxa"/>
            <w:vAlign w:val="center"/>
          </w:tcPr>
          <w:p w:rsidR="00856CC9" w:rsidRPr="00B66663" w:rsidRDefault="00856CC9" w:rsidP="0035080E">
            <w:pPr>
              <w:pStyle w:val="Table"/>
            </w:pPr>
            <w:r w:rsidRPr="00B66663">
              <w:t>2 478</w:t>
            </w:r>
          </w:p>
        </w:tc>
        <w:tc>
          <w:tcPr>
            <w:tcW w:w="1322" w:type="dxa"/>
            <w:vAlign w:val="center"/>
          </w:tcPr>
          <w:p w:rsidR="00856CC9" w:rsidRPr="00B66663" w:rsidRDefault="00856CC9" w:rsidP="0035080E">
            <w:pPr>
              <w:pStyle w:val="Table"/>
            </w:pPr>
            <w:r w:rsidRPr="00B66663">
              <w:t>2 478</w:t>
            </w:r>
          </w:p>
        </w:tc>
      </w:tr>
      <w:tr w:rsidR="00856CC9" w:rsidRPr="00B66663" w:rsidTr="0035080E">
        <w:trPr>
          <w:jc w:val="center"/>
        </w:trPr>
        <w:tc>
          <w:tcPr>
            <w:tcW w:w="708" w:type="dxa"/>
          </w:tcPr>
          <w:p w:rsidR="00856CC9" w:rsidRPr="00B66663" w:rsidRDefault="00856CC9" w:rsidP="0035080E">
            <w:pPr>
              <w:pStyle w:val="Table"/>
            </w:pPr>
            <w:r w:rsidRPr="00B66663">
              <w:t>3</w:t>
            </w:r>
          </w:p>
        </w:tc>
        <w:tc>
          <w:tcPr>
            <w:tcW w:w="2880" w:type="dxa"/>
          </w:tcPr>
          <w:p w:rsidR="00856CC9" w:rsidRPr="00B66663" w:rsidRDefault="00856CC9" w:rsidP="0035080E">
            <w:pPr>
              <w:pStyle w:val="Table"/>
            </w:pPr>
            <w:r w:rsidRPr="00B66663">
              <w:t>Количество рейсов на водном транспорте</w:t>
            </w:r>
          </w:p>
        </w:tc>
        <w:tc>
          <w:tcPr>
            <w:tcW w:w="1364" w:type="dxa"/>
            <w:vAlign w:val="center"/>
          </w:tcPr>
          <w:p w:rsidR="00856CC9" w:rsidRPr="00B66663" w:rsidRDefault="00856CC9" w:rsidP="0035080E">
            <w:pPr>
              <w:pStyle w:val="Table"/>
            </w:pPr>
            <w:r w:rsidRPr="00B66663">
              <w:t>272</w:t>
            </w:r>
          </w:p>
        </w:tc>
        <w:tc>
          <w:tcPr>
            <w:tcW w:w="1036" w:type="dxa"/>
            <w:vAlign w:val="center"/>
          </w:tcPr>
          <w:p w:rsidR="00856CC9" w:rsidRPr="00B66663" w:rsidRDefault="00856CC9" w:rsidP="0035080E">
            <w:pPr>
              <w:pStyle w:val="Table"/>
            </w:pPr>
            <w:r w:rsidRPr="00B66663">
              <w:t>446</w:t>
            </w:r>
          </w:p>
        </w:tc>
        <w:tc>
          <w:tcPr>
            <w:tcW w:w="1080" w:type="dxa"/>
            <w:vAlign w:val="center"/>
          </w:tcPr>
          <w:p w:rsidR="00856CC9" w:rsidRPr="00B66663" w:rsidRDefault="00856CC9" w:rsidP="0035080E">
            <w:pPr>
              <w:pStyle w:val="Table"/>
            </w:pPr>
            <w:r w:rsidRPr="00B66663">
              <w:t>286</w:t>
            </w:r>
          </w:p>
        </w:tc>
        <w:tc>
          <w:tcPr>
            <w:tcW w:w="960" w:type="dxa"/>
            <w:vAlign w:val="center"/>
          </w:tcPr>
          <w:p w:rsidR="00856CC9" w:rsidRPr="00B66663" w:rsidRDefault="00856CC9" w:rsidP="0035080E">
            <w:pPr>
              <w:pStyle w:val="Table"/>
            </w:pPr>
            <w:r w:rsidRPr="00B66663">
              <w:t>286</w:t>
            </w:r>
          </w:p>
        </w:tc>
        <w:tc>
          <w:tcPr>
            <w:tcW w:w="1322" w:type="dxa"/>
            <w:vAlign w:val="center"/>
          </w:tcPr>
          <w:p w:rsidR="00856CC9" w:rsidRPr="00B66663" w:rsidRDefault="00856CC9" w:rsidP="0035080E">
            <w:pPr>
              <w:pStyle w:val="Table"/>
            </w:pPr>
            <w:r w:rsidRPr="00B66663">
              <w:t>286</w:t>
            </w:r>
          </w:p>
        </w:tc>
      </w:tr>
      <w:tr w:rsidR="00856CC9" w:rsidRPr="00B66663" w:rsidTr="0035080E">
        <w:trPr>
          <w:jc w:val="center"/>
        </w:trPr>
        <w:tc>
          <w:tcPr>
            <w:tcW w:w="708" w:type="dxa"/>
          </w:tcPr>
          <w:p w:rsidR="00856CC9" w:rsidRPr="00B66663" w:rsidRDefault="00856CC9" w:rsidP="0035080E">
            <w:pPr>
              <w:pStyle w:val="Table"/>
            </w:pPr>
            <w:r w:rsidRPr="00B66663">
              <w:t>4</w:t>
            </w:r>
          </w:p>
        </w:tc>
        <w:tc>
          <w:tcPr>
            <w:tcW w:w="2880" w:type="dxa"/>
          </w:tcPr>
          <w:p w:rsidR="00856CC9" w:rsidRPr="00B66663" w:rsidRDefault="00856CC9" w:rsidP="0035080E">
            <w:pPr>
              <w:pStyle w:val="Table"/>
            </w:pPr>
            <w:r w:rsidRPr="00B66663">
              <w:t>Количество перевезенных пассажиров на водном транспорте</w:t>
            </w:r>
          </w:p>
        </w:tc>
        <w:tc>
          <w:tcPr>
            <w:tcW w:w="1364" w:type="dxa"/>
            <w:vAlign w:val="center"/>
          </w:tcPr>
          <w:p w:rsidR="00856CC9" w:rsidRPr="00B66663" w:rsidRDefault="00856CC9" w:rsidP="0035080E">
            <w:pPr>
              <w:pStyle w:val="Table"/>
            </w:pPr>
            <w:r w:rsidRPr="00B66663">
              <w:t>10 710</w:t>
            </w:r>
          </w:p>
        </w:tc>
        <w:tc>
          <w:tcPr>
            <w:tcW w:w="1036" w:type="dxa"/>
            <w:vAlign w:val="center"/>
          </w:tcPr>
          <w:p w:rsidR="00856CC9" w:rsidRPr="00B66663" w:rsidRDefault="00856CC9" w:rsidP="0035080E">
            <w:pPr>
              <w:pStyle w:val="Table"/>
            </w:pPr>
            <w:r w:rsidRPr="00B66663">
              <w:t>14 118</w:t>
            </w:r>
          </w:p>
        </w:tc>
        <w:tc>
          <w:tcPr>
            <w:tcW w:w="1080" w:type="dxa"/>
            <w:vAlign w:val="center"/>
          </w:tcPr>
          <w:p w:rsidR="00856CC9" w:rsidRPr="00B66663" w:rsidRDefault="00856CC9" w:rsidP="0035080E">
            <w:pPr>
              <w:pStyle w:val="Table"/>
            </w:pPr>
            <w:r w:rsidRPr="00B66663">
              <w:t>11 200</w:t>
            </w:r>
          </w:p>
        </w:tc>
        <w:tc>
          <w:tcPr>
            <w:tcW w:w="960" w:type="dxa"/>
            <w:vAlign w:val="center"/>
          </w:tcPr>
          <w:p w:rsidR="00856CC9" w:rsidRPr="00B66663" w:rsidRDefault="00856CC9" w:rsidP="0035080E">
            <w:pPr>
              <w:pStyle w:val="Table"/>
            </w:pPr>
            <w:r w:rsidRPr="00B66663">
              <w:t>11 245</w:t>
            </w:r>
          </w:p>
        </w:tc>
        <w:tc>
          <w:tcPr>
            <w:tcW w:w="1322" w:type="dxa"/>
            <w:vAlign w:val="center"/>
          </w:tcPr>
          <w:p w:rsidR="00856CC9" w:rsidRPr="00B66663" w:rsidRDefault="00856CC9" w:rsidP="0035080E">
            <w:pPr>
              <w:pStyle w:val="Table"/>
            </w:pPr>
            <w:r w:rsidRPr="00B66663">
              <w:t>11 245</w:t>
            </w:r>
          </w:p>
        </w:tc>
      </w:tr>
      <w:tr w:rsidR="00856CC9" w:rsidRPr="00B66663" w:rsidTr="0035080E">
        <w:trPr>
          <w:jc w:val="center"/>
        </w:trPr>
        <w:tc>
          <w:tcPr>
            <w:tcW w:w="708" w:type="dxa"/>
          </w:tcPr>
          <w:p w:rsidR="00856CC9" w:rsidRPr="00B66663" w:rsidRDefault="00856CC9" w:rsidP="0035080E">
            <w:pPr>
              <w:pStyle w:val="Table"/>
            </w:pPr>
            <w:r w:rsidRPr="00B66663">
              <w:t>5</w:t>
            </w:r>
          </w:p>
        </w:tc>
        <w:tc>
          <w:tcPr>
            <w:tcW w:w="2880" w:type="dxa"/>
          </w:tcPr>
          <w:p w:rsidR="00856CC9" w:rsidRPr="00B66663" w:rsidRDefault="00856CC9" w:rsidP="0035080E">
            <w:pPr>
              <w:pStyle w:val="Table"/>
            </w:pPr>
            <w:r w:rsidRPr="00B66663">
              <w:t xml:space="preserve">Количество рейсов на </w:t>
            </w:r>
            <w:r w:rsidRPr="00B66663">
              <w:lastRenderedPageBreak/>
              <w:t>воздушном транспорте</w:t>
            </w:r>
          </w:p>
        </w:tc>
        <w:tc>
          <w:tcPr>
            <w:tcW w:w="1364" w:type="dxa"/>
            <w:vAlign w:val="center"/>
          </w:tcPr>
          <w:p w:rsidR="00856CC9" w:rsidRPr="00B66663" w:rsidRDefault="00856CC9" w:rsidP="0035080E">
            <w:pPr>
              <w:pStyle w:val="Table"/>
            </w:pPr>
            <w:r w:rsidRPr="00B66663">
              <w:lastRenderedPageBreak/>
              <w:t>523</w:t>
            </w:r>
          </w:p>
        </w:tc>
        <w:tc>
          <w:tcPr>
            <w:tcW w:w="1036" w:type="dxa"/>
            <w:vAlign w:val="center"/>
          </w:tcPr>
          <w:p w:rsidR="00856CC9" w:rsidRPr="00B66663" w:rsidRDefault="00856CC9" w:rsidP="0035080E">
            <w:pPr>
              <w:pStyle w:val="Table"/>
            </w:pPr>
            <w:r w:rsidRPr="00B66663">
              <w:t>569</w:t>
            </w:r>
          </w:p>
        </w:tc>
        <w:tc>
          <w:tcPr>
            <w:tcW w:w="1080" w:type="dxa"/>
            <w:vAlign w:val="center"/>
          </w:tcPr>
          <w:p w:rsidR="00856CC9" w:rsidRPr="00B66663" w:rsidRDefault="00856CC9" w:rsidP="0035080E">
            <w:pPr>
              <w:pStyle w:val="Table"/>
            </w:pPr>
            <w:r w:rsidRPr="00B66663">
              <w:t>694</w:t>
            </w:r>
          </w:p>
        </w:tc>
        <w:tc>
          <w:tcPr>
            <w:tcW w:w="960" w:type="dxa"/>
            <w:vAlign w:val="center"/>
          </w:tcPr>
          <w:p w:rsidR="00856CC9" w:rsidRPr="00B66663" w:rsidRDefault="00856CC9" w:rsidP="0035080E">
            <w:pPr>
              <w:pStyle w:val="Table"/>
            </w:pPr>
            <w:r w:rsidRPr="00B66663">
              <w:t>711</w:t>
            </w:r>
          </w:p>
        </w:tc>
        <w:tc>
          <w:tcPr>
            <w:tcW w:w="1322" w:type="dxa"/>
            <w:vAlign w:val="center"/>
          </w:tcPr>
          <w:p w:rsidR="00856CC9" w:rsidRPr="00B66663" w:rsidRDefault="00856CC9" w:rsidP="0035080E">
            <w:pPr>
              <w:pStyle w:val="Table"/>
            </w:pPr>
            <w:r w:rsidRPr="00B66663">
              <w:t>711</w:t>
            </w:r>
          </w:p>
        </w:tc>
      </w:tr>
      <w:tr w:rsidR="00856CC9" w:rsidRPr="00B66663" w:rsidTr="0035080E">
        <w:trPr>
          <w:jc w:val="center"/>
        </w:trPr>
        <w:tc>
          <w:tcPr>
            <w:tcW w:w="708" w:type="dxa"/>
          </w:tcPr>
          <w:p w:rsidR="00856CC9" w:rsidRPr="00B66663" w:rsidRDefault="00856CC9" w:rsidP="0035080E">
            <w:pPr>
              <w:pStyle w:val="Table"/>
            </w:pPr>
            <w:r w:rsidRPr="00B66663">
              <w:lastRenderedPageBreak/>
              <w:t>6</w:t>
            </w:r>
          </w:p>
        </w:tc>
        <w:tc>
          <w:tcPr>
            <w:tcW w:w="2880" w:type="dxa"/>
          </w:tcPr>
          <w:p w:rsidR="00856CC9" w:rsidRPr="00B66663" w:rsidRDefault="00856CC9" w:rsidP="0035080E">
            <w:pPr>
              <w:pStyle w:val="Table"/>
            </w:pPr>
            <w:r w:rsidRPr="00B66663">
              <w:t>Количество перевезенных пассажиров на воздушном транспорте</w:t>
            </w:r>
          </w:p>
        </w:tc>
        <w:tc>
          <w:tcPr>
            <w:tcW w:w="1364" w:type="dxa"/>
            <w:vAlign w:val="center"/>
          </w:tcPr>
          <w:p w:rsidR="00856CC9" w:rsidRPr="00B66663" w:rsidRDefault="00856CC9" w:rsidP="0035080E">
            <w:pPr>
              <w:pStyle w:val="Table"/>
            </w:pPr>
            <w:r w:rsidRPr="00B66663">
              <w:t>15 007</w:t>
            </w:r>
          </w:p>
        </w:tc>
        <w:tc>
          <w:tcPr>
            <w:tcW w:w="1036" w:type="dxa"/>
            <w:vAlign w:val="center"/>
          </w:tcPr>
          <w:p w:rsidR="00856CC9" w:rsidRPr="00B66663" w:rsidRDefault="00856CC9" w:rsidP="0035080E">
            <w:pPr>
              <w:pStyle w:val="Table"/>
            </w:pPr>
            <w:r w:rsidRPr="00B66663">
              <w:t>17 474</w:t>
            </w:r>
          </w:p>
        </w:tc>
        <w:tc>
          <w:tcPr>
            <w:tcW w:w="1080" w:type="dxa"/>
            <w:vAlign w:val="center"/>
          </w:tcPr>
          <w:p w:rsidR="00856CC9" w:rsidRPr="00B66663" w:rsidRDefault="00856CC9" w:rsidP="0035080E">
            <w:pPr>
              <w:pStyle w:val="Table"/>
            </w:pPr>
            <w:r w:rsidRPr="00B66663">
              <w:t>19 913</w:t>
            </w:r>
          </w:p>
        </w:tc>
        <w:tc>
          <w:tcPr>
            <w:tcW w:w="960" w:type="dxa"/>
            <w:vAlign w:val="center"/>
          </w:tcPr>
          <w:p w:rsidR="00856CC9" w:rsidRPr="00B66663" w:rsidRDefault="00856CC9" w:rsidP="0035080E">
            <w:pPr>
              <w:pStyle w:val="Table"/>
            </w:pPr>
            <w:r w:rsidRPr="00B66663">
              <w:t>20 409</w:t>
            </w:r>
          </w:p>
        </w:tc>
        <w:tc>
          <w:tcPr>
            <w:tcW w:w="1322" w:type="dxa"/>
            <w:vAlign w:val="center"/>
          </w:tcPr>
          <w:p w:rsidR="00856CC9" w:rsidRPr="00B66663" w:rsidRDefault="00856CC9" w:rsidP="0035080E">
            <w:pPr>
              <w:pStyle w:val="Table"/>
            </w:pPr>
            <w:r w:rsidRPr="00B66663">
              <w:t>20 409</w:t>
            </w:r>
          </w:p>
        </w:tc>
      </w:tr>
    </w:tbl>
    <w:p w:rsidR="00856CC9" w:rsidRPr="008D4599" w:rsidRDefault="00856CC9" w:rsidP="00856CC9">
      <w:pPr>
        <w:ind w:left="567" w:firstLine="0"/>
      </w:pPr>
    </w:p>
    <w:p w:rsidR="00856CC9" w:rsidRPr="008D4599" w:rsidRDefault="00856CC9" w:rsidP="00856CC9">
      <w:pPr>
        <w:ind w:left="567" w:firstLine="0"/>
      </w:pPr>
    </w:p>
    <w:p w:rsidR="00856CC9" w:rsidRPr="008D4599" w:rsidRDefault="00856CC9" w:rsidP="00856CC9">
      <w:pPr>
        <w:ind w:left="567" w:firstLine="0"/>
        <w:jc w:val="center"/>
        <w:rPr>
          <w:rFonts w:cs="Arial"/>
          <w:b/>
          <w:bCs/>
          <w:iCs/>
          <w:sz w:val="30"/>
          <w:szCs w:val="28"/>
        </w:rPr>
      </w:pPr>
      <w:r w:rsidRPr="008D4599">
        <w:rPr>
          <w:rFonts w:cs="Arial"/>
          <w:b/>
          <w:bCs/>
          <w:iCs/>
          <w:sz w:val="30"/>
          <w:szCs w:val="28"/>
        </w:rPr>
        <w:t>Раздел 5. Оценка результативности реализации Программы.</w:t>
      </w:r>
    </w:p>
    <w:p w:rsidR="00856CC9" w:rsidRPr="008D4599" w:rsidRDefault="00856CC9" w:rsidP="00856CC9"/>
    <w:p w:rsidR="00856CC9" w:rsidRPr="008D4599" w:rsidRDefault="00856CC9" w:rsidP="00856CC9">
      <w:r w:rsidRPr="008D4599">
        <w:t>Основной индикатор оценки результативности и планируемых результатов ведомственной целевой программы - показатель, характеризующий степень достижения цели и решения задач ведомственной целевой программы.</w:t>
      </w:r>
    </w:p>
    <w:p w:rsidR="00856CC9" w:rsidRPr="008D4599" w:rsidRDefault="00856CC9" w:rsidP="00856CC9"/>
    <w:p w:rsidR="00856CC9" w:rsidRPr="008D4599" w:rsidRDefault="00856CC9" w:rsidP="00856CC9">
      <w:pPr>
        <w:jc w:val="center"/>
        <w:rPr>
          <w:rFonts w:cs="Arial"/>
          <w:b/>
          <w:bCs/>
          <w:iCs/>
          <w:sz w:val="30"/>
          <w:szCs w:val="28"/>
        </w:rPr>
      </w:pPr>
      <w:r w:rsidRPr="008D4599">
        <w:rPr>
          <w:rFonts w:cs="Arial"/>
          <w:b/>
          <w:bCs/>
          <w:iCs/>
          <w:sz w:val="30"/>
          <w:szCs w:val="28"/>
        </w:rPr>
        <w:t>Раздел 6. Оценка эффективности реализации Программы.</w:t>
      </w:r>
    </w:p>
    <w:p w:rsidR="00856CC9" w:rsidRPr="008D4599" w:rsidRDefault="00856CC9" w:rsidP="00856CC9"/>
    <w:p w:rsidR="00856CC9" w:rsidRPr="008D4599" w:rsidRDefault="00856CC9" w:rsidP="00856CC9">
      <w:r w:rsidRPr="008D4599">
        <w:t>Оценка эффективности реализации Программы будет оцениваться по окончанию 2012 года, 2013 года, 2014 года по результатам выполнения программных мероприятий намеченных Программой.</w:t>
      </w:r>
    </w:p>
    <w:p w:rsidR="00856CC9" w:rsidRPr="008D4599" w:rsidRDefault="00856CC9" w:rsidP="00856CC9">
      <w:r w:rsidRPr="008D4599">
        <w:t>Для оценки эффективности Программы используются целевые индикаторы и показатели. Оценка определяется путем установления соответствия между базовым показателем и фактически полученным значением показателя в отчетном периоде.</w:t>
      </w:r>
    </w:p>
    <w:p w:rsidR="00856CC9" w:rsidRPr="008D4599" w:rsidRDefault="00856CC9" w:rsidP="00856CC9">
      <w:r w:rsidRPr="008D4599">
        <w:t>Оценка эффективности отражает степень достижения показателя результата при фактически достигнутом уровне за отчетный год.</w:t>
      </w:r>
    </w:p>
    <w:p w:rsidR="00856CC9" w:rsidRPr="008D4599" w:rsidRDefault="00856CC9" w:rsidP="00856CC9">
      <w:r w:rsidRPr="008D4599">
        <w:t>По результатам оценки эффективности Программы могут быть сделаны следующие выводы:</w:t>
      </w:r>
    </w:p>
    <w:p w:rsidR="00856CC9" w:rsidRPr="008D4599" w:rsidRDefault="00856CC9" w:rsidP="00856CC9">
      <w:r w:rsidRPr="008D4599">
        <w:t>- эффективность ведомственной целевой программы снизилась по сравнению с показателями предыдущего года;</w:t>
      </w:r>
    </w:p>
    <w:p w:rsidR="00856CC9" w:rsidRPr="008D4599" w:rsidRDefault="00856CC9" w:rsidP="00856CC9">
      <w:r w:rsidRPr="008D4599">
        <w:t>- эффективность ведомственной целевой программы находится на уровне предыдущего года;</w:t>
      </w:r>
    </w:p>
    <w:p w:rsidR="00856CC9" w:rsidRPr="00B66663" w:rsidRDefault="00856CC9" w:rsidP="00856CC9">
      <w:pPr>
        <w:pStyle w:val="a7"/>
        <w:tabs>
          <w:tab w:val="left" w:pos="171"/>
        </w:tabs>
        <w:spacing w:before="0" w:beforeAutospacing="0" w:after="0" w:afterAutospacing="0"/>
        <w:ind w:firstLine="709"/>
        <w:rPr>
          <w:rFonts w:cs="Arial"/>
          <w:szCs w:val="28"/>
        </w:rPr>
      </w:pPr>
      <w:r w:rsidRPr="00B66663">
        <w:rPr>
          <w:rFonts w:cs="Arial"/>
          <w:szCs w:val="28"/>
        </w:rPr>
        <w:t>- эффективность ведомственной целевой программы повысилась по сравнению с предыдущим годом.</w:t>
      </w:r>
    </w:p>
    <w:p w:rsidR="00856CC9" w:rsidRPr="008D4599" w:rsidRDefault="00856CC9" w:rsidP="00856CC9">
      <w:pPr>
        <w:ind w:left="567" w:firstLine="0"/>
      </w:pPr>
    </w:p>
    <w:p w:rsidR="00856CC9" w:rsidRPr="008D4599" w:rsidRDefault="00856CC9" w:rsidP="00856CC9">
      <w:pPr>
        <w:ind w:left="567" w:firstLine="0"/>
        <w:jc w:val="center"/>
        <w:rPr>
          <w:rFonts w:cs="Arial"/>
          <w:b/>
          <w:bCs/>
          <w:iCs/>
          <w:sz w:val="30"/>
          <w:szCs w:val="28"/>
        </w:rPr>
      </w:pPr>
      <w:r w:rsidRPr="008D4599">
        <w:rPr>
          <w:rFonts w:cs="Arial"/>
          <w:b/>
          <w:bCs/>
          <w:iCs/>
          <w:sz w:val="30"/>
          <w:szCs w:val="28"/>
        </w:rPr>
        <w:t>Раздел 7. Обоснование ресурсного обеспечения.</w:t>
      </w:r>
    </w:p>
    <w:p w:rsidR="00856CC9" w:rsidRPr="008D4599" w:rsidRDefault="00856CC9" w:rsidP="00856CC9">
      <w:pPr>
        <w:ind w:left="567" w:firstLine="0"/>
      </w:pPr>
    </w:p>
    <w:p w:rsidR="00856CC9" w:rsidRPr="008D4599" w:rsidRDefault="00856CC9" w:rsidP="00856CC9">
      <w:r w:rsidRPr="008D4599">
        <w:t>Общая сумма расходов на реализацию мероприятий Программы в период 2012 – 2014 годы составляет 201 185,05 тыс. рублей, в том числе:</w:t>
      </w:r>
    </w:p>
    <w:p w:rsidR="00856CC9" w:rsidRPr="008D4599" w:rsidRDefault="00856CC9" w:rsidP="00856CC9">
      <w:pPr>
        <w:ind w:left="567" w:firstLine="0"/>
      </w:pPr>
      <w:r w:rsidRPr="008D4599">
        <w:t>2012 год – 134 185,05 тыс. руб.</w:t>
      </w:r>
    </w:p>
    <w:p w:rsidR="00856CC9" w:rsidRPr="008D4599" w:rsidRDefault="00856CC9" w:rsidP="00856CC9">
      <w:pPr>
        <w:ind w:left="567" w:firstLine="0"/>
      </w:pPr>
      <w:r w:rsidRPr="008D4599">
        <w:t>2013 год – 24 000 тыс. руб.</w:t>
      </w:r>
    </w:p>
    <w:p w:rsidR="00856CC9" w:rsidRPr="008D4599" w:rsidRDefault="00856CC9" w:rsidP="00856CC9">
      <w:pPr>
        <w:ind w:left="567" w:firstLine="0"/>
      </w:pPr>
      <w:r w:rsidRPr="008D4599">
        <w:t>2014 год – 43 000 тыс. руб.</w:t>
      </w:r>
    </w:p>
    <w:p w:rsidR="00856CC9" w:rsidRPr="008D4599" w:rsidRDefault="00856CC9" w:rsidP="00856CC9">
      <w:r w:rsidRPr="008D4599">
        <w:t xml:space="preserve">Ежегодные объемы финансирования определяются в соответствии с утвержденным бюджетом </w:t>
      </w:r>
      <w:proofErr w:type="spellStart"/>
      <w:r w:rsidRPr="008D4599">
        <w:t>Берёзовского</w:t>
      </w:r>
      <w:proofErr w:type="spellEnd"/>
      <w:r w:rsidRPr="008D4599">
        <w:t xml:space="preserve"> района на соответствующий финансовый год.</w:t>
      </w:r>
    </w:p>
    <w:p w:rsidR="00856CC9" w:rsidRPr="008D4599" w:rsidRDefault="00856CC9" w:rsidP="00856CC9">
      <w:pPr>
        <w:ind w:left="567" w:firstLine="0"/>
      </w:pPr>
    </w:p>
    <w:p w:rsidR="00856CC9" w:rsidRPr="008D4599" w:rsidRDefault="00856CC9" w:rsidP="00856CC9">
      <w:pPr>
        <w:ind w:left="567" w:firstLine="0"/>
        <w:jc w:val="center"/>
        <w:rPr>
          <w:rFonts w:cs="Arial"/>
          <w:b/>
          <w:bCs/>
          <w:iCs/>
          <w:sz w:val="30"/>
          <w:szCs w:val="28"/>
        </w:rPr>
      </w:pPr>
      <w:r w:rsidRPr="008D4599">
        <w:rPr>
          <w:rFonts w:cs="Arial"/>
          <w:b/>
          <w:bCs/>
          <w:iCs/>
          <w:sz w:val="30"/>
          <w:szCs w:val="28"/>
        </w:rPr>
        <w:t>Раздел 8. Механизм реализации Программы.</w:t>
      </w:r>
    </w:p>
    <w:p w:rsidR="00856CC9" w:rsidRPr="008D4599" w:rsidRDefault="00856CC9" w:rsidP="00856CC9"/>
    <w:p w:rsidR="00856CC9" w:rsidRPr="008D4599" w:rsidRDefault="00856CC9" w:rsidP="00856CC9">
      <w:r w:rsidRPr="008D4599">
        <w:t>Управление реализацией Программы осуществляется управлением по делам гражданской обороны, предупреждения и ликвидации чрезвычайных ситуаций и транспорту администрации Березовского района. Финансирование расходов на реализацию Программы осуществляется в порядке, установленном для исполнения расходов бюджета муниципального образования.</w:t>
      </w:r>
    </w:p>
    <w:p w:rsidR="00856CC9" w:rsidRPr="008D4599" w:rsidRDefault="00856CC9" w:rsidP="00856CC9">
      <w:r w:rsidRPr="008D4599">
        <w:t xml:space="preserve">Управление по делам гражданской обороны, предупреждения и ликвидации чрезвычайных ситуаций и транспорту администрации Березовского района несет </w:t>
      </w:r>
      <w:r w:rsidRPr="008D4599">
        <w:lastRenderedPageBreak/>
        <w:t>ответственность за решение задач путем реализации Программы и за достижение утвержденных значений целевых индикаторов.</w:t>
      </w:r>
    </w:p>
    <w:p w:rsidR="00856CC9" w:rsidRPr="008D4599" w:rsidRDefault="00856CC9" w:rsidP="00856CC9">
      <w:r w:rsidRPr="008D4599">
        <w:t>Программа реализуется в соответствии с законодательством Российской Федерации, Ханты-Мансийского автономного округа - Югры и муниципальными правовыми актами района.</w:t>
      </w:r>
    </w:p>
    <w:p w:rsidR="00856CC9" w:rsidRPr="008D4599" w:rsidRDefault="00856CC9" w:rsidP="00856CC9">
      <w:r w:rsidRPr="008D4599">
        <w:t>Механизм реализации включает следующие элементы:</w:t>
      </w:r>
    </w:p>
    <w:p w:rsidR="00856CC9" w:rsidRPr="008D4599" w:rsidRDefault="00856CC9" w:rsidP="00856CC9">
      <w:r w:rsidRPr="008D4599">
        <w:t>- разработка и принятие нормативных правовых актов, необходимых для выполнения Программы;</w:t>
      </w:r>
    </w:p>
    <w:p w:rsidR="00856CC9" w:rsidRPr="008D4599" w:rsidRDefault="00856CC9" w:rsidP="00856CC9">
      <w:r w:rsidRPr="008D4599">
        <w:t>- уточнение затрат на реализацию программных мероприятий;</w:t>
      </w:r>
    </w:p>
    <w:p w:rsidR="00856CC9" w:rsidRPr="008D4599" w:rsidRDefault="00856CC9" w:rsidP="00856CC9">
      <w:r w:rsidRPr="008D4599">
        <w:t xml:space="preserve">- </w:t>
      </w:r>
      <w:proofErr w:type="spellStart"/>
      <w:r w:rsidRPr="008D4599">
        <w:t>формирмирование</w:t>
      </w:r>
      <w:proofErr w:type="spellEnd"/>
      <w:r w:rsidRPr="008D4599">
        <w:t xml:space="preserve"> и предоставление в комитете по финансам администрации Березовского района, ежеквартального и ежегодного итогового отчета о ходе реализации Программы и эффективности использования финансовых средств;</w:t>
      </w:r>
    </w:p>
    <w:p w:rsidR="00856CC9" w:rsidRPr="008D4599" w:rsidRDefault="00856CC9" w:rsidP="00856CC9">
      <w:r w:rsidRPr="008D4599">
        <w:t>- формирование и представление в установленном порядке бюджетной заявки на финансирование Программы на очередной финансовый год.</w:t>
      </w:r>
    </w:p>
    <w:p w:rsidR="00C545B8" w:rsidRPr="00C545B8" w:rsidRDefault="00C545B8" w:rsidP="00C545B8">
      <w:pPr>
        <w:ind w:left="567" w:firstLine="0"/>
      </w:pPr>
    </w:p>
    <w:p w:rsidR="00C545B8" w:rsidRPr="00C545B8" w:rsidRDefault="00C545B8" w:rsidP="00C545B8">
      <w:pPr>
        <w:ind w:left="567" w:firstLine="0"/>
        <w:sectPr w:rsidR="00C545B8" w:rsidRPr="00C545B8" w:rsidSect="00E31B28">
          <w:pgSz w:w="11909" w:h="16834" w:code="9"/>
          <w:pgMar w:top="397" w:right="1134" w:bottom="567" w:left="1418" w:header="720" w:footer="720" w:gutter="0"/>
          <w:cols w:space="708"/>
          <w:noEndnote/>
          <w:docGrid w:linePitch="326"/>
        </w:sectPr>
      </w:pPr>
    </w:p>
    <w:p w:rsidR="00856CC9" w:rsidRPr="008D4599" w:rsidRDefault="00856CC9" w:rsidP="00856CC9">
      <w:pPr>
        <w:ind w:left="567" w:firstLine="0"/>
        <w:jc w:val="right"/>
        <w:rPr>
          <w:rFonts w:cs="Arial"/>
          <w:b/>
          <w:bCs/>
          <w:kern w:val="28"/>
          <w:sz w:val="32"/>
          <w:szCs w:val="32"/>
        </w:rPr>
      </w:pPr>
    </w:p>
    <w:p w:rsidR="00856CC9" w:rsidRPr="008D4599" w:rsidRDefault="00856CC9" w:rsidP="00856CC9">
      <w:pPr>
        <w:ind w:left="567" w:firstLine="0"/>
        <w:jc w:val="right"/>
        <w:rPr>
          <w:rFonts w:cs="Arial"/>
          <w:b/>
          <w:bCs/>
          <w:kern w:val="28"/>
          <w:sz w:val="32"/>
          <w:szCs w:val="32"/>
        </w:rPr>
      </w:pPr>
    </w:p>
    <w:p w:rsidR="00856CC9" w:rsidRDefault="00856CC9" w:rsidP="00856CC9">
      <w:pPr>
        <w:ind w:left="567" w:firstLine="0"/>
        <w:jc w:val="right"/>
        <w:rPr>
          <w:rFonts w:cs="Arial"/>
          <w:b/>
          <w:bCs/>
          <w:kern w:val="28"/>
          <w:sz w:val="32"/>
          <w:szCs w:val="32"/>
        </w:rPr>
      </w:pPr>
      <w:r w:rsidRPr="008D4599">
        <w:rPr>
          <w:rFonts w:cs="Arial"/>
          <w:b/>
          <w:bCs/>
          <w:kern w:val="28"/>
          <w:sz w:val="32"/>
          <w:szCs w:val="32"/>
        </w:rPr>
        <w:t>Приложение 2</w:t>
      </w:r>
    </w:p>
    <w:p w:rsidR="00856CC9" w:rsidRPr="008D4599" w:rsidRDefault="00856CC9" w:rsidP="00856CC9">
      <w:pPr>
        <w:ind w:left="567" w:firstLine="0"/>
        <w:jc w:val="right"/>
        <w:rPr>
          <w:rFonts w:cs="Arial"/>
          <w:b/>
          <w:bCs/>
          <w:kern w:val="28"/>
          <w:sz w:val="32"/>
          <w:szCs w:val="32"/>
        </w:rPr>
      </w:pPr>
      <w:r w:rsidRPr="008D4599">
        <w:rPr>
          <w:rFonts w:cs="Arial"/>
          <w:b/>
          <w:bCs/>
          <w:kern w:val="28"/>
          <w:sz w:val="32"/>
          <w:szCs w:val="32"/>
        </w:rPr>
        <w:t xml:space="preserve"> к ведомственной целевой программе</w:t>
      </w:r>
    </w:p>
    <w:p w:rsidR="00856CC9" w:rsidRDefault="00856CC9" w:rsidP="00856CC9">
      <w:pPr>
        <w:ind w:left="567" w:firstLine="0"/>
        <w:jc w:val="right"/>
        <w:rPr>
          <w:rFonts w:cs="Arial"/>
          <w:b/>
          <w:bCs/>
          <w:kern w:val="28"/>
          <w:sz w:val="32"/>
          <w:szCs w:val="32"/>
        </w:rPr>
      </w:pPr>
      <w:r w:rsidRPr="008D4599">
        <w:rPr>
          <w:rFonts w:cs="Arial"/>
          <w:b/>
          <w:bCs/>
          <w:kern w:val="28"/>
          <w:sz w:val="32"/>
          <w:szCs w:val="32"/>
        </w:rPr>
        <w:t>«Улучшение транспортной доступности</w:t>
      </w:r>
    </w:p>
    <w:p w:rsidR="00856CC9" w:rsidRPr="008D4599" w:rsidRDefault="00856CC9" w:rsidP="00856CC9">
      <w:pPr>
        <w:ind w:left="567" w:firstLine="0"/>
        <w:jc w:val="right"/>
        <w:rPr>
          <w:rFonts w:cs="Arial"/>
          <w:b/>
          <w:bCs/>
          <w:kern w:val="28"/>
          <w:sz w:val="32"/>
          <w:szCs w:val="32"/>
        </w:rPr>
      </w:pPr>
      <w:r w:rsidRPr="008D4599">
        <w:rPr>
          <w:rFonts w:cs="Arial"/>
          <w:b/>
          <w:bCs/>
          <w:kern w:val="28"/>
          <w:sz w:val="32"/>
          <w:szCs w:val="32"/>
        </w:rPr>
        <w:t xml:space="preserve"> населения на территории</w:t>
      </w:r>
    </w:p>
    <w:p w:rsidR="00856CC9" w:rsidRPr="008D4599" w:rsidRDefault="00856CC9" w:rsidP="00856CC9">
      <w:pPr>
        <w:ind w:left="567" w:firstLine="0"/>
        <w:jc w:val="right"/>
        <w:rPr>
          <w:rFonts w:cs="Arial"/>
          <w:b/>
          <w:bCs/>
          <w:kern w:val="28"/>
          <w:sz w:val="32"/>
          <w:szCs w:val="32"/>
        </w:rPr>
      </w:pPr>
      <w:r w:rsidRPr="008D4599">
        <w:rPr>
          <w:rFonts w:cs="Arial"/>
          <w:b/>
          <w:bCs/>
          <w:kern w:val="28"/>
          <w:sz w:val="32"/>
          <w:szCs w:val="32"/>
        </w:rPr>
        <w:t>Березовского района на 2012 - 2014 годы»</w:t>
      </w:r>
    </w:p>
    <w:p w:rsidR="00856CC9" w:rsidRPr="008D4599" w:rsidRDefault="00856CC9" w:rsidP="00856CC9">
      <w:pPr>
        <w:ind w:left="567" w:firstLine="0"/>
        <w:jc w:val="right"/>
        <w:rPr>
          <w:rFonts w:cs="Arial"/>
          <w:b/>
          <w:bCs/>
          <w:kern w:val="28"/>
          <w:sz w:val="32"/>
          <w:szCs w:val="32"/>
        </w:rPr>
      </w:pPr>
    </w:p>
    <w:p w:rsidR="00856CC9" w:rsidRPr="008D4599" w:rsidRDefault="00856CC9" w:rsidP="00856CC9">
      <w:pPr>
        <w:ind w:left="567" w:firstLine="0"/>
        <w:jc w:val="right"/>
        <w:rPr>
          <w:rFonts w:cs="Arial"/>
          <w:b/>
          <w:bCs/>
          <w:kern w:val="28"/>
          <w:sz w:val="32"/>
          <w:szCs w:val="32"/>
        </w:rPr>
      </w:pPr>
    </w:p>
    <w:p w:rsidR="00856CC9" w:rsidRPr="008D4599" w:rsidRDefault="00856CC9" w:rsidP="00856CC9">
      <w:pPr>
        <w:ind w:left="567" w:firstLine="0"/>
      </w:pPr>
    </w:p>
    <w:p w:rsidR="00856CC9" w:rsidRPr="008D4599" w:rsidRDefault="00856CC9" w:rsidP="00856CC9">
      <w:pPr>
        <w:pStyle w:val="ConsPlusTitle"/>
        <w:jc w:val="center"/>
        <w:rPr>
          <w:rFonts w:ascii="Arial" w:hAnsi="Arial" w:cs="Arial"/>
          <w:iCs/>
          <w:sz w:val="30"/>
        </w:rPr>
      </w:pPr>
      <w:r w:rsidRPr="008D4599">
        <w:rPr>
          <w:rFonts w:ascii="Arial" w:hAnsi="Arial" w:cs="Arial"/>
          <w:iCs/>
          <w:sz w:val="30"/>
        </w:rPr>
        <w:t>ПЕРЕЧЕНЬ</w:t>
      </w:r>
    </w:p>
    <w:p w:rsidR="00856CC9" w:rsidRPr="008D4599" w:rsidRDefault="00856CC9" w:rsidP="00856CC9">
      <w:pPr>
        <w:pStyle w:val="ConsPlusTitle"/>
        <w:jc w:val="center"/>
        <w:rPr>
          <w:rFonts w:ascii="Arial" w:hAnsi="Arial" w:cs="Arial"/>
          <w:iCs/>
          <w:sz w:val="30"/>
        </w:rPr>
      </w:pPr>
      <w:r w:rsidRPr="008D4599">
        <w:rPr>
          <w:rFonts w:ascii="Arial" w:hAnsi="Arial" w:cs="Arial"/>
          <w:iCs/>
          <w:sz w:val="30"/>
        </w:rPr>
        <w:t>программных мероприятий</w:t>
      </w:r>
    </w:p>
    <w:p w:rsidR="00856CC9" w:rsidRPr="008D4599" w:rsidRDefault="00856CC9" w:rsidP="00856CC9">
      <w:pPr>
        <w:pStyle w:val="ConsPlusTitle"/>
        <w:jc w:val="center"/>
        <w:rPr>
          <w:rFonts w:ascii="Arial" w:hAnsi="Arial" w:cs="Arial"/>
          <w:iCs/>
          <w:sz w:val="30"/>
        </w:rPr>
      </w:pPr>
      <w:r w:rsidRPr="008D4599">
        <w:rPr>
          <w:rFonts w:ascii="Arial" w:hAnsi="Arial" w:cs="Arial"/>
          <w:iCs/>
          <w:sz w:val="30"/>
        </w:rPr>
        <w:t>ведомственной целевой программы «Улучшение транспортной доступности населения</w:t>
      </w:r>
    </w:p>
    <w:p w:rsidR="00856CC9" w:rsidRPr="008D4599" w:rsidRDefault="00856CC9" w:rsidP="00856CC9">
      <w:pPr>
        <w:pStyle w:val="ConsPlusTitle"/>
        <w:jc w:val="center"/>
        <w:rPr>
          <w:rFonts w:ascii="Arial" w:hAnsi="Arial" w:cs="Arial"/>
          <w:iCs/>
          <w:sz w:val="30"/>
        </w:rPr>
      </w:pPr>
      <w:r w:rsidRPr="008D4599">
        <w:rPr>
          <w:rFonts w:ascii="Arial" w:hAnsi="Arial" w:cs="Arial"/>
          <w:iCs/>
          <w:sz w:val="30"/>
        </w:rPr>
        <w:t>на территории Березовского района на 2012 - 2014 годы»</w:t>
      </w:r>
    </w:p>
    <w:p w:rsidR="00856CC9" w:rsidRPr="008D4599" w:rsidRDefault="00856CC9" w:rsidP="00856CC9">
      <w:pPr>
        <w:pStyle w:val="ConsPlusNormal"/>
        <w:widowControl/>
        <w:ind w:firstLine="540"/>
        <w:jc w:val="both"/>
        <w:rPr>
          <w:rFonts w:cs="Times New Roman"/>
          <w:sz w:val="24"/>
          <w:szCs w:val="24"/>
        </w:rPr>
      </w:pPr>
    </w:p>
    <w:p w:rsidR="00856CC9" w:rsidRPr="008D4599" w:rsidRDefault="00856CC9" w:rsidP="00856CC9">
      <w:pPr>
        <w:pStyle w:val="ConsPlusNormal"/>
        <w:widowControl/>
        <w:ind w:firstLine="540"/>
        <w:jc w:val="both"/>
        <w:rPr>
          <w:rFonts w:cs="Times New Roman"/>
          <w:sz w:val="24"/>
          <w:szCs w:val="24"/>
        </w:rPr>
      </w:pPr>
    </w:p>
    <w:tbl>
      <w:tblPr>
        <w:tblW w:w="1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0"/>
        <w:gridCol w:w="4920"/>
        <w:gridCol w:w="1547"/>
        <w:gridCol w:w="1093"/>
        <w:gridCol w:w="1080"/>
        <w:gridCol w:w="960"/>
        <w:gridCol w:w="960"/>
        <w:gridCol w:w="1680"/>
        <w:gridCol w:w="1320"/>
      </w:tblGrid>
      <w:tr w:rsidR="00856CC9" w:rsidRPr="00B66663" w:rsidTr="0035080E">
        <w:trPr>
          <w:trHeight w:val="480"/>
          <w:jc w:val="center"/>
        </w:trPr>
        <w:tc>
          <w:tcPr>
            <w:tcW w:w="1200" w:type="dxa"/>
            <w:vMerge w:val="restart"/>
            <w:vAlign w:val="center"/>
          </w:tcPr>
          <w:p w:rsidR="00856CC9" w:rsidRPr="00B66663" w:rsidRDefault="00856CC9" w:rsidP="0035080E">
            <w:pPr>
              <w:pStyle w:val="Table0"/>
            </w:pPr>
            <w:r w:rsidRPr="00B66663">
              <w:t>N п/п</w:t>
            </w:r>
          </w:p>
        </w:tc>
        <w:tc>
          <w:tcPr>
            <w:tcW w:w="4920" w:type="dxa"/>
            <w:vMerge w:val="restart"/>
            <w:vAlign w:val="center"/>
          </w:tcPr>
          <w:p w:rsidR="00856CC9" w:rsidRPr="00B66663" w:rsidRDefault="00856CC9" w:rsidP="0035080E">
            <w:pPr>
              <w:pStyle w:val="Table0"/>
            </w:pPr>
            <w:r w:rsidRPr="00B66663">
              <w:t>Мероприятия программы</w:t>
            </w:r>
          </w:p>
        </w:tc>
        <w:tc>
          <w:tcPr>
            <w:tcW w:w="1547" w:type="dxa"/>
            <w:vMerge w:val="restart"/>
            <w:vAlign w:val="center"/>
          </w:tcPr>
          <w:p w:rsidR="00856CC9" w:rsidRPr="00B66663" w:rsidRDefault="00856CC9" w:rsidP="0035080E">
            <w:pPr>
              <w:pStyle w:val="Table0"/>
            </w:pPr>
            <w:r w:rsidRPr="00B66663">
              <w:t>Источники финансирования</w:t>
            </w:r>
          </w:p>
        </w:tc>
        <w:tc>
          <w:tcPr>
            <w:tcW w:w="4093" w:type="dxa"/>
            <w:gridSpan w:val="4"/>
            <w:vAlign w:val="center"/>
          </w:tcPr>
          <w:p w:rsidR="00856CC9" w:rsidRPr="00B66663" w:rsidRDefault="00856CC9" w:rsidP="0035080E">
            <w:pPr>
              <w:pStyle w:val="Table0"/>
            </w:pPr>
            <w:r w:rsidRPr="00B66663">
              <w:t>Финансовые затраты на реализацию</w:t>
            </w:r>
          </w:p>
          <w:p w:rsidR="00856CC9" w:rsidRPr="00B66663" w:rsidRDefault="00856CC9" w:rsidP="0035080E">
            <w:pPr>
              <w:pStyle w:val="Table0"/>
            </w:pPr>
            <w:r w:rsidRPr="00B66663">
              <w:t>(тыс. руб.)</w:t>
            </w:r>
          </w:p>
        </w:tc>
        <w:tc>
          <w:tcPr>
            <w:tcW w:w="1680" w:type="dxa"/>
            <w:vAlign w:val="center"/>
          </w:tcPr>
          <w:p w:rsidR="00856CC9" w:rsidRPr="00B66663" w:rsidRDefault="00856CC9" w:rsidP="0035080E">
            <w:pPr>
              <w:pStyle w:val="Table0"/>
            </w:pPr>
            <w:r w:rsidRPr="00B66663">
              <w:t>Срок выполнения</w:t>
            </w:r>
          </w:p>
        </w:tc>
        <w:tc>
          <w:tcPr>
            <w:tcW w:w="1320" w:type="dxa"/>
            <w:vAlign w:val="center"/>
          </w:tcPr>
          <w:p w:rsidR="00856CC9" w:rsidRPr="00B66663" w:rsidRDefault="00856CC9" w:rsidP="0035080E">
            <w:pPr>
              <w:pStyle w:val="Table0"/>
            </w:pPr>
            <w:r w:rsidRPr="00B66663">
              <w:t>Ожидаемые результаты</w:t>
            </w:r>
          </w:p>
        </w:tc>
      </w:tr>
      <w:tr w:rsidR="00856CC9" w:rsidRPr="00B66663" w:rsidTr="0035080E">
        <w:trPr>
          <w:trHeight w:val="240"/>
          <w:jc w:val="center"/>
        </w:trPr>
        <w:tc>
          <w:tcPr>
            <w:tcW w:w="1200" w:type="dxa"/>
            <w:vMerge/>
            <w:vAlign w:val="center"/>
          </w:tcPr>
          <w:p w:rsidR="00856CC9" w:rsidRPr="00B66663" w:rsidRDefault="00856CC9" w:rsidP="0035080E">
            <w:pPr>
              <w:pStyle w:val="Table0"/>
            </w:pPr>
          </w:p>
        </w:tc>
        <w:tc>
          <w:tcPr>
            <w:tcW w:w="4920" w:type="dxa"/>
            <w:vMerge/>
            <w:vAlign w:val="center"/>
          </w:tcPr>
          <w:p w:rsidR="00856CC9" w:rsidRPr="00B66663" w:rsidRDefault="00856CC9" w:rsidP="0035080E">
            <w:pPr>
              <w:pStyle w:val="Table"/>
            </w:pPr>
          </w:p>
        </w:tc>
        <w:tc>
          <w:tcPr>
            <w:tcW w:w="1547" w:type="dxa"/>
            <w:vMerge/>
            <w:vAlign w:val="center"/>
          </w:tcPr>
          <w:p w:rsidR="00856CC9" w:rsidRPr="00B66663" w:rsidRDefault="00856CC9" w:rsidP="0035080E">
            <w:pPr>
              <w:pStyle w:val="Table"/>
            </w:pPr>
          </w:p>
        </w:tc>
        <w:tc>
          <w:tcPr>
            <w:tcW w:w="1093" w:type="dxa"/>
            <w:vMerge w:val="restart"/>
          </w:tcPr>
          <w:p w:rsidR="00856CC9" w:rsidRPr="00B66663" w:rsidRDefault="00856CC9" w:rsidP="0035080E">
            <w:pPr>
              <w:pStyle w:val="Table"/>
            </w:pPr>
            <w:r w:rsidRPr="00B66663">
              <w:t>всего</w:t>
            </w:r>
          </w:p>
        </w:tc>
        <w:tc>
          <w:tcPr>
            <w:tcW w:w="3000" w:type="dxa"/>
            <w:gridSpan w:val="3"/>
          </w:tcPr>
          <w:p w:rsidR="00856CC9" w:rsidRPr="00B66663" w:rsidRDefault="00856CC9" w:rsidP="0035080E">
            <w:pPr>
              <w:pStyle w:val="Table"/>
            </w:pPr>
            <w:r w:rsidRPr="00B66663">
              <w:t>В том числе:</w:t>
            </w:r>
          </w:p>
        </w:tc>
        <w:tc>
          <w:tcPr>
            <w:tcW w:w="1680" w:type="dxa"/>
            <w:vAlign w:val="center"/>
          </w:tcPr>
          <w:p w:rsidR="00856CC9" w:rsidRPr="00B66663" w:rsidRDefault="00856CC9" w:rsidP="0035080E">
            <w:pPr>
              <w:pStyle w:val="Table"/>
            </w:pPr>
          </w:p>
        </w:tc>
        <w:tc>
          <w:tcPr>
            <w:tcW w:w="1320" w:type="dxa"/>
            <w:vAlign w:val="center"/>
          </w:tcPr>
          <w:p w:rsidR="00856CC9" w:rsidRPr="00B66663" w:rsidRDefault="00856CC9" w:rsidP="0035080E">
            <w:pPr>
              <w:pStyle w:val="Table"/>
            </w:pPr>
          </w:p>
        </w:tc>
      </w:tr>
      <w:tr w:rsidR="00856CC9" w:rsidRPr="00B66663" w:rsidTr="0035080E">
        <w:trPr>
          <w:trHeight w:val="480"/>
          <w:jc w:val="center"/>
        </w:trPr>
        <w:tc>
          <w:tcPr>
            <w:tcW w:w="1200" w:type="dxa"/>
            <w:vMerge/>
            <w:vAlign w:val="center"/>
          </w:tcPr>
          <w:p w:rsidR="00856CC9" w:rsidRPr="00B66663" w:rsidRDefault="00856CC9" w:rsidP="0035080E">
            <w:pPr>
              <w:pStyle w:val="Table"/>
            </w:pPr>
          </w:p>
        </w:tc>
        <w:tc>
          <w:tcPr>
            <w:tcW w:w="4920" w:type="dxa"/>
            <w:vMerge/>
            <w:vAlign w:val="center"/>
          </w:tcPr>
          <w:p w:rsidR="00856CC9" w:rsidRPr="00B66663" w:rsidRDefault="00856CC9" w:rsidP="0035080E">
            <w:pPr>
              <w:pStyle w:val="Table"/>
            </w:pPr>
          </w:p>
        </w:tc>
        <w:tc>
          <w:tcPr>
            <w:tcW w:w="1547" w:type="dxa"/>
            <w:vMerge/>
            <w:vAlign w:val="center"/>
          </w:tcPr>
          <w:p w:rsidR="00856CC9" w:rsidRPr="00B66663" w:rsidRDefault="00856CC9" w:rsidP="0035080E">
            <w:pPr>
              <w:pStyle w:val="Table"/>
            </w:pPr>
          </w:p>
        </w:tc>
        <w:tc>
          <w:tcPr>
            <w:tcW w:w="1093" w:type="dxa"/>
            <w:vMerge/>
            <w:vAlign w:val="center"/>
          </w:tcPr>
          <w:p w:rsidR="00856CC9" w:rsidRPr="00B66663" w:rsidRDefault="00856CC9" w:rsidP="0035080E">
            <w:pPr>
              <w:pStyle w:val="Table"/>
            </w:pPr>
          </w:p>
        </w:tc>
        <w:tc>
          <w:tcPr>
            <w:tcW w:w="1080" w:type="dxa"/>
          </w:tcPr>
          <w:p w:rsidR="00856CC9" w:rsidRPr="00B66663" w:rsidRDefault="00856CC9" w:rsidP="0035080E">
            <w:pPr>
              <w:pStyle w:val="Table"/>
            </w:pPr>
            <w:r w:rsidRPr="00B66663">
              <w:t>в 2012 году</w:t>
            </w:r>
          </w:p>
        </w:tc>
        <w:tc>
          <w:tcPr>
            <w:tcW w:w="960" w:type="dxa"/>
          </w:tcPr>
          <w:p w:rsidR="00856CC9" w:rsidRPr="00B66663" w:rsidRDefault="00856CC9" w:rsidP="0035080E">
            <w:pPr>
              <w:pStyle w:val="Table"/>
            </w:pPr>
            <w:r w:rsidRPr="00B66663">
              <w:t>в 2013 году</w:t>
            </w:r>
          </w:p>
        </w:tc>
        <w:tc>
          <w:tcPr>
            <w:tcW w:w="960" w:type="dxa"/>
          </w:tcPr>
          <w:p w:rsidR="00856CC9" w:rsidRPr="00B66663" w:rsidRDefault="00856CC9" w:rsidP="0035080E">
            <w:pPr>
              <w:pStyle w:val="Table"/>
            </w:pPr>
            <w:r w:rsidRPr="00B66663">
              <w:t>в 2014 году</w:t>
            </w:r>
          </w:p>
        </w:tc>
        <w:tc>
          <w:tcPr>
            <w:tcW w:w="1680" w:type="dxa"/>
            <w:vAlign w:val="center"/>
          </w:tcPr>
          <w:p w:rsidR="00856CC9" w:rsidRPr="00B66663" w:rsidRDefault="00856CC9" w:rsidP="0035080E">
            <w:pPr>
              <w:pStyle w:val="Table"/>
            </w:pPr>
          </w:p>
        </w:tc>
        <w:tc>
          <w:tcPr>
            <w:tcW w:w="1320" w:type="dxa"/>
            <w:vAlign w:val="center"/>
          </w:tcPr>
          <w:p w:rsidR="00856CC9" w:rsidRPr="00B66663" w:rsidRDefault="00856CC9" w:rsidP="0035080E">
            <w:pPr>
              <w:pStyle w:val="Table"/>
            </w:pPr>
          </w:p>
        </w:tc>
      </w:tr>
      <w:tr w:rsidR="00856CC9" w:rsidRPr="00B66663" w:rsidTr="0035080E">
        <w:trPr>
          <w:trHeight w:val="197"/>
          <w:jc w:val="center"/>
        </w:trPr>
        <w:tc>
          <w:tcPr>
            <w:tcW w:w="1200" w:type="dxa"/>
            <w:vAlign w:val="center"/>
          </w:tcPr>
          <w:p w:rsidR="00856CC9" w:rsidRPr="00B66663" w:rsidRDefault="00856CC9" w:rsidP="0035080E">
            <w:pPr>
              <w:pStyle w:val="Table"/>
            </w:pPr>
            <w:r w:rsidRPr="00B66663">
              <w:t>1</w:t>
            </w:r>
          </w:p>
        </w:tc>
        <w:tc>
          <w:tcPr>
            <w:tcW w:w="4920" w:type="dxa"/>
            <w:vAlign w:val="center"/>
          </w:tcPr>
          <w:p w:rsidR="00856CC9" w:rsidRPr="00B66663" w:rsidRDefault="00856CC9" w:rsidP="0035080E">
            <w:pPr>
              <w:pStyle w:val="Table"/>
            </w:pPr>
            <w:r w:rsidRPr="00B66663">
              <w:t>2</w:t>
            </w:r>
          </w:p>
        </w:tc>
        <w:tc>
          <w:tcPr>
            <w:tcW w:w="1547" w:type="dxa"/>
            <w:vAlign w:val="center"/>
          </w:tcPr>
          <w:p w:rsidR="00856CC9" w:rsidRPr="00B66663" w:rsidRDefault="00856CC9" w:rsidP="0035080E">
            <w:pPr>
              <w:pStyle w:val="Table"/>
            </w:pPr>
            <w:r w:rsidRPr="00B66663">
              <w:t>3</w:t>
            </w:r>
          </w:p>
        </w:tc>
        <w:tc>
          <w:tcPr>
            <w:tcW w:w="1093" w:type="dxa"/>
            <w:vAlign w:val="center"/>
          </w:tcPr>
          <w:p w:rsidR="00856CC9" w:rsidRPr="00B66663" w:rsidRDefault="00856CC9" w:rsidP="0035080E">
            <w:pPr>
              <w:pStyle w:val="Table"/>
            </w:pPr>
            <w:r w:rsidRPr="00B66663">
              <w:t>4</w:t>
            </w:r>
          </w:p>
        </w:tc>
        <w:tc>
          <w:tcPr>
            <w:tcW w:w="1080" w:type="dxa"/>
          </w:tcPr>
          <w:p w:rsidR="00856CC9" w:rsidRPr="00B66663" w:rsidRDefault="00856CC9" w:rsidP="0035080E">
            <w:pPr>
              <w:pStyle w:val="Table"/>
            </w:pPr>
            <w:r w:rsidRPr="00B66663">
              <w:t>5</w:t>
            </w:r>
          </w:p>
        </w:tc>
        <w:tc>
          <w:tcPr>
            <w:tcW w:w="960" w:type="dxa"/>
          </w:tcPr>
          <w:p w:rsidR="00856CC9" w:rsidRPr="00B66663" w:rsidRDefault="00856CC9" w:rsidP="0035080E">
            <w:pPr>
              <w:pStyle w:val="Table"/>
            </w:pPr>
            <w:r w:rsidRPr="00B66663">
              <w:t>6</w:t>
            </w:r>
          </w:p>
        </w:tc>
        <w:tc>
          <w:tcPr>
            <w:tcW w:w="960" w:type="dxa"/>
          </w:tcPr>
          <w:p w:rsidR="00856CC9" w:rsidRPr="00B66663" w:rsidRDefault="00856CC9" w:rsidP="0035080E">
            <w:pPr>
              <w:pStyle w:val="Table"/>
            </w:pPr>
            <w:r w:rsidRPr="00B66663">
              <w:t>7</w:t>
            </w:r>
          </w:p>
        </w:tc>
        <w:tc>
          <w:tcPr>
            <w:tcW w:w="1680" w:type="dxa"/>
            <w:vAlign w:val="center"/>
          </w:tcPr>
          <w:p w:rsidR="00856CC9" w:rsidRPr="00B66663" w:rsidRDefault="00856CC9" w:rsidP="0035080E">
            <w:pPr>
              <w:pStyle w:val="Table"/>
            </w:pPr>
            <w:r w:rsidRPr="00B66663">
              <w:t>8</w:t>
            </w:r>
          </w:p>
        </w:tc>
        <w:tc>
          <w:tcPr>
            <w:tcW w:w="1320" w:type="dxa"/>
            <w:vAlign w:val="center"/>
          </w:tcPr>
          <w:p w:rsidR="00856CC9" w:rsidRPr="00B66663" w:rsidRDefault="00856CC9" w:rsidP="0035080E">
            <w:pPr>
              <w:pStyle w:val="Table"/>
            </w:pPr>
            <w:r w:rsidRPr="00B66663">
              <w:t>9</w:t>
            </w:r>
          </w:p>
        </w:tc>
      </w:tr>
      <w:tr w:rsidR="00856CC9" w:rsidRPr="00B66663" w:rsidTr="0035080E">
        <w:trPr>
          <w:trHeight w:val="240"/>
          <w:jc w:val="center"/>
        </w:trPr>
        <w:tc>
          <w:tcPr>
            <w:tcW w:w="14760" w:type="dxa"/>
            <w:gridSpan w:val="9"/>
          </w:tcPr>
          <w:p w:rsidR="00856CC9" w:rsidRPr="00B66663" w:rsidRDefault="00856CC9" w:rsidP="0035080E">
            <w:pPr>
              <w:pStyle w:val="Table"/>
            </w:pPr>
            <w:r w:rsidRPr="00B66663">
              <w:t>Цель. 1 Развитие транспортного обеспечения района.</w:t>
            </w:r>
          </w:p>
        </w:tc>
      </w:tr>
      <w:tr w:rsidR="00856CC9" w:rsidRPr="00B66663" w:rsidTr="0035080E">
        <w:trPr>
          <w:trHeight w:val="240"/>
          <w:jc w:val="center"/>
        </w:trPr>
        <w:tc>
          <w:tcPr>
            <w:tcW w:w="14760" w:type="dxa"/>
            <w:gridSpan w:val="9"/>
          </w:tcPr>
          <w:p w:rsidR="00856CC9" w:rsidRPr="00B66663" w:rsidRDefault="00856CC9" w:rsidP="0035080E">
            <w:pPr>
              <w:pStyle w:val="Table"/>
            </w:pPr>
            <w:r w:rsidRPr="00B66663">
              <w:t xml:space="preserve">Задача 1 Повышение доступности и качества услуг транспортного комплекса на территории </w:t>
            </w:r>
            <w:proofErr w:type="spellStart"/>
            <w:r w:rsidRPr="00B66663">
              <w:t>Берёзовского</w:t>
            </w:r>
            <w:proofErr w:type="spellEnd"/>
            <w:r w:rsidRPr="00B66663">
              <w:t xml:space="preserve"> района.</w:t>
            </w:r>
          </w:p>
        </w:tc>
      </w:tr>
      <w:tr w:rsidR="00856CC9" w:rsidRPr="00B66663" w:rsidTr="0035080E">
        <w:trPr>
          <w:trHeight w:val="240"/>
          <w:jc w:val="center"/>
        </w:trPr>
        <w:tc>
          <w:tcPr>
            <w:tcW w:w="1200" w:type="dxa"/>
            <w:vMerge w:val="restart"/>
          </w:tcPr>
          <w:p w:rsidR="00856CC9" w:rsidRPr="00B66663" w:rsidRDefault="00856CC9" w:rsidP="0035080E">
            <w:pPr>
              <w:pStyle w:val="Table"/>
            </w:pPr>
            <w:r w:rsidRPr="00B66663">
              <w:t xml:space="preserve">1.1 </w:t>
            </w:r>
          </w:p>
        </w:tc>
        <w:tc>
          <w:tcPr>
            <w:tcW w:w="4920" w:type="dxa"/>
            <w:vMerge w:val="restart"/>
            <w:vAlign w:val="center"/>
          </w:tcPr>
          <w:p w:rsidR="00856CC9" w:rsidRPr="00B66663" w:rsidRDefault="00856CC9" w:rsidP="0035080E">
            <w:pPr>
              <w:pStyle w:val="Table"/>
            </w:pPr>
            <w:r w:rsidRPr="00B66663">
              <w:t>Субсидии организациям, оказывающим населению услуги по перевозке пассажиров и багажа воздушным транспортом на территории Березовского района</w:t>
            </w:r>
          </w:p>
        </w:tc>
        <w:tc>
          <w:tcPr>
            <w:tcW w:w="1547" w:type="dxa"/>
          </w:tcPr>
          <w:p w:rsidR="00856CC9" w:rsidRPr="00B66663" w:rsidRDefault="00856CC9" w:rsidP="0035080E">
            <w:pPr>
              <w:pStyle w:val="Table"/>
            </w:pPr>
            <w:r w:rsidRPr="00B66663">
              <w:t>Всего</w:t>
            </w:r>
          </w:p>
        </w:tc>
        <w:tc>
          <w:tcPr>
            <w:tcW w:w="1093" w:type="dxa"/>
          </w:tcPr>
          <w:p w:rsidR="00856CC9" w:rsidRPr="00B66663" w:rsidRDefault="00856CC9" w:rsidP="0035080E">
            <w:pPr>
              <w:pStyle w:val="Table"/>
            </w:pPr>
            <w:r w:rsidRPr="00B66663">
              <w:t>165 661,73</w:t>
            </w:r>
          </w:p>
        </w:tc>
        <w:tc>
          <w:tcPr>
            <w:tcW w:w="1080" w:type="dxa"/>
          </w:tcPr>
          <w:p w:rsidR="00856CC9" w:rsidRPr="00B66663" w:rsidRDefault="00856CC9" w:rsidP="0035080E">
            <w:pPr>
              <w:pStyle w:val="Table"/>
            </w:pPr>
            <w:r w:rsidRPr="00B66663">
              <w:t>107 010,73</w:t>
            </w:r>
          </w:p>
        </w:tc>
        <w:tc>
          <w:tcPr>
            <w:tcW w:w="960" w:type="dxa"/>
          </w:tcPr>
          <w:p w:rsidR="00856CC9" w:rsidRPr="00B66663" w:rsidRDefault="00856CC9" w:rsidP="0035080E">
            <w:pPr>
              <w:pStyle w:val="Table"/>
            </w:pPr>
            <w:r w:rsidRPr="00B66663">
              <w:t>19 825,5</w:t>
            </w:r>
          </w:p>
        </w:tc>
        <w:tc>
          <w:tcPr>
            <w:tcW w:w="960" w:type="dxa"/>
          </w:tcPr>
          <w:p w:rsidR="00856CC9" w:rsidRPr="00B66663" w:rsidRDefault="00856CC9" w:rsidP="0035080E">
            <w:pPr>
              <w:pStyle w:val="Table"/>
            </w:pPr>
            <w:r w:rsidRPr="00B66663">
              <w:t>38 525,5</w:t>
            </w:r>
          </w:p>
        </w:tc>
        <w:tc>
          <w:tcPr>
            <w:tcW w:w="1680" w:type="dxa"/>
            <w:vMerge w:val="restart"/>
            <w:vAlign w:val="center"/>
          </w:tcPr>
          <w:p w:rsidR="00856CC9" w:rsidRPr="00B66663" w:rsidRDefault="00856CC9" w:rsidP="0035080E">
            <w:pPr>
              <w:pStyle w:val="Table"/>
            </w:pPr>
            <w:r w:rsidRPr="00B66663">
              <w:t>В течение календарного года</w:t>
            </w:r>
          </w:p>
        </w:tc>
        <w:tc>
          <w:tcPr>
            <w:tcW w:w="1320" w:type="dxa"/>
            <w:vMerge w:val="restart"/>
            <w:vAlign w:val="center"/>
          </w:tcPr>
          <w:p w:rsidR="00856CC9" w:rsidRPr="00B66663" w:rsidRDefault="00856CC9" w:rsidP="0035080E">
            <w:pPr>
              <w:pStyle w:val="Table"/>
            </w:pPr>
            <w:r w:rsidRPr="00B66663">
              <w:t xml:space="preserve">увеличение количества рейсов </w:t>
            </w:r>
          </w:p>
          <w:p w:rsidR="00856CC9" w:rsidRPr="00B66663" w:rsidRDefault="00856CC9" w:rsidP="0035080E">
            <w:pPr>
              <w:pStyle w:val="Table"/>
            </w:pPr>
            <w:r w:rsidRPr="00B66663">
              <w:t>до 711. увеличение количеств</w:t>
            </w:r>
            <w:r w:rsidRPr="00B66663">
              <w:lastRenderedPageBreak/>
              <w:t>а перевезённых пассажиров до 20 409 человек.</w:t>
            </w: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vAlign w:val="center"/>
          </w:tcPr>
          <w:p w:rsidR="00856CC9" w:rsidRPr="00B66663" w:rsidRDefault="00856CC9" w:rsidP="0035080E">
            <w:pPr>
              <w:pStyle w:val="Table"/>
            </w:pPr>
          </w:p>
        </w:tc>
        <w:tc>
          <w:tcPr>
            <w:tcW w:w="1547" w:type="dxa"/>
          </w:tcPr>
          <w:p w:rsidR="00856CC9" w:rsidRPr="00B66663" w:rsidRDefault="00856CC9" w:rsidP="0035080E">
            <w:pPr>
              <w:pStyle w:val="Table"/>
            </w:pPr>
            <w:r w:rsidRPr="00B66663">
              <w:t>Бюджет автономного округа</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vAlign w:val="center"/>
          </w:tcPr>
          <w:p w:rsidR="00856CC9" w:rsidRPr="00B66663" w:rsidRDefault="00856CC9" w:rsidP="0035080E">
            <w:pPr>
              <w:pStyle w:val="Table"/>
            </w:pPr>
          </w:p>
        </w:tc>
        <w:tc>
          <w:tcPr>
            <w:tcW w:w="1320" w:type="dxa"/>
            <w:vMerge/>
            <w:vAlign w:val="center"/>
          </w:tcPr>
          <w:p w:rsidR="00856CC9" w:rsidRPr="00B66663" w:rsidRDefault="00856CC9" w:rsidP="0035080E">
            <w:pPr>
              <w:pStyle w:val="Table"/>
            </w:pP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vAlign w:val="center"/>
          </w:tcPr>
          <w:p w:rsidR="00856CC9" w:rsidRPr="00B66663" w:rsidRDefault="00856CC9" w:rsidP="0035080E">
            <w:pPr>
              <w:pStyle w:val="Table"/>
            </w:pPr>
          </w:p>
        </w:tc>
        <w:tc>
          <w:tcPr>
            <w:tcW w:w="1547" w:type="dxa"/>
          </w:tcPr>
          <w:p w:rsidR="00856CC9" w:rsidRPr="00B66663" w:rsidRDefault="00856CC9" w:rsidP="0035080E">
            <w:pPr>
              <w:pStyle w:val="Table"/>
            </w:pPr>
            <w:r w:rsidRPr="00B66663">
              <w:t>Местный бюджет</w:t>
            </w:r>
          </w:p>
        </w:tc>
        <w:tc>
          <w:tcPr>
            <w:tcW w:w="1093" w:type="dxa"/>
          </w:tcPr>
          <w:p w:rsidR="00856CC9" w:rsidRPr="00B66663" w:rsidRDefault="00856CC9" w:rsidP="0035080E">
            <w:pPr>
              <w:pStyle w:val="Table"/>
            </w:pPr>
            <w:r w:rsidRPr="00B66663">
              <w:t>165 661,73</w:t>
            </w:r>
          </w:p>
        </w:tc>
        <w:tc>
          <w:tcPr>
            <w:tcW w:w="1080" w:type="dxa"/>
          </w:tcPr>
          <w:p w:rsidR="00856CC9" w:rsidRPr="00B66663" w:rsidRDefault="00856CC9" w:rsidP="0035080E">
            <w:pPr>
              <w:pStyle w:val="Table"/>
            </w:pPr>
            <w:r w:rsidRPr="00B66663">
              <w:t>107 010,73</w:t>
            </w:r>
          </w:p>
        </w:tc>
        <w:tc>
          <w:tcPr>
            <w:tcW w:w="960" w:type="dxa"/>
          </w:tcPr>
          <w:p w:rsidR="00856CC9" w:rsidRPr="00B66663" w:rsidRDefault="00856CC9" w:rsidP="0035080E">
            <w:pPr>
              <w:pStyle w:val="Table"/>
            </w:pPr>
            <w:r w:rsidRPr="00B66663">
              <w:t>19 825,5</w:t>
            </w:r>
          </w:p>
        </w:tc>
        <w:tc>
          <w:tcPr>
            <w:tcW w:w="960" w:type="dxa"/>
          </w:tcPr>
          <w:p w:rsidR="00856CC9" w:rsidRPr="00B66663" w:rsidRDefault="00856CC9" w:rsidP="0035080E">
            <w:pPr>
              <w:pStyle w:val="Table"/>
            </w:pPr>
            <w:r w:rsidRPr="00B66663">
              <w:t>38 525,5</w:t>
            </w:r>
          </w:p>
        </w:tc>
        <w:tc>
          <w:tcPr>
            <w:tcW w:w="1680" w:type="dxa"/>
            <w:vMerge/>
            <w:vAlign w:val="center"/>
          </w:tcPr>
          <w:p w:rsidR="00856CC9" w:rsidRPr="00B66663" w:rsidRDefault="00856CC9" w:rsidP="0035080E">
            <w:pPr>
              <w:pStyle w:val="Table"/>
            </w:pPr>
          </w:p>
        </w:tc>
        <w:tc>
          <w:tcPr>
            <w:tcW w:w="1320" w:type="dxa"/>
            <w:vMerge/>
            <w:vAlign w:val="center"/>
          </w:tcPr>
          <w:p w:rsidR="00856CC9" w:rsidRPr="00B66663" w:rsidRDefault="00856CC9" w:rsidP="0035080E">
            <w:pPr>
              <w:pStyle w:val="Table"/>
            </w:pP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vAlign w:val="center"/>
          </w:tcPr>
          <w:p w:rsidR="00856CC9" w:rsidRPr="00B66663" w:rsidRDefault="00856CC9" w:rsidP="0035080E">
            <w:pPr>
              <w:pStyle w:val="Table"/>
            </w:pPr>
          </w:p>
        </w:tc>
        <w:tc>
          <w:tcPr>
            <w:tcW w:w="1547" w:type="dxa"/>
          </w:tcPr>
          <w:p w:rsidR="00856CC9" w:rsidRPr="00B66663" w:rsidRDefault="00856CC9" w:rsidP="0035080E">
            <w:pPr>
              <w:pStyle w:val="Table"/>
            </w:pPr>
            <w:r w:rsidRPr="00B66663">
              <w:t>Внебюджет</w:t>
            </w:r>
            <w:r w:rsidRPr="00B66663">
              <w:lastRenderedPageBreak/>
              <w:t>ные источники</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vAlign w:val="center"/>
          </w:tcPr>
          <w:p w:rsidR="00856CC9" w:rsidRPr="00B66663" w:rsidRDefault="00856CC9" w:rsidP="0035080E">
            <w:pPr>
              <w:pStyle w:val="Table"/>
            </w:pPr>
          </w:p>
        </w:tc>
        <w:tc>
          <w:tcPr>
            <w:tcW w:w="1320" w:type="dxa"/>
            <w:vMerge/>
            <w:vAlign w:val="center"/>
          </w:tcPr>
          <w:p w:rsidR="00856CC9" w:rsidRPr="00B66663" w:rsidRDefault="00856CC9" w:rsidP="0035080E">
            <w:pPr>
              <w:pStyle w:val="Table"/>
            </w:pPr>
          </w:p>
        </w:tc>
      </w:tr>
      <w:tr w:rsidR="00856CC9" w:rsidRPr="00B66663" w:rsidTr="0035080E">
        <w:trPr>
          <w:trHeight w:val="442"/>
          <w:jc w:val="center"/>
        </w:trPr>
        <w:tc>
          <w:tcPr>
            <w:tcW w:w="1200" w:type="dxa"/>
            <w:vMerge w:val="restart"/>
          </w:tcPr>
          <w:p w:rsidR="00856CC9" w:rsidRPr="00B66663" w:rsidRDefault="00856CC9" w:rsidP="0035080E">
            <w:pPr>
              <w:pStyle w:val="Table"/>
            </w:pPr>
            <w:r w:rsidRPr="00B66663">
              <w:lastRenderedPageBreak/>
              <w:t xml:space="preserve"> 1.2</w:t>
            </w:r>
          </w:p>
        </w:tc>
        <w:tc>
          <w:tcPr>
            <w:tcW w:w="4920" w:type="dxa"/>
            <w:vMerge w:val="restart"/>
            <w:vAlign w:val="center"/>
          </w:tcPr>
          <w:p w:rsidR="00856CC9" w:rsidRPr="00B66663" w:rsidRDefault="00856CC9" w:rsidP="0035080E">
            <w:pPr>
              <w:pStyle w:val="Table"/>
            </w:pPr>
            <w:r w:rsidRPr="00B66663">
              <w:t>Субсидии организациям, оказывающим населению услуги по перевозке пассажиров и багажа автомобильным транспортом на территории Березовского района</w:t>
            </w:r>
          </w:p>
        </w:tc>
        <w:tc>
          <w:tcPr>
            <w:tcW w:w="1547" w:type="dxa"/>
          </w:tcPr>
          <w:p w:rsidR="00856CC9" w:rsidRPr="00B66663" w:rsidRDefault="00856CC9" w:rsidP="0035080E">
            <w:pPr>
              <w:pStyle w:val="Table"/>
            </w:pPr>
            <w:r w:rsidRPr="00B66663">
              <w:t>Всего</w:t>
            </w:r>
          </w:p>
        </w:tc>
        <w:tc>
          <w:tcPr>
            <w:tcW w:w="1093" w:type="dxa"/>
          </w:tcPr>
          <w:p w:rsidR="00856CC9" w:rsidRPr="00B66663" w:rsidRDefault="00856CC9" w:rsidP="0035080E">
            <w:pPr>
              <w:pStyle w:val="Table"/>
            </w:pPr>
            <w:r w:rsidRPr="00B66663">
              <w:t>10 859,0</w:t>
            </w:r>
          </w:p>
        </w:tc>
        <w:tc>
          <w:tcPr>
            <w:tcW w:w="1080" w:type="dxa"/>
          </w:tcPr>
          <w:p w:rsidR="00856CC9" w:rsidRPr="00B66663" w:rsidRDefault="00856CC9" w:rsidP="0035080E">
            <w:pPr>
              <w:pStyle w:val="Table"/>
            </w:pPr>
            <w:r w:rsidRPr="00B66663">
              <w:t>2 510,7</w:t>
            </w:r>
          </w:p>
        </w:tc>
        <w:tc>
          <w:tcPr>
            <w:tcW w:w="960" w:type="dxa"/>
          </w:tcPr>
          <w:p w:rsidR="00856CC9" w:rsidRPr="00B66663" w:rsidRDefault="00856CC9" w:rsidP="0035080E">
            <w:pPr>
              <w:pStyle w:val="Table"/>
            </w:pPr>
            <w:r w:rsidRPr="00B66663">
              <w:t>4 174,5</w:t>
            </w:r>
          </w:p>
        </w:tc>
        <w:tc>
          <w:tcPr>
            <w:tcW w:w="960" w:type="dxa"/>
          </w:tcPr>
          <w:p w:rsidR="00856CC9" w:rsidRPr="00B66663" w:rsidRDefault="00856CC9" w:rsidP="0035080E">
            <w:pPr>
              <w:pStyle w:val="Table"/>
            </w:pPr>
            <w:r w:rsidRPr="00B66663">
              <w:t>4 174,5</w:t>
            </w:r>
          </w:p>
        </w:tc>
        <w:tc>
          <w:tcPr>
            <w:tcW w:w="1680" w:type="dxa"/>
            <w:vMerge w:val="restart"/>
            <w:vAlign w:val="center"/>
          </w:tcPr>
          <w:p w:rsidR="00856CC9" w:rsidRPr="00B66663" w:rsidRDefault="00856CC9" w:rsidP="0035080E">
            <w:pPr>
              <w:pStyle w:val="Table"/>
            </w:pPr>
            <w:r w:rsidRPr="00B66663">
              <w:t>Ежегодно в период функционирования зимних автомобильных дорог</w:t>
            </w:r>
          </w:p>
        </w:tc>
        <w:tc>
          <w:tcPr>
            <w:tcW w:w="1320" w:type="dxa"/>
            <w:vMerge w:val="restart"/>
            <w:vAlign w:val="center"/>
          </w:tcPr>
          <w:p w:rsidR="00856CC9" w:rsidRPr="00B66663" w:rsidRDefault="00856CC9" w:rsidP="0035080E">
            <w:pPr>
              <w:pStyle w:val="Table"/>
            </w:pPr>
            <w:r w:rsidRPr="00B66663">
              <w:t>увеличение количества рейсов до 414. увеличение количества перевезённых пассажиров до 2 478 человек.</w:t>
            </w: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Бюджет автономного округа</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390"/>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Местный бюджет</w:t>
            </w:r>
          </w:p>
        </w:tc>
        <w:tc>
          <w:tcPr>
            <w:tcW w:w="1093" w:type="dxa"/>
          </w:tcPr>
          <w:p w:rsidR="00856CC9" w:rsidRPr="00B66663" w:rsidRDefault="00856CC9" w:rsidP="0035080E">
            <w:pPr>
              <w:pStyle w:val="Table"/>
            </w:pPr>
            <w:r w:rsidRPr="00B66663">
              <w:t>10 859,0</w:t>
            </w:r>
          </w:p>
        </w:tc>
        <w:tc>
          <w:tcPr>
            <w:tcW w:w="1080" w:type="dxa"/>
          </w:tcPr>
          <w:p w:rsidR="00856CC9" w:rsidRPr="00B66663" w:rsidRDefault="00856CC9" w:rsidP="0035080E">
            <w:pPr>
              <w:pStyle w:val="Table"/>
            </w:pPr>
            <w:r w:rsidRPr="00B66663">
              <w:t>2 510,7</w:t>
            </w:r>
          </w:p>
        </w:tc>
        <w:tc>
          <w:tcPr>
            <w:tcW w:w="960" w:type="dxa"/>
          </w:tcPr>
          <w:p w:rsidR="00856CC9" w:rsidRPr="00B66663" w:rsidRDefault="00856CC9" w:rsidP="0035080E">
            <w:pPr>
              <w:pStyle w:val="Table"/>
            </w:pPr>
            <w:r w:rsidRPr="00B66663">
              <w:t>4 174,5</w:t>
            </w:r>
          </w:p>
        </w:tc>
        <w:tc>
          <w:tcPr>
            <w:tcW w:w="960" w:type="dxa"/>
          </w:tcPr>
          <w:p w:rsidR="00856CC9" w:rsidRPr="00B66663" w:rsidRDefault="00856CC9" w:rsidP="0035080E">
            <w:pPr>
              <w:pStyle w:val="Table"/>
            </w:pPr>
            <w:r w:rsidRPr="00B66663">
              <w:t>4 174,5</w:t>
            </w: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641"/>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Внебюджетные источники</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240"/>
          <w:jc w:val="center"/>
        </w:trPr>
        <w:tc>
          <w:tcPr>
            <w:tcW w:w="1200" w:type="dxa"/>
            <w:vMerge w:val="restart"/>
          </w:tcPr>
          <w:p w:rsidR="00856CC9" w:rsidRPr="00B66663" w:rsidRDefault="00856CC9" w:rsidP="0035080E">
            <w:pPr>
              <w:pStyle w:val="Table"/>
            </w:pPr>
            <w:r w:rsidRPr="00B66663">
              <w:t xml:space="preserve"> 1.3</w:t>
            </w:r>
          </w:p>
        </w:tc>
        <w:tc>
          <w:tcPr>
            <w:tcW w:w="4920" w:type="dxa"/>
            <w:vMerge w:val="restart"/>
            <w:vAlign w:val="center"/>
          </w:tcPr>
          <w:p w:rsidR="00856CC9" w:rsidRPr="00B66663" w:rsidRDefault="00856CC9" w:rsidP="0035080E">
            <w:pPr>
              <w:pStyle w:val="Table"/>
            </w:pPr>
            <w:r w:rsidRPr="00B66663">
              <w:t>Субсидии организациям, оказывающим населению услуги по перевозке пассажиров и багажа водным транспортом на территории Березовского района</w:t>
            </w:r>
          </w:p>
        </w:tc>
        <w:tc>
          <w:tcPr>
            <w:tcW w:w="1547" w:type="dxa"/>
          </w:tcPr>
          <w:p w:rsidR="00856CC9" w:rsidRPr="00B66663" w:rsidRDefault="00856CC9" w:rsidP="0035080E">
            <w:pPr>
              <w:pStyle w:val="Table"/>
            </w:pPr>
            <w:r w:rsidRPr="00B66663">
              <w:t>Всего</w:t>
            </w:r>
          </w:p>
        </w:tc>
        <w:tc>
          <w:tcPr>
            <w:tcW w:w="1093" w:type="dxa"/>
          </w:tcPr>
          <w:p w:rsidR="00856CC9" w:rsidRPr="00B66663" w:rsidRDefault="00856CC9" w:rsidP="0035080E">
            <w:pPr>
              <w:pStyle w:val="Table"/>
            </w:pPr>
            <w:r w:rsidRPr="00B66663">
              <w:t>24 663,6</w:t>
            </w:r>
          </w:p>
        </w:tc>
        <w:tc>
          <w:tcPr>
            <w:tcW w:w="1080" w:type="dxa"/>
          </w:tcPr>
          <w:p w:rsidR="00856CC9" w:rsidRPr="00B66663" w:rsidRDefault="00856CC9" w:rsidP="0035080E">
            <w:pPr>
              <w:pStyle w:val="Table"/>
            </w:pPr>
            <w:r w:rsidRPr="00B66663">
              <w:t>24 663,6</w:t>
            </w:r>
          </w:p>
        </w:tc>
        <w:tc>
          <w:tcPr>
            <w:tcW w:w="960" w:type="dxa"/>
          </w:tcPr>
          <w:p w:rsidR="00856CC9" w:rsidRPr="00B66663" w:rsidRDefault="00856CC9" w:rsidP="0035080E">
            <w:pPr>
              <w:pStyle w:val="Table"/>
            </w:pPr>
            <w:r w:rsidRPr="00B66663">
              <w:t>0</w:t>
            </w:r>
          </w:p>
        </w:tc>
        <w:tc>
          <w:tcPr>
            <w:tcW w:w="960" w:type="dxa"/>
            <w:tcBorders>
              <w:right w:val="single" w:sz="4" w:space="0" w:color="auto"/>
            </w:tcBorders>
          </w:tcPr>
          <w:p w:rsidR="00856CC9" w:rsidRPr="00B66663" w:rsidRDefault="00856CC9" w:rsidP="0035080E">
            <w:pPr>
              <w:pStyle w:val="Table"/>
            </w:pPr>
            <w:r w:rsidRPr="00B66663">
              <w:t>0</w:t>
            </w:r>
          </w:p>
        </w:tc>
        <w:tc>
          <w:tcPr>
            <w:tcW w:w="1680" w:type="dxa"/>
            <w:vMerge w:val="restart"/>
            <w:tcBorders>
              <w:left w:val="single" w:sz="4" w:space="0" w:color="auto"/>
            </w:tcBorders>
            <w:vAlign w:val="center"/>
          </w:tcPr>
          <w:p w:rsidR="00856CC9" w:rsidRPr="00B66663" w:rsidRDefault="00856CC9" w:rsidP="0035080E">
            <w:pPr>
              <w:pStyle w:val="Table"/>
            </w:pPr>
            <w:r w:rsidRPr="00B66663">
              <w:t>Ежегодно в период навигации водного транспорта</w:t>
            </w:r>
          </w:p>
        </w:tc>
        <w:tc>
          <w:tcPr>
            <w:tcW w:w="1320" w:type="dxa"/>
            <w:vMerge w:val="restart"/>
            <w:vAlign w:val="center"/>
          </w:tcPr>
          <w:p w:rsidR="00856CC9" w:rsidRPr="00B66663" w:rsidRDefault="00856CC9" w:rsidP="0035080E">
            <w:pPr>
              <w:pStyle w:val="Table"/>
            </w:pPr>
            <w:r w:rsidRPr="00B66663">
              <w:t>Увеличение количества рейсов до 286. увеличение количества перевезённых пассажиров до 11 245 человек.</w:t>
            </w: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Бюджет автономного округа</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Местный бюджет</w:t>
            </w:r>
          </w:p>
        </w:tc>
        <w:tc>
          <w:tcPr>
            <w:tcW w:w="1093" w:type="dxa"/>
          </w:tcPr>
          <w:p w:rsidR="00856CC9" w:rsidRPr="00B66663" w:rsidRDefault="00856CC9" w:rsidP="0035080E">
            <w:pPr>
              <w:pStyle w:val="Table"/>
            </w:pPr>
            <w:r w:rsidRPr="00B66663">
              <w:t>40 663,6</w:t>
            </w:r>
          </w:p>
        </w:tc>
        <w:tc>
          <w:tcPr>
            <w:tcW w:w="1080" w:type="dxa"/>
          </w:tcPr>
          <w:p w:rsidR="00856CC9" w:rsidRPr="00B66663" w:rsidRDefault="00856CC9" w:rsidP="0035080E">
            <w:pPr>
              <w:pStyle w:val="Table"/>
            </w:pPr>
            <w:r w:rsidRPr="00B66663">
              <w:t>24 663,6</w:t>
            </w:r>
          </w:p>
        </w:tc>
        <w:tc>
          <w:tcPr>
            <w:tcW w:w="960" w:type="dxa"/>
          </w:tcPr>
          <w:p w:rsidR="00856CC9" w:rsidRPr="00B66663" w:rsidRDefault="00856CC9" w:rsidP="0035080E">
            <w:pPr>
              <w:pStyle w:val="Table"/>
            </w:pPr>
            <w:r w:rsidRPr="00B66663">
              <w:t>0</w:t>
            </w:r>
          </w:p>
        </w:tc>
        <w:tc>
          <w:tcPr>
            <w:tcW w:w="960" w:type="dxa"/>
          </w:tcPr>
          <w:p w:rsidR="00856CC9" w:rsidRPr="00B66663" w:rsidRDefault="00856CC9" w:rsidP="0035080E">
            <w:pPr>
              <w:pStyle w:val="Table"/>
            </w:pPr>
            <w:r w:rsidRPr="00B66663">
              <w:t>0</w:t>
            </w: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240"/>
          <w:jc w:val="center"/>
        </w:trPr>
        <w:tc>
          <w:tcPr>
            <w:tcW w:w="1200" w:type="dxa"/>
            <w:vMerge/>
          </w:tcPr>
          <w:p w:rsidR="00856CC9" w:rsidRPr="00B66663" w:rsidRDefault="00856CC9" w:rsidP="0035080E">
            <w:pPr>
              <w:pStyle w:val="Table"/>
            </w:pPr>
          </w:p>
        </w:tc>
        <w:tc>
          <w:tcPr>
            <w:tcW w:w="4920" w:type="dxa"/>
            <w:vMerge/>
          </w:tcPr>
          <w:p w:rsidR="00856CC9" w:rsidRPr="00B66663" w:rsidRDefault="00856CC9" w:rsidP="0035080E">
            <w:pPr>
              <w:pStyle w:val="Table"/>
            </w:pPr>
          </w:p>
        </w:tc>
        <w:tc>
          <w:tcPr>
            <w:tcW w:w="1547" w:type="dxa"/>
          </w:tcPr>
          <w:p w:rsidR="00856CC9" w:rsidRPr="00B66663" w:rsidRDefault="00856CC9" w:rsidP="0035080E">
            <w:pPr>
              <w:pStyle w:val="Table"/>
            </w:pPr>
            <w:r w:rsidRPr="00B66663">
              <w:t>Внебюджетные источники</w:t>
            </w:r>
          </w:p>
        </w:tc>
        <w:tc>
          <w:tcPr>
            <w:tcW w:w="1093" w:type="dxa"/>
          </w:tcPr>
          <w:p w:rsidR="00856CC9" w:rsidRPr="00B66663" w:rsidRDefault="00856CC9" w:rsidP="0035080E">
            <w:pPr>
              <w:pStyle w:val="Table"/>
            </w:pPr>
          </w:p>
        </w:tc>
        <w:tc>
          <w:tcPr>
            <w:tcW w:w="108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960" w:type="dxa"/>
          </w:tcPr>
          <w:p w:rsidR="00856CC9" w:rsidRPr="00B66663" w:rsidRDefault="00856CC9" w:rsidP="0035080E">
            <w:pPr>
              <w:pStyle w:val="Table"/>
            </w:pPr>
          </w:p>
        </w:tc>
        <w:tc>
          <w:tcPr>
            <w:tcW w:w="1680" w:type="dxa"/>
            <w:vMerge/>
          </w:tcPr>
          <w:p w:rsidR="00856CC9" w:rsidRPr="00B66663" w:rsidRDefault="00856CC9" w:rsidP="0035080E">
            <w:pPr>
              <w:pStyle w:val="Table"/>
            </w:pPr>
          </w:p>
        </w:tc>
        <w:tc>
          <w:tcPr>
            <w:tcW w:w="1320" w:type="dxa"/>
            <w:vMerge/>
          </w:tcPr>
          <w:p w:rsidR="00856CC9" w:rsidRPr="00B66663" w:rsidRDefault="00856CC9" w:rsidP="0035080E">
            <w:pPr>
              <w:pStyle w:val="Table"/>
            </w:pPr>
          </w:p>
        </w:tc>
      </w:tr>
      <w:tr w:rsidR="00856CC9" w:rsidRPr="00B66663" w:rsidTr="0035080E">
        <w:trPr>
          <w:trHeight w:val="240"/>
          <w:jc w:val="center"/>
        </w:trPr>
        <w:tc>
          <w:tcPr>
            <w:tcW w:w="1200" w:type="dxa"/>
          </w:tcPr>
          <w:p w:rsidR="00856CC9" w:rsidRPr="00B66663" w:rsidRDefault="00856CC9" w:rsidP="0035080E">
            <w:pPr>
              <w:pStyle w:val="Table"/>
            </w:pPr>
          </w:p>
        </w:tc>
        <w:tc>
          <w:tcPr>
            <w:tcW w:w="4920" w:type="dxa"/>
          </w:tcPr>
          <w:p w:rsidR="00856CC9" w:rsidRPr="00B66663" w:rsidRDefault="00856CC9" w:rsidP="0035080E">
            <w:pPr>
              <w:pStyle w:val="Table"/>
            </w:pPr>
            <w:r w:rsidRPr="00B66663">
              <w:t>Итого по задаче</w:t>
            </w:r>
          </w:p>
        </w:tc>
        <w:tc>
          <w:tcPr>
            <w:tcW w:w="1547" w:type="dxa"/>
          </w:tcPr>
          <w:p w:rsidR="00856CC9" w:rsidRPr="00B66663" w:rsidRDefault="00856CC9" w:rsidP="0035080E">
            <w:pPr>
              <w:pStyle w:val="Table"/>
            </w:pPr>
            <w:r w:rsidRPr="00B66663">
              <w:t>Всего</w:t>
            </w:r>
          </w:p>
        </w:tc>
        <w:tc>
          <w:tcPr>
            <w:tcW w:w="1093" w:type="dxa"/>
          </w:tcPr>
          <w:p w:rsidR="00856CC9" w:rsidRPr="00B66663" w:rsidRDefault="00856CC9" w:rsidP="0035080E">
            <w:pPr>
              <w:pStyle w:val="Table"/>
            </w:pPr>
            <w:r w:rsidRPr="00B66663">
              <w:t xml:space="preserve">201 </w:t>
            </w:r>
            <w:r w:rsidRPr="00B66663">
              <w:lastRenderedPageBreak/>
              <w:t>185,05</w:t>
            </w:r>
          </w:p>
        </w:tc>
        <w:tc>
          <w:tcPr>
            <w:tcW w:w="1080" w:type="dxa"/>
          </w:tcPr>
          <w:p w:rsidR="00856CC9" w:rsidRPr="00B66663" w:rsidRDefault="00856CC9" w:rsidP="0035080E">
            <w:pPr>
              <w:pStyle w:val="Table"/>
            </w:pPr>
            <w:r w:rsidRPr="00B66663">
              <w:lastRenderedPageBreak/>
              <w:t xml:space="preserve">134 </w:t>
            </w:r>
            <w:r w:rsidRPr="00B66663">
              <w:lastRenderedPageBreak/>
              <w:t>185,05</w:t>
            </w:r>
          </w:p>
        </w:tc>
        <w:tc>
          <w:tcPr>
            <w:tcW w:w="960" w:type="dxa"/>
          </w:tcPr>
          <w:p w:rsidR="00856CC9" w:rsidRPr="00B66663" w:rsidRDefault="00856CC9" w:rsidP="0035080E">
            <w:pPr>
              <w:pStyle w:val="Table"/>
            </w:pPr>
            <w:r w:rsidRPr="00B66663">
              <w:lastRenderedPageBreak/>
              <w:t>24 000</w:t>
            </w:r>
          </w:p>
        </w:tc>
        <w:tc>
          <w:tcPr>
            <w:tcW w:w="960" w:type="dxa"/>
          </w:tcPr>
          <w:p w:rsidR="00856CC9" w:rsidRPr="00B66663" w:rsidRDefault="00856CC9" w:rsidP="0035080E">
            <w:pPr>
              <w:pStyle w:val="Table"/>
            </w:pPr>
            <w:r w:rsidRPr="00B66663">
              <w:t>43 000</w:t>
            </w:r>
          </w:p>
        </w:tc>
        <w:tc>
          <w:tcPr>
            <w:tcW w:w="1680" w:type="dxa"/>
          </w:tcPr>
          <w:p w:rsidR="00856CC9" w:rsidRPr="00B66663" w:rsidRDefault="00856CC9" w:rsidP="0035080E">
            <w:pPr>
              <w:pStyle w:val="Table"/>
            </w:pPr>
          </w:p>
        </w:tc>
        <w:tc>
          <w:tcPr>
            <w:tcW w:w="1320" w:type="dxa"/>
            <w:vMerge w:val="restart"/>
          </w:tcPr>
          <w:p w:rsidR="00856CC9" w:rsidRPr="00B66663" w:rsidRDefault="00856CC9" w:rsidP="0035080E">
            <w:pPr>
              <w:pStyle w:val="Table"/>
            </w:pPr>
          </w:p>
        </w:tc>
      </w:tr>
      <w:tr w:rsidR="00856CC9" w:rsidRPr="00B66663" w:rsidTr="0035080E">
        <w:trPr>
          <w:trHeight w:val="240"/>
          <w:jc w:val="center"/>
        </w:trPr>
        <w:tc>
          <w:tcPr>
            <w:tcW w:w="1200" w:type="dxa"/>
          </w:tcPr>
          <w:p w:rsidR="00856CC9" w:rsidRPr="00B66663" w:rsidRDefault="00856CC9" w:rsidP="0035080E">
            <w:pPr>
              <w:pStyle w:val="Table"/>
            </w:pPr>
          </w:p>
        </w:tc>
        <w:tc>
          <w:tcPr>
            <w:tcW w:w="4920" w:type="dxa"/>
          </w:tcPr>
          <w:p w:rsidR="00856CC9" w:rsidRPr="00B66663" w:rsidRDefault="00856CC9" w:rsidP="0035080E">
            <w:pPr>
              <w:pStyle w:val="Table"/>
            </w:pPr>
            <w:r w:rsidRPr="00B66663">
              <w:t>Итого по Программе</w:t>
            </w:r>
          </w:p>
        </w:tc>
        <w:tc>
          <w:tcPr>
            <w:tcW w:w="1547" w:type="dxa"/>
          </w:tcPr>
          <w:p w:rsidR="00856CC9" w:rsidRPr="00B66663" w:rsidRDefault="00856CC9" w:rsidP="0035080E">
            <w:pPr>
              <w:pStyle w:val="Table"/>
            </w:pPr>
            <w:r w:rsidRPr="00B66663">
              <w:t>ИТОГО</w:t>
            </w:r>
          </w:p>
        </w:tc>
        <w:tc>
          <w:tcPr>
            <w:tcW w:w="1093" w:type="dxa"/>
          </w:tcPr>
          <w:p w:rsidR="00856CC9" w:rsidRPr="00B66663" w:rsidRDefault="00856CC9" w:rsidP="0035080E">
            <w:pPr>
              <w:pStyle w:val="Table"/>
            </w:pPr>
            <w:r w:rsidRPr="00B66663">
              <w:t>201 185,05</w:t>
            </w:r>
          </w:p>
        </w:tc>
        <w:tc>
          <w:tcPr>
            <w:tcW w:w="1080" w:type="dxa"/>
          </w:tcPr>
          <w:p w:rsidR="00856CC9" w:rsidRPr="00B66663" w:rsidRDefault="00856CC9" w:rsidP="0035080E">
            <w:pPr>
              <w:pStyle w:val="Table"/>
            </w:pPr>
            <w:r w:rsidRPr="00B66663">
              <w:t>134 185,05</w:t>
            </w:r>
          </w:p>
        </w:tc>
        <w:tc>
          <w:tcPr>
            <w:tcW w:w="960" w:type="dxa"/>
          </w:tcPr>
          <w:p w:rsidR="00856CC9" w:rsidRPr="00B66663" w:rsidRDefault="00856CC9" w:rsidP="0035080E">
            <w:pPr>
              <w:pStyle w:val="Table"/>
            </w:pPr>
            <w:r w:rsidRPr="00B66663">
              <w:t>24 000</w:t>
            </w:r>
          </w:p>
        </w:tc>
        <w:tc>
          <w:tcPr>
            <w:tcW w:w="960" w:type="dxa"/>
          </w:tcPr>
          <w:p w:rsidR="00856CC9" w:rsidRPr="00B66663" w:rsidRDefault="00856CC9" w:rsidP="0035080E">
            <w:pPr>
              <w:pStyle w:val="Table"/>
            </w:pPr>
            <w:r w:rsidRPr="00B66663">
              <w:t>43 000</w:t>
            </w:r>
          </w:p>
        </w:tc>
        <w:tc>
          <w:tcPr>
            <w:tcW w:w="1680" w:type="dxa"/>
          </w:tcPr>
          <w:p w:rsidR="00856CC9" w:rsidRPr="00B66663" w:rsidRDefault="00856CC9" w:rsidP="0035080E">
            <w:pPr>
              <w:pStyle w:val="Table"/>
            </w:pPr>
          </w:p>
        </w:tc>
        <w:tc>
          <w:tcPr>
            <w:tcW w:w="1320" w:type="dxa"/>
            <w:vMerge/>
          </w:tcPr>
          <w:p w:rsidR="00856CC9" w:rsidRPr="00B66663" w:rsidRDefault="00856CC9" w:rsidP="0035080E">
            <w:pPr>
              <w:pStyle w:val="Table"/>
            </w:pPr>
          </w:p>
        </w:tc>
      </w:tr>
    </w:tbl>
    <w:p w:rsidR="00856CC9" w:rsidRPr="00CA6025" w:rsidRDefault="00856CC9" w:rsidP="00856CC9">
      <w:pPr>
        <w:ind w:left="567" w:firstLine="0"/>
      </w:pPr>
    </w:p>
    <w:p w:rsidR="00856CC9" w:rsidRPr="00CA6025" w:rsidRDefault="00856CC9" w:rsidP="00856CC9">
      <w:pPr>
        <w:ind w:left="567" w:firstLine="0"/>
      </w:pPr>
    </w:p>
    <w:p w:rsidR="00856CC9" w:rsidRPr="00CA6025" w:rsidRDefault="00856CC9" w:rsidP="00856CC9">
      <w:pPr>
        <w:ind w:left="567" w:firstLine="0"/>
      </w:pPr>
    </w:p>
    <w:p w:rsidR="00C545B8" w:rsidRPr="00C545B8" w:rsidRDefault="00C545B8" w:rsidP="00856CC9">
      <w:pPr>
        <w:jc w:val="right"/>
        <w:rPr>
          <w:rFonts w:cs="Arial"/>
          <w:szCs w:val="16"/>
        </w:rPr>
      </w:pPr>
    </w:p>
    <w:sectPr w:rsidR="00C545B8" w:rsidRPr="00C545B8" w:rsidSect="00E31B28">
      <w:pgSz w:w="16838" w:h="11906" w:orient="landscape"/>
      <w:pgMar w:top="567"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A2354"/>
    <w:multiLevelType w:val="hybridMultilevel"/>
    <w:tmpl w:val="FD28A11E"/>
    <w:lvl w:ilvl="0" w:tplc="04190011">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75A4464"/>
    <w:multiLevelType w:val="multilevel"/>
    <w:tmpl w:val="EEBAF50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
    <w:nsid w:val="105537F0"/>
    <w:multiLevelType w:val="multilevel"/>
    <w:tmpl w:val="766A66AC"/>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2B84223"/>
    <w:multiLevelType w:val="multilevel"/>
    <w:tmpl w:val="FB1E5126"/>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
    <w:nsid w:val="1CD853CE"/>
    <w:multiLevelType w:val="hybridMultilevel"/>
    <w:tmpl w:val="8BF80B74"/>
    <w:lvl w:ilvl="0" w:tplc="04190011">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E915DB5"/>
    <w:multiLevelType w:val="hybridMultilevel"/>
    <w:tmpl w:val="2C32FE4C"/>
    <w:lvl w:ilvl="0" w:tplc="FA6463EE">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2B4D5673"/>
    <w:multiLevelType w:val="multilevel"/>
    <w:tmpl w:val="A734E6F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nsid w:val="2BE1226E"/>
    <w:multiLevelType w:val="multilevel"/>
    <w:tmpl w:val="90942940"/>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C253168"/>
    <w:multiLevelType w:val="hybridMultilevel"/>
    <w:tmpl w:val="8DC8AC0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55830A7"/>
    <w:multiLevelType w:val="hybridMultilevel"/>
    <w:tmpl w:val="51A451FE"/>
    <w:lvl w:ilvl="0" w:tplc="D0B0A29A">
      <w:start w:val="1"/>
      <w:numFmt w:val="decimal"/>
      <w:lvlText w:val="%1."/>
      <w:lvlJc w:val="left"/>
      <w:pPr>
        <w:tabs>
          <w:tab w:val="num" w:pos="360"/>
        </w:tabs>
        <w:ind w:left="360" w:hanging="360"/>
      </w:pPr>
      <w:rPr>
        <w:rFonts w:hint="default"/>
      </w:rPr>
    </w:lvl>
    <w:lvl w:ilvl="1" w:tplc="840ADE36">
      <w:start w:val="3"/>
      <w:numFmt w:val="decimal"/>
      <w:lvlText w:val="%2)"/>
      <w:lvlJc w:val="left"/>
      <w:pPr>
        <w:tabs>
          <w:tab w:val="num" w:pos="539"/>
        </w:tabs>
        <w:ind w:left="539" w:hanging="360"/>
      </w:pPr>
      <w:rPr>
        <w:rFonts w:hint="default"/>
      </w:rPr>
    </w:lvl>
    <w:lvl w:ilvl="2" w:tplc="53D47D6C">
      <w:numFmt w:val="none"/>
      <w:lvlText w:val=""/>
      <w:lvlJc w:val="left"/>
      <w:pPr>
        <w:tabs>
          <w:tab w:val="num" w:pos="0"/>
        </w:tabs>
      </w:pPr>
    </w:lvl>
    <w:lvl w:ilvl="3" w:tplc="2D6CF922">
      <w:numFmt w:val="none"/>
      <w:lvlText w:val=""/>
      <w:lvlJc w:val="left"/>
      <w:pPr>
        <w:tabs>
          <w:tab w:val="num" w:pos="0"/>
        </w:tabs>
      </w:pPr>
    </w:lvl>
    <w:lvl w:ilvl="4" w:tplc="4F8C0064">
      <w:numFmt w:val="none"/>
      <w:lvlText w:val=""/>
      <w:lvlJc w:val="left"/>
      <w:pPr>
        <w:tabs>
          <w:tab w:val="num" w:pos="0"/>
        </w:tabs>
      </w:pPr>
    </w:lvl>
    <w:lvl w:ilvl="5" w:tplc="6FD24170">
      <w:numFmt w:val="none"/>
      <w:lvlText w:val=""/>
      <w:lvlJc w:val="left"/>
      <w:pPr>
        <w:tabs>
          <w:tab w:val="num" w:pos="0"/>
        </w:tabs>
      </w:pPr>
    </w:lvl>
    <w:lvl w:ilvl="6" w:tplc="BC74555E">
      <w:numFmt w:val="none"/>
      <w:lvlText w:val=""/>
      <w:lvlJc w:val="left"/>
      <w:pPr>
        <w:tabs>
          <w:tab w:val="num" w:pos="0"/>
        </w:tabs>
      </w:pPr>
    </w:lvl>
    <w:lvl w:ilvl="7" w:tplc="57F27428">
      <w:numFmt w:val="none"/>
      <w:lvlText w:val=""/>
      <w:lvlJc w:val="left"/>
      <w:pPr>
        <w:tabs>
          <w:tab w:val="num" w:pos="0"/>
        </w:tabs>
      </w:pPr>
    </w:lvl>
    <w:lvl w:ilvl="8" w:tplc="8188D612">
      <w:numFmt w:val="none"/>
      <w:lvlText w:val=""/>
      <w:lvlJc w:val="left"/>
      <w:pPr>
        <w:tabs>
          <w:tab w:val="num" w:pos="0"/>
        </w:tabs>
      </w:pPr>
    </w:lvl>
  </w:abstractNum>
  <w:abstractNum w:abstractNumId="10">
    <w:nsid w:val="387346BC"/>
    <w:multiLevelType w:val="hybridMultilevel"/>
    <w:tmpl w:val="B726C744"/>
    <w:lvl w:ilvl="0" w:tplc="DE8C3486">
      <w:start w:val="1"/>
      <w:numFmt w:val="decimal"/>
      <w:lvlText w:val="%1)"/>
      <w:lvlJc w:val="left"/>
      <w:pPr>
        <w:tabs>
          <w:tab w:val="num" w:pos="795"/>
        </w:tabs>
        <w:ind w:left="795" w:hanging="435"/>
      </w:pPr>
      <w:rPr>
        <w:rFonts w:hint="default"/>
      </w:rPr>
    </w:lvl>
    <w:lvl w:ilvl="1" w:tplc="1CA42B48">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90A0690"/>
    <w:multiLevelType w:val="hybridMultilevel"/>
    <w:tmpl w:val="DDFC9414"/>
    <w:lvl w:ilvl="0" w:tplc="C7CA4822">
      <w:start w:val="1"/>
      <w:numFmt w:val="bullet"/>
      <w:lvlText w:val=""/>
      <w:lvlJc w:val="left"/>
      <w:pPr>
        <w:ind w:left="1146" w:hanging="360"/>
      </w:pPr>
      <w:rPr>
        <w:rFonts w:ascii="Symbol" w:hAnsi="Symbol" w:hint="default"/>
      </w:rPr>
    </w:lvl>
    <w:lvl w:ilvl="1" w:tplc="04190003">
      <w:start w:val="1"/>
      <w:numFmt w:val="bullet"/>
      <w:lvlText w:val="o"/>
      <w:lvlJc w:val="left"/>
      <w:pPr>
        <w:ind w:left="1866" w:hanging="360"/>
      </w:pPr>
      <w:rPr>
        <w:rFonts w:ascii="Courier New" w:hAnsi="Courier New" w:cs="Times New Roman"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Times New Roman"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Times New Roman" w:hint="default"/>
      </w:rPr>
    </w:lvl>
    <w:lvl w:ilvl="8" w:tplc="04190005">
      <w:start w:val="1"/>
      <w:numFmt w:val="bullet"/>
      <w:lvlText w:val=""/>
      <w:lvlJc w:val="left"/>
      <w:pPr>
        <w:ind w:left="6906" w:hanging="360"/>
      </w:pPr>
      <w:rPr>
        <w:rFonts w:ascii="Wingdings" w:hAnsi="Wingdings" w:hint="default"/>
      </w:rPr>
    </w:lvl>
  </w:abstractNum>
  <w:abstractNum w:abstractNumId="12">
    <w:nsid w:val="3D576BE8"/>
    <w:multiLevelType w:val="hybridMultilevel"/>
    <w:tmpl w:val="8848D76E"/>
    <w:lvl w:ilvl="0" w:tplc="7B5291D2">
      <w:start w:val="2"/>
      <w:numFmt w:val="bullet"/>
      <w:lvlText w:val="-"/>
      <w:lvlJc w:val="left"/>
      <w:pPr>
        <w:tabs>
          <w:tab w:val="num" w:pos="900"/>
        </w:tabs>
        <w:ind w:left="900" w:hanging="360"/>
      </w:pPr>
      <w:rPr>
        <w:rFonts w:ascii="Times New Roman" w:eastAsia="Times New Roman" w:hAnsi="Times New Roman" w:hint="default"/>
      </w:rPr>
    </w:lvl>
    <w:lvl w:ilvl="1" w:tplc="04190003">
      <w:start w:val="1"/>
      <w:numFmt w:val="bullet"/>
      <w:lvlText w:val="o"/>
      <w:lvlJc w:val="left"/>
      <w:pPr>
        <w:tabs>
          <w:tab w:val="num" w:pos="1620"/>
        </w:tabs>
        <w:ind w:left="1620" w:hanging="360"/>
      </w:pPr>
      <w:rPr>
        <w:rFonts w:ascii="Courier New" w:hAnsi="Courier New"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13">
    <w:nsid w:val="462008DE"/>
    <w:multiLevelType w:val="multilevel"/>
    <w:tmpl w:val="40DA542C"/>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C354B88"/>
    <w:multiLevelType w:val="hybridMultilevel"/>
    <w:tmpl w:val="EC1ED786"/>
    <w:lvl w:ilvl="0" w:tplc="E8801126">
      <w:start w:val="1"/>
      <w:numFmt w:val="decimal"/>
      <w:lvlText w:val="%1."/>
      <w:lvlJc w:val="left"/>
      <w:pPr>
        <w:tabs>
          <w:tab w:val="num" w:pos="720"/>
        </w:tabs>
        <w:ind w:left="720" w:hanging="360"/>
      </w:pPr>
      <w:rPr>
        <w:rFonts w:hint="default"/>
      </w:rPr>
    </w:lvl>
    <w:lvl w:ilvl="1" w:tplc="61707B98">
      <w:numFmt w:val="none"/>
      <w:lvlText w:val=""/>
      <w:lvlJc w:val="left"/>
      <w:pPr>
        <w:tabs>
          <w:tab w:val="num" w:pos="360"/>
        </w:tabs>
      </w:pPr>
    </w:lvl>
    <w:lvl w:ilvl="2" w:tplc="1226AAEE">
      <w:numFmt w:val="none"/>
      <w:lvlText w:val=""/>
      <w:lvlJc w:val="left"/>
      <w:pPr>
        <w:tabs>
          <w:tab w:val="num" w:pos="360"/>
        </w:tabs>
      </w:pPr>
    </w:lvl>
    <w:lvl w:ilvl="3" w:tplc="12581152">
      <w:numFmt w:val="none"/>
      <w:lvlText w:val=""/>
      <w:lvlJc w:val="left"/>
      <w:pPr>
        <w:tabs>
          <w:tab w:val="num" w:pos="360"/>
        </w:tabs>
      </w:pPr>
    </w:lvl>
    <w:lvl w:ilvl="4" w:tplc="EC16AFA4">
      <w:numFmt w:val="none"/>
      <w:lvlText w:val=""/>
      <w:lvlJc w:val="left"/>
      <w:pPr>
        <w:tabs>
          <w:tab w:val="num" w:pos="360"/>
        </w:tabs>
      </w:pPr>
    </w:lvl>
    <w:lvl w:ilvl="5" w:tplc="94DE6D62">
      <w:numFmt w:val="none"/>
      <w:lvlText w:val=""/>
      <w:lvlJc w:val="left"/>
      <w:pPr>
        <w:tabs>
          <w:tab w:val="num" w:pos="360"/>
        </w:tabs>
      </w:pPr>
    </w:lvl>
    <w:lvl w:ilvl="6" w:tplc="DB2CDEDA">
      <w:numFmt w:val="none"/>
      <w:lvlText w:val=""/>
      <w:lvlJc w:val="left"/>
      <w:pPr>
        <w:tabs>
          <w:tab w:val="num" w:pos="360"/>
        </w:tabs>
      </w:pPr>
    </w:lvl>
    <w:lvl w:ilvl="7" w:tplc="FF3417B2">
      <w:numFmt w:val="none"/>
      <w:lvlText w:val=""/>
      <w:lvlJc w:val="left"/>
      <w:pPr>
        <w:tabs>
          <w:tab w:val="num" w:pos="360"/>
        </w:tabs>
      </w:pPr>
    </w:lvl>
    <w:lvl w:ilvl="8" w:tplc="856E5092">
      <w:numFmt w:val="none"/>
      <w:lvlText w:val=""/>
      <w:lvlJc w:val="left"/>
      <w:pPr>
        <w:tabs>
          <w:tab w:val="num" w:pos="360"/>
        </w:tabs>
      </w:pPr>
    </w:lvl>
  </w:abstractNum>
  <w:abstractNum w:abstractNumId="15">
    <w:nsid w:val="56304959"/>
    <w:multiLevelType w:val="multilevel"/>
    <w:tmpl w:val="5374F5CC"/>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84640BC"/>
    <w:multiLevelType w:val="hybridMultilevel"/>
    <w:tmpl w:val="221AB482"/>
    <w:lvl w:ilvl="0" w:tplc="8CA41956">
      <w:start w:val="1"/>
      <w:numFmt w:val="decimal"/>
      <w:lvlText w:val="%1."/>
      <w:lvlJc w:val="left"/>
      <w:pPr>
        <w:tabs>
          <w:tab w:val="num" w:pos="735"/>
        </w:tabs>
        <w:ind w:left="735" w:hanging="375"/>
      </w:pPr>
    </w:lvl>
    <w:lvl w:ilvl="1" w:tplc="36D4DF18">
      <w:numFmt w:val="none"/>
      <w:lvlText w:val=""/>
      <w:lvlJc w:val="left"/>
      <w:pPr>
        <w:tabs>
          <w:tab w:val="num" w:pos="360"/>
        </w:tabs>
      </w:pPr>
    </w:lvl>
    <w:lvl w:ilvl="2" w:tplc="605622E8">
      <w:numFmt w:val="none"/>
      <w:lvlText w:val=""/>
      <w:lvlJc w:val="left"/>
      <w:pPr>
        <w:tabs>
          <w:tab w:val="num" w:pos="360"/>
        </w:tabs>
      </w:pPr>
    </w:lvl>
    <w:lvl w:ilvl="3" w:tplc="A69648E4">
      <w:numFmt w:val="none"/>
      <w:lvlText w:val=""/>
      <w:lvlJc w:val="left"/>
      <w:pPr>
        <w:tabs>
          <w:tab w:val="num" w:pos="360"/>
        </w:tabs>
      </w:pPr>
    </w:lvl>
    <w:lvl w:ilvl="4" w:tplc="E0AA9042">
      <w:numFmt w:val="none"/>
      <w:lvlText w:val=""/>
      <w:lvlJc w:val="left"/>
      <w:pPr>
        <w:tabs>
          <w:tab w:val="num" w:pos="360"/>
        </w:tabs>
      </w:pPr>
    </w:lvl>
    <w:lvl w:ilvl="5" w:tplc="9DA2BD36">
      <w:numFmt w:val="none"/>
      <w:lvlText w:val=""/>
      <w:lvlJc w:val="left"/>
      <w:pPr>
        <w:tabs>
          <w:tab w:val="num" w:pos="360"/>
        </w:tabs>
      </w:pPr>
    </w:lvl>
    <w:lvl w:ilvl="6" w:tplc="457ADC3A">
      <w:numFmt w:val="none"/>
      <w:lvlText w:val=""/>
      <w:lvlJc w:val="left"/>
      <w:pPr>
        <w:tabs>
          <w:tab w:val="num" w:pos="360"/>
        </w:tabs>
      </w:pPr>
    </w:lvl>
    <w:lvl w:ilvl="7" w:tplc="3CC00948">
      <w:numFmt w:val="none"/>
      <w:lvlText w:val=""/>
      <w:lvlJc w:val="left"/>
      <w:pPr>
        <w:tabs>
          <w:tab w:val="num" w:pos="360"/>
        </w:tabs>
      </w:pPr>
    </w:lvl>
    <w:lvl w:ilvl="8" w:tplc="485EB414">
      <w:numFmt w:val="none"/>
      <w:lvlText w:val=""/>
      <w:lvlJc w:val="left"/>
      <w:pPr>
        <w:tabs>
          <w:tab w:val="num" w:pos="360"/>
        </w:tabs>
      </w:pPr>
    </w:lvl>
  </w:abstractNum>
  <w:abstractNum w:abstractNumId="17">
    <w:nsid w:val="60C0008C"/>
    <w:multiLevelType w:val="hybridMultilevel"/>
    <w:tmpl w:val="67302F6A"/>
    <w:lvl w:ilvl="0" w:tplc="04190011">
      <w:start w:val="1"/>
      <w:numFmt w:val="decimal"/>
      <w:lvlText w:val="%1)"/>
      <w:lvlJc w:val="left"/>
      <w:pPr>
        <w:tabs>
          <w:tab w:val="num" w:pos="720"/>
        </w:tabs>
        <w:ind w:left="720" w:hanging="360"/>
      </w:pPr>
      <w:rPr>
        <w:rFonts w:hint="default"/>
      </w:rPr>
    </w:lvl>
    <w:lvl w:ilvl="1" w:tplc="78A0019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1414F46"/>
    <w:multiLevelType w:val="multilevel"/>
    <w:tmpl w:val="2BF6FC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64D71EE"/>
    <w:multiLevelType w:val="hybridMultilevel"/>
    <w:tmpl w:val="EDF2FFDA"/>
    <w:lvl w:ilvl="0" w:tplc="04190011">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74E07B96"/>
    <w:multiLevelType w:val="hybridMultilevel"/>
    <w:tmpl w:val="2D209BDE"/>
    <w:lvl w:ilvl="0" w:tplc="FFFFFFFF">
      <w:start w:val="1"/>
      <w:numFmt w:val="decimal"/>
      <w:lvlText w:val="%1."/>
      <w:lvlJc w:val="left"/>
      <w:pPr>
        <w:tabs>
          <w:tab w:val="num" w:pos="735"/>
        </w:tabs>
        <w:ind w:left="735" w:hanging="375"/>
      </w:pPr>
      <w:rPr>
        <w:rFonts w:ascii="Times New Roman" w:eastAsia="Times New Roman" w:hAnsi="Times New Roman" w:cs="Times New Roman"/>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nsid w:val="7D7E25B3"/>
    <w:multiLevelType w:val="hybridMultilevel"/>
    <w:tmpl w:val="7486C7CA"/>
    <w:lvl w:ilvl="0" w:tplc="499072F4">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2">
    <w:nsid w:val="7FE0084B"/>
    <w:multiLevelType w:val="multilevel"/>
    <w:tmpl w:val="A734E6F4"/>
    <w:lvl w:ilvl="0">
      <w:start w:val="5"/>
      <w:numFmt w:val="decimal"/>
      <w:lvlText w:val="%1."/>
      <w:lvlJc w:val="left"/>
      <w:pPr>
        <w:tabs>
          <w:tab w:val="num" w:pos="360"/>
        </w:tabs>
        <w:ind w:left="360"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b w:val="0"/>
        <w:bCs w:val="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b w:val="0"/>
        <w:bCs w:val="0"/>
      </w:rPr>
    </w:lvl>
    <w:lvl w:ilvl="5">
      <w:start w:val="1"/>
      <w:numFmt w:val="decimal"/>
      <w:lvlText w:val="%1.%2.%3.%4.%5.%6."/>
      <w:lvlJc w:val="left"/>
      <w:pPr>
        <w:tabs>
          <w:tab w:val="num" w:pos="1080"/>
        </w:tabs>
        <w:ind w:left="1080" w:hanging="1080"/>
      </w:pPr>
      <w:rPr>
        <w:rFonts w:cs="Times New Roman" w:hint="default"/>
        <w:b w:val="0"/>
        <w:bCs w:val="0"/>
      </w:rPr>
    </w:lvl>
    <w:lvl w:ilvl="6">
      <w:start w:val="1"/>
      <w:numFmt w:val="decimal"/>
      <w:lvlText w:val="%1.%2.%3.%4.%5.%6.%7."/>
      <w:lvlJc w:val="left"/>
      <w:pPr>
        <w:tabs>
          <w:tab w:val="num" w:pos="1440"/>
        </w:tabs>
        <w:ind w:left="1440" w:hanging="1440"/>
      </w:pPr>
      <w:rPr>
        <w:rFonts w:cs="Times New Roman" w:hint="default"/>
        <w:b w:val="0"/>
        <w:bCs w:val="0"/>
      </w:rPr>
    </w:lvl>
    <w:lvl w:ilvl="7">
      <w:start w:val="1"/>
      <w:numFmt w:val="decimal"/>
      <w:lvlText w:val="%1.%2.%3.%4.%5.%6.%7.%8."/>
      <w:lvlJc w:val="left"/>
      <w:pPr>
        <w:tabs>
          <w:tab w:val="num" w:pos="1440"/>
        </w:tabs>
        <w:ind w:left="1440" w:hanging="1440"/>
      </w:pPr>
      <w:rPr>
        <w:rFonts w:cs="Times New Roman" w:hint="default"/>
        <w:b w:val="0"/>
        <w:bCs w:val="0"/>
      </w:rPr>
    </w:lvl>
    <w:lvl w:ilvl="8">
      <w:start w:val="1"/>
      <w:numFmt w:val="decimal"/>
      <w:lvlText w:val="%1.%2.%3.%4.%5.%6.%7.%8.%9."/>
      <w:lvlJc w:val="left"/>
      <w:pPr>
        <w:tabs>
          <w:tab w:val="num" w:pos="1800"/>
        </w:tabs>
        <w:ind w:left="1800" w:hanging="1800"/>
      </w:pPr>
      <w:rPr>
        <w:rFonts w:cs="Times New Roman" w:hint="default"/>
        <w:b w:val="0"/>
        <w:bCs w:val="0"/>
      </w:rPr>
    </w:lvl>
  </w:abstractNum>
  <w:num w:numId="1">
    <w:abstractNumId w:val="11"/>
  </w:num>
  <w:num w:numId="2">
    <w:abstractNumId w:val="18"/>
  </w:num>
  <w:num w:numId="3">
    <w:abstractNumId w:val="9"/>
  </w:num>
  <w:num w:numId="4">
    <w:abstractNumId w:val="12"/>
  </w:num>
  <w:num w:numId="5">
    <w:abstractNumId w:val="6"/>
  </w:num>
  <w:num w:numId="6">
    <w:abstractNumId w:val="22"/>
  </w:num>
  <w:num w:numId="7">
    <w:abstractNumId w:val="1"/>
  </w:num>
  <w:num w:numId="8">
    <w:abstractNumId w:val="3"/>
  </w:num>
  <w:num w:numId="9">
    <w:abstractNumId w:val="8"/>
  </w:num>
  <w:num w:numId="10">
    <w:abstractNumId w:val="5"/>
  </w:num>
  <w:num w:numId="11">
    <w:abstractNumId w:val="14"/>
  </w:num>
  <w:num w:numId="12">
    <w:abstractNumId w:val="19"/>
  </w:num>
  <w:num w:numId="13">
    <w:abstractNumId w:val="13"/>
  </w:num>
  <w:num w:numId="14">
    <w:abstractNumId w:val="10"/>
  </w:num>
  <w:num w:numId="15">
    <w:abstractNumId w:val="15"/>
  </w:num>
  <w:num w:numId="16">
    <w:abstractNumId w:val="17"/>
  </w:num>
  <w:num w:numId="17">
    <w:abstractNumId w:val="4"/>
  </w:num>
  <w:num w:numId="18">
    <w:abstractNumId w:val="2"/>
  </w:num>
  <w:num w:numId="19">
    <w:abstractNumId w:val="0"/>
  </w:num>
  <w:num w:numId="20">
    <w:abstractNumId w:val="20"/>
  </w:num>
  <w:num w:numId="21">
    <w:abstractNumId w:val="21"/>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F9C"/>
    <w:rsid w:val="00002701"/>
    <w:rsid w:val="00006415"/>
    <w:rsid w:val="00023EF4"/>
    <w:rsid w:val="00045B13"/>
    <w:rsid w:val="000711E8"/>
    <w:rsid w:val="00085E4B"/>
    <w:rsid w:val="00085F3E"/>
    <w:rsid w:val="000C3A9D"/>
    <w:rsid w:val="000E5CDA"/>
    <w:rsid w:val="001226D5"/>
    <w:rsid w:val="001242EC"/>
    <w:rsid w:val="00131E84"/>
    <w:rsid w:val="001565CF"/>
    <w:rsid w:val="001764B8"/>
    <w:rsid w:val="0018608A"/>
    <w:rsid w:val="00187AC9"/>
    <w:rsid w:val="001A0BB3"/>
    <w:rsid w:val="001A14BA"/>
    <w:rsid w:val="001B1FD1"/>
    <w:rsid w:val="001D2F47"/>
    <w:rsid w:val="001E6BFC"/>
    <w:rsid w:val="001F308E"/>
    <w:rsid w:val="001F327F"/>
    <w:rsid w:val="00245FF1"/>
    <w:rsid w:val="002535B3"/>
    <w:rsid w:val="00253996"/>
    <w:rsid w:val="00264BE9"/>
    <w:rsid w:val="002712DA"/>
    <w:rsid w:val="00287D67"/>
    <w:rsid w:val="0029375B"/>
    <w:rsid w:val="002B06AC"/>
    <w:rsid w:val="002B486C"/>
    <w:rsid w:val="002B71A8"/>
    <w:rsid w:val="002C0559"/>
    <w:rsid w:val="002C7001"/>
    <w:rsid w:val="002E214D"/>
    <w:rsid w:val="002F106C"/>
    <w:rsid w:val="00302B60"/>
    <w:rsid w:val="00327CF4"/>
    <w:rsid w:val="003401E3"/>
    <w:rsid w:val="00365489"/>
    <w:rsid w:val="00373E4C"/>
    <w:rsid w:val="00374E5F"/>
    <w:rsid w:val="00376389"/>
    <w:rsid w:val="00392B53"/>
    <w:rsid w:val="003B5E18"/>
    <w:rsid w:val="003E7576"/>
    <w:rsid w:val="003F168D"/>
    <w:rsid w:val="003F3842"/>
    <w:rsid w:val="0040208F"/>
    <w:rsid w:val="004032FA"/>
    <w:rsid w:val="00425673"/>
    <w:rsid w:val="00433F8D"/>
    <w:rsid w:val="00461610"/>
    <w:rsid w:val="00470171"/>
    <w:rsid w:val="00472AED"/>
    <w:rsid w:val="00495474"/>
    <w:rsid w:val="004A297D"/>
    <w:rsid w:val="004F1AF8"/>
    <w:rsid w:val="004F2F9C"/>
    <w:rsid w:val="00534A4B"/>
    <w:rsid w:val="0055509E"/>
    <w:rsid w:val="00560908"/>
    <w:rsid w:val="00574554"/>
    <w:rsid w:val="00591233"/>
    <w:rsid w:val="005966E0"/>
    <w:rsid w:val="005B5B18"/>
    <w:rsid w:val="005C1FA6"/>
    <w:rsid w:val="005D3377"/>
    <w:rsid w:val="005E2271"/>
    <w:rsid w:val="005F1BE2"/>
    <w:rsid w:val="006017B7"/>
    <w:rsid w:val="006136E9"/>
    <w:rsid w:val="00620E6A"/>
    <w:rsid w:val="0062230F"/>
    <w:rsid w:val="00633272"/>
    <w:rsid w:val="00636F83"/>
    <w:rsid w:val="00637D34"/>
    <w:rsid w:val="006941FC"/>
    <w:rsid w:val="006949F4"/>
    <w:rsid w:val="0069546C"/>
    <w:rsid w:val="006A61DB"/>
    <w:rsid w:val="006B632C"/>
    <w:rsid w:val="006C303A"/>
    <w:rsid w:val="006D5342"/>
    <w:rsid w:val="006E795B"/>
    <w:rsid w:val="006F52AC"/>
    <w:rsid w:val="00716E1F"/>
    <w:rsid w:val="00723278"/>
    <w:rsid w:val="007267A7"/>
    <w:rsid w:val="00731BCC"/>
    <w:rsid w:val="007406C0"/>
    <w:rsid w:val="007521FD"/>
    <w:rsid w:val="0076344D"/>
    <w:rsid w:val="00771A07"/>
    <w:rsid w:val="00787844"/>
    <w:rsid w:val="00793869"/>
    <w:rsid w:val="007B497D"/>
    <w:rsid w:val="007B63B3"/>
    <w:rsid w:val="007C57F8"/>
    <w:rsid w:val="007D2572"/>
    <w:rsid w:val="007D4ED3"/>
    <w:rsid w:val="007E767E"/>
    <w:rsid w:val="007F3FDE"/>
    <w:rsid w:val="00805EDF"/>
    <w:rsid w:val="00811A99"/>
    <w:rsid w:val="00812210"/>
    <w:rsid w:val="008379C2"/>
    <w:rsid w:val="00845E24"/>
    <w:rsid w:val="008462AB"/>
    <w:rsid w:val="00846C58"/>
    <w:rsid w:val="00856CC9"/>
    <w:rsid w:val="008645C6"/>
    <w:rsid w:val="00891C33"/>
    <w:rsid w:val="008A638B"/>
    <w:rsid w:val="008B4E4B"/>
    <w:rsid w:val="008B62E7"/>
    <w:rsid w:val="008C6A84"/>
    <w:rsid w:val="008C711C"/>
    <w:rsid w:val="008D172B"/>
    <w:rsid w:val="008E35EA"/>
    <w:rsid w:val="008F301C"/>
    <w:rsid w:val="008F466E"/>
    <w:rsid w:val="00906CFC"/>
    <w:rsid w:val="00927B5D"/>
    <w:rsid w:val="009324A4"/>
    <w:rsid w:val="0093421D"/>
    <w:rsid w:val="009529CF"/>
    <w:rsid w:val="0095486A"/>
    <w:rsid w:val="00973309"/>
    <w:rsid w:val="00974878"/>
    <w:rsid w:val="00983511"/>
    <w:rsid w:val="00984F45"/>
    <w:rsid w:val="00994BF9"/>
    <w:rsid w:val="009C354D"/>
    <w:rsid w:val="00A04F94"/>
    <w:rsid w:val="00A1015B"/>
    <w:rsid w:val="00A17D36"/>
    <w:rsid w:val="00A35496"/>
    <w:rsid w:val="00A46DED"/>
    <w:rsid w:val="00A5721C"/>
    <w:rsid w:val="00A63620"/>
    <w:rsid w:val="00A70188"/>
    <w:rsid w:val="00A77805"/>
    <w:rsid w:val="00A8243B"/>
    <w:rsid w:val="00AC579D"/>
    <w:rsid w:val="00AC77EA"/>
    <w:rsid w:val="00B149BB"/>
    <w:rsid w:val="00B164D1"/>
    <w:rsid w:val="00B1660C"/>
    <w:rsid w:val="00B34710"/>
    <w:rsid w:val="00B366B4"/>
    <w:rsid w:val="00B46818"/>
    <w:rsid w:val="00B83B44"/>
    <w:rsid w:val="00BB59A9"/>
    <w:rsid w:val="00BD6A61"/>
    <w:rsid w:val="00BF5337"/>
    <w:rsid w:val="00BF73DF"/>
    <w:rsid w:val="00C0656F"/>
    <w:rsid w:val="00C27884"/>
    <w:rsid w:val="00C35230"/>
    <w:rsid w:val="00C45CCD"/>
    <w:rsid w:val="00C545B8"/>
    <w:rsid w:val="00C675D5"/>
    <w:rsid w:val="00C7362D"/>
    <w:rsid w:val="00C83BCF"/>
    <w:rsid w:val="00CC6645"/>
    <w:rsid w:val="00D00401"/>
    <w:rsid w:val="00D107E6"/>
    <w:rsid w:val="00D1770C"/>
    <w:rsid w:val="00D22D69"/>
    <w:rsid w:val="00D44E75"/>
    <w:rsid w:val="00D4793B"/>
    <w:rsid w:val="00D75C73"/>
    <w:rsid w:val="00D86AB0"/>
    <w:rsid w:val="00DA05F7"/>
    <w:rsid w:val="00DA1128"/>
    <w:rsid w:val="00DC79A2"/>
    <w:rsid w:val="00DF2B95"/>
    <w:rsid w:val="00DF47DF"/>
    <w:rsid w:val="00E0490E"/>
    <w:rsid w:val="00E16C7C"/>
    <w:rsid w:val="00E253CB"/>
    <w:rsid w:val="00E26E2D"/>
    <w:rsid w:val="00E31B28"/>
    <w:rsid w:val="00E513EE"/>
    <w:rsid w:val="00E6241C"/>
    <w:rsid w:val="00E83137"/>
    <w:rsid w:val="00EA112E"/>
    <w:rsid w:val="00EB765D"/>
    <w:rsid w:val="00EC0CF4"/>
    <w:rsid w:val="00EC6CE2"/>
    <w:rsid w:val="00EE791F"/>
    <w:rsid w:val="00EF4828"/>
    <w:rsid w:val="00F04424"/>
    <w:rsid w:val="00F16703"/>
    <w:rsid w:val="00F3210C"/>
    <w:rsid w:val="00F33DE6"/>
    <w:rsid w:val="00F3559C"/>
    <w:rsid w:val="00F531CE"/>
    <w:rsid w:val="00F66011"/>
    <w:rsid w:val="00F9621E"/>
    <w:rsid w:val="00F9773F"/>
    <w:rsid w:val="00FA55CD"/>
    <w:rsid w:val="00FB1331"/>
    <w:rsid w:val="00FC653E"/>
    <w:rsid w:val="00FD0833"/>
    <w:rsid w:val="00FD6A46"/>
    <w:rsid w:val="00FE551B"/>
    <w:rsid w:val="00FF6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E253CB"/>
    <w:pPr>
      <w:ind w:firstLine="567"/>
      <w:jc w:val="both"/>
    </w:pPr>
    <w:rPr>
      <w:rFonts w:ascii="Arial" w:hAnsi="Arial"/>
      <w:sz w:val="24"/>
      <w:szCs w:val="24"/>
    </w:rPr>
  </w:style>
  <w:style w:type="paragraph" w:styleId="1">
    <w:name w:val="heading 1"/>
    <w:aliases w:val="!Части документа"/>
    <w:basedOn w:val="a"/>
    <w:next w:val="a"/>
    <w:qFormat/>
    <w:rsid w:val="00E253CB"/>
    <w:pPr>
      <w:jc w:val="center"/>
      <w:outlineLvl w:val="0"/>
    </w:pPr>
    <w:rPr>
      <w:rFonts w:cs="Arial"/>
      <w:b/>
      <w:bCs/>
      <w:kern w:val="32"/>
      <w:sz w:val="32"/>
      <w:szCs w:val="32"/>
    </w:rPr>
  </w:style>
  <w:style w:type="paragraph" w:styleId="2">
    <w:name w:val="heading 2"/>
    <w:aliases w:val="!Разделы документа"/>
    <w:basedOn w:val="a"/>
    <w:link w:val="20"/>
    <w:qFormat/>
    <w:rsid w:val="00E253CB"/>
    <w:pPr>
      <w:jc w:val="center"/>
      <w:outlineLvl w:val="1"/>
    </w:pPr>
    <w:rPr>
      <w:rFonts w:cs="Arial"/>
      <w:b/>
      <w:bCs/>
      <w:iCs/>
      <w:sz w:val="30"/>
      <w:szCs w:val="28"/>
    </w:rPr>
  </w:style>
  <w:style w:type="paragraph" w:styleId="3">
    <w:name w:val="heading 3"/>
    <w:aliases w:val="!Главы документа"/>
    <w:basedOn w:val="a"/>
    <w:link w:val="30"/>
    <w:qFormat/>
    <w:rsid w:val="00E253CB"/>
    <w:pPr>
      <w:outlineLvl w:val="2"/>
    </w:pPr>
    <w:rPr>
      <w:rFonts w:cs="Arial"/>
      <w:b/>
      <w:bCs/>
      <w:sz w:val="28"/>
      <w:szCs w:val="26"/>
    </w:rPr>
  </w:style>
  <w:style w:type="paragraph" w:styleId="4">
    <w:name w:val="heading 4"/>
    <w:aliases w:val="!Параграфы/Статьи документа"/>
    <w:basedOn w:val="a"/>
    <w:link w:val="40"/>
    <w:qFormat/>
    <w:rsid w:val="00E253C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F2F9C"/>
    <w:rPr>
      <w:sz w:val="28"/>
      <w:szCs w:val="20"/>
    </w:rPr>
  </w:style>
  <w:style w:type="paragraph" w:customStyle="1" w:styleId="a4">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customStyle="1" w:styleId="a5">
    <w:name w:val="Знак"/>
    <w:basedOn w:val="a"/>
    <w:rsid w:val="002C0559"/>
    <w:pPr>
      <w:spacing w:after="160" w:line="240" w:lineRule="exact"/>
    </w:pPr>
    <w:rPr>
      <w:rFonts w:ascii="Verdana" w:hAnsi="Verdana"/>
      <w:sz w:val="20"/>
      <w:lang w:val="en-US" w:eastAsia="en-US"/>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0">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E253CB"/>
    <w:rPr>
      <w:color w:val="0000FF"/>
      <w:u w:val="none"/>
    </w:rPr>
  </w:style>
  <w:style w:type="paragraph" w:styleId="21">
    <w:name w:val="Body Text 2"/>
    <w:aliases w:val="Заголовок 1 Знак1"/>
    <w:basedOn w:val="a"/>
    <w:link w:val="22"/>
    <w:rsid w:val="00495474"/>
    <w:pPr>
      <w:spacing w:after="120" w:line="480" w:lineRule="auto"/>
    </w:pPr>
    <w:rPr>
      <w:sz w:val="20"/>
    </w:rPr>
  </w:style>
  <w:style w:type="character" w:customStyle="1" w:styleId="22">
    <w:name w:val="Основной текст 2 Знак"/>
    <w:aliases w:val="Заголовок 1 Знак1 Знак"/>
    <w:link w:val="21"/>
    <w:semiHidden/>
    <w:locked/>
    <w:rsid w:val="00495474"/>
    <w:rPr>
      <w:lang w:val="ru-RU" w:eastAsia="ru-RU" w:bidi="ar-SA"/>
    </w:rPr>
  </w:style>
  <w:style w:type="paragraph" w:styleId="a9">
    <w:name w:val="Date"/>
    <w:basedOn w:val="a"/>
    <w:rsid w:val="009529CF"/>
    <w:rPr>
      <w:sz w:val="20"/>
    </w:rPr>
  </w:style>
  <w:style w:type="table" w:styleId="aa">
    <w:name w:val="Table Grid"/>
    <w:basedOn w:val="a1"/>
    <w:rsid w:val="00622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rsid w:val="00D00401"/>
    <w:pPr>
      <w:spacing w:after="120" w:line="480" w:lineRule="auto"/>
      <w:ind w:left="283"/>
    </w:pPr>
  </w:style>
  <w:style w:type="paragraph" w:customStyle="1" w:styleId="ConsPlusCell">
    <w:name w:val="ConsPlusCell"/>
    <w:rsid w:val="00E31B28"/>
    <w:pPr>
      <w:widowControl w:val="0"/>
      <w:autoSpaceDE w:val="0"/>
      <w:autoSpaceDN w:val="0"/>
      <w:adjustRightInd w:val="0"/>
    </w:pPr>
    <w:rPr>
      <w:rFonts w:ascii="Arial" w:hAnsi="Arial" w:cs="Arial"/>
    </w:rPr>
  </w:style>
  <w:style w:type="paragraph" w:styleId="ab">
    <w:name w:val="No Spacing"/>
    <w:qFormat/>
    <w:rsid w:val="00E31B28"/>
    <w:rPr>
      <w:rFonts w:ascii="Calibri" w:hAnsi="Calibri"/>
      <w:sz w:val="22"/>
      <w:szCs w:val="22"/>
    </w:rPr>
  </w:style>
  <w:style w:type="character" w:customStyle="1" w:styleId="FontStyle14">
    <w:name w:val="Font Style14"/>
    <w:rsid w:val="00E31B28"/>
    <w:rPr>
      <w:rFonts w:ascii="Times New Roman" w:hAnsi="Times New Roman" w:cs="Times New Roman"/>
      <w:b/>
      <w:bCs/>
      <w:sz w:val="26"/>
      <w:szCs w:val="26"/>
    </w:rPr>
  </w:style>
  <w:style w:type="paragraph" w:styleId="ac">
    <w:name w:val="Note Heading"/>
    <w:basedOn w:val="a"/>
    <w:next w:val="a"/>
    <w:link w:val="ad"/>
    <w:rsid w:val="00E31B28"/>
    <w:rPr>
      <w:rFonts w:ascii="Calibri" w:hAnsi="Calibri"/>
      <w:lang w:val="en-US" w:eastAsia="en-US" w:bidi="en-US"/>
    </w:rPr>
  </w:style>
  <w:style w:type="character" w:customStyle="1" w:styleId="ad">
    <w:name w:val="Заголовок записки Знак"/>
    <w:link w:val="ac"/>
    <w:rsid w:val="00E31B28"/>
    <w:rPr>
      <w:rFonts w:ascii="Calibri" w:hAnsi="Calibri"/>
      <w:sz w:val="24"/>
      <w:szCs w:val="24"/>
      <w:lang w:val="en-US" w:eastAsia="en-US" w:bidi="en-US"/>
    </w:rPr>
  </w:style>
  <w:style w:type="character" w:customStyle="1" w:styleId="20">
    <w:name w:val="Заголовок 2 Знак"/>
    <w:aliases w:val="!Разделы документа Знак"/>
    <w:link w:val="2"/>
    <w:rsid w:val="00C545B8"/>
    <w:rPr>
      <w:rFonts w:ascii="Arial" w:hAnsi="Arial" w:cs="Arial"/>
      <w:b/>
      <w:bCs/>
      <w:iCs/>
      <w:sz w:val="30"/>
      <w:szCs w:val="28"/>
    </w:rPr>
  </w:style>
  <w:style w:type="character" w:customStyle="1" w:styleId="30">
    <w:name w:val="Заголовок 3 Знак"/>
    <w:aliases w:val="!Главы документа Знак"/>
    <w:link w:val="3"/>
    <w:rsid w:val="00C545B8"/>
    <w:rPr>
      <w:rFonts w:ascii="Arial" w:hAnsi="Arial" w:cs="Arial"/>
      <w:b/>
      <w:bCs/>
      <w:sz w:val="28"/>
      <w:szCs w:val="26"/>
    </w:rPr>
  </w:style>
  <w:style w:type="character" w:customStyle="1" w:styleId="40">
    <w:name w:val="Заголовок 4 Знак"/>
    <w:aliases w:val="!Параграфы/Статьи документа Знак"/>
    <w:link w:val="4"/>
    <w:rsid w:val="00C545B8"/>
    <w:rPr>
      <w:rFonts w:ascii="Arial" w:hAnsi="Arial"/>
      <w:b/>
      <w:bCs/>
      <w:sz w:val="26"/>
      <w:szCs w:val="28"/>
    </w:rPr>
  </w:style>
  <w:style w:type="character" w:styleId="HTML">
    <w:name w:val="HTML Variable"/>
    <w:aliases w:val="!Ссылки в документе"/>
    <w:basedOn w:val="a0"/>
    <w:rsid w:val="00E253CB"/>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E253CB"/>
    <w:rPr>
      <w:rFonts w:ascii="Courier" w:hAnsi="Courier"/>
      <w:sz w:val="22"/>
      <w:szCs w:val="20"/>
    </w:rPr>
  </w:style>
  <w:style w:type="character" w:customStyle="1" w:styleId="af">
    <w:name w:val="Текст примечания Знак"/>
    <w:aliases w:val="!Равноширинный текст документа Знак"/>
    <w:link w:val="ae"/>
    <w:rsid w:val="00C545B8"/>
    <w:rPr>
      <w:rFonts w:ascii="Courier" w:hAnsi="Courier"/>
      <w:sz w:val="22"/>
    </w:rPr>
  </w:style>
  <w:style w:type="paragraph" w:customStyle="1" w:styleId="Title">
    <w:name w:val="Title!Название НПА"/>
    <w:basedOn w:val="a"/>
    <w:rsid w:val="00E253CB"/>
    <w:pPr>
      <w:spacing w:before="240" w:after="60"/>
      <w:jc w:val="center"/>
      <w:outlineLvl w:val="0"/>
    </w:pPr>
    <w:rPr>
      <w:rFonts w:cs="Arial"/>
      <w:b/>
      <w:bCs/>
      <w:kern w:val="28"/>
      <w:sz w:val="32"/>
      <w:szCs w:val="32"/>
    </w:rPr>
  </w:style>
  <w:style w:type="paragraph" w:customStyle="1" w:styleId="Application">
    <w:name w:val="Application!Приложение"/>
    <w:rsid w:val="00E253CB"/>
    <w:pPr>
      <w:spacing w:before="120" w:after="120"/>
      <w:jc w:val="right"/>
    </w:pPr>
    <w:rPr>
      <w:rFonts w:ascii="Arial" w:hAnsi="Arial" w:cs="Arial"/>
      <w:b/>
      <w:bCs/>
      <w:kern w:val="28"/>
      <w:sz w:val="32"/>
      <w:szCs w:val="32"/>
    </w:rPr>
  </w:style>
  <w:style w:type="paragraph" w:customStyle="1" w:styleId="Table">
    <w:name w:val="Table!Таблица"/>
    <w:rsid w:val="00E253CB"/>
    <w:rPr>
      <w:rFonts w:ascii="Arial" w:hAnsi="Arial" w:cs="Arial"/>
      <w:bCs/>
      <w:kern w:val="28"/>
      <w:sz w:val="24"/>
      <w:szCs w:val="32"/>
    </w:rPr>
  </w:style>
  <w:style w:type="paragraph" w:customStyle="1" w:styleId="Table0">
    <w:name w:val="Table!"/>
    <w:next w:val="Table"/>
    <w:rsid w:val="00E253CB"/>
    <w:pPr>
      <w:jc w:val="center"/>
    </w:pPr>
    <w:rPr>
      <w:rFonts w:ascii="Arial" w:hAnsi="Arial" w:cs="Arial"/>
      <w:b/>
      <w:bCs/>
      <w:kern w:val="28"/>
      <w:sz w:val="24"/>
      <w:szCs w:val="32"/>
    </w:rPr>
  </w:style>
  <w:style w:type="paragraph" w:customStyle="1" w:styleId="NumberAndDate">
    <w:name w:val="NumberAndDate"/>
    <w:aliases w:val="!Дата и Номер"/>
    <w:qFormat/>
    <w:rsid w:val="00E253CB"/>
    <w:pPr>
      <w:jc w:val="center"/>
    </w:pPr>
    <w:rPr>
      <w:rFonts w:ascii="Arial" w:hAnsi="Arial" w:cs="Arial"/>
      <w:bCs/>
      <w:kern w:val="28"/>
      <w:sz w:val="24"/>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E253CB"/>
    <w:pPr>
      <w:ind w:firstLine="567"/>
      <w:jc w:val="both"/>
    </w:pPr>
    <w:rPr>
      <w:rFonts w:ascii="Arial" w:hAnsi="Arial"/>
      <w:sz w:val="24"/>
      <w:szCs w:val="24"/>
    </w:rPr>
  </w:style>
  <w:style w:type="paragraph" w:styleId="1">
    <w:name w:val="heading 1"/>
    <w:aliases w:val="!Части документа"/>
    <w:basedOn w:val="a"/>
    <w:next w:val="a"/>
    <w:qFormat/>
    <w:rsid w:val="00E253CB"/>
    <w:pPr>
      <w:jc w:val="center"/>
      <w:outlineLvl w:val="0"/>
    </w:pPr>
    <w:rPr>
      <w:rFonts w:cs="Arial"/>
      <w:b/>
      <w:bCs/>
      <w:kern w:val="32"/>
      <w:sz w:val="32"/>
      <w:szCs w:val="32"/>
    </w:rPr>
  </w:style>
  <w:style w:type="paragraph" w:styleId="2">
    <w:name w:val="heading 2"/>
    <w:aliases w:val="!Разделы документа"/>
    <w:basedOn w:val="a"/>
    <w:link w:val="20"/>
    <w:qFormat/>
    <w:rsid w:val="00E253CB"/>
    <w:pPr>
      <w:jc w:val="center"/>
      <w:outlineLvl w:val="1"/>
    </w:pPr>
    <w:rPr>
      <w:rFonts w:cs="Arial"/>
      <w:b/>
      <w:bCs/>
      <w:iCs/>
      <w:sz w:val="30"/>
      <w:szCs w:val="28"/>
    </w:rPr>
  </w:style>
  <w:style w:type="paragraph" w:styleId="3">
    <w:name w:val="heading 3"/>
    <w:aliases w:val="!Главы документа"/>
    <w:basedOn w:val="a"/>
    <w:link w:val="30"/>
    <w:qFormat/>
    <w:rsid w:val="00E253CB"/>
    <w:pPr>
      <w:outlineLvl w:val="2"/>
    </w:pPr>
    <w:rPr>
      <w:rFonts w:cs="Arial"/>
      <w:b/>
      <w:bCs/>
      <w:sz w:val="28"/>
      <w:szCs w:val="26"/>
    </w:rPr>
  </w:style>
  <w:style w:type="paragraph" w:styleId="4">
    <w:name w:val="heading 4"/>
    <w:aliases w:val="!Параграфы/Статьи документа"/>
    <w:basedOn w:val="a"/>
    <w:link w:val="40"/>
    <w:qFormat/>
    <w:rsid w:val="00E253CB"/>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F2F9C"/>
    <w:rPr>
      <w:sz w:val="28"/>
      <w:szCs w:val="20"/>
    </w:rPr>
  </w:style>
  <w:style w:type="paragraph" w:customStyle="1" w:styleId="a4">
    <w:name w:val="БланкАДМ"/>
    <w:basedOn w:val="a"/>
    <w:rsid w:val="004F2F9C"/>
    <w:pPr>
      <w:ind w:firstLine="720"/>
    </w:pPr>
    <w:rPr>
      <w:sz w:val="28"/>
      <w:szCs w:val="20"/>
    </w:rPr>
  </w:style>
  <w:style w:type="paragraph" w:styleId="31">
    <w:name w:val="Body Text 3"/>
    <w:basedOn w:val="a"/>
    <w:rsid w:val="00B164D1"/>
    <w:pPr>
      <w:spacing w:after="120"/>
    </w:pPr>
    <w:rPr>
      <w:sz w:val="16"/>
      <w:szCs w:val="16"/>
    </w:rPr>
  </w:style>
  <w:style w:type="paragraph" w:customStyle="1" w:styleId="a5">
    <w:name w:val="Знак"/>
    <w:basedOn w:val="a"/>
    <w:rsid w:val="002C0559"/>
    <w:pPr>
      <w:spacing w:after="160" w:line="240" w:lineRule="exact"/>
    </w:pPr>
    <w:rPr>
      <w:rFonts w:ascii="Verdana" w:hAnsi="Verdana"/>
      <w:sz w:val="20"/>
      <w:lang w:val="en-US" w:eastAsia="en-US"/>
    </w:rPr>
  </w:style>
  <w:style w:type="paragraph" w:styleId="a6">
    <w:name w:val="Block Text"/>
    <w:basedOn w:val="a"/>
    <w:unhideWhenUsed/>
    <w:rsid w:val="0055509E"/>
    <w:pPr>
      <w:ind w:left="-142" w:right="-143"/>
    </w:pPr>
  </w:style>
  <w:style w:type="paragraph" w:customStyle="1" w:styleId="ConsPlusTitle">
    <w:name w:val="ConsPlusTitle"/>
    <w:rsid w:val="0055509E"/>
    <w:pPr>
      <w:autoSpaceDE w:val="0"/>
      <w:autoSpaceDN w:val="0"/>
      <w:adjustRightInd w:val="0"/>
    </w:pPr>
    <w:rPr>
      <w:b/>
      <w:bCs/>
      <w:sz w:val="28"/>
      <w:szCs w:val="28"/>
    </w:rPr>
  </w:style>
  <w:style w:type="paragraph" w:customStyle="1" w:styleId="10">
    <w:name w:val="Абзац списка1"/>
    <w:basedOn w:val="a"/>
    <w:rsid w:val="009C354D"/>
    <w:pPr>
      <w:ind w:left="720"/>
    </w:pPr>
  </w:style>
  <w:style w:type="paragraph" w:customStyle="1" w:styleId="ConsPlusNonformat">
    <w:name w:val="ConsPlusNonformat"/>
    <w:rsid w:val="009C354D"/>
    <w:pPr>
      <w:widowControl w:val="0"/>
      <w:autoSpaceDE w:val="0"/>
      <w:autoSpaceDN w:val="0"/>
      <w:adjustRightInd w:val="0"/>
    </w:pPr>
    <w:rPr>
      <w:rFonts w:ascii="Courier New" w:eastAsia="Calibri" w:hAnsi="Courier New" w:cs="Courier New"/>
    </w:rPr>
  </w:style>
  <w:style w:type="paragraph" w:customStyle="1" w:styleId="ConsPlusNormal">
    <w:name w:val="ConsPlusNormal"/>
    <w:rsid w:val="00793869"/>
    <w:pPr>
      <w:widowControl w:val="0"/>
      <w:autoSpaceDE w:val="0"/>
      <w:autoSpaceDN w:val="0"/>
      <w:adjustRightInd w:val="0"/>
      <w:ind w:firstLine="720"/>
    </w:pPr>
    <w:rPr>
      <w:rFonts w:ascii="Arial" w:hAnsi="Arial" w:cs="Arial"/>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semiHidden/>
    <w:rsid w:val="00793869"/>
    <w:pPr>
      <w:spacing w:before="100" w:beforeAutospacing="1" w:after="100" w:afterAutospacing="1"/>
    </w:pPr>
  </w:style>
  <w:style w:type="character" w:customStyle="1" w:styleId="FontStyle12">
    <w:name w:val="Font Style12"/>
    <w:rsid w:val="00793869"/>
    <w:rPr>
      <w:rFonts w:ascii="Times New Roman" w:hAnsi="Times New Roman" w:cs="Times New Roman"/>
      <w:sz w:val="26"/>
      <w:szCs w:val="26"/>
    </w:rPr>
  </w:style>
  <w:style w:type="paragraph" w:customStyle="1" w:styleId="Style4">
    <w:name w:val="Style4"/>
    <w:basedOn w:val="a"/>
    <w:rsid w:val="00793869"/>
    <w:pPr>
      <w:widowControl w:val="0"/>
      <w:autoSpaceDE w:val="0"/>
      <w:autoSpaceDN w:val="0"/>
      <w:adjustRightInd w:val="0"/>
      <w:spacing w:line="319" w:lineRule="exact"/>
      <w:ind w:firstLine="542"/>
    </w:pPr>
  </w:style>
  <w:style w:type="character" w:customStyle="1" w:styleId="FontStyle16">
    <w:name w:val="Font Style16"/>
    <w:rsid w:val="00793869"/>
    <w:rPr>
      <w:rFonts w:ascii="Times New Roman" w:hAnsi="Times New Roman" w:cs="Times New Roman"/>
      <w:sz w:val="22"/>
      <w:szCs w:val="22"/>
    </w:rPr>
  </w:style>
  <w:style w:type="character" w:styleId="a8">
    <w:name w:val="Hyperlink"/>
    <w:basedOn w:val="a0"/>
    <w:rsid w:val="00E253CB"/>
    <w:rPr>
      <w:color w:val="0000FF"/>
      <w:u w:val="none"/>
    </w:rPr>
  </w:style>
  <w:style w:type="paragraph" w:styleId="21">
    <w:name w:val="Body Text 2"/>
    <w:aliases w:val="Заголовок 1 Знак1"/>
    <w:basedOn w:val="a"/>
    <w:link w:val="22"/>
    <w:rsid w:val="00495474"/>
    <w:pPr>
      <w:spacing w:after="120" w:line="480" w:lineRule="auto"/>
    </w:pPr>
    <w:rPr>
      <w:sz w:val="20"/>
    </w:rPr>
  </w:style>
  <w:style w:type="character" w:customStyle="1" w:styleId="22">
    <w:name w:val="Основной текст 2 Знак"/>
    <w:aliases w:val="Заголовок 1 Знак1 Знак"/>
    <w:link w:val="21"/>
    <w:semiHidden/>
    <w:locked/>
    <w:rsid w:val="00495474"/>
    <w:rPr>
      <w:lang w:val="ru-RU" w:eastAsia="ru-RU" w:bidi="ar-SA"/>
    </w:rPr>
  </w:style>
  <w:style w:type="paragraph" w:styleId="a9">
    <w:name w:val="Date"/>
    <w:basedOn w:val="a"/>
    <w:rsid w:val="009529CF"/>
    <w:rPr>
      <w:sz w:val="20"/>
    </w:rPr>
  </w:style>
  <w:style w:type="table" w:styleId="aa">
    <w:name w:val="Table Grid"/>
    <w:basedOn w:val="a1"/>
    <w:rsid w:val="006223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3">
    <w:name w:val="Body Text Indent 2"/>
    <w:basedOn w:val="a"/>
    <w:rsid w:val="00D00401"/>
    <w:pPr>
      <w:spacing w:after="120" w:line="480" w:lineRule="auto"/>
      <w:ind w:left="283"/>
    </w:pPr>
  </w:style>
  <w:style w:type="paragraph" w:customStyle="1" w:styleId="ConsPlusCell">
    <w:name w:val="ConsPlusCell"/>
    <w:rsid w:val="00E31B28"/>
    <w:pPr>
      <w:widowControl w:val="0"/>
      <w:autoSpaceDE w:val="0"/>
      <w:autoSpaceDN w:val="0"/>
      <w:adjustRightInd w:val="0"/>
    </w:pPr>
    <w:rPr>
      <w:rFonts w:ascii="Arial" w:hAnsi="Arial" w:cs="Arial"/>
    </w:rPr>
  </w:style>
  <w:style w:type="paragraph" w:styleId="ab">
    <w:name w:val="No Spacing"/>
    <w:qFormat/>
    <w:rsid w:val="00E31B28"/>
    <w:rPr>
      <w:rFonts w:ascii="Calibri" w:hAnsi="Calibri"/>
      <w:sz w:val="22"/>
      <w:szCs w:val="22"/>
    </w:rPr>
  </w:style>
  <w:style w:type="character" w:customStyle="1" w:styleId="FontStyle14">
    <w:name w:val="Font Style14"/>
    <w:rsid w:val="00E31B28"/>
    <w:rPr>
      <w:rFonts w:ascii="Times New Roman" w:hAnsi="Times New Roman" w:cs="Times New Roman"/>
      <w:b/>
      <w:bCs/>
      <w:sz w:val="26"/>
      <w:szCs w:val="26"/>
    </w:rPr>
  </w:style>
  <w:style w:type="paragraph" w:styleId="ac">
    <w:name w:val="Note Heading"/>
    <w:basedOn w:val="a"/>
    <w:next w:val="a"/>
    <w:link w:val="ad"/>
    <w:rsid w:val="00E31B28"/>
    <w:rPr>
      <w:rFonts w:ascii="Calibri" w:hAnsi="Calibri"/>
      <w:lang w:val="en-US" w:eastAsia="en-US" w:bidi="en-US"/>
    </w:rPr>
  </w:style>
  <w:style w:type="character" w:customStyle="1" w:styleId="ad">
    <w:name w:val="Заголовок записки Знак"/>
    <w:link w:val="ac"/>
    <w:rsid w:val="00E31B28"/>
    <w:rPr>
      <w:rFonts w:ascii="Calibri" w:hAnsi="Calibri"/>
      <w:sz w:val="24"/>
      <w:szCs w:val="24"/>
      <w:lang w:val="en-US" w:eastAsia="en-US" w:bidi="en-US"/>
    </w:rPr>
  </w:style>
  <w:style w:type="character" w:customStyle="1" w:styleId="20">
    <w:name w:val="Заголовок 2 Знак"/>
    <w:aliases w:val="!Разделы документа Знак"/>
    <w:link w:val="2"/>
    <w:rsid w:val="00C545B8"/>
    <w:rPr>
      <w:rFonts w:ascii="Arial" w:hAnsi="Arial" w:cs="Arial"/>
      <w:b/>
      <w:bCs/>
      <w:iCs/>
      <w:sz w:val="30"/>
      <w:szCs w:val="28"/>
    </w:rPr>
  </w:style>
  <w:style w:type="character" w:customStyle="1" w:styleId="30">
    <w:name w:val="Заголовок 3 Знак"/>
    <w:aliases w:val="!Главы документа Знак"/>
    <w:link w:val="3"/>
    <w:rsid w:val="00C545B8"/>
    <w:rPr>
      <w:rFonts w:ascii="Arial" w:hAnsi="Arial" w:cs="Arial"/>
      <w:b/>
      <w:bCs/>
      <w:sz w:val="28"/>
      <w:szCs w:val="26"/>
    </w:rPr>
  </w:style>
  <w:style w:type="character" w:customStyle="1" w:styleId="40">
    <w:name w:val="Заголовок 4 Знак"/>
    <w:aliases w:val="!Параграфы/Статьи документа Знак"/>
    <w:link w:val="4"/>
    <w:rsid w:val="00C545B8"/>
    <w:rPr>
      <w:rFonts w:ascii="Arial" w:hAnsi="Arial"/>
      <w:b/>
      <w:bCs/>
      <w:sz w:val="26"/>
      <w:szCs w:val="28"/>
    </w:rPr>
  </w:style>
  <w:style w:type="character" w:styleId="HTML">
    <w:name w:val="HTML Variable"/>
    <w:aliases w:val="!Ссылки в документе"/>
    <w:basedOn w:val="a0"/>
    <w:rsid w:val="00E253CB"/>
    <w:rPr>
      <w:rFonts w:ascii="Arial" w:hAnsi="Arial"/>
      <w:b w:val="0"/>
      <w:i w:val="0"/>
      <w:iCs/>
      <w:color w:val="0000FF"/>
      <w:sz w:val="24"/>
      <w:u w:val="none"/>
    </w:rPr>
  </w:style>
  <w:style w:type="paragraph" w:styleId="ae">
    <w:name w:val="annotation text"/>
    <w:aliases w:val="!Равноширинный текст документа"/>
    <w:basedOn w:val="a"/>
    <w:link w:val="af"/>
    <w:rsid w:val="00E253CB"/>
    <w:rPr>
      <w:rFonts w:ascii="Courier" w:hAnsi="Courier"/>
      <w:sz w:val="22"/>
      <w:szCs w:val="20"/>
    </w:rPr>
  </w:style>
  <w:style w:type="character" w:customStyle="1" w:styleId="af">
    <w:name w:val="Текст примечания Знак"/>
    <w:aliases w:val="!Равноширинный текст документа Знак"/>
    <w:link w:val="ae"/>
    <w:rsid w:val="00C545B8"/>
    <w:rPr>
      <w:rFonts w:ascii="Courier" w:hAnsi="Courier"/>
      <w:sz w:val="22"/>
    </w:rPr>
  </w:style>
  <w:style w:type="paragraph" w:customStyle="1" w:styleId="Title">
    <w:name w:val="Title!Название НПА"/>
    <w:basedOn w:val="a"/>
    <w:rsid w:val="00E253CB"/>
    <w:pPr>
      <w:spacing w:before="240" w:after="60"/>
      <w:jc w:val="center"/>
      <w:outlineLvl w:val="0"/>
    </w:pPr>
    <w:rPr>
      <w:rFonts w:cs="Arial"/>
      <w:b/>
      <w:bCs/>
      <w:kern w:val="28"/>
      <w:sz w:val="32"/>
      <w:szCs w:val="32"/>
    </w:rPr>
  </w:style>
  <w:style w:type="paragraph" w:customStyle="1" w:styleId="Application">
    <w:name w:val="Application!Приложение"/>
    <w:rsid w:val="00E253CB"/>
    <w:pPr>
      <w:spacing w:before="120" w:after="120"/>
      <w:jc w:val="right"/>
    </w:pPr>
    <w:rPr>
      <w:rFonts w:ascii="Arial" w:hAnsi="Arial" w:cs="Arial"/>
      <w:b/>
      <w:bCs/>
      <w:kern w:val="28"/>
      <w:sz w:val="32"/>
      <w:szCs w:val="32"/>
    </w:rPr>
  </w:style>
  <w:style w:type="paragraph" w:customStyle="1" w:styleId="Table">
    <w:name w:val="Table!Таблица"/>
    <w:rsid w:val="00E253CB"/>
    <w:rPr>
      <w:rFonts w:ascii="Arial" w:hAnsi="Arial" w:cs="Arial"/>
      <w:bCs/>
      <w:kern w:val="28"/>
      <w:sz w:val="24"/>
      <w:szCs w:val="32"/>
    </w:rPr>
  </w:style>
  <w:style w:type="paragraph" w:customStyle="1" w:styleId="Table0">
    <w:name w:val="Table!"/>
    <w:next w:val="Table"/>
    <w:rsid w:val="00E253CB"/>
    <w:pPr>
      <w:jc w:val="center"/>
    </w:pPr>
    <w:rPr>
      <w:rFonts w:ascii="Arial" w:hAnsi="Arial" w:cs="Arial"/>
      <w:b/>
      <w:bCs/>
      <w:kern w:val="28"/>
      <w:sz w:val="24"/>
      <w:szCs w:val="32"/>
    </w:rPr>
  </w:style>
  <w:style w:type="paragraph" w:customStyle="1" w:styleId="NumberAndDate">
    <w:name w:val="NumberAndDate"/>
    <w:aliases w:val="!Дата и Номер"/>
    <w:qFormat/>
    <w:rsid w:val="00E253CB"/>
    <w:pPr>
      <w:jc w:val="center"/>
    </w:pPr>
    <w:rPr>
      <w:rFonts w:ascii="Arial" w:hAnsi="Arial" w:cs="Arial"/>
      <w:bCs/>
      <w:kern w:val="28"/>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content\act\96e20c02-1b12-465a-b64c-24aa92270007.html" TargetMode="External"/><Relationship Id="rId3" Type="http://schemas.microsoft.com/office/2007/relationships/stylesWithEffects" Target="stylesWithEffects.xml"/><Relationship Id="rId7" Type="http://schemas.openxmlformats.org/officeDocument/2006/relationships/hyperlink" Target="file:///C:\content\edition\41fd12b5-4c73-46ca-8729-948acccf4275.do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content\edition\a1370233-70c5-4f05-aafe-dbce34eb5346.doc"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file:///C:\content\edition\a1370233-70c5-4f05-aafe-dbce34eb5346.doc" TargetMode="External"/><Relationship Id="rId4" Type="http://schemas.openxmlformats.org/officeDocument/2006/relationships/settings" Target="settings.xml"/><Relationship Id="rId9" Type="http://schemas.openxmlformats.org/officeDocument/2006/relationships/hyperlink" Target="file:///C:\content\edition\5a3752e3-0a46-4004-b1ad-5d98b8bac132.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Template>
  <TotalTime>0</TotalTime>
  <Pages>10</Pages>
  <Words>2326</Words>
  <Characters>13263</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от_________________                                                                             №_______   </vt:lpstr>
    </vt:vector>
  </TitlesOfParts>
  <Company>Администрация</Company>
  <LinksUpToDate>false</LinksUpToDate>
  <CharactersWithSpaces>15558</CharactersWithSpaces>
  <SharedDoc>false</SharedDoc>
  <HLinks>
    <vt:vector size="12" baseType="variant">
      <vt:variant>
        <vt:i4>69141543</vt:i4>
      </vt:variant>
      <vt:variant>
        <vt:i4>3</vt:i4>
      </vt:variant>
      <vt:variant>
        <vt:i4>0</vt:i4>
      </vt:variant>
      <vt:variant>
        <vt:i4>5</vt:i4>
      </vt:variant>
      <vt:variant>
        <vt:lpwstr>/content/edition/5a3752e3-0a46-4004-b1ad-5d98b8bac132.doc</vt:lpwstr>
      </vt:variant>
      <vt:variant>
        <vt:lpwstr>приложение</vt:lpwstr>
      </vt:variant>
      <vt:variant>
        <vt:i4>4128831</vt:i4>
      </vt:variant>
      <vt:variant>
        <vt:i4>0</vt:i4>
      </vt:variant>
      <vt:variant>
        <vt:i4>0</vt:i4>
      </vt:variant>
      <vt:variant>
        <vt:i4>5</vt:i4>
      </vt:variant>
      <vt:variant>
        <vt:lpwstr>/content/act/96e20c02-1b12-465a-b64c-24aa92270007.html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от_________________                                                                             №_______</dc:title>
  <dc:creator>Мингалева Наталья Александровна</dc:creator>
  <cp:lastModifiedBy>Ярдухина Виктория Вячеславовна</cp:lastModifiedBy>
  <cp:revision>2</cp:revision>
  <cp:lastPrinted>2012-05-18T05:22:00Z</cp:lastPrinted>
  <dcterms:created xsi:type="dcterms:W3CDTF">2024-03-19T07:03:00Z</dcterms:created>
  <dcterms:modified xsi:type="dcterms:W3CDTF">2024-03-19T07:03:00Z</dcterms:modified>
</cp:coreProperties>
</file>