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B58" w:rsidRPr="00405EEC" w:rsidRDefault="009E1D56" w:rsidP="00385B58">
      <w:pPr>
        <w:pStyle w:val="a5"/>
        <w:ind w:firstLine="0"/>
        <w:jc w:val="center"/>
        <w:rPr>
          <w:rFonts w:cs="Arial"/>
          <w:b/>
          <w:sz w:val="30"/>
          <w:szCs w:val="30"/>
        </w:rPr>
      </w:pPr>
      <w:r w:rsidRPr="00405EEC">
        <w:rPr>
          <w:rFonts w:cs="Arial"/>
          <w:b/>
          <w:sz w:val="30"/>
          <w:szCs w:val="30"/>
        </w:rPr>
        <w:t>АДМИНИСТРАЦИЯ</w:t>
      </w:r>
      <w:r w:rsidR="00385B58" w:rsidRPr="00405EEC">
        <w:rPr>
          <w:rFonts w:cs="Arial"/>
          <w:b/>
          <w:sz w:val="30"/>
          <w:szCs w:val="30"/>
        </w:rPr>
        <w:t xml:space="preserve"> БЕРЕЗОВСКОГО РАЙОНА</w:t>
      </w:r>
    </w:p>
    <w:p w:rsidR="00385B58" w:rsidRPr="00405EEC" w:rsidRDefault="00385B58" w:rsidP="00385B58">
      <w:pPr>
        <w:jc w:val="center"/>
        <w:rPr>
          <w:rFonts w:cs="Arial"/>
          <w:b/>
          <w:sz w:val="30"/>
          <w:szCs w:val="30"/>
        </w:rPr>
      </w:pPr>
      <w:r w:rsidRPr="00405EEC">
        <w:rPr>
          <w:rFonts w:cs="Arial"/>
          <w:b/>
          <w:sz w:val="30"/>
          <w:szCs w:val="30"/>
        </w:rPr>
        <w:t>ХАНТЫ-МАНСИЙСКОГО АВТОНОМНОГО ОКРУГА</w:t>
      </w:r>
      <w:r w:rsidR="00405EEC" w:rsidRPr="00405EEC">
        <w:rPr>
          <w:rFonts w:cs="Arial"/>
          <w:b/>
          <w:sz w:val="30"/>
          <w:szCs w:val="30"/>
        </w:rPr>
        <w:t>-</w:t>
      </w:r>
      <w:r w:rsidRPr="00405EEC">
        <w:rPr>
          <w:rFonts w:cs="Arial"/>
          <w:b/>
          <w:sz w:val="30"/>
          <w:szCs w:val="30"/>
        </w:rPr>
        <w:t>ЮГРЫ</w:t>
      </w:r>
    </w:p>
    <w:p w:rsidR="00385B58" w:rsidRPr="00405EEC" w:rsidRDefault="00385B58" w:rsidP="00385B58">
      <w:pPr>
        <w:rPr>
          <w:rFonts w:cs="Arial"/>
          <w:sz w:val="30"/>
          <w:szCs w:val="30"/>
        </w:rPr>
      </w:pPr>
    </w:p>
    <w:p w:rsidR="00405EEC" w:rsidRPr="00405EEC" w:rsidRDefault="009348DB" w:rsidP="00405EEC">
      <w:pPr>
        <w:pStyle w:val="a3"/>
        <w:tabs>
          <w:tab w:val="left" w:pos="709"/>
          <w:tab w:val="left" w:pos="993"/>
        </w:tabs>
        <w:jc w:val="center"/>
        <w:rPr>
          <w:rFonts w:cs="Arial"/>
          <w:b/>
          <w:sz w:val="30"/>
          <w:szCs w:val="30"/>
        </w:rPr>
      </w:pPr>
      <w:r w:rsidRPr="00405EEC">
        <w:rPr>
          <w:rFonts w:cs="Arial"/>
          <w:b/>
          <w:sz w:val="30"/>
          <w:szCs w:val="30"/>
        </w:rPr>
        <w:t>ПОСТАНОВЛЕНИЕ</w:t>
      </w:r>
      <w:r w:rsidR="001D028E" w:rsidRPr="00405EEC">
        <w:rPr>
          <w:rFonts w:cs="Arial"/>
          <w:b/>
          <w:sz w:val="30"/>
          <w:szCs w:val="30"/>
        </w:rPr>
        <w:t xml:space="preserve"> </w:t>
      </w:r>
    </w:p>
    <w:p w:rsidR="00405EEC" w:rsidRPr="00405EEC" w:rsidRDefault="00405EEC" w:rsidP="00385B58">
      <w:pPr>
        <w:pStyle w:val="a3"/>
        <w:tabs>
          <w:tab w:val="left" w:pos="709"/>
          <w:tab w:val="left" w:pos="993"/>
        </w:tabs>
        <w:jc w:val="center"/>
        <w:rPr>
          <w:rFonts w:cs="Arial"/>
          <w:b/>
          <w:sz w:val="24"/>
          <w:szCs w:val="36"/>
        </w:rPr>
      </w:pPr>
    </w:p>
    <w:p w:rsidR="0029075B" w:rsidRPr="00405EEC" w:rsidRDefault="00D00BB2" w:rsidP="00405EEC">
      <w:pPr>
        <w:widowControl w:val="0"/>
        <w:tabs>
          <w:tab w:val="left" w:pos="8505"/>
          <w:tab w:val="left" w:pos="9072"/>
        </w:tabs>
        <w:autoSpaceDE w:val="0"/>
        <w:autoSpaceDN w:val="0"/>
        <w:adjustRightInd w:val="0"/>
        <w:ind w:right="4959"/>
        <w:rPr>
          <w:rFonts w:cs="Arial"/>
          <w:szCs w:val="28"/>
        </w:rPr>
      </w:pPr>
      <w:r w:rsidRPr="00405EEC">
        <w:rPr>
          <w:rFonts w:cs="Arial"/>
          <w:szCs w:val="28"/>
        </w:rPr>
        <w:t>о</w:t>
      </w:r>
      <w:r w:rsidR="003864D8" w:rsidRPr="00405EEC">
        <w:rPr>
          <w:rFonts w:cs="Arial"/>
          <w:szCs w:val="28"/>
        </w:rPr>
        <w:t>т</w:t>
      </w:r>
      <w:r w:rsidR="00405EEC" w:rsidRPr="00405EEC">
        <w:rPr>
          <w:rFonts w:cs="Arial"/>
          <w:szCs w:val="28"/>
        </w:rPr>
        <w:t xml:space="preserve"> </w:t>
      </w:r>
      <w:r w:rsidR="00EB49E0" w:rsidRPr="00405EEC">
        <w:rPr>
          <w:rFonts w:cs="Arial"/>
          <w:szCs w:val="28"/>
        </w:rPr>
        <w:t>26.12.</w:t>
      </w:r>
      <w:r w:rsidR="0036298A" w:rsidRPr="00405EEC">
        <w:rPr>
          <w:rFonts w:cs="Arial"/>
          <w:szCs w:val="28"/>
        </w:rPr>
        <w:t>2023</w:t>
      </w:r>
      <w:r w:rsidR="00405EEC" w:rsidRPr="00405EEC">
        <w:rPr>
          <w:rFonts w:cs="Arial"/>
          <w:szCs w:val="28"/>
        </w:rPr>
        <w:t xml:space="preserve"> </w:t>
      </w:r>
      <w:r w:rsidR="00405EEC">
        <w:rPr>
          <w:rFonts w:cs="Arial"/>
          <w:szCs w:val="28"/>
        </w:rPr>
        <w:tab/>
      </w:r>
      <w:r w:rsidR="003864D8" w:rsidRPr="00405EEC">
        <w:rPr>
          <w:rFonts w:cs="Arial"/>
          <w:szCs w:val="28"/>
        </w:rPr>
        <w:t>№</w:t>
      </w:r>
      <w:r w:rsidR="00EB49E0" w:rsidRPr="00405EEC">
        <w:rPr>
          <w:rFonts w:cs="Arial"/>
          <w:szCs w:val="28"/>
        </w:rPr>
        <w:t xml:space="preserve"> 987</w:t>
      </w:r>
      <w:r w:rsidR="00405EEC" w:rsidRPr="00405EEC">
        <w:rPr>
          <w:rFonts w:cs="Arial"/>
          <w:szCs w:val="28"/>
        </w:rPr>
        <w:t xml:space="preserve"> </w:t>
      </w:r>
    </w:p>
    <w:p w:rsidR="003864D8" w:rsidRPr="00405EEC" w:rsidRDefault="003864D8" w:rsidP="0029075B">
      <w:pPr>
        <w:widowControl w:val="0"/>
        <w:autoSpaceDE w:val="0"/>
        <w:autoSpaceDN w:val="0"/>
        <w:adjustRightInd w:val="0"/>
        <w:ind w:right="4959"/>
        <w:rPr>
          <w:rFonts w:cs="Arial"/>
          <w:szCs w:val="28"/>
        </w:rPr>
      </w:pPr>
      <w:r w:rsidRPr="00405EEC">
        <w:rPr>
          <w:rFonts w:cs="Arial"/>
          <w:szCs w:val="28"/>
        </w:rPr>
        <w:t xml:space="preserve">пгт. Березово </w:t>
      </w:r>
    </w:p>
    <w:p w:rsidR="003864D8" w:rsidRPr="00405EEC" w:rsidRDefault="003864D8" w:rsidP="0029075B">
      <w:pPr>
        <w:widowControl w:val="0"/>
        <w:autoSpaceDE w:val="0"/>
        <w:autoSpaceDN w:val="0"/>
        <w:adjustRightInd w:val="0"/>
        <w:ind w:right="4959"/>
        <w:rPr>
          <w:rFonts w:cs="Arial"/>
          <w:szCs w:val="28"/>
        </w:rPr>
      </w:pPr>
    </w:p>
    <w:p w:rsidR="00EE09D3" w:rsidRDefault="00EE09D3" w:rsidP="00405EEC">
      <w:pPr>
        <w:pStyle w:val="Title"/>
      </w:pPr>
      <w:r w:rsidRPr="00405EEC">
        <w:t xml:space="preserve">О муниципальной программе </w:t>
      </w:r>
      <w:r w:rsidR="00405EEC" w:rsidRPr="00405EEC">
        <w:t>«</w:t>
      </w:r>
      <w:r w:rsidRPr="00405EEC">
        <w:t>Молодёжная политика Березовского района</w:t>
      </w:r>
      <w:r w:rsidR="00405EEC" w:rsidRPr="00405EEC">
        <w:t>»</w:t>
      </w:r>
      <w:r w:rsidRPr="00405EEC">
        <w:t xml:space="preserve"> </w:t>
      </w:r>
    </w:p>
    <w:p w:rsidR="006F3EB7" w:rsidRDefault="006F3EB7" w:rsidP="006F3EB7"/>
    <w:p w:rsidR="00794F51" w:rsidRPr="00F85552" w:rsidRDefault="00794F51" w:rsidP="006F3EB7">
      <w:r w:rsidRPr="00F85552">
        <w:t xml:space="preserve">(с изменениями, внесенными постановлением Администрации </w:t>
      </w:r>
      <w:hyperlink r:id="rId8" w:tooltip="постановление от 24.05.2024 0:00:00 №481 Администрация Березовского района&#10;&#10;О внесении изменений в постановление администрации Березовского района от 26.12.2023 № 987 " w:history="1">
        <w:r w:rsidRPr="008C6A1A">
          <w:rPr>
            <w:rStyle w:val="af"/>
          </w:rPr>
          <w:t xml:space="preserve">от 24.05.2024 </w:t>
        </w:r>
        <w:r w:rsidR="008C6A1A">
          <w:rPr>
            <w:rStyle w:val="af"/>
          </w:rPr>
          <w:t xml:space="preserve">                   </w:t>
        </w:r>
        <w:r w:rsidRPr="008C6A1A">
          <w:rPr>
            <w:rStyle w:val="af"/>
          </w:rPr>
          <w:t>№ 481</w:t>
        </w:r>
      </w:hyperlink>
      <w:r w:rsidRPr="00F85552">
        <w:t>)</w:t>
      </w:r>
    </w:p>
    <w:p w:rsidR="00405EEC" w:rsidRDefault="00D9183A" w:rsidP="00D9183A">
      <w:r w:rsidRPr="00F85552">
        <w:t>(с изменениями, внесенными постановлением Администрации</w:t>
      </w:r>
      <w:r>
        <w:t xml:space="preserve"> </w:t>
      </w:r>
      <w:hyperlink r:id="rId9" w:tooltip="постановление от 27.01.2025 0:00:00 №57 Администрация Березовского района&#10;&#10;О внесении изменений в постановление администрации Березовского района от 26.12.2023 № 987 " w:history="1">
        <w:r w:rsidRPr="00D9183A">
          <w:rPr>
            <w:rStyle w:val="af"/>
          </w:rPr>
          <w:t>от 27.01.2025              № 57</w:t>
        </w:r>
      </w:hyperlink>
      <w:r>
        <w:t>)</w:t>
      </w:r>
    </w:p>
    <w:p w:rsidR="00D9183A" w:rsidRDefault="00D90F30" w:rsidP="00D9183A">
      <w:pPr>
        <w:rPr>
          <w:rFonts w:cs="Arial"/>
          <w:szCs w:val="28"/>
        </w:rPr>
      </w:pPr>
      <w:r>
        <w:rPr>
          <w:rFonts w:cs="Arial"/>
          <w:szCs w:val="28"/>
        </w:rPr>
        <w:t xml:space="preserve">(с изменениями, внесенными постановлением Администрации </w:t>
      </w:r>
      <w:hyperlink r:id="rId10" w:tooltip="постановление от 31.01.2025 0:00:00 №105 Администрация Березовского района&#10;&#10;О внесении изменения в постановление администрации Березовского района от 26.12.2023 № 987 " w:history="1">
        <w:r w:rsidRPr="00D90F30">
          <w:rPr>
            <w:rStyle w:val="af"/>
            <w:rFonts w:cs="Arial"/>
            <w:szCs w:val="28"/>
          </w:rPr>
          <w:t>от 31.01.2025                   № 105</w:t>
        </w:r>
      </w:hyperlink>
      <w:r>
        <w:rPr>
          <w:rFonts w:cs="Arial"/>
          <w:szCs w:val="28"/>
        </w:rPr>
        <w:t>)</w:t>
      </w:r>
    </w:p>
    <w:p w:rsidR="00D90F30" w:rsidRDefault="00C97CB6" w:rsidP="00D9183A">
      <w:pPr>
        <w:rPr>
          <w:rFonts w:cs="Arial"/>
          <w:szCs w:val="28"/>
        </w:rPr>
      </w:pPr>
      <w:r>
        <w:rPr>
          <w:rFonts w:cs="Arial"/>
          <w:szCs w:val="28"/>
        </w:rPr>
        <w:t xml:space="preserve">(с изменениями, внесенными постановлением Администрации </w:t>
      </w:r>
      <w:hyperlink r:id="rId11" w:tooltip="постановление от 29.12.2025 0:00:00 №1024 Администрация Березовского района&#10;&#10;О внесении изменения в постановление администрации Березовского района от 26.12.2023 № 987 " w:history="1">
        <w:r w:rsidRPr="00C97CB6">
          <w:rPr>
            <w:rStyle w:val="af"/>
            <w:rFonts w:cs="Arial"/>
            <w:szCs w:val="28"/>
          </w:rPr>
          <w:t xml:space="preserve">от 29.12.2025 </w:t>
        </w:r>
        <w:r>
          <w:rPr>
            <w:rStyle w:val="af"/>
            <w:rFonts w:cs="Arial"/>
            <w:szCs w:val="28"/>
          </w:rPr>
          <w:t xml:space="preserve">                 </w:t>
        </w:r>
        <w:r w:rsidRPr="00C97CB6">
          <w:rPr>
            <w:rStyle w:val="af"/>
            <w:rFonts w:cs="Arial"/>
            <w:szCs w:val="28"/>
          </w:rPr>
          <w:t>№ 1024</w:t>
        </w:r>
      </w:hyperlink>
      <w:r>
        <w:rPr>
          <w:rFonts w:cs="Arial"/>
          <w:szCs w:val="28"/>
        </w:rPr>
        <w:t>)</w:t>
      </w:r>
    </w:p>
    <w:p w:rsidR="00C97CB6" w:rsidRDefault="003457E1" w:rsidP="00D9183A">
      <w:pPr>
        <w:rPr>
          <w:rFonts w:cs="Arial"/>
          <w:szCs w:val="28"/>
        </w:rPr>
      </w:pPr>
      <w:r w:rsidRPr="003457E1">
        <w:rPr>
          <w:rFonts w:cs="Arial"/>
          <w:szCs w:val="28"/>
        </w:rPr>
        <w:t>(с изменениями, внесенными постановлением Администрации</w:t>
      </w:r>
      <w:r>
        <w:rPr>
          <w:rFonts w:cs="Arial"/>
          <w:szCs w:val="28"/>
        </w:rPr>
        <w:t xml:space="preserve"> </w:t>
      </w:r>
      <w:hyperlink r:id="rId12" w:tooltip="постановление от 27.01.2026 0:00:00 №48 Администрация Березовского района&#10;&#10;О внесении изменения в постановление администрации Березовского района от 26.12.2023 № 987 " w:history="1">
        <w:r w:rsidRPr="003457E1">
          <w:rPr>
            <w:rStyle w:val="af"/>
            <w:rFonts w:cs="Arial"/>
            <w:szCs w:val="28"/>
          </w:rPr>
          <w:t>от 27.01.2026 № 48</w:t>
        </w:r>
      </w:hyperlink>
      <w:r>
        <w:rPr>
          <w:rFonts w:cs="Arial"/>
          <w:szCs w:val="28"/>
        </w:rPr>
        <w:t>)</w:t>
      </w:r>
    </w:p>
    <w:p w:rsidR="00C30A5A" w:rsidRDefault="00C30A5A" w:rsidP="00D9183A">
      <w:pPr>
        <w:rPr>
          <w:rFonts w:cs="Arial"/>
          <w:szCs w:val="28"/>
        </w:rPr>
      </w:pPr>
      <w:r>
        <w:rPr>
          <w:rFonts w:cs="Arial"/>
          <w:szCs w:val="28"/>
        </w:rPr>
        <w:t>(</w:t>
      </w:r>
      <w:r w:rsidRPr="00C30A5A">
        <w:rPr>
          <w:rFonts w:cs="Arial"/>
          <w:szCs w:val="28"/>
        </w:rPr>
        <w:t xml:space="preserve">с изменениями, внесенными постановлением </w:t>
      </w:r>
      <w:hyperlink r:id="rId13" w:tooltip="постановление от 28.01.2026 0:00:00 №52 Администрация Березовского района&#10;&#10;О внесении изменений в постановление администрации Березовского района от 26.12.2023 № 987 «О муниципальной программе «Молодёжная политика Березовского района» &#10;" w:history="1">
        <w:r w:rsidRPr="00C30A5A">
          <w:rPr>
            <w:rStyle w:val="af"/>
            <w:rFonts w:cs="Arial"/>
            <w:szCs w:val="28"/>
          </w:rPr>
          <w:t>Администрации от 28.01.2026 № 52</w:t>
        </w:r>
      </w:hyperlink>
      <w:r>
        <w:rPr>
          <w:rFonts w:cs="Arial"/>
          <w:szCs w:val="28"/>
        </w:rPr>
        <w:t>)</w:t>
      </w:r>
    </w:p>
    <w:p w:rsidR="003457E1" w:rsidRPr="00405EEC" w:rsidRDefault="003457E1" w:rsidP="00D9183A">
      <w:pPr>
        <w:rPr>
          <w:rFonts w:cs="Arial"/>
          <w:szCs w:val="28"/>
        </w:rPr>
      </w:pPr>
    </w:p>
    <w:p w:rsidR="00EE09D3" w:rsidRPr="00405EEC" w:rsidRDefault="00EE09D3" w:rsidP="00405EEC">
      <w:r w:rsidRPr="00405EEC">
        <w:t xml:space="preserve">В соответствии со статей 179 </w:t>
      </w:r>
      <w:hyperlink r:id="rId14" w:tooltip="ФЕДЕРАЛЬНЫЙ ЗАКОН от 31.07.1998 № 145-ФЗ ГОСУДАРСТВЕННАЯ ДУМА ФЕДЕРАЛЬНОГО СОБРАНИЯ РФ&#10;&#10;БЮДЖЕТНЫЙ КОДЕКС РОССИЙСКОЙ ФЕДЕРАЦИИ" w:history="1">
        <w:r w:rsidRPr="000E240B">
          <w:rPr>
            <w:rStyle w:val="af"/>
          </w:rPr>
          <w:t>Бюджетного кодекса</w:t>
        </w:r>
      </w:hyperlink>
      <w:r w:rsidRPr="00405EEC">
        <w:t xml:space="preserve"> Российской Федерации, постановлением администрации Березовского района </w:t>
      </w:r>
      <w:hyperlink r:id="rId15"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0E240B">
          <w:rPr>
            <w:rStyle w:val="af"/>
          </w:rPr>
          <w:t>от 10.11.2021 № 1306</w:t>
        </w:r>
      </w:hyperlink>
      <w:r w:rsidR="00405EEC" w:rsidRPr="00405EEC">
        <w:t xml:space="preserve"> </w:t>
      </w:r>
      <w:r w:rsidR="00405EEC">
        <w:t xml:space="preserve">                        </w:t>
      </w:r>
      <w:r w:rsidR="00405EEC" w:rsidRPr="00405EEC">
        <w:t>«</w:t>
      </w:r>
      <w:r w:rsidRPr="00405EEC">
        <w:t>О порядке разработки 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w:t>
      </w:r>
      <w:r w:rsidR="00405EEC" w:rsidRPr="00405EEC">
        <w:t>»</w:t>
      </w:r>
      <w:r w:rsidRPr="00405EEC">
        <w:t xml:space="preserve">, распоряжением администрации Березовского района от 09.10.2023 № 800-р </w:t>
      </w:r>
      <w:r w:rsidR="00405EEC" w:rsidRPr="00405EEC">
        <w:t>«</w:t>
      </w:r>
      <w:r w:rsidRPr="00405EEC">
        <w:t xml:space="preserve">О разработке муниципальной программы </w:t>
      </w:r>
      <w:r w:rsidR="00405EEC" w:rsidRPr="00405EEC">
        <w:t>«</w:t>
      </w:r>
      <w:r w:rsidRPr="00405EEC">
        <w:t>Молодёжная политика</w:t>
      </w:r>
      <w:r w:rsidR="00405EEC" w:rsidRPr="00405EEC">
        <w:t xml:space="preserve"> </w:t>
      </w:r>
      <w:r w:rsidRPr="00405EEC">
        <w:t>Березовского района</w:t>
      </w:r>
      <w:r w:rsidR="00405EEC" w:rsidRPr="00405EEC">
        <w:t>»</w:t>
      </w:r>
      <w:r w:rsidRPr="00405EEC">
        <w:t>:</w:t>
      </w:r>
    </w:p>
    <w:p w:rsidR="00EE09D3" w:rsidRPr="00405EEC" w:rsidRDefault="00EE09D3" w:rsidP="00405EEC">
      <w:r w:rsidRPr="00405EEC">
        <w:t>1.</w:t>
      </w:r>
      <w:r w:rsidR="000E240B">
        <w:t xml:space="preserve"> </w:t>
      </w:r>
      <w:r w:rsidRPr="00405EEC">
        <w:t xml:space="preserve">Утвердить муниципальную программу </w:t>
      </w:r>
      <w:r w:rsidR="00405EEC" w:rsidRPr="00405EEC">
        <w:t>«</w:t>
      </w:r>
      <w:r w:rsidRPr="00405EEC">
        <w:t>Молодёжная политика Березовского района</w:t>
      </w:r>
      <w:r w:rsidR="00405EEC" w:rsidRPr="00405EEC">
        <w:t>»</w:t>
      </w:r>
      <w:r w:rsidRPr="00405EEC">
        <w:t xml:space="preserve"> согласно </w:t>
      </w:r>
      <w:proofErr w:type="gramStart"/>
      <w:r w:rsidRPr="00405EEC">
        <w:t>приложению</w:t>
      </w:r>
      <w:proofErr w:type="gramEnd"/>
      <w:r w:rsidRPr="00405EEC">
        <w:t xml:space="preserve"> к настоящему постановлению.</w:t>
      </w:r>
    </w:p>
    <w:p w:rsidR="00EE09D3" w:rsidRPr="00405EEC" w:rsidRDefault="00EE09D3" w:rsidP="00405EEC">
      <w:r w:rsidRPr="00405EEC">
        <w:t xml:space="preserve">2. Опубликовать настоящее постановление в газете </w:t>
      </w:r>
      <w:r w:rsidR="00405EEC" w:rsidRPr="00405EEC">
        <w:t>«</w:t>
      </w:r>
      <w:r w:rsidRPr="00405EEC">
        <w:t>Жизнь Югры</w:t>
      </w:r>
      <w:r w:rsidR="00405EEC" w:rsidRPr="00405EEC">
        <w:t>»</w:t>
      </w:r>
      <w:r w:rsidRPr="00405EEC">
        <w:t xml:space="preserve"> и разместить на официальном веб-сайте органов местного самоуправления Березовского района.</w:t>
      </w:r>
    </w:p>
    <w:p w:rsidR="00EE09D3" w:rsidRPr="00405EEC" w:rsidRDefault="00EE09D3" w:rsidP="00405EEC">
      <w:r w:rsidRPr="00405EEC">
        <w:t>3. Настоящее постановление вступает в силу после его официального опубликования и распространяется на правоотношения, возникающие с 01 января 2024 года.</w:t>
      </w:r>
    </w:p>
    <w:p w:rsidR="00405EEC" w:rsidRPr="00405EEC" w:rsidRDefault="00EE09D3" w:rsidP="00405EEC">
      <w:r w:rsidRPr="00405EEC">
        <w:t>4. Контроль за исполнением настоящего постановления возложить на первого заместителя главы Березовского района Г.Г. Кудряшова.</w:t>
      </w:r>
    </w:p>
    <w:p w:rsidR="00405EEC" w:rsidRDefault="00405EEC" w:rsidP="00405EEC"/>
    <w:p w:rsidR="00405EEC" w:rsidRPr="00405EEC" w:rsidRDefault="00405EEC" w:rsidP="00405EEC"/>
    <w:p w:rsidR="00405EEC" w:rsidRDefault="00EE09D3" w:rsidP="00405EEC">
      <w:pPr>
        <w:tabs>
          <w:tab w:val="left" w:pos="7938"/>
        </w:tabs>
        <w:ind w:firstLine="0"/>
      </w:pPr>
      <w:r w:rsidRPr="00405EEC">
        <w:t>И.о. главы района</w:t>
      </w:r>
      <w:r w:rsidR="00405EEC" w:rsidRPr="00405EEC">
        <w:t xml:space="preserve"> </w:t>
      </w:r>
      <w:r w:rsidR="00405EEC">
        <w:tab/>
      </w:r>
      <w:r w:rsidRPr="00405EEC">
        <w:t>Г.Г. Кудряшов</w:t>
      </w:r>
    </w:p>
    <w:p w:rsidR="00405EEC" w:rsidRDefault="00405EEC" w:rsidP="00EE09D3">
      <w:pPr>
        <w:pStyle w:val="a6"/>
        <w:spacing w:before="0" w:beforeAutospacing="0" w:after="0" w:afterAutospacing="0" w:line="240" w:lineRule="atLeast"/>
        <w:ind w:left="-426" w:firstLine="426"/>
        <w:rPr>
          <w:rFonts w:cs="Arial"/>
          <w:szCs w:val="28"/>
        </w:rPr>
      </w:pPr>
    </w:p>
    <w:p w:rsidR="00EE09D3" w:rsidRPr="00405EEC" w:rsidRDefault="00EE09D3" w:rsidP="00EE09D3">
      <w:pPr>
        <w:pStyle w:val="a6"/>
        <w:spacing w:before="0" w:beforeAutospacing="0" w:after="0" w:afterAutospacing="0" w:line="240" w:lineRule="atLeast"/>
        <w:ind w:left="-426" w:firstLine="426"/>
        <w:rPr>
          <w:rFonts w:cs="Arial"/>
          <w:szCs w:val="28"/>
        </w:rPr>
        <w:sectPr w:rsidR="00EE09D3" w:rsidRPr="00405EEC" w:rsidSect="00405EEC">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134" w:right="851" w:bottom="1134" w:left="1134" w:header="709" w:footer="709" w:gutter="0"/>
          <w:cols w:space="720"/>
          <w:docGrid w:linePitch="326"/>
        </w:sectPr>
      </w:pPr>
    </w:p>
    <w:p w:rsidR="00D90F30" w:rsidRDefault="00D90F30" w:rsidP="00D90F30">
      <w:pPr>
        <w:rPr>
          <w:rFonts w:cs="Arial"/>
          <w:szCs w:val="28"/>
        </w:rPr>
      </w:pPr>
      <w:r>
        <w:lastRenderedPageBreak/>
        <w:t xml:space="preserve">(приложение к постановлению изложено в редакции </w:t>
      </w:r>
      <w:r>
        <w:rPr>
          <w:rFonts w:cs="Arial"/>
          <w:szCs w:val="28"/>
        </w:rPr>
        <w:t xml:space="preserve">постановления Администрации </w:t>
      </w:r>
      <w:hyperlink r:id="rId22" w:tooltip="постановление от 31.01.2025 0:00:00 №105 Администрация Березовского района&#10;&#10;О внесении изменения в постановление администрации Березовского района от 26.12.2023 № 987 " w:history="1">
        <w:r w:rsidRPr="00D90F30">
          <w:rPr>
            <w:rStyle w:val="af"/>
            <w:rFonts w:cs="Arial"/>
            <w:szCs w:val="28"/>
          </w:rPr>
          <w:t>от 31.01.2025</w:t>
        </w:r>
        <w:r>
          <w:rPr>
            <w:rStyle w:val="af"/>
            <w:rFonts w:cs="Arial"/>
            <w:szCs w:val="28"/>
          </w:rPr>
          <w:t xml:space="preserve"> </w:t>
        </w:r>
        <w:r w:rsidRPr="00D90F30">
          <w:rPr>
            <w:rStyle w:val="af"/>
            <w:rFonts w:cs="Arial"/>
            <w:szCs w:val="28"/>
          </w:rPr>
          <w:t>№ 105</w:t>
        </w:r>
      </w:hyperlink>
      <w:r>
        <w:rPr>
          <w:rFonts w:cs="Arial"/>
          <w:szCs w:val="28"/>
        </w:rPr>
        <w:t>)</w:t>
      </w:r>
    </w:p>
    <w:p w:rsidR="00D90F30" w:rsidRPr="003457E1" w:rsidRDefault="00C97CB6" w:rsidP="003457E1">
      <w:r>
        <w:t xml:space="preserve">(приложение к постановлению изложено в редакции </w:t>
      </w:r>
      <w:r>
        <w:rPr>
          <w:rFonts w:cs="Arial"/>
          <w:szCs w:val="28"/>
        </w:rPr>
        <w:t xml:space="preserve">постановления Администрации </w:t>
      </w:r>
      <w:hyperlink r:id="rId23" w:tooltip="постановление от 29.12.2025 0:00:00 №1024 Администрация Березовского района&#10;&#10;О внесении изменения в постановление администрации Березовского района от 26.12.2023 № 987 " w:history="1">
        <w:r>
          <w:rPr>
            <w:rStyle w:val="af"/>
            <w:rFonts w:cs="Arial"/>
            <w:szCs w:val="28"/>
          </w:rPr>
          <w:t xml:space="preserve">от 29.12.2025 </w:t>
        </w:r>
        <w:r w:rsidRPr="00C97CB6">
          <w:rPr>
            <w:rStyle w:val="af"/>
            <w:rFonts w:cs="Arial"/>
            <w:szCs w:val="28"/>
          </w:rPr>
          <w:t>№ 1024</w:t>
        </w:r>
      </w:hyperlink>
      <w:r>
        <w:rPr>
          <w:rFonts w:cs="Arial"/>
          <w:szCs w:val="28"/>
        </w:rPr>
        <w:t>)</w:t>
      </w:r>
    </w:p>
    <w:p w:rsidR="00405EEC" w:rsidRPr="003457E1" w:rsidRDefault="003457E1" w:rsidP="003457E1">
      <w:pPr>
        <w:jc w:val="left"/>
        <w:rPr>
          <w:rFonts w:cs="Arial"/>
        </w:rPr>
      </w:pPr>
      <w:r w:rsidRPr="003457E1">
        <w:rPr>
          <w:rFonts w:cs="Arial"/>
        </w:rPr>
        <w:t>(приложение к постановлению изложено в редакции постановления Администрации</w:t>
      </w:r>
      <w:r>
        <w:rPr>
          <w:rFonts w:cs="Arial"/>
        </w:rPr>
        <w:t xml:space="preserve"> </w:t>
      </w:r>
      <w:hyperlink r:id="rId24" w:tooltip="постановление от 27.01.2026 0:00:00 №48 Администрация Березовского района&#10;&#10;О внесении изменения в постановление администрации Березовского района от 26.12.2023 № 987 " w:history="1">
        <w:r w:rsidRPr="003457E1">
          <w:rPr>
            <w:rStyle w:val="af"/>
            <w:rFonts w:cs="Arial"/>
          </w:rPr>
          <w:t>от 27.01.2026 № 48)</w:t>
        </w:r>
      </w:hyperlink>
    </w:p>
    <w:p w:rsidR="003457E1" w:rsidRDefault="003457E1" w:rsidP="003457E1">
      <w:pPr>
        <w:spacing w:line="252" w:lineRule="auto"/>
        <w:jc w:val="right"/>
        <w:rPr>
          <w:rFonts w:ascii="Times New Roman" w:eastAsia="Arial" w:hAnsi="Times New Roman"/>
          <w:sz w:val="28"/>
          <w:szCs w:val="28"/>
        </w:rPr>
      </w:pPr>
      <w:r>
        <w:rPr>
          <w:rFonts w:eastAsia="Arial"/>
          <w:sz w:val="28"/>
          <w:szCs w:val="28"/>
        </w:rPr>
        <w:t>Приложение</w:t>
      </w:r>
    </w:p>
    <w:p w:rsidR="003457E1" w:rsidRDefault="003457E1" w:rsidP="003457E1">
      <w:pPr>
        <w:spacing w:line="252" w:lineRule="auto"/>
        <w:jc w:val="right"/>
        <w:rPr>
          <w:rFonts w:eastAsia="Arial"/>
          <w:sz w:val="28"/>
          <w:szCs w:val="28"/>
        </w:rPr>
      </w:pPr>
      <w:r>
        <w:rPr>
          <w:rFonts w:eastAsia="Arial"/>
          <w:sz w:val="28"/>
          <w:szCs w:val="28"/>
        </w:rPr>
        <w:t xml:space="preserve"> к постановлению администрации Березовского района  </w:t>
      </w:r>
    </w:p>
    <w:p w:rsidR="003457E1" w:rsidRDefault="003457E1" w:rsidP="003457E1">
      <w:pPr>
        <w:spacing w:line="252" w:lineRule="auto"/>
        <w:jc w:val="right"/>
        <w:rPr>
          <w:rFonts w:eastAsia="Arial"/>
          <w:sz w:val="28"/>
          <w:szCs w:val="28"/>
        </w:rPr>
      </w:pPr>
      <w:r>
        <w:rPr>
          <w:rFonts w:eastAsia="Arial"/>
          <w:sz w:val="28"/>
          <w:szCs w:val="28"/>
        </w:rPr>
        <w:t>27.01.2026 № 48</w:t>
      </w:r>
    </w:p>
    <w:p w:rsidR="003457E1" w:rsidRDefault="003457E1" w:rsidP="003457E1">
      <w:pPr>
        <w:spacing w:line="252" w:lineRule="auto"/>
        <w:jc w:val="right"/>
        <w:rPr>
          <w:rFonts w:eastAsia="Arial"/>
          <w:sz w:val="28"/>
          <w:szCs w:val="28"/>
        </w:rPr>
      </w:pPr>
    </w:p>
    <w:p w:rsidR="003457E1" w:rsidRDefault="003457E1" w:rsidP="003457E1">
      <w:pPr>
        <w:spacing w:line="252" w:lineRule="auto"/>
        <w:jc w:val="center"/>
        <w:rPr>
          <w:rFonts w:eastAsia="Arial"/>
          <w:b/>
          <w:sz w:val="28"/>
          <w:szCs w:val="28"/>
        </w:rPr>
      </w:pPr>
      <w:r>
        <w:rPr>
          <w:rFonts w:eastAsia="Arial"/>
          <w:b/>
          <w:sz w:val="28"/>
          <w:szCs w:val="28"/>
        </w:rPr>
        <w:t>Муниципальная программа Березовского района</w:t>
      </w:r>
    </w:p>
    <w:p w:rsidR="003457E1" w:rsidRDefault="003457E1" w:rsidP="003457E1">
      <w:pPr>
        <w:rPr>
          <w:b/>
          <w:sz w:val="28"/>
          <w:szCs w:val="28"/>
        </w:rPr>
      </w:pPr>
      <w:r>
        <w:rPr>
          <w:b/>
          <w:sz w:val="28"/>
          <w:szCs w:val="28"/>
        </w:rPr>
        <w:t xml:space="preserve">                                                            «Молодёжная политика Березовского района»</w:t>
      </w:r>
    </w:p>
    <w:p w:rsidR="003457E1" w:rsidRDefault="003457E1" w:rsidP="003457E1">
      <w:pPr>
        <w:rPr>
          <w:b/>
          <w:sz w:val="28"/>
          <w:szCs w:val="28"/>
        </w:rPr>
      </w:pPr>
      <w:r>
        <w:rPr>
          <w:b/>
          <w:sz w:val="28"/>
          <w:szCs w:val="28"/>
        </w:rPr>
        <w:t xml:space="preserve">                                                                       (далее - муниципальная программа)</w:t>
      </w:r>
    </w:p>
    <w:p w:rsidR="003457E1" w:rsidRDefault="003457E1" w:rsidP="003457E1">
      <w:pPr>
        <w:jc w:val="center"/>
        <w:rPr>
          <w:b/>
          <w:sz w:val="28"/>
          <w:szCs w:val="28"/>
        </w:rPr>
      </w:pPr>
      <w:r>
        <w:rPr>
          <w:b/>
          <w:sz w:val="28"/>
          <w:szCs w:val="28"/>
        </w:rPr>
        <w:t>Паспорт</w:t>
      </w:r>
    </w:p>
    <w:p w:rsidR="003457E1" w:rsidRDefault="003457E1" w:rsidP="003457E1">
      <w:pPr>
        <w:jc w:val="center"/>
        <w:rPr>
          <w:b/>
          <w:sz w:val="28"/>
          <w:szCs w:val="28"/>
        </w:rPr>
      </w:pPr>
      <w:r>
        <w:rPr>
          <w:b/>
          <w:sz w:val="28"/>
          <w:szCs w:val="28"/>
        </w:rPr>
        <w:t>муниципальной программы</w:t>
      </w:r>
    </w:p>
    <w:p w:rsidR="003457E1" w:rsidRDefault="003457E1" w:rsidP="003457E1">
      <w:pPr>
        <w:jc w:val="center"/>
        <w:rPr>
          <w:b/>
          <w:sz w:val="28"/>
          <w:szCs w:val="28"/>
        </w:rPr>
      </w:pPr>
    </w:p>
    <w:p w:rsidR="003457E1" w:rsidRDefault="003457E1" w:rsidP="003457E1">
      <w:pPr>
        <w:pStyle w:val="aff5"/>
        <w:numPr>
          <w:ilvl w:val="0"/>
          <w:numId w:val="2"/>
        </w:numPr>
        <w:spacing w:after="0" w:line="240" w:lineRule="auto"/>
        <w:jc w:val="center"/>
        <w:rPr>
          <w:b/>
        </w:rPr>
      </w:pPr>
      <w:r>
        <w:rPr>
          <w:b/>
        </w:rPr>
        <w:t>Основные положения</w:t>
      </w:r>
    </w:p>
    <w:p w:rsidR="003457E1" w:rsidRDefault="003457E1" w:rsidP="003457E1">
      <w:pPr>
        <w:jc w:val="center"/>
        <w:rPr>
          <w:sz w:val="28"/>
          <w:szCs w:val="28"/>
        </w:rPr>
      </w:pPr>
    </w:p>
    <w:tbl>
      <w:tblPr>
        <w:tblW w:w="14894" w:type="dxa"/>
        <w:tblLayout w:type="fixed"/>
        <w:tblCellMar>
          <w:left w:w="10" w:type="dxa"/>
          <w:right w:w="10" w:type="dxa"/>
        </w:tblCellMar>
        <w:tblLook w:val="04A0" w:firstRow="1" w:lastRow="0" w:firstColumn="1" w:lastColumn="0" w:noHBand="0" w:noVBand="1"/>
      </w:tblPr>
      <w:tblGrid>
        <w:gridCol w:w="6733"/>
        <w:gridCol w:w="8161"/>
      </w:tblGrid>
      <w:tr w:rsidR="003457E1" w:rsidTr="00C30A5A">
        <w:trPr>
          <w:trHeight w:hRule="exact" w:val="675"/>
        </w:trPr>
        <w:tc>
          <w:tcPr>
            <w:tcW w:w="6733" w:type="dxa"/>
            <w:tcBorders>
              <w:top w:val="single" w:sz="4" w:space="0" w:color="auto"/>
              <w:left w:val="single" w:sz="4" w:space="0" w:color="auto"/>
              <w:bottom w:val="nil"/>
              <w:right w:val="nil"/>
            </w:tcBorders>
            <w:shd w:val="clear" w:color="auto" w:fill="FFFFFF"/>
            <w:vAlign w:val="center"/>
            <w:hideMark/>
          </w:tcPr>
          <w:p w:rsidR="003457E1" w:rsidRDefault="003457E1">
            <w:pPr>
              <w:widowControl w:val="0"/>
              <w:spacing w:line="276" w:lineRule="auto"/>
              <w:ind w:left="142" w:right="191"/>
              <w:rPr>
                <w:sz w:val="20"/>
                <w:szCs w:val="20"/>
                <w:lang w:eastAsia="en-US" w:bidi="ru-RU"/>
              </w:rPr>
            </w:pPr>
            <w:r>
              <w:rPr>
                <w:sz w:val="20"/>
                <w:szCs w:val="20"/>
                <w:lang w:eastAsia="en-US" w:bidi="ru-RU"/>
              </w:rPr>
              <w:t>Куратор муниципальной  программы</w:t>
            </w:r>
          </w:p>
        </w:tc>
        <w:tc>
          <w:tcPr>
            <w:tcW w:w="8161" w:type="dxa"/>
            <w:tcBorders>
              <w:top w:val="single" w:sz="4" w:space="0" w:color="auto"/>
              <w:left w:val="single" w:sz="4" w:space="0" w:color="auto"/>
              <w:bottom w:val="nil"/>
              <w:right w:val="single" w:sz="4" w:space="0" w:color="auto"/>
            </w:tcBorders>
            <w:shd w:val="clear" w:color="auto" w:fill="FFFFFF"/>
            <w:vAlign w:val="center"/>
            <w:hideMark/>
          </w:tcPr>
          <w:p w:rsidR="003457E1" w:rsidRDefault="003457E1">
            <w:pPr>
              <w:widowControl w:val="0"/>
              <w:spacing w:line="276" w:lineRule="auto"/>
              <w:ind w:left="72"/>
              <w:rPr>
                <w:sz w:val="20"/>
                <w:szCs w:val="20"/>
                <w:lang w:eastAsia="en-US" w:bidi="ru-RU"/>
              </w:rPr>
            </w:pPr>
            <w:r>
              <w:rPr>
                <w:sz w:val="20"/>
                <w:szCs w:val="20"/>
                <w:lang w:eastAsia="en-US" w:bidi="ru-RU"/>
              </w:rPr>
              <w:t xml:space="preserve">Первый заместитель главы Березовского района, в ведении которого находится отдел молодежной политики администрации Березовского района  </w:t>
            </w:r>
          </w:p>
        </w:tc>
      </w:tr>
      <w:tr w:rsidR="003457E1" w:rsidTr="00C30A5A">
        <w:trPr>
          <w:trHeight w:hRule="exact" w:val="610"/>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widowControl w:val="0"/>
              <w:spacing w:line="276" w:lineRule="auto"/>
              <w:ind w:left="142" w:right="191"/>
              <w:rPr>
                <w:sz w:val="20"/>
                <w:szCs w:val="20"/>
                <w:lang w:eastAsia="en-US" w:bidi="ru-RU"/>
              </w:rPr>
            </w:pPr>
            <w:r>
              <w:rPr>
                <w:sz w:val="20"/>
                <w:szCs w:val="20"/>
                <w:lang w:eastAsia="en-US" w:bidi="ru-RU"/>
              </w:rPr>
              <w:t>Ответственный исполнитель муниципальной  программы</w:t>
            </w:r>
          </w:p>
        </w:tc>
        <w:tc>
          <w:tcPr>
            <w:tcW w:w="81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57E1" w:rsidRDefault="003457E1">
            <w:pPr>
              <w:widowControl w:val="0"/>
              <w:spacing w:line="276" w:lineRule="auto"/>
              <w:ind w:firstLine="72"/>
              <w:rPr>
                <w:sz w:val="20"/>
                <w:szCs w:val="20"/>
                <w:lang w:eastAsia="en-US" w:bidi="ru-RU"/>
              </w:rPr>
            </w:pPr>
            <w:r>
              <w:rPr>
                <w:sz w:val="20"/>
                <w:szCs w:val="20"/>
                <w:lang w:eastAsia="en-US" w:bidi="ru-RU"/>
              </w:rPr>
              <w:t xml:space="preserve">Отдел молодежной политики администрации Березовского района </w:t>
            </w:r>
          </w:p>
        </w:tc>
      </w:tr>
      <w:tr w:rsidR="003457E1" w:rsidTr="00C30A5A">
        <w:trPr>
          <w:trHeight w:hRule="exact" w:val="523"/>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pStyle w:val="2c"/>
              <w:shd w:val="clear" w:color="auto" w:fill="auto"/>
              <w:spacing w:before="0" w:after="0" w:line="240" w:lineRule="auto"/>
              <w:ind w:left="142" w:right="191"/>
              <w:rPr>
                <w:sz w:val="20"/>
                <w:szCs w:val="20"/>
                <w:vertAlign w:val="superscript"/>
              </w:rPr>
            </w:pPr>
            <w:r>
              <w:rPr>
                <w:rFonts w:eastAsia="Courier New"/>
                <w:sz w:val="20"/>
                <w:szCs w:val="20"/>
                <w:lang w:bidi="ru-RU"/>
              </w:rPr>
              <w:t>Период реализации муниципальной программы</w:t>
            </w:r>
          </w:p>
        </w:tc>
        <w:tc>
          <w:tcPr>
            <w:tcW w:w="81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57E1" w:rsidRDefault="003457E1">
            <w:pPr>
              <w:spacing w:line="276" w:lineRule="auto"/>
              <w:ind w:left="72"/>
              <w:rPr>
                <w:sz w:val="20"/>
                <w:szCs w:val="20"/>
                <w:lang w:eastAsia="en-US"/>
              </w:rPr>
            </w:pPr>
            <w:r>
              <w:rPr>
                <w:rFonts w:eastAsia="Courier New"/>
                <w:sz w:val="20"/>
                <w:szCs w:val="20"/>
                <w:lang w:eastAsia="en-US" w:bidi="ru-RU"/>
              </w:rPr>
              <w:t>2025 - 2030 годы</w:t>
            </w:r>
            <w:r>
              <w:rPr>
                <w:sz w:val="20"/>
                <w:szCs w:val="20"/>
                <w:lang w:eastAsia="en-US"/>
              </w:rPr>
              <w:t xml:space="preserve"> </w:t>
            </w:r>
          </w:p>
        </w:tc>
      </w:tr>
      <w:tr w:rsidR="003457E1" w:rsidTr="00C30A5A">
        <w:trPr>
          <w:trHeight w:val="1134"/>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pStyle w:val="2c"/>
              <w:shd w:val="clear" w:color="auto" w:fill="auto"/>
              <w:spacing w:before="0" w:after="0" w:line="240" w:lineRule="auto"/>
              <w:ind w:left="142" w:right="191"/>
              <w:rPr>
                <w:sz w:val="20"/>
                <w:szCs w:val="20"/>
              </w:rPr>
            </w:pPr>
            <w:r>
              <w:rPr>
                <w:rFonts w:eastAsia="Courier New"/>
                <w:sz w:val="20"/>
                <w:szCs w:val="20"/>
                <w:lang w:bidi="ru-RU"/>
              </w:rPr>
              <w:t>Цели муниципальной программы</w:t>
            </w:r>
          </w:p>
        </w:tc>
        <w:tc>
          <w:tcPr>
            <w:tcW w:w="8161" w:type="dxa"/>
            <w:tcBorders>
              <w:top w:val="single" w:sz="4" w:space="0" w:color="auto"/>
              <w:left w:val="single" w:sz="4" w:space="0" w:color="auto"/>
              <w:bottom w:val="nil"/>
              <w:right w:val="single" w:sz="4" w:space="0" w:color="auto"/>
            </w:tcBorders>
            <w:shd w:val="clear" w:color="auto" w:fill="FFFFFF"/>
            <w:vAlign w:val="center"/>
            <w:hideMark/>
          </w:tcPr>
          <w:p w:rsidR="003457E1" w:rsidRDefault="003457E1">
            <w:pPr>
              <w:pStyle w:val="2c"/>
              <w:shd w:val="clear" w:color="auto" w:fill="auto"/>
              <w:spacing w:before="0" w:after="0" w:line="240" w:lineRule="auto"/>
              <w:ind w:left="72"/>
              <w:rPr>
                <w:sz w:val="20"/>
                <w:szCs w:val="20"/>
              </w:rPr>
            </w:pPr>
            <w:r>
              <w:rPr>
                <w:rStyle w:val="280"/>
                <w:rFonts w:eastAsia="Calibri"/>
                <w:sz w:val="20"/>
                <w:szCs w:val="20"/>
              </w:rPr>
              <w:t xml:space="preserve">Создание благоприятных условий социализации и самореализации  молодого поколения для формирования </w:t>
            </w:r>
            <w:proofErr w:type="spellStart"/>
            <w:r>
              <w:rPr>
                <w:rStyle w:val="280"/>
                <w:rFonts w:eastAsia="Calibri"/>
                <w:sz w:val="20"/>
                <w:szCs w:val="20"/>
              </w:rPr>
              <w:t>проактивной</w:t>
            </w:r>
            <w:proofErr w:type="spellEnd"/>
            <w:r>
              <w:rPr>
                <w:rStyle w:val="280"/>
                <w:rFonts w:eastAsia="Calibri"/>
                <w:sz w:val="20"/>
                <w:szCs w:val="20"/>
              </w:rPr>
              <w:t xml:space="preserve"> патриотически настроенной молодежи Березовского района и </w:t>
            </w:r>
            <w:r>
              <w:rPr>
                <w:sz w:val="20"/>
                <w:szCs w:val="20"/>
              </w:rPr>
              <w:t>повышение эффективности реализации молодежной политики в интересах социально ориентированного развития Березовского района</w:t>
            </w:r>
          </w:p>
        </w:tc>
      </w:tr>
      <w:tr w:rsidR="003457E1" w:rsidTr="00C30A5A">
        <w:trPr>
          <w:trHeight w:hRule="exact" w:val="730"/>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pStyle w:val="2c"/>
              <w:shd w:val="clear" w:color="auto" w:fill="auto"/>
              <w:spacing w:before="0" w:after="0" w:line="240" w:lineRule="auto"/>
              <w:ind w:left="142" w:right="191"/>
              <w:rPr>
                <w:sz w:val="20"/>
                <w:szCs w:val="20"/>
                <w:vertAlign w:val="superscript"/>
              </w:rPr>
            </w:pPr>
            <w:r>
              <w:rPr>
                <w:rFonts w:eastAsia="Courier New"/>
                <w:sz w:val="20"/>
                <w:szCs w:val="20"/>
                <w:lang w:bidi="ru-RU"/>
              </w:rPr>
              <w:t>Направления (подпрограммы) муниципальной программы</w:t>
            </w:r>
          </w:p>
        </w:tc>
        <w:tc>
          <w:tcPr>
            <w:tcW w:w="81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57E1" w:rsidRDefault="003457E1">
            <w:pPr>
              <w:widowControl w:val="0"/>
              <w:spacing w:line="276" w:lineRule="auto"/>
              <w:ind w:left="72"/>
              <w:rPr>
                <w:sz w:val="20"/>
                <w:szCs w:val="20"/>
                <w:lang w:eastAsia="en-US" w:bidi="ru-RU"/>
              </w:rPr>
            </w:pPr>
            <w:r>
              <w:rPr>
                <w:sz w:val="20"/>
                <w:szCs w:val="20"/>
                <w:lang w:eastAsia="en-US" w:bidi="ru-RU"/>
              </w:rPr>
              <w:t xml:space="preserve">Отсутствуют </w:t>
            </w:r>
          </w:p>
        </w:tc>
      </w:tr>
      <w:tr w:rsidR="003457E1" w:rsidTr="00C30A5A">
        <w:trPr>
          <w:trHeight w:hRule="exact" w:val="712"/>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pStyle w:val="2c"/>
              <w:shd w:val="clear" w:color="auto" w:fill="auto"/>
              <w:spacing w:before="0" w:after="0" w:line="240" w:lineRule="auto"/>
              <w:ind w:left="142" w:right="191"/>
              <w:rPr>
                <w:sz w:val="20"/>
                <w:szCs w:val="20"/>
                <w:vertAlign w:val="superscript"/>
              </w:rPr>
            </w:pPr>
            <w:r>
              <w:rPr>
                <w:rFonts w:eastAsia="Courier New"/>
                <w:sz w:val="20"/>
                <w:szCs w:val="20"/>
                <w:lang w:bidi="ru-RU"/>
              </w:rPr>
              <w:t>Объёмы финансового обеспечения за весь период реализации</w:t>
            </w:r>
          </w:p>
        </w:tc>
        <w:tc>
          <w:tcPr>
            <w:tcW w:w="81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0A5A" w:rsidRDefault="00C30A5A">
            <w:pPr>
              <w:spacing w:line="276" w:lineRule="auto"/>
              <w:rPr>
                <w:sz w:val="20"/>
                <w:szCs w:val="20"/>
                <w:lang w:eastAsia="en-US"/>
              </w:rPr>
            </w:pPr>
            <w:r w:rsidRPr="00C30A5A">
              <w:rPr>
                <w:sz w:val="20"/>
                <w:szCs w:val="20"/>
                <w:lang w:eastAsia="en-US"/>
              </w:rPr>
              <w:t>155 174,4 тысяч рублей</w:t>
            </w:r>
            <w:r w:rsidR="003457E1">
              <w:rPr>
                <w:sz w:val="20"/>
                <w:szCs w:val="20"/>
                <w:lang w:eastAsia="en-US"/>
              </w:rPr>
              <w:t xml:space="preserve"> </w:t>
            </w:r>
          </w:p>
          <w:p w:rsidR="003457E1" w:rsidRDefault="003457E1">
            <w:pPr>
              <w:spacing w:line="276" w:lineRule="auto"/>
              <w:rPr>
                <w:sz w:val="20"/>
                <w:szCs w:val="20"/>
                <w:lang w:eastAsia="en-US"/>
              </w:rPr>
            </w:pPr>
            <w:r>
              <w:rPr>
                <w:sz w:val="20"/>
                <w:szCs w:val="20"/>
                <w:lang w:eastAsia="en-US"/>
              </w:rPr>
              <w:t xml:space="preserve">  </w:t>
            </w:r>
          </w:p>
        </w:tc>
      </w:tr>
      <w:tr w:rsidR="00C30A5A" w:rsidTr="00C30A5A">
        <w:trPr>
          <w:trHeight w:hRule="exact" w:val="712"/>
        </w:trPr>
        <w:tc>
          <w:tcPr>
            <w:tcW w:w="148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A5A" w:rsidRPr="00C30A5A" w:rsidRDefault="00C30A5A" w:rsidP="00C30A5A">
            <w:pPr>
              <w:spacing w:line="276" w:lineRule="auto"/>
              <w:rPr>
                <w:sz w:val="20"/>
                <w:szCs w:val="20"/>
                <w:lang w:eastAsia="en-US"/>
              </w:rPr>
            </w:pPr>
            <w:r>
              <w:rPr>
                <w:sz w:val="20"/>
                <w:szCs w:val="20"/>
                <w:lang w:eastAsia="en-US"/>
              </w:rPr>
              <w:lastRenderedPageBreak/>
              <w:t>(</w:t>
            </w:r>
            <w:r w:rsidRPr="00C30A5A">
              <w:rPr>
                <w:sz w:val="20"/>
                <w:szCs w:val="20"/>
                <w:lang w:eastAsia="en-US"/>
              </w:rPr>
              <w:t>Строк</w:t>
            </w:r>
            <w:r>
              <w:rPr>
                <w:sz w:val="20"/>
                <w:szCs w:val="20"/>
                <w:lang w:eastAsia="en-US"/>
              </w:rPr>
              <w:t xml:space="preserve">а </w:t>
            </w:r>
            <w:r w:rsidRPr="00C30A5A">
              <w:rPr>
                <w:sz w:val="20"/>
                <w:szCs w:val="20"/>
                <w:lang w:eastAsia="en-US"/>
              </w:rPr>
              <w:t>«Объемы финансового обеспечения за весь период реализации» таблицы 1 муниципальной программы излож</w:t>
            </w:r>
            <w:r>
              <w:rPr>
                <w:sz w:val="20"/>
                <w:szCs w:val="20"/>
                <w:lang w:eastAsia="en-US"/>
              </w:rPr>
              <w:t xml:space="preserve">ена </w:t>
            </w:r>
            <w:r w:rsidRPr="00C30A5A">
              <w:rPr>
                <w:sz w:val="20"/>
                <w:szCs w:val="20"/>
                <w:lang w:eastAsia="en-US"/>
              </w:rPr>
              <w:t>в</w:t>
            </w:r>
            <w:r>
              <w:rPr>
                <w:sz w:val="20"/>
                <w:szCs w:val="20"/>
                <w:lang w:eastAsia="en-US"/>
              </w:rPr>
              <w:t xml:space="preserve"> </w:t>
            </w:r>
            <w:r w:rsidRPr="00C30A5A">
              <w:rPr>
                <w:sz w:val="20"/>
                <w:szCs w:val="20"/>
                <w:lang w:eastAsia="en-US"/>
              </w:rPr>
              <w:t xml:space="preserve"> редакции</w:t>
            </w:r>
            <w:r>
              <w:rPr>
                <w:sz w:val="20"/>
                <w:szCs w:val="20"/>
                <w:lang w:eastAsia="en-US"/>
              </w:rPr>
              <w:t xml:space="preserve"> постановления </w:t>
            </w:r>
            <w:hyperlink r:id="rId25" w:tooltip="постановление от 28.01.2026 0:00:00 №52 Администрация Березовского района&#10;&#10;О внесении изменений в постановление администрации Березовского района от 26.12.2023 № 987 «О муниципальной программе «Молодёжная политика Березовского района» &#10;" w:history="1">
              <w:r w:rsidRPr="00C30A5A">
                <w:rPr>
                  <w:rStyle w:val="af"/>
                  <w:sz w:val="20"/>
                  <w:szCs w:val="20"/>
                  <w:lang w:eastAsia="en-US"/>
                </w:rPr>
                <w:t>Администрации от 28.01.2026 № 52</w:t>
              </w:r>
            </w:hyperlink>
            <w:r>
              <w:rPr>
                <w:sz w:val="20"/>
                <w:szCs w:val="20"/>
                <w:lang w:eastAsia="en-US"/>
              </w:rPr>
              <w:t xml:space="preserve"> )</w:t>
            </w:r>
          </w:p>
        </w:tc>
      </w:tr>
      <w:tr w:rsidR="003457E1" w:rsidTr="00C30A5A">
        <w:trPr>
          <w:trHeight w:hRule="exact" w:val="3411"/>
        </w:trPr>
        <w:tc>
          <w:tcPr>
            <w:tcW w:w="6733" w:type="dxa"/>
            <w:tcBorders>
              <w:top w:val="single" w:sz="4" w:space="0" w:color="auto"/>
              <w:left w:val="single" w:sz="4" w:space="0" w:color="auto"/>
              <w:bottom w:val="single" w:sz="4" w:space="0" w:color="auto"/>
              <w:right w:val="nil"/>
            </w:tcBorders>
            <w:shd w:val="clear" w:color="auto" w:fill="FFFFFF"/>
            <w:vAlign w:val="center"/>
            <w:hideMark/>
          </w:tcPr>
          <w:p w:rsidR="003457E1" w:rsidRDefault="003457E1">
            <w:pPr>
              <w:pStyle w:val="2c"/>
              <w:shd w:val="clear" w:color="auto" w:fill="auto"/>
              <w:spacing w:before="0" w:after="0" w:line="240" w:lineRule="auto"/>
              <w:ind w:left="142" w:right="191"/>
              <w:rPr>
                <w:sz w:val="20"/>
                <w:szCs w:val="20"/>
                <w:vertAlign w:val="superscript"/>
              </w:rPr>
            </w:pPr>
            <w:r>
              <w:rPr>
                <w:rStyle w:val="280"/>
                <w:rFonts w:eastAsia="Calibri"/>
                <w:sz w:val="20"/>
                <w:szCs w:val="20"/>
              </w:rPr>
              <w:t>Связь с национальными целями развития Российской Федерации/ государственными программами Ханты-Мансийского автономного округа – Югры</w:t>
            </w:r>
          </w:p>
        </w:tc>
        <w:tc>
          <w:tcPr>
            <w:tcW w:w="8161" w:type="dxa"/>
            <w:tcBorders>
              <w:top w:val="single" w:sz="4" w:space="0" w:color="auto"/>
              <w:left w:val="single" w:sz="4" w:space="0" w:color="auto"/>
              <w:bottom w:val="single" w:sz="4" w:space="0" w:color="auto"/>
              <w:right w:val="single" w:sz="4" w:space="0" w:color="auto"/>
            </w:tcBorders>
            <w:hideMark/>
          </w:tcPr>
          <w:p w:rsidR="003457E1" w:rsidRDefault="003457E1">
            <w:pPr>
              <w:pStyle w:val="2c"/>
              <w:shd w:val="clear" w:color="auto" w:fill="auto"/>
              <w:spacing w:before="0" w:after="0" w:line="240" w:lineRule="auto"/>
              <w:rPr>
                <w:sz w:val="20"/>
                <w:szCs w:val="20"/>
              </w:rPr>
            </w:pPr>
            <w:r>
              <w:rPr>
                <w:sz w:val="20"/>
                <w:szCs w:val="20"/>
              </w:rPr>
              <w:t>1.«Реализация потенциала каждого человека, развитие его талантов, воспитание патриотичной и социально ответственной личности»:</w:t>
            </w:r>
          </w:p>
          <w:p w:rsidR="003457E1" w:rsidRDefault="003457E1">
            <w:pPr>
              <w:widowControl w:val="0"/>
              <w:rPr>
                <w:rFonts w:cs="Arial"/>
                <w:sz w:val="20"/>
                <w:szCs w:val="20"/>
                <w:lang w:eastAsia="en-US" w:bidi="ru-RU"/>
              </w:rPr>
            </w:pPr>
            <w:r>
              <w:rPr>
                <w:rFonts w:cs="Arial"/>
                <w:sz w:val="20"/>
                <w:szCs w:val="20"/>
                <w:lang w:eastAsia="en-US" w:bidi="ru-RU"/>
              </w:rPr>
              <w:t>1.1. Показатель: «Увеличение к 2030 году доли молодых людей, вовлеченных в добровольческую и общественную деятельность не менее чем до 45 процентов».</w:t>
            </w:r>
          </w:p>
          <w:p w:rsidR="003457E1" w:rsidRDefault="003457E1">
            <w:pPr>
              <w:spacing w:line="276" w:lineRule="auto"/>
              <w:rPr>
                <w:sz w:val="20"/>
                <w:szCs w:val="20"/>
                <w:lang w:eastAsia="en-US"/>
              </w:rPr>
            </w:pPr>
            <w:r>
              <w:rPr>
                <w:rStyle w:val="280"/>
                <w:rFonts w:eastAsia="Calibri"/>
                <w:sz w:val="20"/>
                <w:szCs w:val="20"/>
              </w:rPr>
              <w:t>1.</w:t>
            </w:r>
            <w:proofErr w:type="gramStart"/>
            <w:r>
              <w:rPr>
                <w:rStyle w:val="280"/>
                <w:rFonts w:eastAsia="Calibri"/>
                <w:sz w:val="20"/>
                <w:szCs w:val="20"/>
              </w:rPr>
              <w:t>2.Показатель</w:t>
            </w:r>
            <w:proofErr w:type="gramEnd"/>
            <w:r>
              <w:rPr>
                <w:rStyle w:val="280"/>
                <w:rFonts w:eastAsia="Calibri"/>
                <w:sz w:val="20"/>
                <w:szCs w:val="20"/>
              </w:rPr>
              <w:t xml:space="preserve">: «Увеличение к 2030 году доли </w:t>
            </w:r>
            <w:r>
              <w:rPr>
                <w:sz w:val="20"/>
                <w:szCs w:val="20"/>
                <w:lang w:eastAsia="en-US"/>
              </w:rPr>
              <w:t>молодых людей, участвующих в проектах и программах, направленных на профессиональное, личностное развитие и патриотическое воспитание,  не менее чем до 75 процентов».</w:t>
            </w:r>
          </w:p>
          <w:p w:rsidR="003457E1" w:rsidRDefault="003457E1">
            <w:pPr>
              <w:spacing w:line="276" w:lineRule="auto"/>
              <w:rPr>
                <w:sz w:val="20"/>
                <w:szCs w:val="20"/>
                <w:lang w:eastAsia="en-US"/>
              </w:rPr>
            </w:pPr>
            <w:r>
              <w:rPr>
                <w:sz w:val="20"/>
                <w:szCs w:val="20"/>
                <w:lang w:eastAsia="en-US"/>
              </w:rPr>
              <w:t>1.</w:t>
            </w:r>
            <w:proofErr w:type="gramStart"/>
            <w:r>
              <w:rPr>
                <w:sz w:val="20"/>
                <w:szCs w:val="20"/>
                <w:lang w:eastAsia="en-US"/>
              </w:rPr>
              <w:t>3.Показатель</w:t>
            </w:r>
            <w:proofErr w:type="gramEnd"/>
            <w:r>
              <w:rPr>
                <w:sz w:val="20"/>
                <w:szCs w:val="20"/>
                <w:lang w:eastAsia="en-US"/>
              </w:rPr>
              <w:t>: «Создание к 2030 году условий для воспитания гармонично-развитой, патриотической и социально ответственной личности на основе традиционных российских духовно-нравственных и культурно-исторических ценностей».</w:t>
            </w:r>
          </w:p>
          <w:p w:rsidR="003457E1" w:rsidRDefault="003457E1">
            <w:pPr>
              <w:pStyle w:val="2c"/>
              <w:shd w:val="clear" w:color="auto" w:fill="auto"/>
              <w:spacing w:before="0" w:after="0" w:line="240" w:lineRule="auto"/>
              <w:rPr>
                <w:rStyle w:val="280"/>
                <w:rFonts w:eastAsia="Calibri"/>
                <w:sz w:val="20"/>
                <w:szCs w:val="20"/>
              </w:rPr>
            </w:pPr>
            <w:r>
              <w:rPr>
                <w:rStyle w:val="280"/>
                <w:rFonts w:eastAsia="Calibri"/>
                <w:sz w:val="20"/>
                <w:szCs w:val="20"/>
              </w:rPr>
              <w:t>2. Государственная программа Ханты-Мансийского автономного округа-Югры</w:t>
            </w:r>
            <w:r>
              <w:rPr>
                <w:rStyle w:val="280"/>
                <w:rFonts w:eastAsia="Calibri"/>
                <w:b/>
                <w:sz w:val="20"/>
                <w:szCs w:val="20"/>
              </w:rPr>
              <w:t xml:space="preserve"> </w:t>
            </w:r>
            <w:r>
              <w:rPr>
                <w:rStyle w:val="280"/>
                <w:rFonts w:eastAsia="Calibri"/>
                <w:sz w:val="20"/>
                <w:szCs w:val="20"/>
              </w:rPr>
              <w:t>«</w:t>
            </w:r>
            <w:proofErr w:type="gramStart"/>
            <w:r>
              <w:rPr>
                <w:rStyle w:val="280"/>
                <w:rFonts w:eastAsia="Calibri"/>
                <w:sz w:val="20"/>
                <w:szCs w:val="20"/>
              </w:rPr>
              <w:t>Развитие  гражданского</w:t>
            </w:r>
            <w:proofErr w:type="gramEnd"/>
            <w:r>
              <w:rPr>
                <w:rStyle w:val="280"/>
                <w:rFonts w:eastAsia="Calibri"/>
                <w:sz w:val="20"/>
                <w:szCs w:val="20"/>
              </w:rPr>
              <w:t xml:space="preserve"> общества». </w:t>
            </w:r>
          </w:p>
        </w:tc>
      </w:tr>
    </w:tbl>
    <w:p w:rsidR="003457E1" w:rsidRDefault="003457E1" w:rsidP="003457E1">
      <w:pPr>
        <w:pStyle w:val="aff5"/>
        <w:numPr>
          <w:ilvl w:val="0"/>
          <w:numId w:val="2"/>
        </w:numPr>
        <w:spacing w:after="0" w:line="240" w:lineRule="auto"/>
        <w:ind w:left="0" w:firstLine="0"/>
        <w:jc w:val="center"/>
        <w:rPr>
          <w:sz w:val="22"/>
          <w:szCs w:val="22"/>
        </w:rPr>
      </w:pPr>
      <w:r>
        <w:rPr>
          <w:b/>
          <w:sz w:val="22"/>
          <w:szCs w:val="22"/>
        </w:rPr>
        <w:t>Показатели муниципальной программы</w:t>
      </w:r>
    </w:p>
    <w:tbl>
      <w:tblPr>
        <w:tblW w:w="0" w:type="dxa"/>
        <w:tblInd w:w="108" w:type="dxa"/>
        <w:tblLayout w:type="fixed"/>
        <w:tblLook w:val="04A0" w:firstRow="1" w:lastRow="0" w:firstColumn="1" w:lastColumn="0" w:noHBand="0" w:noVBand="1"/>
      </w:tblPr>
      <w:tblGrid>
        <w:gridCol w:w="532"/>
        <w:gridCol w:w="1439"/>
        <w:gridCol w:w="968"/>
        <w:gridCol w:w="993"/>
        <w:gridCol w:w="850"/>
        <w:gridCol w:w="709"/>
        <w:gridCol w:w="709"/>
        <w:gridCol w:w="709"/>
        <w:gridCol w:w="681"/>
        <w:gridCol w:w="736"/>
        <w:gridCol w:w="709"/>
        <w:gridCol w:w="712"/>
        <w:gridCol w:w="850"/>
        <w:gridCol w:w="1418"/>
        <w:gridCol w:w="2977"/>
      </w:tblGrid>
      <w:tr w:rsidR="003457E1" w:rsidTr="003457E1">
        <w:trPr>
          <w:trHeight w:val="449"/>
        </w:trPr>
        <w:tc>
          <w:tcPr>
            <w:tcW w:w="532"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п/п</w:t>
            </w:r>
          </w:p>
        </w:tc>
        <w:tc>
          <w:tcPr>
            <w:tcW w:w="1439"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eastAsia="en-US"/>
              </w:rPr>
            </w:pPr>
            <w:r>
              <w:rPr>
                <w:sz w:val="20"/>
                <w:szCs w:val="20"/>
                <w:lang w:eastAsia="en-US"/>
              </w:rPr>
              <w:t xml:space="preserve">Наименование показателя </w:t>
            </w:r>
          </w:p>
        </w:tc>
        <w:tc>
          <w:tcPr>
            <w:tcW w:w="968"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val="en-US" w:eastAsia="en-US"/>
              </w:rPr>
            </w:pPr>
            <w:r>
              <w:rPr>
                <w:sz w:val="20"/>
                <w:szCs w:val="20"/>
                <w:lang w:eastAsia="en-US"/>
              </w:rPr>
              <w:t>Уровень показателя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val="en-US" w:eastAsia="en-US"/>
              </w:rPr>
            </w:pPr>
            <w:r>
              <w:rPr>
                <w:sz w:val="20"/>
                <w:szCs w:val="20"/>
                <w:lang w:eastAsia="en-US"/>
              </w:rPr>
              <w:t>Базовое значение</w:t>
            </w:r>
          </w:p>
        </w:tc>
        <w:tc>
          <w:tcPr>
            <w:tcW w:w="4256" w:type="dxa"/>
            <w:gridSpan w:val="6"/>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Значение показателя по  годам</w:t>
            </w:r>
          </w:p>
        </w:tc>
        <w:tc>
          <w:tcPr>
            <w:tcW w:w="850"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val="en-US" w:eastAsia="en-US"/>
              </w:rPr>
            </w:pPr>
            <w:r>
              <w:rPr>
                <w:sz w:val="20"/>
                <w:szCs w:val="20"/>
                <w:lang w:eastAsia="en-US"/>
              </w:rPr>
              <w:t>Документ</w:t>
            </w:r>
          </w:p>
        </w:tc>
        <w:tc>
          <w:tcPr>
            <w:tcW w:w="1418"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val="en-US" w:eastAsia="en-US"/>
              </w:rPr>
            </w:pPr>
            <w:r>
              <w:rPr>
                <w:sz w:val="20"/>
                <w:szCs w:val="20"/>
                <w:lang w:eastAsia="en-US"/>
              </w:rPr>
              <w:t>Ответственный за достижение показателя</w:t>
            </w:r>
          </w:p>
        </w:tc>
        <w:tc>
          <w:tcPr>
            <w:tcW w:w="2977"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Связь с показателями</w:t>
            </w:r>
          </w:p>
          <w:p w:rsidR="003457E1" w:rsidRDefault="003457E1">
            <w:pPr>
              <w:spacing w:line="276" w:lineRule="auto"/>
              <w:jc w:val="center"/>
              <w:rPr>
                <w:sz w:val="20"/>
                <w:szCs w:val="20"/>
                <w:lang w:eastAsia="en-US"/>
              </w:rPr>
            </w:pPr>
            <w:r>
              <w:rPr>
                <w:sz w:val="20"/>
                <w:szCs w:val="20"/>
                <w:lang w:eastAsia="en-US"/>
              </w:rPr>
              <w:t xml:space="preserve"> национальных целей</w:t>
            </w:r>
          </w:p>
        </w:tc>
      </w:tr>
      <w:tr w:rsidR="003457E1" w:rsidTr="003457E1">
        <w:trPr>
          <w:trHeight w:val="1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vertAlign w:val="superscript"/>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vertAlign w:val="superscript"/>
                <w:lang w:val="en-US"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jc w:val="center"/>
              <w:rPr>
                <w:sz w:val="20"/>
                <w:szCs w:val="20"/>
                <w:lang w:eastAsia="en-US"/>
              </w:rPr>
            </w:pPr>
            <w:r>
              <w:rPr>
                <w:sz w:val="20"/>
                <w:szCs w:val="20"/>
                <w:lang w:eastAsia="en-US"/>
              </w:rPr>
              <w:t>значение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jc w:val="center"/>
              <w:rPr>
                <w:sz w:val="20"/>
                <w:szCs w:val="20"/>
                <w:lang w:eastAsia="en-US"/>
              </w:rPr>
            </w:pPr>
            <w:r>
              <w:rPr>
                <w:sz w:val="20"/>
                <w:szCs w:val="20"/>
                <w:lang w:eastAsia="en-US"/>
              </w:rPr>
              <w:t xml:space="preserve">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jc w:val="center"/>
              <w:rPr>
                <w:sz w:val="20"/>
                <w:szCs w:val="20"/>
                <w:lang w:eastAsia="en-US"/>
              </w:rPr>
            </w:pPr>
            <w:r>
              <w:rPr>
                <w:sz w:val="20"/>
                <w:szCs w:val="20"/>
                <w:lang w:eastAsia="en-US"/>
              </w:rPr>
              <w:t>2025</w:t>
            </w:r>
          </w:p>
        </w:tc>
        <w:tc>
          <w:tcPr>
            <w:tcW w:w="709"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jc w:val="center"/>
              <w:rPr>
                <w:sz w:val="20"/>
                <w:szCs w:val="20"/>
                <w:lang w:eastAsia="en-US"/>
              </w:rPr>
            </w:pPr>
            <w:r>
              <w:rPr>
                <w:sz w:val="20"/>
                <w:szCs w:val="20"/>
                <w:lang w:eastAsia="en-US"/>
              </w:rPr>
              <w:t>2026</w:t>
            </w:r>
          </w:p>
        </w:tc>
        <w:tc>
          <w:tcPr>
            <w:tcW w:w="681"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2027</w:t>
            </w:r>
          </w:p>
        </w:tc>
        <w:tc>
          <w:tcPr>
            <w:tcW w:w="736"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2028</w:t>
            </w:r>
          </w:p>
        </w:tc>
        <w:tc>
          <w:tcPr>
            <w:tcW w:w="709"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2029</w:t>
            </w:r>
          </w:p>
        </w:tc>
        <w:tc>
          <w:tcPr>
            <w:tcW w:w="712"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2030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vertAlign w:val="superscript"/>
                <w:lang w:val="en-US"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val="en-US" w:eastAsia="en-US"/>
              </w:rPr>
            </w:pPr>
          </w:p>
        </w:tc>
        <w:tc>
          <w:tcPr>
            <w:tcW w:w="3277"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r>
      <w:tr w:rsidR="003457E1" w:rsidTr="003457E1">
        <w:trPr>
          <w:trHeight w:val="225"/>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1</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2</w:t>
            </w:r>
          </w:p>
        </w:tc>
        <w:tc>
          <w:tcPr>
            <w:tcW w:w="96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6</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8</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9</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11</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12</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13</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14</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15</w:t>
            </w:r>
          </w:p>
        </w:tc>
      </w:tr>
      <w:tr w:rsidR="003457E1" w:rsidTr="003457E1">
        <w:trPr>
          <w:trHeight w:val="225"/>
        </w:trPr>
        <w:tc>
          <w:tcPr>
            <w:tcW w:w="14992" w:type="dxa"/>
            <w:gridSpan w:val="15"/>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Цель «</w:t>
            </w:r>
            <w:r>
              <w:rPr>
                <w:rStyle w:val="280"/>
                <w:sz w:val="20"/>
                <w:szCs w:val="20"/>
              </w:rPr>
              <w:t xml:space="preserve">Создание благоприятных условий социализации и самореализации  молодого поколения  для формирования </w:t>
            </w:r>
            <w:proofErr w:type="spellStart"/>
            <w:r>
              <w:rPr>
                <w:rStyle w:val="280"/>
                <w:sz w:val="20"/>
                <w:szCs w:val="20"/>
              </w:rPr>
              <w:t>проактивной</w:t>
            </w:r>
            <w:proofErr w:type="spellEnd"/>
            <w:r>
              <w:rPr>
                <w:rStyle w:val="280"/>
                <w:sz w:val="20"/>
                <w:szCs w:val="20"/>
              </w:rPr>
              <w:t xml:space="preserve"> патриотически настроенной молодежи Березовского района и </w:t>
            </w:r>
            <w:r>
              <w:rPr>
                <w:sz w:val="20"/>
                <w:szCs w:val="20"/>
                <w:lang w:eastAsia="en-US"/>
              </w:rPr>
              <w:t>повышение эффективности реализации молодежной политики в интересах социально ориентированного развития Березовского района»</w:t>
            </w:r>
          </w:p>
        </w:tc>
      </w:tr>
      <w:tr w:rsidR="003457E1" w:rsidTr="003457E1">
        <w:trPr>
          <w:trHeight w:val="1119"/>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1.</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xml:space="preserve">Доля молодых людей, вовлеченных в добровольческую и общественную </w:t>
            </w:r>
            <w:r>
              <w:rPr>
                <w:sz w:val="20"/>
                <w:szCs w:val="20"/>
                <w:lang w:eastAsia="en-US"/>
              </w:rPr>
              <w:lastRenderedPageBreak/>
              <w:t xml:space="preserve">деятельность </w:t>
            </w:r>
          </w:p>
        </w:tc>
        <w:tc>
          <w:tcPr>
            <w:tcW w:w="96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lastRenderedPageBreak/>
              <w:t>НП</w:t>
            </w:r>
          </w:p>
          <w:p w:rsidR="003457E1" w:rsidRDefault="003457E1" w:rsidP="003457E1">
            <w:pPr>
              <w:spacing w:line="276" w:lineRule="auto"/>
              <w:ind w:firstLine="0"/>
              <w:rPr>
                <w:sz w:val="20"/>
                <w:szCs w:val="20"/>
                <w:lang w:eastAsia="en-US"/>
              </w:rPr>
            </w:pPr>
            <w:r>
              <w:rPr>
                <w:sz w:val="20"/>
                <w:szCs w:val="20"/>
                <w:lang w:eastAsia="en-US"/>
              </w:rPr>
              <w:t>РП</w:t>
            </w:r>
          </w:p>
          <w:p w:rsidR="003457E1" w:rsidRDefault="003457E1">
            <w:pPr>
              <w:spacing w:line="276" w:lineRule="auto"/>
              <w:rPr>
                <w:sz w:val="20"/>
                <w:szCs w:val="20"/>
                <w:lang w:eastAsia="en-US"/>
              </w:rPr>
            </w:pPr>
            <w:r>
              <w:rPr>
                <w:sz w:val="20"/>
                <w:szCs w:val="20"/>
                <w:lang w:eastAsia="en-US"/>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Процент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rFonts w:cs="Arial"/>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2023</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37,7</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39,3</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40,9</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42,5</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44,1</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45,0</w:t>
            </w:r>
          </w:p>
        </w:tc>
        <w:tc>
          <w:tcPr>
            <w:tcW w:w="850"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sz w:val="20"/>
                <w:szCs w:val="20"/>
                <w:lang w:eastAsia="en-US"/>
              </w:rPr>
            </w:pPr>
            <w:r>
              <w:rPr>
                <w:sz w:val="20"/>
                <w:szCs w:val="20"/>
                <w:lang w:eastAsia="en-US"/>
              </w:rPr>
              <w:t>Национальный проект «Молодежь и дети»</w:t>
            </w:r>
          </w:p>
          <w:p w:rsidR="003457E1" w:rsidRDefault="003457E1">
            <w:pPr>
              <w:spacing w:line="276" w:lineRule="auto"/>
              <w:jc w:val="center"/>
              <w:rPr>
                <w:sz w:val="20"/>
                <w:szCs w:val="20"/>
                <w:lang w:eastAsia="en-US"/>
              </w:rPr>
            </w:pPr>
          </w:p>
          <w:p w:rsidR="003457E1" w:rsidRDefault="003457E1">
            <w:pPr>
              <w:spacing w:line="276" w:lineRule="auto"/>
              <w:jc w:val="center"/>
              <w:rPr>
                <w:sz w:val="20"/>
                <w:szCs w:val="20"/>
                <w:lang w:eastAsia="en-US"/>
              </w:rPr>
            </w:pPr>
            <w:r>
              <w:rPr>
                <w:sz w:val="20"/>
                <w:szCs w:val="20"/>
                <w:lang w:eastAsia="en-US"/>
              </w:rPr>
              <w:t>Региона</w:t>
            </w:r>
            <w:r>
              <w:rPr>
                <w:sz w:val="20"/>
                <w:szCs w:val="20"/>
                <w:lang w:eastAsia="en-US"/>
              </w:rPr>
              <w:lastRenderedPageBreak/>
              <w:t>льный проект  «Мы вместе» Воспитание гармонично развитой личности)</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lastRenderedPageBreak/>
              <w:t xml:space="preserve">Отдел молодежной политики  администрации Березовского района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rStyle w:val="280"/>
                <w:rFonts w:eastAsia="Calibri"/>
                <w:sz w:val="20"/>
                <w:szCs w:val="20"/>
              </w:rPr>
              <w:t>Увеличение к 2030 году доли молодых людей, вовлеченных в добровольческую и общественную деятельность, не менее чем до 45 процентов</w:t>
            </w:r>
          </w:p>
        </w:tc>
      </w:tr>
      <w:tr w:rsidR="003457E1" w:rsidTr="003457E1">
        <w:trPr>
          <w:trHeight w:val="840"/>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2.</w:t>
            </w:r>
          </w:p>
        </w:tc>
        <w:tc>
          <w:tcPr>
            <w:tcW w:w="1439" w:type="dxa"/>
            <w:tcBorders>
              <w:top w:val="single" w:sz="4" w:space="0" w:color="auto"/>
              <w:left w:val="single" w:sz="4" w:space="0" w:color="auto"/>
              <w:bottom w:val="single" w:sz="4" w:space="0" w:color="auto"/>
              <w:right w:val="single" w:sz="4" w:space="0" w:color="auto"/>
            </w:tcBorders>
          </w:tcPr>
          <w:p w:rsidR="003457E1" w:rsidRDefault="003457E1">
            <w:pPr>
              <w:spacing w:line="276" w:lineRule="auto"/>
              <w:jc w:val="center"/>
              <w:rPr>
                <w:sz w:val="20"/>
                <w:szCs w:val="20"/>
                <w:lang w:eastAsia="en-US"/>
              </w:rPr>
            </w:pPr>
            <w:r>
              <w:rPr>
                <w:sz w:val="20"/>
                <w:szCs w:val="20"/>
                <w:lang w:eastAsia="en-US"/>
              </w:rPr>
              <w:t>Доля молодых людей, участвующих в проектах и программах, направленных на патриотическое воспитание</w:t>
            </w:r>
          </w:p>
          <w:p w:rsidR="003457E1" w:rsidRDefault="003457E1">
            <w:pPr>
              <w:spacing w:line="276" w:lineRule="auto"/>
              <w:jc w:val="center"/>
              <w:rPr>
                <w:sz w:val="20"/>
                <w:szCs w:val="20"/>
                <w:lang w:eastAsia="en-US"/>
              </w:rPr>
            </w:pPr>
          </w:p>
        </w:tc>
        <w:tc>
          <w:tcPr>
            <w:tcW w:w="968"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sz w:val="20"/>
                <w:szCs w:val="20"/>
                <w:lang w:eastAsia="en-US"/>
              </w:rPr>
            </w:pPr>
            <w:r>
              <w:rPr>
                <w:sz w:val="20"/>
                <w:szCs w:val="20"/>
                <w:lang w:eastAsia="en-US"/>
              </w:rPr>
              <w:t>РП</w:t>
            </w:r>
          </w:p>
          <w:p w:rsidR="003457E1" w:rsidRDefault="003457E1">
            <w:pPr>
              <w:spacing w:line="276" w:lineRule="auto"/>
              <w:jc w:val="center"/>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Процент</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rFonts w:cs="Arial"/>
                <w:sz w:val="20"/>
                <w:szCs w:val="20"/>
                <w:lang w:eastAsia="en-US"/>
              </w:rPr>
            </w:pPr>
            <w:r>
              <w:rPr>
                <w:rFonts w:cs="Arial"/>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2023</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70,06</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70,96</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71,86</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72,76</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73,66</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75,00</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Региональный проект  «Мы вместе» Воспитание гармонично развитой личности)</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Отдел молодежной политики  администрации Березовского района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rStyle w:val="280"/>
                <w:rFonts w:eastAsia="Calibri"/>
                <w:sz w:val="20"/>
                <w:szCs w:val="20"/>
              </w:rPr>
              <w:t xml:space="preserve">Увеличение к 2030 году доли </w:t>
            </w:r>
            <w:r>
              <w:rPr>
                <w:sz w:val="20"/>
                <w:szCs w:val="20"/>
                <w:lang w:eastAsia="en-US"/>
              </w:rPr>
              <w:t xml:space="preserve">молодых людей, участвующих в проектах и программах, направленных на профессиональное, личностное развитие и </w:t>
            </w:r>
          </w:p>
          <w:p w:rsidR="003457E1" w:rsidRDefault="003457E1">
            <w:pPr>
              <w:spacing w:line="276" w:lineRule="auto"/>
              <w:jc w:val="center"/>
              <w:rPr>
                <w:rStyle w:val="280"/>
                <w:rFonts w:eastAsia="Calibri"/>
                <w:sz w:val="20"/>
                <w:szCs w:val="20"/>
              </w:rPr>
            </w:pPr>
            <w:r>
              <w:rPr>
                <w:sz w:val="20"/>
                <w:szCs w:val="20"/>
                <w:lang w:eastAsia="en-US"/>
              </w:rPr>
              <w:t>патриотическое воспитание,  не менее чем до 75 процентов</w:t>
            </w:r>
          </w:p>
        </w:tc>
      </w:tr>
      <w:tr w:rsidR="003457E1" w:rsidTr="003457E1">
        <w:trPr>
          <w:trHeight w:val="840"/>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lang w:eastAsia="en-US"/>
              </w:rPr>
            </w:pPr>
            <w:r>
              <w:rPr>
                <w:sz w:val="20"/>
                <w:szCs w:val="20"/>
                <w:lang w:eastAsia="en-US"/>
              </w:rPr>
              <w:t>3.</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xml:space="preserve">Доля  молодых семей, в том числе молодых семей, имеющих детей, </w:t>
            </w:r>
            <w:r>
              <w:rPr>
                <w:sz w:val="20"/>
                <w:szCs w:val="20"/>
                <w:lang w:eastAsia="en-US"/>
              </w:rPr>
              <w:lastRenderedPageBreak/>
              <w:t xml:space="preserve">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    </w:t>
            </w:r>
          </w:p>
        </w:tc>
        <w:tc>
          <w:tcPr>
            <w:tcW w:w="968"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sz w:val="20"/>
                <w:szCs w:val="20"/>
                <w:lang w:eastAsia="en-US"/>
              </w:rPr>
            </w:pPr>
            <w:r>
              <w:rPr>
                <w:sz w:val="20"/>
                <w:szCs w:val="20"/>
                <w:lang w:eastAsia="en-US"/>
              </w:rPr>
              <w:lastRenderedPageBreak/>
              <w:t>РП</w:t>
            </w:r>
          </w:p>
          <w:p w:rsidR="003457E1" w:rsidRDefault="003457E1">
            <w:pPr>
              <w:spacing w:line="276" w:lineRule="auto"/>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Процент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rFonts w:cs="Arial"/>
                <w:sz w:val="20"/>
                <w:szCs w:val="20"/>
                <w:lang w:eastAsia="en-US"/>
              </w:rPr>
            </w:pPr>
            <w:r>
              <w:rPr>
                <w:rFonts w:cs="Arial"/>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2023</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15,07</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15,27</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15,46</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15,65</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15,85</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16,14</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Региональный проект  «Мы вместе» Воспи</w:t>
            </w:r>
            <w:r>
              <w:rPr>
                <w:sz w:val="20"/>
                <w:szCs w:val="20"/>
                <w:lang w:eastAsia="en-US"/>
              </w:rPr>
              <w:lastRenderedPageBreak/>
              <w:t>тание гармонично развитой личности)</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lastRenderedPageBreak/>
              <w:t xml:space="preserve">Отдел молодежной политики  администрации Березовского района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rStyle w:val="280"/>
                <w:rFonts w:eastAsia="Calibri"/>
                <w:sz w:val="20"/>
                <w:szCs w:val="20"/>
              </w:rPr>
            </w:pPr>
            <w:r>
              <w:rPr>
                <w:sz w:val="20"/>
                <w:szCs w:val="20"/>
                <w:lang w:eastAsia="en-US"/>
              </w:rPr>
              <w:t>Создание к 2030 году условий для воспитания гармонично-</w:t>
            </w:r>
            <w:proofErr w:type="gramStart"/>
            <w:r>
              <w:rPr>
                <w:sz w:val="20"/>
                <w:szCs w:val="20"/>
                <w:lang w:eastAsia="en-US"/>
              </w:rPr>
              <w:t>развитой ,</w:t>
            </w:r>
            <w:proofErr w:type="gramEnd"/>
            <w:r>
              <w:rPr>
                <w:sz w:val="20"/>
                <w:szCs w:val="20"/>
                <w:lang w:eastAsia="en-US"/>
              </w:rPr>
              <w:t xml:space="preserve"> патриотической и социально ответственной личности на основе традиционных российских духовно-</w:t>
            </w:r>
            <w:r>
              <w:rPr>
                <w:sz w:val="20"/>
                <w:szCs w:val="20"/>
                <w:lang w:eastAsia="en-US"/>
              </w:rPr>
              <w:lastRenderedPageBreak/>
              <w:t xml:space="preserve">нравственных и культурно-исторических ценностей </w:t>
            </w:r>
          </w:p>
          <w:p w:rsidR="003457E1" w:rsidRDefault="003457E1">
            <w:pPr>
              <w:spacing w:line="276" w:lineRule="auto"/>
              <w:jc w:val="center"/>
              <w:rPr>
                <w:rStyle w:val="280"/>
                <w:rFonts w:eastAsia="Calibri"/>
                <w:sz w:val="20"/>
                <w:szCs w:val="20"/>
              </w:rPr>
            </w:pPr>
            <w:r>
              <w:rPr>
                <w:sz w:val="20"/>
                <w:szCs w:val="20"/>
                <w:lang w:eastAsia="en-US"/>
              </w:rPr>
              <w:t xml:space="preserve"> </w:t>
            </w:r>
          </w:p>
        </w:tc>
      </w:tr>
      <w:tr w:rsidR="003457E1" w:rsidTr="003457E1">
        <w:trPr>
          <w:trHeight w:val="840"/>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lang w:eastAsia="en-US"/>
              </w:rPr>
            </w:pPr>
            <w:r>
              <w:rPr>
                <w:sz w:val="20"/>
                <w:szCs w:val="20"/>
                <w:lang w:eastAsia="en-US"/>
              </w:rPr>
              <w:lastRenderedPageBreak/>
              <w:t>4.</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Доля молодых людей, вовлеченных в мероприятия, направленные на профессион</w:t>
            </w:r>
            <w:r>
              <w:rPr>
                <w:sz w:val="20"/>
                <w:szCs w:val="20"/>
                <w:lang w:eastAsia="en-US"/>
              </w:rPr>
              <w:lastRenderedPageBreak/>
              <w:t xml:space="preserve">альное развитие </w:t>
            </w:r>
          </w:p>
        </w:tc>
        <w:tc>
          <w:tcPr>
            <w:tcW w:w="968"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sz w:val="20"/>
                <w:szCs w:val="20"/>
                <w:lang w:eastAsia="en-US"/>
              </w:rPr>
            </w:pPr>
            <w:r>
              <w:rPr>
                <w:sz w:val="20"/>
                <w:szCs w:val="20"/>
                <w:lang w:eastAsia="en-US"/>
              </w:rPr>
              <w:lastRenderedPageBreak/>
              <w:t>РП</w:t>
            </w:r>
          </w:p>
          <w:p w:rsidR="003457E1" w:rsidRDefault="003457E1">
            <w:pPr>
              <w:spacing w:line="276" w:lineRule="auto"/>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Процент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rFonts w:cs="Arial"/>
                <w:sz w:val="20"/>
                <w:szCs w:val="20"/>
                <w:lang w:eastAsia="en-US"/>
              </w:rPr>
            </w:pPr>
            <w:r>
              <w:rPr>
                <w:rFonts w:cs="Arial"/>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2023</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33,28</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41,62</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49,97</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58,31</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66,66</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75,00</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Региональный проект «Россия – страна возможностей» </w:t>
            </w:r>
            <w:r>
              <w:rPr>
                <w:sz w:val="20"/>
                <w:szCs w:val="20"/>
                <w:lang w:eastAsia="en-US"/>
              </w:rPr>
              <w:lastRenderedPageBreak/>
              <w:t xml:space="preserve">(Ханты-Мансийский автономный округ-Югра) </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lastRenderedPageBreak/>
              <w:t xml:space="preserve">Отдел молодежной </w:t>
            </w:r>
            <w:proofErr w:type="gramStart"/>
            <w:r>
              <w:rPr>
                <w:sz w:val="20"/>
                <w:szCs w:val="20"/>
                <w:lang w:eastAsia="en-US"/>
              </w:rPr>
              <w:t>политики  администрации</w:t>
            </w:r>
            <w:proofErr w:type="gramEnd"/>
            <w:r>
              <w:rPr>
                <w:sz w:val="20"/>
                <w:szCs w:val="20"/>
                <w:lang w:eastAsia="en-US"/>
              </w:rPr>
              <w:t xml:space="preserve"> Березовского района</w:t>
            </w:r>
          </w:p>
          <w:p w:rsidR="003457E1" w:rsidRDefault="003457E1">
            <w:pPr>
              <w:spacing w:line="276" w:lineRule="auto"/>
              <w:jc w:val="center"/>
              <w:rPr>
                <w:sz w:val="20"/>
                <w:szCs w:val="20"/>
                <w:lang w:eastAsia="en-US"/>
              </w:rPr>
            </w:pPr>
            <w:r>
              <w:rPr>
                <w:sz w:val="20"/>
                <w:szCs w:val="20"/>
                <w:lang w:eastAsia="en-US"/>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rStyle w:val="280"/>
                <w:rFonts w:eastAsia="Calibri"/>
                <w:sz w:val="20"/>
                <w:szCs w:val="20"/>
              </w:rPr>
              <w:t xml:space="preserve">Увеличение к 2030 году доли </w:t>
            </w:r>
            <w:r>
              <w:rPr>
                <w:sz w:val="20"/>
                <w:szCs w:val="20"/>
                <w:lang w:eastAsia="en-US"/>
              </w:rPr>
              <w:t xml:space="preserve">молодых людей, участвующих в проектах и программах, направленных на профессиональное, личностное развитие и </w:t>
            </w:r>
          </w:p>
          <w:p w:rsidR="003457E1" w:rsidRDefault="003457E1">
            <w:pPr>
              <w:spacing w:line="276" w:lineRule="auto"/>
              <w:jc w:val="center"/>
              <w:rPr>
                <w:rStyle w:val="280"/>
                <w:rFonts w:eastAsia="Calibri"/>
                <w:sz w:val="20"/>
                <w:szCs w:val="20"/>
              </w:rPr>
            </w:pPr>
            <w:r>
              <w:rPr>
                <w:sz w:val="20"/>
                <w:szCs w:val="20"/>
                <w:lang w:eastAsia="en-US"/>
              </w:rPr>
              <w:t>патриотическое воспитание,  не менее чем до 75 процентов</w:t>
            </w:r>
          </w:p>
        </w:tc>
      </w:tr>
      <w:tr w:rsidR="003457E1" w:rsidTr="003457E1">
        <w:trPr>
          <w:trHeight w:val="840"/>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lang w:eastAsia="en-US"/>
              </w:rPr>
            </w:pPr>
            <w:r>
              <w:rPr>
                <w:sz w:val="20"/>
                <w:szCs w:val="20"/>
                <w:lang w:eastAsia="en-US"/>
              </w:rPr>
              <w:t>5.</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xml:space="preserve">Охват молодежи мероприятиями, проводимыми на базе инфраструктуры молодежной политики </w:t>
            </w:r>
          </w:p>
        </w:tc>
        <w:tc>
          <w:tcPr>
            <w:tcW w:w="968"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sz w:val="20"/>
                <w:szCs w:val="20"/>
                <w:lang w:eastAsia="en-US"/>
              </w:rPr>
            </w:pPr>
            <w:r>
              <w:rPr>
                <w:sz w:val="20"/>
                <w:szCs w:val="20"/>
                <w:lang w:eastAsia="en-US"/>
              </w:rPr>
              <w:t>РП</w:t>
            </w:r>
          </w:p>
          <w:p w:rsidR="003457E1" w:rsidRDefault="003457E1">
            <w:pPr>
              <w:spacing w:line="276" w:lineRule="auto"/>
              <w:jc w:val="center"/>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Процент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rFonts w:cs="Arial"/>
                <w:sz w:val="20"/>
                <w:szCs w:val="20"/>
                <w:lang w:eastAsia="en-US"/>
              </w:rPr>
            </w:pPr>
            <w:r>
              <w:rPr>
                <w:rFonts w:cs="Arial"/>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2023 </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7,19</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14,15</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21,12</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28,08</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35,04</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42,00</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Региональный проект «Россия – страна возможностей» (Ханты-Мансийский автономный округ-Югра)</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xml:space="preserve">Отдел молодежной </w:t>
            </w:r>
            <w:proofErr w:type="gramStart"/>
            <w:r>
              <w:rPr>
                <w:sz w:val="20"/>
                <w:szCs w:val="20"/>
                <w:lang w:eastAsia="en-US"/>
              </w:rPr>
              <w:t>политики  администрации</w:t>
            </w:r>
            <w:proofErr w:type="gramEnd"/>
            <w:r>
              <w:rPr>
                <w:sz w:val="20"/>
                <w:szCs w:val="20"/>
                <w:lang w:eastAsia="en-US"/>
              </w:rPr>
              <w:t xml:space="preserve"> Березовского района; </w:t>
            </w:r>
          </w:p>
          <w:p w:rsidR="003457E1" w:rsidRDefault="003457E1">
            <w:pPr>
              <w:spacing w:line="276" w:lineRule="auto"/>
              <w:jc w:val="center"/>
              <w:rPr>
                <w:sz w:val="20"/>
                <w:szCs w:val="20"/>
                <w:lang w:eastAsia="en-US"/>
              </w:rPr>
            </w:pPr>
            <w:r>
              <w:rPr>
                <w:sz w:val="20"/>
                <w:szCs w:val="20"/>
                <w:lang w:eastAsia="en-US"/>
              </w:rPr>
              <w:t xml:space="preserve">Муниципальное автономное учреждение  Березовского района «Молодежный центр «Звездный»   </w:t>
            </w:r>
          </w:p>
        </w:tc>
        <w:tc>
          <w:tcPr>
            <w:tcW w:w="2977" w:type="dxa"/>
            <w:tcBorders>
              <w:top w:val="single" w:sz="4" w:space="0" w:color="auto"/>
              <w:left w:val="single" w:sz="4" w:space="0" w:color="auto"/>
              <w:bottom w:val="single" w:sz="4" w:space="0" w:color="auto"/>
              <w:right w:val="single" w:sz="4" w:space="0" w:color="auto"/>
            </w:tcBorders>
          </w:tcPr>
          <w:p w:rsidR="003457E1" w:rsidRDefault="003457E1">
            <w:pPr>
              <w:spacing w:line="276" w:lineRule="auto"/>
              <w:jc w:val="center"/>
              <w:rPr>
                <w:rStyle w:val="280"/>
                <w:rFonts w:eastAsia="Calibri"/>
                <w:sz w:val="20"/>
                <w:szCs w:val="20"/>
              </w:rPr>
            </w:pPr>
            <w:r>
              <w:rPr>
                <w:rStyle w:val="280"/>
                <w:rFonts w:eastAsia="Calibri"/>
                <w:sz w:val="20"/>
                <w:szCs w:val="20"/>
              </w:rPr>
              <w:t xml:space="preserve">Увеличение к 2030 году доли молодых людей, вовлеченных в добровольческую и общественную деятельность не менее чем до 45 процентов; </w:t>
            </w:r>
          </w:p>
          <w:p w:rsidR="003457E1" w:rsidRDefault="003457E1">
            <w:pPr>
              <w:spacing w:line="276" w:lineRule="auto"/>
              <w:jc w:val="center"/>
              <w:rPr>
                <w:lang w:eastAsia="en-US"/>
              </w:rPr>
            </w:pPr>
            <w:r>
              <w:rPr>
                <w:rStyle w:val="280"/>
                <w:rFonts w:eastAsia="Calibri"/>
                <w:sz w:val="20"/>
                <w:szCs w:val="20"/>
              </w:rPr>
              <w:t xml:space="preserve">увеличение к 2030 году доли </w:t>
            </w:r>
            <w:r>
              <w:rPr>
                <w:sz w:val="20"/>
                <w:szCs w:val="20"/>
                <w:lang w:eastAsia="en-US"/>
              </w:rPr>
              <w:t xml:space="preserve">молодых людей, участвующих в проектах и программах, направленных на профессиональное, личностное развитие и патриотическое </w:t>
            </w:r>
            <w:proofErr w:type="gramStart"/>
            <w:r>
              <w:rPr>
                <w:sz w:val="20"/>
                <w:szCs w:val="20"/>
                <w:lang w:eastAsia="en-US"/>
              </w:rPr>
              <w:t>воспитание,  не</w:t>
            </w:r>
            <w:proofErr w:type="gramEnd"/>
            <w:r>
              <w:rPr>
                <w:sz w:val="20"/>
                <w:szCs w:val="20"/>
                <w:lang w:eastAsia="en-US"/>
              </w:rPr>
              <w:t xml:space="preserve"> менее чем до 75 процентов;</w:t>
            </w:r>
          </w:p>
          <w:p w:rsidR="003457E1" w:rsidRDefault="003457E1">
            <w:pPr>
              <w:spacing w:line="276" w:lineRule="auto"/>
              <w:jc w:val="center"/>
              <w:rPr>
                <w:sz w:val="20"/>
                <w:szCs w:val="20"/>
                <w:lang w:eastAsia="en-US"/>
              </w:rPr>
            </w:pPr>
          </w:p>
          <w:p w:rsidR="003457E1" w:rsidRDefault="003457E1">
            <w:pPr>
              <w:spacing w:line="276" w:lineRule="auto"/>
              <w:jc w:val="center"/>
              <w:rPr>
                <w:rStyle w:val="280"/>
                <w:rFonts w:eastAsia="Calibri"/>
                <w:sz w:val="20"/>
                <w:szCs w:val="20"/>
              </w:rPr>
            </w:pPr>
            <w:r>
              <w:rPr>
                <w:rStyle w:val="280"/>
                <w:rFonts w:eastAsia="Calibri"/>
                <w:sz w:val="20"/>
                <w:szCs w:val="20"/>
              </w:rPr>
              <w:t xml:space="preserve"> </w:t>
            </w:r>
          </w:p>
          <w:p w:rsidR="003457E1" w:rsidRDefault="003457E1">
            <w:pPr>
              <w:spacing w:line="276" w:lineRule="auto"/>
              <w:jc w:val="center"/>
              <w:rPr>
                <w:rStyle w:val="280"/>
                <w:rFonts w:eastAsia="Calibri"/>
                <w:sz w:val="20"/>
                <w:szCs w:val="20"/>
              </w:rPr>
            </w:pPr>
          </w:p>
        </w:tc>
      </w:tr>
      <w:tr w:rsidR="003457E1" w:rsidTr="003457E1">
        <w:trPr>
          <w:trHeight w:val="240"/>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lang w:eastAsia="en-US"/>
              </w:rPr>
            </w:pPr>
            <w:r>
              <w:rPr>
                <w:sz w:val="20"/>
                <w:szCs w:val="20"/>
                <w:lang w:eastAsia="en-US"/>
              </w:rPr>
              <w:t>6.</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 xml:space="preserve">Доля молодых людей в возрасте от 14 до 35 лет, </w:t>
            </w:r>
            <w:r>
              <w:rPr>
                <w:sz w:val="20"/>
                <w:szCs w:val="20"/>
                <w:lang w:eastAsia="en-US"/>
              </w:rPr>
              <w:br/>
              <w:t xml:space="preserve">задействованных в мероприятиях </w:t>
            </w:r>
            <w:r>
              <w:rPr>
                <w:sz w:val="20"/>
                <w:szCs w:val="20"/>
                <w:lang w:eastAsia="en-US"/>
              </w:rPr>
              <w:lastRenderedPageBreak/>
              <w:t xml:space="preserve">молодежной политики </w:t>
            </w:r>
          </w:p>
        </w:tc>
        <w:tc>
          <w:tcPr>
            <w:tcW w:w="96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lastRenderedPageBreak/>
              <w:t>МП</w:t>
            </w: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Процент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46,7 </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2022</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46,9</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47,0</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48,5</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49,0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 49,5</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50,0</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 xml:space="preserve">Федеральный закон от 06.10.2003 № </w:t>
            </w:r>
            <w:hyperlink r:id="rId2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f"/>
                  <w:rFonts w:eastAsia="Calibri"/>
                  <w:sz w:val="20"/>
                  <w:szCs w:val="20"/>
                  <w:lang w:eastAsia="en-US"/>
                </w:rPr>
                <w:t>131-</w:t>
              </w:r>
              <w:r>
                <w:rPr>
                  <w:rStyle w:val="af"/>
                  <w:rFonts w:eastAsia="Calibri"/>
                  <w:sz w:val="20"/>
                  <w:szCs w:val="20"/>
                  <w:lang w:eastAsia="en-US"/>
                </w:rPr>
                <w:lastRenderedPageBreak/>
                <w:t xml:space="preserve">ФЗ «Об общих принципах  </w:t>
              </w:r>
            </w:hyperlink>
            <w:r>
              <w:rPr>
                <w:sz w:val="20"/>
                <w:szCs w:val="20"/>
                <w:lang w:eastAsia="en-US"/>
              </w:rPr>
              <w:t xml:space="preserve"> организации местного самоуправления в Российской Федерации" Федеральный закон от 30.12.2020</w:t>
            </w:r>
          </w:p>
          <w:p w:rsidR="003457E1" w:rsidRDefault="003457E1">
            <w:pPr>
              <w:spacing w:line="276" w:lineRule="auto"/>
              <w:jc w:val="center"/>
              <w:rPr>
                <w:sz w:val="20"/>
                <w:szCs w:val="20"/>
                <w:lang w:eastAsia="en-US"/>
              </w:rPr>
            </w:pPr>
            <w:r>
              <w:rPr>
                <w:sz w:val="20"/>
                <w:szCs w:val="20"/>
                <w:lang w:eastAsia="en-US"/>
              </w:rPr>
              <w:t xml:space="preserve">№ </w:t>
            </w:r>
            <w:hyperlink r:id="rId27" w:tooltip="ФЕДЕРАЛЬНЫЙ ЗАКОН от 30.12.2020 № 489-ФЗ ГОСУДАРСТВЕННАЯ ДУМА ФЕДЕРАЛЬНОГО СОБРАНИЯ РФ&#10;&#10;О МОЛОДЕЖНОЙ ПОЛИТИКЕ В РОССИЙСКОЙ ФЕДЕРАЦИИ " w:history="1">
              <w:r>
                <w:rPr>
                  <w:rStyle w:val="af"/>
                  <w:rFonts w:eastAsia="Calibri"/>
                  <w:sz w:val="20"/>
                  <w:szCs w:val="20"/>
                  <w:lang w:eastAsia="en-US"/>
                </w:rPr>
                <w:t>489-ФЗ «О молодежной политике</w:t>
              </w:r>
            </w:hyperlink>
            <w:r>
              <w:rPr>
                <w:sz w:val="20"/>
                <w:szCs w:val="20"/>
                <w:lang w:eastAsia="en-US"/>
              </w:rPr>
              <w:t xml:space="preserve"> в Российской Федерации»</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lastRenderedPageBreak/>
              <w:t xml:space="preserve">Отдел молодежной политики администрации Березовского района; </w:t>
            </w:r>
          </w:p>
          <w:p w:rsidR="003457E1" w:rsidRDefault="003457E1">
            <w:pPr>
              <w:spacing w:line="276" w:lineRule="auto"/>
              <w:jc w:val="center"/>
              <w:rPr>
                <w:sz w:val="20"/>
                <w:szCs w:val="20"/>
                <w:lang w:eastAsia="en-US"/>
              </w:rPr>
            </w:pPr>
            <w:r>
              <w:rPr>
                <w:sz w:val="20"/>
                <w:szCs w:val="20"/>
                <w:lang w:eastAsia="en-US"/>
              </w:rPr>
              <w:t xml:space="preserve">Муниципальное </w:t>
            </w:r>
            <w:r>
              <w:rPr>
                <w:sz w:val="20"/>
                <w:szCs w:val="20"/>
                <w:lang w:eastAsia="en-US"/>
              </w:rPr>
              <w:lastRenderedPageBreak/>
              <w:t xml:space="preserve">автономное учреждение  Березовского района «Молодежный центр «Звездный»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rStyle w:val="280"/>
                <w:rFonts w:eastAsia="Calibri"/>
                <w:sz w:val="20"/>
                <w:szCs w:val="20"/>
              </w:rPr>
              <w:lastRenderedPageBreak/>
              <w:t xml:space="preserve">Увеличение к 2030 году доли </w:t>
            </w:r>
            <w:r>
              <w:rPr>
                <w:sz w:val="20"/>
                <w:szCs w:val="20"/>
                <w:lang w:eastAsia="en-US"/>
              </w:rPr>
              <w:t xml:space="preserve">молодых людей, участвующих в проектах и программах, направленных на профессиональное, личностное развитие и </w:t>
            </w:r>
          </w:p>
          <w:p w:rsidR="003457E1" w:rsidRDefault="003457E1">
            <w:pPr>
              <w:spacing w:line="276" w:lineRule="auto"/>
              <w:jc w:val="center"/>
              <w:rPr>
                <w:sz w:val="20"/>
                <w:szCs w:val="20"/>
                <w:lang w:eastAsia="en-US"/>
              </w:rPr>
            </w:pPr>
            <w:r>
              <w:rPr>
                <w:sz w:val="20"/>
                <w:szCs w:val="20"/>
                <w:lang w:eastAsia="en-US"/>
              </w:rPr>
              <w:t>патриотическое воспитание, не менее чем до 75 процентов</w:t>
            </w:r>
          </w:p>
        </w:tc>
      </w:tr>
      <w:tr w:rsidR="003457E1" w:rsidTr="003457E1">
        <w:trPr>
          <w:trHeight w:val="2394"/>
        </w:trPr>
        <w:tc>
          <w:tcPr>
            <w:tcW w:w="532"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lastRenderedPageBreak/>
              <w:t>7.</w:t>
            </w:r>
          </w:p>
        </w:tc>
        <w:tc>
          <w:tcPr>
            <w:tcW w:w="1439"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rPr>
              <w:t>Участие учреждения молодежной политики в реализации программы комплексного развития молодёжной политики в субъектах  Российской Федерации «Регион для молодых»</w:t>
            </w:r>
          </w:p>
        </w:tc>
        <w:tc>
          <w:tcPr>
            <w:tcW w:w="96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РП</w:t>
            </w:r>
          </w:p>
        </w:tc>
        <w:tc>
          <w:tcPr>
            <w:tcW w:w="993"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Единица </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2023</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681"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736"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712"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Региональный проект «Россия – страна возможностей» (Ханты-Мансийский автономный округ-Югра);</w:t>
            </w:r>
          </w:p>
          <w:p w:rsidR="003457E1" w:rsidRDefault="003457E1">
            <w:pPr>
              <w:spacing w:line="276" w:lineRule="auto"/>
              <w:jc w:val="center"/>
              <w:rPr>
                <w:sz w:val="20"/>
                <w:szCs w:val="20"/>
                <w:lang w:eastAsia="en-US"/>
              </w:rPr>
            </w:pPr>
            <w:r>
              <w:rPr>
                <w:sz w:val="20"/>
                <w:szCs w:val="20"/>
              </w:rPr>
              <w:t>Программа комплексного развития молодёжной политики в субъектах Российской Федер</w:t>
            </w:r>
            <w:r>
              <w:rPr>
                <w:sz w:val="20"/>
                <w:szCs w:val="20"/>
              </w:rPr>
              <w:lastRenderedPageBreak/>
              <w:t>ации «Регион для молодых»</w:t>
            </w:r>
          </w:p>
        </w:tc>
        <w:tc>
          <w:tcPr>
            <w:tcW w:w="1418"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lastRenderedPageBreak/>
              <w:t>МКУ «Управление капитального строительства и ремонта по Березовскому району»;</w:t>
            </w:r>
          </w:p>
          <w:p w:rsidR="003457E1" w:rsidRDefault="003457E1">
            <w:pPr>
              <w:spacing w:line="276" w:lineRule="auto"/>
              <w:jc w:val="center"/>
              <w:rPr>
                <w:sz w:val="20"/>
                <w:szCs w:val="20"/>
                <w:lang w:eastAsia="en-US"/>
              </w:rPr>
            </w:pPr>
            <w:r>
              <w:rPr>
                <w:sz w:val="20"/>
                <w:szCs w:val="20"/>
                <w:lang w:eastAsia="en-US"/>
              </w:rPr>
              <w:t xml:space="preserve">Отдел молодежной политики администрации Березовского района </w:t>
            </w:r>
          </w:p>
        </w:tc>
        <w:tc>
          <w:tcPr>
            <w:tcW w:w="297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rStyle w:val="280"/>
                <w:rFonts w:eastAsia="Calibri"/>
                <w:sz w:val="20"/>
                <w:szCs w:val="20"/>
              </w:rPr>
              <w:t xml:space="preserve">Увеличение к 2030 году доли </w:t>
            </w:r>
            <w:r>
              <w:rPr>
                <w:sz w:val="20"/>
                <w:szCs w:val="20"/>
                <w:lang w:eastAsia="en-US"/>
              </w:rPr>
              <w:t xml:space="preserve">молодых людей, участвующих в проектах и программах, направленных на профессиональное, личностное развитие и </w:t>
            </w:r>
          </w:p>
          <w:p w:rsidR="003457E1" w:rsidRDefault="003457E1">
            <w:pPr>
              <w:spacing w:line="276" w:lineRule="auto"/>
              <w:jc w:val="center"/>
              <w:rPr>
                <w:sz w:val="20"/>
                <w:szCs w:val="20"/>
              </w:rPr>
            </w:pPr>
            <w:r>
              <w:rPr>
                <w:sz w:val="20"/>
                <w:szCs w:val="20"/>
                <w:lang w:eastAsia="en-US"/>
              </w:rPr>
              <w:t>патриотическое воспитание, не менее чем до 75 процентов</w:t>
            </w:r>
          </w:p>
        </w:tc>
      </w:tr>
    </w:tbl>
    <w:p w:rsidR="003457E1" w:rsidRDefault="003457E1" w:rsidP="003457E1">
      <w:pPr>
        <w:pStyle w:val="aff5"/>
        <w:numPr>
          <w:ilvl w:val="0"/>
          <w:numId w:val="2"/>
        </w:numPr>
        <w:spacing w:after="0" w:line="240" w:lineRule="auto"/>
        <w:jc w:val="center"/>
        <w:rPr>
          <w:sz w:val="22"/>
          <w:szCs w:val="22"/>
        </w:rPr>
      </w:pPr>
      <w:r>
        <w:rPr>
          <w:b/>
          <w:sz w:val="22"/>
          <w:szCs w:val="22"/>
        </w:rPr>
        <w:t>Структура муниципальной программы</w:t>
      </w:r>
    </w:p>
    <w:tbl>
      <w:tblPr>
        <w:tblW w:w="15168" w:type="dxa"/>
        <w:tblInd w:w="-34" w:type="dxa"/>
        <w:tblLayout w:type="fixed"/>
        <w:tblLook w:val="04A0" w:firstRow="1" w:lastRow="0" w:firstColumn="1" w:lastColumn="0" w:noHBand="0" w:noVBand="1"/>
      </w:tblPr>
      <w:tblGrid>
        <w:gridCol w:w="709"/>
        <w:gridCol w:w="4757"/>
        <w:gridCol w:w="5865"/>
        <w:gridCol w:w="3837"/>
      </w:tblGrid>
      <w:tr w:rsidR="003457E1" w:rsidTr="003457E1">
        <w:trPr>
          <w:trHeight w:val="508"/>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sz w:val="20"/>
                <w:szCs w:val="20"/>
                <w:lang w:eastAsia="en-US"/>
              </w:rPr>
            </w:pPr>
            <w:r>
              <w:rPr>
                <w:sz w:val="20"/>
                <w:szCs w:val="20"/>
                <w:lang w:eastAsia="en-US"/>
              </w:rPr>
              <w:t>№ п/п</w:t>
            </w: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val="en-US" w:eastAsia="en-US"/>
              </w:rPr>
            </w:pPr>
            <w:r>
              <w:rPr>
                <w:sz w:val="20"/>
                <w:szCs w:val="20"/>
                <w:lang w:eastAsia="en-US"/>
              </w:rPr>
              <w:t>Задачи структурного элемента</w:t>
            </w: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eastAsia="en-US"/>
              </w:rPr>
            </w:pPr>
            <w:r>
              <w:rPr>
                <w:sz w:val="20"/>
                <w:szCs w:val="20"/>
                <w:lang w:eastAsia="en-US"/>
              </w:rPr>
              <w:t>Краткое описание ожидаемых эффектов от реализации задачи структурного элемента</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vertAlign w:val="superscript"/>
                <w:lang w:val="en-US" w:eastAsia="en-US"/>
              </w:rPr>
            </w:pPr>
            <w:r>
              <w:rPr>
                <w:sz w:val="20"/>
                <w:szCs w:val="20"/>
                <w:lang w:eastAsia="en-US"/>
              </w:rPr>
              <w:t>Связь с показателями</w:t>
            </w:r>
          </w:p>
        </w:tc>
      </w:tr>
      <w:tr w:rsidR="003457E1" w:rsidTr="003457E1">
        <w:trPr>
          <w:trHeight w:val="252"/>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sz w:val="20"/>
                <w:szCs w:val="20"/>
                <w:lang w:eastAsia="en-US"/>
              </w:rPr>
            </w:pPr>
            <w:r>
              <w:rPr>
                <w:sz w:val="20"/>
                <w:szCs w:val="20"/>
                <w:lang w:eastAsia="en-US"/>
              </w:rPr>
              <w:t>1</w:t>
            </w: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2</w:t>
            </w: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3</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4</w:t>
            </w:r>
          </w:p>
        </w:tc>
      </w:tr>
      <w:tr w:rsidR="003457E1" w:rsidTr="003457E1">
        <w:trPr>
          <w:trHeight w:val="252"/>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b/>
                <w:sz w:val="20"/>
                <w:szCs w:val="20"/>
                <w:lang w:val="en-US" w:eastAsia="en-US"/>
              </w:rPr>
            </w:pPr>
            <w:r>
              <w:rPr>
                <w:b/>
                <w:sz w:val="20"/>
                <w:szCs w:val="20"/>
                <w:lang w:eastAsia="en-US"/>
              </w:rPr>
              <w:t>1</w:t>
            </w:r>
            <w:r>
              <w:rPr>
                <w:b/>
                <w:sz w:val="20"/>
                <w:szCs w:val="20"/>
                <w:lang w:val="en-US" w:eastAsia="en-US"/>
              </w:rPr>
              <w:t>.</w:t>
            </w:r>
          </w:p>
        </w:tc>
        <w:tc>
          <w:tcPr>
            <w:tcW w:w="14459" w:type="dxa"/>
            <w:gridSpan w:val="3"/>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b/>
                <w:sz w:val="20"/>
                <w:szCs w:val="20"/>
                <w:lang w:eastAsia="en-US"/>
              </w:rPr>
            </w:pPr>
            <w:r>
              <w:rPr>
                <w:b/>
                <w:sz w:val="20"/>
                <w:szCs w:val="20"/>
                <w:lang w:eastAsia="en-US"/>
              </w:rPr>
              <w:t>Региональный проект «Мы вместе» (Воспитание гармонично развитой личности)</w:t>
            </w:r>
          </w:p>
        </w:tc>
      </w:tr>
      <w:tr w:rsidR="003457E1" w:rsidTr="003457E1">
        <w:trPr>
          <w:trHeight w:val="508"/>
        </w:trPr>
        <w:tc>
          <w:tcPr>
            <w:tcW w:w="709"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30"/>
              <w:jc w:val="center"/>
              <w:rPr>
                <w:sz w:val="20"/>
                <w:szCs w:val="20"/>
                <w:lang w:eastAsia="en-US"/>
              </w:rPr>
            </w:pPr>
          </w:p>
        </w:tc>
        <w:tc>
          <w:tcPr>
            <w:tcW w:w="4757"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Ответственный исполнитель: отдел молодежной политики администрации Березовского района;</w:t>
            </w:r>
          </w:p>
          <w:p w:rsidR="003457E1" w:rsidRDefault="003457E1">
            <w:pPr>
              <w:spacing w:line="276" w:lineRule="auto"/>
              <w:rPr>
                <w:sz w:val="20"/>
                <w:szCs w:val="20"/>
                <w:lang w:eastAsia="en-US"/>
              </w:rPr>
            </w:pPr>
            <w:r>
              <w:rPr>
                <w:sz w:val="20"/>
                <w:szCs w:val="20"/>
                <w:lang w:eastAsia="en-US"/>
              </w:rPr>
              <w:t>Соисполнители: Комитет образования администрации Березовского района, Комитет  культуры администрации Березовского района, Комитет спорта и социальной политики администрации Березовского района; БУ Ханты-Мансийского автономного округа-Югры «</w:t>
            </w:r>
            <w:proofErr w:type="spellStart"/>
            <w:r>
              <w:rPr>
                <w:sz w:val="20"/>
                <w:szCs w:val="20"/>
                <w:lang w:eastAsia="en-US"/>
              </w:rPr>
              <w:t>Игримский</w:t>
            </w:r>
            <w:proofErr w:type="spellEnd"/>
            <w:r>
              <w:rPr>
                <w:sz w:val="20"/>
                <w:szCs w:val="20"/>
                <w:lang w:eastAsia="en-US"/>
              </w:rPr>
              <w:t xml:space="preserve"> политехнический колледж», Муниципальное автономное учреждение  Березовского района «Молодежный центр «Звездный»; первичные отделения «Движение первых» </w:t>
            </w:r>
          </w:p>
        </w:tc>
        <w:tc>
          <w:tcPr>
            <w:tcW w:w="9702" w:type="dxa"/>
            <w:gridSpan w:val="2"/>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jc w:val="center"/>
              <w:rPr>
                <w:sz w:val="20"/>
                <w:szCs w:val="20"/>
                <w:lang w:eastAsia="en-US"/>
              </w:rPr>
            </w:pPr>
            <w:r>
              <w:rPr>
                <w:sz w:val="20"/>
                <w:szCs w:val="20"/>
                <w:lang w:eastAsia="en-US"/>
              </w:rPr>
              <w:t>Срок реализации: 2025 - 2030 годы</w:t>
            </w:r>
          </w:p>
        </w:tc>
      </w:tr>
      <w:tr w:rsidR="003457E1" w:rsidTr="003457E1">
        <w:trPr>
          <w:trHeight w:val="2394"/>
        </w:trPr>
        <w:tc>
          <w:tcPr>
            <w:tcW w:w="709" w:type="dxa"/>
            <w:vMerge w:val="restart"/>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30"/>
              <w:jc w:val="center"/>
              <w:rPr>
                <w:sz w:val="20"/>
                <w:szCs w:val="20"/>
                <w:lang w:eastAsia="en-US"/>
              </w:rPr>
            </w:pPr>
            <w:r>
              <w:rPr>
                <w:sz w:val="20"/>
                <w:szCs w:val="20"/>
                <w:lang w:eastAsia="en-US"/>
              </w:rPr>
              <w:lastRenderedPageBreak/>
              <w:t>1.1.</w:t>
            </w: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p w:rsidR="003457E1" w:rsidRDefault="003457E1" w:rsidP="003457E1">
            <w:pPr>
              <w:spacing w:line="276" w:lineRule="auto"/>
              <w:ind w:firstLine="30"/>
              <w:jc w:val="center"/>
              <w:rPr>
                <w:sz w:val="20"/>
                <w:szCs w:val="20"/>
                <w:lang w:eastAsia="en-US"/>
              </w:rPr>
            </w:pPr>
          </w:p>
        </w:tc>
        <w:tc>
          <w:tcPr>
            <w:tcW w:w="4757" w:type="dxa"/>
            <w:vMerge w:val="restart"/>
            <w:tcBorders>
              <w:top w:val="single" w:sz="4" w:space="0" w:color="auto"/>
              <w:left w:val="single" w:sz="4" w:space="0" w:color="auto"/>
              <w:bottom w:val="single" w:sz="4" w:space="0" w:color="auto"/>
              <w:right w:val="single" w:sz="4" w:space="0" w:color="auto"/>
            </w:tcBorders>
          </w:tcPr>
          <w:p w:rsidR="003457E1" w:rsidRDefault="003457E1">
            <w:pPr>
              <w:spacing w:line="276" w:lineRule="auto"/>
              <w:rPr>
                <w:sz w:val="20"/>
                <w:szCs w:val="20"/>
                <w:lang w:eastAsia="en-US"/>
              </w:rPr>
            </w:pPr>
            <w:r>
              <w:rPr>
                <w:sz w:val="20"/>
                <w:szCs w:val="20"/>
                <w:lang w:eastAsia="en-US"/>
              </w:rPr>
              <w:t xml:space="preserve">Создание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w:t>
            </w: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p w:rsidR="003457E1" w:rsidRDefault="003457E1">
            <w:pPr>
              <w:spacing w:line="276" w:lineRule="auto"/>
              <w:rPr>
                <w:sz w:val="20"/>
                <w:szCs w:val="20"/>
                <w:lang w:eastAsia="en-US"/>
              </w:rPr>
            </w:pP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Реализация мероприятий в сфере добровольчества (</w:t>
            </w:r>
            <w:proofErr w:type="spellStart"/>
            <w:r>
              <w:rPr>
                <w:sz w:val="20"/>
                <w:szCs w:val="20"/>
                <w:lang w:eastAsia="en-US"/>
              </w:rPr>
              <w:t>волонтерства</w:t>
            </w:r>
            <w:proofErr w:type="spellEnd"/>
            <w:r>
              <w:rPr>
                <w:sz w:val="20"/>
                <w:szCs w:val="20"/>
                <w:lang w:eastAsia="en-US"/>
              </w:rPr>
              <w:t xml:space="preserve">), в том числе обеспечивающие обучение граждан, участвующих в добровольческой (волонтерской) </w:t>
            </w:r>
            <w:proofErr w:type="gramStart"/>
            <w:r>
              <w:rPr>
                <w:sz w:val="20"/>
                <w:szCs w:val="20"/>
                <w:lang w:eastAsia="en-US"/>
              </w:rPr>
              <w:t>деятельности  позволит</w:t>
            </w:r>
            <w:proofErr w:type="gramEnd"/>
            <w:r>
              <w:rPr>
                <w:sz w:val="20"/>
                <w:szCs w:val="20"/>
                <w:lang w:eastAsia="en-US"/>
              </w:rPr>
              <w:t xml:space="preserve"> обеспечить увеличение численности добровольцев (волонтеров), участвующих в реализации основных направлений молодежной политики, социально значимых мероприятиях, сетевых, общественных проектах, направленных на патриотическое воспитание  граждан, сохранение традиционных российских духовно-нравственных ценностей. </w:t>
            </w:r>
            <w:r>
              <w:rPr>
                <w:rStyle w:val="280"/>
                <w:rFonts w:eastAsia="Calibri"/>
                <w:sz w:val="20"/>
                <w:szCs w:val="20"/>
              </w:rPr>
              <w:t>К 2030 году доля молодых людей, вовлеченных в добровольческую и общественную деятельность составит не менее чем 45 процентов.</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1. Доля молодых людей, вовлеченных в добровольческую и общественную деятельность</w:t>
            </w:r>
          </w:p>
        </w:tc>
      </w:tr>
      <w:tr w:rsidR="003457E1" w:rsidTr="003457E1">
        <w:trPr>
          <w:trHeight w:val="113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rsidP="003457E1">
            <w:pPr>
              <w:ind w:firstLine="30"/>
              <w:rPr>
                <w:sz w:val="20"/>
                <w:szCs w:val="20"/>
                <w:lang w:eastAsia="en-US"/>
              </w:rPr>
            </w:pPr>
          </w:p>
        </w:tc>
        <w:tc>
          <w:tcPr>
            <w:tcW w:w="4757"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rStyle w:val="280"/>
                <w:rFonts w:eastAsia="Calibri"/>
                <w:sz w:val="20"/>
                <w:szCs w:val="20"/>
              </w:rPr>
            </w:pPr>
            <w:r>
              <w:rPr>
                <w:rStyle w:val="280"/>
                <w:rFonts w:eastAsia="Calibri"/>
                <w:sz w:val="20"/>
                <w:szCs w:val="20"/>
              </w:rPr>
              <w:t>Реализация проектов, программ, мероприятий, направленных на продвижение традиционных духовно-нравственных ценностей и патриотическое воспитание граждан, на воспитание подрастающего поколения и формирование личности. Мероприятия и проекты, реализуемые совместно с региональным отделением Общероссийского общественно-государственного движения детей и молодежи «Движение первых», направленные на увеличение вовлеченности отдельных категорий граждан и организаций в систему патриотического воспитания детей и молодежи обеспечит:</w:t>
            </w:r>
          </w:p>
          <w:p w:rsidR="003457E1" w:rsidRDefault="003457E1">
            <w:pPr>
              <w:spacing w:line="276" w:lineRule="auto"/>
              <w:rPr>
                <w:lang w:eastAsia="en-US"/>
              </w:rPr>
            </w:pPr>
            <w:r>
              <w:rPr>
                <w:rStyle w:val="280"/>
                <w:rFonts w:eastAsia="Calibri"/>
                <w:sz w:val="20"/>
                <w:szCs w:val="20"/>
              </w:rPr>
              <w:t xml:space="preserve">увеличение к 2030 году доли молодых людей, </w:t>
            </w:r>
            <w:r>
              <w:rPr>
                <w:sz w:val="20"/>
                <w:szCs w:val="20"/>
                <w:lang w:eastAsia="en-US"/>
              </w:rPr>
              <w:t xml:space="preserve">участвующих в проектах и программах, направленных на патриотическое воспитание </w:t>
            </w:r>
            <w:r>
              <w:rPr>
                <w:rStyle w:val="280"/>
                <w:rFonts w:eastAsia="Calibri"/>
                <w:sz w:val="20"/>
                <w:szCs w:val="20"/>
              </w:rPr>
              <w:t>до 75 процентов;</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2. Доля молодых людей, участвующих в проектах и программах, направленных на патриотическое воспитание</w:t>
            </w:r>
          </w:p>
        </w:tc>
      </w:tr>
      <w:tr w:rsidR="003457E1" w:rsidTr="003457E1">
        <w:trPr>
          <w:trHeight w:val="241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rsidP="003457E1">
            <w:pPr>
              <w:ind w:firstLine="30"/>
              <w:rPr>
                <w:sz w:val="20"/>
                <w:szCs w:val="20"/>
                <w:lang w:eastAsia="en-US"/>
              </w:rPr>
            </w:pPr>
          </w:p>
        </w:tc>
        <w:tc>
          <w:tcPr>
            <w:tcW w:w="4757"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rStyle w:val="280"/>
                <w:rFonts w:eastAsia="Calibri"/>
                <w:sz w:val="20"/>
                <w:szCs w:val="20"/>
              </w:rPr>
            </w:pPr>
            <w:r>
              <w:rPr>
                <w:rStyle w:val="280"/>
                <w:rFonts w:eastAsia="Calibri"/>
                <w:sz w:val="20"/>
                <w:szCs w:val="20"/>
              </w:rPr>
              <w:t xml:space="preserve">увеличение к 2030 году </w:t>
            </w:r>
            <w:r>
              <w:rPr>
                <w:sz w:val="20"/>
                <w:szCs w:val="20"/>
                <w:lang w:eastAsia="en-US"/>
              </w:rPr>
              <w:t xml:space="preserve">доли молодых семей, в том числе молодых семей, имеющих детей, участвующих в мероприятиях по продвижению традиционных духовно-нравственных </w:t>
            </w:r>
            <w:proofErr w:type="gramStart"/>
            <w:r>
              <w:rPr>
                <w:sz w:val="20"/>
                <w:szCs w:val="20"/>
                <w:lang w:eastAsia="en-US"/>
              </w:rPr>
              <w:t>ценностей,  в</w:t>
            </w:r>
            <w:proofErr w:type="gramEnd"/>
            <w:r>
              <w:rPr>
                <w:sz w:val="20"/>
                <w:szCs w:val="20"/>
                <w:lang w:eastAsia="en-US"/>
              </w:rPr>
              <w:t xml:space="preserve"> том числе в проекты и программы, направленные на патриотическое воспитание, в добровольческую и общественную деятельность  не менее чем до 16,14 процентов. </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lang w:eastAsia="en-US"/>
              </w:rPr>
            </w:pPr>
            <w:r>
              <w:rPr>
                <w:sz w:val="20"/>
                <w:szCs w:val="20"/>
                <w:lang w:eastAsia="en-US"/>
              </w:rPr>
              <w:t>3.Доля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w:t>
            </w:r>
          </w:p>
        </w:tc>
      </w:tr>
      <w:tr w:rsidR="003457E1" w:rsidTr="003457E1">
        <w:trPr>
          <w:trHeight w:val="201"/>
        </w:trPr>
        <w:tc>
          <w:tcPr>
            <w:tcW w:w="709"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30"/>
              <w:jc w:val="center"/>
              <w:rPr>
                <w:b/>
                <w:sz w:val="20"/>
                <w:szCs w:val="20"/>
                <w:lang w:eastAsia="en-US"/>
              </w:rPr>
            </w:pPr>
            <w:r>
              <w:rPr>
                <w:b/>
                <w:sz w:val="20"/>
                <w:szCs w:val="20"/>
                <w:lang w:eastAsia="en-US"/>
              </w:rPr>
              <w:t>2.</w:t>
            </w:r>
          </w:p>
          <w:p w:rsidR="003457E1" w:rsidRDefault="003457E1" w:rsidP="003457E1">
            <w:pPr>
              <w:spacing w:line="276" w:lineRule="auto"/>
              <w:ind w:firstLine="30"/>
              <w:jc w:val="center"/>
              <w:rPr>
                <w:b/>
                <w:sz w:val="20"/>
                <w:szCs w:val="20"/>
                <w:lang w:eastAsia="en-US"/>
              </w:rPr>
            </w:pPr>
          </w:p>
        </w:tc>
        <w:tc>
          <w:tcPr>
            <w:tcW w:w="14459" w:type="dxa"/>
            <w:gridSpan w:val="3"/>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b/>
                <w:sz w:val="20"/>
                <w:szCs w:val="20"/>
                <w:highlight w:val="yellow"/>
                <w:lang w:eastAsia="en-US"/>
              </w:rPr>
            </w:pPr>
            <w:r>
              <w:rPr>
                <w:b/>
                <w:sz w:val="20"/>
                <w:szCs w:val="20"/>
              </w:rPr>
              <w:t>Региональный проект «Россия – страна возможностей»</w:t>
            </w:r>
          </w:p>
        </w:tc>
      </w:tr>
      <w:tr w:rsidR="003457E1" w:rsidTr="003457E1">
        <w:trPr>
          <w:trHeight w:val="946"/>
        </w:trPr>
        <w:tc>
          <w:tcPr>
            <w:tcW w:w="709" w:type="dxa"/>
            <w:tcBorders>
              <w:top w:val="single" w:sz="4" w:space="0" w:color="auto"/>
              <w:left w:val="single" w:sz="4" w:space="0" w:color="auto"/>
              <w:bottom w:val="nil"/>
              <w:right w:val="single" w:sz="4" w:space="0" w:color="auto"/>
            </w:tcBorders>
          </w:tcPr>
          <w:p w:rsidR="003457E1" w:rsidRDefault="003457E1" w:rsidP="003457E1">
            <w:pPr>
              <w:spacing w:line="276" w:lineRule="auto"/>
              <w:ind w:firstLine="30"/>
              <w:jc w:val="center"/>
              <w:rPr>
                <w:sz w:val="20"/>
                <w:szCs w:val="20"/>
                <w:lang w:eastAsia="en-US"/>
              </w:rPr>
            </w:pPr>
          </w:p>
        </w:tc>
        <w:tc>
          <w:tcPr>
            <w:tcW w:w="4757" w:type="dxa"/>
            <w:tcBorders>
              <w:top w:val="single" w:sz="4" w:space="0" w:color="auto"/>
              <w:left w:val="single" w:sz="4" w:space="0" w:color="auto"/>
              <w:bottom w:val="nil"/>
              <w:right w:val="single" w:sz="4" w:space="0" w:color="auto"/>
            </w:tcBorders>
            <w:hideMark/>
          </w:tcPr>
          <w:p w:rsidR="003457E1" w:rsidRDefault="003457E1">
            <w:pPr>
              <w:spacing w:line="276" w:lineRule="auto"/>
              <w:rPr>
                <w:sz w:val="20"/>
                <w:szCs w:val="20"/>
              </w:rPr>
            </w:pPr>
            <w:r>
              <w:rPr>
                <w:sz w:val="20"/>
                <w:szCs w:val="20"/>
              </w:rPr>
              <w:t xml:space="preserve">Ответственный исполнитель: отдел молодежной политики администрации Березовского района, муниципальное автономное учреждение Березовского района «Молодежный центр «Звездный»; </w:t>
            </w:r>
            <w:r>
              <w:rPr>
                <w:rFonts w:eastAsia="TimesNewRoman"/>
                <w:sz w:val="20"/>
                <w:szCs w:val="20"/>
              </w:rPr>
              <w:t>муниципальное казенное учреждение «Управление капитального строительства и ремонта Березовского района».</w:t>
            </w:r>
          </w:p>
        </w:tc>
        <w:tc>
          <w:tcPr>
            <w:tcW w:w="9702" w:type="dxa"/>
            <w:gridSpan w:val="2"/>
            <w:tcBorders>
              <w:top w:val="single" w:sz="4" w:space="0" w:color="auto"/>
              <w:left w:val="single" w:sz="4" w:space="0" w:color="auto"/>
              <w:bottom w:val="nil"/>
              <w:right w:val="single" w:sz="4" w:space="0" w:color="auto"/>
            </w:tcBorders>
            <w:hideMark/>
          </w:tcPr>
          <w:p w:rsidR="003457E1" w:rsidRDefault="003457E1">
            <w:pPr>
              <w:spacing w:line="276" w:lineRule="auto"/>
              <w:jc w:val="center"/>
              <w:rPr>
                <w:sz w:val="20"/>
                <w:szCs w:val="20"/>
                <w:lang w:eastAsia="en-US"/>
              </w:rPr>
            </w:pPr>
            <w:r>
              <w:rPr>
                <w:sz w:val="20"/>
                <w:szCs w:val="20"/>
                <w:lang w:eastAsia="en-US"/>
              </w:rPr>
              <w:t>Срок реализации:  2025 -2030 годы</w:t>
            </w:r>
          </w:p>
        </w:tc>
      </w:tr>
      <w:tr w:rsidR="003457E1" w:rsidTr="003457E1">
        <w:trPr>
          <w:trHeight w:val="946"/>
        </w:trPr>
        <w:tc>
          <w:tcPr>
            <w:tcW w:w="709" w:type="dxa"/>
            <w:vMerge w:val="restart"/>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rPr>
                <w:sz w:val="20"/>
                <w:szCs w:val="20"/>
                <w:lang w:eastAsia="en-US"/>
              </w:rPr>
            </w:pPr>
            <w:r>
              <w:rPr>
                <w:sz w:val="20"/>
                <w:szCs w:val="20"/>
                <w:lang w:eastAsia="en-US"/>
              </w:rPr>
              <w:t>2.1</w:t>
            </w:r>
          </w:p>
        </w:tc>
        <w:tc>
          <w:tcPr>
            <w:tcW w:w="4757" w:type="dxa"/>
            <w:vMerge w:val="restart"/>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rPr>
              <w:t xml:space="preserve">Создание равных возможностей для самореализации детей и молодежи </w:t>
            </w:r>
          </w:p>
        </w:tc>
        <w:tc>
          <w:tcPr>
            <w:tcW w:w="5865" w:type="dxa"/>
            <w:vMerge w:val="restart"/>
            <w:tcBorders>
              <w:top w:val="single" w:sz="4" w:space="0" w:color="auto"/>
              <w:left w:val="single" w:sz="4" w:space="0" w:color="auto"/>
              <w:bottom w:val="single" w:sz="4" w:space="0" w:color="auto"/>
              <w:right w:val="single" w:sz="4" w:space="0" w:color="auto"/>
            </w:tcBorders>
            <w:hideMark/>
          </w:tcPr>
          <w:p w:rsidR="003457E1" w:rsidRPr="003457E1" w:rsidRDefault="003457E1" w:rsidP="003457E1">
            <w:pPr>
              <w:spacing w:line="276" w:lineRule="auto"/>
              <w:ind w:firstLine="0"/>
              <w:rPr>
                <w:rStyle w:val="280"/>
                <w:rFonts w:ascii="Arial" w:hAnsi="Arial"/>
                <w:color w:val="auto"/>
                <w:sz w:val="20"/>
                <w:szCs w:val="20"/>
                <w:shd w:val="clear" w:color="auto" w:fill="auto"/>
                <w:lang w:eastAsia="en-US" w:bidi="ar-SA"/>
              </w:rPr>
            </w:pPr>
            <w:r>
              <w:rPr>
                <w:sz w:val="20"/>
                <w:szCs w:val="20"/>
                <w:lang w:eastAsia="en-US"/>
              </w:rPr>
              <w:t>Реализация образовательных программ для молодых людей, руководителей и специалистов по работе с молодежью, представителей молодежных объединений, проектов, направленных на развитие творческого потенциала молодых людей, обеспечение участия молодых людей в международных, всероссийских, межрегиональных мероприятиях; присуждение премии главы Березовского района талантливой студенческой молодежи, обеспечение участия молодежи Березовского района в заявочной кампании на присуждение премии Губернатора автономного округа</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lang w:eastAsia="en-US"/>
              </w:rPr>
            </w:pPr>
            <w:r>
              <w:rPr>
                <w:sz w:val="20"/>
                <w:szCs w:val="20"/>
                <w:lang w:eastAsia="en-US"/>
              </w:rPr>
              <w:t>4.</w:t>
            </w:r>
            <w:r>
              <w:rPr>
                <w:bCs/>
                <w:sz w:val="20"/>
                <w:szCs w:val="20"/>
                <w:lang w:val="tt-RU" w:eastAsia="tt-RU"/>
              </w:rPr>
              <w:t>Доля молодых людей, вовлеченных в мероприятия, направленнын на  профессиональное развитие</w:t>
            </w:r>
          </w:p>
        </w:tc>
      </w:tr>
      <w:tr w:rsidR="003457E1" w:rsidTr="003457E1">
        <w:trPr>
          <w:trHeight w:val="128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rsidP="003457E1">
            <w:pPr>
              <w:ind w:firstLine="30"/>
              <w:rPr>
                <w:sz w:val="20"/>
                <w:szCs w:val="20"/>
                <w:lang w:eastAsia="en-US"/>
              </w:rPr>
            </w:pPr>
          </w:p>
        </w:tc>
        <w:tc>
          <w:tcPr>
            <w:tcW w:w="4757"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sz w:val="20"/>
                <w:szCs w:val="20"/>
                <w:lang w:eastAsia="en-US"/>
              </w:rPr>
            </w:pPr>
          </w:p>
        </w:tc>
        <w:tc>
          <w:tcPr>
            <w:tcW w:w="5865" w:type="dxa"/>
            <w:vMerge/>
            <w:tcBorders>
              <w:top w:val="single" w:sz="4" w:space="0" w:color="auto"/>
              <w:left w:val="single" w:sz="4" w:space="0" w:color="auto"/>
              <w:bottom w:val="single" w:sz="4" w:space="0" w:color="auto"/>
              <w:right w:val="single" w:sz="4" w:space="0" w:color="auto"/>
            </w:tcBorders>
            <w:vAlign w:val="center"/>
            <w:hideMark/>
          </w:tcPr>
          <w:p w:rsidR="003457E1" w:rsidRDefault="003457E1">
            <w:pPr>
              <w:rPr>
                <w:rStyle w:val="280"/>
                <w:rFonts w:eastAsia="Calibri"/>
                <w:sz w:val="20"/>
                <w:szCs w:val="20"/>
              </w:rPr>
            </w:pPr>
          </w:p>
        </w:tc>
        <w:tc>
          <w:tcPr>
            <w:tcW w:w="3837"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0"/>
              <w:rPr>
                <w:rStyle w:val="280"/>
                <w:rFonts w:eastAsia="Calibri"/>
                <w:sz w:val="20"/>
                <w:szCs w:val="20"/>
              </w:rPr>
            </w:pPr>
            <w:r>
              <w:rPr>
                <w:sz w:val="20"/>
                <w:szCs w:val="20"/>
                <w:lang w:eastAsia="en-US"/>
              </w:rPr>
              <w:t xml:space="preserve">5. </w:t>
            </w:r>
            <w:proofErr w:type="gramStart"/>
            <w:r>
              <w:rPr>
                <w:sz w:val="20"/>
                <w:szCs w:val="20"/>
                <w:lang w:eastAsia="en-US"/>
              </w:rPr>
              <w:t>Охват  молодежи</w:t>
            </w:r>
            <w:proofErr w:type="gramEnd"/>
            <w:r>
              <w:rPr>
                <w:sz w:val="20"/>
                <w:szCs w:val="20"/>
                <w:lang w:eastAsia="en-US"/>
              </w:rPr>
              <w:t xml:space="preserve">  мероприятиями, проводимыми на базе инфраструктуры молодежной политики</w:t>
            </w:r>
          </w:p>
          <w:p w:rsidR="003457E1" w:rsidRDefault="003457E1">
            <w:pPr>
              <w:spacing w:line="276" w:lineRule="auto"/>
              <w:rPr>
                <w:lang w:eastAsia="en-US"/>
              </w:rPr>
            </w:pPr>
          </w:p>
        </w:tc>
      </w:tr>
      <w:tr w:rsidR="003457E1" w:rsidTr="003457E1">
        <w:trPr>
          <w:trHeight w:val="252"/>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sz w:val="20"/>
                <w:szCs w:val="20"/>
                <w:lang w:eastAsia="en-US"/>
              </w:rPr>
            </w:pPr>
            <w:r>
              <w:rPr>
                <w:sz w:val="20"/>
                <w:szCs w:val="20"/>
                <w:lang w:eastAsia="en-US"/>
              </w:rPr>
              <w:t>2.2.</w:t>
            </w:r>
          </w:p>
        </w:tc>
        <w:tc>
          <w:tcPr>
            <w:tcW w:w="4757" w:type="dxa"/>
            <w:tcBorders>
              <w:top w:val="single" w:sz="4" w:space="0" w:color="auto"/>
              <w:left w:val="single" w:sz="4" w:space="0" w:color="auto"/>
              <w:bottom w:val="single" w:sz="4" w:space="0" w:color="auto"/>
              <w:right w:val="single" w:sz="4" w:space="0" w:color="auto"/>
            </w:tcBorders>
          </w:tcPr>
          <w:p w:rsidR="003457E1" w:rsidRDefault="003457E1">
            <w:pPr>
              <w:spacing w:line="276" w:lineRule="auto"/>
              <w:rPr>
                <w:sz w:val="20"/>
                <w:szCs w:val="20"/>
              </w:rPr>
            </w:pPr>
            <w:r>
              <w:rPr>
                <w:sz w:val="20"/>
                <w:szCs w:val="20"/>
              </w:rPr>
              <w:t xml:space="preserve">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w:t>
            </w:r>
            <w:proofErr w:type="gramStart"/>
            <w:r>
              <w:rPr>
                <w:sz w:val="20"/>
                <w:szCs w:val="20"/>
              </w:rPr>
              <w:t>Всероссийского  конкурса</w:t>
            </w:r>
            <w:proofErr w:type="gramEnd"/>
            <w:r>
              <w:rPr>
                <w:sz w:val="20"/>
                <w:szCs w:val="20"/>
              </w:rPr>
              <w:t xml:space="preserve"> программ комплексного развития молодежной политики в субъектах Российской Федерации «Регион для молодых»)</w:t>
            </w:r>
          </w:p>
          <w:p w:rsidR="003457E1" w:rsidRDefault="003457E1">
            <w:pPr>
              <w:spacing w:line="276" w:lineRule="auto"/>
              <w:rPr>
                <w:sz w:val="20"/>
                <w:szCs w:val="20"/>
              </w:rPr>
            </w:pP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Приведение учреждения молодежной политики Березовского района к единому стандарту учреждения инфраструктуры молодежной политики в субъектах Российской Федерации посредством выполнения ремонтных работ в муниципальном автономном учреждении Березовского района «Молодежный центр «Звездный» и повышения уровня его материально-технического оснащения создаст условия для развития молодежи, ее самореализации в различных сферах жизнедеятельности.</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 xml:space="preserve">7. </w:t>
            </w:r>
            <w:r>
              <w:rPr>
                <w:sz w:val="20"/>
                <w:szCs w:val="20"/>
              </w:rPr>
              <w:t>Участие учреждения молодежной политики в реализации программы комплексного развития молодёжной политики в субъектах Российской Федерации «Регион для молодых»</w:t>
            </w:r>
          </w:p>
        </w:tc>
      </w:tr>
      <w:tr w:rsidR="003457E1" w:rsidTr="003457E1">
        <w:trPr>
          <w:trHeight w:val="252"/>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b/>
                <w:sz w:val="20"/>
                <w:szCs w:val="20"/>
                <w:lang w:eastAsia="en-US"/>
              </w:rPr>
            </w:pPr>
            <w:r>
              <w:rPr>
                <w:b/>
                <w:sz w:val="20"/>
                <w:szCs w:val="20"/>
                <w:lang w:eastAsia="en-US"/>
              </w:rPr>
              <w:t>3</w:t>
            </w:r>
          </w:p>
        </w:tc>
        <w:tc>
          <w:tcPr>
            <w:tcW w:w="14459" w:type="dxa"/>
            <w:gridSpan w:val="3"/>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b/>
                <w:sz w:val="20"/>
                <w:szCs w:val="20"/>
                <w:lang w:eastAsia="en-US"/>
              </w:rPr>
              <w:t>Комплекс процессных мероприятий</w:t>
            </w:r>
            <w:r>
              <w:rPr>
                <w:sz w:val="20"/>
                <w:szCs w:val="20"/>
                <w:lang w:eastAsia="en-US"/>
              </w:rPr>
              <w:t xml:space="preserve"> «</w:t>
            </w:r>
            <w:r>
              <w:rPr>
                <w:b/>
                <w:sz w:val="20"/>
                <w:szCs w:val="20"/>
                <w:lang w:eastAsia="en-US"/>
              </w:rPr>
              <w:t>Организация и проведение мероприятий в сфере молодежной политики»</w:t>
            </w:r>
            <w:r>
              <w:rPr>
                <w:sz w:val="20"/>
                <w:szCs w:val="20"/>
                <w:lang w:eastAsia="en-US"/>
              </w:rPr>
              <w:t xml:space="preserve">  </w:t>
            </w:r>
          </w:p>
        </w:tc>
      </w:tr>
      <w:tr w:rsidR="003457E1" w:rsidTr="003457E1">
        <w:trPr>
          <w:trHeight w:val="126"/>
        </w:trPr>
        <w:tc>
          <w:tcPr>
            <w:tcW w:w="709" w:type="dxa"/>
            <w:tcBorders>
              <w:top w:val="single" w:sz="4" w:space="0" w:color="auto"/>
              <w:left w:val="single" w:sz="4" w:space="0" w:color="auto"/>
              <w:bottom w:val="single" w:sz="4" w:space="0" w:color="auto"/>
              <w:right w:val="single" w:sz="4" w:space="0" w:color="auto"/>
            </w:tcBorders>
          </w:tcPr>
          <w:p w:rsidR="003457E1" w:rsidRDefault="003457E1" w:rsidP="003457E1">
            <w:pPr>
              <w:spacing w:line="276" w:lineRule="auto"/>
              <w:ind w:firstLine="30"/>
              <w:jc w:val="center"/>
              <w:rPr>
                <w:sz w:val="20"/>
                <w:szCs w:val="20"/>
                <w:lang w:eastAsia="en-US"/>
              </w:rPr>
            </w:pPr>
          </w:p>
        </w:tc>
        <w:tc>
          <w:tcPr>
            <w:tcW w:w="4757" w:type="dxa"/>
            <w:tcBorders>
              <w:top w:val="single" w:sz="4" w:space="0" w:color="auto"/>
              <w:left w:val="single" w:sz="4" w:space="0" w:color="auto"/>
              <w:bottom w:val="single" w:sz="4" w:space="0" w:color="auto"/>
              <w:right w:val="single" w:sz="4" w:space="0" w:color="auto"/>
            </w:tcBorders>
            <w:vAlign w:val="center"/>
            <w:hideMark/>
          </w:tcPr>
          <w:p w:rsidR="003457E1" w:rsidRDefault="003457E1">
            <w:pPr>
              <w:spacing w:line="276" w:lineRule="auto"/>
              <w:rPr>
                <w:sz w:val="20"/>
                <w:szCs w:val="20"/>
                <w:lang w:eastAsia="en-US"/>
              </w:rPr>
            </w:pPr>
            <w:r>
              <w:rPr>
                <w:sz w:val="20"/>
                <w:szCs w:val="20"/>
                <w:lang w:eastAsia="en-US"/>
              </w:rPr>
              <w:t xml:space="preserve">Ответственный исполнитель: отдел молодежной политики администрации Березовского района. Соисполнитель муниципальной программы:                   муниципальное автономное учреждение Березовского района «Молодежный центр «Звездный» </w:t>
            </w:r>
          </w:p>
        </w:tc>
        <w:tc>
          <w:tcPr>
            <w:tcW w:w="9702" w:type="dxa"/>
            <w:gridSpan w:val="2"/>
            <w:tcBorders>
              <w:top w:val="single" w:sz="4" w:space="0" w:color="auto"/>
              <w:left w:val="single" w:sz="4" w:space="0" w:color="auto"/>
              <w:bottom w:val="single" w:sz="4" w:space="0" w:color="auto"/>
              <w:right w:val="single" w:sz="4" w:space="0" w:color="auto"/>
            </w:tcBorders>
            <w:vAlign w:val="center"/>
          </w:tcPr>
          <w:p w:rsidR="003457E1" w:rsidRDefault="003457E1">
            <w:pPr>
              <w:spacing w:line="276" w:lineRule="auto"/>
              <w:jc w:val="center"/>
              <w:rPr>
                <w:sz w:val="20"/>
                <w:szCs w:val="20"/>
                <w:lang w:eastAsia="en-US"/>
              </w:rPr>
            </w:pPr>
            <w:r>
              <w:rPr>
                <w:sz w:val="20"/>
                <w:szCs w:val="20"/>
                <w:lang w:eastAsia="en-US"/>
              </w:rPr>
              <w:t>Срок реализации: 2025 - 2030 годы</w:t>
            </w:r>
          </w:p>
          <w:p w:rsidR="003457E1" w:rsidRDefault="003457E1">
            <w:pPr>
              <w:spacing w:line="276" w:lineRule="auto"/>
              <w:jc w:val="center"/>
              <w:rPr>
                <w:sz w:val="20"/>
                <w:szCs w:val="20"/>
                <w:lang w:eastAsia="en-US"/>
              </w:rPr>
            </w:pPr>
          </w:p>
          <w:p w:rsidR="003457E1" w:rsidRDefault="003457E1">
            <w:pPr>
              <w:spacing w:line="276" w:lineRule="auto"/>
              <w:jc w:val="center"/>
              <w:rPr>
                <w:sz w:val="20"/>
                <w:szCs w:val="20"/>
                <w:lang w:eastAsia="en-US"/>
              </w:rPr>
            </w:pPr>
          </w:p>
          <w:p w:rsidR="003457E1" w:rsidRDefault="003457E1">
            <w:pPr>
              <w:spacing w:line="276" w:lineRule="auto"/>
              <w:jc w:val="center"/>
              <w:rPr>
                <w:sz w:val="20"/>
                <w:szCs w:val="20"/>
                <w:lang w:eastAsia="en-US"/>
              </w:rPr>
            </w:pPr>
          </w:p>
          <w:p w:rsidR="003457E1" w:rsidRDefault="003457E1">
            <w:pPr>
              <w:spacing w:line="276" w:lineRule="auto"/>
              <w:jc w:val="center"/>
              <w:rPr>
                <w:sz w:val="20"/>
                <w:szCs w:val="20"/>
                <w:lang w:eastAsia="en-US"/>
              </w:rPr>
            </w:pPr>
          </w:p>
        </w:tc>
      </w:tr>
      <w:tr w:rsidR="003457E1" w:rsidTr="003457E1">
        <w:trPr>
          <w:trHeight w:val="1548"/>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30"/>
              <w:jc w:val="center"/>
              <w:rPr>
                <w:sz w:val="20"/>
                <w:szCs w:val="20"/>
                <w:lang w:eastAsia="en-US"/>
              </w:rPr>
            </w:pPr>
            <w:r>
              <w:rPr>
                <w:sz w:val="20"/>
                <w:szCs w:val="20"/>
                <w:lang w:eastAsia="en-US"/>
              </w:rPr>
              <w:lastRenderedPageBreak/>
              <w:t>3.1.</w:t>
            </w: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sz w:val="20"/>
                <w:szCs w:val="20"/>
                <w:lang w:eastAsia="en-US"/>
              </w:rPr>
              <w:t xml:space="preserve">Участие  молодежи Березовского района в реализации мероприятий по основным направлениям молодежной политики с учетом федеральной и региональной повестки </w:t>
            </w: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76" w:lineRule="auto"/>
              <w:rPr>
                <w:sz w:val="20"/>
                <w:szCs w:val="20"/>
                <w:lang w:eastAsia="en-US"/>
              </w:rPr>
            </w:pPr>
            <w:r>
              <w:rPr>
                <w:rStyle w:val="280"/>
                <w:sz w:val="20"/>
                <w:szCs w:val="20"/>
              </w:rPr>
              <w:t xml:space="preserve">Формирование молодого человека социально активного, с прочными духовными устоями, любящего свою малую и большую Родину, через реализацию мероприятий по основным направлениям молодежной политики. </w:t>
            </w:r>
            <w:r>
              <w:rPr>
                <w:sz w:val="20"/>
                <w:szCs w:val="20"/>
                <w:lang w:eastAsia="en-US"/>
              </w:rPr>
              <w:t xml:space="preserve">Доля молодых людей в возрасте от 14 до 35 лет, задействованной в мероприятиях молодежной политики </w:t>
            </w:r>
            <w:r>
              <w:rPr>
                <w:rStyle w:val="280"/>
                <w:sz w:val="20"/>
                <w:szCs w:val="20"/>
              </w:rPr>
              <w:t>к 2030 г. составит 50 %</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76" w:lineRule="auto"/>
              <w:ind w:firstLine="0"/>
              <w:rPr>
                <w:sz w:val="20"/>
                <w:szCs w:val="20"/>
                <w:lang w:eastAsia="en-US"/>
              </w:rPr>
            </w:pPr>
            <w:r>
              <w:rPr>
                <w:sz w:val="20"/>
                <w:szCs w:val="20"/>
                <w:lang w:eastAsia="en-US"/>
              </w:rPr>
              <w:t>6. Доля молодых людей в возрасте от 14 до 35 лет, задействованной в мероприятиях молодежной политики</w:t>
            </w:r>
          </w:p>
        </w:tc>
      </w:tr>
      <w:tr w:rsidR="003457E1" w:rsidTr="003457E1">
        <w:trPr>
          <w:trHeight w:val="392"/>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40" w:lineRule="atLeast"/>
              <w:ind w:firstLine="30"/>
              <w:jc w:val="center"/>
              <w:rPr>
                <w:b/>
                <w:sz w:val="20"/>
                <w:szCs w:val="20"/>
                <w:lang w:eastAsia="en-US"/>
              </w:rPr>
            </w:pPr>
            <w:r>
              <w:rPr>
                <w:b/>
                <w:sz w:val="20"/>
                <w:szCs w:val="20"/>
                <w:lang w:eastAsia="en-US"/>
              </w:rPr>
              <w:t>4.</w:t>
            </w:r>
          </w:p>
        </w:tc>
        <w:tc>
          <w:tcPr>
            <w:tcW w:w="14459" w:type="dxa"/>
            <w:gridSpan w:val="3"/>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b/>
                <w:sz w:val="20"/>
                <w:szCs w:val="20"/>
                <w:lang w:eastAsia="en-US"/>
              </w:rPr>
            </w:pPr>
            <w:r>
              <w:rPr>
                <w:b/>
                <w:sz w:val="20"/>
                <w:szCs w:val="20"/>
              </w:rPr>
              <w:t>Комплекс процессных мероприятий «</w:t>
            </w:r>
            <w:r>
              <w:rPr>
                <w:rFonts w:eastAsia="Calibri"/>
                <w:b/>
                <w:sz w:val="20"/>
                <w:szCs w:val="20"/>
                <w:lang w:eastAsia="en-US"/>
              </w:rPr>
              <w:t xml:space="preserve">Поддержка добровольческой (волонтерской) деятельности; </w:t>
            </w:r>
            <w:r>
              <w:rPr>
                <w:b/>
                <w:sz w:val="20"/>
                <w:szCs w:val="20"/>
              </w:rPr>
              <w:t>социально ориентированных некоммерческих организаций (далее – СОНКО)</w:t>
            </w:r>
            <w:r>
              <w:rPr>
                <w:rFonts w:eastAsia="Calibri"/>
                <w:b/>
                <w:sz w:val="20"/>
                <w:szCs w:val="20"/>
                <w:lang w:eastAsia="en-US"/>
              </w:rPr>
              <w:t>, осуществляющих деятельность в области организации и поддержки благотворительности и добровольчества (</w:t>
            </w:r>
            <w:proofErr w:type="spellStart"/>
            <w:r>
              <w:rPr>
                <w:rFonts w:eastAsia="Calibri"/>
                <w:b/>
                <w:sz w:val="20"/>
                <w:szCs w:val="20"/>
                <w:lang w:eastAsia="en-US"/>
              </w:rPr>
              <w:t>волонтерства</w:t>
            </w:r>
            <w:proofErr w:type="spellEnd"/>
            <w:r>
              <w:rPr>
                <w:rFonts w:eastAsia="Calibri"/>
                <w:b/>
                <w:sz w:val="20"/>
                <w:szCs w:val="20"/>
                <w:lang w:eastAsia="en-US"/>
              </w:rPr>
              <w:t>)</w:t>
            </w:r>
            <w:r>
              <w:rPr>
                <w:b/>
                <w:sz w:val="20"/>
                <w:szCs w:val="20"/>
              </w:rPr>
              <w:t>»</w:t>
            </w:r>
          </w:p>
        </w:tc>
      </w:tr>
      <w:tr w:rsidR="003457E1" w:rsidTr="003457E1">
        <w:trPr>
          <w:trHeight w:val="698"/>
        </w:trPr>
        <w:tc>
          <w:tcPr>
            <w:tcW w:w="709" w:type="dxa"/>
            <w:tcBorders>
              <w:top w:val="single" w:sz="4" w:space="0" w:color="auto"/>
              <w:left w:val="single" w:sz="4" w:space="0" w:color="auto"/>
              <w:bottom w:val="single" w:sz="4" w:space="0" w:color="auto"/>
              <w:right w:val="single" w:sz="4" w:space="0" w:color="auto"/>
            </w:tcBorders>
          </w:tcPr>
          <w:p w:rsidR="003457E1" w:rsidRDefault="003457E1" w:rsidP="003457E1">
            <w:pPr>
              <w:spacing w:line="240" w:lineRule="atLeast"/>
              <w:ind w:firstLine="30"/>
              <w:jc w:val="center"/>
              <w:rPr>
                <w:sz w:val="20"/>
                <w:szCs w:val="20"/>
                <w:lang w:eastAsia="en-US"/>
              </w:rPr>
            </w:pP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Ответственный исполнитель: отдел молодежной политики  администрации Березовского района;  соисполнитель муниципальной программы:  муниципальное автономное учреждение Березовского района «Молодежный центр «Звездный».</w:t>
            </w:r>
          </w:p>
        </w:tc>
        <w:tc>
          <w:tcPr>
            <w:tcW w:w="9702" w:type="dxa"/>
            <w:gridSpan w:val="2"/>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jc w:val="center"/>
              <w:rPr>
                <w:sz w:val="20"/>
                <w:szCs w:val="20"/>
                <w:lang w:eastAsia="en-US"/>
              </w:rPr>
            </w:pPr>
            <w:r>
              <w:rPr>
                <w:sz w:val="20"/>
                <w:szCs w:val="20"/>
                <w:lang w:eastAsia="en-US"/>
              </w:rPr>
              <w:t>Срок реализации: 2025 - 2030 годы</w:t>
            </w:r>
          </w:p>
        </w:tc>
      </w:tr>
      <w:tr w:rsidR="003457E1" w:rsidTr="003457E1">
        <w:trPr>
          <w:trHeight w:val="664"/>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40" w:lineRule="atLeast"/>
              <w:ind w:firstLine="30"/>
              <w:jc w:val="center"/>
              <w:rPr>
                <w:sz w:val="20"/>
                <w:szCs w:val="20"/>
                <w:lang w:eastAsia="en-US"/>
              </w:rPr>
            </w:pPr>
            <w:r>
              <w:rPr>
                <w:sz w:val="20"/>
                <w:szCs w:val="20"/>
                <w:lang w:eastAsia="en-US"/>
              </w:rPr>
              <w:t>4.1.</w:t>
            </w: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Осуществление мер поддержки для добровольческой (волонтерской) деятельности для социальной активности молодежи Березовского района, СОНКО Березовского района в добровольческой (волонтерской) деятельности</w:t>
            </w: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Увеличение численности добровольцев (волонтеров), участвующих в реализации основных направлений молодежной политики, социально-значимых мероприятиях, сетевых, общественных проектах, направленных на патриотическое воспитание граждан, сохранение традиционных российских духовно-нравственных ценностей.  Общая численность граждан, вовлеченных в добровольческую (волонтерскую) деятельность к 2030 году составит 2 849 (или 45 процентов).</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40" w:lineRule="atLeast"/>
              <w:ind w:firstLine="0"/>
              <w:rPr>
                <w:sz w:val="20"/>
                <w:szCs w:val="20"/>
                <w:lang w:eastAsia="en-US"/>
              </w:rPr>
            </w:pPr>
            <w:r>
              <w:rPr>
                <w:sz w:val="20"/>
                <w:szCs w:val="20"/>
                <w:lang w:eastAsia="en-US"/>
              </w:rPr>
              <w:t>1. Доля молодых людей, вовлеченных в добровольческую и общественную деятельность</w:t>
            </w:r>
          </w:p>
        </w:tc>
      </w:tr>
      <w:tr w:rsidR="003457E1" w:rsidTr="003457E1">
        <w:trPr>
          <w:trHeight w:val="508"/>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40" w:lineRule="atLeast"/>
              <w:ind w:firstLine="30"/>
              <w:jc w:val="center"/>
              <w:rPr>
                <w:b/>
                <w:sz w:val="20"/>
                <w:szCs w:val="20"/>
                <w:lang w:eastAsia="en-US"/>
              </w:rPr>
            </w:pPr>
            <w:r>
              <w:rPr>
                <w:b/>
                <w:sz w:val="20"/>
                <w:szCs w:val="20"/>
                <w:lang w:eastAsia="en-US"/>
              </w:rPr>
              <w:t>5.</w:t>
            </w:r>
          </w:p>
        </w:tc>
        <w:tc>
          <w:tcPr>
            <w:tcW w:w="14459" w:type="dxa"/>
            <w:gridSpan w:val="3"/>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b/>
                <w:sz w:val="20"/>
                <w:szCs w:val="20"/>
                <w:lang w:eastAsia="en-US"/>
              </w:rPr>
              <w:t>Комплекс процессных мероприятий «Обеспечение деятельности муниципального автономного учреждения Березовского района  «Молодежный центр «Звездный»</w:t>
            </w:r>
          </w:p>
        </w:tc>
      </w:tr>
      <w:tr w:rsidR="003457E1" w:rsidTr="003457E1">
        <w:trPr>
          <w:trHeight w:val="1570"/>
        </w:trPr>
        <w:tc>
          <w:tcPr>
            <w:tcW w:w="709" w:type="dxa"/>
            <w:tcBorders>
              <w:top w:val="single" w:sz="4" w:space="0" w:color="auto"/>
              <w:left w:val="single" w:sz="4" w:space="0" w:color="auto"/>
              <w:bottom w:val="single" w:sz="4" w:space="0" w:color="auto"/>
              <w:right w:val="single" w:sz="4" w:space="0" w:color="auto"/>
            </w:tcBorders>
          </w:tcPr>
          <w:p w:rsidR="003457E1" w:rsidRDefault="003457E1" w:rsidP="003457E1">
            <w:pPr>
              <w:spacing w:line="240" w:lineRule="atLeast"/>
              <w:ind w:firstLine="30"/>
              <w:jc w:val="center"/>
              <w:rPr>
                <w:sz w:val="20"/>
                <w:szCs w:val="20"/>
                <w:lang w:eastAsia="en-US"/>
              </w:rPr>
            </w:pP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Ответственный исполнитель: отдел молодежной политики  администрации Березовского района;  соисполнитель муниципальной программы:  муниципальное автономное учреждение Березовского района «Молодежный центр «Звездный»</w:t>
            </w:r>
          </w:p>
        </w:tc>
        <w:tc>
          <w:tcPr>
            <w:tcW w:w="9702" w:type="dxa"/>
            <w:gridSpan w:val="2"/>
            <w:tcBorders>
              <w:top w:val="single" w:sz="4" w:space="0" w:color="auto"/>
              <w:left w:val="single" w:sz="4" w:space="0" w:color="auto"/>
              <w:bottom w:val="single" w:sz="4" w:space="0" w:color="auto"/>
              <w:right w:val="single" w:sz="4" w:space="0" w:color="auto"/>
            </w:tcBorders>
          </w:tcPr>
          <w:p w:rsidR="003457E1" w:rsidRDefault="003457E1">
            <w:pPr>
              <w:spacing w:line="240" w:lineRule="atLeast"/>
              <w:jc w:val="center"/>
              <w:rPr>
                <w:sz w:val="20"/>
                <w:szCs w:val="20"/>
                <w:lang w:eastAsia="en-US"/>
              </w:rPr>
            </w:pPr>
          </w:p>
          <w:p w:rsidR="003457E1" w:rsidRDefault="003457E1">
            <w:pPr>
              <w:tabs>
                <w:tab w:val="left" w:pos="3990"/>
              </w:tabs>
              <w:spacing w:line="240" w:lineRule="atLeast"/>
              <w:rPr>
                <w:sz w:val="20"/>
                <w:szCs w:val="20"/>
                <w:lang w:eastAsia="en-US"/>
              </w:rPr>
            </w:pPr>
            <w:r>
              <w:rPr>
                <w:sz w:val="20"/>
                <w:szCs w:val="20"/>
                <w:lang w:eastAsia="en-US"/>
              </w:rPr>
              <w:tab/>
              <w:t>Срок реализации: 2025 - 2030 годы</w:t>
            </w:r>
          </w:p>
          <w:p w:rsidR="003457E1" w:rsidRDefault="003457E1">
            <w:pPr>
              <w:tabs>
                <w:tab w:val="left" w:pos="3990"/>
              </w:tabs>
              <w:spacing w:line="240" w:lineRule="atLeast"/>
              <w:rPr>
                <w:sz w:val="20"/>
                <w:szCs w:val="20"/>
                <w:lang w:eastAsia="en-US"/>
              </w:rPr>
            </w:pPr>
          </w:p>
          <w:p w:rsidR="003457E1" w:rsidRDefault="003457E1">
            <w:pPr>
              <w:tabs>
                <w:tab w:val="left" w:pos="3990"/>
              </w:tabs>
              <w:spacing w:line="240" w:lineRule="atLeast"/>
              <w:rPr>
                <w:sz w:val="20"/>
                <w:szCs w:val="20"/>
                <w:lang w:eastAsia="en-US"/>
              </w:rPr>
            </w:pPr>
          </w:p>
          <w:p w:rsidR="003457E1" w:rsidRDefault="003457E1">
            <w:pPr>
              <w:tabs>
                <w:tab w:val="left" w:pos="3990"/>
              </w:tabs>
              <w:spacing w:line="240" w:lineRule="atLeast"/>
              <w:rPr>
                <w:sz w:val="20"/>
                <w:szCs w:val="20"/>
                <w:lang w:eastAsia="en-US"/>
              </w:rPr>
            </w:pPr>
          </w:p>
        </w:tc>
      </w:tr>
      <w:tr w:rsidR="003457E1" w:rsidTr="003457E1">
        <w:trPr>
          <w:trHeight w:val="763"/>
        </w:trPr>
        <w:tc>
          <w:tcPr>
            <w:tcW w:w="709" w:type="dxa"/>
            <w:tcBorders>
              <w:top w:val="single" w:sz="4" w:space="0" w:color="auto"/>
              <w:left w:val="single" w:sz="4" w:space="0" w:color="auto"/>
              <w:bottom w:val="single" w:sz="4" w:space="0" w:color="auto"/>
              <w:right w:val="single" w:sz="4" w:space="0" w:color="auto"/>
            </w:tcBorders>
            <w:hideMark/>
          </w:tcPr>
          <w:p w:rsidR="003457E1" w:rsidRDefault="003457E1" w:rsidP="003457E1">
            <w:pPr>
              <w:spacing w:line="240" w:lineRule="atLeast"/>
              <w:ind w:firstLine="30"/>
              <w:jc w:val="center"/>
              <w:rPr>
                <w:sz w:val="20"/>
                <w:szCs w:val="20"/>
                <w:lang w:eastAsia="en-US"/>
              </w:rPr>
            </w:pPr>
            <w:r>
              <w:rPr>
                <w:sz w:val="20"/>
                <w:szCs w:val="20"/>
                <w:lang w:eastAsia="en-US"/>
              </w:rPr>
              <w:t>5.1.</w:t>
            </w:r>
          </w:p>
        </w:tc>
        <w:tc>
          <w:tcPr>
            <w:tcW w:w="4757"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 xml:space="preserve">Финансовое обеспечение муниципального автономного учреждения Березовского района «Молодежный центр «Звездный» </w:t>
            </w:r>
          </w:p>
        </w:tc>
        <w:tc>
          <w:tcPr>
            <w:tcW w:w="5865"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Создание молодежного пространства и условий для возможности участия детей и молодежи в деятельности учреждения и мероприятиях молодежной политики.</w:t>
            </w:r>
          </w:p>
        </w:tc>
        <w:tc>
          <w:tcPr>
            <w:tcW w:w="3837" w:type="dxa"/>
            <w:tcBorders>
              <w:top w:val="single" w:sz="4" w:space="0" w:color="auto"/>
              <w:left w:val="single" w:sz="4" w:space="0" w:color="auto"/>
              <w:bottom w:val="single" w:sz="4" w:space="0" w:color="auto"/>
              <w:right w:val="single" w:sz="4" w:space="0" w:color="auto"/>
            </w:tcBorders>
            <w:hideMark/>
          </w:tcPr>
          <w:p w:rsidR="003457E1" w:rsidRDefault="003457E1">
            <w:pPr>
              <w:spacing w:line="240" w:lineRule="atLeast"/>
              <w:rPr>
                <w:sz w:val="20"/>
                <w:szCs w:val="20"/>
                <w:lang w:eastAsia="en-US"/>
              </w:rPr>
            </w:pPr>
            <w:r>
              <w:rPr>
                <w:sz w:val="20"/>
                <w:szCs w:val="20"/>
                <w:lang w:eastAsia="en-US"/>
              </w:rPr>
              <w:t xml:space="preserve">6. Доля молодых людей в возрасте от 14 до 35 лет, задействованной в мероприятиях молодежной политики </w:t>
            </w:r>
          </w:p>
        </w:tc>
      </w:tr>
    </w:tbl>
    <w:p w:rsidR="003457E1" w:rsidRDefault="003457E1" w:rsidP="003457E1">
      <w:pPr>
        <w:pStyle w:val="aff5"/>
        <w:spacing w:after="0" w:line="240" w:lineRule="auto"/>
        <w:ind w:left="927"/>
        <w:rPr>
          <w:b/>
        </w:rPr>
      </w:pPr>
    </w:p>
    <w:p w:rsidR="003457E1" w:rsidRDefault="003457E1" w:rsidP="003457E1">
      <w:pPr>
        <w:pStyle w:val="aff5"/>
        <w:spacing w:after="0" w:line="240" w:lineRule="atLeast"/>
        <w:ind w:left="927"/>
        <w:jc w:val="center"/>
        <w:rPr>
          <w:b/>
        </w:rPr>
      </w:pPr>
      <w:r>
        <w:rPr>
          <w:b/>
        </w:rPr>
        <w:lastRenderedPageBreak/>
        <w:t>4.Финансовое обеспечение муниципальной программы</w:t>
      </w:r>
    </w:p>
    <w:p w:rsidR="00C30A5A" w:rsidRDefault="00C30A5A" w:rsidP="003457E1">
      <w:pPr>
        <w:pStyle w:val="aff5"/>
        <w:spacing w:after="0" w:line="240" w:lineRule="atLeast"/>
        <w:ind w:left="927"/>
        <w:jc w:val="center"/>
        <w:rPr>
          <w:b/>
        </w:rPr>
      </w:pPr>
    </w:p>
    <w:tbl>
      <w:tblPr>
        <w:tblW w:w="15163" w:type="dxa"/>
        <w:tblLayout w:type="fixed"/>
        <w:tblLook w:val="04A0" w:firstRow="1" w:lastRow="0" w:firstColumn="1" w:lastColumn="0" w:noHBand="0" w:noVBand="1"/>
      </w:tblPr>
      <w:tblGrid>
        <w:gridCol w:w="2235"/>
        <w:gridCol w:w="1729"/>
        <w:gridCol w:w="1701"/>
        <w:gridCol w:w="1701"/>
        <w:gridCol w:w="1701"/>
        <w:gridCol w:w="1418"/>
        <w:gridCol w:w="1984"/>
        <w:gridCol w:w="2694"/>
      </w:tblGrid>
      <w:tr w:rsidR="00C30A5A" w:rsidTr="00C30A5A">
        <w:trPr>
          <w:trHeight w:val="357"/>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rFonts w:ascii="Times New Roman" w:hAnsi="Times New Roman"/>
                <w:sz w:val="20"/>
                <w:szCs w:val="20"/>
                <w:vertAlign w:val="superscript"/>
                <w:lang w:eastAsia="en-US"/>
              </w:rPr>
            </w:pPr>
            <w:r>
              <w:rPr>
                <w:sz w:val="20"/>
                <w:szCs w:val="20"/>
                <w:lang w:eastAsia="en-US"/>
              </w:rPr>
              <w:t>Наименование муниципальной программы, структурного элемента, источник финансового обеспечения</w:t>
            </w:r>
          </w:p>
        </w:tc>
        <w:tc>
          <w:tcPr>
            <w:tcW w:w="12928" w:type="dxa"/>
            <w:gridSpan w:val="7"/>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Объем финансового обеспечения по годам, тыс. рублей</w:t>
            </w:r>
          </w:p>
        </w:tc>
      </w:tr>
      <w:tr w:rsidR="00C30A5A" w:rsidTr="00C30A5A">
        <w:trPr>
          <w:trHeight w:val="275"/>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30A5A" w:rsidRDefault="00C30A5A">
            <w:pPr>
              <w:rPr>
                <w:sz w:val="20"/>
                <w:szCs w:val="20"/>
                <w:vertAlign w:val="superscript"/>
                <w:lang w:eastAsia="en-US"/>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2025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2026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2027</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2028 </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2029</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2030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Всего</w:t>
            </w:r>
          </w:p>
        </w:tc>
      </w:tr>
      <w:tr w:rsidR="00C30A5A" w:rsidTr="00C30A5A">
        <w:trPr>
          <w:trHeight w:val="225"/>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2</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3</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5</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6</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7</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        8</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b/>
                <w:sz w:val="20"/>
                <w:szCs w:val="20"/>
                <w:lang w:eastAsia="en-US"/>
              </w:rPr>
            </w:pPr>
            <w:r>
              <w:rPr>
                <w:b/>
                <w:sz w:val="20"/>
                <w:szCs w:val="20"/>
                <w:lang w:eastAsia="en-US"/>
              </w:rPr>
              <w:t>Муниципальная программа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29184,5</w:t>
            </w: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65 761,9</w:t>
            </w: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15 057,0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15 057,0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15 057,0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15 057,0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155 174,4</w:t>
            </w: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16 814,4</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16 814,4</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10 154,2</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26 299,5</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36 453,7</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района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19 030,3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22 648,0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15 057,0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15 057,0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15 057,0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15 057,0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101 906,3</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 xml:space="preserve">в том числе, иные межбюджетные трансферты из  бюджетов поселений </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224,0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0,0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 xml:space="preserve">224,0 </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vertAlign w:val="superscript"/>
                <w:lang w:eastAsia="en-US"/>
              </w:rPr>
            </w:pPr>
            <w:r>
              <w:rPr>
                <w:sz w:val="20"/>
                <w:szCs w:val="20"/>
                <w:lang w:eastAsia="en-US"/>
              </w:rPr>
              <w:t>Объем налоговых расходов Березовского района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pStyle w:val="aff5"/>
              <w:spacing w:after="0" w:line="240" w:lineRule="atLeast"/>
              <w:ind w:left="0"/>
              <w:rPr>
                <w:rFonts w:eastAsia="Times New Roman"/>
                <w:sz w:val="20"/>
                <w:szCs w:val="20"/>
              </w:rPr>
            </w:pPr>
            <w:r>
              <w:rPr>
                <w:b/>
                <w:sz w:val="20"/>
                <w:szCs w:val="20"/>
              </w:rPr>
              <w:t>1.Региональный проект</w:t>
            </w:r>
            <w:r>
              <w:rPr>
                <w:b/>
                <w:sz w:val="20"/>
                <w:szCs w:val="20"/>
                <w:vertAlign w:val="superscript"/>
              </w:rPr>
              <w:t xml:space="preserve"> </w:t>
            </w:r>
            <w:r>
              <w:rPr>
                <w:b/>
                <w:sz w:val="20"/>
                <w:szCs w:val="20"/>
              </w:rPr>
              <w:t>«Мы вместе» (Воспитание гармонично развитой личности),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lastRenderedPageBreak/>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района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 том числе, иные межбюджетные трансферты из  бюджетов поселений</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76" w:lineRule="auto"/>
              <w:rPr>
                <w:b/>
                <w:sz w:val="20"/>
                <w:szCs w:val="20"/>
                <w:lang w:eastAsia="en-US"/>
              </w:rPr>
            </w:pPr>
            <w:r>
              <w:rPr>
                <w:b/>
                <w:sz w:val="20"/>
                <w:szCs w:val="20"/>
                <w:lang w:eastAsia="en-US"/>
              </w:rPr>
              <w:t>2.</w:t>
            </w:r>
            <w:r>
              <w:rPr>
                <w:sz w:val="20"/>
                <w:szCs w:val="20"/>
              </w:rPr>
              <w:t xml:space="preserve"> </w:t>
            </w:r>
            <w:r>
              <w:rPr>
                <w:b/>
                <w:sz w:val="20"/>
                <w:szCs w:val="20"/>
              </w:rPr>
              <w:t>Региональный проект «Россия – страна возможностей»,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43 549,9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b/>
                <w:sz w:val="20"/>
                <w:szCs w:val="20"/>
                <w:lang w:eastAsia="en-US"/>
              </w:rPr>
            </w:pPr>
            <w:r>
              <w:rPr>
                <w:b/>
                <w:sz w:val="20"/>
                <w:szCs w:val="20"/>
                <w:lang w:eastAsia="en-US"/>
              </w:rPr>
              <w:t>43 549,9</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16 814,4</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16 814,4</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26 299,5</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26 299,5</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района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436,0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436,0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 том числе, иные межбюджетные трансферты из  бюджетов поселений</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rPr>
            </w:pPr>
            <w:r>
              <w:rPr>
                <w:b/>
                <w:sz w:val="20"/>
                <w:szCs w:val="20"/>
              </w:rPr>
              <w:t>3.Комплекс процессных мероприятий</w:t>
            </w:r>
            <w:r>
              <w:rPr>
                <w:sz w:val="20"/>
                <w:szCs w:val="20"/>
              </w:rPr>
              <w:t xml:space="preserve"> «</w:t>
            </w:r>
            <w:r>
              <w:rPr>
                <w:b/>
                <w:sz w:val="20"/>
                <w:szCs w:val="20"/>
              </w:rPr>
              <w:t>Организация и проведение мероприятий в сфере молодежной политики</w:t>
            </w:r>
            <w:r>
              <w:rPr>
                <w:sz w:val="20"/>
                <w:szCs w:val="20"/>
              </w:rPr>
              <w:t xml:space="preserve"> »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841,7</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739,0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600,0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600,0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600,0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600,0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3 980,7</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lastRenderedPageBreak/>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района</w:t>
            </w: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841,7</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739,0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600,0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pPr>
            <w:r>
              <w:rPr>
                <w:b/>
                <w:sz w:val="20"/>
                <w:szCs w:val="20"/>
                <w:lang w:eastAsia="en-US"/>
              </w:rPr>
              <w:t>600,0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600,0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600,0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3 980,7</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 том числе, иные межбюджетные трансферты из  бюджетов поселений</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224,0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224,0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b/>
                <w:sz w:val="20"/>
                <w:szCs w:val="20"/>
              </w:rPr>
              <w:t>4.Комплекс процессных мероприятий</w:t>
            </w:r>
            <w:r>
              <w:rPr>
                <w:sz w:val="20"/>
                <w:szCs w:val="20"/>
              </w:rPr>
              <w:t xml:space="preserve"> </w:t>
            </w:r>
            <w:r>
              <w:rPr>
                <w:b/>
                <w:sz w:val="20"/>
                <w:szCs w:val="20"/>
              </w:rPr>
              <w:t>«</w:t>
            </w:r>
            <w:r>
              <w:rPr>
                <w:rFonts w:eastAsia="Calibri"/>
                <w:b/>
                <w:sz w:val="20"/>
                <w:szCs w:val="20"/>
                <w:lang w:eastAsia="en-US"/>
              </w:rPr>
              <w:t xml:space="preserve">Поддержка добровольческой (волонтерской) деятельности; </w:t>
            </w:r>
            <w:r>
              <w:rPr>
                <w:b/>
                <w:sz w:val="20"/>
                <w:szCs w:val="20"/>
              </w:rPr>
              <w:t>социально ориентированных некоммерческих организаций (далее – СОНКО)</w:t>
            </w:r>
            <w:r>
              <w:rPr>
                <w:rFonts w:eastAsia="Calibri"/>
                <w:b/>
                <w:sz w:val="20"/>
                <w:szCs w:val="20"/>
                <w:lang w:eastAsia="en-US"/>
              </w:rPr>
              <w:t>, осуществляющих деятельность в области организации и поддержки благотворительности и добровольчества (</w:t>
            </w:r>
            <w:proofErr w:type="spellStart"/>
            <w:r>
              <w:rPr>
                <w:rFonts w:eastAsia="Calibri"/>
                <w:b/>
                <w:sz w:val="20"/>
                <w:szCs w:val="20"/>
                <w:lang w:eastAsia="en-US"/>
              </w:rPr>
              <w:t>волонтерства</w:t>
            </w:r>
            <w:proofErr w:type="spellEnd"/>
            <w:r>
              <w:rPr>
                <w:rFonts w:eastAsia="Calibri"/>
                <w:b/>
                <w:sz w:val="20"/>
                <w:szCs w:val="20"/>
                <w:lang w:eastAsia="en-US"/>
              </w:rPr>
              <w:t>)</w:t>
            </w:r>
            <w:r>
              <w:rPr>
                <w:sz w:val="20"/>
                <w:szCs w:val="20"/>
              </w:rPr>
              <w:t>»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0,0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0,0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rPr>
                <w:b/>
                <w:sz w:val="20"/>
                <w:szCs w:val="20"/>
              </w:rPr>
            </w:pPr>
            <w:r>
              <w:rPr>
                <w:b/>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rPr>
                <w:b/>
                <w:sz w:val="20"/>
                <w:szCs w:val="20"/>
              </w:rPr>
            </w:pPr>
            <w:r>
              <w:rPr>
                <w:b/>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rPr>
                <w:b/>
                <w:sz w:val="20"/>
                <w:szCs w:val="20"/>
              </w:rPr>
            </w:pPr>
            <w:r>
              <w:rPr>
                <w:b/>
                <w:sz w:val="20"/>
                <w:szCs w:val="20"/>
              </w:rPr>
              <w:t>0,0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jc w:val="center"/>
              <w:rPr>
                <w:b/>
                <w:sz w:val="20"/>
                <w:szCs w:val="20"/>
              </w:rPr>
            </w:pPr>
            <w:r>
              <w:rPr>
                <w:b/>
                <w:sz w:val="20"/>
                <w:szCs w:val="20"/>
              </w:rPr>
              <w:t>0,0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0,0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района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lastRenderedPageBreak/>
              <w:t>в том числе, иные межбюджетные трансферты из  бюджетов поселений</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b/>
                <w:sz w:val="20"/>
                <w:szCs w:val="20"/>
              </w:rPr>
            </w:pPr>
            <w:r>
              <w:rPr>
                <w:b/>
                <w:sz w:val="20"/>
                <w:szCs w:val="20"/>
              </w:rPr>
              <w:t>5.Комплекс процессных мероприятий</w:t>
            </w:r>
            <w:r>
              <w:rPr>
                <w:sz w:val="20"/>
                <w:szCs w:val="20"/>
              </w:rPr>
              <w:t xml:space="preserve"> «</w:t>
            </w:r>
            <w:r>
              <w:rPr>
                <w:b/>
                <w:sz w:val="20"/>
                <w:szCs w:val="20"/>
              </w:rPr>
              <w:t>Обеспечение деятельности муниципального автономного учреждения Березовского района «Молодежный центр «Звездный»</w:t>
            </w:r>
            <w:r>
              <w:rPr>
                <w:sz w:val="20"/>
                <w:szCs w:val="20"/>
              </w:rPr>
              <w:t>» (всего), в том числе:</w:t>
            </w: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28 342,8</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21473,0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rPr>
                <w:b/>
              </w:rPr>
            </w:pPr>
            <w:r>
              <w:rPr>
                <w:b/>
                <w:sz w:val="20"/>
                <w:szCs w:val="20"/>
                <w:lang w:eastAsia="en-US"/>
              </w:rPr>
              <w:t>14 457,0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rPr>
                <w:b/>
              </w:rPr>
            </w:pPr>
            <w:r>
              <w:rPr>
                <w:b/>
                <w:sz w:val="20"/>
                <w:szCs w:val="20"/>
                <w:lang w:eastAsia="en-US"/>
              </w:rPr>
              <w:t>14 457,0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14 457,0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14 457,0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107 643,8</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Федеральный бюджет</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автономного округа</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10 154,2</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10 154,2</w:t>
            </w:r>
          </w:p>
        </w:tc>
      </w:tr>
      <w:tr w:rsidR="00C30A5A" w:rsidTr="00C30A5A">
        <w:trPr>
          <w:trHeight w:val="106"/>
        </w:trPr>
        <w:tc>
          <w:tcPr>
            <w:tcW w:w="2235"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rPr>
                <w:sz w:val="20"/>
                <w:szCs w:val="20"/>
                <w:lang w:eastAsia="en-US"/>
              </w:rPr>
            </w:pPr>
            <w:r>
              <w:rPr>
                <w:sz w:val="20"/>
                <w:szCs w:val="20"/>
                <w:lang w:eastAsia="en-US"/>
              </w:rPr>
              <w:t>Бюджет района</w:t>
            </w:r>
          </w:p>
          <w:p w:rsidR="00C30A5A" w:rsidRDefault="00C30A5A">
            <w:pPr>
              <w:spacing w:line="240" w:lineRule="atLeast"/>
              <w:rPr>
                <w:sz w:val="20"/>
                <w:szCs w:val="20"/>
                <w:lang w:eastAsia="en-US"/>
              </w:rPr>
            </w:pPr>
          </w:p>
          <w:p w:rsidR="00C30A5A" w:rsidRDefault="00C30A5A">
            <w:pPr>
              <w:spacing w:line="240" w:lineRule="atLeast"/>
              <w:rPr>
                <w:sz w:val="20"/>
                <w:szCs w:val="20"/>
                <w:lang w:eastAsia="en-US"/>
              </w:rPr>
            </w:pPr>
          </w:p>
        </w:tc>
        <w:tc>
          <w:tcPr>
            <w:tcW w:w="1729"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18 188,6</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21473,0</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rPr>
                <w:b/>
              </w:rPr>
            </w:pPr>
            <w:r>
              <w:rPr>
                <w:b/>
                <w:sz w:val="20"/>
                <w:szCs w:val="20"/>
                <w:lang w:eastAsia="en-US"/>
              </w:rPr>
              <w:t>14 457,0</w:t>
            </w:r>
          </w:p>
        </w:tc>
        <w:tc>
          <w:tcPr>
            <w:tcW w:w="1701" w:type="dxa"/>
            <w:tcBorders>
              <w:top w:val="single" w:sz="4" w:space="0" w:color="auto"/>
              <w:left w:val="single" w:sz="4" w:space="0" w:color="auto"/>
              <w:bottom w:val="single" w:sz="4" w:space="0" w:color="auto"/>
              <w:right w:val="single" w:sz="4" w:space="0" w:color="auto"/>
            </w:tcBorders>
            <w:hideMark/>
          </w:tcPr>
          <w:p w:rsidR="00C30A5A" w:rsidRDefault="00C30A5A">
            <w:pPr>
              <w:spacing w:line="240" w:lineRule="atLeast"/>
              <w:rPr>
                <w:b/>
              </w:rPr>
            </w:pPr>
            <w:r>
              <w:rPr>
                <w:b/>
                <w:sz w:val="20"/>
                <w:szCs w:val="20"/>
                <w:lang w:eastAsia="en-US"/>
              </w:rPr>
              <w:t>14 457,0</w:t>
            </w:r>
          </w:p>
        </w:tc>
        <w:tc>
          <w:tcPr>
            <w:tcW w:w="1418"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14 457,0</w:t>
            </w:r>
          </w:p>
        </w:tc>
        <w:tc>
          <w:tcPr>
            <w:tcW w:w="1984" w:type="dxa"/>
            <w:tcBorders>
              <w:top w:val="single" w:sz="4" w:space="0" w:color="auto"/>
              <w:left w:val="single" w:sz="4" w:space="0" w:color="auto"/>
              <w:bottom w:val="single" w:sz="4" w:space="0" w:color="auto"/>
              <w:right w:val="single" w:sz="4" w:space="0" w:color="auto"/>
            </w:tcBorders>
            <w:hideMark/>
          </w:tcPr>
          <w:p w:rsidR="00C30A5A" w:rsidRDefault="00C30A5A">
            <w:r>
              <w:rPr>
                <w:b/>
                <w:sz w:val="20"/>
                <w:szCs w:val="20"/>
                <w:lang w:eastAsia="en-US"/>
              </w:rPr>
              <w:t>14 457,0</w:t>
            </w:r>
          </w:p>
        </w:tc>
        <w:tc>
          <w:tcPr>
            <w:tcW w:w="2694" w:type="dxa"/>
            <w:tcBorders>
              <w:top w:val="single" w:sz="4" w:space="0" w:color="auto"/>
              <w:left w:val="single" w:sz="4" w:space="0" w:color="auto"/>
              <w:bottom w:val="single" w:sz="4" w:space="0" w:color="auto"/>
              <w:right w:val="single" w:sz="4" w:space="0" w:color="auto"/>
            </w:tcBorders>
            <w:vAlign w:val="center"/>
          </w:tcPr>
          <w:p w:rsidR="00C30A5A" w:rsidRDefault="00C30A5A">
            <w:pPr>
              <w:spacing w:line="240" w:lineRule="atLeast"/>
              <w:jc w:val="center"/>
              <w:rPr>
                <w:b/>
                <w:sz w:val="20"/>
                <w:szCs w:val="20"/>
                <w:lang w:eastAsia="en-US"/>
              </w:rPr>
            </w:pPr>
            <w:r>
              <w:rPr>
                <w:b/>
                <w:sz w:val="20"/>
                <w:szCs w:val="20"/>
                <w:lang w:eastAsia="en-US"/>
              </w:rPr>
              <w:t>97 489,6</w:t>
            </w:r>
          </w:p>
          <w:p w:rsidR="00C30A5A" w:rsidRDefault="00C30A5A">
            <w:pPr>
              <w:spacing w:line="240" w:lineRule="atLeast"/>
              <w:jc w:val="center"/>
              <w:rPr>
                <w:b/>
                <w:sz w:val="20"/>
                <w:szCs w:val="20"/>
                <w:lang w:eastAsia="en-US"/>
              </w:rPr>
            </w:pPr>
          </w:p>
          <w:p w:rsidR="00C30A5A" w:rsidRDefault="00C30A5A">
            <w:pPr>
              <w:spacing w:line="240" w:lineRule="atLeast"/>
              <w:jc w:val="center"/>
              <w:rPr>
                <w:b/>
                <w:sz w:val="20"/>
                <w:szCs w:val="20"/>
                <w:lang w:eastAsia="en-US"/>
              </w:rPr>
            </w:pP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Бюджет городских и сельских поселений</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r w:rsidR="00C30A5A" w:rsidTr="00C30A5A">
        <w:trPr>
          <w:trHeight w:val="354"/>
        </w:trPr>
        <w:tc>
          <w:tcPr>
            <w:tcW w:w="2235"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rPr>
                <w:sz w:val="20"/>
                <w:szCs w:val="20"/>
                <w:lang w:eastAsia="en-US"/>
              </w:rPr>
            </w:pPr>
            <w:r>
              <w:rPr>
                <w:sz w:val="20"/>
                <w:szCs w:val="20"/>
                <w:lang w:eastAsia="en-US"/>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30A5A" w:rsidRDefault="00C30A5A">
            <w:pPr>
              <w:spacing w:line="240" w:lineRule="atLeast"/>
              <w:jc w:val="center"/>
              <w:rPr>
                <w:sz w:val="20"/>
                <w:szCs w:val="20"/>
                <w:lang w:eastAsia="en-US"/>
              </w:rPr>
            </w:pPr>
            <w:r>
              <w:rPr>
                <w:sz w:val="20"/>
                <w:szCs w:val="20"/>
                <w:lang w:eastAsia="en-US"/>
              </w:rPr>
              <w:t>0,0</w:t>
            </w:r>
          </w:p>
        </w:tc>
      </w:tr>
    </w:tbl>
    <w:p w:rsidR="00405EEC" w:rsidRPr="00C30A5A" w:rsidRDefault="00C30A5A" w:rsidP="00C30A5A">
      <w:pPr>
        <w:jc w:val="center"/>
        <w:rPr>
          <w:rFonts w:cs="Arial"/>
          <w:sz w:val="28"/>
          <w:szCs w:val="28"/>
        </w:rPr>
      </w:pPr>
      <w:r w:rsidRPr="00C30A5A">
        <w:rPr>
          <w:rFonts w:cs="Arial"/>
        </w:rPr>
        <w:t>(таблица раздела 4 муниципальн</w:t>
      </w:r>
      <w:bookmarkStart w:id="0" w:name="_GoBack"/>
      <w:bookmarkEnd w:id="0"/>
      <w:r w:rsidRPr="00C30A5A">
        <w:rPr>
          <w:rFonts w:cs="Arial"/>
        </w:rPr>
        <w:t xml:space="preserve">ой программы изложена в  редакции постановления </w:t>
      </w:r>
      <w:hyperlink r:id="rId28" w:tooltip="постановление от 28.01.2026 0:00:00 №52 Администрация Березовского района&#10;&#10;О внесении изменений в постановление администрации Березовского района от 26.12.2023 № 987 «О муниципальной программе «Молодёжная политика Березовского района» &#10;" w:history="1">
        <w:r w:rsidRPr="00C30A5A">
          <w:rPr>
            <w:rStyle w:val="af"/>
            <w:rFonts w:cs="Arial"/>
          </w:rPr>
          <w:t>Администрации от 28.01.2026 № 52</w:t>
        </w:r>
      </w:hyperlink>
      <w:r>
        <w:rPr>
          <w:rFonts w:cs="Arial"/>
          <w:sz w:val="28"/>
          <w:szCs w:val="28"/>
        </w:rPr>
        <w:t xml:space="preserve"> </w:t>
      </w:r>
      <w:r w:rsidRPr="00C30A5A">
        <w:rPr>
          <w:rFonts w:cs="Arial"/>
          <w:sz w:val="28"/>
          <w:szCs w:val="28"/>
        </w:rPr>
        <w:t>)</w:t>
      </w:r>
    </w:p>
    <w:sectPr w:rsidR="00405EEC" w:rsidRPr="00C30A5A" w:rsidSect="00405EEC">
      <w:headerReference w:type="even" r:id="rId29"/>
      <w:headerReference w:type="default" r:id="rId30"/>
      <w:pgSz w:w="16838" w:h="11906" w:orient="landscape"/>
      <w:pgMar w:top="1134" w:right="851" w:bottom="1134"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7E1" w:rsidRDefault="003457E1">
      <w:r>
        <w:separator/>
      </w:r>
    </w:p>
  </w:endnote>
  <w:endnote w:type="continuationSeparator" w:id="0">
    <w:p w:rsidR="003457E1" w:rsidRDefault="0034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7E1" w:rsidRDefault="003457E1">
      <w:r>
        <w:separator/>
      </w:r>
    </w:p>
  </w:footnote>
  <w:footnote w:type="continuationSeparator" w:id="0">
    <w:p w:rsidR="003457E1" w:rsidRDefault="00345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rsidP="004B3326">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3457E1" w:rsidRDefault="003457E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7E1" w:rsidRDefault="003457E1" w:rsidP="00221173">
    <w:pPr>
      <w:pStyle w:val="af0"/>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2057F"/>
    <w:multiLevelType w:val="hybridMultilevel"/>
    <w:tmpl w:val="B8A04834"/>
    <w:lvl w:ilvl="0" w:tplc="8E1E94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776E54"/>
    <w:multiLevelType w:val="multilevel"/>
    <w:tmpl w:val="DE4A700C"/>
    <w:lvl w:ilvl="0">
      <w:start w:val="1"/>
      <w:numFmt w:val="decimal"/>
      <w:lvlText w:val="%1."/>
      <w:lvlJc w:val="left"/>
      <w:pPr>
        <w:ind w:left="927" w:hanging="360"/>
      </w:pPr>
    </w:lvl>
    <w:lvl w:ilvl="1">
      <w:start w:val="1"/>
      <w:numFmt w:val="decimal"/>
      <w:isLgl/>
      <w:lvlText w:val="%1.%2."/>
      <w:lvlJc w:val="left"/>
      <w:pPr>
        <w:ind w:left="1647" w:hanging="720"/>
      </w:pPr>
    </w:lvl>
    <w:lvl w:ilvl="2">
      <w:start w:val="1"/>
      <w:numFmt w:val="decimal"/>
      <w:isLgl/>
      <w:lvlText w:val="%1.%2.%3."/>
      <w:lvlJc w:val="left"/>
      <w:pPr>
        <w:ind w:left="2007" w:hanging="720"/>
      </w:pPr>
    </w:lvl>
    <w:lvl w:ilvl="3">
      <w:start w:val="1"/>
      <w:numFmt w:val="decimal"/>
      <w:isLgl/>
      <w:lvlText w:val="%1.%2.%3.%4."/>
      <w:lvlJc w:val="left"/>
      <w:pPr>
        <w:ind w:left="2727" w:hanging="1080"/>
      </w:pPr>
    </w:lvl>
    <w:lvl w:ilvl="4">
      <w:start w:val="1"/>
      <w:numFmt w:val="decimal"/>
      <w:isLgl/>
      <w:lvlText w:val="%1.%2.%3.%4.%5."/>
      <w:lvlJc w:val="left"/>
      <w:pPr>
        <w:ind w:left="3087" w:hanging="1080"/>
      </w:pPr>
    </w:lvl>
    <w:lvl w:ilvl="5">
      <w:start w:val="1"/>
      <w:numFmt w:val="decimal"/>
      <w:isLgl/>
      <w:lvlText w:val="%1.%2.%3.%4.%5.%6."/>
      <w:lvlJc w:val="left"/>
      <w:pPr>
        <w:ind w:left="3807" w:hanging="1440"/>
      </w:pPr>
    </w:lvl>
    <w:lvl w:ilvl="6">
      <w:start w:val="1"/>
      <w:numFmt w:val="decimal"/>
      <w:isLgl/>
      <w:lvlText w:val="%1.%2.%3.%4.%5.%6.%7."/>
      <w:lvlJc w:val="left"/>
      <w:pPr>
        <w:ind w:left="4527" w:hanging="1800"/>
      </w:pPr>
    </w:lvl>
    <w:lvl w:ilvl="7">
      <w:start w:val="1"/>
      <w:numFmt w:val="decimal"/>
      <w:isLgl/>
      <w:lvlText w:val="%1.%2.%3.%4.%5.%6.%7.%8."/>
      <w:lvlJc w:val="left"/>
      <w:pPr>
        <w:ind w:left="4887" w:hanging="1800"/>
      </w:pPr>
    </w:lvl>
    <w:lvl w:ilvl="8">
      <w:start w:val="1"/>
      <w:numFmt w:val="decimal"/>
      <w:isLgl/>
      <w:lvlText w:val="%1.%2.%3.%4.%5.%6.%7.%8.%9."/>
      <w:lvlJc w:val="left"/>
      <w:pPr>
        <w:ind w:left="5607" w:hanging="2160"/>
      </w:pPr>
    </w:lvl>
  </w:abstractNum>
  <w:abstractNum w:abstractNumId="2" w15:restartNumberingAfterBreak="0">
    <w:nsid w:val="7B257C94"/>
    <w:multiLevelType w:val="hybridMultilevel"/>
    <w:tmpl w:val="02B65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92"/>
    <w:rsid w:val="00001D00"/>
    <w:rsid w:val="00003AF2"/>
    <w:rsid w:val="000118B7"/>
    <w:rsid w:val="000232DC"/>
    <w:rsid w:val="00027848"/>
    <w:rsid w:val="000353AA"/>
    <w:rsid w:val="000364A2"/>
    <w:rsid w:val="000369BB"/>
    <w:rsid w:val="00037E5B"/>
    <w:rsid w:val="00041255"/>
    <w:rsid w:val="00043550"/>
    <w:rsid w:val="00044FF2"/>
    <w:rsid w:val="00045254"/>
    <w:rsid w:val="00047C2E"/>
    <w:rsid w:val="000510BE"/>
    <w:rsid w:val="0006478F"/>
    <w:rsid w:val="00065655"/>
    <w:rsid w:val="00065DBF"/>
    <w:rsid w:val="000716E6"/>
    <w:rsid w:val="0007376B"/>
    <w:rsid w:val="000863FD"/>
    <w:rsid w:val="00086DC6"/>
    <w:rsid w:val="00092B28"/>
    <w:rsid w:val="0009569C"/>
    <w:rsid w:val="000A527E"/>
    <w:rsid w:val="000A566A"/>
    <w:rsid w:val="000C1A09"/>
    <w:rsid w:val="000C5FCB"/>
    <w:rsid w:val="000C6574"/>
    <w:rsid w:val="000D492C"/>
    <w:rsid w:val="000E240B"/>
    <w:rsid w:val="000E3181"/>
    <w:rsid w:val="000E7CA0"/>
    <w:rsid w:val="00120FD4"/>
    <w:rsid w:val="00124F37"/>
    <w:rsid w:val="00124FF5"/>
    <w:rsid w:val="001255FB"/>
    <w:rsid w:val="00125FB8"/>
    <w:rsid w:val="00132476"/>
    <w:rsid w:val="00136492"/>
    <w:rsid w:val="00137FCC"/>
    <w:rsid w:val="001403A2"/>
    <w:rsid w:val="00141E9C"/>
    <w:rsid w:val="001427EA"/>
    <w:rsid w:val="0015164D"/>
    <w:rsid w:val="001565BC"/>
    <w:rsid w:val="00162942"/>
    <w:rsid w:val="00162B32"/>
    <w:rsid w:val="001636A9"/>
    <w:rsid w:val="00167BDF"/>
    <w:rsid w:val="00176015"/>
    <w:rsid w:val="0018373D"/>
    <w:rsid w:val="001860ED"/>
    <w:rsid w:val="001861A0"/>
    <w:rsid w:val="00191F55"/>
    <w:rsid w:val="001A3503"/>
    <w:rsid w:val="001A38FA"/>
    <w:rsid w:val="001B325B"/>
    <w:rsid w:val="001C1FDA"/>
    <w:rsid w:val="001D028E"/>
    <w:rsid w:val="001D0956"/>
    <w:rsid w:val="001D670F"/>
    <w:rsid w:val="001D75BA"/>
    <w:rsid w:val="001E223E"/>
    <w:rsid w:val="001F2041"/>
    <w:rsid w:val="00200151"/>
    <w:rsid w:val="00202A25"/>
    <w:rsid w:val="00210C13"/>
    <w:rsid w:val="00221173"/>
    <w:rsid w:val="002229B8"/>
    <w:rsid w:val="002234D5"/>
    <w:rsid w:val="002243D5"/>
    <w:rsid w:val="002267D7"/>
    <w:rsid w:val="00231CCA"/>
    <w:rsid w:val="002411AC"/>
    <w:rsid w:val="00243698"/>
    <w:rsid w:val="00246D92"/>
    <w:rsid w:val="002477B1"/>
    <w:rsid w:val="0025169B"/>
    <w:rsid w:val="0025194E"/>
    <w:rsid w:val="00252959"/>
    <w:rsid w:val="00257249"/>
    <w:rsid w:val="002575A3"/>
    <w:rsid w:val="0027018C"/>
    <w:rsid w:val="00283F62"/>
    <w:rsid w:val="0029075B"/>
    <w:rsid w:val="00291EE7"/>
    <w:rsid w:val="00294049"/>
    <w:rsid w:val="0029454D"/>
    <w:rsid w:val="002965A8"/>
    <w:rsid w:val="0029757F"/>
    <w:rsid w:val="002A03E5"/>
    <w:rsid w:val="002A10AD"/>
    <w:rsid w:val="002A5607"/>
    <w:rsid w:val="002B068F"/>
    <w:rsid w:val="002C728A"/>
    <w:rsid w:val="002D16AE"/>
    <w:rsid w:val="002D2406"/>
    <w:rsid w:val="002D3437"/>
    <w:rsid w:val="002D5C3A"/>
    <w:rsid w:val="002E12F8"/>
    <w:rsid w:val="002E681E"/>
    <w:rsid w:val="002F0A40"/>
    <w:rsid w:val="002F14D6"/>
    <w:rsid w:val="002F50E2"/>
    <w:rsid w:val="003026F7"/>
    <w:rsid w:val="00311A53"/>
    <w:rsid w:val="00313D31"/>
    <w:rsid w:val="00323ED3"/>
    <w:rsid w:val="0033552F"/>
    <w:rsid w:val="00335BEA"/>
    <w:rsid w:val="003367BB"/>
    <w:rsid w:val="003457E1"/>
    <w:rsid w:val="003502B3"/>
    <w:rsid w:val="00350C13"/>
    <w:rsid w:val="00351A3B"/>
    <w:rsid w:val="00354255"/>
    <w:rsid w:val="00356171"/>
    <w:rsid w:val="00357E2E"/>
    <w:rsid w:val="0036120E"/>
    <w:rsid w:val="003615EC"/>
    <w:rsid w:val="0036298A"/>
    <w:rsid w:val="00365B15"/>
    <w:rsid w:val="0036737E"/>
    <w:rsid w:val="00375D0E"/>
    <w:rsid w:val="00381A59"/>
    <w:rsid w:val="00385B58"/>
    <w:rsid w:val="003864D8"/>
    <w:rsid w:val="00386CDC"/>
    <w:rsid w:val="0039624E"/>
    <w:rsid w:val="00397EC9"/>
    <w:rsid w:val="003A3D63"/>
    <w:rsid w:val="003A78DD"/>
    <w:rsid w:val="003B031D"/>
    <w:rsid w:val="003C451F"/>
    <w:rsid w:val="003C4546"/>
    <w:rsid w:val="003C5DF4"/>
    <w:rsid w:val="003D2683"/>
    <w:rsid w:val="003D7B98"/>
    <w:rsid w:val="003E015E"/>
    <w:rsid w:val="003E11A4"/>
    <w:rsid w:val="003E2D87"/>
    <w:rsid w:val="003E3A2C"/>
    <w:rsid w:val="003E5781"/>
    <w:rsid w:val="003E7F41"/>
    <w:rsid w:val="003F132F"/>
    <w:rsid w:val="004034FE"/>
    <w:rsid w:val="00405EEC"/>
    <w:rsid w:val="004168D0"/>
    <w:rsid w:val="00416E19"/>
    <w:rsid w:val="00430A2B"/>
    <w:rsid w:val="004311B5"/>
    <w:rsid w:val="0043164D"/>
    <w:rsid w:val="004326EC"/>
    <w:rsid w:val="004331C7"/>
    <w:rsid w:val="00435772"/>
    <w:rsid w:val="004436A2"/>
    <w:rsid w:val="0045415E"/>
    <w:rsid w:val="0045479C"/>
    <w:rsid w:val="00461014"/>
    <w:rsid w:val="00461FB7"/>
    <w:rsid w:val="00464EA8"/>
    <w:rsid w:val="004724C3"/>
    <w:rsid w:val="00472BF9"/>
    <w:rsid w:val="00476224"/>
    <w:rsid w:val="00477D87"/>
    <w:rsid w:val="004860B5"/>
    <w:rsid w:val="004950C3"/>
    <w:rsid w:val="004967F9"/>
    <w:rsid w:val="004A0341"/>
    <w:rsid w:val="004A0BA9"/>
    <w:rsid w:val="004A1B05"/>
    <w:rsid w:val="004B3326"/>
    <w:rsid w:val="004B5378"/>
    <w:rsid w:val="004B7BEC"/>
    <w:rsid w:val="004C08ED"/>
    <w:rsid w:val="004C6DEC"/>
    <w:rsid w:val="004C7DB3"/>
    <w:rsid w:val="004D179C"/>
    <w:rsid w:val="004F2B21"/>
    <w:rsid w:val="004F53D6"/>
    <w:rsid w:val="004F589A"/>
    <w:rsid w:val="00500767"/>
    <w:rsid w:val="00500D50"/>
    <w:rsid w:val="00501786"/>
    <w:rsid w:val="00521CF5"/>
    <w:rsid w:val="005226F2"/>
    <w:rsid w:val="00524437"/>
    <w:rsid w:val="00536961"/>
    <w:rsid w:val="00536AB4"/>
    <w:rsid w:val="00543AA4"/>
    <w:rsid w:val="005549DE"/>
    <w:rsid w:val="00555861"/>
    <w:rsid w:val="00566622"/>
    <w:rsid w:val="00566AF4"/>
    <w:rsid w:val="00572C55"/>
    <w:rsid w:val="00576C1F"/>
    <w:rsid w:val="00581E90"/>
    <w:rsid w:val="00583A19"/>
    <w:rsid w:val="0059270B"/>
    <w:rsid w:val="00595943"/>
    <w:rsid w:val="005A24BA"/>
    <w:rsid w:val="005A7619"/>
    <w:rsid w:val="005A7CAF"/>
    <w:rsid w:val="005B0233"/>
    <w:rsid w:val="005B268C"/>
    <w:rsid w:val="005B2896"/>
    <w:rsid w:val="005B3575"/>
    <w:rsid w:val="005B4984"/>
    <w:rsid w:val="005B4CE9"/>
    <w:rsid w:val="005B7640"/>
    <w:rsid w:val="005B7684"/>
    <w:rsid w:val="005C006B"/>
    <w:rsid w:val="005C13BF"/>
    <w:rsid w:val="005C31F4"/>
    <w:rsid w:val="005C4279"/>
    <w:rsid w:val="005C4B79"/>
    <w:rsid w:val="005C69EA"/>
    <w:rsid w:val="005E0254"/>
    <w:rsid w:val="005E2BD2"/>
    <w:rsid w:val="005E45C0"/>
    <w:rsid w:val="005E6A8D"/>
    <w:rsid w:val="005F76AA"/>
    <w:rsid w:val="005F77D6"/>
    <w:rsid w:val="005F7E0A"/>
    <w:rsid w:val="00600BB7"/>
    <w:rsid w:val="00600DB3"/>
    <w:rsid w:val="00603BB9"/>
    <w:rsid w:val="00606F82"/>
    <w:rsid w:val="006175F2"/>
    <w:rsid w:val="00624418"/>
    <w:rsid w:val="0063032D"/>
    <w:rsid w:val="00630E2B"/>
    <w:rsid w:val="00631223"/>
    <w:rsid w:val="00632592"/>
    <w:rsid w:val="006364EB"/>
    <w:rsid w:val="00637AB9"/>
    <w:rsid w:val="00640EF8"/>
    <w:rsid w:val="00643F08"/>
    <w:rsid w:val="00645DA6"/>
    <w:rsid w:val="0065018C"/>
    <w:rsid w:val="00654899"/>
    <w:rsid w:val="00656E36"/>
    <w:rsid w:val="006752C8"/>
    <w:rsid w:val="0067797B"/>
    <w:rsid w:val="006833C6"/>
    <w:rsid w:val="0068569F"/>
    <w:rsid w:val="00694461"/>
    <w:rsid w:val="00695FFE"/>
    <w:rsid w:val="006A1019"/>
    <w:rsid w:val="006A2D0F"/>
    <w:rsid w:val="006A4AAB"/>
    <w:rsid w:val="006B3383"/>
    <w:rsid w:val="006B4A7A"/>
    <w:rsid w:val="006C7399"/>
    <w:rsid w:val="006E0912"/>
    <w:rsid w:val="006E1241"/>
    <w:rsid w:val="006E48D8"/>
    <w:rsid w:val="006E7822"/>
    <w:rsid w:val="006F1516"/>
    <w:rsid w:val="006F2164"/>
    <w:rsid w:val="006F3EB7"/>
    <w:rsid w:val="00712457"/>
    <w:rsid w:val="007138C6"/>
    <w:rsid w:val="00731D59"/>
    <w:rsid w:val="00744068"/>
    <w:rsid w:val="00751AE5"/>
    <w:rsid w:val="00754C39"/>
    <w:rsid w:val="00757E7B"/>
    <w:rsid w:val="0077180D"/>
    <w:rsid w:val="007741A6"/>
    <w:rsid w:val="007746FD"/>
    <w:rsid w:val="0078766E"/>
    <w:rsid w:val="00794F51"/>
    <w:rsid w:val="00797254"/>
    <w:rsid w:val="00797A18"/>
    <w:rsid w:val="007B6856"/>
    <w:rsid w:val="007C3B6D"/>
    <w:rsid w:val="007D1346"/>
    <w:rsid w:val="007D1C0C"/>
    <w:rsid w:val="007D2335"/>
    <w:rsid w:val="007D2805"/>
    <w:rsid w:val="007D4E83"/>
    <w:rsid w:val="007D4E90"/>
    <w:rsid w:val="007D6D1F"/>
    <w:rsid w:val="007E2C34"/>
    <w:rsid w:val="007E72D7"/>
    <w:rsid w:val="007F1D52"/>
    <w:rsid w:val="00801448"/>
    <w:rsid w:val="00804177"/>
    <w:rsid w:val="00811E9C"/>
    <w:rsid w:val="00821DD5"/>
    <w:rsid w:val="008255ED"/>
    <w:rsid w:val="00825E51"/>
    <w:rsid w:val="0082767B"/>
    <w:rsid w:val="00833C7B"/>
    <w:rsid w:val="0083408A"/>
    <w:rsid w:val="008376F0"/>
    <w:rsid w:val="00841313"/>
    <w:rsid w:val="00841A10"/>
    <w:rsid w:val="00852DE4"/>
    <w:rsid w:val="008543F2"/>
    <w:rsid w:val="00855B31"/>
    <w:rsid w:val="008618B7"/>
    <w:rsid w:val="00871B69"/>
    <w:rsid w:val="008746EE"/>
    <w:rsid w:val="008801DA"/>
    <w:rsid w:val="00887005"/>
    <w:rsid w:val="0089638D"/>
    <w:rsid w:val="00897760"/>
    <w:rsid w:val="00897A37"/>
    <w:rsid w:val="008B01F8"/>
    <w:rsid w:val="008B1E56"/>
    <w:rsid w:val="008B31FC"/>
    <w:rsid w:val="008B68CB"/>
    <w:rsid w:val="008B75A2"/>
    <w:rsid w:val="008C388A"/>
    <w:rsid w:val="008C6A1A"/>
    <w:rsid w:val="008D187D"/>
    <w:rsid w:val="008D3426"/>
    <w:rsid w:val="008E0490"/>
    <w:rsid w:val="008E4BE7"/>
    <w:rsid w:val="008F102C"/>
    <w:rsid w:val="008F707F"/>
    <w:rsid w:val="0090527A"/>
    <w:rsid w:val="0090655B"/>
    <w:rsid w:val="00907618"/>
    <w:rsid w:val="00910E53"/>
    <w:rsid w:val="009169C5"/>
    <w:rsid w:val="00917040"/>
    <w:rsid w:val="009222EE"/>
    <w:rsid w:val="00923C0A"/>
    <w:rsid w:val="00924A20"/>
    <w:rsid w:val="009276A1"/>
    <w:rsid w:val="00932FAC"/>
    <w:rsid w:val="009348DB"/>
    <w:rsid w:val="00942167"/>
    <w:rsid w:val="00950A19"/>
    <w:rsid w:val="0095658B"/>
    <w:rsid w:val="00960E5E"/>
    <w:rsid w:val="00964957"/>
    <w:rsid w:val="00974C0F"/>
    <w:rsid w:val="00975109"/>
    <w:rsid w:val="0097692C"/>
    <w:rsid w:val="00987E69"/>
    <w:rsid w:val="009923B5"/>
    <w:rsid w:val="009960C5"/>
    <w:rsid w:val="009A2DC3"/>
    <w:rsid w:val="009B134D"/>
    <w:rsid w:val="009B3783"/>
    <w:rsid w:val="009B3C07"/>
    <w:rsid w:val="009B3D26"/>
    <w:rsid w:val="009B56B8"/>
    <w:rsid w:val="009C05CE"/>
    <w:rsid w:val="009C497A"/>
    <w:rsid w:val="009C621B"/>
    <w:rsid w:val="009D0135"/>
    <w:rsid w:val="009D1CB4"/>
    <w:rsid w:val="009D52FD"/>
    <w:rsid w:val="009E1D56"/>
    <w:rsid w:val="009E55CB"/>
    <w:rsid w:val="009E5959"/>
    <w:rsid w:val="009F0347"/>
    <w:rsid w:val="00A01C71"/>
    <w:rsid w:val="00A07FBD"/>
    <w:rsid w:val="00A1261E"/>
    <w:rsid w:val="00A16371"/>
    <w:rsid w:val="00A163A7"/>
    <w:rsid w:val="00A24948"/>
    <w:rsid w:val="00A26045"/>
    <w:rsid w:val="00A30809"/>
    <w:rsid w:val="00A35F16"/>
    <w:rsid w:val="00A414AB"/>
    <w:rsid w:val="00A41DD6"/>
    <w:rsid w:val="00A41EDC"/>
    <w:rsid w:val="00A44CFA"/>
    <w:rsid w:val="00A4576B"/>
    <w:rsid w:val="00A46A5B"/>
    <w:rsid w:val="00A513A0"/>
    <w:rsid w:val="00A51C62"/>
    <w:rsid w:val="00A547B0"/>
    <w:rsid w:val="00A60C13"/>
    <w:rsid w:val="00A77ADA"/>
    <w:rsid w:val="00A82FC3"/>
    <w:rsid w:val="00A8502C"/>
    <w:rsid w:val="00A865DD"/>
    <w:rsid w:val="00A945D6"/>
    <w:rsid w:val="00AA00D1"/>
    <w:rsid w:val="00AA0E0E"/>
    <w:rsid w:val="00AA5E45"/>
    <w:rsid w:val="00AB1937"/>
    <w:rsid w:val="00AB407C"/>
    <w:rsid w:val="00AC1332"/>
    <w:rsid w:val="00AC22E9"/>
    <w:rsid w:val="00AC3E1A"/>
    <w:rsid w:val="00AD1A0C"/>
    <w:rsid w:val="00AD5AC9"/>
    <w:rsid w:val="00AE4D8A"/>
    <w:rsid w:val="00AE4EB7"/>
    <w:rsid w:val="00AF2D7F"/>
    <w:rsid w:val="00AF67DA"/>
    <w:rsid w:val="00B006F2"/>
    <w:rsid w:val="00B02FDD"/>
    <w:rsid w:val="00B04BFA"/>
    <w:rsid w:val="00B06967"/>
    <w:rsid w:val="00B06F6A"/>
    <w:rsid w:val="00B10727"/>
    <w:rsid w:val="00B10DE9"/>
    <w:rsid w:val="00B12D43"/>
    <w:rsid w:val="00B2233D"/>
    <w:rsid w:val="00B25486"/>
    <w:rsid w:val="00B27413"/>
    <w:rsid w:val="00B27828"/>
    <w:rsid w:val="00B40089"/>
    <w:rsid w:val="00B43B45"/>
    <w:rsid w:val="00B467B8"/>
    <w:rsid w:val="00B53CD6"/>
    <w:rsid w:val="00B54EC0"/>
    <w:rsid w:val="00B629DD"/>
    <w:rsid w:val="00B73619"/>
    <w:rsid w:val="00B752E6"/>
    <w:rsid w:val="00B75A7E"/>
    <w:rsid w:val="00B7677C"/>
    <w:rsid w:val="00B77C64"/>
    <w:rsid w:val="00B8550C"/>
    <w:rsid w:val="00B939FA"/>
    <w:rsid w:val="00B97F56"/>
    <w:rsid w:val="00BB2F0C"/>
    <w:rsid w:val="00BC1D0D"/>
    <w:rsid w:val="00BC5673"/>
    <w:rsid w:val="00BD59A7"/>
    <w:rsid w:val="00BE6C99"/>
    <w:rsid w:val="00BF4670"/>
    <w:rsid w:val="00BF7085"/>
    <w:rsid w:val="00BF7A44"/>
    <w:rsid w:val="00C01A52"/>
    <w:rsid w:val="00C02DF4"/>
    <w:rsid w:val="00C11D29"/>
    <w:rsid w:val="00C12831"/>
    <w:rsid w:val="00C14964"/>
    <w:rsid w:val="00C16853"/>
    <w:rsid w:val="00C205FB"/>
    <w:rsid w:val="00C24160"/>
    <w:rsid w:val="00C30A5A"/>
    <w:rsid w:val="00C31A7B"/>
    <w:rsid w:val="00C3723A"/>
    <w:rsid w:val="00C40128"/>
    <w:rsid w:val="00C50806"/>
    <w:rsid w:val="00C5200C"/>
    <w:rsid w:val="00C6572E"/>
    <w:rsid w:val="00C751FD"/>
    <w:rsid w:val="00C76F64"/>
    <w:rsid w:val="00C775CB"/>
    <w:rsid w:val="00C804B1"/>
    <w:rsid w:val="00C8217B"/>
    <w:rsid w:val="00C85078"/>
    <w:rsid w:val="00C87FA0"/>
    <w:rsid w:val="00C9062C"/>
    <w:rsid w:val="00C9502A"/>
    <w:rsid w:val="00C97CB6"/>
    <w:rsid w:val="00C97D0F"/>
    <w:rsid w:val="00CA2342"/>
    <w:rsid w:val="00CA2644"/>
    <w:rsid w:val="00CA71CF"/>
    <w:rsid w:val="00CA768B"/>
    <w:rsid w:val="00CB1EAF"/>
    <w:rsid w:val="00CB5DF5"/>
    <w:rsid w:val="00CB5EB0"/>
    <w:rsid w:val="00CB6BE3"/>
    <w:rsid w:val="00CC42E1"/>
    <w:rsid w:val="00CD73AF"/>
    <w:rsid w:val="00CF0525"/>
    <w:rsid w:val="00CF0FE6"/>
    <w:rsid w:val="00CF361E"/>
    <w:rsid w:val="00D00037"/>
    <w:rsid w:val="00D00BB2"/>
    <w:rsid w:val="00D1209E"/>
    <w:rsid w:val="00D16A1B"/>
    <w:rsid w:val="00D222F8"/>
    <w:rsid w:val="00D407F9"/>
    <w:rsid w:val="00D457FD"/>
    <w:rsid w:val="00D46999"/>
    <w:rsid w:val="00D47E20"/>
    <w:rsid w:val="00D52433"/>
    <w:rsid w:val="00D53004"/>
    <w:rsid w:val="00D53C02"/>
    <w:rsid w:val="00D54DD9"/>
    <w:rsid w:val="00D57B39"/>
    <w:rsid w:val="00D75024"/>
    <w:rsid w:val="00D83BEB"/>
    <w:rsid w:val="00D90F30"/>
    <w:rsid w:val="00D9183A"/>
    <w:rsid w:val="00D97205"/>
    <w:rsid w:val="00DA4513"/>
    <w:rsid w:val="00DC2F80"/>
    <w:rsid w:val="00DC43C3"/>
    <w:rsid w:val="00DC54EE"/>
    <w:rsid w:val="00DD086C"/>
    <w:rsid w:val="00DD21DA"/>
    <w:rsid w:val="00DD5A88"/>
    <w:rsid w:val="00DD69A7"/>
    <w:rsid w:val="00DE0502"/>
    <w:rsid w:val="00DE15E7"/>
    <w:rsid w:val="00DE1A77"/>
    <w:rsid w:val="00DE2573"/>
    <w:rsid w:val="00DF6AA0"/>
    <w:rsid w:val="00DF6BE3"/>
    <w:rsid w:val="00DF6FFA"/>
    <w:rsid w:val="00E1376F"/>
    <w:rsid w:val="00E22B59"/>
    <w:rsid w:val="00E2309C"/>
    <w:rsid w:val="00E30BE9"/>
    <w:rsid w:val="00E34A94"/>
    <w:rsid w:val="00E44D99"/>
    <w:rsid w:val="00E51300"/>
    <w:rsid w:val="00E54C5A"/>
    <w:rsid w:val="00E555FA"/>
    <w:rsid w:val="00E57B07"/>
    <w:rsid w:val="00E60D37"/>
    <w:rsid w:val="00E67B9B"/>
    <w:rsid w:val="00E67E6F"/>
    <w:rsid w:val="00E7537A"/>
    <w:rsid w:val="00E768B3"/>
    <w:rsid w:val="00E81F78"/>
    <w:rsid w:val="00E8464E"/>
    <w:rsid w:val="00E85897"/>
    <w:rsid w:val="00E86C49"/>
    <w:rsid w:val="00E9028D"/>
    <w:rsid w:val="00E9203C"/>
    <w:rsid w:val="00E92E81"/>
    <w:rsid w:val="00E94372"/>
    <w:rsid w:val="00E95E87"/>
    <w:rsid w:val="00EA1156"/>
    <w:rsid w:val="00EB022A"/>
    <w:rsid w:val="00EB49E0"/>
    <w:rsid w:val="00ED413C"/>
    <w:rsid w:val="00ED4EC9"/>
    <w:rsid w:val="00ED59BE"/>
    <w:rsid w:val="00EE09D3"/>
    <w:rsid w:val="00EE1E60"/>
    <w:rsid w:val="00EF20A2"/>
    <w:rsid w:val="00EF6B08"/>
    <w:rsid w:val="00F213FE"/>
    <w:rsid w:val="00F22FA6"/>
    <w:rsid w:val="00F32B08"/>
    <w:rsid w:val="00F3421B"/>
    <w:rsid w:val="00F3485D"/>
    <w:rsid w:val="00F3542B"/>
    <w:rsid w:val="00F36BA0"/>
    <w:rsid w:val="00F40E55"/>
    <w:rsid w:val="00F4275C"/>
    <w:rsid w:val="00F43592"/>
    <w:rsid w:val="00F442A0"/>
    <w:rsid w:val="00F4551A"/>
    <w:rsid w:val="00F45E38"/>
    <w:rsid w:val="00F47D9F"/>
    <w:rsid w:val="00F50E29"/>
    <w:rsid w:val="00F50ECF"/>
    <w:rsid w:val="00F521F9"/>
    <w:rsid w:val="00F563B5"/>
    <w:rsid w:val="00F70238"/>
    <w:rsid w:val="00F752EA"/>
    <w:rsid w:val="00F753AE"/>
    <w:rsid w:val="00F75A1E"/>
    <w:rsid w:val="00F84B76"/>
    <w:rsid w:val="00F85552"/>
    <w:rsid w:val="00F91B28"/>
    <w:rsid w:val="00F94507"/>
    <w:rsid w:val="00F96621"/>
    <w:rsid w:val="00FA093A"/>
    <w:rsid w:val="00FB4151"/>
    <w:rsid w:val="00FC380A"/>
    <w:rsid w:val="00FC539A"/>
    <w:rsid w:val="00FC599F"/>
    <w:rsid w:val="00FD581F"/>
    <w:rsid w:val="00FD73D4"/>
    <w:rsid w:val="00FE6137"/>
    <w:rsid w:val="00FF0390"/>
    <w:rsid w:val="00FF2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768D5"/>
  <w15:chartTrackingRefBased/>
  <w15:docId w15:val="{C27F5458-57ED-4CFC-A5B6-41BAA07A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D90F30"/>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D90F30"/>
    <w:pPr>
      <w:jc w:val="center"/>
      <w:outlineLvl w:val="0"/>
    </w:pPr>
    <w:rPr>
      <w:rFonts w:cs="Arial"/>
      <w:b/>
      <w:bCs/>
      <w:kern w:val="32"/>
      <w:sz w:val="32"/>
      <w:szCs w:val="32"/>
    </w:rPr>
  </w:style>
  <w:style w:type="paragraph" w:styleId="2">
    <w:name w:val="heading 2"/>
    <w:aliases w:val="!Разделы документа"/>
    <w:basedOn w:val="a"/>
    <w:link w:val="20"/>
    <w:qFormat/>
    <w:rsid w:val="00D90F30"/>
    <w:pPr>
      <w:jc w:val="center"/>
      <w:outlineLvl w:val="1"/>
    </w:pPr>
    <w:rPr>
      <w:rFonts w:cs="Arial"/>
      <w:b/>
      <w:bCs/>
      <w:iCs/>
      <w:sz w:val="30"/>
      <w:szCs w:val="28"/>
    </w:rPr>
  </w:style>
  <w:style w:type="paragraph" w:styleId="3">
    <w:name w:val="heading 3"/>
    <w:aliases w:val="!Главы документа"/>
    <w:basedOn w:val="a"/>
    <w:link w:val="30"/>
    <w:qFormat/>
    <w:rsid w:val="00D90F30"/>
    <w:pPr>
      <w:outlineLvl w:val="2"/>
    </w:pPr>
    <w:rPr>
      <w:rFonts w:cs="Arial"/>
      <w:b/>
      <w:bCs/>
      <w:sz w:val="28"/>
      <w:szCs w:val="26"/>
    </w:rPr>
  </w:style>
  <w:style w:type="paragraph" w:styleId="4">
    <w:name w:val="heading 4"/>
    <w:aliases w:val="!Параграфы/Статьи документа"/>
    <w:basedOn w:val="a"/>
    <w:link w:val="40"/>
    <w:qFormat/>
    <w:rsid w:val="00D90F30"/>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37FCC"/>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qFormat/>
    <w:rsid w:val="00136492"/>
    <w:pPr>
      <w:ind w:firstLine="720"/>
    </w:pPr>
    <w:rPr>
      <w:sz w:val="28"/>
      <w:szCs w:val="20"/>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36492"/>
    <w:pPr>
      <w:spacing w:before="100" w:beforeAutospacing="1" w:after="100" w:afterAutospacing="1"/>
    </w:pPr>
  </w:style>
  <w:style w:type="table" w:styleId="a7">
    <w:name w:val="Table Grid"/>
    <w:basedOn w:val="a1"/>
    <w:uiPriority w:val="39"/>
    <w:rsid w:val="00F7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rsid w:val="006B3383"/>
    <w:rPr>
      <w:sz w:val="20"/>
      <w:szCs w:val="20"/>
    </w:rPr>
  </w:style>
  <w:style w:type="character" w:customStyle="1" w:styleId="a9">
    <w:name w:val="Текст сноски Знак"/>
    <w:link w:val="a8"/>
    <w:locked/>
    <w:rsid w:val="009348DB"/>
    <w:rPr>
      <w:lang w:val="ru-RU" w:eastAsia="ru-RU" w:bidi="ar-SA"/>
    </w:rPr>
  </w:style>
  <w:style w:type="character" w:styleId="aa">
    <w:name w:val="footnote reference"/>
    <w:semiHidden/>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qFormat/>
    <w:rsid w:val="00385B58"/>
    <w:pPr>
      <w:spacing w:line="360" w:lineRule="auto"/>
    </w:pPr>
    <w:rPr>
      <w:szCs w:val="20"/>
      <w:lang w:eastAsia="ar-SA"/>
    </w:rPr>
  </w:style>
  <w:style w:type="paragraph" w:customStyle="1" w:styleId="ConsPlusTitle">
    <w:name w:val="ConsPlusTitle"/>
    <w:qFormat/>
    <w:rsid w:val="001427EA"/>
    <w:pPr>
      <w:widowControl w:val="0"/>
      <w:autoSpaceDE w:val="0"/>
      <w:autoSpaceDN w:val="0"/>
      <w:adjustRightInd w:val="0"/>
    </w:pPr>
    <w:rPr>
      <w:rFonts w:ascii="Arial" w:hAnsi="Arial" w:cs="Arial"/>
      <w:b/>
      <w:bCs/>
    </w:rPr>
  </w:style>
  <w:style w:type="paragraph" w:styleId="ad">
    <w:name w:val="No Spacing"/>
    <w:link w:val="ae"/>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rsid w:val="00D90F30"/>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qFormat/>
    <w:rsid w:val="009348DB"/>
    <w:pPr>
      <w:widowControl w:val="0"/>
      <w:autoSpaceDE w:val="0"/>
      <w:autoSpaceDN w:val="0"/>
      <w:adjustRightInd w:val="0"/>
    </w:pPr>
    <w:rPr>
      <w:rFonts w:ascii="Courier New" w:eastAsia="Calibri" w:hAnsi="Courier New" w:cs="Courier New"/>
    </w:rPr>
  </w:style>
  <w:style w:type="paragraph" w:customStyle="1" w:styleId="af9">
    <w:name w:val="Название"/>
    <w:basedOn w:val="a"/>
    <w:link w:val="afa"/>
    <w:qFormat/>
    <w:rsid w:val="009348DB"/>
    <w:pPr>
      <w:jc w:val="center"/>
    </w:pPr>
    <w:rPr>
      <w:rFonts w:eastAsia="Calibri"/>
      <w:sz w:val="32"/>
      <w:szCs w:val="20"/>
    </w:rPr>
  </w:style>
  <w:style w:type="character" w:customStyle="1" w:styleId="afa">
    <w:name w:val="Название Знак"/>
    <w:link w:val="af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3">
    <w:name w:val="Абзац списка1"/>
    <w:basedOn w:val="a"/>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
    <w:link w:val="aff"/>
    <w:rsid w:val="00D90F30"/>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semiHidden/>
    <w:rsid w:val="009348DB"/>
    <w:rPr>
      <w:b/>
      <w:bCs/>
    </w:rPr>
  </w:style>
  <w:style w:type="character" w:customStyle="1" w:styleId="aff1">
    <w:name w:val="Тема примечания Знак"/>
    <w:link w:val="aff0"/>
    <w:semiHidden/>
    <w:locked/>
    <w:rsid w:val="009348DB"/>
    <w:rPr>
      <w:b/>
      <w:bCs/>
      <w:lang w:val="ru-RU" w:eastAsia="en-US" w:bidi="ar-SA"/>
    </w:rPr>
  </w:style>
  <w:style w:type="paragraph" w:customStyle="1" w:styleId="aff2">
    <w:name w:val="Знак"/>
    <w:basedOn w:val="a"/>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3">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4">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5">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6">
    <w:name w:val="Основной текст_"/>
    <w:link w:val="22"/>
    <w:locked/>
    <w:rsid w:val="002F0A40"/>
    <w:rPr>
      <w:sz w:val="27"/>
      <w:szCs w:val="27"/>
      <w:shd w:val="clear" w:color="auto" w:fill="FFFFFF"/>
    </w:rPr>
  </w:style>
  <w:style w:type="paragraph" w:customStyle="1" w:styleId="22">
    <w:name w:val="Основной текст2"/>
    <w:basedOn w:val="a"/>
    <w:link w:val="aff6"/>
    <w:qFormat/>
    <w:rsid w:val="002F0A40"/>
    <w:pPr>
      <w:shd w:val="clear" w:color="auto" w:fill="FFFFFF"/>
      <w:spacing w:line="370" w:lineRule="exact"/>
    </w:pPr>
    <w:rPr>
      <w:sz w:val="27"/>
      <w:szCs w:val="27"/>
      <w:shd w:val="clear" w:color="auto" w:fill="FFFFFF"/>
    </w:rPr>
  </w:style>
  <w:style w:type="character" w:styleId="aff7">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0">
    <w:name w:val="Знак Знак14"/>
    <w:locked/>
    <w:rsid w:val="004B7BEC"/>
    <w:rPr>
      <w:rFonts w:ascii="Calibri" w:eastAsia="Calibri" w:hAnsi="Calibri" w:hint="default"/>
      <w:sz w:val="28"/>
      <w:lang w:val="ru-RU" w:eastAsia="ru-RU" w:bidi="ar-SA"/>
    </w:rPr>
  </w:style>
  <w:style w:type="character" w:customStyle="1" w:styleId="62">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8">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29075B"/>
    <w:rPr>
      <w:rFonts w:ascii="Arial" w:hAnsi="Arial" w:cs="Arial"/>
      <w:b/>
      <w:bCs/>
      <w:kern w:val="32"/>
      <w:sz w:val="32"/>
      <w:szCs w:val="32"/>
    </w:rPr>
  </w:style>
  <w:style w:type="character" w:customStyle="1" w:styleId="30">
    <w:name w:val="Заголовок 3 Знак"/>
    <w:aliases w:val="!Главы документа Знак"/>
    <w:link w:val="3"/>
    <w:rsid w:val="0029075B"/>
    <w:rPr>
      <w:rFonts w:ascii="Arial" w:hAnsi="Arial" w:cs="Arial"/>
      <w:b/>
      <w:bCs/>
      <w:sz w:val="28"/>
      <w:szCs w:val="26"/>
    </w:rPr>
  </w:style>
  <w:style w:type="paragraph" w:styleId="23">
    <w:name w:val="Body Text 2"/>
    <w:basedOn w:val="a"/>
    <w:link w:val="24"/>
    <w:rsid w:val="0029075B"/>
    <w:rPr>
      <w:sz w:val="28"/>
    </w:rPr>
  </w:style>
  <w:style w:type="character" w:customStyle="1" w:styleId="24">
    <w:name w:val="Основной текст 2 Знак"/>
    <w:link w:val="23"/>
    <w:rsid w:val="0029075B"/>
    <w:rPr>
      <w:sz w:val="28"/>
      <w:szCs w:val="24"/>
    </w:rPr>
  </w:style>
  <w:style w:type="paragraph" w:customStyle="1" w:styleId="17">
    <w:name w:val="Обычный1"/>
    <w:uiPriority w:val="99"/>
    <w:qFormat/>
    <w:rsid w:val="0029075B"/>
    <w:pPr>
      <w:widowControl w:val="0"/>
      <w:spacing w:before="260" w:line="300" w:lineRule="auto"/>
      <w:ind w:firstLine="700"/>
      <w:jc w:val="both"/>
    </w:pPr>
    <w:rPr>
      <w:snapToGrid w:val="0"/>
      <w:sz w:val="24"/>
    </w:rPr>
  </w:style>
  <w:style w:type="character" w:customStyle="1" w:styleId="phone">
    <w:name w:val="phone"/>
    <w:rsid w:val="0029075B"/>
  </w:style>
  <w:style w:type="numbering" w:customStyle="1" w:styleId="18">
    <w:name w:val="Нет списка1"/>
    <w:next w:val="a2"/>
    <w:uiPriority w:val="99"/>
    <w:semiHidden/>
    <w:unhideWhenUsed/>
    <w:rsid w:val="0029075B"/>
  </w:style>
  <w:style w:type="numbering" w:customStyle="1" w:styleId="110">
    <w:name w:val="Нет списка11"/>
    <w:next w:val="a2"/>
    <w:uiPriority w:val="99"/>
    <w:semiHidden/>
    <w:unhideWhenUsed/>
    <w:rsid w:val="0029075B"/>
  </w:style>
  <w:style w:type="paragraph" w:styleId="aff9">
    <w:name w:val="endnote text"/>
    <w:basedOn w:val="a"/>
    <w:link w:val="affa"/>
    <w:uiPriority w:val="99"/>
    <w:unhideWhenUsed/>
    <w:rsid w:val="0029075B"/>
    <w:rPr>
      <w:rFonts w:ascii="Calibri" w:eastAsia="Calibri" w:hAnsi="Calibri"/>
      <w:sz w:val="20"/>
      <w:szCs w:val="20"/>
      <w:lang w:eastAsia="en-US"/>
    </w:rPr>
  </w:style>
  <w:style w:type="character" w:customStyle="1" w:styleId="affa">
    <w:name w:val="Текст концевой сноски Знак"/>
    <w:link w:val="aff9"/>
    <w:uiPriority w:val="99"/>
    <w:rsid w:val="0029075B"/>
    <w:rPr>
      <w:rFonts w:ascii="Calibri" w:eastAsia="Calibri" w:hAnsi="Calibri"/>
      <w:lang w:eastAsia="en-US"/>
    </w:rPr>
  </w:style>
  <w:style w:type="character" w:styleId="affb">
    <w:name w:val="endnote reference"/>
    <w:uiPriority w:val="99"/>
    <w:unhideWhenUsed/>
    <w:rsid w:val="0029075B"/>
    <w:rPr>
      <w:vertAlign w:val="superscript"/>
    </w:rPr>
  </w:style>
  <w:style w:type="paragraph" w:customStyle="1" w:styleId="formattext">
    <w:name w:val="formattext"/>
    <w:basedOn w:val="a"/>
    <w:uiPriority w:val="99"/>
    <w:qFormat/>
    <w:rsid w:val="0029075B"/>
    <w:pPr>
      <w:spacing w:before="100" w:beforeAutospacing="1" w:after="100" w:afterAutospacing="1"/>
    </w:pPr>
    <w:rPr>
      <w:rFonts w:eastAsia="Calibri"/>
    </w:rPr>
  </w:style>
  <w:style w:type="character" w:styleId="affc">
    <w:name w:val="annotation reference"/>
    <w:uiPriority w:val="99"/>
    <w:unhideWhenUsed/>
    <w:rsid w:val="0029075B"/>
    <w:rPr>
      <w:sz w:val="16"/>
      <w:szCs w:val="16"/>
    </w:rPr>
  </w:style>
  <w:style w:type="table" w:customStyle="1" w:styleId="19">
    <w:name w:val="Сетка таблицы1"/>
    <w:basedOn w:val="a1"/>
    <w:next w:val="a7"/>
    <w:uiPriority w:val="59"/>
    <w:rsid w:val="002907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caption"/>
    <w:basedOn w:val="a"/>
    <w:next w:val="a"/>
    <w:qFormat/>
    <w:rsid w:val="0029075B"/>
    <w:rPr>
      <w:sz w:val="28"/>
    </w:rPr>
  </w:style>
  <w:style w:type="paragraph" w:customStyle="1" w:styleId="--">
    <w:name w:val="- СТРАНИЦА -"/>
    <w:uiPriority w:val="99"/>
    <w:qFormat/>
    <w:rsid w:val="0029075B"/>
    <w:rPr>
      <w:sz w:val="24"/>
      <w:szCs w:val="24"/>
    </w:rPr>
  </w:style>
  <w:style w:type="paragraph" w:customStyle="1" w:styleId="affe">
    <w:name w:val="Автозамена"/>
    <w:uiPriority w:val="99"/>
    <w:qFormat/>
    <w:rsid w:val="0029075B"/>
    <w:rPr>
      <w:sz w:val="24"/>
      <w:szCs w:val="24"/>
    </w:rPr>
  </w:style>
  <w:style w:type="paragraph" w:styleId="afff">
    <w:name w:val="Plain Text"/>
    <w:basedOn w:val="a"/>
    <w:link w:val="afff0"/>
    <w:uiPriority w:val="99"/>
    <w:rsid w:val="0029075B"/>
    <w:rPr>
      <w:rFonts w:ascii="Courier New" w:hAnsi="Courier New"/>
      <w:sz w:val="20"/>
      <w:szCs w:val="20"/>
    </w:rPr>
  </w:style>
  <w:style w:type="character" w:customStyle="1" w:styleId="afff0">
    <w:name w:val="Текст Знак"/>
    <w:link w:val="afff"/>
    <w:uiPriority w:val="99"/>
    <w:rsid w:val="0029075B"/>
    <w:rPr>
      <w:rFonts w:ascii="Courier New" w:hAnsi="Courier New"/>
    </w:rPr>
  </w:style>
  <w:style w:type="character" w:customStyle="1" w:styleId="TimesNewRoman12">
    <w:name w:val="Стиль Times New Roman 12 пт зачеркнутый"/>
    <w:rsid w:val="0029075B"/>
    <w:rPr>
      <w:rFonts w:ascii="Times New Roman" w:hAnsi="Times New Roman" w:cs="Times New Roman"/>
      <w:sz w:val="24"/>
      <w:szCs w:val="24"/>
    </w:rPr>
  </w:style>
  <w:style w:type="paragraph" w:customStyle="1" w:styleId="Title">
    <w:name w:val="Title!Название НПА"/>
    <w:basedOn w:val="a"/>
    <w:rsid w:val="00D90F30"/>
    <w:pPr>
      <w:spacing w:before="240" w:after="60"/>
      <w:jc w:val="center"/>
      <w:outlineLvl w:val="0"/>
    </w:pPr>
    <w:rPr>
      <w:rFonts w:cs="Arial"/>
      <w:b/>
      <w:bCs/>
      <w:kern w:val="28"/>
      <w:sz w:val="32"/>
      <w:szCs w:val="32"/>
    </w:rPr>
  </w:style>
  <w:style w:type="character" w:customStyle="1" w:styleId="afff1">
    <w:name w:val="Гипертекстовая ссылка"/>
    <w:uiPriority w:val="99"/>
    <w:rsid w:val="0029075B"/>
    <w:rPr>
      <w:b/>
      <w:bCs/>
      <w:color w:val="008000"/>
    </w:rPr>
  </w:style>
  <w:style w:type="character" w:customStyle="1" w:styleId="FontStyle11">
    <w:name w:val="Font Style11"/>
    <w:uiPriority w:val="99"/>
    <w:rsid w:val="0029075B"/>
    <w:rPr>
      <w:rFonts w:ascii="Times New Roman" w:hAnsi="Times New Roman" w:cs="Times New Roman"/>
      <w:b/>
      <w:bCs/>
      <w:sz w:val="22"/>
      <w:szCs w:val="22"/>
    </w:rPr>
  </w:style>
  <w:style w:type="character" w:customStyle="1" w:styleId="afff2">
    <w:name w:val="Цветовое выделение"/>
    <w:uiPriority w:val="99"/>
    <w:rsid w:val="0029075B"/>
    <w:rPr>
      <w:b/>
      <w:bCs/>
      <w:color w:val="000080"/>
    </w:rPr>
  </w:style>
  <w:style w:type="paragraph" w:customStyle="1" w:styleId="afff3">
    <w:name w:val="Нормальный (таблица)"/>
    <w:basedOn w:val="a"/>
    <w:next w:val="a"/>
    <w:uiPriority w:val="99"/>
    <w:qFormat/>
    <w:rsid w:val="0029075B"/>
    <w:pPr>
      <w:widowControl w:val="0"/>
      <w:autoSpaceDE w:val="0"/>
      <w:autoSpaceDN w:val="0"/>
      <w:adjustRightInd w:val="0"/>
    </w:pPr>
    <w:rPr>
      <w:rFonts w:cs="Arial"/>
    </w:rPr>
  </w:style>
  <w:style w:type="paragraph" w:customStyle="1" w:styleId="afff4">
    <w:name w:val="Прижатый влево"/>
    <w:basedOn w:val="a"/>
    <w:next w:val="a"/>
    <w:uiPriority w:val="99"/>
    <w:qFormat/>
    <w:rsid w:val="0029075B"/>
    <w:pPr>
      <w:widowControl w:val="0"/>
      <w:autoSpaceDE w:val="0"/>
      <w:autoSpaceDN w:val="0"/>
      <w:adjustRightInd w:val="0"/>
    </w:pPr>
    <w:rPr>
      <w:rFonts w:cs="Arial"/>
    </w:rPr>
  </w:style>
  <w:style w:type="character" w:styleId="HTML1">
    <w:name w:val="HTML Variable"/>
    <w:aliases w:val="!Ссылки в документе"/>
    <w:rsid w:val="00D90F30"/>
    <w:rPr>
      <w:rFonts w:ascii="Arial" w:hAnsi="Arial"/>
      <w:b w:val="0"/>
      <w:i w:val="0"/>
      <w:iCs/>
      <w:color w:val="0000FF"/>
      <w:sz w:val="24"/>
      <w:u w:val="none"/>
    </w:rPr>
  </w:style>
  <w:style w:type="paragraph" w:customStyle="1" w:styleId="Application">
    <w:name w:val="Application!Приложение"/>
    <w:rsid w:val="00D90F30"/>
    <w:pPr>
      <w:spacing w:before="120" w:after="120"/>
      <w:jc w:val="right"/>
    </w:pPr>
    <w:rPr>
      <w:rFonts w:ascii="Arial" w:hAnsi="Arial" w:cs="Arial"/>
      <w:b/>
      <w:bCs/>
      <w:kern w:val="28"/>
      <w:sz w:val="32"/>
      <w:szCs w:val="32"/>
    </w:rPr>
  </w:style>
  <w:style w:type="paragraph" w:customStyle="1" w:styleId="Table">
    <w:name w:val="Table!Таблица"/>
    <w:rsid w:val="00D90F30"/>
    <w:rPr>
      <w:rFonts w:ascii="Arial" w:hAnsi="Arial" w:cs="Arial"/>
      <w:bCs/>
      <w:kern w:val="28"/>
      <w:sz w:val="24"/>
      <w:szCs w:val="32"/>
    </w:rPr>
  </w:style>
  <w:style w:type="paragraph" w:customStyle="1" w:styleId="Table0">
    <w:name w:val="Table!"/>
    <w:next w:val="Table"/>
    <w:rsid w:val="00D90F30"/>
    <w:pPr>
      <w:jc w:val="center"/>
    </w:pPr>
    <w:rPr>
      <w:rFonts w:ascii="Arial" w:hAnsi="Arial" w:cs="Arial"/>
      <w:b/>
      <w:bCs/>
      <w:kern w:val="28"/>
      <w:sz w:val="24"/>
      <w:szCs w:val="32"/>
    </w:rPr>
  </w:style>
  <w:style w:type="character" w:customStyle="1" w:styleId="1a">
    <w:name w:val="Основной текст Знак1"/>
    <w:uiPriority w:val="99"/>
    <w:semiHidden/>
    <w:rsid w:val="0029075B"/>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29075B"/>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29075B"/>
    <w:rPr>
      <w:rFonts w:ascii="Tahoma" w:hAnsi="Tahoma" w:cs="Tahoma"/>
      <w:sz w:val="16"/>
      <w:szCs w:val="16"/>
    </w:rPr>
  </w:style>
  <w:style w:type="numbering" w:customStyle="1" w:styleId="25">
    <w:name w:val="Нет списка2"/>
    <w:next w:val="a2"/>
    <w:uiPriority w:val="99"/>
    <w:semiHidden/>
    <w:unhideWhenUsed/>
    <w:rsid w:val="0029075B"/>
  </w:style>
  <w:style w:type="character" w:styleId="afff5">
    <w:name w:val="line number"/>
    <w:rsid w:val="00F91B28"/>
  </w:style>
  <w:style w:type="character" w:customStyle="1" w:styleId="111">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E34A94"/>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E34A94"/>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E34A94"/>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E34A94"/>
    <w:rPr>
      <w:rFonts w:ascii="Cambria" w:eastAsia="Times New Roman" w:hAnsi="Cambria" w:cs="Times New Roman"/>
      <w:b/>
      <w:bCs/>
      <w:i/>
      <w:iCs/>
      <w:color w:val="4F81BD"/>
      <w:sz w:val="24"/>
      <w:szCs w:val="24"/>
    </w:rPr>
  </w:style>
  <w:style w:type="character" w:customStyle="1" w:styleId="1c">
    <w:name w:val="Текст примечания Знак1"/>
    <w:aliases w:val="!Равноширинный текст документа Знак1"/>
    <w:semiHidden/>
    <w:rsid w:val="00E34A94"/>
  </w:style>
  <w:style w:type="character" w:customStyle="1" w:styleId="60">
    <w:name w:val="Заголовок 6 Знак"/>
    <w:link w:val="6"/>
    <w:semiHidden/>
    <w:rsid w:val="00137FCC"/>
    <w:rPr>
      <w:color w:val="000000"/>
      <w:spacing w:val="6"/>
      <w:sz w:val="32"/>
      <w:szCs w:val="26"/>
      <w:shd w:val="clear" w:color="auto" w:fill="FFFFFF"/>
    </w:rPr>
  </w:style>
  <w:style w:type="character" w:customStyle="1" w:styleId="26">
    <w:name w:val="Основной текст с отступом 2 Знак"/>
    <w:link w:val="27"/>
    <w:locked/>
    <w:rsid w:val="00137FCC"/>
    <w:rPr>
      <w:color w:val="000000"/>
      <w:spacing w:val="11"/>
      <w:sz w:val="28"/>
      <w:szCs w:val="26"/>
    </w:rPr>
  </w:style>
  <w:style w:type="paragraph" w:customStyle="1" w:styleId="1d">
    <w:name w:val="Без интервала1"/>
    <w:uiPriority w:val="99"/>
    <w:qFormat/>
    <w:rsid w:val="00137FCC"/>
    <w:rPr>
      <w:rFonts w:ascii="Calibri" w:eastAsia="Calibri" w:hAnsi="Calibri"/>
      <w:sz w:val="22"/>
      <w:szCs w:val="22"/>
    </w:rPr>
  </w:style>
  <w:style w:type="paragraph" w:customStyle="1" w:styleId="11Char">
    <w:name w:val="Знак1 Знак Знак Знак Знак Знак Знак Знак Знак1 Char"/>
    <w:basedOn w:val="a"/>
    <w:uiPriority w:val="99"/>
    <w:qFormat/>
    <w:rsid w:val="00137FCC"/>
    <w:pPr>
      <w:spacing w:after="160" w:line="240" w:lineRule="exact"/>
    </w:pPr>
    <w:rPr>
      <w:rFonts w:ascii="Verdana" w:hAnsi="Verdana"/>
      <w:sz w:val="20"/>
      <w:szCs w:val="20"/>
      <w:lang w:val="en-US" w:eastAsia="en-US"/>
    </w:rPr>
  </w:style>
  <w:style w:type="paragraph" w:customStyle="1" w:styleId="28">
    <w:name w:val="Без интервала2"/>
    <w:uiPriority w:val="99"/>
    <w:qFormat/>
    <w:rsid w:val="00137FCC"/>
    <w:rPr>
      <w:rFonts w:ascii="Calibri" w:hAnsi="Calibri"/>
      <w:sz w:val="22"/>
      <w:szCs w:val="22"/>
    </w:rPr>
  </w:style>
  <w:style w:type="paragraph" w:customStyle="1" w:styleId="29">
    <w:name w:val="Абзац списка2"/>
    <w:basedOn w:val="a"/>
    <w:uiPriority w:val="99"/>
    <w:qFormat/>
    <w:rsid w:val="00137FCC"/>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137FCC"/>
    <w:pPr>
      <w:spacing w:after="200" w:line="276" w:lineRule="auto"/>
    </w:pPr>
    <w:rPr>
      <w:rFonts w:ascii="Calibri" w:hAnsi="Calibri"/>
      <w:sz w:val="22"/>
      <w:szCs w:val="22"/>
    </w:rPr>
  </w:style>
  <w:style w:type="paragraph" w:customStyle="1" w:styleId="xl90">
    <w:name w:val="xl90"/>
    <w:basedOn w:val="a"/>
    <w:uiPriority w:val="99"/>
    <w:qFormat/>
    <w:rsid w:val="00137FCC"/>
    <w:pPr>
      <w:pBdr>
        <w:top w:val="single" w:sz="4" w:space="0" w:color="auto"/>
        <w:left w:val="single" w:sz="4" w:space="0" w:color="auto"/>
      </w:pBdr>
      <w:shd w:val="clear" w:color="auto" w:fill="FFFFFF"/>
      <w:spacing w:before="100" w:beforeAutospacing="1" w:after="100" w:afterAutospacing="1"/>
    </w:pPr>
    <w:rPr>
      <w:sz w:val="20"/>
      <w:szCs w:val="20"/>
    </w:rPr>
  </w:style>
  <w:style w:type="character" w:customStyle="1" w:styleId="1e">
    <w:name w:val="Текст сноски Знак1"/>
    <w:uiPriority w:val="99"/>
    <w:semiHidden/>
    <w:rsid w:val="00137FCC"/>
  </w:style>
  <w:style w:type="character" w:customStyle="1" w:styleId="1f">
    <w:name w:val="Дата Знак1"/>
    <w:semiHidden/>
    <w:rsid w:val="00137FCC"/>
    <w:rPr>
      <w:sz w:val="24"/>
      <w:szCs w:val="24"/>
    </w:rPr>
  </w:style>
  <w:style w:type="character" w:customStyle="1" w:styleId="1f0">
    <w:name w:val="Верхний колонтитул Знак1"/>
    <w:semiHidden/>
    <w:rsid w:val="00137FCC"/>
    <w:rPr>
      <w:sz w:val="24"/>
      <w:szCs w:val="24"/>
    </w:rPr>
  </w:style>
  <w:style w:type="character" w:customStyle="1" w:styleId="1f1">
    <w:name w:val="Нижний колонтитул Знак1"/>
    <w:semiHidden/>
    <w:rsid w:val="00137FCC"/>
    <w:rPr>
      <w:sz w:val="24"/>
      <w:szCs w:val="24"/>
    </w:rPr>
  </w:style>
  <w:style w:type="character" w:customStyle="1" w:styleId="1f2">
    <w:name w:val="Основной текст с отступом Знак1"/>
    <w:semiHidden/>
    <w:rsid w:val="00137FCC"/>
    <w:rPr>
      <w:sz w:val="24"/>
      <w:szCs w:val="24"/>
    </w:rPr>
  </w:style>
  <w:style w:type="character" w:customStyle="1" w:styleId="311">
    <w:name w:val="Основной текст 3 Знак1"/>
    <w:semiHidden/>
    <w:rsid w:val="00137FCC"/>
    <w:rPr>
      <w:sz w:val="16"/>
      <w:szCs w:val="16"/>
    </w:rPr>
  </w:style>
  <w:style w:type="character" w:customStyle="1" w:styleId="1f3">
    <w:name w:val="Название Знак1"/>
    <w:rsid w:val="00137FCC"/>
    <w:rPr>
      <w:rFonts w:ascii="Cambria" w:eastAsia="Times New Roman" w:hAnsi="Cambria" w:cs="Times New Roman"/>
      <w:color w:val="17365D"/>
      <w:spacing w:val="5"/>
      <w:kern w:val="28"/>
      <w:sz w:val="52"/>
      <w:szCs w:val="52"/>
    </w:rPr>
  </w:style>
  <w:style w:type="character" w:customStyle="1" w:styleId="1f4">
    <w:name w:val="Тема примечания Знак1"/>
    <w:semiHidden/>
    <w:rsid w:val="00137FCC"/>
    <w:rPr>
      <w:b/>
      <w:bCs/>
    </w:rPr>
  </w:style>
  <w:style w:type="character" w:customStyle="1" w:styleId="312">
    <w:name w:val="Основной текст с отступом 3 Знак1"/>
    <w:semiHidden/>
    <w:rsid w:val="00137FCC"/>
    <w:rPr>
      <w:sz w:val="16"/>
      <w:szCs w:val="16"/>
    </w:rPr>
  </w:style>
  <w:style w:type="character" w:customStyle="1" w:styleId="1f5">
    <w:name w:val="Текст концевой сноски Знак1"/>
    <w:uiPriority w:val="99"/>
    <w:semiHidden/>
    <w:rsid w:val="00137FCC"/>
  </w:style>
  <w:style w:type="character" w:customStyle="1" w:styleId="1f6">
    <w:name w:val="Текст Знак1"/>
    <w:uiPriority w:val="99"/>
    <w:semiHidden/>
    <w:rsid w:val="00137FCC"/>
    <w:rPr>
      <w:rFonts w:ascii="Consolas" w:hAnsi="Consolas"/>
      <w:sz w:val="21"/>
      <w:szCs w:val="21"/>
    </w:rPr>
  </w:style>
  <w:style w:type="character" w:customStyle="1" w:styleId="1f7">
    <w:name w:val="Гиперссылка1"/>
    <w:uiPriority w:val="99"/>
    <w:rsid w:val="00137FCC"/>
    <w:rPr>
      <w:rFonts w:ascii="Times New Roman" w:hAnsi="Times New Roman" w:cs="Times New Roman" w:hint="default"/>
      <w:color w:val="0563C1"/>
      <w:u w:val="single"/>
    </w:rPr>
  </w:style>
  <w:style w:type="character" w:customStyle="1" w:styleId="BodyText3Char">
    <w:name w:val="Body Text 3 Char"/>
    <w:semiHidden/>
    <w:locked/>
    <w:rsid w:val="00137FCC"/>
    <w:rPr>
      <w:rFonts w:ascii="Times New Roman" w:hAnsi="Times New Roman" w:cs="Times New Roman" w:hint="default"/>
      <w:sz w:val="16"/>
      <w:lang w:val="x-none" w:eastAsia="en-US"/>
    </w:rPr>
  </w:style>
  <w:style w:type="character" w:customStyle="1" w:styleId="FootnoteTextChar">
    <w:name w:val="Footnote Text Char"/>
    <w:semiHidden/>
    <w:locked/>
    <w:rsid w:val="00137FCC"/>
    <w:rPr>
      <w:lang w:val="ru-RU" w:eastAsia="ru-RU"/>
    </w:rPr>
  </w:style>
  <w:style w:type="character" w:customStyle="1" w:styleId="BodyText3Char1">
    <w:name w:val="Body Text 3 Char1"/>
    <w:semiHidden/>
    <w:locked/>
    <w:rsid w:val="00137FCC"/>
    <w:rPr>
      <w:sz w:val="16"/>
      <w:lang w:val="ru-RU" w:eastAsia="ru-RU"/>
    </w:rPr>
  </w:style>
  <w:style w:type="character" w:customStyle="1" w:styleId="CharStyle8">
    <w:name w:val="Char Style 8"/>
    <w:rsid w:val="00137FCC"/>
    <w:rPr>
      <w:b/>
      <w:bCs w:val="0"/>
      <w:sz w:val="27"/>
      <w:lang w:val="x-none" w:eastAsia="ar-SA" w:bidi="ar-SA"/>
    </w:rPr>
  </w:style>
  <w:style w:type="paragraph" w:styleId="27">
    <w:name w:val="Body Text Indent 2"/>
    <w:basedOn w:val="a"/>
    <w:link w:val="26"/>
    <w:unhideWhenUsed/>
    <w:rsid w:val="00137FCC"/>
    <w:pPr>
      <w:spacing w:after="120" w:line="480" w:lineRule="auto"/>
      <w:ind w:left="283"/>
    </w:pPr>
    <w:rPr>
      <w:color w:val="000000"/>
      <w:spacing w:val="11"/>
      <w:sz w:val="28"/>
      <w:szCs w:val="26"/>
    </w:rPr>
  </w:style>
  <w:style w:type="character" w:customStyle="1" w:styleId="212">
    <w:name w:val="Основной текст с отступом 2 Знак1"/>
    <w:rsid w:val="00137FCC"/>
    <w:rPr>
      <w:sz w:val="24"/>
      <w:szCs w:val="24"/>
    </w:rPr>
  </w:style>
  <w:style w:type="character" w:customStyle="1" w:styleId="1f8">
    <w:name w:val="Просмотренная гиперссылка1"/>
    <w:uiPriority w:val="99"/>
    <w:semiHidden/>
    <w:rsid w:val="00137FCC"/>
    <w:rPr>
      <w:rFonts w:ascii="Times New Roman" w:hAnsi="Times New Roman" w:cs="Times New Roman" w:hint="default"/>
      <w:color w:val="954F72"/>
      <w:u w:val="single"/>
    </w:rPr>
  </w:style>
  <w:style w:type="table" w:customStyle="1" w:styleId="112">
    <w:name w:val="Сетка таблицы11"/>
    <w:basedOn w:val="a1"/>
    <w:rsid w:val="00137FCC"/>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етка таблицы2"/>
    <w:basedOn w:val="a1"/>
    <w:rsid w:val="00137FC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 (2)_"/>
    <w:link w:val="2c"/>
    <w:rsid w:val="006F2164"/>
    <w:rPr>
      <w:sz w:val="28"/>
      <w:szCs w:val="28"/>
      <w:shd w:val="clear" w:color="auto" w:fill="FFFFFF"/>
    </w:rPr>
  </w:style>
  <w:style w:type="paragraph" w:customStyle="1" w:styleId="2c">
    <w:name w:val="Основной текст (2)"/>
    <w:basedOn w:val="a"/>
    <w:link w:val="2b"/>
    <w:rsid w:val="006F2164"/>
    <w:pPr>
      <w:widowControl w:val="0"/>
      <w:shd w:val="clear" w:color="auto" w:fill="FFFFFF"/>
      <w:spacing w:before="480" w:after="280" w:line="310" w:lineRule="exact"/>
    </w:pPr>
    <w:rPr>
      <w:sz w:val="28"/>
      <w:szCs w:val="28"/>
    </w:rPr>
  </w:style>
  <w:style w:type="character" w:customStyle="1" w:styleId="afff6">
    <w:name w:val="Подпись к таблице_"/>
    <w:link w:val="afff7"/>
    <w:rsid w:val="006F2164"/>
    <w:rPr>
      <w:shd w:val="clear" w:color="auto" w:fill="FFFFFF"/>
    </w:rPr>
  </w:style>
  <w:style w:type="paragraph" w:customStyle="1" w:styleId="afff7">
    <w:name w:val="Подпись к таблице"/>
    <w:basedOn w:val="a"/>
    <w:link w:val="afff6"/>
    <w:rsid w:val="006F2164"/>
    <w:pPr>
      <w:widowControl w:val="0"/>
      <w:shd w:val="clear" w:color="auto" w:fill="FFFFFF"/>
      <w:spacing w:line="244" w:lineRule="exact"/>
    </w:pPr>
    <w:rPr>
      <w:sz w:val="20"/>
      <w:szCs w:val="20"/>
    </w:rPr>
  </w:style>
  <w:style w:type="character" w:customStyle="1" w:styleId="afff8">
    <w:name w:val="Сноска_"/>
    <w:link w:val="afff9"/>
    <w:locked/>
    <w:rsid w:val="00EE09D3"/>
    <w:rPr>
      <w:sz w:val="15"/>
      <w:szCs w:val="15"/>
      <w:shd w:val="clear" w:color="auto" w:fill="FFFFFF"/>
    </w:rPr>
  </w:style>
  <w:style w:type="paragraph" w:customStyle="1" w:styleId="afff9">
    <w:name w:val="Сноска"/>
    <w:basedOn w:val="a"/>
    <w:link w:val="afff8"/>
    <w:rsid w:val="00EE09D3"/>
    <w:pPr>
      <w:widowControl w:val="0"/>
      <w:shd w:val="clear" w:color="auto" w:fill="FFFFFF"/>
      <w:spacing w:line="182" w:lineRule="exact"/>
    </w:pPr>
    <w:rPr>
      <w:sz w:val="15"/>
      <w:szCs w:val="15"/>
    </w:rPr>
  </w:style>
  <w:style w:type="character" w:customStyle="1" w:styleId="280">
    <w:name w:val="Основной текст (2) + 8"/>
    <w:aliases w:val="5 pt"/>
    <w:rsid w:val="00EE09D3"/>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178859195">
      <w:bodyDiv w:val="1"/>
      <w:marLeft w:val="0"/>
      <w:marRight w:val="0"/>
      <w:marTop w:val="0"/>
      <w:marBottom w:val="0"/>
      <w:divBdr>
        <w:top w:val="none" w:sz="0" w:space="0" w:color="auto"/>
        <w:left w:val="none" w:sz="0" w:space="0" w:color="auto"/>
        <w:bottom w:val="none" w:sz="0" w:space="0" w:color="auto"/>
        <w:right w:val="none" w:sz="0" w:space="0" w:color="auto"/>
      </w:divBdr>
    </w:div>
    <w:div w:id="227155900">
      <w:bodyDiv w:val="1"/>
      <w:marLeft w:val="0"/>
      <w:marRight w:val="0"/>
      <w:marTop w:val="0"/>
      <w:marBottom w:val="0"/>
      <w:divBdr>
        <w:top w:val="none" w:sz="0" w:space="0" w:color="auto"/>
        <w:left w:val="none" w:sz="0" w:space="0" w:color="auto"/>
        <w:bottom w:val="none" w:sz="0" w:space="0" w:color="auto"/>
        <w:right w:val="none" w:sz="0" w:space="0" w:color="auto"/>
      </w:divBdr>
    </w:div>
    <w:div w:id="418139893">
      <w:bodyDiv w:val="1"/>
      <w:marLeft w:val="0"/>
      <w:marRight w:val="0"/>
      <w:marTop w:val="0"/>
      <w:marBottom w:val="0"/>
      <w:divBdr>
        <w:top w:val="none" w:sz="0" w:space="0" w:color="auto"/>
        <w:left w:val="none" w:sz="0" w:space="0" w:color="auto"/>
        <w:bottom w:val="none" w:sz="0" w:space="0" w:color="auto"/>
        <w:right w:val="none" w:sz="0" w:space="0" w:color="auto"/>
      </w:divBdr>
    </w:div>
    <w:div w:id="463546511">
      <w:bodyDiv w:val="1"/>
      <w:marLeft w:val="0"/>
      <w:marRight w:val="0"/>
      <w:marTop w:val="0"/>
      <w:marBottom w:val="0"/>
      <w:divBdr>
        <w:top w:val="none" w:sz="0" w:space="0" w:color="auto"/>
        <w:left w:val="none" w:sz="0" w:space="0" w:color="auto"/>
        <w:bottom w:val="none" w:sz="0" w:space="0" w:color="auto"/>
        <w:right w:val="none" w:sz="0" w:space="0" w:color="auto"/>
      </w:divBdr>
    </w:div>
    <w:div w:id="1168788465">
      <w:bodyDiv w:val="1"/>
      <w:marLeft w:val="0"/>
      <w:marRight w:val="0"/>
      <w:marTop w:val="0"/>
      <w:marBottom w:val="0"/>
      <w:divBdr>
        <w:top w:val="none" w:sz="0" w:space="0" w:color="auto"/>
        <w:left w:val="none" w:sz="0" w:space="0" w:color="auto"/>
        <w:bottom w:val="none" w:sz="0" w:space="0" w:color="auto"/>
        <w:right w:val="none" w:sz="0" w:space="0" w:color="auto"/>
      </w:divBdr>
    </w:div>
    <w:div w:id="1202669644">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520580726">
      <w:bodyDiv w:val="1"/>
      <w:marLeft w:val="0"/>
      <w:marRight w:val="0"/>
      <w:marTop w:val="0"/>
      <w:marBottom w:val="0"/>
      <w:divBdr>
        <w:top w:val="none" w:sz="0" w:space="0" w:color="auto"/>
        <w:left w:val="none" w:sz="0" w:space="0" w:color="auto"/>
        <w:bottom w:val="none" w:sz="0" w:space="0" w:color="auto"/>
        <w:right w:val="none" w:sz="0" w:space="0" w:color="auto"/>
      </w:divBdr>
    </w:div>
    <w:div w:id="1526752532">
      <w:bodyDiv w:val="1"/>
      <w:marLeft w:val="0"/>
      <w:marRight w:val="0"/>
      <w:marTop w:val="0"/>
      <w:marBottom w:val="0"/>
      <w:divBdr>
        <w:top w:val="none" w:sz="0" w:space="0" w:color="auto"/>
        <w:left w:val="none" w:sz="0" w:space="0" w:color="auto"/>
        <w:bottom w:val="none" w:sz="0" w:space="0" w:color="auto"/>
        <w:right w:val="none" w:sz="0" w:space="0" w:color="auto"/>
      </w:divBdr>
    </w:div>
    <w:div w:id="1620868954">
      <w:bodyDiv w:val="1"/>
      <w:marLeft w:val="0"/>
      <w:marRight w:val="0"/>
      <w:marTop w:val="0"/>
      <w:marBottom w:val="0"/>
      <w:divBdr>
        <w:top w:val="none" w:sz="0" w:space="0" w:color="auto"/>
        <w:left w:val="none" w:sz="0" w:space="0" w:color="auto"/>
        <w:bottom w:val="none" w:sz="0" w:space="0" w:color="auto"/>
        <w:right w:val="none" w:sz="0" w:space="0" w:color="auto"/>
      </w:divBdr>
    </w:div>
    <w:div w:id="1654680853">
      <w:bodyDiv w:val="1"/>
      <w:marLeft w:val="0"/>
      <w:marRight w:val="0"/>
      <w:marTop w:val="0"/>
      <w:marBottom w:val="0"/>
      <w:divBdr>
        <w:top w:val="none" w:sz="0" w:space="0" w:color="auto"/>
        <w:left w:val="none" w:sz="0" w:space="0" w:color="auto"/>
        <w:bottom w:val="none" w:sz="0" w:space="0" w:color="auto"/>
        <w:right w:val="none" w:sz="0" w:space="0" w:color="auto"/>
      </w:divBdr>
    </w:div>
    <w:div w:id="1699312363">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1781214994">
      <w:bodyDiv w:val="1"/>
      <w:marLeft w:val="0"/>
      <w:marRight w:val="0"/>
      <w:marTop w:val="0"/>
      <w:marBottom w:val="0"/>
      <w:divBdr>
        <w:top w:val="none" w:sz="0" w:space="0" w:color="auto"/>
        <w:left w:val="none" w:sz="0" w:space="0" w:color="auto"/>
        <w:bottom w:val="none" w:sz="0" w:space="0" w:color="auto"/>
        <w:right w:val="none" w:sz="0" w:space="0" w:color="auto"/>
      </w:divBdr>
    </w:div>
    <w:div w:id="1950120902">
      <w:bodyDiv w:val="1"/>
      <w:marLeft w:val="0"/>
      <w:marRight w:val="0"/>
      <w:marTop w:val="0"/>
      <w:marBottom w:val="0"/>
      <w:divBdr>
        <w:top w:val="none" w:sz="0" w:space="0" w:color="auto"/>
        <w:left w:val="none" w:sz="0" w:space="0" w:color="auto"/>
        <w:bottom w:val="none" w:sz="0" w:space="0" w:color="auto"/>
        <w:right w:val="none" w:sz="0" w:space="0" w:color="auto"/>
      </w:divBdr>
    </w:div>
    <w:div w:id="1983075191">
      <w:bodyDiv w:val="1"/>
      <w:marLeft w:val="0"/>
      <w:marRight w:val="0"/>
      <w:marTop w:val="0"/>
      <w:marBottom w:val="0"/>
      <w:divBdr>
        <w:top w:val="none" w:sz="0" w:space="0" w:color="auto"/>
        <w:left w:val="none" w:sz="0" w:space="0" w:color="auto"/>
        <w:bottom w:val="none" w:sz="0" w:space="0" w:color="auto"/>
        <w:right w:val="none" w:sz="0" w:space="0" w:color="auto"/>
      </w:divBdr>
    </w:div>
    <w:div w:id="2007853917">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21.198.47.56\content\act\5d6eaca3-6454-4312-8f60-8615e14f8888.doc" TargetMode="External"/><Relationship Id="rId13" Type="http://schemas.openxmlformats.org/officeDocument/2006/relationships/hyperlink" Target="file:///C:\content\act\74d6f22d-a0a6-4643-8a90-f6d888d61344.docx" TargetMode="External"/><Relationship Id="rId18" Type="http://schemas.openxmlformats.org/officeDocument/2006/relationships/footer" Target="footer1.xml"/><Relationship Id="rId26" Type="http://schemas.openxmlformats.org/officeDocument/2006/relationships/hyperlink" Target="file:///\\12.10.1.199\content\act\96e20c02-1b12-465a-b64c-24aa92270007.html"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file:///C:\content\act\b454b899-eea9-400b-9a4e-33ebf910a831.docx" TargetMode="External"/><Relationship Id="rId17" Type="http://schemas.openxmlformats.org/officeDocument/2006/relationships/header" Target="header2.xml"/><Relationship Id="rId25" Type="http://schemas.openxmlformats.org/officeDocument/2006/relationships/hyperlink" Target="file:///C:\content\act\74d6f22d-a0a6-4643-8a90-f6d888d61344.docx"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34bcd8e5-8780-4c6a-8dfc-ecb5ee9e91d4.doc" TargetMode="External"/><Relationship Id="rId24" Type="http://schemas.openxmlformats.org/officeDocument/2006/relationships/hyperlink" Target="file:///C:\content\act\b454b899-eea9-400b-9a4e-33ebf910a831.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21.198.47.56\content\act\dfb0362c-97f8-4078-b6ca-b3463d85f0c2.doc" TargetMode="External"/><Relationship Id="rId23" Type="http://schemas.openxmlformats.org/officeDocument/2006/relationships/hyperlink" Target="file:///C:\content\act\34bcd8e5-8780-4c6a-8dfc-ecb5ee9e91d4.doc" TargetMode="External"/><Relationship Id="rId28" Type="http://schemas.openxmlformats.org/officeDocument/2006/relationships/hyperlink" Target="file:///C:\content\act\74d6f22d-a0a6-4643-8a90-f6d888d61344.docx" TargetMode="External"/><Relationship Id="rId10" Type="http://schemas.openxmlformats.org/officeDocument/2006/relationships/hyperlink" Target="file:///C:\content\act\54ea8ffb-7d91-4d23-b5b8-84341bf105d1.doc"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content\act\16290c15-b31b-4289-abfe-57c81b79bf6d.doc" TargetMode="External"/><Relationship Id="rId14" Type="http://schemas.openxmlformats.org/officeDocument/2006/relationships/hyperlink" Target="file:///\\21.198.47.56\content\act\8f21b21c-a408-42c4-b9fe-a939b863c84a.html" TargetMode="External"/><Relationship Id="rId22" Type="http://schemas.openxmlformats.org/officeDocument/2006/relationships/hyperlink" Target="file:///C:\content\act\54ea8ffb-7d91-4d23-b5b8-84341bf105d1.doc" TargetMode="External"/><Relationship Id="rId27" Type="http://schemas.openxmlformats.org/officeDocument/2006/relationships/hyperlink" Target="file:///\\12.10.1.199\content\act\96ee52b5-dce6-4d58-9c4c-a1de33856cd1.html" TargetMode="External"/><Relationship Id="rId30"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386B0-3BE6-493D-9B88-8D24002C5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16</Pages>
  <Words>2522</Words>
  <Characters>22682</Characters>
  <Application>Microsoft Office Word</Application>
  <DocSecurity>0</DocSecurity>
  <Lines>189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25154</CharactersWithSpaces>
  <SharedDoc>false</SharedDoc>
  <HLinks>
    <vt:vector size="60" baseType="variant">
      <vt:variant>
        <vt:i4>3932216</vt:i4>
      </vt:variant>
      <vt:variant>
        <vt:i4>27</vt:i4>
      </vt:variant>
      <vt:variant>
        <vt:i4>0</vt:i4>
      </vt:variant>
      <vt:variant>
        <vt:i4>5</vt:i4>
      </vt:variant>
      <vt:variant>
        <vt:lpwstr>/content/act/96ee52b5-dce6-4d58-9c4c-a1de33856cd1.html</vt:lpwstr>
      </vt:variant>
      <vt:variant>
        <vt:lpwstr/>
      </vt:variant>
      <vt:variant>
        <vt:i4>6488124</vt:i4>
      </vt:variant>
      <vt:variant>
        <vt:i4>24</vt:i4>
      </vt:variant>
      <vt:variant>
        <vt:i4>0</vt:i4>
      </vt:variant>
      <vt:variant>
        <vt:i4>5</vt:i4>
      </vt:variant>
      <vt:variant>
        <vt:lpwstr>/content/act/e63199dc-b27a-4c23-8403-f68f22ff8f72.html</vt:lpwstr>
      </vt:variant>
      <vt:variant>
        <vt:lpwstr/>
      </vt:variant>
      <vt:variant>
        <vt:i4>4456476</vt:i4>
      </vt:variant>
      <vt:variant>
        <vt:i4>21</vt:i4>
      </vt:variant>
      <vt:variant>
        <vt:i4>0</vt:i4>
      </vt:variant>
      <vt:variant>
        <vt:i4>5</vt:i4>
      </vt:variant>
      <vt:variant>
        <vt:lpwstr>../../../../../../../../content/act/34bcd8e5-8780-4c6a-8dfc-ecb5ee9e91d4.doc</vt:lpwstr>
      </vt:variant>
      <vt:variant>
        <vt:lpwstr/>
      </vt:variant>
      <vt:variant>
        <vt:i4>1048578</vt:i4>
      </vt:variant>
      <vt:variant>
        <vt:i4>18</vt:i4>
      </vt:variant>
      <vt:variant>
        <vt:i4>0</vt:i4>
      </vt:variant>
      <vt:variant>
        <vt:i4>5</vt:i4>
      </vt:variant>
      <vt:variant>
        <vt:lpwstr>/content/act/54ea8ffb-7d91-4d23-b5b8-84341bf105d1.doc</vt:lpwstr>
      </vt:variant>
      <vt:variant>
        <vt:lpwstr/>
      </vt:variant>
      <vt:variant>
        <vt:i4>262264</vt:i4>
      </vt:variant>
      <vt:variant>
        <vt:i4>15</vt:i4>
      </vt:variant>
      <vt:variant>
        <vt:i4>0</vt:i4>
      </vt:variant>
      <vt:variant>
        <vt:i4>5</vt:i4>
      </vt:variant>
      <vt:variant>
        <vt:lpwstr>\\21.198.47.56\content\act\dfb0362c-97f8-4078-b6ca-b3463d85f0c2.doc</vt:lpwstr>
      </vt:variant>
      <vt:variant>
        <vt:lpwstr/>
      </vt:variant>
      <vt:variant>
        <vt:i4>7864349</vt:i4>
      </vt:variant>
      <vt:variant>
        <vt:i4>12</vt:i4>
      </vt:variant>
      <vt:variant>
        <vt:i4>0</vt:i4>
      </vt:variant>
      <vt:variant>
        <vt:i4>5</vt:i4>
      </vt:variant>
      <vt:variant>
        <vt:lpwstr>\\21.198.47.56\content\act\8f21b21c-a408-42c4-b9fe-a939b863c84a.html</vt:lpwstr>
      </vt:variant>
      <vt:variant>
        <vt:lpwstr/>
      </vt:variant>
      <vt:variant>
        <vt:i4>1835016</vt:i4>
      </vt:variant>
      <vt:variant>
        <vt:i4>9</vt:i4>
      </vt:variant>
      <vt:variant>
        <vt:i4>0</vt:i4>
      </vt:variant>
      <vt:variant>
        <vt:i4>5</vt:i4>
      </vt:variant>
      <vt:variant>
        <vt:lpwstr>/content/act/34bcd8e5-8780-4c6a-8dfc-ecb5ee9e91d4.doc</vt:lpwstr>
      </vt:variant>
      <vt:variant>
        <vt:lpwstr/>
      </vt:variant>
      <vt:variant>
        <vt:i4>1048578</vt:i4>
      </vt:variant>
      <vt:variant>
        <vt:i4>6</vt:i4>
      </vt:variant>
      <vt:variant>
        <vt:i4>0</vt:i4>
      </vt:variant>
      <vt:variant>
        <vt:i4>5</vt:i4>
      </vt:variant>
      <vt:variant>
        <vt:lpwstr>/content/act/54ea8ffb-7d91-4d23-b5b8-84341bf105d1.doc</vt:lpwstr>
      </vt:variant>
      <vt:variant>
        <vt:lpwstr/>
      </vt:variant>
      <vt:variant>
        <vt:i4>1310733</vt:i4>
      </vt:variant>
      <vt:variant>
        <vt:i4>3</vt:i4>
      </vt:variant>
      <vt:variant>
        <vt:i4>0</vt:i4>
      </vt:variant>
      <vt:variant>
        <vt:i4>5</vt:i4>
      </vt:variant>
      <vt:variant>
        <vt:lpwstr>/content/act/16290c15-b31b-4289-abfe-57c81b79bf6d.doc</vt:lpwstr>
      </vt:variant>
      <vt:variant>
        <vt:lpwstr/>
      </vt:variant>
      <vt:variant>
        <vt:i4>524402</vt:i4>
      </vt:variant>
      <vt:variant>
        <vt:i4>0</vt:i4>
      </vt:variant>
      <vt:variant>
        <vt:i4>0</vt:i4>
      </vt:variant>
      <vt:variant>
        <vt:i4>5</vt:i4>
      </vt:variant>
      <vt:variant>
        <vt:lpwstr>\\21.198.47.56\content\act\5d6eaca3-6454-4312-8f60-8615e14f8888.doc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dc:creator>
  <cp:keywords/>
  <cp:lastModifiedBy>Антонова Елена Павловна</cp:lastModifiedBy>
  <cp:revision>2</cp:revision>
  <cp:lastPrinted>2023-12-27T11:41:00Z</cp:lastPrinted>
  <dcterms:created xsi:type="dcterms:W3CDTF">2026-02-02T11:18:00Z</dcterms:created>
  <dcterms:modified xsi:type="dcterms:W3CDTF">2026-02-02T11:18:00Z</dcterms:modified>
</cp:coreProperties>
</file>