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075B" w:rsidRPr="005B075B" w:rsidRDefault="005B075B" w:rsidP="005B075B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2712720</wp:posOffset>
            </wp:positionH>
            <wp:positionV relativeFrom="paragraph">
              <wp:posOffset>-175260</wp:posOffset>
            </wp:positionV>
            <wp:extent cx="664210" cy="730250"/>
            <wp:effectExtent l="0" t="0" r="2540" b="0"/>
            <wp:wrapTopAndBottom/>
            <wp:docPr id="1" name="Рисунок 1" descr="Gerb_Berezov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erb_Berezovo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210" cy="730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B075B" w:rsidRPr="005B075B" w:rsidRDefault="005B075B" w:rsidP="005B075B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5B075B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АДМИНИСТРАЦИЯ БЕРЕЗОВСКОГО РАЙОНА</w:t>
      </w:r>
    </w:p>
    <w:p w:rsidR="005B075B" w:rsidRPr="005B075B" w:rsidRDefault="005B075B" w:rsidP="005B075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</w:p>
    <w:p w:rsidR="005B075B" w:rsidRPr="005B075B" w:rsidRDefault="005B075B" w:rsidP="005B075B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5B075B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ХАНТЫ-МАНСИЙСКОГО АВТОНОМНОГО ОКРУГА - ЮГРЫ</w:t>
      </w:r>
    </w:p>
    <w:p w:rsidR="005B075B" w:rsidRPr="005B075B" w:rsidRDefault="005B075B" w:rsidP="005B075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5B075B" w:rsidRPr="005B075B" w:rsidRDefault="005B075B" w:rsidP="005B075B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5B075B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ПОСТАНОВЛЕНИЕ</w:t>
      </w:r>
    </w:p>
    <w:p w:rsidR="005B075B" w:rsidRPr="005B075B" w:rsidRDefault="005B075B" w:rsidP="005B075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B075B" w:rsidRPr="005B075B" w:rsidRDefault="005B075B" w:rsidP="005B075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075B">
        <w:rPr>
          <w:rFonts w:ascii="Times New Roman" w:eastAsia="Times New Roman" w:hAnsi="Times New Roman" w:cs="Times New Roman"/>
          <w:sz w:val="28"/>
          <w:szCs w:val="28"/>
          <w:lang w:eastAsia="ru-RU"/>
        </w:rPr>
        <w:t>от  20.12.2022</w:t>
      </w:r>
      <w:r w:rsidRPr="005B075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5B075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5B075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</w:t>
      </w:r>
      <w:r w:rsidRPr="005B07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№ 1697</w:t>
      </w:r>
    </w:p>
    <w:p w:rsidR="005B075B" w:rsidRPr="005B075B" w:rsidRDefault="005B075B" w:rsidP="005B075B">
      <w:pPr>
        <w:spacing w:after="0" w:line="48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B075B">
        <w:rPr>
          <w:rFonts w:ascii="Times New Roman" w:eastAsia="Times New Roman" w:hAnsi="Times New Roman" w:cs="Times New Roman"/>
          <w:sz w:val="28"/>
          <w:szCs w:val="28"/>
          <w:lang w:eastAsia="ru-RU"/>
        </w:rPr>
        <w:t>пгт</w:t>
      </w:r>
      <w:proofErr w:type="spellEnd"/>
      <w:r w:rsidRPr="005B07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Березово  </w:t>
      </w:r>
    </w:p>
    <w:p w:rsidR="005B075B" w:rsidRPr="005B075B" w:rsidRDefault="005B075B" w:rsidP="005B075B">
      <w:pPr>
        <w:tabs>
          <w:tab w:val="left" w:pos="6120"/>
        </w:tabs>
        <w:spacing w:after="0" w:line="240" w:lineRule="auto"/>
        <w:ind w:right="510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r w:rsidRPr="005B075B">
        <w:rPr>
          <w:rFonts w:ascii="Times New Roman" w:eastAsia="Times New Roman" w:hAnsi="Times New Roman" w:cs="Times New Roman"/>
          <w:sz w:val="28"/>
          <w:szCs w:val="28"/>
          <w:lang w:eastAsia="ru-RU"/>
        </w:rPr>
        <w:t>О внесении изменений в постановление администрации Березовского района от 27.06.2019 № 748 «Об утверждении административного регламента предоставления муниципальной услуги «Перераспределение земель и (или) земельных участков, находящихся в государственной или муниципальной собственности, и земельных участков находящихся в частной собственности»</w:t>
      </w:r>
    </w:p>
    <w:bookmarkEnd w:id="0"/>
    <w:p w:rsidR="005B075B" w:rsidRPr="005B075B" w:rsidRDefault="005B075B" w:rsidP="005B075B">
      <w:pPr>
        <w:tabs>
          <w:tab w:val="left" w:pos="6120"/>
        </w:tabs>
        <w:spacing w:after="0" w:line="240" w:lineRule="auto"/>
        <w:ind w:right="510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B075B" w:rsidRPr="005B075B" w:rsidRDefault="005B075B" w:rsidP="005B075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075B">
        <w:rPr>
          <w:rFonts w:ascii="Times New Roman" w:eastAsia="Times New Roman" w:hAnsi="Times New Roman" w:cs="Times New Roman"/>
          <w:sz w:val="28"/>
          <w:szCs w:val="28"/>
          <w:lang w:eastAsia="ru-RU"/>
        </w:rPr>
        <w:t>В целях приведения нормативного правового акта администрации Березовского района  в соответствие с действующим законодательством:</w:t>
      </w:r>
    </w:p>
    <w:p w:rsidR="005B075B" w:rsidRPr="005B075B" w:rsidRDefault="005B075B" w:rsidP="005B075B">
      <w:pPr>
        <w:tabs>
          <w:tab w:val="left" w:pos="6120"/>
        </w:tabs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07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1. Внести в приложение к постановлению администрации Березовского района от 27.06.2019 № 748 «Об утверждении административного регламента предоставления муниципальной услуги «Перераспределение земель и (или) земельных участков, находящихся в государственной или муниципальной собственности, и земельных участков находящихся в частной собственности» следующие изменения:</w:t>
      </w:r>
    </w:p>
    <w:p w:rsidR="005B075B" w:rsidRPr="005B075B" w:rsidRDefault="005B075B" w:rsidP="005B075B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B075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1.1. абзац второй подпункта 3.7.3 пункта 3.7 раздела </w:t>
      </w:r>
      <w:r w:rsidRPr="005B075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III</w:t>
      </w:r>
      <w:r w:rsidRPr="005B07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B075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изложить в следующей редакции:</w:t>
      </w:r>
    </w:p>
    <w:p w:rsidR="005B075B" w:rsidRPr="005B075B" w:rsidRDefault="005B075B" w:rsidP="005B075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sz w:val="28"/>
          <w:szCs w:val="24"/>
        </w:rPr>
      </w:pPr>
      <w:r w:rsidRPr="005B07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 w:rsidRPr="005B075B">
        <w:rPr>
          <w:rFonts w:ascii="Times New Roman" w:eastAsia="Calibri" w:hAnsi="Times New Roman" w:cs="Times New Roman"/>
          <w:sz w:val="28"/>
          <w:szCs w:val="28"/>
        </w:rPr>
        <w:t>Форматно-логическая проверка сформированного заявления осуществляется Единым порталом автоматически на основании требований, определяемых администрацией, в процессе заполнения заявителем каждого из полей электронной формы заявления. При выявлении Единым порталом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</w:t>
      </w:r>
      <w:proofErr w:type="gramStart"/>
      <w:r w:rsidRPr="005B075B">
        <w:rPr>
          <w:rFonts w:ascii="Times New Roman" w:eastAsia="Calibri" w:hAnsi="Times New Roman" w:cs="Times New Roman"/>
          <w:bCs/>
          <w:sz w:val="28"/>
          <w:szCs w:val="24"/>
        </w:rPr>
        <w:t>.»;</w:t>
      </w:r>
    </w:p>
    <w:p w:rsidR="005B075B" w:rsidRPr="005B075B" w:rsidRDefault="005B075B" w:rsidP="005B075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proofErr w:type="gramEnd"/>
      <w:r w:rsidRPr="005B075B">
        <w:rPr>
          <w:rFonts w:ascii="Times New Roman" w:eastAsia="Calibri" w:hAnsi="Times New Roman" w:cs="Times New Roman"/>
          <w:bCs/>
          <w:sz w:val="28"/>
          <w:szCs w:val="24"/>
        </w:rPr>
        <w:lastRenderedPageBreak/>
        <w:t xml:space="preserve">1.2. подпункт 3.7.5 </w:t>
      </w:r>
      <w:r w:rsidRPr="005B07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пункта 3.7 раздела </w:t>
      </w:r>
      <w:r w:rsidRPr="005B075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III</w:t>
      </w:r>
      <w:r w:rsidRPr="005B07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B075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изложить в следующей редакции:</w:t>
      </w:r>
    </w:p>
    <w:p w:rsidR="005B075B" w:rsidRPr="005B075B" w:rsidRDefault="005B075B" w:rsidP="005B075B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075B">
        <w:rPr>
          <w:rFonts w:ascii="Times New Roman" w:eastAsia="Calibri" w:hAnsi="Times New Roman" w:cs="Times New Roman"/>
          <w:bCs/>
          <w:sz w:val="28"/>
          <w:szCs w:val="24"/>
          <w:lang w:eastAsia="ru-RU"/>
        </w:rPr>
        <w:t xml:space="preserve"> «3.7.5.</w:t>
      </w:r>
      <w:r w:rsidRPr="005B07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Заявителю в качестве результата предоставления  муниципальной услуги обеспечивается по его выбору возможность:</w:t>
      </w:r>
    </w:p>
    <w:p w:rsidR="005B075B" w:rsidRPr="005B075B" w:rsidRDefault="005B075B" w:rsidP="005B075B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07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- получения электронного документа, подписанного с использованием усиленной квалифицированной электронной подписи;</w:t>
      </w:r>
    </w:p>
    <w:p w:rsidR="005B075B" w:rsidRPr="005B075B" w:rsidRDefault="005B075B" w:rsidP="005B075B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07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получения информации из государственных (муниципальных) информационных систем, кроме случаев, когда в соответствии с нормативными правовыми актами такая информация требует обязательного ее подписания усиленной квалифицированной электронной подписью; </w:t>
      </w:r>
    </w:p>
    <w:p w:rsidR="005B075B" w:rsidRPr="005B075B" w:rsidRDefault="005B075B" w:rsidP="005B075B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075B">
        <w:rPr>
          <w:rFonts w:ascii="Times New Roman" w:eastAsia="Times New Roman" w:hAnsi="Times New Roman" w:cs="Times New Roman"/>
          <w:sz w:val="28"/>
          <w:szCs w:val="28"/>
          <w:lang w:eastAsia="ru-RU"/>
        </w:rPr>
        <w:t>- внесения изменений в сведения, содержащиеся в государственных (муниципальных) информационных системах на основании информации, содержащейся в заявлении (или) прилагаемых к заявлению документах, в случаях, предусмотренных нормативными правовыми актами, регулирующими порядок предоставления муниципальной услуги;</w:t>
      </w:r>
    </w:p>
    <w:p w:rsidR="005B075B" w:rsidRPr="005B075B" w:rsidRDefault="005B075B" w:rsidP="005B075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B07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5B075B">
        <w:rPr>
          <w:rFonts w:ascii="Times New Roman" w:eastAsia="Calibri" w:hAnsi="Times New Roman" w:cs="Times New Roman"/>
          <w:sz w:val="28"/>
          <w:szCs w:val="28"/>
        </w:rPr>
        <w:t>получения с использованием Единого портала электронного документа в машиночитаемом формате, подписанного усиленной квалифицированной электронной подписью со стороны администрации.</w:t>
      </w:r>
    </w:p>
    <w:p w:rsidR="005B075B" w:rsidRPr="005B075B" w:rsidRDefault="005B075B" w:rsidP="005B075B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5B075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получении результата предоставления муниципальной услуги на Едином портале в форме электронного документа дополнительно обеспечивается возможность получения по желанию заявителя документа на бумажном носителе, подтверждающего содержание электронного документа, являющегося результатом предоставления муниципальной услуги в других организациях, обладающих правом создания (замены) и выдачи ключа простой электронной подписи в целях предоставления муниципальных услуг, информационная система которых интегрирована с Единым порталом в установленном</w:t>
      </w:r>
      <w:proofErr w:type="gramEnd"/>
      <w:r w:rsidRPr="005B07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5B075B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порядке</w:t>
      </w:r>
      <w:proofErr w:type="gramEnd"/>
      <w:r w:rsidRPr="005B07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(при наличии у них технической возможности).</w:t>
      </w:r>
    </w:p>
    <w:p w:rsidR="005B075B" w:rsidRPr="005B075B" w:rsidRDefault="005B075B" w:rsidP="005B075B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075B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Заявителю обеспечивается возможность выбрать вариант получения результата предоставления муниципальной услуги в форме электронного документа, подписанного усиленной квалифицированной электронной подписью, независимо от формы или способа обращения за муниципальной услугой.</w:t>
      </w:r>
    </w:p>
    <w:p w:rsidR="005B075B" w:rsidRPr="005B075B" w:rsidRDefault="005B075B" w:rsidP="005B075B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075B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Заявителю предоставляется возможность сохранения электронного документа, являющегося результатом предоставления муниципальной услуги подписанного усиленной квалифицированной электронной подписью, на своих технических средствах, а также возможность направления такого электронного документа в иные органы (организации)</w:t>
      </w:r>
      <w:proofErr w:type="gramStart"/>
      <w:r w:rsidRPr="005B075B">
        <w:rPr>
          <w:rFonts w:ascii="Times New Roman" w:eastAsia="Times New Roman" w:hAnsi="Times New Roman" w:cs="Times New Roman"/>
          <w:sz w:val="28"/>
          <w:szCs w:val="28"/>
          <w:lang w:eastAsia="ru-RU"/>
        </w:rPr>
        <w:t>.»</w:t>
      </w:r>
      <w:proofErr w:type="gramEnd"/>
      <w:r w:rsidRPr="005B075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5B075B" w:rsidRPr="005B075B" w:rsidRDefault="005B075B" w:rsidP="005B075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075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2. Опубликовать настоящее постановление в газете «Жизнь Югры» и разместить на </w:t>
      </w:r>
      <w:proofErr w:type="gramStart"/>
      <w:r w:rsidRPr="005B075B">
        <w:rPr>
          <w:rFonts w:ascii="Times New Roman" w:eastAsia="Times New Roman" w:hAnsi="Times New Roman" w:cs="Times New Roman"/>
          <w:sz w:val="28"/>
          <w:szCs w:val="28"/>
          <w:lang w:eastAsia="ru-RU"/>
        </w:rPr>
        <w:t>официальном</w:t>
      </w:r>
      <w:proofErr w:type="gramEnd"/>
      <w:r w:rsidRPr="005B07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веб-сайте органов местного самоуправления Березовского района. </w:t>
      </w:r>
    </w:p>
    <w:p w:rsidR="005B075B" w:rsidRDefault="005B075B" w:rsidP="005B075B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075B">
        <w:rPr>
          <w:rFonts w:ascii="Times New Roman" w:eastAsia="Times New Roman" w:hAnsi="Times New Roman" w:cs="Times New Roman"/>
          <w:sz w:val="28"/>
          <w:szCs w:val="28"/>
          <w:lang w:eastAsia="ru-RU"/>
        </w:rPr>
        <w:t>3. Настоящее постановление вступает в силу после его официального опубликования.</w:t>
      </w:r>
    </w:p>
    <w:p w:rsidR="005B075B" w:rsidRDefault="005B075B" w:rsidP="005B075B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B075B" w:rsidRDefault="005B075B" w:rsidP="005B075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07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района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  <w:r w:rsidRPr="005B07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</w:t>
      </w:r>
      <w:r w:rsidRPr="005B07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Pr="005B07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П.В. Арте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ев</w:t>
      </w:r>
    </w:p>
    <w:p w:rsidR="009C6CAE" w:rsidRDefault="009C6CAE"/>
    <w:sectPr w:rsidR="009C6CAE">
      <w:headerReference w:type="even" r:id="rId8"/>
      <w:headerReference w:type="default" r:id="rId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E2FCF" w:rsidRDefault="000E2FCF" w:rsidP="005B075B">
      <w:pPr>
        <w:spacing w:after="0" w:line="240" w:lineRule="auto"/>
      </w:pPr>
      <w:r>
        <w:separator/>
      </w:r>
    </w:p>
  </w:endnote>
  <w:endnote w:type="continuationSeparator" w:id="0">
    <w:p w:rsidR="000E2FCF" w:rsidRDefault="000E2FCF" w:rsidP="005B07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E2FCF" w:rsidRDefault="000E2FCF" w:rsidP="005B075B">
      <w:pPr>
        <w:spacing w:after="0" w:line="240" w:lineRule="auto"/>
      </w:pPr>
      <w:r>
        <w:separator/>
      </w:r>
    </w:p>
  </w:footnote>
  <w:footnote w:type="continuationSeparator" w:id="0">
    <w:p w:rsidR="000E2FCF" w:rsidRDefault="000E2FCF" w:rsidP="005B075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10881" w:rsidRDefault="005B075B">
    <w:pPr>
      <w:rPr>
        <w:sz w:val="2"/>
        <w:szCs w:val="2"/>
      </w:rPr>
    </w:pPr>
    <w:r>
      <w:rPr>
        <w:noProof/>
        <w:lang w:eastAsia="ru-RU"/>
      </w:rPr>
      <mc:AlternateContent>
        <mc:Choice Requires="wps">
          <w:drawing>
            <wp:anchor distT="0" distB="0" distL="63500" distR="63500" simplePos="0" relativeHeight="251659264" behindDoc="1" locked="0" layoutInCell="1" allowOverlap="1" wp14:anchorId="623E5869" wp14:editId="0CD2AAC2">
              <wp:simplePos x="0" y="0"/>
              <wp:positionH relativeFrom="page">
                <wp:posOffset>3977640</wp:posOffset>
              </wp:positionH>
              <wp:positionV relativeFrom="page">
                <wp:posOffset>452755</wp:posOffset>
              </wp:positionV>
              <wp:extent cx="140335" cy="160655"/>
              <wp:effectExtent l="0" t="0" r="10160" b="635"/>
              <wp:wrapNone/>
              <wp:docPr id="33" name="Поле 3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0335" cy="1606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910881" w:rsidRDefault="000E2FCF">
                          <w:pPr>
                            <w:pStyle w:val="30"/>
                            <w:shd w:val="clear" w:color="auto" w:fill="auto"/>
                            <w:spacing w:line="240" w:lineRule="auto"/>
                            <w:jc w:val="left"/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 w:rsidRPr="00B13EDD">
                            <w:rPr>
                              <w:rStyle w:val="311pt"/>
                              <w:noProof/>
                            </w:rPr>
                            <w:t>40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Поле 33" o:spid="_x0000_s1026" type="#_x0000_t202" style="position:absolute;margin-left:313.2pt;margin-top:35.65pt;width:11.05pt;height:12.65pt;z-index:-251657216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" filled="f" stroked="f">
              <v:textbox style="mso-fit-shape-to-text:t" inset="0,0,0,0">
                <w:txbxContent>
                  <w:p w:rsidR="00910881" w:rsidRDefault="000E2FCF">
                    <w:pPr>
                      <w:pStyle w:val="30"/>
                      <w:shd w:val="clear" w:color="auto" w:fill="auto"/>
                      <w:spacing w:line="240" w:lineRule="auto"/>
                      <w:jc w:val="left"/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 w:rsidRPr="00B13EDD">
                      <w:rPr>
                        <w:rStyle w:val="311pt"/>
                        <w:noProof/>
                      </w:rPr>
                      <w:t>40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10881" w:rsidRDefault="005B075B">
    <w:pPr>
      <w:rPr>
        <w:sz w:val="2"/>
        <w:szCs w:val="2"/>
      </w:rPr>
    </w:pPr>
    <w:r>
      <w:rPr>
        <w:noProof/>
        <w:lang w:eastAsia="ru-RU"/>
      </w:rPr>
      <mc:AlternateContent>
        <mc:Choice Requires="wps">
          <w:drawing>
            <wp:anchor distT="0" distB="0" distL="63500" distR="63500" simplePos="0" relativeHeight="251660288" behindDoc="1" locked="0" layoutInCell="1" allowOverlap="1" wp14:anchorId="08ED9C90" wp14:editId="1E9BE9C0">
              <wp:simplePos x="0" y="0"/>
              <wp:positionH relativeFrom="page">
                <wp:posOffset>3977640</wp:posOffset>
              </wp:positionH>
              <wp:positionV relativeFrom="page">
                <wp:posOffset>452755</wp:posOffset>
              </wp:positionV>
              <wp:extent cx="70485" cy="160655"/>
              <wp:effectExtent l="0" t="0" r="5080" b="635"/>
              <wp:wrapNone/>
              <wp:docPr id="32" name="Поле 3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0485" cy="1606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910881" w:rsidRDefault="000E2FCF">
                          <w:pPr>
                            <w:pStyle w:val="30"/>
                            <w:shd w:val="clear" w:color="auto" w:fill="auto"/>
                            <w:spacing w:line="240" w:lineRule="auto"/>
                            <w:jc w:val="left"/>
                          </w:pP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Поле 32" o:spid="_x0000_s1027" type="#_x0000_t202" style="position:absolute;margin-left:313.2pt;margin-top:35.65pt;width:5.55pt;height:12.65pt;z-index:-251656192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" filled="f" stroked="f">
              <v:textbox style="mso-fit-shape-to-text:t" inset="0,0,0,0">
                <w:txbxContent>
                  <w:p w:rsidR="00910881" w:rsidRDefault="000E2FCF">
                    <w:pPr>
                      <w:pStyle w:val="30"/>
                      <w:shd w:val="clear" w:color="auto" w:fill="auto"/>
                      <w:spacing w:line="240" w:lineRule="auto"/>
                      <w:jc w:val="left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54EE"/>
    <w:rsid w:val="000E2FCF"/>
    <w:rsid w:val="005B075B"/>
    <w:rsid w:val="009454EE"/>
    <w:rsid w:val="009C6C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Колонтитул (3)_"/>
    <w:link w:val="30"/>
    <w:locked/>
    <w:rsid w:val="005B075B"/>
    <w:rPr>
      <w:sz w:val="28"/>
      <w:szCs w:val="28"/>
      <w:shd w:val="clear" w:color="auto" w:fill="FFFFFF"/>
    </w:rPr>
  </w:style>
  <w:style w:type="character" w:customStyle="1" w:styleId="311pt">
    <w:name w:val="Колонтитул (3) + 11 pt"/>
    <w:rsid w:val="005B075B"/>
    <w:rPr>
      <w:color w:val="000000"/>
      <w:spacing w:val="0"/>
      <w:w w:val="100"/>
      <w:position w:val="0"/>
      <w:sz w:val="22"/>
      <w:szCs w:val="22"/>
      <w:shd w:val="clear" w:color="auto" w:fill="FFFFFF"/>
      <w:lang w:val="ru-RU" w:eastAsia="ru-RU"/>
    </w:rPr>
  </w:style>
  <w:style w:type="paragraph" w:customStyle="1" w:styleId="30">
    <w:name w:val="Колонтитул (3)"/>
    <w:basedOn w:val="a"/>
    <w:link w:val="3"/>
    <w:rsid w:val="005B075B"/>
    <w:pPr>
      <w:widowControl w:val="0"/>
      <w:shd w:val="clear" w:color="auto" w:fill="FFFFFF"/>
      <w:spacing w:after="0" w:line="341" w:lineRule="exact"/>
      <w:jc w:val="right"/>
    </w:pPr>
    <w:rPr>
      <w:sz w:val="28"/>
      <w:szCs w:val="28"/>
    </w:rPr>
  </w:style>
  <w:style w:type="paragraph" w:styleId="a3">
    <w:name w:val="footer"/>
    <w:basedOn w:val="a"/>
    <w:link w:val="a4"/>
    <w:uiPriority w:val="99"/>
    <w:unhideWhenUsed/>
    <w:rsid w:val="005B075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rsid w:val="005B075B"/>
  </w:style>
  <w:style w:type="paragraph" w:styleId="a5">
    <w:name w:val="header"/>
    <w:basedOn w:val="a"/>
    <w:link w:val="a6"/>
    <w:uiPriority w:val="99"/>
    <w:unhideWhenUsed/>
    <w:rsid w:val="005B075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5B075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Колонтитул (3)_"/>
    <w:link w:val="30"/>
    <w:locked/>
    <w:rsid w:val="005B075B"/>
    <w:rPr>
      <w:sz w:val="28"/>
      <w:szCs w:val="28"/>
      <w:shd w:val="clear" w:color="auto" w:fill="FFFFFF"/>
    </w:rPr>
  </w:style>
  <w:style w:type="character" w:customStyle="1" w:styleId="311pt">
    <w:name w:val="Колонтитул (3) + 11 pt"/>
    <w:rsid w:val="005B075B"/>
    <w:rPr>
      <w:color w:val="000000"/>
      <w:spacing w:val="0"/>
      <w:w w:val="100"/>
      <w:position w:val="0"/>
      <w:sz w:val="22"/>
      <w:szCs w:val="22"/>
      <w:shd w:val="clear" w:color="auto" w:fill="FFFFFF"/>
      <w:lang w:val="ru-RU" w:eastAsia="ru-RU"/>
    </w:rPr>
  </w:style>
  <w:style w:type="paragraph" w:customStyle="1" w:styleId="30">
    <w:name w:val="Колонтитул (3)"/>
    <w:basedOn w:val="a"/>
    <w:link w:val="3"/>
    <w:rsid w:val="005B075B"/>
    <w:pPr>
      <w:widowControl w:val="0"/>
      <w:shd w:val="clear" w:color="auto" w:fill="FFFFFF"/>
      <w:spacing w:after="0" w:line="341" w:lineRule="exact"/>
      <w:jc w:val="right"/>
    </w:pPr>
    <w:rPr>
      <w:sz w:val="28"/>
      <w:szCs w:val="28"/>
    </w:rPr>
  </w:style>
  <w:style w:type="paragraph" w:styleId="a3">
    <w:name w:val="footer"/>
    <w:basedOn w:val="a"/>
    <w:link w:val="a4"/>
    <w:uiPriority w:val="99"/>
    <w:unhideWhenUsed/>
    <w:rsid w:val="005B075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rsid w:val="005B075B"/>
  </w:style>
  <w:style w:type="paragraph" w:styleId="a5">
    <w:name w:val="header"/>
    <w:basedOn w:val="a"/>
    <w:link w:val="a6"/>
    <w:uiPriority w:val="99"/>
    <w:unhideWhenUsed/>
    <w:rsid w:val="005B075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5B075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634</Words>
  <Characters>3615</Characters>
  <Application>Microsoft Office Word</Application>
  <DocSecurity>0</DocSecurity>
  <Lines>30</Lines>
  <Paragraphs>8</Paragraphs>
  <ScaleCrop>false</ScaleCrop>
  <Company>SPecialiST RePack</Company>
  <LinksUpToDate>false</LinksUpToDate>
  <CharactersWithSpaces>4241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2022-12-21T07:34:00Z</dcterms:created>
  <dcterms:modified xsi:type="dcterms:W3CDTF">2022-12-21T07:36:00Z</dcterms:modified>
</cp:coreProperties>
</file>