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89E" w:rsidRPr="00150C03" w:rsidRDefault="0027289E" w:rsidP="0027289E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84E7E21" wp14:editId="36497CA0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289E" w:rsidRPr="00150C03" w:rsidRDefault="0027289E" w:rsidP="0027289E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27289E" w:rsidRPr="00150C03" w:rsidRDefault="0027289E" w:rsidP="0027289E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3D1B46" w:rsidRDefault="003D1B46" w:rsidP="0027289E">
      <w:pPr>
        <w:contextualSpacing/>
        <w:jc w:val="center"/>
        <w:rPr>
          <w:b/>
          <w:color w:val="000000" w:themeColor="text1"/>
          <w:sz w:val="20"/>
        </w:rPr>
      </w:pPr>
    </w:p>
    <w:p w:rsidR="0027289E" w:rsidRPr="00150C03" w:rsidRDefault="0027289E" w:rsidP="0027289E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27289E" w:rsidRPr="00150C03" w:rsidRDefault="0027289E" w:rsidP="0027289E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27289E" w:rsidRPr="00150C03" w:rsidRDefault="0027289E" w:rsidP="0027289E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BE400C" w:rsidRDefault="00F53395" w:rsidP="00F53395">
      <w:pPr>
        <w:pStyle w:val="a3"/>
        <w:tabs>
          <w:tab w:val="left" w:pos="709"/>
          <w:tab w:val="left" w:pos="993"/>
        </w:tabs>
        <w:contextualSpacing/>
        <w:rPr>
          <w:color w:val="000000" w:themeColor="text1"/>
        </w:rPr>
      </w:pPr>
    </w:p>
    <w:p w:rsidR="00F53395" w:rsidRPr="00BE400C" w:rsidRDefault="00FB0D35" w:rsidP="00F53395">
      <w:pPr>
        <w:tabs>
          <w:tab w:val="left" w:pos="8931"/>
        </w:tabs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F53395" w:rsidRPr="00BE400C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 xml:space="preserve"> </w:t>
      </w:r>
      <w:r w:rsidR="003D1B46">
        <w:rPr>
          <w:color w:val="000000" w:themeColor="text1"/>
          <w:sz w:val="28"/>
          <w:szCs w:val="28"/>
        </w:rPr>
        <w:t xml:space="preserve"> 20.05.</w:t>
      </w:r>
      <w:r w:rsidR="00D260A1">
        <w:rPr>
          <w:color w:val="000000" w:themeColor="text1"/>
          <w:sz w:val="28"/>
          <w:szCs w:val="28"/>
        </w:rPr>
        <w:t>2024</w:t>
      </w:r>
      <w:r w:rsidR="003D1B46">
        <w:rPr>
          <w:color w:val="000000" w:themeColor="text1"/>
          <w:sz w:val="28"/>
          <w:szCs w:val="28"/>
        </w:rPr>
        <w:t xml:space="preserve"> </w:t>
      </w:r>
      <w:r w:rsidR="00F53395" w:rsidRPr="00BE400C">
        <w:rPr>
          <w:color w:val="000000" w:themeColor="text1"/>
          <w:sz w:val="28"/>
          <w:szCs w:val="28"/>
        </w:rPr>
        <w:t xml:space="preserve">                                                                           </w:t>
      </w:r>
      <w:r w:rsidR="003D1B46">
        <w:rPr>
          <w:color w:val="000000" w:themeColor="text1"/>
          <w:sz w:val="28"/>
          <w:szCs w:val="28"/>
        </w:rPr>
        <w:t xml:space="preserve">                    </w:t>
      </w:r>
      <w:r>
        <w:rPr>
          <w:color w:val="000000" w:themeColor="text1"/>
          <w:sz w:val="28"/>
          <w:szCs w:val="28"/>
        </w:rPr>
        <w:t xml:space="preserve">    </w:t>
      </w:r>
      <w:r w:rsidR="00D260A1">
        <w:rPr>
          <w:color w:val="000000" w:themeColor="text1"/>
          <w:sz w:val="28"/>
          <w:szCs w:val="28"/>
        </w:rPr>
        <w:t xml:space="preserve">       </w:t>
      </w:r>
      <w:r w:rsidR="00F53395" w:rsidRPr="00BE400C">
        <w:rPr>
          <w:color w:val="000000" w:themeColor="text1"/>
          <w:sz w:val="28"/>
          <w:szCs w:val="28"/>
        </w:rPr>
        <w:t xml:space="preserve">№ </w:t>
      </w:r>
      <w:r w:rsidR="003D1B46">
        <w:rPr>
          <w:color w:val="000000" w:themeColor="text1"/>
          <w:sz w:val="28"/>
          <w:szCs w:val="28"/>
        </w:rPr>
        <w:t>452</w:t>
      </w:r>
    </w:p>
    <w:p w:rsidR="00F53395" w:rsidRPr="00BE400C" w:rsidRDefault="00F53395" w:rsidP="00F53395">
      <w:pPr>
        <w:contextualSpacing/>
        <w:rPr>
          <w:color w:val="000000" w:themeColor="text1"/>
          <w:sz w:val="28"/>
          <w:szCs w:val="28"/>
        </w:rPr>
      </w:pPr>
      <w:proofErr w:type="spellStart"/>
      <w:r w:rsidRPr="00BE400C">
        <w:rPr>
          <w:color w:val="000000" w:themeColor="text1"/>
          <w:sz w:val="28"/>
          <w:szCs w:val="28"/>
        </w:rPr>
        <w:t>пгт</w:t>
      </w:r>
      <w:proofErr w:type="spellEnd"/>
      <w:r w:rsidRPr="00BE400C">
        <w:rPr>
          <w:color w:val="000000" w:themeColor="text1"/>
          <w:sz w:val="28"/>
          <w:szCs w:val="28"/>
        </w:rPr>
        <w:t>. Березово</w:t>
      </w:r>
    </w:p>
    <w:p w:rsidR="00F53395" w:rsidRPr="00BE400C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color w:val="000000" w:themeColor="text1"/>
          <w:sz w:val="28"/>
          <w:szCs w:val="28"/>
        </w:rPr>
      </w:pPr>
    </w:p>
    <w:p w:rsidR="00D32A33" w:rsidRPr="00DD3BA2" w:rsidRDefault="001900B6" w:rsidP="00D32A33">
      <w:pPr>
        <w:widowControl w:val="0"/>
        <w:autoSpaceDE w:val="0"/>
        <w:autoSpaceDN w:val="0"/>
        <w:adjustRightInd w:val="0"/>
        <w:ind w:right="4959"/>
        <w:jc w:val="both"/>
        <w:rPr>
          <w:sz w:val="28"/>
          <w:szCs w:val="28"/>
        </w:rPr>
      </w:pPr>
      <w:r w:rsidRPr="00BE400C">
        <w:rPr>
          <w:bCs/>
          <w:color w:val="000000" w:themeColor="text1"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D32A33" w:rsidRPr="00DD3BA2">
        <w:rPr>
          <w:sz w:val="28"/>
          <w:szCs w:val="28"/>
        </w:rPr>
        <w:t>16.05.2018 № 388 «</w:t>
      </w:r>
      <w:r w:rsidR="00D32A33" w:rsidRPr="00DD3BA2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D32A33" w:rsidRPr="00DD3BA2">
        <w:rPr>
          <w:sz w:val="28"/>
          <w:szCs w:val="28"/>
          <w:lang w:eastAsia="en-US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D32A33" w:rsidRPr="00DD3BA2">
        <w:rPr>
          <w:sz w:val="28"/>
          <w:szCs w:val="28"/>
        </w:rPr>
        <w:t xml:space="preserve">» и признании </w:t>
      </w:r>
      <w:proofErr w:type="gramStart"/>
      <w:r w:rsidR="00D32A33" w:rsidRPr="00DD3BA2">
        <w:rPr>
          <w:sz w:val="28"/>
          <w:szCs w:val="28"/>
        </w:rPr>
        <w:t>утратившими</w:t>
      </w:r>
      <w:proofErr w:type="gramEnd"/>
      <w:r w:rsidR="00D32A33" w:rsidRPr="00DD3BA2">
        <w:rPr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D32A33">
        <w:rPr>
          <w:sz w:val="28"/>
          <w:szCs w:val="28"/>
        </w:rPr>
        <w:t>»</w:t>
      </w:r>
    </w:p>
    <w:p w:rsidR="00D32A33" w:rsidRPr="00DD3BA2" w:rsidRDefault="00D32A33" w:rsidP="00D32A33">
      <w:pPr>
        <w:widowControl w:val="0"/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2A33" w:rsidRPr="00DD3BA2" w:rsidRDefault="00D32A33" w:rsidP="00D32A33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DD3BA2">
        <w:rPr>
          <w:sz w:val="28"/>
          <w:szCs w:val="28"/>
        </w:rPr>
        <w:t xml:space="preserve">В целях приведения муниципального правового акта </w:t>
      </w:r>
      <w:r w:rsidR="00D1352B">
        <w:rPr>
          <w:sz w:val="28"/>
          <w:szCs w:val="28"/>
        </w:rPr>
        <w:t xml:space="preserve">администрации Березовского района </w:t>
      </w:r>
      <w:r w:rsidRPr="00DD3BA2">
        <w:rPr>
          <w:sz w:val="28"/>
          <w:szCs w:val="28"/>
        </w:rPr>
        <w:t>в соответствие с действующим законодательством</w:t>
      </w:r>
      <w:r>
        <w:rPr>
          <w:sz w:val="28"/>
          <w:szCs w:val="28"/>
        </w:rPr>
        <w:t>:</w:t>
      </w:r>
    </w:p>
    <w:p w:rsidR="00D32A33" w:rsidRPr="00D1352B" w:rsidRDefault="00D32A33" w:rsidP="00D32A33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DD3BA2">
        <w:rPr>
          <w:sz w:val="28"/>
          <w:szCs w:val="28"/>
        </w:rPr>
        <w:t>1. Внести в приложение к постановлению администрации Березовского района от 16.05.2018 № 388 «</w:t>
      </w:r>
      <w:r w:rsidRPr="00DD3BA2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DD3BA2">
        <w:rPr>
          <w:sz w:val="28"/>
          <w:szCs w:val="28"/>
          <w:lang w:eastAsia="en-US"/>
        </w:rPr>
        <w:t xml:space="preserve">Предоставление разрешения на </w:t>
      </w:r>
      <w:r w:rsidRPr="00D1352B">
        <w:rPr>
          <w:sz w:val="28"/>
          <w:szCs w:val="28"/>
          <w:lang w:eastAsia="en-US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D1352B">
        <w:rPr>
          <w:sz w:val="28"/>
          <w:szCs w:val="28"/>
        </w:rPr>
        <w:t xml:space="preserve">» и признании </w:t>
      </w:r>
      <w:proofErr w:type="gramStart"/>
      <w:r w:rsidRPr="00D1352B">
        <w:rPr>
          <w:sz w:val="28"/>
          <w:szCs w:val="28"/>
        </w:rPr>
        <w:t>утратившими</w:t>
      </w:r>
      <w:proofErr w:type="gramEnd"/>
      <w:r w:rsidRPr="00D1352B">
        <w:rPr>
          <w:sz w:val="28"/>
          <w:szCs w:val="28"/>
        </w:rPr>
        <w:t xml:space="preserve"> силу некоторых муниципальных правовых актов администрации Березовского района» </w:t>
      </w:r>
      <w:r w:rsidR="00D1352B" w:rsidRPr="00D1352B">
        <w:rPr>
          <w:sz w:val="28"/>
          <w:szCs w:val="28"/>
        </w:rPr>
        <w:t xml:space="preserve">(далее – административный регламент) </w:t>
      </w:r>
      <w:r w:rsidRPr="00D1352B">
        <w:rPr>
          <w:sz w:val="28"/>
          <w:szCs w:val="28"/>
        </w:rPr>
        <w:t>следующие изменения:</w:t>
      </w:r>
    </w:p>
    <w:p w:rsidR="00EC5399" w:rsidRPr="00D1352B" w:rsidRDefault="006E433C" w:rsidP="00D32A33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D1352B">
        <w:rPr>
          <w:sz w:val="28"/>
          <w:szCs w:val="28"/>
        </w:rPr>
        <w:t xml:space="preserve">1.1. </w:t>
      </w:r>
      <w:r w:rsidR="00504060" w:rsidRPr="00D1352B">
        <w:rPr>
          <w:sz w:val="28"/>
          <w:szCs w:val="28"/>
        </w:rPr>
        <w:t xml:space="preserve">абзац восьмой подпункта 1.3.1 пункта </w:t>
      </w:r>
      <w:r w:rsidR="00A85CA3" w:rsidRPr="00D1352B">
        <w:rPr>
          <w:sz w:val="28"/>
          <w:szCs w:val="28"/>
        </w:rPr>
        <w:t>1.</w:t>
      </w:r>
      <w:r w:rsidR="00504060" w:rsidRPr="00D1352B">
        <w:rPr>
          <w:sz w:val="28"/>
          <w:szCs w:val="28"/>
        </w:rPr>
        <w:t xml:space="preserve">3 </w:t>
      </w:r>
      <w:r w:rsidR="00D1352B" w:rsidRPr="00D1352B">
        <w:rPr>
          <w:sz w:val="28"/>
          <w:szCs w:val="28"/>
        </w:rPr>
        <w:t xml:space="preserve">раздела 1 </w:t>
      </w:r>
      <w:r w:rsidR="00504060" w:rsidRPr="00D1352B">
        <w:rPr>
          <w:sz w:val="28"/>
          <w:szCs w:val="28"/>
        </w:rPr>
        <w:t>признать утратившим силу;</w:t>
      </w:r>
    </w:p>
    <w:p w:rsidR="006E433C" w:rsidRPr="00D1352B" w:rsidRDefault="006E433C" w:rsidP="00EC5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52B">
        <w:rPr>
          <w:rFonts w:ascii="Times New Roman" w:hAnsi="Times New Roman" w:cs="Times New Roman"/>
          <w:sz w:val="28"/>
          <w:szCs w:val="28"/>
        </w:rPr>
        <w:t>1.2.</w:t>
      </w:r>
      <w:r w:rsidR="00EC5399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504060" w:rsidRPr="00D1352B">
        <w:rPr>
          <w:rFonts w:ascii="Times New Roman" w:hAnsi="Times New Roman" w:cs="Times New Roman"/>
          <w:sz w:val="28"/>
          <w:szCs w:val="28"/>
        </w:rPr>
        <w:t>в подпункте 1.3.2</w:t>
      </w:r>
      <w:r w:rsidR="00A85CA3" w:rsidRPr="00D1352B">
        <w:rPr>
          <w:rFonts w:ascii="Times New Roman" w:hAnsi="Times New Roman" w:cs="Times New Roman"/>
          <w:sz w:val="28"/>
          <w:szCs w:val="28"/>
        </w:rPr>
        <w:t xml:space="preserve"> пункта 1.3 </w:t>
      </w:r>
      <w:r w:rsidR="00504060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504060" w:rsidRPr="00D1352B">
        <w:rPr>
          <w:rFonts w:ascii="Times New Roman" w:hAnsi="Times New Roman" w:cs="Times New Roman"/>
          <w:sz w:val="28"/>
          <w:szCs w:val="28"/>
        </w:rPr>
        <w:t>слова «Едином и региональном портале» заменить словами «Едином портале»;</w:t>
      </w:r>
    </w:p>
    <w:p w:rsidR="006F3AEA" w:rsidRPr="00D1352B" w:rsidRDefault="00504060" w:rsidP="006F3AE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52B">
        <w:rPr>
          <w:rFonts w:ascii="Times New Roman" w:hAnsi="Times New Roman" w:cs="Times New Roman"/>
          <w:sz w:val="28"/>
          <w:szCs w:val="28"/>
        </w:rPr>
        <w:t>1.3.</w:t>
      </w:r>
      <w:r w:rsidR="005B2F1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Pr="00D1352B">
        <w:rPr>
          <w:rFonts w:ascii="Times New Roman" w:hAnsi="Times New Roman" w:cs="Times New Roman"/>
          <w:sz w:val="28"/>
          <w:szCs w:val="28"/>
        </w:rPr>
        <w:t>абзац трет</w:t>
      </w:r>
      <w:r w:rsidR="005B2F1B" w:rsidRPr="00D1352B">
        <w:rPr>
          <w:rFonts w:ascii="Times New Roman" w:hAnsi="Times New Roman" w:cs="Times New Roman"/>
          <w:sz w:val="28"/>
          <w:szCs w:val="28"/>
        </w:rPr>
        <w:t>ий</w:t>
      </w:r>
      <w:r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A85CA3" w:rsidRPr="00D1352B">
        <w:rPr>
          <w:rFonts w:ascii="Times New Roman" w:hAnsi="Times New Roman" w:cs="Times New Roman"/>
          <w:sz w:val="28"/>
          <w:szCs w:val="28"/>
        </w:rPr>
        <w:t>подпункта</w:t>
      </w:r>
      <w:r w:rsidRPr="00D1352B">
        <w:rPr>
          <w:rFonts w:ascii="Times New Roman" w:hAnsi="Times New Roman" w:cs="Times New Roman"/>
          <w:sz w:val="28"/>
          <w:szCs w:val="28"/>
        </w:rPr>
        <w:t xml:space="preserve"> 1.3.4</w:t>
      </w:r>
      <w:r w:rsidR="00A85CA3" w:rsidRPr="00D1352B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572B7F" w:rsidRPr="00D1352B">
        <w:rPr>
          <w:rFonts w:ascii="Times New Roman" w:hAnsi="Times New Roman" w:cs="Times New Roman"/>
          <w:sz w:val="28"/>
          <w:szCs w:val="28"/>
        </w:rPr>
        <w:t xml:space="preserve">1.3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6F3AEA" w:rsidRPr="00D1352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F3AEA" w:rsidRPr="00D1352B" w:rsidRDefault="006F3AEA" w:rsidP="006F3AE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52B">
        <w:rPr>
          <w:rFonts w:ascii="Times New Roman" w:hAnsi="Times New Roman" w:cs="Times New Roman"/>
          <w:sz w:val="28"/>
          <w:szCs w:val="28"/>
        </w:rPr>
        <w:lastRenderedPageBreak/>
        <w:t>«Для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информационно-телекоммуникационной сети «Интернет», указанный в подпункте 1.3.1 пункта 1.3 настоящего административного регламента</w:t>
      </w:r>
      <w:proofErr w:type="gramStart"/>
      <w:r w:rsidRPr="00D1352B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04060" w:rsidRPr="00A85CA3" w:rsidRDefault="00504060" w:rsidP="005040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A3">
        <w:rPr>
          <w:rFonts w:ascii="Times New Roman" w:hAnsi="Times New Roman" w:cs="Times New Roman"/>
          <w:sz w:val="28"/>
          <w:szCs w:val="28"/>
        </w:rPr>
        <w:t xml:space="preserve">1.4. в </w:t>
      </w:r>
      <w:r w:rsidR="00A85CA3" w:rsidRPr="00A85CA3">
        <w:rPr>
          <w:rFonts w:ascii="Times New Roman" w:hAnsi="Times New Roman" w:cs="Times New Roman"/>
          <w:sz w:val="28"/>
          <w:szCs w:val="28"/>
        </w:rPr>
        <w:t>подпункт</w:t>
      </w:r>
      <w:r w:rsidR="00A85CA3">
        <w:rPr>
          <w:rFonts w:ascii="Times New Roman" w:hAnsi="Times New Roman" w:cs="Times New Roman"/>
          <w:sz w:val="28"/>
          <w:szCs w:val="28"/>
        </w:rPr>
        <w:t>е</w:t>
      </w:r>
      <w:r w:rsidRPr="00A85CA3">
        <w:rPr>
          <w:rFonts w:ascii="Times New Roman" w:hAnsi="Times New Roman" w:cs="Times New Roman"/>
          <w:sz w:val="28"/>
          <w:szCs w:val="28"/>
        </w:rPr>
        <w:t xml:space="preserve"> 1.3.5 </w:t>
      </w:r>
      <w:r w:rsidR="00A85CA3" w:rsidRPr="00A85CA3">
        <w:rPr>
          <w:rFonts w:ascii="Times New Roman" w:hAnsi="Times New Roman" w:cs="Times New Roman"/>
          <w:sz w:val="28"/>
          <w:szCs w:val="28"/>
        </w:rPr>
        <w:t xml:space="preserve">пункта 1.3 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A85CA3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504060" w:rsidRPr="00A85CA3" w:rsidRDefault="00504060" w:rsidP="00EC5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A3">
        <w:rPr>
          <w:rFonts w:ascii="Times New Roman" w:hAnsi="Times New Roman" w:cs="Times New Roman"/>
          <w:sz w:val="28"/>
          <w:szCs w:val="28"/>
        </w:rPr>
        <w:t xml:space="preserve">1.5. в абзаце третьем </w:t>
      </w:r>
      <w:r w:rsidR="00A85CA3" w:rsidRPr="00A85CA3">
        <w:rPr>
          <w:rFonts w:ascii="Times New Roman" w:hAnsi="Times New Roman" w:cs="Times New Roman"/>
          <w:sz w:val="28"/>
          <w:szCs w:val="28"/>
        </w:rPr>
        <w:t xml:space="preserve">подпункта </w:t>
      </w:r>
      <w:r w:rsidRPr="00A85CA3">
        <w:rPr>
          <w:rFonts w:ascii="Times New Roman" w:hAnsi="Times New Roman" w:cs="Times New Roman"/>
          <w:sz w:val="28"/>
          <w:szCs w:val="28"/>
        </w:rPr>
        <w:t>1.3.7</w:t>
      </w:r>
      <w:r w:rsidR="00A85CA3" w:rsidRPr="00A85CA3">
        <w:rPr>
          <w:rFonts w:ascii="Times New Roman" w:hAnsi="Times New Roman" w:cs="Times New Roman"/>
          <w:sz w:val="28"/>
          <w:szCs w:val="28"/>
        </w:rPr>
        <w:t xml:space="preserve"> пункта 1.3</w:t>
      </w:r>
      <w:r w:rsidRPr="00A85CA3">
        <w:rPr>
          <w:rFonts w:ascii="Times New Roman" w:hAnsi="Times New Roman" w:cs="Times New Roman"/>
          <w:sz w:val="28"/>
          <w:szCs w:val="28"/>
        </w:rPr>
        <w:t xml:space="preserve">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A85CA3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504060" w:rsidRPr="00A85CA3" w:rsidRDefault="00504060" w:rsidP="005040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CA3">
        <w:rPr>
          <w:rFonts w:ascii="Times New Roman" w:hAnsi="Times New Roman" w:cs="Times New Roman"/>
          <w:sz w:val="28"/>
          <w:szCs w:val="28"/>
        </w:rPr>
        <w:t xml:space="preserve">1.6. в </w:t>
      </w:r>
      <w:r w:rsidR="00A85CA3" w:rsidRPr="00A85CA3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Pr="00A85CA3">
        <w:rPr>
          <w:rFonts w:ascii="Times New Roman" w:hAnsi="Times New Roman" w:cs="Times New Roman"/>
          <w:sz w:val="28"/>
          <w:szCs w:val="28"/>
        </w:rPr>
        <w:t>1.3.8</w:t>
      </w:r>
      <w:r w:rsidR="00A85CA3" w:rsidRPr="00A85CA3">
        <w:rPr>
          <w:rFonts w:ascii="Times New Roman" w:hAnsi="Times New Roman" w:cs="Times New Roman"/>
          <w:sz w:val="28"/>
          <w:szCs w:val="28"/>
        </w:rPr>
        <w:t xml:space="preserve"> пункта 1.3 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A85CA3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390353" w:rsidRPr="000409B6" w:rsidRDefault="00390353" w:rsidP="0039035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в подпункте втором пункта 2.5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2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Pr="00CF5CA7">
        <w:rPr>
          <w:rFonts w:ascii="Times New Roman" w:hAnsi="Times New Roman" w:cs="Times New Roman"/>
          <w:sz w:val="28"/>
          <w:szCs w:val="28"/>
        </w:rPr>
        <w:t xml:space="preserve">слова «Едином и региональном </w:t>
      </w:r>
      <w:r w:rsidRPr="000409B6">
        <w:rPr>
          <w:rFonts w:ascii="Times New Roman" w:hAnsi="Times New Roman" w:cs="Times New Roman"/>
          <w:sz w:val="28"/>
          <w:szCs w:val="28"/>
        </w:rPr>
        <w:t>порталах» заменить словами «Едином портале»;</w:t>
      </w:r>
    </w:p>
    <w:p w:rsidR="00390353" w:rsidRPr="000409B6" w:rsidRDefault="00390353" w:rsidP="0039035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9B6">
        <w:rPr>
          <w:rFonts w:ascii="Times New Roman" w:hAnsi="Times New Roman" w:cs="Times New Roman"/>
          <w:sz w:val="28"/>
          <w:szCs w:val="28"/>
        </w:rPr>
        <w:t xml:space="preserve">1.8. в абзаце пятом </w:t>
      </w:r>
      <w:r w:rsidR="00A85CA3">
        <w:rPr>
          <w:rFonts w:ascii="Times New Roman" w:hAnsi="Times New Roman" w:cs="Times New Roman"/>
          <w:sz w:val="28"/>
          <w:szCs w:val="28"/>
        </w:rPr>
        <w:t>подпункта</w:t>
      </w:r>
      <w:r w:rsidRPr="000409B6">
        <w:rPr>
          <w:rFonts w:ascii="Times New Roman" w:hAnsi="Times New Roman" w:cs="Times New Roman"/>
          <w:sz w:val="28"/>
          <w:szCs w:val="28"/>
        </w:rPr>
        <w:t xml:space="preserve"> 2.6.3 </w:t>
      </w:r>
      <w:r w:rsidR="00A85CA3">
        <w:rPr>
          <w:rFonts w:ascii="Times New Roman" w:hAnsi="Times New Roman" w:cs="Times New Roman"/>
          <w:sz w:val="28"/>
          <w:szCs w:val="28"/>
        </w:rPr>
        <w:t xml:space="preserve">пункта 2.6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2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Pr="000409B6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390353" w:rsidRPr="00390353" w:rsidRDefault="00390353" w:rsidP="0039035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9B6">
        <w:rPr>
          <w:rFonts w:ascii="Times New Roman" w:hAnsi="Times New Roman" w:cs="Times New Roman"/>
          <w:sz w:val="28"/>
          <w:szCs w:val="28"/>
        </w:rPr>
        <w:t xml:space="preserve">1.9. в абзаце восьмом </w:t>
      </w:r>
      <w:r w:rsidR="00A85CA3">
        <w:rPr>
          <w:rFonts w:ascii="Times New Roman" w:hAnsi="Times New Roman" w:cs="Times New Roman"/>
          <w:sz w:val="28"/>
          <w:szCs w:val="28"/>
        </w:rPr>
        <w:t>подпункта</w:t>
      </w:r>
      <w:r w:rsidRPr="000409B6">
        <w:rPr>
          <w:rFonts w:ascii="Times New Roman" w:hAnsi="Times New Roman" w:cs="Times New Roman"/>
          <w:sz w:val="28"/>
          <w:szCs w:val="28"/>
        </w:rPr>
        <w:t xml:space="preserve"> 2.6.4 </w:t>
      </w:r>
      <w:r w:rsidR="00A85CA3">
        <w:rPr>
          <w:rFonts w:ascii="Times New Roman" w:hAnsi="Times New Roman" w:cs="Times New Roman"/>
          <w:sz w:val="28"/>
          <w:szCs w:val="28"/>
        </w:rPr>
        <w:t xml:space="preserve">пункта 2.6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2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Pr="000409B6">
        <w:rPr>
          <w:rFonts w:ascii="Times New Roman" w:hAnsi="Times New Roman" w:cs="Times New Roman"/>
          <w:sz w:val="28"/>
          <w:szCs w:val="28"/>
        </w:rPr>
        <w:t xml:space="preserve">слова «Единого и регионального </w:t>
      </w:r>
      <w:r w:rsidRPr="00390353">
        <w:rPr>
          <w:rFonts w:ascii="Times New Roman" w:hAnsi="Times New Roman" w:cs="Times New Roman"/>
          <w:sz w:val="28"/>
          <w:szCs w:val="28"/>
        </w:rPr>
        <w:t>порталов» заменить словами «Единого портала»;</w:t>
      </w:r>
    </w:p>
    <w:p w:rsidR="00390353" w:rsidRPr="00390353" w:rsidRDefault="00390353" w:rsidP="0039035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353">
        <w:rPr>
          <w:rFonts w:ascii="Times New Roman" w:hAnsi="Times New Roman" w:cs="Times New Roman"/>
          <w:sz w:val="28"/>
          <w:szCs w:val="28"/>
        </w:rPr>
        <w:t xml:space="preserve">1.10. в абзаце пятом </w:t>
      </w:r>
      <w:r w:rsidR="00A85CA3">
        <w:rPr>
          <w:rFonts w:ascii="Times New Roman" w:hAnsi="Times New Roman" w:cs="Times New Roman"/>
          <w:sz w:val="28"/>
          <w:szCs w:val="28"/>
        </w:rPr>
        <w:t>подпункта</w:t>
      </w:r>
      <w:r w:rsidRPr="00390353">
        <w:rPr>
          <w:rFonts w:ascii="Times New Roman" w:hAnsi="Times New Roman" w:cs="Times New Roman"/>
          <w:sz w:val="28"/>
          <w:szCs w:val="28"/>
        </w:rPr>
        <w:t xml:space="preserve"> 2.6.5 </w:t>
      </w:r>
      <w:r w:rsidR="00A85CA3">
        <w:rPr>
          <w:rFonts w:ascii="Times New Roman" w:hAnsi="Times New Roman" w:cs="Times New Roman"/>
          <w:sz w:val="28"/>
          <w:szCs w:val="28"/>
        </w:rPr>
        <w:t xml:space="preserve">пункта 2.6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2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Pr="00390353">
        <w:rPr>
          <w:rFonts w:ascii="Times New Roman" w:hAnsi="Times New Roman" w:cs="Times New Roman"/>
          <w:sz w:val="28"/>
          <w:szCs w:val="28"/>
        </w:rPr>
        <w:t>слова «Едино</w:t>
      </w:r>
      <w:r w:rsidR="006F3AEA">
        <w:rPr>
          <w:rFonts w:ascii="Times New Roman" w:hAnsi="Times New Roman" w:cs="Times New Roman"/>
          <w:sz w:val="28"/>
          <w:szCs w:val="28"/>
        </w:rPr>
        <w:t>го</w:t>
      </w:r>
      <w:r w:rsidRPr="00390353">
        <w:rPr>
          <w:rFonts w:ascii="Times New Roman" w:hAnsi="Times New Roman" w:cs="Times New Roman"/>
          <w:sz w:val="28"/>
          <w:szCs w:val="28"/>
        </w:rPr>
        <w:t xml:space="preserve"> и регионально</w:t>
      </w:r>
      <w:r w:rsidR="006F3AEA">
        <w:rPr>
          <w:rFonts w:ascii="Times New Roman" w:hAnsi="Times New Roman" w:cs="Times New Roman"/>
          <w:sz w:val="28"/>
          <w:szCs w:val="28"/>
        </w:rPr>
        <w:t>го</w:t>
      </w:r>
      <w:r w:rsidRPr="00390353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6F3AEA">
        <w:rPr>
          <w:rFonts w:ascii="Times New Roman" w:hAnsi="Times New Roman" w:cs="Times New Roman"/>
          <w:sz w:val="28"/>
          <w:szCs w:val="28"/>
        </w:rPr>
        <w:t>а</w:t>
      </w:r>
      <w:r w:rsidRPr="00390353">
        <w:rPr>
          <w:rFonts w:ascii="Times New Roman" w:hAnsi="Times New Roman" w:cs="Times New Roman"/>
          <w:sz w:val="28"/>
          <w:szCs w:val="28"/>
        </w:rPr>
        <w:t>» заменить словами «Едино</w:t>
      </w:r>
      <w:r w:rsidR="006F3AEA">
        <w:rPr>
          <w:rFonts w:ascii="Times New Roman" w:hAnsi="Times New Roman" w:cs="Times New Roman"/>
          <w:sz w:val="28"/>
          <w:szCs w:val="28"/>
        </w:rPr>
        <w:t>го</w:t>
      </w:r>
      <w:r w:rsidRPr="00390353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6F3AEA">
        <w:rPr>
          <w:rFonts w:ascii="Times New Roman" w:hAnsi="Times New Roman" w:cs="Times New Roman"/>
          <w:sz w:val="28"/>
          <w:szCs w:val="28"/>
        </w:rPr>
        <w:t>а</w:t>
      </w:r>
      <w:r w:rsidRPr="00390353">
        <w:rPr>
          <w:rFonts w:ascii="Times New Roman" w:hAnsi="Times New Roman" w:cs="Times New Roman"/>
          <w:sz w:val="28"/>
          <w:szCs w:val="28"/>
        </w:rPr>
        <w:t>»;</w:t>
      </w:r>
    </w:p>
    <w:p w:rsidR="00390353" w:rsidRPr="00390353" w:rsidRDefault="00390353" w:rsidP="00E53EB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353">
        <w:rPr>
          <w:rFonts w:ascii="Times New Roman" w:hAnsi="Times New Roman" w:cs="Times New Roman"/>
          <w:sz w:val="28"/>
          <w:szCs w:val="28"/>
        </w:rPr>
        <w:t xml:space="preserve">1.11. </w:t>
      </w:r>
      <w:r w:rsidR="00A85CA3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Pr="00390353">
        <w:rPr>
          <w:rFonts w:ascii="Times New Roman" w:hAnsi="Times New Roman" w:cs="Times New Roman"/>
          <w:sz w:val="28"/>
          <w:szCs w:val="28"/>
        </w:rPr>
        <w:t xml:space="preserve"> 2.6.7 </w:t>
      </w:r>
      <w:r w:rsidR="00A85CA3">
        <w:rPr>
          <w:rFonts w:ascii="Times New Roman" w:hAnsi="Times New Roman" w:cs="Times New Roman"/>
          <w:sz w:val="28"/>
          <w:szCs w:val="28"/>
        </w:rPr>
        <w:t xml:space="preserve">пункта 2.6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2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Pr="0039035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90353" w:rsidRPr="00390353" w:rsidRDefault="00390353" w:rsidP="0039035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353">
        <w:rPr>
          <w:rFonts w:ascii="Times New Roman" w:hAnsi="Times New Roman" w:cs="Times New Roman"/>
          <w:sz w:val="28"/>
          <w:szCs w:val="28"/>
        </w:rPr>
        <w:t>«2.6.7.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53">
        <w:rPr>
          <w:rFonts w:ascii="Times New Roman" w:hAnsi="Times New Roman" w:cs="Times New Roman"/>
          <w:sz w:val="28"/>
          <w:szCs w:val="28"/>
        </w:rPr>
        <w:t>Запрещается отказывать заявителям:</w:t>
      </w:r>
    </w:p>
    <w:p w:rsidR="00390353" w:rsidRPr="00390353" w:rsidRDefault="00390353" w:rsidP="0039035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353">
        <w:rPr>
          <w:rFonts w:ascii="Times New Roman" w:hAnsi="Times New Roman" w:cs="Times New Roman"/>
          <w:sz w:val="28"/>
          <w:szCs w:val="28"/>
        </w:rPr>
        <w:t>- в приеме заявления и иных документов, необходимых для предоставления муниципальной услуги, в случае, если заявления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90353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90353">
        <w:rPr>
          <w:rFonts w:ascii="Times New Roman" w:hAnsi="Times New Roman" w:cs="Times New Roman"/>
          <w:sz w:val="28"/>
          <w:szCs w:val="28"/>
        </w:rPr>
        <w:t>;</w:t>
      </w:r>
    </w:p>
    <w:p w:rsidR="00390353" w:rsidRPr="00772AAC" w:rsidRDefault="00390353" w:rsidP="0039035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353">
        <w:rPr>
          <w:rFonts w:ascii="Times New Roman" w:hAnsi="Times New Roman" w:cs="Times New Roman"/>
          <w:sz w:val="28"/>
          <w:szCs w:val="28"/>
        </w:rPr>
        <w:t xml:space="preserve">-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</w:t>
      </w:r>
      <w:r w:rsidRPr="00772AAC">
        <w:rPr>
          <w:rFonts w:ascii="Times New Roman" w:hAnsi="Times New Roman" w:cs="Times New Roman"/>
          <w:sz w:val="28"/>
          <w:szCs w:val="28"/>
        </w:rPr>
        <w:t>опубликованной на Едином портале</w:t>
      </w:r>
      <w:proofErr w:type="gramStart"/>
      <w:r w:rsidRPr="00772AAC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2AAC" w:rsidRPr="00B85973" w:rsidRDefault="00390353" w:rsidP="00772AA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AAC">
        <w:rPr>
          <w:rFonts w:ascii="Times New Roman" w:hAnsi="Times New Roman" w:cs="Times New Roman"/>
          <w:sz w:val="28"/>
          <w:szCs w:val="28"/>
        </w:rPr>
        <w:t xml:space="preserve">1.12. </w:t>
      </w:r>
      <w:r w:rsidR="00772AAC" w:rsidRPr="00772AAC">
        <w:rPr>
          <w:rFonts w:ascii="Times New Roman" w:hAnsi="Times New Roman" w:cs="Times New Roman"/>
          <w:sz w:val="28"/>
          <w:szCs w:val="28"/>
        </w:rPr>
        <w:t xml:space="preserve">в </w:t>
      </w:r>
      <w:r w:rsidRPr="00772AAC">
        <w:rPr>
          <w:rFonts w:ascii="Times New Roman" w:hAnsi="Times New Roman" w:cs="Times New Roman"/>
          <w:sz w:val="28"/>
          <w:szCs w:val="28"/>
        </w:rPr>
        <w:t>абзац</w:t>
      </w:r>
      <w:r w:rsidR="00772AAC" w:rsidRPr="00772AAC">
        <w:rPr>
          <w:rFonts w:ascii="Times New Roman" w:hAnsi="Times New Roman" w:cs="Times New Roman"/>
          <w:sz w:val="28"/>
          <w:szCs w:val="28"/>
        </w:rPr>
        <w:t>е</w:t>
      </w:r>
      <w:r w:rsidRPr="00772AAC">
        <w:rPr>
          <w:rFonts w:ascii="Times New Roman" w:hAnsi="Times New Roman" w:cs="Times New Roman"/>
          <w:sz w:val="28"/>
          <w:szCs w:val="28"/>
        </w:rPr>
        <w:t xml:space="preserve"> трет</w:t>
      </w:r>
      <w:r w:rsidR="00772AAC" w:rsidRPr="00772AAC">
        <w:rPr>
          <w:rFonts w:ascii="Times New Roman" w:hAnsi="Times New Roman" w:cs="Times New Roman"/>
          <w:sz w:val="28"/>
          <w:szCs w:val="28"/>
        </w:rPr>
        <w:t>ьем</w:t>
      </w:r>
      <w:r w:rsidRPr="00772AAC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772AAC" w:rsidRPr="00772AAC">
        <w:rPr>
          <w:rFonts w:ascii="Times New Roman" w:hAnsi="Times New Roman" w:cs="Times New Roman"/>
          <w:sz w:val="28"/>
          <w:szCs w:val="28"/>
        </w:rPr>
        <w:t xml:space="preserve">2.11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2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772AAC" w:rsidRPr="00772AAC">
        <w:rPr>
          <w:rFonts w:ascii="Times New Roman" w:hAnsi="Times New Roman" w:cs="Times New Roman"/>
          <w:sz w:val="28"/>
          <w:szCs w:val="28"/>
        </w:rPr>
        <w:t xml:space="preserve">слова «Единого или регионального </w:t>
      </w:r>
      <w:r w:rsidR="00772AAC" w:rsidRPr="00B85973">
        <w:rPr>
          <w:rFonts w:ascii="Times New Roman" w:hAnsi="Times New Roman" w:cs="Times New Roman"/>
          <w:sz w:val="28"/>
          <w:szCs w:val="28"/>
        </w:rPr>
        <w:t>порталов» заменить словами «Единого портала»;</w:t>
      </w:r>
    </w:p>
    <w:p w:rsidR="00B85973" w:rsidRPr="00B85973" w:rsidRDefault="00B85973" w:rsidP="00B8597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973">
        <w:rPr>
          <w:rFonts w:ascii="Times New Roman" w:hAnsi="Times New Roman" w:cs="Times New Roman"/>
          <w:sz w:val="28"/>
          <w:szCs w:val="28"/>
        </w:rPr>
        <w:t xml:space="preserve">1.13. </w:t>
      </w:r>
      <w:r w:rsidR="00A85CA3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Pr="00B85973">
        <w:rPr>
          <w:rFonts w:ascii="Times New Roman" w:hAnsi="Times New Roman" w:cs="Times New Roman"/>
          <w:sz w:val="28"/>
          <w:szCs w:val="28"/>
        </w:rPr>
        <w:t xml:space="preserve">2.13.1 </w:t>
      </w:r>
      <w:r w:rsidR="00A85CA3">
        <w:rPr>
          <w:rFonts w:ascii="Times New Roman" w:hAnsi="Times New Roman" w:cs="Times New Roman"/>
          <w:sz w:val="28"/>
          <w:szCs w:val="28"/>
        </w:rPr>
        <w:t xml:space="preserve">пункта 2.13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2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Pr="00B8597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85973" w:rsidRDefault="00B85973" w:rsidP="00B8597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973">
        <w:rPr>
          <w:rFonts w:ascii="Times New Roman" w:hAnsi="Times New Roman" w:cs="Times New Roman"/>
          <w:sz w:val="28"/>
          <w:szCs w:val="28"/>
        </w:rPr>
        <w:t>«2.13.1. Показателями доступности муниципальной услуги являются:</w:t>
      </w:r>
    </w:p>
    <w:p w:rsidR="00B85973" w:rsidRPr="00B85973" w:rsidRDefault="00B85973" w:rsidP="00B8597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973">
        <w:rPr>
          <w:rFonts w:ascii="Times New Roman" w:hAnsi="Times New Roman" w:cs="Times New Roman"/>
          <w:sz w:val="28"/>
          <w:szCs w:val="28"/>
        </w:rPr>
        <w:t>- транспортная доступность к местам предоставления муниципальной услуги;</w:t>
      </w:r>
    </w:p>
    <w:p w:rsidR="00B85973" w:rsidRPr="00B85973" w:rsidRDefault="00B85973" w:rsidP="00B8597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973">
        <w:rPr>
          <w:rFonts w:ascii="Times New Roman" w:hAnsi="Times New Roman" w:cs="Times New Roman"/>
          <w:sz w:val="28"/>
          <w:szCs w:val="28"/>
        </w:rPr>
        <w:t>- бесплатность предоставления муниципальной услуги и информации о процедуре предоставления муниципальной услуги;</w:t>
      </w:r>
    </w:p>
    <w:p w:rsidR="00B85973" w:rsidRPr="00B85973" w:rsidRDefault="00B85973" w:rsidP="00B8597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973">
        <w:rPr>
          <w:rFonts w:ascii="Times New Roman" w:hAnsi="Times New Roman" w:cs="Times New Roman"/>
          <w:sz w:val="28"/>
          <w:szCs w:val="28"/>
        </w:rPr>
        <w:t>- соблюдение графика работы отдела, МФЦ</w:t>
      </w:r>
      <w:r w:rsidRPr="00B859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85973">
        <w:rPr>
          <w:rFonts w:ascii="Times New Roman" w:hAnsi="Times New Roman" w:cs="Times New Roman"/>
          <w:sz w:val="28"/>
          <w:szCs w:val="28"/>
        </w:rPr>
        <w:t>с заявителем по предоставлению муниципальной услуги;</w:t>
      </w:r>
    </w:p>
    <w:p w:rsidR="00B85973" w:rsidRPr="00B85973" w:rsidRDefault="00B85973" w:rsidP="00B8597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973">
        <w:rPr>
          <w:rFonts w:ascii="Times New Roman" w:hAnsi="Times New Roman" w:cs="Times New Roman"/>
          <w:sz w:val="28"/>
          <w:szCs w:val="28"/>
        </w:rPr>
        <w:t>- доступность информирования заявителей по вопросам предоставления муниципальной услуги, в том числе о ходе предоставления муниципальной услуги, в форме устного или письменного информирования, в том числе посредством официального сайта,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5973">
        <w:rPr>
          <w:rFonts w:ascii="Times New Roman" w:hAnsi="Times New Roman" w:cs="Times New Roman"/>
          <w:sz w:val="28"/>
          <w:szCs w:val="28"/>
        </w:rPr>
        <w:t>;</w:t>
      </w:r>
    </w:p>
    <w:p w:rsidR="00B85973" w:rsidRPr="00B85973" w:rsidRDefault="00B85973" w:rsidP="00B8597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973">
        <w:rPr>
          <w:rFonts w:ascii="Times New Roman" w:hAnsi="Times New Roman" w:cs="Times New Roman"/>
          <w:sz w:val="28"/>
          <w:szCs w:val="28"/>
        </w:rPr>
        <w:lastRenderedPageBreak/>
        <w:t>- доступность формы заявления о предоставлении муниципальной услуги, размещенной на Едином портал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85973">
        <w:rPr>
          <w:rFonts w:ascii="Times New Roman" w:hAnsi="Times New Roman" w:cs="Times New Roman"/>
          <w:sz w:val="28"/>
          <w:szCs w:val="28"/>
        </w:rPr>
        <w:t>, в том числе с возможностью его копирования и заполнения в электронном виде;</w:t>
      </w:r>
    </w:p>
    <w:p w:rsidR="00B85973" w:rsidRPr="00B85973" w:rsidRDefault="00B85973" w:rsidP="00B8597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973">
        <w:rPr>
          <w:rFonts w:ascii="Times New Roman" w:hAnsi="Times New Roman" w:cs="Times New Roman"/>
          <w:sz w:val="28"/>
          <w:szCs w:val="28"/>
        </w:rPr>
        <w:t>- возможность получения заявителем муниципальной услуги в МФЦ, в электронной форме, в том числе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5973">
        <w:rPr>
          <w:rFonts w:ascii="Times New Roman" w:hAnsi="Times New Roman" w:cs="Times New Roman"/>
          <w:sz w:val="28"/>
          <w:szCs w:val="28"/>
        </w:rPr>
        <w:t>;</w:t>
      </w:r>
    </w:p>
    <w:p w:rsidR="00B85973" w:rsidRDefault="00B85973" w:rsidP="00B8597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973">
        <w:rPr>
          <w:rFonts w:ascii="Times New Roman" w:hAnsi="Times New Roman" w:cs="Times New Roman"/>
          <w:sz w:val="28"/>
          <w:szCs w:val="28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 и иных показателей качества доступности предоставления муниципальной услуги</w:t>
      </w:r>
      <w:proofErr w:type="gramStart"/>
      <w:r w:rsidRPr="00B85973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 xml:space="preserve">1.14. </w:t>
      </w:r>
      <w:r w:rsidR="00A85CA3">
        <w:rPr>
          <w:rFonts w:ascii="Times New Roman" w:hAnsi="Times New Roman" w:cs="Times New Roman"/>
          <w:sz w:val="28"/>
          <w:szCs w:val="28"/>
        </w:rPr>
        <w:t>подпункт</w:t>
      </w:r>
      <w:r w:rsidRPr="006149FD">
        <w:rPr>
          <w:rFonts w:ascii="Times New Roman" w:hAnsi="Times New Roman" w:cs="Times New Roman"/>
          <w:sz w:val="28"/>
          <w:szCs w:val="28"/>
        </w:rPr>
        <w:t xml:space="preserve"> 2.14.2 </w:t>
      </w:r>
      <w:r w:rsidR="00A85CA3">
        <w:rPr>
          <w:rFonts w:ascii="Times New Roman" w:hAnsi="Times New Roman" w:cs="Times New Roman"/>
          <w:sz w:val="28"/>
          <w:szCs w:val="28"/>
        </w:rPr>
        <w:t>пункта 2.14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1352B">
        <w:rPr>
          <w:rFonts w:ascii="Times New Roman" w:hAnsi="Times New Roman" w:cs="Times New Roman"/>
          <w:sz w:val="28"/>
          <w:szCs w:val="28"/>
        </w:rPr>
        <w:t>2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A85CA3">
        <w:rPr>
          <w:rFonts w:ascii="Times New Roman" w:hAnsi="Times New Roman" w:cs="Times New Roman"/>
          <w:sz w:val="28"/>
          <w:szCs w:val="28"/>
        </w:rPr>
        <w:t xml:space="preserve"> </w:t>
      </w:r>
      <w:r w:rsidRPr="006149F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>«2.14.2. При предоставлении  муниципальной услуги в электронной форме заявителю обеспечивается:</w:t>
      </w:r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>- получение информации о порядке и сроках предоставления  муниципальной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49FD">
        <w:rPr>
          <w:rFonts w:ascii="Times New Roman" w:hAnsi="Times New Roman" w:cs="Times New Roman"/>
          <w:sz w:val="28"/>
          <w:szCs w:val="28"/>
        </w:rPr>
        <w:t>;</w:t>
      </w:r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>- формирование заявления на Едином портал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149FD">
        <w:rPr>
          <w:rFonts w:ascii="Times New Roman" w:hAnsi="Times New Roman" w:cs="Times New Roman"/>
          <w:sz w:val="28"/>
          <w:szCs w:val="28"/>
        </w:rPr>
        <w:t>;</w:t>
      </w:r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>- прием и регистрация отделом  заявления о предоставлении муниципальной услуги и иных документов, необходимых для предоставления  муниципальной 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49FD">
        <w:rPr>
          <w:rFonts w:ascii="Times New Roman" w:hAnsi="Times New Roman" w:cs="Times New Roman"/>
          <w:sz w:val="28"/>
          <w:szCs w:val="28"/>
        </w:rPr>
        <w:t>;</w:t>
      </w:r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>- получение результата предоставления муниципальной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49FD">
        <w:rPr>
          <w:rFonts w:ascii="Times New Roman" w:hAnsi="Times New Roman" w:cs="Times New Roman"/>
          <w:sz w:val="28"/>
          <w:szCs w:val="28"/>
        </w:rPr>
        <w:t>;</w:t>
      </w:r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49FD">
        <w:rPr>
          <w:rFonts w:ascii="Times New Roman" w:hAnsi="Times New Roman" w:cs="Times New Roman"/>
          <w:sz w:val="28"/>
          <w:szCs w:val="28"/>
        </w:rPr>
        <w:t>;</w:t>
      </w:r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>- осуществление оценки качества предоставления  муниципальной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49FD">
        <w:rPr>
          <w:rFonts w:ascii="Times New Roman" w:hAnsi="Times New Roman" w:cs="Times New Roman"/>
          <w:sz w:val="28"/>
          <w:szCs w:val="28"/>
        </w:rPr>
        <w:t>;</w:t>
      </w:r>
    </w:p>
    <w:p w:rsidR="006149FD" w:rsidRPr="006149FD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FD">
        <w:rPr>
          <w:rFonts w:ascii="Times New Roman" w:hAnsi="Times New Roman" w:cs="Times New Roman"/>
          <w:sz w:val="28"/>
          <w:szCs w:val="28"/>
        </w:rPr>
        <w:t>- досудебное (внесудебное) обжалование решений и действий (бездействий) администрации, отдела, МФЦ, а также их должностных лиц, муниципальных служащих, работников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49FD">
        <w:rPr>
          <w:rFonts w:ascii="Times New Roman" w:hAnsi="Times New Roman" w:cs="Times New Roman"/>
          <w:sz w:val="28"/>
          <w:szCs w:val="28"/>
        </w:rPr>
        <w:t>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49FD">
        <w:rPr>
          <w:rFonts w:ascii="Times New Roman" w:hAnsi="Times New Roman" w:cs="Times New Roman"/>
          <w:sz w:val="28"/>
          <w:szCs w:val="28"/>
        </w:rPr>
        <w:t>, официального сайта органов местного самоуправления и портала МФЦ.</w:t>
      </w:r>
    </w:p>
    <w:p w:rsidR="006149FD" w:rsidRPr="00E53EBB" w:rsidRDefault="006149FD" w:rsidP="006149F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EBB">
        <w:rPr>
          <w:rFonts w:ascii="Times New Roman" w:hAnsi="Times New Roman" w:cs="Times New Roman"/>
          <w:sz w:val="28"/>
          <w:szCs w:val="28"/>
        </w:rPr>
        <w:t>Административные процедуры, в электронной форме предусмотренные настоящим административным регламентом выполняются в соответствии с особенностями установленными пунктом 3.6 настоящего административного регламента</w:t>
      </w:r>
      <w:proofErr w:type="gramStart"/>
      <w:r w:rsidRPr="00E53EBB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1352B" w:rsidRDefault="006149FD" w:rsidP="0019044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EBB">
        <w:rPr>
          <w:rFonts w:ascii="Times New Roman" w:hAnsi="Times New Roman" w:cs="Times New Roman"/>
          <w:sz w:val="28"/>
          <w:szCs w:val="28"/>
        </w:rPr>
        <w:t xml:space="preserve">1.15. </w:t>
      </w:r>
      <w:r w:rsidR="00E53EBB" w:rsidRPr="00E53EBB">
        <w:rPr>
          <w:rFonts w:ascii="Times New Roman" w:hAnsi="Times New Roman" w:cs="Times New Roman"/>
          <w:sz w:val="28"/>
          <w:szCs w:val="28"/>
        </w:rPr>
        <w:t>в абзаце шестом</w:t>
      </w:r>
      <w:r w:rsid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D1352B" w:rsidRPr="00E53EBB">
        <w:rPr>
          <w:rFonts w:ascii="Times New Roman" w:hAnsi="Times New Roman" w:cs="Times New Roman"/>
          <w:sz w:val="28"/>
          <w:szCs w:val="28"/>
        </w:rPr>
        <w:t xml:space="preserve">пункта 3.2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3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D1352B" w:rsidRPr="00E53EBB">
        <w:rPr>
          <w:rFonts w:ascii="Times New Roman" w:hAnsi="Times New Roman" w:cs="Times New Roman"/>
          <w:sz w:val="28"/>
          <w:szCs w:val="28"/>
        </w:rPr>
        <w:t>слова «</w:t>
      </w:r>
      <w:r w:rsidR="00D1352B" w:rsidRPr="00E53EBB">
        <w:rPr>
          <w:rFonts w:ascii="Times New Roman" w:hAnsi="Times New Roman" w:cs="Times New Roman"/>
          <w:sz w:val="28"/>
          <w:szCs w:val="28"/>
          <w:lang w:eastAsia="ar-SA"/>
        </w:rPr>
        <w:t>Единого и регионального порта</w:t>
      </w:r>
      <w:r w:rsidR="00572B7F">
        <w:rPr>
          <w:rFonts w:ascii="Times New Roman" w:hAnsi="Times New Roman" w:cs="Times New Roman"/>
          <w:sz w:val="28"/>
          <w:szCs w:val="28"/>
          <w:lang w:eastAsia="ar-SA"/>
        </w:rPr>
        <w:t>лов» заменить словами «Единого портала</w:t>
      </w:r>
      <w:r w:rsidR="00D1352B" w:rsidRPr="00E53EBB">
        <w:rPr>
          <w:rFonts w:ascii="Times New Roman" w:hAnsi="Times New Roman" w:cs="Times New Roman"/>
          <w:sz w:val="28"/>
          <w:szCs w:val="28"/>
          <w:lang w:eastAsia="ar-SA"/>
        </w:rPr>
        <w:t>»;</w:t>
      </w:r>
    </w:p>
    <w:p w:rsidR="00190443" w:rsidRPr="00E53EBB" w:rsidRDefault="00D1352B" w:rsidP="0019044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1.16. в абзаце </w:t>
      </w:r>
      <w:r w:rsidR="00E53EBB" w:rsidRPr="00E53EBB">
        <w:rPr>
          <w:rFonts w:ascii="Times New Roman" w:hAnsi="Times New Roman" w:cs="Times New Roman"/>
          <w:sz w:val="28"/>
          <w:szCs w:val="28"/>
        </w:rPr>
        <w:t xml:space="preserve">четырнадцатом </w:t>
      </w:r>
      <w:r w:rsidR="00190443" w:rsidRPr="00E53EBB">
        <w:rPr>
          <w:rFonts w:ascii="Times New Roman" w:hAnsi="Times New Roman" w:cs="Times New Roman"/>
          <w:sz w:val="28"/>
          <w:szCs w:val="28"/>
        </w:rPr>
        <w:t>пункт</w:t>
      </w:r>
      <w:r w:rsidR="00E53EBB" w:rsidRPr="00E53EBB">
        <w:rPr>
          <w:rFonts w:ascii="Times New Roman" w:hAnsi="Times New Roman" w:cs="Times New Roman"/>
          <w:sz w:val="28"/>
          <w:szCs w:val="28"/>
        </w:rPr>
        <w:t>а</w:t>
      </w:r>
      <w:r w:rsidR="00190443" w:rsidRPr="00E53EBB">
        <w:rPr>
          <w:rFonts w:ascii="Times New Roman" w:hAnsi="Times New Roman" w:cs="Times New Roman"/>
          <w:sz w:val="28"/>
          <w:szCs w:val="28"/>
        </w:rPr>
        <w:t xml:space="preserve"> 3.2 </w:t>
      </w:r>
      <w:r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E53EBB" w:rsidRPr="00E53EBB">
        <w:rPr>
          <w:rFonts w:ascii="Times New Roman" w:hAnsi="Times New Roman" w:cs="Times New Roman"/>
          <w:sz w:val="28"/>
          <w:szCs w:val="28"/>
        </w:rPr>
        <w:t>слова «</w:t>
      </w:r>
      <w:r w:rsidR="00E53EBB" w:rsidRPr="00E53EBB">
        <w:rPr>
          <w:rFonts w:ascii="Times New Roman" w:hAnsi="Times New Roman" w:cs="Times New Roman"/>
          <w:sz w:val="28"/>
          <w:szCs w:val="28"/>
          <w:lang w:eastAsia="ar-SA"/>
        </w:rPr>
        <w:t>Единого и регионального порта</w:t>
      </w:r>
      <w:r w:rsidR="00572B7F">
        <w:rPr>
          <w:rFonts w:ascii="Times New Roman" w:hAnsi="Times New Roman" w:cs="Times New Roman"/>
          <w:sz w:val="28"/>
          <w:szCs w:val="28"/>
          <w:lang w:eastAsia="ar-SA"/>
        </w:rPr>
        <w:t>лов» заменить словами «Единого портала</w:t>
      </w:r>
      <w:bookmarkStart w:id="0" w:name="_GoBack"/>
      <w:bookmarkEnd w:id="0"/>
      <w:r w:rsidR="00E53EBB" w:rsidRPr="00E53EBB">
        <w:rPr>
          <w:rFonts w:ascii="Times New Roman" w:hAnsi="Times New Roman" w:cs="Times New Roman"/>
          <w:sz w:val="28"/>
          <w:szCs w:val="28"/>
          <w:lang w:eastAsia="ar-SA"/>
        </w:rPr>
        <w:t>»;</w:t>
      </w:r>
    </w:p>
    <w:p w:rsidR="00190443" w:rsidRPr="00E53EBB" w:rsidRDefault="00190443" w:rsidP="0019044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EBB">
        <w:rPr>
          <w:rFonts w:ascii="Times New Roman" w:hAnsi="Times New Roman" w:cs="Times New Roman"/>
          <w:sz w:val="28"/>
          <w:szCs w:val="28"/>
        </w:rPr>
        <w:t>1.1</w:t>
      </w:r>
      <w:r w:rsidR="00D1352B">
        <w:rPr>
          <w:rFonts w:ascii="Times New Roman" w:hAnsi="Times New Roman" w:cs="Times New Roman"/>
          <w:sz w:val="28"/>
          <w:szCs w:val="28"/>
        </w:rPr>
        <w:t>7</w:t>
      </w:r>
      <w:r w:rsidRPr="00E53EBB">
        <w:rPr>
          <w:rFonts w:ascii="Times New Roman" w:hAnsi="Times New Roman" w:cs="Times New Roman"/>
          <w:sz w:val="28"/>
          <w:szCs w:val="28"/>
        </w:rPr>
        <w:t xml:space="preserve">. </w:t>
      </w:r>
      <w:r w:rsidR="00E53EBB" w:rsidRPr="00E53EBB">
        <w:rPr>
          <w:rFonts w:ascii="Times New Roman" w:hAnsi="Times New Roman" w:cs="Times New Roman"/>
          <w:sz w:val="28"/>
          <w:szCs w:val="28"/>
        </w:rPr>
        <w:t xml:space="preserve">в абзаце четвертом </w:t>
      </w:r>
      <w:r w:rsidRPr="00E53EBB">
        <w:rPr>
          <w:rFonts w:ascii="Times New Roman" w:hAnsi="Times New Roman" w:cs="Times New Roman"/>
          <w:sz w:val="28"/>
          <w:szCs w:val="28"/>
        </w:rPr>
        <w:t>пункт</w:t>
      </w:r>
      <w:r w:rsidR="00E53EBB" w:rsidRPr="00E53EBB">
        <w:rPr>
          <w:rFonts w:ascii="Times New Roman" w:hAnsi="Times New Roman" w:cs="Times New Roman"/>
          <w:sz w:val="28"/>
          <w:szCs w:val="28"/>
        </w:rPr>
        <w:t>а</w:t>
      </w:r>
      <w:r w:rsidRPr="00E53EBB">
        <w:rPr>
          <w:rFonts w:ascii="Times New Roman" w:hAnsi="Times New Roman" w:cs="Times New Roman"/>
          <w:sz w:val="28"/>
          <w:szCs w:val="28"/>
        </w:rPr>
        <w:t xml:space="preserve"> 3.5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3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E53EBB" w:rsidRPr="00E53EBB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E53EBB" w:rsidRPr="00E53EBB" w:rsidRDefault="00E53EBB" w:rsidP="0019044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EBB">
        <w:rPr>
          <w:rFonts w:ascii="Times New Roman" w:hAnsi="Times New Roman" w:cs="Times New Roman"/>
          <w:sz w:val="28"/>
          <w:szCs w:val="28"/>
        </w:rPr>
        <w:t>1.1</w:t>
      </w:r>
      <w:r w:rsidR="00D1352B">
        <w:rPr>
          <w:rFonts w:ascii="Times New Roman" w:hAnsi="Times New Roman" w:cs="Times New Roman"/>
          <w:sz w:val="28"/>
          <w:szCs w:val="28"/>
        </w:rPr>
        <w:t>8</w:t>
      </w:r>
      <w:r w:rsidRPr="00E53EBB">
        <w:rPr>
          <w:rFonts w:ascii="Times New Roman" w:hAnsi="Times New Roman" w:cs="Times New Roman"/>
          <w:sz w:val="28"/>
          <w:szCs w:val="28"/>
        </w:rPr>
        <w:t xml:space="preserve">. в абзаце тринадцатом пункта 3.5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3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Pr="00E53EBB">
        <w:rPr>
          <w:rFonts w:ascii="Times New Roman" w:hAnsi="Times New Roman" w:cs="Times New Roman"/>
          <w:sz w:val="28"/>
          <w:szCs w:val="28"/>
        </w:rPr>
        <w:t>слова «Единого или регионального портала» заменить словами «Единого портала»;</w:t>
      </w:r>
    </w:p>
    <w:p w:rsidR="00C45AB5" w:rsidRPr="00E53EBB" w:rsidRDefault="00C45AB5" w:rsidP="0019044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EBB">
        <w:rPr>
          <w:rFonts w:ascii="Times New Roman" w:hAnsi="Times New Roman" w:cs="Times New Roman"/>
          <w:sz w:val="28"/>
          <w:szCs w:val="28"/>
        </w:rPr>
        <w:lastRenderedPageBreak/>
        <w:t>1.1</w:t>
      </w:r>
      <w:r w:rsidR="00D1352B">
        <w:rPr>
          <w:rFonts w:ascii="Times New Roman" w:hAnsi="Times New Roman" w:cs="Times New Roman"/>
          <w:sz w:val="28"/>
          <w:szCs w:val="28"/>
        </w:rPr>
        <w:t>9</w:t>
      </w:r>
      <w:r w:rsidRPr="00E53EBB">
        <w:rPr>
          <w:rFonts w:ascii="Times New Roman" w:hAnsi="Times New Roman" w:cs="Times New Roman"/>
          <w:sz w:val="28"/>
          <w:szCs w:val="28"/>
        </w:rPr>
        <w:t xml:space="preserve">. </w:t>
      </w:r>
      <w:r w:rsidR="0084631F" w:rsidRPr="00E53EBB">
        <w:rPr>
          <w:rFonts w:ascii="Times New Roman" w:hAnsi="Times New Roman" w:cs="Times New Roman"/>
          <w:sz w:val="28"/>
          <w:szCs w:val="28"/>
        </w:rPr>
        <w:t>в подпункте 3.6.1</w:t>
      </w:r>
      <w:r w:rsidR="00A85CA3" w:rsidRPr="00E53EBB">
        <w:rPr>
          <w:rFonts w:ascii="Times New Roman" w:hAnsi="Times New Roman" w:cs="Times New Roman"/>
          <w:sz w:val="28"/>
          <w:szCs w:val="28"/>
        </w:rPr>
        <w:t xml:space="preserve"> пункта 3.6</w:t>
      </w:r>
      <w:r w:rsidR="0084631F" w:rsidRPr="00E53EBB">
        <w:rPr>
          <w:rFonts w:ascii="Times New Roman" w:hAnsi="Times New Roman" w:cs="Times New Roman"/>
          <w:sz w:val="28"/>
          <w:szCs w:val="28"/>
        </w:rPr>
        <w:t xml:space="preserve"> 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1352B">
        <w:rPr>
          <w:rFonts w:ascii="Times New Roman" w:hAnsi="Times New Roman" w:cs="Times New Roman"/>
          <w:sz w:val="28"/>
          <w:szCs w:val="28"/>
        </w:rPr>
        <w:t>3</w:t>
      </w:r>
      <w:r w:rsidR="00D1352B" w:rsidRPr="00D1352B">
        <w:rPr>
          <w:rFonts w:ascii="Times New Roman" w:hAnsi="Times New Roman" w:cs="Times New Roman"/>
          <w:sz w:val="28"/>
          <w:szCs w:val="28"/>
        </w:rPr>
        <w:t xml:space="preserve"> </w:t>
      </w:r>
      <w:r w:rsidR="0084631F" w:rsidRPr="00E53EBB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портала»»;</w:t>
      </w:r>
    </w:p>
    <w:p w:rsidR="0084631F" w:rsidRPr="00E53EBB" w:rsidRDefault="0084631F" w:rsidP="0019044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EBB">
        <w:rPr>
          <w:rFonts w:ascii="Times New Roman" w:hAnsi="Times New Roman" w:cs="Times New Roman"/>
          <w:sz w:val="28"/>
          <w:szCs w:val="28"/>
        </w:rPr>
        <w:t>1.</w:t>
      </w:r>
      <w:r w:rsidR="00D1352B">
        <w:rPr>
          <w:rFonts w:ascii="Times New Roman" w:hAnsi="Times New Roman" w:cs="Times New Roman"/>
          <w:sz w:val="28"/>
          <w:szCs w:val="28"/>
        </w:rPr>
        <w:t>20</w:t>
      </w:r>
      <w:r w:rsidRPr="00E53EBB">
        <w:rPr>
          <w:rFonts w:ascii="Times New Roman" w:hAnsi="Times New Roman" w:cs="Times New Roman"/>
          <w:sz w:val="28"/>
          <w:szCs w:val="28"/>
        </w:rPr>
        <w:t xml:space="preserve">. в пункте 5.3 </w:t>
      </w:r>
      <w:r w:rsidR="00D1352B">
        <w:rPr>
          <w:rFonts w:ascii="Times New Roman" w:hAnsi="Times New Roman" w:cs="Times New Roman"/>
          <w:sz w:val="28"/>
          <w:szCs w:val="28"/>
        </w:rPr>
        <w:t xml:space="preserve">раздела 5 </w:t>
      </w:r>
      <w:r w:rsidRPr="00E53EBB">
        <w:rPr>
          <w:rFonts w:ascii="Times New Roman" w:hAnsi="Times New Roman" w:cs="Times New Roman"/>
          <w:sz w:val="28"/>
          <w:szCs w:val="28"/>
        </w:rPr>
        <w:t>слова «</w:t>
      </w:r>
      <w:r w:rsidRPr="00E53EBB">
        <w:rPr>
          <w:rFonts w:ascii="Times New Roman" w:eastAsia="Calibri" w:hAnsi="Times New Roman" w:cs="Times New Roman"/>
          <w:sz w:val="28"/>
          <w:szCs w:val="28"/>
        </w:rPr>
        <w:t xml:space="preserve">Едином и региональном порталах» заменить словами «Едином портале». </w:t>
      </w:r>
    </w:p>
    <w:p w:rsidR="008B0930" w:rsidRPr="00E53EBB" w:rsidRDefault="002E563A" w:rsidP="006E433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53EBB">
        <w:rPr>
          <w:iCs/>
          <w:color w:val="000000" w:themeColor="text1"/>
          <w:sz w:val="28"/>
          <w:szCs w:val="28"/>
        </w:rPr>
        <w:t>2</w:t>
      </w:r>
      <w:r w:rsidR="008B0930" w:rsidRPr="00E53EBB">
        <w:rPr>
          <w:iCs/>
          <w:color w:val="000000" w:themeColor="text1"/>
          <w:sz w:val="28"/>
          <w:szCs w:val="28"/>
        </w:rPr>
        <w:t xml:space="preserve">. </w:t>
      </w:r>
      <w:r w:rsidR="008B0930" w:rsidRPr="00E53EBB">
        <w:rPr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8B0930" w:rsidRPr="00E53EBB">
        <w:rPr>
          <w:color w:val="000000" w:themeColor="text1"/>
          <w:sz w:val="28"/>
          <w:szCs w:val="28"/>
        </w:rPr>
        <w:t>официальном</w:t>
      </w:r>
      <w:proofErr w:type="gramEnd"/>
      <w:r w:rsidR="008B0930" w:rsidRPr="00E53EBB">
        <w:rPr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A235A" w:rsidRPr="00E53EBB" w:rsidRDefault="002E563A" w:rsidP="006E433C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E53EB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B0930" w:rsidRPr="00E53EBB">
        <w:rPr>
          <w:rFonts w:ascii="Times New Roman" w:hAnsi="Times New Roman"/>
          <w:color w:val="000000" w:themeColor="text1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8B0930" w:rsidRPr="00E53EBB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27289E" w:rsidRDefault="0027289E" w:rsidP="0027289E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p w:rsidR="0027289E" w:rsidRDefault="0027289E" w:rsidP="0027289E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p w:rsidR="0027289E" w:rsidRDefault="0027289E" w:rsidP="0027289E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Р.В. Александров</w:t>
      </w:r>
    </w:p>
    <w:p w:rsidR="005B31D0" w:rsidRPr="00BE400C" w:rsidRDefault="005B31D0" w:rsidP="0027289E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sectPr w:rsidR="005B31D0" w:rsidRPr="00BE400C" w:rsidSect="00D56EB5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E40" w:rsidRDefault="008E2E40" w:rsidP="00C96F85">
      <w:r>
        <w:separator/>
      </w:r>
    </w:p>
  </w:endnote>
  <w:endnote w:type="continuationSeparator" w:id="0">
    <w:p w:rsidR="008E2E40" w:rsidRDefault="008E2E4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E40" w:rsidRDefault="008E2E40" w:rsidP="00C96F85">
      <w:r>
        <w:separator/>
      </w:r>
    </w:p>
  </w:footnote>
  <w:footnote w:type="continuationSeparator" w:id="0">
    <w:p w:rsidR="008E2E40" w:rsidRDefault="008E2E4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754AE3" w:rsidRDefault="00754AE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2B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54AE3" w:rsidRDefault="00754AE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107E76"/>
    <w:multiLevelType w:val="multilevel"/>
    <w:tmpl w:val="6BA4D6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A6425E"/>
    <w:multiLevelType w:val="multilevel"/>
    <w:tmpl w:val="B59231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F55A30"/>
    <w:multiLevelType w:val="multilevel"/>
    <w:tmpl w:val="485687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66795B"/>
    <w:multiLevelType w:val="multilevel"/>
    <w:tmpl w:val="EFFC57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4D5681"/>
    <w:multiLevelType w:val="multilevel"/>
    <w:tmpl w:val="ADBE01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AA10033"/>
    <w:multiLevelType w:val="multilevel"/>
    <w:tmpl w:val="CA826870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4DC24E3F"/>
    <w:multiLevelType w:val="multilevel"/>
    <w:tmpl w:val="118EE996"/>
    <w:lvl w:ilvl="0">
      <w:start w:val="9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0A856DB"/>
    <w:multiLevelType w:val="multilevel"/>
    <w:tmpl w:val="8B90755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62AF0CA5"/>
    <w:multiLevelType w:val="multilevel"/>
    <w:tmpl w:val="94088A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1F2EF5"/>
    <w:multiLevelType w:val="multilevel"/>
    <w:tmpl w:val="3FF02D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1"/>
  </w:num>
  <w:num w:numId="10">
    <w:abstractNumId w:val="13"/>
  </w:num>
  <w:num w:numId="11">
    <w:abstractNumId w:val="4"/>
  </w:num>
  <w:num w:numId="12">
    <w:abstractNumId w:val="11"/>
  </w:num>
  <w:num w:numId="13">
    <w:abstractNumId w:val="7"/>
  </w:num>
  <w:num w:numId="14">
    <w:abstractNumId w:val="12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593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429C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C69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227D"/>
    <w:rsid w:val="0006497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928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4966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5A24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18E2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1D79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0B6"/>
    <w:rsid w:val="00190443"/>
    <w:rsid w:val="00190D7F"/>
    <w:rsid w:val="001910A5"/>
    <w:rsid w:val="00191ECA"/>
    <w:rsid w:val="00193144"/>
    <w:rsid w:val="0019389D"/>
    <w:rsid w:val="00193ED9"/>
    <w:rsid w:val="001942AD"/>
    <w:rsid w:val="00194DE4"/>
    <w:rsid w:val="00196824"/>
    <w:rsid w:val="00196E72"/>
    <w:rsid w:val="0019738F"/>
    <w:rsid w:val="001978C2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1D50"/>
    <w:rsid w:val="001E2612"/>
    <w:rsid w:val="001E2CC1"/>
    <w:rsid w:val="001E4D37"/>
    <w:rsid w:val="001E657B"/>
    <w:rsid w:val="001F173C"/>
    <w:rsid w:val="001F3F44"/>
    <w:rsid w:val="001F581B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1E6D"/>
    <w:rsid w:val="00262268"/>
    <w:rsid w:val="002639DC"/>
    <w:rsid w:val="00263A3F"/>
    <w:rsid w:val="00263B25"/>
    <w:rsid w:val="00265186"/>
    <w:rsid w:val="002660D9"/>
    <w:rsid w:val="0026660E"/>
    <w:rsid w:val="00270255"/>
    <w:rsid w:val="0027027E"/>
    <w:rsid w:val="0027289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563A"/>
    <w:rsid w:val="002E6E83"/>
    <w:rsid w:val="002E7831"/>
    <w:rsid w:val="002F19E2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353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06CC"/>
    <w:rsid w:val="003C17CD"/>
    <w:rsid w:val="003C3D7D"/>
    <w:rsid w:val="003C64D0"/>
    <w:rsid w:val="003C712C"/>
    <w:rsid w:val="003C7B23"/>
    <w:rsid w:val="003D01A8"/>
    <w:rsid w:val="003D0AA8"/>
    <w:rsid w:val="003D1011"/>
    <w:rsid w:val="003D12B9"/>
    <w:rsid w:val="003D1B46"/>
    <w:rsid w:val="003D2AB2"/>
    <w:rsid w:val="003D38D3"/>
    <w:rsid w:val="003D6A48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1BDA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10B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26B"/>
    <w:rsid w:val="00441423"/>
    <w:rsid w:val="004423A8"/>
    <w:rsid w:val="00443BEF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4060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2B7F"/>
    <w:rsid w:val="00573A2A"/>
    <w:rsid w:val="00574990"/>
    <w:rsid w:val="00577C53"/>
    <w:rsid w:val="0058116D"/>
    <w:rsid w:val="005812F0"/>
    <w:rsid w:val="0058170A"/>
    <w:rsid w:val="00581F4F"/>
    <w:rsid w:val="005831A8"/>
    <w:rsid w:val="005864E3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2F1B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1F1E"/>
    <w:rsid w:val="005E24F2"/>
    <w:rsid w:val="005E3101"/>
    <w:rsid w:val="005E3F87"/>
    <w:rsid w:val="005E46AF"/>
    <w:rsid w:val="005E74BB"/>
    <w:rsid w:val="005E7A8C"/>
    <w:rsid w:val="005F0295"/>
    <w:rsid w:val="005F1141"/>
    <w:rsid w:val="005F1A99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FD"/>
    <w:rsid w:val="00615B31"/>
    <w:rsid w:val="006167EA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0A16"/>
    <w:rsid w:val="006821A4"/>
    <w:rsid w:val="0068437D"/>
    <w:rsid w:val="00685FC7"/>
    <w:rsid w:val="00692343"/>
    <w:rsid w:val="00692CDF"/>
    <w:rsid w:val="006949F5"/>
    <w:rsid w:val="0069533D"/>
    <w:rsid w:val="00695C9A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2F5A"/>
    <w:rsid w:val="006D308C"/>
    <w:rsid w:val="006D3B11"/>
    <w:rsid w:val="006D3E9E"/>
    <w:rsid w:val="006D6638"/>
    <w:rsid w:val="006E0474"/>
    <w:rsid w:val="006E0FA1"/>
    <w:rsid w:val="006E15F0"/>
    <w:rsid w:val="006E1EA1"/>
    <w:rsid w:val="006E2C51"/>
    <w:rsid w:val="006E433C"/>
    <w:rsid w:val="006E45D6"/>
    <w:rsid w:val="006E5C36"/>
    <w:rsid w:val="006E5FCD"/>
    <w:rsid w:val="006F0155"/>
    <w:rsid w:val="006F0EBF"/>
    <w:rsid w:val="006F22BD"/>
    <w:rsid w:val="006F34D3"/>
    <w:rsid w:val="006F3AE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1B06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4AE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2AAC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421C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0D1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E72CA"/>
    <w:rsid w:val="007E7A0D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31F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30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E40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676"/>
    <w:rsid w:val="008F6914"/>
    <w:rsid w:val="00900CB1"/>
    <w:rsid w:val="00901811"/>
    <w:rsid w:val="00901BD8"/>
    <w:rsid w:val="0090270C"/>
    <w:rsid w:val="00902AE4"/>
    <w:rsid w:val="00902DF0"/>
    <w:rsid w:val="00903A20"/>
    <w:rsid w:val="009055ED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0306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D7F54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25E24"/>
    <w:rsid w:val="00A312B7"/>
    <w:rsid w:val="00A321A4"/>
    <w:rsid w:val="00A32A0A"/>
    <w:rsid w:val="00A32F72"/>
    <w:rsid w:val="00A34037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241B"/>
    <w:rsid w:val="00A83677"/>
    <w:rsid w:val="00A85CA3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35A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552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0D59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6F6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1CAC"/>
    <w:rsid w:val="00B83CD0"/>
    <w:rsid w:val="00B84C34"/>
    <w:rsid w:val="00B8518E"/>
    <w:rsid w:val="00B851D3"/>
    <w:rsid w:val="00B85973"/>
    <w:rsid w:val="00B85D5B"/>
    <w:rsid w:val="00B86317"/>
    <w:rsid w:val="00B87640"/>
    <w:rsid w:val="00B87C7F"/>
    <w:rsid w:val="00B90132"/>
    <w:rsid w:val="00B90203"/>
    <w:rsid w:val="00B906AC"/>
    <w:rsid w:val="00B92D5B"/>
    <w:rsid w:val="00B95682"/>
    <w:rsid w:val="00B95C30"/>
    <w:rsid w:val="00B95E84"/>
    <w:rsid w:val="00B96038"/>
    <w:rsid w:val="00B965AC"/>
    <w:rsid w:val="00B96734"/>
    <w:rsid w:val="00B96815"/>
    <w:rsid w:val="00BA1200"/>
    <w:rsid w:val="00BA1686"/>
    <w:rsid w:val="00BA1D48"/>
    <w:rsid w:val="00BA2A04"/>
    <w:rsid w:val="00BA39D0"/>
    <w:rsid w:val="00BA3D54"/>
    <w:rsid w:val="00BA3F4B"/>
    <w:rsid w:val="00BA4CAF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434C"/>
    <w:rsid w:val="00BD7657"/>
    <w:rsid w:val="00BE0A47"/>
    <w:rsid w:val="00BE400C"/>
    <w:rsid w:val="00BE5AC5"/>
    <w:rsid w:val="00BF123D"/>
    <w:rsid w:val="00BF33AC"/>
    <w:rsid w:val="00BF58E4"/>
    <w:rsid w:val="00BF660E"/>
    <w:rsid w:val="00BF6AC9"/>
    <w:rsid w:val="00C008FF"/>
    <w:rsid w:val="00C010F7"/>
    <w:rsid w:val="00C02429"/>
    <w:rsid w:val="00C04B15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419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AB5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556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52B"/>
    <w:rsid w:val="00D138F3"/>
    <w:rsid w:val="00D139F9"/>
    <w:rsid w:val="00D1439F"/>
    <w:rsid w:val="00D16217"/>
    <w:rsid w:val="00D171FC"/>
    <w:rsid w:val="00D174B6"/>
    <w:rsid w:val="00D20E52"/>
    <w:rsid w:val="00D260A1"/>
    <w:rsid w:val="00D316E1"/>
    <w:rsid w:val="00D32A33"/>
    <w:rsid w:val="00D33092"/>
    <w:rsid w:val="00D34BC0"/>
    <w:rsid w:val="00D34DF8"/>
    <w:rsid w:val="00D352BC"/>
    <w:rsid w:val="00D35B5A"/>
    <w:rsid w:val="00D36FAC"/>
    <w:rsid w:val="00D402F7"/>
    <w:rsid w:val="00D429BF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6665"/>
    <w:rsid w:val="00D56EB5"/>
    <w:rsid w:val="00D57DFA"/>
    <w:rsid w:val="00D61636"/>
    <w:rsid w:val="00D62253"/>
    <w:rsid w:val="00D62796"/>
    <w:rsid w:val="00D62C09"/>
    <w:rsid w:val="00D639DB"/>
    <w:rsid w:val="00D640EA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135E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07B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5B60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3CEC"/>
    <w:rsid w:val="00E44DDC"/>
    <w:rsid w:val="00E45430"/>
    <w:rsid w:val="00E46AD8"/>
    <w:rsid w:val="00E470D4"/>
    <w:rsid w:val="00E47A3B"/>
    <w:rsid w:val="00E52EA8"/>
    <w:rsid w:val="00E53EBB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5548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99"/>
    <w:rsid w:val="00EC54A5"/>
    <w:rsid w:val="00EC682E"/>
    <w:rsid w:val="00EC6A45"/>
    <w:rsid w:val="00EC7405"/>
    <w:rsid w:val="00ED0378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2DE4"/>
    <w:rsid w:val="00EE3EC2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2B5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62A2"/>
    <w:rsid w:val="00FA726A"/>
    <w:rsid w:val="00FA75FE"/>
    <w:rsid w:val="00FB0788"/>
    <w:rsid w:val="00FB0D35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5B07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3D6A4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3D6A48"/>
    <w:pPr>
      <w:widowControl w:val="0"/>
      <w:shd w:val="clear" w:color="auto" w:fill="FFFFFF"/>
      <w:spacing w:before="520" w:line="360" w:lineRule="exact"/>
      <w:ind w:hanging="1740"/>
      <w:jc w:val="both"/>
    </w:pPr>
    <w:rPr>
      <w:rFonts w:cstheme="minorBidi"/>
      <w:sz w:val="26"/>
      <w:szCs w:val="26"/>
      <w:lang w:eastAsia="en-US"/>
    </w:rPr>
  </w:style>
  <w:style w:type="character" w:customStyle="1" w:styleId="15">
    <w:name w:val="Заголовок №1_"/>
    <w:link w:val="16"/>
    <w:rsid w:val="00E0007B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E0007B"/>
    <w:pPr>
      <w:widowControl w:val="0"/>
      <w:shd w:val="clear" w:color="auto" w:fill="FFFFFF"/>
      <w:spacing w:before="320" w:after="320" w:line="310" w:lineRule="exact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27289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3D6A4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3D6A48"/>
    <w:pPr>
      <w:widowControl w:val="0"/>
      <w:shd w:val="clear" w:color="auto" w:fill="FFFFFF"/>
      <w:spacing w:before="520" w:line="360" w:lineRule="exact"/>
      <w:ind w:hanging="1740"/>
      <w:jc w:val="both"/>
    </w:pPr>
    <w:rPr>
      <w:rFonts w:cstheme="minorBidi"/>
      <w:sz w:val="26"/>
      <w:szCs w:val="26"/>
      <w:lang w:eastAsia="en-US"/>
    </w:rPr>
  </w:style>
  <w:style w:type="character" w:customStyle="1" w:styleId="15">
    <w:name w:val="Заголовок №1_"/>
    <w:link w:val="16"/>
    <w:rsid w:val="00E0007B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E0007B"/>
    <w:pPr>
      <w:widowControl w:val="0"/>
      <w:shd w:val="clear" w:color="auto" w:fill="FFFFFF"/>
      <w:spacing w:before="320" w:after="320" w:line="310" w:lineRule="exact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27289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82FC4-2B01-4227-A845-0743B14E5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Ярдухина Виктория Вячеславовна</cp:lastModifiedBy>
  <cp:revision>27</cp:revision>
  <cp:lastPrinted>2024-05-21T09:51:00Z</cp:lastPrinted>
  <dcterms:created xsi:type="dcterms:W3CDTF">2024-02-19T10:44:00Z</dcterms:created>
  <dcterms:modified xsi:type="dcterms:W3CDTF">2024-05-22T10:49:00Z</dcterms:modified>
</cp:coreProperties>
</file>