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9B" w:rsidRPr="007A669B" w:rsidRDefault="007A669B" w:rsidP="007A66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A669B" w:rsidRPr="007A669B" w:rsidRDefault="007A669B" w:rsidP="007A66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A669B" w:rsidRPr="007A669B" w:rsidRDefault="007A669B" w:rsidP="007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69B" w:rsidRPr="007A669B" w:rsidRDefault="007A669B" w:rsidP="007A6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6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A669B" w:rsidRPr="007A669B" w:rsidRDefault="007A669B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Pr="007A669B" w:rsidRDefault="007A669B" w:rsidP="007A6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 2022 года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№_____</w:t>
      </w:r>
    </w:p>
    <w:p w:rsidR="007A669B" w:rsidRPr="007A669B" w:rsidRDefault="007A669B" w:rsidP="007A66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</w:t>
      </w:r>
    </w:p>
    <w:p w:rsidR="007A669B" w:rsidRPr="007A669B" w:rsidRDefault="007A669B" w:rsidP="007A669B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Березовского района от 26.12.2019   № 1533 «Об утверждении административного регламента предоставления муниципальной услуги «Организация отдыха детей в каникулярное</w:t>
      </w:r>
      <w:r w:rsidR="00C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bookmarkStart w:id="0" w:name="_GoBack"/>
      <w:bookmarkEnd w:id="0"/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признании утратившим силу некоторых муниципальных правовых актов администрации Березовского района»</w:t>
      </w:r>
    </w:p>
    <w:p w:rsidR="007A669B" w:rsidRPr="007A669B" w:rsidRDefault="007A669B" w:rsidP="007A669B">
      <w:pPr>
        <w:tabs>
          <w:tab w:val="left" w:pos="61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Default="007A669B" w:rsidP="007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постановлением Правительства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26.03.2016 </w:t>
      </w:r>
      <w:r w:rsidR="00103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 </w:t>
      </w:r>
      <w:r w:rsidR="0010342C"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к предоставлению в электронной форме государственных и муниципальных услуг» </w:t>
      </w:r>
      <w:r w:rsidR="0010342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Правительства Российской Федерации от 15.08.2022 года № 1415):</w:t>
      </w:r>
    </w:p>
    <w:p w:rsidR="007A669B" w:rsidRDefault="007A669B" w:rsidP="007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9B" w:rsidRPr="007A669B" w:rsidRDefault="007A669B" w:rsidP="007A6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7A6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ED3" w:rsidRDefault="007A669B" w:rsidP="0010342C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0342C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46 </w:t>
      </w:r>
      <w:r w:rsidR="001034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42C" w:rsidRDefault="0010342C" w:rsidP="0010342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«Форматно</w:t>
      </w:r>
      <w:r w:rsidRPr="0010342C">
        <w:rPr>
          <w:rFonts w:ascii="Times New Roman" w:hAnsi="Times New Roman" w:cs="Times New Roman"/>
          <w:sz w:val="28"/>
          <w:szCs w:val="28"/>
        </w:rPr>
        <w:t>-логическая проверка сформированного запроса осуществляется единым порталом автоматически на основании требований, опр</w:t>
      </w:r>
      <w:r>
        <w:rPr>
          <w:rFonts w:ascii="Times New Roman" w:hAnsi="Times New Roman" w:cs="Times New Roman"/>
          <w:sz w:val="28"/>
          <w:szCs w:val="28"/>
        </w:rPr>
        <w:t>еделяемых Комитетом образования</w:t>
      </w:r>
      <w:r w:rsidRPr="0010342C">
        <w:rPr>
          <w:rFonts w:ascii="Times New Roman" w:hAnsi="Times New Roman" w:cs="Times New Roman"/>
          <w:sz w:val="28"/>
          <w:szCs w:val="28"/>
        </w:rP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342C" w:rsidRDefault="00DB50C1" w:rsidP="001034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47 дополнить предложением:</w:t>
      </w:r>
    </w:p>
    <w:p w:rsidR="00DB50C1" w:rsidRDefault="00DB50C1" w:rsidP="00DB50C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«Комитет образования </w:t>
      </w:r>
      <w:r w:rsidRPr="00DB50C1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</w:t>
      </w:r>
      <w:r w:rsidRPr="00DB50C1">
        <w:rPr>
          <w:rFonts w:ascii="Times New Roman" w:hAnsi="Times New Roman" w:cs="Times New Roman"/>
          <w:sz w:val="28"/>
          <w:szCs w:val="28"/>
        </w:rPr>
        <w:lastRenderedPageBreak/>
        <w:t>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B50C1" w:rsidRDefault="008A6713" w:rsidP="00DB50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пункта 47 </w:t>
      </w:r>
      <w:r w:rsidR="00DA7B40">
        <w:rPr>
          <w:rFonts w:ascii="Times New Roman" w:hAnsi="Times New Roman" w:cs="Times New Roman"/>
          <w:sz w:val="28"/>
          <w:szCs w:val="28"/>
        </w:rPr>
        <w:t>дополнить предложениями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A43" w:rsidRDefault="008A6713" w:rsidP="00DE3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8A6713">
        <w:rPr>
          <w:rFonts w:ascii="Times New Roman" w:hAnsi="Times New Roman" w:cs="Times New Roman"/>
          <w:sz w:val="28"/>
          <w:szCs w:val="28"/>
        </w:rPr>
        <w:t xml:space="preserve">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</w:t>
      </w:r>
      <w:r w:rsidRPr="008A6713">
        <w:rPr>
          <w:rFonts w:ascii="Times New Roman" w:hAnsi="Times New Roman" w:cs="Times New Roman"/>
          <w:sz w:val="28"/>
          <w:szCs w:val="28"/>
        </w:rPr>
        <w:t>.</w:t>
      </w:r>
      <w:r w:rsidR="00DE3A43">
        <w:rPr>
          <w:rFonts w:ascii="Times New Roman" w:hAnsi="Times New Roman" w:cs="Times New Roman"/>
          <w:sz w:val="28"/>
          <w:szCs w:val="28"/>
        </w:rPr>
        <w:t>».</w:t>
      </w:r>
      <w:r w:rsidR="00DA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43" w:rsidRDefault="00DE3A43" w:rsidP="00DE3A4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DE3A43" w:rsidRPr="00DE3A43" w:rsidRDefault="00DE3A43" w:rsidP="00DE3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DE3A43" w:rsidRP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43" w:rsidRP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3A43" w:rsidRP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</w:t>
      </w: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E3A4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П.В. Артеев</w:t>
      </w:r>
    </w:p>
    <w:p w:rsidR="00DE3A43" w:rsidRP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43" w:rsidRP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43" w:rsidRPr="00DE3A43" w:rsidRDefault="00DE3A43" w:rsidP="00DE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43" w:rsidRPr="00DE3A43" w:rsidRDefault="00DE3A43" w:rsidP="00DE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2C" w:rsidRDefault="0010342C" w:rsidP="0010342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43" w:rsidRDefault="00DE3A43" w:rsidP="0010342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43" w:rsidRDefault="00DE3A43" w:rsidP="0010342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43" w:rsidRDefault="00DE3A43" w:rsidP="0010342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43" w:rsidRPr="007A669B" w:rsidRDefault="00DE3A43" w:rsidP="0010342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sectPr w:rsidR="00DE3A43" w:rsidRPr="007A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66"/>
    <w:rsid w:val="0010342C"/>
    <w:rsid w:val="00552466"/>
    <w:rsid w:val="007A669B"/>
    <w:rsid w:val="008A6713"/>
    <w:rsid w:val="00CB3EE5"/>
    <w:rsid w:val="00DA7B40"/>
    <w:rsid w:val="00DB50C1"/>
    <w:rsid w:val="00DE3A43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460"/>
  <w15:chartTrackingRefBased/>
  <w15:docId w15:val="{4EF6E867-0AAA-4560-B275-6D84CC20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3</cp:revision>
  <dcterms:created xsi:type="dcterms:W3CDTF">2022-11-09T05:36:00Z</dcterms:created>
  <dcterms:modified xsi:type="dcterms:W3CDTF">2022-11-09T07:04:00Z</dcterms:modified>
</cp:coreProperties>
</file>