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3" w:rsidRDefault="00CA2F33" w:rsidP="00CA2F33">
      <w:pPr>
        <w:pStyle w:val="a4"/>
        <w:ind w:firstLine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-48895</wp:posOffset>
            </wp:positionV>
            <wp:extent cx="735965" cy="914400"/>
            <wp:effectExtent l="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36"/>
          <w:szCs w:val="36"/>
        </w:rPr>
      </w:pPr>
      <w:r w:rsidRPr="002215C5">
        <w:rPr>
          <w:b/>
          <w:sz w:val="36"/>
          <w:szCs w:val="36"/>
        </w:rPr>
        <w:t>ГЛАВА БЕРЕЗОВСКОГО РАЙОНА</w:t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16"/>
          <w:szCs w:val="16"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  <w:r w:rsidRPr="002215C5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5C5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22113" w:rsidRPr="002215C5" w:rsidRDefault="00322113" w:rsidP="00322113">
      <w:pPr>
        <w:pStyle w:val="2"/>
        <w:rPr>
          <w:sz w:val="16"/>
          <w:szCs w:val="16"/>
        </w:rPr>
      </w:pP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2215C5" w:rsidRDefault="001C2A4C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О</w:t>
      </w:r>
      <w:r w:rsidR="00322113" w:rsidRPr="00221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B0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1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13" w:rsidRPr="002215C5">
        <w:rPr>
          <w:rFonts w:ascii="Times New Roman" w:hAnsi="Times New Roman" w:cs="Times New Roman"/>
          <w:sz w:val="28"/>
          <w:szCs w:val="28"/>
        </w:rPr>
        <w:t>201</w:t>
      </w:r>
      <w:r w:rsidR="00CA4B0D">
        <w:rPr>
          <w:rFonts w:ascii="Times New Roman" w:hAnsi="Times New Roman" w:cs="Times New Roman"/>
          <w:sz w:val="28"/>
          <w:szCs w:val="28"/>
        </w:rPr>
        <w:t>6</w:t>
      </w:r>
      <w:r w:rsidR="00322113" w:rsidRPr="002215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>
        <w:rPr>
          <w:rFonts w:ascii="Times New Roman" w:hAnsi="Times New Roman" w:cs="Times New Roman"/>
          <w:sz w:val="28"/>
          <w:szCs w:val="28"/>
        </w:rPr>
        <w:t xml:space="preserve">    </w:t>
      </w:r>
      <w:r w:rsidR="00322113" w:rsidRPr="002215C5">
        <w:rPr>
          <w:rFonts w:ascii="Times New Roman" w:hAnsi="Times New Roman" w:cs="Times New Roman"/>
          <w:sz w:val="28"/>
          <w:szCs w:val="28"/>
        </w:rPr>
        <w:t>№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CA4B0D">
        <w:rPr>
          <w:rFonts w:ascii="Times New Roman" w:hAnsi="Times New Roman" w:cs="Times New Roman"/>
          <w:sz w:val="28"/>
          <w:szCs w:val="28"/>
        </w:rPr>
        <w:t>17</w:t>
      </w: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пгт.</w:t>
      </w:r>
      <w:r w:rsidR="00613EFD">
        <w:rPr>
          <w:rFonts w:ascii="Times New Roman" w:hAnsi="Times New Roman" w:cs="Times New Roman"/>
          <w:sz w:val="28"/>
          <w:szCs w:val="28"/>
        </w:rPr>
        <w:t xml:space="preserve"> </w:t>
      </w:r>
      <w:r w:rsidRPr="002215C5">
        <w:rPr>
          <w:rFonts w:ascii="Times New Roman" w:hAnsi="Times New Roman" w:cs="Times New Roman"/>
          <w:sz w:val="28"/>
          <w:szCs w:val="28"/>
        </w:rPr>
        <w:t>Березово</w:t>
      </w:r>
    </w:p>
    <w:p w:rsidR="00322113" w:rsidRPr="002215C5" w:rsidRDefault="00322113" w:rsidP="0032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113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</w:p>
    <w:p w:rsidR="00322113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13" w:rsidRPr="002215C5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4B0D">
        <w:rPr>
          <w:rFonts w:ascii="Times New Roman" w:hAnsi="Times New Roman" w:cs="Times New Roman"/>
          <w:sz w:val="28"/>
          <w:szCs w:val="28"/>
        </w:rPr>
        <w:t>2016-2017 годы</w:t>
      </w:r>
    </w:p>
    <w:p w:rsidR="00322113" w:rsidRPr="002215C5" w:rsidRDefault="00322113" w:rsidP="00322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6839D4" w:rsidRDefault="00613EFD" w:rsidP="0032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</w:t>
      </w:r>
      <w:r w:rsidR="00CA4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A4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4B0D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CA4B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A4B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годы», распоряжения Губернатора Ханты-Мансийского автономного округа - Югры от </w:t>
      </w:r>
      <w:r w:rsidR="00CA4B0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B0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4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CA4B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«Об утверждении Плана противодействия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</w:t>
      </w:r>
      <w:r w:rsidR="00DD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Югре на 20</w:t>
      </w:r>
      <w:r w:rsidR="00CA4B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4B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322113" w:rsidRPr="006839D4" w:rsidRDefault="00322113" w:rsidP="0032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D4">
        <w:rPr>
          <w:rFonts w:ascii="Times New Roman" w:hAnsi="Times New Roman" w:cs="Times New Roman"/>
          <w:sz w:val="28"/>
          <w:szCs w:val="28"/>
        </w:rPr>
        <w:t xml:space="preserve">1. </w:t>
      </w:r>
      <w:r w:rsidR="00DD7B3C">
        <w:rPr>
          <w:rFonts w:ascii="Times New Roman" w:hAnsi="Times New Roman" w:cs="Times New Roman"/>
          <w:sz w:val="28"/>
          <w:szCs w:val="28"/>
        </w:rPr>
        <w:t xml:space="preserve">  </w:t>
      </w:r>
      <w:r w:rsidRPr="006839D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6839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839D4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964B19">
        <w:rPr>
          <w:rFonts w:ascii="Times New Roman" w:hAnsi="Times New Roman" w:cs="Times New Roman"/>
          <w:sz w:val="28"/>
          <w:szCs w:val="28"/>
        </w:rPr>
        <w:t>я</w:t>
      </w:r>
      <w:r w:rsidRPr="006839D4">
        <w:rPr>
          <w:rFonts w:ascii="Times New Roman" w:hAnsi="Times New Roman" w:cs="Times New Roman"/>
          <w:sz w:val="28"/>
          <w:szCs w:val="28"/>
        </w:rPr>
        <w:t xml:space="preserve"> коррупции в Березовском районе на 201</w:t>
      </w:r>
      <w:r w:rsidR="00CA4B0D">
        <w:rPr>
          <w:rFonts w:ascii="Times New Roman" w:hAnsi="Times New Roman" w:cs="Times New Roman"/>
          <w:sz w:val="28"/>
          <w:szCs w:val="28"/>
        </w:rPr>
        <w:t>6</w:t>
      </w:r>
      <w:r w:rsidR="00613EFD">
        <w:rPr>
          <w:rFonts w:ascii="Times New Roman" w:hAnsi="Times New Roman" w:cs="Times New Roman"/>
          <w:sz w:val="28"/>
          <w:szCs w:val="28"/>
        </w:rPr>
        <w:t>-201</w:t>
      </w:r>
      <w:r w:rsidR="00CA4B0D">
        <w:rPr>
          <w:rFonts w:ascii="Times New Roman" w:hAnsi="Times New Roman" w:cs="Times New Roman"/>
          <w:sz w:val="28"/>
          <w:szCs w:val="28"/>
        </w:rPr>
        <w:t>7</w:t>
      </w:r>
      <w:r w:rsidRPr="006839D4">
        <w:rPr>
          <w:rFonts w:ascii="Times New Roman" w:hAnsi="Times New Roman" w:cs="Times New Roman"/>
          <w:sz w:val="28"/>
          <w:szCs w:val="28"/>
        </w:rPr>
        <w:t xml:space="preserve"> год</w:t>
      </w:r>
      <w:r w:rsidR="00613E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613EFD">
        <w:rPr>
          <w:rFonts w:ascii="Times New Roman" w:hAnsi="Times New Roman" w:cs="Times New Roman"/>
          <w:sz w:val="28"/>
          <w:szCs w:val="28"/>
        </w:rPr>
        <w:t>распоряжению</w:t>
      </w:r>
      <w:r w:rsidRPr="006839D4">
        <w:rPr>
          <w:rFonts w:ascii="Times New Roman" w:hAnsi="Times New Roman" w:cs="Times New Roman"/>
          <w:sz w:val="28"/>
          <w:szCs w:val="28"/>
        </w:rPr>
        <w:t>.</w:t>
      </w:r>
    </w:p>
    <w:p w:rsidR="00322113" w:rsidRPr="002215C5" w:rsidRDefault="00322113" w:rsidP="0032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39D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9D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613EFD">
        <w:rPr>
          <w:rFonts w:ascii="Times New Roman" w:hAnsi="Times New Roman" w:cs="Times New Roman"/>
          <w:snapToGrid w:val="0"/>
          <w:sz w:val="28"/>
          <w:szCs w:val="28"/>
        </w:rPr>
        <w:t>распоряжение</w:t>
      </w:r>
      <w:r w:rsidRPr="006839D4"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</w:t>
      </w:r>
      <w:r w:rsidR="00DD7B3C">
        <w:rPr>
          <w:rFonts w:ascii="Times New Roman" w:hAnsi="Times New Roman" w:cs="Times New Roman"/>
          <w:snapToGrid w:val="0"/>
          <w:sz w:val="28"/>
          <w:szCs w:val="28"/>
        </w:rPr>
        <w:t xml:space="preserve"> и распространяется на правоотношения, возникшие с 01 января 201</w:t>
      </w:r>
      <w:r w:rsidR="00CA4B0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D7B3C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2215C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2113" w:rsidRDefault="00322113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Default="00322113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Default="00322113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Default="00322113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Pr="006839D4" w:rsidRDefault="00322113" w:rsidP="003221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 xml:space="preserve"> Березовского района</w:t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>В.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839D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Фомин</w:t>
      </w:r>
    </w:p>
    <w:p w:rsidR="00322113" w:rsidRDefault="00322113" w:rsidP="00322113">
      <w:pPr>
        <w:shd w:val="clear" w:color="auto" w:fill="FFFFFF"/>
        <w:spacing w:line="317" w:lineRule="exact"/>
        <w:ind w:left="5472"/>
        <w:jc w:val="right"/>
        <w:rPr>
          <w:spacing w:val="-8"/>
          <w:sz w:val="28"/>
          <w:szCs w:val="28"/>
        </w:rPr>
      </w:pPr>
    </w:p>
    <w:p w:rsidR="00322113" w:rsidRDefault="00322113" w:rsidP="00322113">
      <w:pPr>
        <w:shd w:val="clear" w:color="auto" w:fill="FFFFFF"/>
        <w:spacing w:line="317" w:lineRule="exact"/>
        <w:ind w:left="5472"/>
        <w:jc w:val="right"/>
        <w:rPr>
          <w:spacing w:val="-8"/>
          <w:sz w:val="28"/>
          <w:szCs w:val="28"/>
        </w:rPr>
      </w:pPr>
    </w:p>
    <w:p w:rsidR="00322113" w:rsidRDefault="00322113" w:rsidP="00322113">
      <w:pPr>
        <w:shd w:val="clear" w:color="auto" w:fill="FFFFFF"/>
        <w:spacing w:after="0" w:line="240" w:lineRule="auto"/>
        <w:ind w:left="5472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Default="0032211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EFD" w:rsidRDefault="00613EFD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B19" w:rsidRDefault="00964B19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B4D" w:rsidRDefault="00077B4D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Pr="00B62ED8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>к распоряжению главы Березовского района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 xml:space="preserve"> от  </w:t>
      </w:r>
      <w:r w:rsidR="00476CE1">
        <w:rPr>
          <w:rFonts w:ascii="Times New Roman" w:hAnsi="Times New Roman" w:cs="Times New Roman"/>
          <w:sz w:val="24"/>
          <w:szCs w:val="24"/>
        </w:rPr>
        <w:t>4</w:t>
      </w:r>
      <w:r w:rsidRPr="00B62ED8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356D9">
        <w:rPr>
          <w:rFonts w:ascii="Times New Roman" w:hAnsi="Times New Roman" w:cs="Times New Roman"/>
          <w:sz w:val="24"/>
          <w:szCs w:val="24"/>
        </w:rPr>
        <w:t>6</w:t>
      </w:r>
      <w:r w:rsidRPr="00B62ED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6CE1">
        <w:rPr>
          <w:rFonts w:ascii="Times New Roman" w:hAnsi="Times New Roman" w:cs="Times New Roman"/>
          <w:sz w:val="24"/>
          <w:szCs w:val="24"/>
        </w:rPr>
        <w:t>17</w:t>
      </w:r>
      <w:r w:rsidRPr="00B6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Default="007E23D3" w:rsidP="007E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8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 в Березовском районе на 201</w:t>
      </w:r>
      <w:r w:rsidR="00476CE1">
        <w:rPr>
          <w:rFonts w:ascii="Times New Roman" w:hAnsi="Times New Roman" w:cs="Times New Roman"/>
          <w:b/>
          <w:sz w:val="24"/>
          <w:szCs w:val="24"/>
        </w:rPr>
        <w:t>6</w:t>
      </w:r>
      <w:r w:rsidRPr="00B62ED8">
        <w:rPr>
          <w:rFonts w:ascii="Times New Roman" w:hAnsi="Times New Roman" w:cs="Times New Roman"/>
          <w:b/>
          <w:sz w:val="24"/>
          <w:szCs w:val="24"/>
        </w:rPr>
        <w:t>-201</w:t>
      </w:r>
      <w:r w:rsidR="00476CE1">
        <w:rPr>
          <w:rFonts w:ascii="Times New Roman" w:hAnsi="Times New Roman" w:cs="Times New Roman"/>
          <w:b/>
          <w:sz w:val="24"/>
          <w:szCs w:val="24"/>
        </w:rPr>
        <w:t>7</w:t>
      </w:r>
      <w:r w:rsidRPr="00B62ED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87A5C" w:rsidRPr="00BB377C" w:rsidRDefault="00A87A5C" w:rsidP="00A87A5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47"/>
        <w:gridCol w:w="2281"/>
        <w:gridCol w:w="2347"/>
      </w:tblGrid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A5C" w:rsidRPr="00A87A5C" w:rsidRDefault="00A87A5C" w:rsidP="00811D43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87A5C" w:rsidRPr="00A87A5C" w:rsidTr="00811D43">
        <w:tc>
          <w:tcPr>
            <w:tcW w:w="5000" w:type="pct"/>
            <w:gridSpan w:val="4"/>
          </w:tcPr>
          <w:p w:rsidR="00A87A5C" w:rsidRPr="00A87A5C" w:rsidRDefault="00A87A5C" w:rsidP="0081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Раздел 1. Меры по нормативно - правовому обеспечению антикоррупционной деятельности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  округа - Югры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0A76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поселений муниципального образования </w:t>
            </w:r>
            <w:r w:rsidR="00900A7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район (по согласованию (далее - администрации поселений района), </w:t>
            </w:r>
            <w:proofErr w:type="gramEnd"/>
          </w:p>
          <w:p w:rsidR="00A87A5C" w:rsidRPr="00A87A5C" w:rsidRDefault="00A87A5C" w:rsidP="00900A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900A76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 Дума района)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  округа - Югры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0A76" w:rsidRDefault="00900A76" w:rsidP="00900A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</w:p>
        </w:tc>
      </w:tr>
      <w:tr w:rsidR="00A87A5C" w:rsidRPr="00A87A5C" w:rsidTr="00811D43">
        <w:tc>
          <w:tcPr>
            <w:tcW w:w="5000" w:type="pct"/>
            <w:gridSpan w:val="4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сайте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berezovo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</w:p>
          <w:p w:rsidR="00A87A5C" w:rsidRPr="00A87A5C" w:rsidRDefault="00A87A5C" w:rsidP="00811D4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Постоянно (актуализация размещенной информации)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A87A5C" w:rsidRPr="00A87A5C" w:rsidRDefault="00900A76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7" w:history="1">
              <w:r w:rsidRPr="00A87A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http://www.gosuslugi.ru/</w:t>
              </w:r>
            </w:hyperlink>
          </w:p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A87A5C" w:rsidRPr="00900A76" w:rsidRDefault="00900A76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«Служба технического </w:t>
            </w:r>
            <w:proofErr w:type="gramStart"/>
            <w:r w:rsidRPr="00900A7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90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Березовский район»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15 ноября           2017 года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осуществлению закупок,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практического внедрения антикоррупционных процедур в многофункциональных центрах предоставления государственных и муниципальных услуг </w:t>
            </w:r>
          </w:p>
          <w:p w:rsidR="00A87A5C" w:rsidRPr="00A87A5C" w:rsidRDefault="00A87A5C" w:rsidP="00811D43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правовое управление администрации 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юридическ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правовое управление), </w:t>
            </w:r>
          </w:p>
          <w:p w:rsidR="00A87A5C" w:rsidRPr="00A87A5C" w:rsidRDefault="00A87A5C" w:rsidP="004B34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B348D" w:rsidRPr="004B348D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</w:t>
            </w:r>
            <w:r w:rsidR="004B348D" w:rsidRPr="004B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  <w:r w:rsidR="004B348D"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 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 соответствии с планом проверок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ревизионный отдел (далее -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ревизионный отдел),</w:t>
            </w:r>
          </w:p>
          <w:p w:rsidR="00A87A5C" w:rsidRPr="00A87A5C" w:rsidRDefault="004B348D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D">
              <w:rPr>
                <w:rFonts w:ascii="Times New Roman" w:hAnsi="Times New Roman" w:cs="Times New Roman"/>
                <w:sz w:val="26"/>
                <w:szCs w:val="26"/>
              </w:rPr>
              <w:t>комитет  по земельным ресурсам и управлению 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</w:t>
            </w:r>
            <w:r w:rsidRPr="004B348D">
              <w:rPr>
                <w:rFonts w:ascii="Times New Roman" w:hAnsi="Times New Roman" w:cs="Times New Roman"/>
                <w:sz w:val="26"/>
                <w:szCs w:val="26"/>
              </w:rPr>
              <w:t>ным  имуществом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5C"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="00A87A5C" w:rsidRPr="00A87A5C">
              <w:rPr>
                <w:rFonts w:ascii="Times New Roman" w:hAnsi="Times New Roman" w:cs="Times New Roman"/>
                <w:sz w:val="24"/>
                <w:szCs w:val="24"/>
              </w:rPr>
              <w:t>района (далее - КУМИ)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внешнего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-финансового контроля с отражением в информации о результатах проведенных проверок вопросов, касающихся осуществления, в пределах своих полномочий, мер по противодействию коррупции 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Ежеквартально, в соответствии с графиком проверок.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 (далее - КСП)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Березовскому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району информации о выявленных нарушениях в ходе проверок внешнего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-финансового контроля.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2016-2017 годы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Березовскому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району отчетов по расходованию бюджетных средств по реализации муниципальных программ, проведению аукционов и торгов с использованием бюджетных средств.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на 31 декабря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 апреля года, следующего за 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22" w:type="pct"/>
          </w:tcPr>
          <w:p w:rsidR="004B348D" w:rsidRDefault="004B348D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D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организации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отдел по организации закупок)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совершенных правонарушениях и других фактах, по которым необходимо давать уголовно - правовую оценку (о хищении муниципального имущества, ненадлежащем исполнении обязанностей, повлекшем материальный вред 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иные факты)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течение                 2016-2017 годов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ревизионный отдел, КСП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семинаров, круглых столов, иных мероприятий, включая различные формы уведомительного, информационного характера, по вопросам изменения законодательства в сфере закупок.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меренеобходимости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87A5C" w:rsidRPr="00A87A5C" w:rsidRDefault="00A87A5C" w:rsidP="00811D4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1222" w:type="pct"/>
          </w:tcPr>
          <w:p w:rsidR="004B348D" w:rsidRDefault="004B348D" w:rsidP="004B34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48D" w:rsidRDefault="004B348D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4B34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консультант 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 в целях выработки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 в сфере противодействия коррупции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          2016-2017 годов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правовое управление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Постоянно в плановый период</w:t>
            </w:r>
          </w:p>
        </w:tc>
        <w:tc>
          <w:tcPr>
            <w:tcW w:w="1222" w:type="pct"/>
          </w:tcPr>
          <w:p w:rsidR="004B348D" w:rsidRDefault="004B348D" w:rsidP="004B34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D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исполнения органами местного самоуправления планов противодействия коррупции за 2015 год, 2016 год, 2017 год.  Выработка предложений по их совершенствованию.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За 2015 год -                  1 квартал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За 2016 год,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                  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1222" w:type="pct"/>
          </w:tcPr>
          <w:p w:rsidR="004B348D" w:rsidRDefault="004B348D" w:rsidP="004B34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поселений района,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Российской Федерации от 07 мая             2012 года № 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ЖКХ.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работы группы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КУМИ, </w:t>
            </w:r>
          </w:p>
          <w:p w:rsidR="00A87A5C" w:rsidRPr="00A87A5C" w:rsidRDefault="00A87A5C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управление жилищн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коммунального хозяйства администрации </w:t>
            </w:r>
            <w:r w:rsidR="00EF7A99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УЖКХ), юридическо-правовое управление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ЖКХ.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УЖКХ,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правовой, методической помощи работникам кадровых служб администраций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правами юридического лица, муниципальных учреждений, предприятий по вопросам противодействия коррупции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управление,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принимаемых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управление,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, Дума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политики, </w:t>
            </w:r>
          </w:p>
          <w:p w:rsidR="00A87A5C" w:rsidRPr="00A87A5C" w:rsidRDefault="00A87A5C" w:rsidP="00811D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87A5C" w:rsidRPr="00A87A5C" w:rsidRDefault="00A87A5C" w:rsidP="00811D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правовое управление, 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работниками 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муниципальное образование выступает единственным учредителем,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      </w:r>
          </w:p>
          <w:p w:rsidR="00A87A5C" w:rsidRPr="00A87A5C" w:rsidRDefault="00A87A5C" w:rsidP="00811D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 Плана противодействия коррупции в ХМАО - Югре на 2016-2017 годы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EF7A99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бухгалтерскому учету и отчетности администрации </w:t>
            </w:r>
            <w:proofErr w:type="spellStart"/>
            <w:r w:rsidR="00EF7A99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811D43">
        <w:tc>
          <w:tcPr>
            <w:tcW w:w="5000" w:type="pct"/>
            <w:gridSpan w:val="4"/>
          </w:tcPr>
          <w:p w:rsidR="00A87A5C" w:rsidRPr="00A87A5C" w:rsidRDefault="00A87A5C" w:rsidP="0081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официальных веб-сайтов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предмет необходимости актуализации размещенной информации, размещения сведений, предусмотренных ст. 13 Федерального закона от 09 февраля  2009 года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каждый квартал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EF7A99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материалов по антикоррупционной пропаганде, в том числе разработать листовку с обращением к жителям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222" w:type="pct"/>
          </w:tcPr>
          <w:p w:rsidR="00A87A5C" w:rsidRPr="00A87A5C" w:rsidRDefault="00A87A5C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управление 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Анализ (полнота и своевременность) размещения на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каждый квартал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(размещение в сети Интернет, СМИ) изменений размеров платы граждан за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и жилое помещение.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апреля,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июля,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октября,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УЖКХ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антикоррупционной политики населения на основе медиа-плана </w:t>
            </w:r>
          </w:p>
          <w:p w:rsidR="00A87A5C" w:rsidRPr="00A87A5C" w:rsidRDefault="00A87A5C" w:rsidP="00811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  <w:r w:rsidR="00EF7A99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</w:tc>
        <w:tc>
          <w:tcPr>
            <w:tcW w:w="1222" w:type="pct"/>
          </w:tcPr>
          <w:p w:rsidR="00A87A5C" w:rsidRPr="00A87A5C" w:rsidRDefault="00EF7A99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87A5C"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="00A87A5C"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811D43">
        <w:tc>
          <w:tcPr>
            <w:tcW w:w="5000" w:type="pct"/>
            <w:gridSpan w:val="4"/>
          </w:tcPr>
          <w:p w:rsidR="00A87A5C" w:rsidRPr="00A87A5C" w:rsidRDefault="00A87A5C" w:rsidP="0081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Раздел 4. 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A87A5C" w:rsidRPr="00A87A5C" w:rsidRDefault="00A87A5C" w:rsidP="0081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Постоянно в плановый период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района, руководителей муниципальных учреждений по вопросам соблюдения законности и ответственности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органов местного самоуправления муниципального района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района, 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с должностными лицами, ответственными за противодействие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Ежегодно каждый квартал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A87A5C" w:rsidRPr="00A87A5C" w:rsidRDefault="00A87A5C" w:rsidP="00811D4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Ежегодно               до 10 декабря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плановый период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муниципальных служащих, лиц, замещающих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включения в резерв управленческих кадров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Федерального закона от 03 ноября            2015 года № 303-ФЗ «О внесении изменений в отдельные законодательные акты Российской Федерации»: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04 февраля 2016 года имеющихся у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2016 года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 района,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4.9.2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22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района,</w:t>
            </w:r>
          </w:p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исполнения депутатами, членами выборных органов местного самоуправления, выборными должностными лицами местного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25  мая 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  кадров и муниципальной службы администрации </w:t>
            </w: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4.9.5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муниципальными служащими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руководителями муниципальных учреждений,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сведений о доходах, об имуществе и обязательствах имущественного характера, размещения указанных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на едином официальном сайте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до 28 мая 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соответствия расходов муниципальных служащих, иных должностных лиц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их доходам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Дума района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       2010 года № 925 «О мерах по реализации отдельных положений Федерального закона «О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коррупции», по исполнению требований антикоррупционного законодательства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увольнения муниципального служащего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с муниципальной службы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работы, иных мероприятий с лицами, ответственными за организацию предоставления сведений о доходах, расходах, об имуществе и обязательствах имущественного характера по вопросу использования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специального программного обеспечения «Справки БК»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декабря          2016 года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применения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специального программного обеспечения «Справки БК»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31 декабря         2016 года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222" w:type="pct"/>
          </w:tcPr>
          <w:p w:rsidR="00EF7A99" w:rsidRDefault="00A87A5C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F7A99"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кадров и муниципальной службы администрации Березовского района</w:t>
            </w:r>
            <w:r w:rsidR="00EF7A99"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222" w:type="pct"/>
          </w:tcPr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Методическими рекомендациями, изложенными в письме Министерства труда и социальной защиты Российской Федерации от 13 ноября 2015 года                № 18-2/10/п-707, с последующим доведением полученных результатов до сведения работников</w:t>
            </w:r>
            <w:proofErr w:type="gramEnd"/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87A5C" w:rsidRPr="00A87A5C" w:rsidRDefault="00A87A5C" w:rsidP="00811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августа            2016 года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района,</w:t>
            </w: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Дума района</w:t>
            </w:r>
          </w:p>
        </w:tc>
      </w:tr>
      <w:tr w:rsidR="00A87A5C" w:rsidRPr="00A87A5C" w:rsidTr="00A87A5C">
        <w:tc>
          <w:tcPr>
            <w:tcW w:w="364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2222" w:type="pct"/>
          </w:tcPr>
          <w:p w:rsidR="00A87A5C" w:rsidRPr="00A87A5C" w:rsidRDefault="00A87A5C" w:rsidP="00A87A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муниципальных служащих, иных должностных лиц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192" w:type="pct"/>
          </w:tcPr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До 01 декабря            2016 года</w:t>
            </w:r>
          </w:p>
        </w:tc>
        <w:tc>
          <w:tcPr>
            <w:tcW w:w="1222" w:type="pct"/>
          </w:tcPr>
          <w:p w:rsidR="00EF7A99" w:rsidRDefault="00EF7A99" w:rsidP="00EF7A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кадров и муниципальной службы администрации Березовского района</w:t>
            </w: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5C" w:rsidRPr="00A87A5C" w:rsidRDefault="00A87A5C" w:rsidP="0081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C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</w:t>
            </w:r>
          </w:p>
          <w:p w:rsidR="00A87A5C" w:rsidRPr="00A87A5C" w:rsidRDefault="00A87A5C" w:rsidP="00811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5C" w:rsidRPr="00BB377C" w:rsidRDefault="00A87A5C" w:rsidP="00A87A5C">
      <w:pPr>
        <w:jc w:val="center"/>
      </w:pPr>
    </w:p>
    <w:p w:rsidR="00A87A5C" w:rsidRDefault="00A87A5C" w:rsidP="00A87A5C">
      <w:pPr>
        <w:jc w:val="center"/>
        <w:rPr>
          <w:color w:val="000000"/>
          <w:sz w:val="16"/>
          <w:szCs w:val="16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Pr="0051396B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  <w:r w:rsidRPr="0051396B">
        <w:rPr>
          <w:sz w:val="28"/>
          <w:szCs w:val="28"/>
        </w:rPr>
        <w:t xml:space="preserve">ЛИСТ СОГЛАСОВАНИЯ </w:t>
      </w:r>
    </w:p>
    <w:p w:rsidR="00F0481C" w:rsidRPr="0051396B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b w:val="0"/>
          <w:sz w:val="28"/>
          <w:szCs w:val="28"/>
        </w:rPr>
      </w:pPr>
    </w:p>
    <w:p w:rsidR="00F0481C" w:rsidRPr="0051396B" w:rsidRDefault="00F0481C" w:rsidP="005139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1396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1396B">
        <w:rPr>
          <w:rFonts w:ascii="Times New Roman" w:hAnsi="Times New Roman" w:cs="Times New Roman"/>
          <w:sz w:val="28"/>
          <w:szCs w:val="28"/>
        </w:rPr>
        <w:t>распоряжения</w:t>
      </w:r>
      <w:r w:rsidRPr="0051396B">
        <w:rPr>
          <w:rFonts w:ascii="Times New Roman" w:hAnsi="Times New Roman" w:cs="Times New Roman"/>
          <w:sz w:val="28"/>
          <w:szCs w:val="28"/>
        </w:rPr>
        <w:t xml:space="preserve"> главы Березовского</w:t>
      </w:r>
      <w:r w:rsidR="0051396B">
        <w:rPr>
          <w:rFonts w:ascii="Times New Roman" w:hAnsi="Times New Roman" w:cs="Times New Roman"/>
          <w:sz w:val="28"/>
          <w:szCs w:val="28"/>
        </w:rPr>
        <w:t xml:space="preserve"> </w:t>
      </w:r>
      <w:r w:rsidRPr="0051396B">
        <w:rPr>
          <w:rFonts w:ascii="Times New Roman" w:hAnsi="Times New Roman" w:cs="Times New Roman"/>
          <w:sz w:val="28"/>
          <w:szCs w:val="28"/>
        </w:rPr>
        <w:t>района «</w:t>
      </w:r>
      <w:r w:rsidR="0051396B" w:rsidRPr="002215C5">
        <w:rPr>
          <w:rFonts w:ascii="Times New Roman" w:hAnsi="Times New Roman" w:cs="Times New Roman"/>
          <w:sz w:val="28"/>
          <w:szCs w:val="28"/>
        </w:rPr>
        <w:t>О</w:t>
      </w:r>
      <w:r w:rsidR="0051396B">
        <w:rPr>
          <w:rFonts w:ascii="Times New Roman" w:hAnsi="Times New Roman" w:cs="Times New Roman"/>
          <w:sz w:val="28"/>
          <w:szCs w:val="28"/>
        </w:rPr>
        <w:t>б утверждении Плана противодействия коррупции в Березовском районе на 20</w:t>
      </w:r>
      <w:r w:rsidR="00A87A5C">
        <w:rPr>
          <w:rFonts w:ascii="Times New Roman" w:hAnsi="Times New Roman" w:cs="Times New Roman"/>
          <w:sz w:val="28"/>
          <w:szCs w:val="28"/>
        </w:rPr>
        <w:t>16</w:t>
      </w:r>
      <w:r w:rsidR="0051396B">
        <w:rPr>
          <w:rFonts w:ascii="Times New Roman" w:hAnsi="Times New Roman" w:cs="Times New Roman"/>
          <w:sz w:val="28"/>
          <w:szCs w:val="28"/>
        </w:rPr>
        <w:t xml:space="preserve"> - 201</w:t>
      </w:r>
      <w:r w:rsidR="00A87A5C">
        <w:rPr>
          <w:rFonts w:ascii="Times New Roman" w:hAnsi="Times New Roman" w:cs="Times New Roman"/>
          <w:sz w:val="28"/>
          <w:szCs w:val="28"/>
        </w:rPr>
        <w:t>7</w:t>
      </w:r>
      <w:r w:rsidR="0051396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1396B">
        <w:rPr>
          <w:rFonts w:ascii="Times New Roman" w:hAnsi="Times New Roman" w:cs="Times New Roman"/>
          <w:sz w:val="28"/>
          <w:szCs w:val="28"/>
        </w:rPr>
        <w:t>»</w:t>
      </w:r>
    </w:p>
    <w:p w:rsidR="00F0481C" w:rsidRPr="0051396B" w:rsidRDefault="00F0481C" w:rsidP="00F04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1C" w:rsidRPr="0051396B" w:rsidRDefault="00F0481C" w:rsidP="00F0481C">
      <w:pPr>
        <w:jc w:val="both"/>
        <w:rPr>
          <w:rFonts w:ascii="Times New Roman" w:hAnsi="Times New Roman" w:cs="Times New Roman"/>
          <w:sz w:val="28"/>
          <w:szCs w:val="28"/>
        </w:rPr>
      </w:pPr>
      <w:r w:rsidRPr="0051396B">
        <w:rPr>
          <w:rFonts w:ascii="Times New Roman" w:hAnsi="Times New Roman" w:cs="Times New Roman"/>
          <w:sz w:val="28"/>
          <w:szCs w:val="28"/>
        </w:rPr>
        <w:t>Проект подготовил: Леонов С.С., консультант главы Березовского района, тел. 2-25-05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67"/>
        <w:gridCol w:w="1527"/>
        <w:gridCol w:w="1516"/>
        <w:gridCol w:w="1230"/>
        <w:gridCol w:w="1196"/>
      </w:tblGrid>
      <w:tr w:rsidR="00F0481C" w:rsidRPr="00F0481C" w:rsidTr="0051396B">
        <w:trPr>
          <w:trHeight w:val="351"/>
        </w:trPr>
        <w:tc>
          <w:tcPr>
            <w:tcW w:w="535" w:type="dxa"/>
            <w:vMerge w:val="restart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визирования</w:t>
            </w:r>
          </w:p>
        </w:tc>
      </w:tr>
      <w:tr w:rsidR="00F0481C" w:rsidRPr="00F0481C" w:rsidTr="0051396B">
        <w:trPr>
          <w:trHeight w:val="199"/>
        </w:trPr>
        <w:tc>
          <w:tcPr>
            <w:tcW w:w="535" w:type="dxa"/>
            <w:vMerge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81C">
              <w:rPr>
                <w:rFonts w:ascii="Times New Roman" w:hAnsi="Times New Roman" w:cs="Times New Roman"/>
                <w:sz w:val="20"/>
                <w:szCs w:val="20"/>
              </w:rPr>
              <w:t>Дата исх.</w:t>
            </w:r>
          </w:p>
        </w:tc>
      </w:tr>
      <w:tr w:rsidR="00F0481C" w:rsidRPr="00F0481C" w:rsidTr="0051396B">
        <w:tc>
          <w:tcPr>
            <w:tcW w:w="535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F0481C" w:rsidRPr="00F0481C" w:rsidRDefault="00F0481C" w:rsidP="00A87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Зайкова Светлана Вячеславовна </w:t>
            </w:r>
            <w:r w:rsidR="00A8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0481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  кадров и муниципальной службы администрации Березовского района</w:t>
            </w:r>
          </w:p>
        </w:tc>
        <w:tc>
          <w:tcPr>
            <w:tcW w:w="152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1C" w:rsidRPr="00F0481C" w:rsidTr="0051396B">
        <w:tc>
          <w:tcPr>
            <w:tcW w:w="535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F0481C" w:rsidRPr="00F0481C" w:rsidRDefault="00F0481C" w:rsidP="00EF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C">
              <w:rPr>
                <w:rFonts w:ascii="Times New Roman" w:hAnsi="Times New Roman" w:cs="Times New Roman"/>
                <w:b/>
                <w:sz w:val="24"/>
                <w:szCs w:val="24"/>
              </w:rPr>
              <w:t>Колчина Ольга Владимировна</w:t>
            </w:r>
            <w:r w:rsidRPr="00F0481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ЮПУ</w:t>
            </w:r>
          </w:p>
        </w:tc>
        <w:tc>
          <w:tcPr>
            <w:tcW w:w="152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1C" w:rsidRPr="00F0481C" w:rsidTr="0051396B">
        <w:tc>
          <w:tcPr>
            <w:tcW w:w="535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1C" w:rsidRPr="00F0481C" w:rsidTr="0051396B">
        <w:tc>
          <w:tcPr>
            <w:tcW w:w="535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1C" w:rsidRPr="00F0481C" w:rsidRDefault="00F0481C" w:rsidP="00B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81C" w:rsidRPr="0051396B" w:rsidRDefault="00F0481C" w:rsidP="00F048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81C" w:rsidRPr="00F0481C" w:rsidRDefault="00F0481C" w:rsidP="007D40A1">
      <w:pPr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1396B">
        <w:rPr>
          <w:rFonts w:ascii="Times New Roman" w:hAnsi="Times New Roman" w:cs="Times New Roman"/>
          <w:sz w:val="24"/>
          <w:szCs w:val="24"/>
        </w:rPr>
        <w:t>Антикоррупционная экспертиза проекта постановления ________________________________________________________________________________________________________________________________________ (Ф.И.О., должность, орган, ответственный за экспертизу) ________________________________________________________________________________________________________________________________________ (Результаты экспертизы: отсутствие/ наличие коррупциогенных факторов, краткое пояснение)</w:t>
      </w:r>
    </w:p>
    <w:p w:rsidR="00F0481C" w:rsidRPr="00F0481C" w:rsidRDefault="00F0481C" w:rsidP="00F0481C">
      <w:pPr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7E23D3" w:rsidRPr="00F0481C" w:rsidRDefault="007E23D3" w:rsidP="007E2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E23D3" w:rsidRPr="00F0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3"/>
    <w:rsid w:val="00031F34"/>
    <w:rsid w:val="00077B4D"/>
    <w:rsid w:val="000A46C3"/>
    <w:rsid w:val="000D1094"/>
    <w:rsid w:val="000F25D8"/>
    <w:rsid w:val="000F40AE"/>
    <w:rsid w:val="001232BA"/>
    <w:rsid w:val="00142265"/>
    <w:rsid w:val="001B254C"/>
    <w:rsid w:val="001B6557"/>
    <w:rsid w:val="001C1422"/>
    <w:rsid w:val="001C2A4C"/>
    <w:rsid w:val="001C3E6D"/>
    <w:rsid w:val="001E027A"/>
    <w:rsid w:val="002129D1"/>
    <w:rsid w:val="00213317"/>
    <w:rsid w:val="002350CD"/>
    <w:rsid w:val="00262030"/>
    <w:rsid w:val="002A7668"/>
    <w:rsid w:val="002C7D9B"/>
    <w:rsid w:val="002D7314"/>
    <w:rsid w:val="002F008A"/>
    <w:rsid w:val="00306853"/>
    <w:rsid w:val="00310931"/>
    <w:rsid w:val="00322113"/>
    <w:rsid w:val="003356D9"/>
    <w:rsid w:val="003743E2"/>
    <w:rsid w:val="003830D6"/>
    <w:rsid w:val="0038731C"/>
    <w:rsid w:val="0039038E"/>
    <w:rsid w:val="003D4BA0"/>
    <w:rsid w:val="003E747E"/>
    <w:rsid w:val="00435473"/>
    <w:rsid w:val="00476CE1"/>
    <w:rsid w:val="004A0451"/>
    <w:rsid w:val="004A09FF"/>
    <w:rsid w:val="004A2FF3"/>
    <w:rsid w:val="004B348D"/>
    <w:rsid w:val="004E327B"/>
    <w:rsid w:val="004E77F8"/>
    <w:rsid w:val="0051396B"/>
    <w:rsid w:val="00520BC9"/>
    <w:rsid w:val="00534746"/>
    <w:rsid w:val="00540D93"/>
    <w:rsid w:val="00541BAC"/>
    <w:rsid w:val="00546715"/>
    <w:rsid w:val="0058579E"/>
    <w:rsid w:val="005A7782"/>
    <w:rsid w:val="005B295A"/>
    <w:rsid w:val="005E0972"/>
    <w:rsid w:val="005E745F"/>
    <w:rsid w:val="00603940"/>
    <w:rsid w:val="006066F6"/>
    <w:rsid w:val="00613EFD"/>
    <w:rsid w:val="00657FBB"/>
    <w:rsid w:val="006841AB"/>
    <w:rsid w:val="006E4FA0"/>
    <w:rsid w:val="006F062D"/>
    <w:rsid w:val="006F794F"/>
    <w:rsid w:val="00784384"/>
    <w:rsid w:val="00790876"/>
    <w:rsid w:val="007B1EAE"/>
    <w:rsid w:val="007B60F8"/>
    <w:rsid w:val="007D40A1"/>
    <w:rsid w:val="007D6F16"/>
    <w:rsid w:val="007D6F1E"/>
    <w:rsid w:val="007E23D3"/>
    <w:rsid w:val="007F536F"/>
    <w:rsid w:val="00812FB6"/>
    <w:rsid w:val="00852DBF"/>
    <w:rsid w:val="0087315B"/>
    <w:rsid w:val="00883E50"/>
    <w:rsid w:val="008B6A79"/>
    <w:rsid w:val="008C2123"/>
    <w:rsid w:val="008C43AD"/>
    <w:rsid w:val="008D5515"/>
    <w:rsid w:val="00900A76"/>
    <w:rsid w:val="00927A5E"/>
    <w:rsid w:val="009575CA"/>
    <w:rsid w:val="00964B19"/>
    <w:rsid w:val="00981CDA"/>
    <w:rsid w:val="009F4E45"/>
    <w:rsid w:val="00A027DD"/>
    <w:rsid w:val="00A06850"/>
    <w:rsid w:val="00A13497"/>
    <w:rsid w:val="00A2267F"/>
    <w:rsid w:val="00A36D6B"/>
    <w:rsid w:val="00A7116C"/>
    <w:rsid w:val="00A87A5C"/>
    <w:rsid w:val="00A87A78"/>
    <w:rsid w:val="00A91E6C"/>
    <w:rsid w:val="00AA14D1"/>
    <w:rsid w:val="00AB240A"/>
    <w:rsid w:val="00AB6BBE"/>
    <w:rsid w:val="00AC01CE"/>
    <w:rsid w:val="00AD44BC"/>
    <w:rsid w:val="00AD7DF7"/>
    <w:rsid w:val="00AE02C4"/>
    <w:rsid w:val="00AF0405"/>
    <w:rsid w:val="00B072A8"/>
    <w:rsid w:val="00B51D6C"/>
    <w:rsid w:val="00B6725B"/>
    <w:rsid w:val="00B80B40"/>
    <w:rsid w:val="00BB33AB"/>
    <w:rsid w:val="00C215F7"/>
    <w:rsid w:val="00C330FE"/>
    <w:rsid w:val="00C4260D"/>
    <w:rsid w:val="00C42D6A"/>
    <w:rsid w:val="00C979AE"/>
    <w:rsid w:val="00CA2F33"/>
    <w:rsid w:val="00CA4B0D"/>
    <w:rsid w:val="00CB050A"/>
    <w:rsid w:val="00CD0A35"/>
    <w:rsid w:val="00D20EF8"/>
    <w:rsid w:val="00D310E2"/>
    <w:rsid w:val="00D56004"/>
    <w:rsid w:val="00D63318"/>
    <w:rsid w:val="00D644B2"/>
    <w:rsid w:val="00D713C0"/>
    <w:rsid w:val="00D87A77"/>
    <w:rsid w:val="00DC0C4E"/>
    <w:rsid w:val="00DD31C0"/>
    <w:rsid w:val="00DD7B3C"/>
    <w:rsid w:val="00DE3764"/>
    <w:rsid w:val="00DF155E"/>
    <w:rsid w:val="00E309B3"/>
    <w:rsid w:val="00E328BB"/>
    <w:rsid w:val="00E37C1B"/>
    <w:rsid w:val="00E52967"/>
    <w:rsid w:val="00EF6E89"/>
    <w:rsid w:val="00EF7A99"/>
    <w:rsid w:val="00F0481C"/>
    <w:rsid w:val="00F616D2"/>
    <w:rsid w:val="00F711AD"/>
    <w:rsid w:val="00F73D7E"/>
    <w:rsid w:val="00F76189"/>
    <w:rsid w:val="00F82207"/>
    <w:rsid w:val="00FA2AC8"/>
    <w:rsid w:val="00FA42CE"/>
    <w:rsid w:val="00FB2D6D"/>
    <w:rsid w:val="00FE4D2D"/>
    <w:rsid w:val="00FF098C"/>
    <w:rsid w:val="00FF2EC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11B9-6145-44DB-9E0D-9DD4EEF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2017-03-24T10:15:00Z</cp:lastPrinted>
  <dcterms:created xsi:type="dcterms:W3CDTF">2017-12-07T10:30:00Z</dcterms:created>
  <dcterms:modified xsi:type="dcterms:W3CDTF">2017-12-07T10:30:00Z</dcterms:modified>
</cp:coreProperties>
</file>