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82" w:rsidRPr="00926C70" w:rsidRDefault="00184682" w:rsidP="00926C70">
      <w:pPr>
        <w:ind w:left="567" w:firstLine="0"/>
      </w:pPr>
      <w:bookmarkStart w:id="0" w:name="_GoBack"/>
      <w:bookmarkEnd w:id="0"/>
    </w:p>
    <w:p w:rsidR="00184682" w:rsidRPr="00926C70" w:rsidRDefault="00184682" w:rsidP="00926C70">
      <w:pPr>
        <w:pStyle w:val="a4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26C7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84682" w:rsidRPr="00926C70" w:rsidRDefault="00184682" w:rsidP="00926C70"/>
    <w:p w:rsidR="00184682" w:rsidRPr="00926C70" w:rsidRDefault="00184682" w:rsidP="00926C70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26C7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184682" w:rsidRPr="00926C70" w:rsidRDefault="00184682" w:rsidP="00926C70"/>
    <w:p w:rsidR="00184682" w:rsidRPr="00926C70" w:rsidRDefault="00184682" w:rsidP="00926C70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926C70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184682" w:rsidRDefault="00184682" w:rsidP="00926C70"/>
    <w:p w:rsidR="00926C70" w:rsidRPr="00926C70" w:rsidRDefault="00926C70" w:rsidP="00926C70"/>
    <w:p w:rsidR="00BA2C84" w:rsidRPr="00926C70" w:rsidRDefault="00795F81" w:rsidP="00926C70">
      <w:r w:rsidRPr="00926C70">
        <w:t>от 12.11.2012</w:t>
      </w:r>
      <w:r w:rsidR="00784750" w:rsidRPr="00926C70">
        <w:t xml:space="preserve"> </w:t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Pr="00926C70">
        <w:t>№1534</w:t>
      </w:r>
    </w:p>
    <w:p w:rsidR="00784750" w:rsidRPr="00926C70" w:rsidRDefault="00BA2C84" w:rsidP="00926C70">
      <w:r w:rsidRPr="00926C70">
        <w:t>п</w:t>
      </w:r>
      <w:r w:rsidR="00184682" w:rsidRPr="00926C70">
        <w:t xml:space="preserve">гт.Березово </w:t>
      </w:r>
    </w:p>
    <w:p w:rsidR="00784750" w:rsidRPr="00926C70" w:rsidRDefault="00784750" w:rsidP="00926C70"/>
    <w:p w:rsidR="00784750" w:rsidRPr="00926C70" w:rsidRDefault="00222A2F" w:rsidP="00926C7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26C70">
        <w:rPr>
          <w:rFonts w:cs="Arial"/>
          <w:b/>
          <w:bCs/>
          <w:kern w:val="28"/>
          <w:sz w:val="32"/>
          <w:szCs w:val="32"/>
        </w:rPr>
        <w:t>О внесении изменений в приложение</w:t>
      </w:r>
      <w:r w:rsidR="00784750" w:rsidRPr="00926C70">
        <w:rPr>
          <w:rFonts w:cs="Arial"/>
          <w:b/>
          <w:bCs/>
          <w:kern w:val="28"/>
          <w:sz w:val="32"/>
          <w:szCs w:val="32"/>
        </w:rPr>
        <w:t xml:space="preserve"> </w:t>
      </w:r>
      <w:r w:rsidRPr="00926C70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 от 10.05.2012 №613 «Об утверждении целевой программы «Профилактика экстремизма, гармонизация межэтнических и межкультурных отношений, укрепление толерантности в Березовском районе</w:t>
      </w:r>
      <w:r w:rsidR="00784750" w:rsidRPr="00926C70">
        <w:rPr>
          <w:rFonts w:cs="Arial"/>
          <w:b/>
          <w:bCs/>
          <w:kern w:val="28"/>
          <w:sz w:val="32"/>
          <w:szCs w:val="32"/>
        </w:rPr>
        <w:t xml:space="preserve"> </w:t>
      </w:r>
      <w:r w:rsidRPr="00926C70">
        <w:rPr>
          <w:rFonts w:cs="Arial"/>
          <w:b/>
          <w:bCs/>
          <w:kern w:val="28"/>
          <w:sz w:val="32"/>
          <w:szCs w:val="32"/>
        </w:rPr>
        <w:t>на 2012-2015 годы»</w:t>
      </w:r>
    </w:p>
    <w:p w:rsidR="00784750" w:rsidRDefault="00784750" w:rsidP="00222A2F">
      <w:pPr>
        <w:ind w:right="2635"/>
        <w:rPr>
          <w:rFonts w:cs="Arial"/>
          <w:szCs w:val="28"/>
        </w:rPr>
      </w:pPr>
    </w:p>
    <w:p w:rsidR="0035205A" w:rsidRPr="0035205A" w:rsidRDefault="0035205A" w:rsidP="0035205A">
      <w:r w:rsidRPr="0035205A"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5205A">
          <w:rPr>
            <w:rStyle w:val="ad"/>
          </w:rPr>
          <w:t>от 13.12.2013 № 1811</w:t>
        </w:r>
      </w:hyperlink>
      <w:r w:rsidRPr="0035205A">
        <w:t>)</w:t>
      </w:r>
    </w:p>
    <w:p w:rsidR="00926C70" w:rsidRPr="00784750" w:rsidRDefault="00926C70" w:rsidP="00222A2F">
      <w:pPr>
        <w:ind w:right="2635"/>
        <w:rPr>
          <w:rFonts w:cs="Arial"/>
          <w:szCs w:val="28"/>
        </w:rPr>
      </w:pPr>
    </w:p>
    <w:p w:rsidR="00222A2F" w:rsidRPr="00926C70" w:rsidRDefault="00222A2F" w:rsidP="00926C70">
      <w:r w:rsidRPr="00926C70">
        <w:t>В связи с изменениями финансирования целевой программы «Профилактика экстремизма, гармонизация межэтнических и межкультурных отношений, укрепление толерантности в Березовском районе на 2012-2015 годы», утвержденной постановлением администрации</w:t>
      </w:r>
      <w:r w:rsidR="00784750" w:rsidRPr="00926C70">
        <w:t xml:space="preserve"> </w:t>
      </w:r>
      <w:r w:rsidRPr="00926C70">
        <w:t>Березовского района от 10.05.2012 №613:</w:t>
      </w:r>
    </w:p>
    <w:p w:rsidR="00784750" w:rsidRPr="00784750" w:rsidRDefault="00784750" w:rsidP="00222A2F">
      <w:pPr>
        <w:ind w:right="-5" w:firstLine="708"/>
        <w:rPr>
          <w:rFonts w:cs="Arial"/>
          <w:szCs w:val="16"/>
        </w:rPr>
      </w:pPr>
    </w:p>
    <w:p w:rsidR="00784750" w:rsidRPr="00926C70" w:rsidRDefault="00222A2F" w:rsidP="00926C70">
      <w:r w:rsidRPr="00926C70">
        <w:t xml:space="preserve">1. Внести в приложение к постановлению администрации Березовского района </w:t>
      </w:r>
      <w:hyperlink r:id="rId7" w:tgtFrame="ChangingDocument" w:tooltip="Об утверждении целевой программы Профилактика экстремизма, гармонизация межэтнических и межкультурных отношений, укрепление толерантности в Березовском районе на 2012-2015 годы" w:history="1">
        <w:r w:rsidRPr="00746B07">
          <w:rPr>
            <w:rStyle w:val="ad"/>
          </w:rPr>
          <w:t>от 10.05.2012 № 613</w:t>
        </w:r>
      </w:hyperlink>
      <w:r w:rsidRPr="00926C70">
        <w:t>«Об утверждении целевой программы «Профилактика экстремизма, гармонизация межэтнических и межкультурных отношений, укрепление толерантности в Березовском районе на 2012-2015 годы» (далее - Программа) следующие изменения:</w:t>
      </w:r>
    </w:p>
    <w:p w:rsidR="00222A2F" w:rsidRPr="00926C70" w:rsidRDefault="00222A2F" w:rsidP="00926C70">
      <w:r w:rsidRPr="00926C70">
        <w:t>1.1. Строку 9 «Объемы и источники финансирования» Паспорта программы изложить в следующей редакции:</w:t>
      </w:r>
    </w:p>
    <w:p w:rsidR="00222A2F" w:rsidRPr="00784750" w:rsidRDefault="00222A2F" w:rsidP="00222A2F">
      <w:pPr>
        <w:ind w:firstLine="360"/>
        <w:rPr>
          <w:rFonts w:cs="Arial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0"/>
        <w:gridCol w:w="6660"/>
      </w:tblGrid>
      <w:tr w:rsidR="00222A2F" w:rsidRPr="00784750" w:rsidTr="00926C70">
        <w:trPr>
          <w:trHeight w:val="720"/>
          <w:jc w:val="center"/>
        </w:trPr>
        <w:tc>
          <w:tcPr>
            <w:tcW w:w="2700" w:type="dxa"/>
          </w:tcPr>
          <w:p w:rsidR="00222A2F" w:rsidRPr="00926C70" w:rsidRDefault="00222A2F" w:rsidP="00926C70">
            <w:pPr>
              <w:pStyle w:val="Table0"/>
              <w:jc w:val="left"/>
              <w:rPr>
                <w:b w:val="0"/>
              </w:rPr>
            </w:pPr>
          </w:p>
          <w:p w:rsidR="00222A2F" w:rsidRPr="00926C70" w:rsidRDefault="00222A2F" w:rsidP="00926C70">
            <w:pPr>
              <w:pStyle w:val="Table0"/>
              <w:jc w:val="left"/>
              <w:rPr>
                <w:b w:val="0"/>
              </w:rPr>
            </w:pPr>
            <w:r w:rsidRPr="00926C70">
              <w:rPr>
                <w:b w:val="0"/>
              </w:rPr>
              <w:t>Объемы</w:t>
            </w:r>
          </w:p>
          <w:p w:rsidR="00222A2F" w:rsidRPr="00926C70" w:rsidRDefault="00222A2F" w:rsidP="00926C70">
            <w:pPr>
              <w:pStyle w:val="Table"/>
            </w:pPr>
            <w:r w:rsidRPr="00926C70">
              <w:t>и источники финансирования</w:t>
            </w:r>
          </w:p>
          <w:p w:rsidR="00222A2F" w:rsidRPr="00784750" w:rsidRDefault="00222A2F" w:rsidP="00926C70">
            <w:pPr>
              <w:pStyle w:val="Table"/>
            </w:pPr>
          </w:p>
        </w:tc>
        <w:tc>
          <w:tcPr>
            <w:tcW w:w="6660" w:type="dxa"/>
          </w:tcPr>
          <w:p w:rsidR="00222A2F" w:rsidRPr="00784750" w:rsidRDefault="00222A2F" w:rsidP="00926C70">
            <w:pPr>
              <w:pStyle w:val="Table"/>
            </w:pPr>
            <w:r w:rsidRPr="00784750">
              <w:t>Общий объем финансирования Программы за весь период составляет</w:t>
            </w:r>
            <w:r w:rsidR="00784750" w:rsidRPr="00784750">
              <w:t xml:space="preserve"> </w:t>
            </w:r>
            <w:r w:rsidRPr="00784750">
              <w:t>2051,6 тыс. рублей, в том числе:</w:t>
            </w:r>
          </w:p>
          <w:p w:rsidR="00222A2F" w:rsidRPr="00784750" w:rsidRDefault="00926C70" w:rsidP="00926C70">
            <w:pPr>
              <w:pStyle w:val="Table"/>
            </w:pPr>
            <w:r>
              <w:t xml:space="preserve">1. </w:t>
            </w:r>
            <w:r w:rsidR="00222A2F" w:rsidRPr="00784750">
              <w:t>2012 год – 442,0 тыс. руб.</w:t>
            </w:r>
          </w:p>
          <w:p w:rsidR="00222A2F" w:rsidRPr="00784750" w:rsidRDefault="00926C70" w:rsidP="00926C70">
            <w:pPr>
              <w:pStyle w:val="Table"/>
            </w:pPr>
            <w:r>
              <w:t xml:space="preserve">2. </w:t>
            </w:r>
            <w:r w:rsidR="00222A2F" w:rsidRPr="00784750">
              <w:t>2013 год – 664,0 тыс. руб.</w:t>
            </w:r>
          </w:p>
          <w:p w:rsidR="00222A2F" w:rsidRPr="00784750" w:rsidRDefault="00926C70" w:rsidP="00926C70">
            <w:pPr>
              <w:pStyle w:val="Table"/>
            </w:pPr>
            <w:r>
              <w:t xml:space="preserve">3. </w:t>
            </w:r>
            <w:r w:rsidR="00222A2F" w:rsidRPr="00784750">
              <w:t>2014 год – 472,4 тыс. руб.</w:t>
            </w:r>
          </w:p>
          <w:p w:rsidR="00222A2F" w:rsidRPr="00784750" w:rsidRDefault="00926C70" w:rsidP="00926C70">
            <w:pPr>
              <w:pStyle w:val="Table"/>
            </w:pPr>
            <w:r>
              <w:t xml:space="preserve">4. </w:t>
            </w:r>
            <w:r w:rsidR="00222A2F" w:rsidRPr="00784750">
              <w:t>2015 год - 473,2</w:t>
            </w:r>
            <w:r w:rsidR="00222A2F" w:rsidRPr="00784750">
              <w:rPr>
                <w:color w:val="FF0000"/>
              </w:rPr>
              <w:t xml:space="preserve"> </w:t>
            </w:r>
            <w:r w:rsidR="00222A2F" w:rsidRPr="00784750">
              <w:t>тыс. руб.</w:t>
            </w:r>
          </w:p>
          <w:p w:rsidR="00222A2F" w:rsidRPr="00784750" w:rsidRDefault="00222A2F" w:rsidP="00926C70">
            <w:pPr>
              <w:pStyle w:val="Table"/>
            </w:pPr>
            <w:r w:rsidRPr="00784750">
              <w:t>Финансирование Программы осуществляется за счет средств муниципального бюджета</w:t>
            </w:r>
          </w:p>
          <w:p w:rsidR="00222A2F" w:rsidRPr="00784750" w:rsidRDefault="00222A2F" w:rsidP="00926C70">
            <w:pPr>
              <w:pStyle w:val="Table"/>
            </w:pPr>
          </w:p>
        </w:tc>
      </w:tr>
    </w:tbl>
    <w:p w:rsidR="00222A2F" w:rsidRPr="00926C70" w:rsidRDefault="00222A2F" w:rsidP="00926C70">
      <w:pPr>
        <w:ind w:left="567" w:firstLine="0"/>
      </w:pPr>
    </w:p>
    <w:p w:rsidR="00222A2F" w:rsidRPr="00926C70" w:rsidRDefault="00222A2F" w:rsidP="00926C70">
      <w:pPr>
        <w:ind w:left="567" w:firstLine="0"/>
      </w:pPr>
    </w:p>
    <w:p w:rsidR="00784750" w:rsidRPr="00926C70" w:rsidRDefault="00222A2F" w:rsidP="00926C70">
      <w:r w:rsidRPr="00926C70">
        <w:t>1.2. В абзаце 2 раздела 4 «Ресурсное обеспечение Программы» после слов: «объем финансирования на сумму» слова 2010,6 заменить словами 2051,6.</w:t>
      </w:r>
    </w:p>
    <w:p w:rsidR="00784750" w:rsidRPr="00926C70" w:rsidRDefault="00222A2F" w:rsidP="00926C70">
      <w:r w:rsidRPr="00926C70">
        <w:t>1.3. Приложение 2 «Перечень программных мероприятий целевой программы «Профилактика экстремизма, гармонизация межэтнических и межкультурных отношений, укрепление толерантности в Березовском районе на 2012-2015 годы» изложить в следующей редакции согласно приложению</w:t>
      </w:r>
      <w:r w:rsidR="00784750" w:rsidRPr="00926C70">
        <w:t xml:space="preserve"> </w:t>
      </w:r>
      <w:r w:rsidRPr="00926C70">
        <w:t>к настоящему постановлению.</w:t>
      </w:r>
    </w:p>
    <w:p w:rsidR="00784750" w:rsidRPr="00926C70" w:rsidRDefault="00222A2F" w:rsidP="00926C70">
      <w:r w:rsidRPr="00926C70">
        <w:lastRenderedPageBreak/>
        <w:t>2. Опубликовать настоящее постановление в газете «Жизнь Югры»</w:t>
      </w:r>
      <w:r w:rsidR="00784750" w:rsidRPr="00926C70">
        <w:t xml:space="preserve"> </w:t>
      </w:r>
      <w:r w:rsidRPr="00926C70">
        <w:t>и разместить на официальном сайте Березовского района в сети Интернет.</w:t>
      </w:r>
    </w:p>
    <w:p w:rsidR="00784750" w:rsidRPr="00926C70" w:rsidRDefault="00222A2F" w:rsidP="00926C70">
      <w:r w:rsidRPr="00926C70">
        <w:t>3. Настоящее постановление вступает в силу после его официального опубликования.</w:t>
      </w:r>
    </w:p>
    <w:p w:rsidR="00784750" w:rsidRPr="00926C70" w:rsidRDefault="00222A2F" w:rsidP="00926C70">
      <w:r w:rsidRPr="00926C70">
        <w:t>4. Контроль за выполнением настоящего постановления возложить на заместителя главы администрации Березовского района по социальным вопросам Чечёткину И.В.</w:t>
      </w:r>
    </w:p>
    <w:p w:rsidR="00784750" w:rsidRPr="00926C70" w:rsidRDefault="00784750" w:rsidP="00926C70"/>
    <w:p w:rsidR="00222A2F" w:rsidRDefault="00222A2F" w:rsidP="00926C70"/>
    <w:p w:rsidR="00926C70" w:rsidRPr="00926C70" w:rsidRDefault="00926C70" w:rsidP="00926C70"/>
    <w:p w:rsidR="00784750" w:rsidRPr="00926C70" w:rsidRDefault="0072105C" w:rsidP="00926C70">
      <w:r w:rsidRPr="00926C70">
        <w:t>Глава</w:t>
      </w:r>
      <w:r w:rsidR="00BE7BA1" w:rsidRPr="00926C70">
        <w:t xml:space="preserve"> администрации района</w:t>
      </w:r>
      <w:r w:rsidR="00784750" w:rsidRPr="00926C70">
        <w:t xml:space="preserve"> </w:t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="00926C70">
        <w:tab/>
      </w:r>
      <w:r w:rsidRPr="00926C70">
        <w:t>Л.К.Коротун</w:t>
      </w:r>
      <w:r w:rsidR="00BE7BA1" w:rsidRPr="00926C70">
        <w:t xml:space="preserve"> </w:t>
      </w:r>
    </w:p>
    <w:p w:rsidR="00784750" w:rsidRPr="00926C70" w:rsidRDefault="00784750" w:rsidP="00926C70"/>
    <w:p w:rsidR="00784750" w:rsidRPr="00926C70" w:rsidRDefault="00784750" w:rsidP="00926C70"/>
    <w:p w:rsidR="00784750" w:rsidRPr="00784750" w:rsidRDefault="00784750">
      <w:pPr>
        <w:rPr>
          <w:rFonts w:cs="Arial"/>
        </w:rPr>
      </w:pPr>
    </w:p>
    <w:p w:rsidR="0057568C" w:rsidRPr="00784750" w:rsidRDefault="0057568C" w:rsidP="0057568C">
      <w:pPr>
        <w:autoSpaceDE w:val="0"/>
        <w:autoSpaceDN w:val="0"/>
        <w:adjustRightInd w:val="0"/>
        <w:ind w:firstLine="6120"/>
        <w:jc w:val="right"/>
        <w:outlineLvl w:val="1"/>
        <w:rPr>
          <w:rFonts w:cs="Arial"/>
          <w:szCs w:val="28"/>
        </w:rPr>
        <w:sectPr w:rsidR="0057568C" w:rsidRPr="00784750" w:rsidSect="00184682">
          <w:pgSz w:w="11906" w:h="16838"/>
          <w:pgMar w:top="397" w:right="1134" w:bottom="567" w:left="1418" w:header="709" w:footer="709" w:gutter="0"/>
          <w:cols w:space="708"/>
          <w:docGrid w:linePitch="360"/>
        </w:sectPr>
      </w:pPr>
    </w:p>
    <w:p w:rsidR="00926C70" w:rsidRPr="00926C70" w:rsidRDefault="00926C70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26C70" w:rsidRPr="00926C70" w:rsidRDefault="00926C70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26C70" w:rsidRDefault="0057568C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26C70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57568C" w:rsidRPr="00926C70" w:rsidRDefault="0057568C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26C70">
        <w:rPr>
          <w:rFonts w:cs="Arial"/>
          <w:b/>
          <w:bCs/>
          <w:kern w:val="28"/>
          <w:sz w:val="32"/>
          <w:szCs w:val="32"/>
        </w:rPr>
        <w:t xml:space="preserve"> к целевой программе «Профилактика экстремизма,</w:t>
      </w:r>
    </w:p>
    <w:p w:rsidR="0057568C" w:rsidRPr="00926C70" w:rsidRDefault="0057568C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26C70">
        <w:rPr>
          <w:rFonts w:cs="Arial"/>
          <w:b/>
          <w:bCs/>
          <w:kern w:val="28"/>
          <w:sz w:val="32"/>
          <w:szCs w:val="32"/>
        </w:rPr>
        <w:t>гармонизация межэтнических и межкультурных отношений,</w:t>
      </w:r>
    </w:p>
    <w:p w:rsidR="0057568C" w:rsidRPr="00926C70" w:rsidRDefault="0057568C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26C70">
        <w:rPr>
          <w:rFonts w:cs="Arial"/>
          <w:b/>
          <w:bCs/>
          <w:kern w:val="28"/>
          <w:sz w:val="32"/>
          <w:szCs w:val="32"/>
        </w:rPr>
        <w:t>укрепление толерантности в Березовском районе на 2012-2015 годы»</w:t>
      </w:r>
    </w:p>
    <w:p w:rsidR="0057568C" w:rsidRPr="00926C70" w:rsidRDefault="0057568C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26C70" w:rsidRPr="00926C70" w:rsidRDefault="00926C70" w:rsidP="00926C70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7568C" w:rsidRPr="00926C70" w:rsidRDefault="0057568C" w:rsidP="00926C70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26C70">
        <w:rPr>
          <w:rFonts w:cs="Arial"/>
          <w:b/>
          <w:bCs/>
          <w:iCs/>
          <w:sz w:val="30"/>
          <w:szCs w:val="28"/>
        </w:rPr>
        <w:t>Перечень программных мероприятий целевой программы «Профилактика экстремизма,</w:t>
      </w:r>
    </w:p>
    <w:p w:rsidR="0057568C" w:rsidRPr="00926C70" w:rsidRDefault="0057568C" w:rsidP="00926C70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26C70">
        <w:rPr>
          <w:rFonts w:cs="Arial"/>
          <w:b/>
          <w:bCs/>
          <w:iCs/>
          <w:sz w:val="30"/>
          <w:szCs w:val="28"/>
        </w:rPr>
        <w:t>гармонизация межэтнических и межкультурных отношений,</w:t>
      </w:r>
    </w:p>
    <w:p w:rsidR="0057568C" w:rsidRPr="00926C70" w:rsidRDefault="0057568C" w:rsidP="00926C70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26C70">
        <w:rPr>
          <w:rFonts w:cs="Arial"/>
          <w:b/>
          <w:bCs/>
          <w:iCs/>
          <w:sz w:val="30"/>
          <w:szCs w:val="28"/>
        </w:rPr>
        <w:t>укрепление толерантности в Березовском районе на 2012-2015 годы»</w:t>
      </w:r>
    </w:p>
    <w:p w:rsidR="0057568C" w:rsidRPr="00926C70" w:rsidRDefault="0057568C" w:rsidP="00926C70">
      <w:pPr>
        <w:tabs>
          <w:tab w:val="left" w:pos="5040"/>
        </w:tabs>
        <w:autoSpaceDE w:val="0"/>
        <w:autoSpaceDN w:val="0"/>
        <w:adjustRightInd w:val="0"/>
      </w:pPr>
    </w:p>
    <w:p w:rsidR="0057568C" w:rsidRPr="00926C70" w:rsidRDefault="0057568C" w:rsidP="00926C70">
      <w:pPr>
        <w:autoSpaceDE w:val="0"/>
        <w:autoSpaceDN w:val="0"/>
        <w:adjustRightInd w:val="0"/>
        <w:jc w:val="center"/>
      </w:pPr>
      <w:r w:rsidRPr="00926C70">
        <w:t>(утверждена постановлением администрации Березовского</w:t>
      </w:r>
      <w:r w:rsidR="00784750" w:rsidRPr="00926C70">
        <w:t xml:space="preserve"> </w:t>
      </w:r>
      <w:r w:rsidRPr="00926C70">
        <w:t>района</w:t>
      </w:r>
      <w:r w:rsidR="00926C70">
        <w:t xml:space="preserve"> </w:t>
      </w:r>
      <w:r w:rsidRPr="00926C70">
        <w:t>от 10.05.2012</w:t>
      </w:r>
      <w:r w:rsidR="00784750" w:rsidRPr="00926C70">
        <w:t xml:space="preserve"> </w:t>
      </w:r>
      <w:r w:rsidRPr="00926C70">
        <w:t>№ 613)</w:t>
      </w:r>
    </w:p>
    <w:p w:rsidR="0057568C" w:rsidRPr="00926C70" w:rsidRDefault="0057568C" w:rsidP="00926C70">
      <w:pPr>
        <w:autoSpaceDE w:val="0"/>
        <w:autoSpaceDN w:val="0"/>
        <w:adjustRightInd w:val="0"/>
      </w:pPr>
    </w:p>
    <w:tbl>
      <w:tblPr>
        <w:tblW w:w="151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3024"/>
        <w:gridCol w:w="14"/>
        <w:gridCol w:w="37"/>
        <w:gridCol w:w="1383"/>
        <w:gridCol w:w="17"/>
        <w:gridCol w:w="12"/>
        <w:gridCol w:w="874"/>
        <w:gridCol w:w="14"/>
        <w:gridCol w:w="12"/>
        <w:gridCol w:w="150"/>
        <w:gridCol w:w="724"/>
        <w:gridCol w:w="14"/>
        <w:gridCol w:w="17"/>
        <w:gridCol w:w="159"/>
        <w:gridCol w:w="907"/>
        <w:gridCol w:w="13"/>
        <w:gridCol w:w="914"/>
        <w:gridCol w:w="919"/>
        <w:gridCol w:w="1452"/>
        <w:gridCol w:w="2105"/>
        <w:gridCol w:w="23"/>
        <w:gridCol w:w="30"/>
        <w:gridCol w:w="1801"/>
      </w:tblGrid>
      <w:tr w:rsidR="0057568C" w:rsidRPr="00784750" w:rsidTr="0057568C">
        <w:trPr>
          <w:cantSplit/>
          <w:trHeight w:val="480"/>
        </w:trPr>
        <w:tc>
          <w:tcPr>
            <w:tcW w:w="5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N п/п</w:t>
            </w:r>
          </w:p>
        </w:tc>
        <w:tc>
          <w:tcPr>
            <w:tcW w:w="3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Мероприятия программы</w:t>
            </w:r>
          </w:p>
        </w:tc>
        <w:tc>
          <w:tcPr>
            <w:tcW w:w="143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Источники финансирования</w:t>
            </w:r>
          </w:p>
        </w:tc>
        <w:tc>
          <w:tcPr>
            <w:tcW w:w="474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Финансовые затраты на реализацию</w:t>
            </w:r>
          </w:p>
          <w:p w:rsidR="0057568C" w:rsidRPr="00784750" w:rsidRDefault="0057568C" w:rsidP="00926C70">
            <w:pPr>
              <w:pStyle w:val="Table0"/>
            </w:pPr>
            <w:r w:rsidRPr="00784750">
              <w:t>(тыс. рублей)</w:t>
            </w:r>
          </w:p>
        </w:tc>
        <w:tc>
          <w:tcPr>
            <w:tcW w:w="14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Срок выполнения</w:t>
            </w:r>
          </w:p>
        </w:tc>
        <w:tc>
          <w:tcPr>
            <w:tcW w:w="210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Ожидаемые результаты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  <w:r w:rsidRPr="00784750">
              <w:t>Исполнители Программы</w:t>
            </w:r>
          </w:p>
        </w:tc>
      </w:tr>
      <w:tr w:rsidR="0057568C" w:rsidRPr="00784750" w:rsidTr="0057568C">
        <w:trPr>
          <w:cantSplit/>
          <w:trHeight w:val="240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</w:p>
        </w:tc>
        <w:tc>
          <w:tcPr>
            <w:tcW w:w="3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0"/>
            </w:pPr>
          </w:p>
        </w:tc>
        <w:tc>
          <w:tcPr>
            <w:tcW w:w="14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079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366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том числе: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cantSplit/>
          <w:trHeight w:val="480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079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784750">
                <w:t>2012 г</w:t>
              </w:r>
            </w:smartTag>
            <w:r w:rsidRPr="00784750">
              <w:t>.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784750">
                <w:t>2013 г</w:t>
              </w:r>
            </w:smartTag>
            <w:r w:rsidRPr="00784750">
              <w:t>.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784750">
                <w:t>2014 г</w:t>
              </w:r>
            </w:smartTag>
            <w:r w:rsidRPr="00784750">
              <w:t>.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784750">
                <w:t>2015 г</w:t>
              </w:r>
            </w:smartTag>
            <w:r w:rsidRPr="00784750">
              <w:t>.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cantSplit/>
          <w:trHeight w:val="340"/>
        </w:trPr>
        <w:tc>
          <w:tcPr>
            <w:tcW w:w="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2</w:t>
            </w:r>
          </w:p>
        </w:tc>
        <w:tc>
          <w:tcPr>
            <w:tcW w:w="14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3</w:t>
            </w:r>
          </w:p>
        </w:tc>
        <w:tc>
          <w:tcPr>
            <w:tcW w:w="10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4</w:t>
            </w:r>
          </w:p>
        </w:tc>
        <w:tc>
          <w:tcPr>
            <w:tcW w:w="9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6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7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8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9</w:t>
            </w:r>
          </w:p>
        </w:tc>
        <w:tc>
          <w:tcPr>
            <w:tcW w:w="21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10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11</w:t>
            </w:r>
          </w:p>
        </w:tc>
      </w:tr>
      <w:tr w:rsidR="0057568C" w:rsidRPr="00784750" w:rsidTr="0057568C">
        <w:trPr>
          <w:trHeight w:val="240"/>
        </w:trPr>
        <w:tc>
          <w:tcPr>
            <w:tcW w:w="15194" w:type="dxa"/>
            <w:gridSpan w:val="2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  <w:rPr>
                <w:b/>
              </w:rPr>
            </w:pPr>
            <w:r w:rsidRPr="00784750">
              <w:rPr>
                <w:b/>
              </w:rPr>
              <w:t xml:space="preserve">Цель: </w:t>
            </w:r>
            <w:r w:rsidRPr="00784750">
              <w:t>Формирование у граждан, проживающих на территории муниципального образования Березовский район, внутренней потребности в толерантном поведении по отношению к людям других национальностей</w:t>
            </w:r>
            <w:r w:rsidR="00784750" w:rsidRPr="00784750">
              <w:t xml:space="preserve"> </w:t>
            </w:r>
            <w:r w:rsidRPr="00784750">
              <w:t>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</w:tc>
      </w:tr>
      <w:tr w:rsidR="0057568C" w:rsidRPr="00784750" w:rsidTr="0057568C">
        <w:trPr>
          <w:trHeight w:val="240"/>
        </w:trPr>
        <w:tc>
          <w:tcPr>
            <w:tcW w:w="15194" w:type="dxa"/>
            <w:gridSpan w:val="2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Задача 1. Воспитание толерантности через систему образования</w:t>
            </w: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1.1 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и проведение с участниками образовательного процесса муниципальных </w:t>
            </w:r>
            <w:r w:rsidRPr="00784750">
              <w:lastRenderedPageBreak/>
              <w:t xml:space="preserve">образовательных учреждений мероприятий по изучению законодательства Российской Федерации по вопросам ответственности за разжигание межнациональной и межконфессиональной розни; об административной и уголовной ответственности за противоправное поведение, в т.ч. за распространение литературы экстремистского толка, групповых нарушений общественного порядка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Ежегодно Май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Повышение правовой культуры учащихся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Комитет образования администрации Березовского района</w:t>
            </w: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215"/>
        </w:trPr>
        <w:tc>
          <w:tcPr>
            <w:tcW w:w="57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5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1.2.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Проведение лекций, бесед, «месячников безопасности», внеклассных мероприятий в образовательных учреждениях, направленных на профилактику проявлений терроризма, экстремизма и </w:t>
            </w:r>
            <w:r w:rsidRPr="00784750">
              <w:lastRenderedPageBreak/>
              <w:t>ксенофобии, преступлений против личности, общества, государства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Постоянно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Повышение правовой культуры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образовательные учреждения района</w:t>
            </w: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1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3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19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1.3.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Организация и проведение районных конкурсов: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- конкурс сочинений «С чего начинается Родина»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-конкурс рисунков «Моя Россия»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-фотоконкурс «Юный патриот»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-конкурс творческих работ «Мой район»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Ежегодно 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апрель 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июнь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февраль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октябрь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Гармонизация межэтнических отношений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образовательные учреждения района</w:t>
            </w:r>
          </w:p>
        </w:tc>
      </w:tr>
      <w:tr w:rsidR="0057568C" w:rsidRPr="00784750" w:rsidTr="0057568C">
        <w:trPr>
          <w:trHeight w:val="14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624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5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1.4.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Проведение инструктажей с коллективами муниципальных образовательных учреждений о необходимости своевременного реагирования и пресечения конфликтов в среде обучающихся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Ежегодно (Сентябрь)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Увеличение количества специалистов, охваченных обучением по вопросам формирования реагирования и пресечения</w:t>
            </w:r>
            <w:r w:rsidR="00784750" w:rsidRPr="00784750">
              <w:t xml:space="preserve"> </w:t>
            </w:r>
            <w:r w:rsidRPr="00784750">
              <w:t>конфликтов в среде обучающихся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Образовательные учреждения района</w:t>
            </w:r>
          </w:p>
        </w:tc>
      </w:tr>
      <w:tr w:rsidR="0057568C" w:rsidRPr="00784750" w:rsidTr="0057568C">
        <w:trPr>
          <w:trHeight w:val="141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Бюджет автономного округа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969"/>
        </w:trPr>
        <w:tc>
          <w:tcPr>
            <w:tcW w:w="57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89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1.5.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Разъяснение миротворческого потенциала разных религий, через выступления в учебных </w:t>
            </w:r>
            <w:r w:rsidRPr="00784750">
              <w:lastRenderedPageBreak/>
              <w:t xml:space="preserve">заведениях служителей православных храмов и мечетей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Всего 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Укрепление толерантности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</w:t>
            </w:r>
            <w:r w:rsidRPr="00784750">
              <w:lastRenderedPageBreak/>
              <w:t>образовательные учреждения района</w:t>
            </w: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11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0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1.6.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Организация и проведение занятий для педагогов, родителей, детей на тему «Формирование толерантного поведения и навыков критического осмысления общественных процессов»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 (1 раз в квартал)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Формирование толерантного поведения учащихся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образовательные учреждения района</w:t>
            </w:r>
          </w:p>
        </w:tc>
      </w:tr>
      <w:tr w:rsidR="0057568C" w:rsidRPr="00784750" w:rsidTr="0057568C">
        <w:trPr>
          <w:trHeight w:val="1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8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hRule="exact" w:val="896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24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1.7.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Организация и проведение анкетирования на выявление сформированности</w:t>
            </w:r>
            <w:r w:rsidR="00784750" w:rsidRPr="00784750">
              <w:t xml:space="preserve"> </w:t>
            </w:r>
            <w:r w:rsidRPr="00784750">
              <w:t xml:space="preserve">толерантного поведения и навыков критического осмысления </w:t>
            </w:r>
            <w:r w:rsidRPr="00784750">
              <w:lastRenderedPageBreak/>
              <w:t>общественных процессов для педагогов, родителей, детей.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приобретение бумаги, заправку картриджей для распечатки бланков анкет в образовательных учреждениях.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50,0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784750">
                <w:t>2012 г</w:t>
              </w:r>
            </w:smartTag>
            <w:r w:rsidRPr="00784750">
              <w:t xml:space="preserve">.,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84750">
                <w:t>2013 г</w:t>
              </w:r>
            </w:smartTag>
            <w:r w:rsidRPr="00784750">
              <w:t xml:space="preserve">.,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784750">
                <w:t>2015 г</w:t>
              </w:r>
            </w:smartTag>
            <w:r w:rsidRPr="00784750">
              <w:t>. (Ноябрь)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социально-психологические службы </w:t>
            </w:r>
            <w:r w:rsidRPr="00784750">
              <w:lastRenderedPageBreak/>
              <w:t>образовательных учреждений района</w:t>
            </w: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50,0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1.8.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и проведение круглого стола с привлечением общественных организаций и представителей разных конфессий; сотрудников прокуратуры, ОМВД Росси по Березовскому району, психологов, руководителей учебных заведений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Ежегодно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Ноябрь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Администрация Березовского района совместно с территориальной Комиссией по делам несовершеннолетних и защите их прав при</w:t>
            </w:r>
            <w:r w:rsidR="00784750" w:rsidRPr="00784750">
              <w:t xml:space="preserve"> </w:t>
            </w:r>
            <w:r w:rsidRPr="00784750">
              <w:t>администрации района, ОДН, ОМВД России по Березовскому району.</w:t>
            </w:r>
          </w:p>
        </w:tc>
      </w:tr>
      <w:tr w:rsidR="0057568C" w:rsidRPr="00784750" w:rsidTr="0057568C">
        <w:trPr>
          <w:trHeight w:val="25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3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1.9.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Проведение бесед профилактического характера с семьями, прибывшими из стран </w:t>
            </w:r>
            <w:r w:rsidRPr="00784750">
              <w:lastRenderedPageBreak/>
              <w:t>СНГ и ближнего зарубежья, имеющих несовершеннолетних детей о недопустимости вовлечения подростков в экстремистскую деятельность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</w:t>
            </w:r>
            <w:r w:rsidRPr="00784750">
              <w:lastRenderedPageBreak/>
              <w:t>района совместно с территориальной комиссией по делам несовершеннолетних и</w:t>
            </w:r>
            <w:r w:rsidR="00784750" w:rsidRPr="00784750">
              <w:t xml:space="preserve"> </w:t>
            </w:r>
            <w:r w:rsidRPr="00784750">
              <w:t>защите их прав при администрации района, ОДН, участковые полиции</w:t>
            </w:r>
          </w:p>
        </w:tc>
      </w:tr>
      <w:tr w:rsidR="0057568C" w:rsidRPr="00784750" w:rsidTr="0057568C">
        <w:trPr>
          <w:trHeight w:val="1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Бюджет </w:t>
            </w:r>
            <w:r w:rsidRPr="00784750">
              <w:lastRenderedPageBreak/>
              <w:t>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24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Внебюджетные источники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4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1.10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конкурса дополнительных образовательных программ по изучению культурного наследия народов России и мира среди образовательных учреждений Ханты-Мансийского автономного округа - </w:t>
            </w:r>
            <w:r w:rsidRPr="00784750">
              <w:lastRenderedPageBreak/>
              <w:t xml:space="preserve">Югры (муниципальный этап окружного конкурса). Внедрение и реализация программы победителя муниципального этапа конкурса в учреждениях дополнительного образования </w:t>
            </w:r>
            <w:r w:rsidRPr="00784750">
              <w:rPr>
                <w:b/>
                <w:i/>
              </w:rPr>
              <w:t>(МКОУ ДОД «Саранпаульская национальная детская школа искусств»)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145,6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44,0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53,2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 соответствии со сроками проведения, обозначенными Департаментом </w:t>
            </w:r>
            <w:r w:rsidRPr="00784750">
              <w:lastRenderedPageBreak/>
              <w:t>образования и молодёжной политике Ханты-Мансийского автономного округа -Югры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</w:t>
            </w:r>
          </w:p>
        </w:tc>
      </w:tr>
      <w:tr w:rsidR="0057568C" w:rsidRPr="00784750" w:rsidTr="0057568C">
        <w:trPr>
          <w:trHeight w:val="70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2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90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145,6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44,0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53,2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135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5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1.11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Подготовка информационных материалов, направленных на формирование у детей чувства патриотизма, гражданственности и</w:t>
            </w:r>
            <w:r w:rsidR="00784750" w:rsidRPr="00784750">
              <w:t xml:space="preserve"> </w:t>
            </w:r>
            <w:r w:rsidRPr="00784750">
              <w:t>этнокультуры с последующим размещением на: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1) сайте общеобразовательных учреждений района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2) официальном сайте Березовского района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3) районной газете «Жизнь Югры»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Целевое финансирование будет направлено на оплату услуг по размещению </w:t>
            </w:r>
            <w:r w:rsidRPr="00784750">
              <w:lastRenderedPageBreak/>
              <w:t>материалов в районной газете «Жизнь Югры» в соответствии с условиями договора.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5,0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5,0 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Создание единого информационного поля для формирования у детей чувства патриотизма, гражданственности этнокультуры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образовательные учреждения района; Комитет по молодёжной политике, туризму и спорту администрации Березовского района</w:t>
            </w:r>
          </w:p>
        </w:tc>
      </w:tr>
      <w:tr w:rsidR="0057568C" w:rsidRPr="00784750" w:rsidTr="0057568C">
        <w:trPr>
          <w:trHeight w:val="14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5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1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1.12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Поддержка сетевых фильтров, блокирующих доступ обучающихся к Интернет-ресурсам, содержащим информационные материалы экстремистского </w:t>
            </w:r>
            <w:r w:rsidRPr="00784750">
              <w:lastRenderedPageBreak/>
              <w:t>характера, в том числе материалы,</w:t>
            </w:r>
            <w:r w:rsidR="00784750" w:rsidRPr="00784750">
              <w:t xml:space="preserve"> </w:t>
            </w:r>
            <w:r w:rsidRPr="00784750">
              <w:t>несовместимые с задачами учебного процесса.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</w:t>
            </w:r>
            <w:r w:rsidR="00784750" w:rsidRPr="00784750">
              <w:t xml:space="preserve"> </w:t>
            </w:r>
            <w:r w:rsidRPr="00784750">
              <w:t>приобретение и поддержку сетевых фильтров в 10 общеобразовательных учреждениях района: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1.МОУ Березовская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2. МОУ Ванзетурская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3. МОУ Сосьвинская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4. МОУ Саранпаульская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5. МОУ Светловская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6.МОУ Хулимсунтская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7. МОУ Няксимвольская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8.МОУ Игримская СОШ № 1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9.МОУ Игримская СОШ № 2 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10. МОУ Приполярная СОШ.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72,0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24,0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Постоянно 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Недопущение вовлечения учащихся образовательных учреждений в информационные материалы экстремистского </w:t>
            </w:r>
            <w:r w:rsidRPr="00784750">
              <w:lastRenderedPageBreak/>
              <w:t>характера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lastRenderedPageBreak/>
                <w:t>Комитет образования</w:t>
              </w:r>
            </w:smartTag>
            <w:r w:rsidRPr="00784750">
              <w:t xml:space="preserve"> администрации Березовского района и образовательные учреждения </w:t>
            </w:r>
            <w:r w:rsidRPr="00784750">
              <w:lastRenderedPageBreak/>
              <w:t>района</w:t>
            </w:r>
          </w:p>
        </w:tc>
      </w:tr>
      <w:tr w:rsidR="0057568C" w:rsidRPr="00784750" w:rsidTr="0057568C">
        <w:trPr>
          <w:trHeight w:val="2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2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72,0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24,0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58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248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1.13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Ежегодное участие в окружном конкурсе по вопросам формирования культуры толерантности и противодействия ксенофобии (муниципальный этапа окружного конкурса).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соответствии со сроками проведения, обозначенными Департаментом образования и молодёжной политике Ханты-Мансийского автономного округа - Югры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учреждения образования района</w:t>
            </w:r>
          </w:p>
        </w:tc>
      </w:tr>
      <w:tr w:rsidR="0057568C" w:rsidRPr="00784750" w:rsidTr="0057568C">
        <w:trPr>
          <w:trHeight w:val="18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8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06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1.14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Участие в конкурсах по изучению культурного наследия народов России и мира среди образовательных учреждений Ханты-Мансийского автономного округа-Югры (муниципальный этап окружного конкурса).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Внедрение и реализация программы победителя </w:t>
            </w:r>
            <w:r w:rsidRPr="00784750">
              <w:lastRenderedPageBreak/>
              <w:t>муниципального этапа конкурса в учреждениях дополнительного образования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соответствии со сроками проведения, обозначенными Департаментом образования и молодёжно</w:t>
            </w:r>
            <w:r w:rsidRPr="00784750">
              <w:lastRenderedPageBreak/>
              <w:t>й политике Ханты-Мансийского автономного округа - Югры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учреждения образования района</w:t>
            </w:r>
          </w:p>
        </w:tc>
      </w:tr>
      <w:tr w:rsidR="0057568C" w:rsidRPr="00784750" w:rsidTr="0057568C">
        <w:trPr>
          <w:trHeight w:val="10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2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16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49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04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1.15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Участие преподавателей</w:t>
            </w:r>
            <w:r w:rsidR="00784750" w:rsidRPr="00784750">
              <w:t xml:space="preserve"> </w:t>
            </w:r>
            <w:r w:rsidRPr="00784750">
              <w:t xml:space="preserve">образовательных учреждений общего образования, начального, среднего и высшего профессионального образования в курсах повышения квалификации по вопросам формирования установок толерантного сознания обучающихся. </w:t>
            </w:r>
          </w:p>
          <w:p w:rsidR="0057568C" w:rsidRPr="00784750" w:rsidRDefault="0057568C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командировочные расходы (суточные, проезд, проживание)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преподавателей 12 общеобразовательных учреждений района: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1. МОУ Березовская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2. МОУ Березовская </w:t>
            </w:r>
            <w:r w:rsidRPr="00784750">
              <w:lastRenderedPageBreak/>
              <w:t>НОШ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3. МОУ Ванзетурская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4. МОУ Сосьвинская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5. МОУ Саранпаульская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6. МОУ Светловская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7. МОУ Тегинская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8. МОУ Хулимсунтская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9. МОУ Няксимвольская СОШ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10.МОУ Игримская СОШ № 1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11.МОУ Игримская СОШ № 2 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12. МОУ Приполярная СОШ.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207,5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67,5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специальных курсов повышения квалификации по вопросам профилактики экстремизма в среде 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учреждения образования района</w:t>
            </w:r>
          </w:p>
        </w:tc>
      </w:tr>
      <w:tr w:rsidR="0057568C" w:rsidRPr="00784750" w:rsidTr="0057568C">
        <w:trPr>
          <w:trHeight w:val="287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207,5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67,5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3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1.16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Распространение методических пособий, включающих в себя подборку материалов по использованию активных методов преподавания тем толерантности в условиях общеобразовательного учреждения, опыт проведения тренинговых занятий по толерантности и правам </w:t>
            </w:r>
            <w:r w:rsidRPr="00784750">
              <w:lastRenderedPageBreak/>
              <w:t xml:space="preserve">человека для учащихся старших классов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Обеспечение методическими и практическими рекомендациями 100% образовательных учреждений района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</w:t>
            </w:r>
          </w:p>
        </w:tc>
      </w:tr>
      <w:tr w:rsidR="0057568C" w:rsidRPr="00784750" w:rsidTr="0057568C">
        <w:trPr>
          <w:trHeight w:val="15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7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5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Внебюджетные </w:t>
            </w:r>
            <w:r w:rsidRPr="00784750">
              <w:lastRenderedPageBreak/>
              <w:t>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1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1.17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Организация и проведение занятий с детьми дошкольного возраста на тему многонациональности Российской Федерации, толерантного отношения к людям иных национальностей и религиозных конфессий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Постоянно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 и дошкольные образовательные учреждения района</w:t>
            </w:r>
          </w:p>
        </w:tc>
      </w:tr>
      <w:tr w:rsidR="0057568C" w:rsidRPr="00784750" w:rsidTr="0057568C">
        <w:trPr>
          <w:trHeight w:val="283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8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0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10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Итого по разделу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485,1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130,5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233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73,2</w:t>
            </w:r>
          </w:p>
        </w:tc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485,1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130,5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233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73,2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0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Внебюджетные источники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12"/>
        </w:trPr>
        <w:tc>
          <w:tcPr>
            <w:tcW w:w="15194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Задача 2. Укрепление толерантности и профилактики экстремизма в молодёжной среде</w:t>
            </w:r>
          </w:p>
        </w:tc>
      </w:tr>
      <w:tr w:rsidR="0057568C" w:rsidRPr="00784750" w:rsidTr="0057568C">
        <w:trPr>
          <w:trHeight w:val="347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12.1.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Проведение профилактических мероприятий по предупреждению фактов </w:t>
            </w:r>
            <w:r w:rsidRPr="00784750">
              <w:lastRenderedPageBreak/>
              <w:t>националистического или религиозного экстремизма (круглые столы, диспуты, встречи и др.)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Ответственный исполнитель -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Муниципальное бюджетное учреждение Комплексный молодежный центр «Звездный» </w:t>
            </w:r>
            <w:smartTag w:uri="urn:schemas-microsoft-com:office:smarttags" w:element="PersonName">
              <w:smartTagPr>
                <w:attr w:name="ProductID" w:val="пгт. Березово"/>
              </w:smartTagPr>
              <w:r w:rsidRPr="00784750">
                <w:t>пгт. Березово</w:t>
              </w:r>
            </w:smartTag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Целевое финансирование будет направлено на расходный материал, изготовление раздаточного материала. </w:t>
            </w:r>
          </w:p>
        </w:tc>
        <w:tc>
          <w:tcPr>
            <w:tcW w:w="143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1079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09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Раз в полугодие</w:t>
            </w:r>
          </w:p>
        </w:tc>
        <w:tc>
          <w:tcPr>
            <w:tcW w:w="2105" w:type="dxa"/>
            <w:vMerge w:val="restart"/>
            <w:tcBorders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Толерантное отношение к любой национальности</w:t>
            </w:r>
          </w:p>
        </w:tc>
        <w:tc>
          <w:tcPr>
            <w:tcW w:w="1854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Комитет по молодёжной политике, туризму и </w:t>
            </w:r>
            <w:r w:rsidRPr="00784750">
              <w:lastRenderedPageBreak/>
              <w:t xml:space="preserve">спорту администрации Березовского района </w:t>
            </w:r>
          </w:p>
        </w:tc>
      </w:tr>
      <w:tr w:rsidR="0057568C" w:rsidRPr="00784750" w:rsidTr="0057568C">
        <w:trPr>
          <w:trHeight w:val="28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Бюджет </w:t>
            </w:r>
            <w:r w:rsidRPr="00784750">
              <w:lastRenderedPageBreak/>
              <w:t>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0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5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2.2.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Проведение мероприятий, направленных на воспитание толерантности, на базе подростково - молодежных центров, клубов (мероприятия, посвященные дню молодежи; дню защиты детей; дню народного </w:t>
            </w:r>
            <w:r w:rsidRPr="00784750">
              <w:lastRenderedPageBreak/>
              <w:t>единства; конкурс рисунка для детей «Мы дети одной планеты»; конкурс молодежных инициатив по поддержке гражданского воспитания; тематические дискотеки, диспуты; организация туристических маршрутов, с использованием этнокультурных традиций района).</w:t>
            </w:r>
          </w:p>
        </w:tc>
        <w:tc>
          <w:tcPr>
            <w:tcW w:w="143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Повышение культуры общения в быту, во время проведения мероприятий, уважение представителей любой национальности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Комитет по молодёжной политике, туризму и спорту администрации Березовского района</w:t>
            </w:r>
          </w:p>
        </w:tc>
      </w:tr>
      <w:tr w:rsidR="0057568C" w:rsidRPr="00784750" w:rsidTr="0057568C">
        <w:trPr>
          <w:trHeight w:val="20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1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8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36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98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2.3.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соревнований по летнему биатлону на первенство ДЮСШ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Ежегодно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Июнь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Вовлечение большего количества молодёжи в спорт; привитие культуры общения между людьми разных национальностей и вероисповедания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Комитет по молодёжной политике, туризму и спорту администрации района</w:t>
            </w:r>
          </w:p>
        </w:tc>
      </w:tr>
      <w:tr w:rsidR="0057568C" w:rsidRPr="00784750" w:rsidTr="0057568C">
        <w:trPr>
          <w:trHeight w:val="51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97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9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2.4.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Ведение реестра подростковых и молодёжных движений, объединений, в том </w:t>
            </w:r>
            <w:r w:rsidRPr="00784750">
              <w:lastRenderedPageBreak/>
              <w:t xml:space="preserve">числе без образования юридического лица и официальной регистрации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Всего 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 течение года (обновление 1 раз в </w:t>
            </w:r>
            <w:r w:rsidRPr="00784750">
              <w:lastRenderedPageBreak/>
              <w:t>полугодие)</w:t>
            </w:r>
          </w:p>
        </w:tc>
        <w:tc>
          <w:tcPr>
            <w:tcW w:w="2105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Предотвращение противоправных действий в среде подростков 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Комитет по молодёжной политике, туризму и </w:t>
            </w:r>
            <w:r w:rsidRPr="00784750">
              <w:lastRenderedPageBreak/>
              <w:t>спорту администрации района</w:t>
            </w:r>
          </w:p>
        </w:tc>
      </w:tr>
      <w:tr w:rsidR="0057568C" w:rsidRPr="00784750" w:rsidTr="0057568C">
        <w:trPr>
          <w:trHeight w:val="3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</w:t>
            </w:r>
            <w:r w:rsidRPr="00784750">
              <w:lastRenderedPageBreak/>
              <w:t xml:space="preserve">бюджета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Бюджет автономного округа 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1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2.5.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Закрепление общественных воспитателей (наставников) за подростками, состоящими на профилактическом учете в территориальной Комиссии по делам несовершеннолетних и защите их прав при администрации Березовского района, склонным к противоправным действиям экстремистского характера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Постоянно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Обучение подростков методом недопущения конфликтов, возникающих на почве этнокультурных различий; умению разрешать их ненасильственными средствами. Снижение числа подростков, состоящих на профилактическом учете в территориальной Комиссии по делам несовершеннолетних и защите их </w:t>
            </w:r>
            <w:r w:rsidRPr="00784750">
              <w:lastRenderedPageBreak/>
              <w:t>прав при администрации Березовского района.</w:t>
            </w:r>
          </w:p>
        </w:tc>
        <w:tc>
          <w:tcPr>
            <w:tcW w:w="1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Отдел по делам несовершеннолетних</w:t>
            </w:r>
            <w:r w:rsidR="00784750" w:rsidRPr="00784750">
              <w:t xml:space="preserve"> </w:t>
            </w:r>
            <w:r w:rsidRPr="00784750">
              <w:t>и защите их прав при администрации Березовского района</w:t>
            </w: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1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7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Итого по разделу: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1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0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1079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6"/>
        </w:trPr>
        <w:tc>
          <w:tcPr>
            <w:tcW w:w="15194" w:type="dxa"/>
            <w:gridSpan w:val="2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Задача 3. Содействие национально-культурному взаимодействию в Березовском районе</w:t>
            </w:r>
          </w:p>
        </w:tc>
      </w:tr>
      <w:tr w:rsidR="0057568C" w:rsidRPr="00784750" w:rsidTr="0057568C">
        <w:trPr>
          <w:trHeight w:val="451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3.1.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t xml:space="preserve">Организация и </w:t>
            </w:r>
            <w:r w:rsidRPr="00784750">
              <w:lastRenderedPageBreak/>
              <w:t>проведение мероприятий,</w:t>
            </w:r>
            <w:r w:rsidR="00784750" w:rsidRPr="00784750">
              <w:t xml:space="preserve"> </w:t>
            </w:r>
            <w:r w:rsidRPr="00784750">
              <w:t xml:space="preserve">соревнований посвященных Международному дню толерантности в образовательных учреждениях; в учреждениях культуры 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Финансирование мероприятий Комитета образования администрации Березовского района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Проведение мероприятий во всех общеобразовательных учреждениях района.</w:t>
            </w:r>
          </w:p>
          <w:p w:rsidR="00784750" w:rsidRPr="00784750" w:rsidRDefault="0057568C" w:rsidP="00926C70">
            <w:pPr>
              <w:pStyle w:val="Table"/>
            </w:pPr>
            <w:r w:rsidRPr="00784750">
              <w:t xml:space="preserve">Целевое финансирование будет направлено на приобретение канцтоваров, заправку картриджей, приобретение наградных дипломов, грамот для </w:t>
            </w:r>
            <w:r w:rsidRPr="00784750">
              <w:lastRenderedPageBreak/>
              <w:t xml:space="preserve">участников мероприятий. </w:t>
            </w: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Финансирование мероприятий Комитета культуры и средств массовой информации администрации Березовского района;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Мероприятия будут организованы в районных учреждениях культуры: библиотека, музей, центр досуга и народного творчества (организация музейных гостиных, книжных выставок, организация выставки работ самодеятельных художников мастеров ДПИ и учащихся ДШИ).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на: приобретение расходных материалов: бумага; заправка картриджей; печать дипломов, грамот.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Финансирование мероприятий Комитета </w:t>
            </w:r>
            <w:r w:rsidRPr="00784750">
              <w:lastRenderedPageBreak/>
              <w:t>по молодёжной политике, туризму и спорту администрации Березовского района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Соревнования на базе: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Муниципальное бюджетное учреждение Центр спортивной подготовки «Виктория» пгт. Березово</w:t>
            </w:r>
          </w:p>
          <w:p w:rsidR="0057568C" w:rsidRPr="00784750" w:rsidRDefault="0057568C" w:rsidP="00926C70">
            <w:pPr>
              <w:pStyle w:val="Table"/>
              <w:rPr>
                <w:b/>
              </w:rPr>
            </w:pPr>
            <w:r w:rsidRPr="00784750">
              <w:t>Целевое финансирование средств будет направлено на приобретение наградной атрибутики (дипломы, грамоты).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224,0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60,0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68,00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36,0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60,0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 xml:space="preserve">Ежегодно 16 ноября 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Ежегодно</w:t>
            </w:r>
          </w:p>
          <w:p w:rsidR="00784750" w:rsidRPr="00784750" w:rsidRDefault="0057568C" w:rsidP="00926C70">
            <w:pPr>
              <w:pStyle w:val="Table"/>
            </w:pPr>
            <w:r w:rsidRPr="00784750">
              <w:t>Июнь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Укрепление </w:t>
            </w:r>
            <w:r w:rsidRPr="00784750">
              <w:lastRenderedPageBreak/>
              <w:t>культуры мира, продвижение идеалов взаимопонимания, терпимости, межнациональной солидарности, информирование о многообразии национальных культур, проживающих в Березовском районе.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Вовлечение большего количества молодёжи</w:t>
            </w:r>
            <w:r w:rsidR="00784750" w:rsidRPr="00784750">
              <w:t xml:space="preserve"> </w:t>
            </w:r>
            <w:r w:rsidRPr="00784750">
              <w:t>в спорт; привитие культуры общения между людьми разных национальностей и вероисповедания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lastRenderedPageBreak/>
                <w:t xml:space="preserve">Комитет </w:t>
              </w:r>
              <w:r w:rsidRPr="00784750">
                <w:lastRenderedPageBreak/>
                <w:t>образования</w:t>
              </w:r>
            </w:smartTag>
            <w:r w:rsidRPr="00784750">
              <w:t xml:space="preserve"> администрации Березовского района и дошкольные образовательные учреждения района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Комитет культуры и средств массовой информации администрации Березовского района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Комитет по молодёжной политике, туризму и </w:t>
            </w:r>
            <w:r w:rsidRPr="00784750">
              <w:lastRenderedPageBreak/>
              <w:t>спорту администрации Березовского района</w:t>
            </w:r>
          </w:p>
        </w:tc>
      </w:tr>
      <w:tr w:rsidR="0057568C" w:rsidRPr="00784750" w:rsidTr="0057568C">
        <w:trPr>
          <w:trHeight w:val="411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09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5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t>224,0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45,0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139,0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lastRenderedPageBreak/>
              <w:t>60,0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10,0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30,0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lastRenderedPageBreak/>
              <w:t>68,0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15,0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33,0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20,0</w:t>
            </w:r>
          </w:p>
          <w:p w:rsidR="0057568C" w:rsidRPr="00784750" w:rsidRDefault="0057568C" w:rsidP="00926C70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lastRenderedPageBreak/>
              <w:t>36,0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 xml:space="preserve">36,0 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lastRenderedPageBreak/>
              <w:t>60,0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57568C" w:rsidP="00926C70">
            <w:pPr>
              <w:pStyle w:val="Table"/>
            </w:pPr>
            <w:r w:rsidRPr="00784750">
              <w:t>20,0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40,0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4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784750" w:rsidP="00926C70">
            <w:pPr>
              <w:pStyle w:val="Table"/>
            </w:pPr>
            <w:r w:rsidRPr="00784750">
              <w:t xml:space="preserve"> </w:t>
            </w:r>
            <w:r w:rsidR="0057568C"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784750" w:rsidP="00926C70">
            <w:pPr>
              <w:pStyle w:val="Table"/>
            </w:pPr>
            <w:r w:rsidRPr="00784750">
              <w:t xml:space="preserve"> </w:t>
            </w:r>
            <w:r w:rsidR="0057568C"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784750" w:rsidP="00926C70">
            <w:pPr>
              <w:pStyle w:val="Table"/>
            </w:pPr>
            <w:r w:rsidRPr="00784750">
              <w:t xml:space="preserve"> </w:t>
            </w:r>
            <w:r w:rsidR="0057568C"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784750" w:rsidP="00926C70">
            <w:pPr>
              <w:pStyle w:val="Table"/>
            </w:pPr>
            <w:r w:rsidRPr="00784750">
              <w:t xml:space="preserve"> </w:t>
            </w:r>
            <w:r w:rsidR="0057568C"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784750" w:rsidP="00926C70">
            <w:pPr>
              <w:pStyle w:val="Table"/>
            </w:pPr>
            <w:r w:rsidRPr="00784750">
              <w:t xml:space="preserve"> </w:t>
            </w:r>
            <w:r w:rsidR="0057568C"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929"/>
        </w:trPr>
        <w:tc>
          <w:tcPr>
            <w:tcW w:w="579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3.2.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Подготовка экспозиций, посвященных позитивному опыту национального диалога культур в Ханты-Мансийском автономном округе - Югре на базе МУ «Березовский районный </w:t>
            </w:r>
            <w:r w:rsidRPr="00784750">
              <w:lastRenderedPageBreak/>
              <w:t>краеведческий музей».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Выездные выставки «В семье единой» - с. Саранпауль, с. Сосьва; «Зырянский дом» - п. Шеокалы.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оформление выставок, упаковку экспонатов, транспортировку.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87,0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26,0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29,0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32,0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Ежегодно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Распространение и укрепление культуры мира, продвижение идеалов взаимопонимания, терпимости, межнационально</w:t>
            </w:r>
            <w:r w:rsidRPr="00784750">
              <w:lastRenderedPageBreak/>
              <w:t>й солидарности, информирование о многообразии национальных культур, проживающих в Березовском районе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Комитет культуры и средств массовой информации администрации Березовского </w:t>
            </w:r>
            <w:r w:rsidRPr="00784750">
              <w:lastRenderedPageBreak/>
              <w:t>района и учреждения культуры района</w:t>
            </w:r>
          </w:p>
        </w:tc>
      </w:tr>
      <w:tr w:rsidR="0057568C" w:rsidRPr="00784750" w:rsidTr="0057568C">
        <w:trPr>
          <w:trHeight w:val="49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2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87,0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26,0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29,0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32,0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105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586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3.3.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Подготовка выставок, мероприятий, посвященных роли и месту различных религий в культуре народов России для учащихся общеобразовательных учреждений на базе</w:t>
            </w:r>
            <w:r w:rsidR="00784750" w:rsidRPr="00784750">
              <w:t xml:space="preserve"> </w:t>
            </w:r>
            <w:r w:rsidRPr="00784750">
              <w:t>районного краеведческого музея.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Выездная выставка из Исетского музея «Старообрядцы Западной Сибири».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Целевое финансирование будет направлено на </w:t>
            </w:r>
            <w:r w:rsidRPr="00784750">
              <w:lastRenderedPageBreak/>
              <w:t>транспортировку экспонатов.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194,0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35,0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58,0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Ежегодно 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3 квартал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Комитет культуры и средств массовой информации администрации Березовского района и учреждения культуры района</w:t>
            </w:r>
          </w:p>
        </w:tc>
      </w:tr>
      <w:tr w:rsidR="0057568C" w:rsidRPr="00784750" w:rsidTr="0057568C">
        <w:trPr>
          <w:trHeight w:val="52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2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194,0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35,0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48,0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58,0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8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5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3.4.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Проведение на базе учреждений культуры фольклорно-обрядовых, национальных праздников (районная библиотека, районный краеведческий музей, районный центр досуга и народного творчества).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приобретение расходных материалов, ткани для изготовления костюмов.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536,5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196,5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103,0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113,0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124,0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Согласно годовому плану мероприятий – 3 квартал-4 квартал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Формирование единого поля культурного взаимодействия, увеличение количества участников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Комитет культуры и средств массовой информации администрации Березовского района и учреждения культуры района</w:t>
            </w:r>
          </w:p>
        </w:tc>
      </w:tr>
      <w:tr w:rsidR="0057568C" w:rsidRPr="00784750" w:rsidTr="0057568C">
        <w:trPr>
          <w:trHeight w:val="531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2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536,5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196,5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103,0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113,0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124,0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22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1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3.5.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Участие в окружной выставке «Многонациональный Ханты-Мансийский автономный округ - Югра», посвященный культуре представителей различных национальностей, проживающих в Ханты-Мансийском автономном </w:t>
            </w:r>
            <w:r w:rsidRPr="00784750">
              <w:lastRenderedPageBreak/>
              <w:t>округе - Югре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командировочные расходы для участников (делегатов Районного Центра досуга и народного творчества).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170,0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51,0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56,0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соответствии с планом мероприятий Департамента культуры Ханты-Мансийског</w:t>
            </w:r>
            <w:r w:rsidRPr="00784750">
              <w:lastRenderedPageBreak/>
              <w:t>о автономного округа - Югры (при условии участия по приглашению)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Создание и реализация взаимопроникающих и инновационных форм представления этнического многообразия автономного округа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Комитет культуры и средств массовой информации администрации Березовского района и учреждения культуры </w:t>
            </w:r>
            <w:r w:rsidRPr="00784750">
              <w:lastRenderedPageBreak/>
              <w:t>района</w:t>
            </w:r>
          </w:p>
        </w:tc>
      </w:tr>
      <w:tr w:rsidR="0057568C" w:rsidRPr="00784750" w:rsidTr="0057568C">
        <w:trPr>
          <w:trHeight w:val="24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5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</w:t>
            </w:r>
            <w:r w:rsidRPr="00784750">
              <w:lastRenderedPageBreak/>
              <w:t>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170,0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51,0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56,0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7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86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3.6.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Участие в ежегодном окружном фестивале любительского творчества национально-культурных объединений Ханты-Мансийского автономного округа - Югры «Возьмемся за руки, друзья».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Целевое финансирование будет направлено на командировочные расходы участников (делегатов районного Центра досуга и народного творчества).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172,0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52,0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57,0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соответствии с планом мероприятий Департамента культуры Ханты-Мансийского автономного округа - Югры (2 квартал ежегодно)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Участие в гастрольно-обменных проектах творческих коллективов национально-культурных объединений Югры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Комитет культуры и средств массовой информации администрации Березовского района</w:t>
            </w: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8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93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172,0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52,0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57,0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2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47"/>
        </w:trPr>
        <w:tc>
          <w:tcPr>
            <w:tcW w:w="579" w:type="dxa"/>
            <w:vMerge w:val="restart"/>
            <w:tcBorders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3.7.</w:t>
            </w:r>
          </w:p>
        </w:tc>
        <w:tc>
          <w:tcPr>
            <w:tcW w:w="3024" w:type="dxa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и проведение мероприятий, направленных на выявление в библиотечных фондах </w:t>
            </w:r>
            <w:r w:rsidRPr="00784750">
              <w:lastRenderedPageBreak/>
              <w:t>учреждений культуры и образования Березовского района экстремистских материалов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4746" w:type="dxa"/>
            <w:gridSpan w:val="1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Постоянно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Недопущение распространения материалов экстремистской направленности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Комитет культуры и средств массовой информации администраци</w:t>
            </w:r>
            <w:r w:rsidRPr="00784750">
              <w:lastRenderedPageBreak/>
              <w:t>и Березовского района</w:t>
            </w: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65"/>
        </w:trPr>
        <w:tc>
          <w:tcPr>
            <w:tcW w:w="579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7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1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Итого по разделу: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1383,5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291,5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348,0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344,0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400,0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2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62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1383,5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291,5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348,0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344,0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400,0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4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00"/>
        </w:trPr>
        <w:tc>
          <w:tcPr>
            <w:tcW w:w="1519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Задача 4. Содействие адаптации и интеграции мигрантов в культурное и социальное пространство Березовского района</w:t>
            </w:r>
          </w:p>
        </w:tc>
      </w:tr>
      <w:tr w:rsidR="0057568C" w:rsidRPr="00784750" w:rsidTr="0057568C">
        <w:trPr>
          <w:trHeight w:val="67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4.1.</w:t>
            </w:r>
          </w:p>
        </w:tc>
        <w:tc>
          <w:tcPr>
            <w:tcW w:w="30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Участие в окружном мониторинге по вопросам межкультурного образования и социокультурной адаптации детей мигрантов в образовательных учреждениях района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47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</w:t>
            </w: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6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22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7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0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27" w:type="dxa"/>
            <w:gridSpan w:val="2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52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22"/>
        </w:trPr>
        <w:tc>
          <w:tcPr>
            <w:tcW w:w="5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Внебюджетные </w:t>
            </w:r>
            <w:r w:rsidRPr="00784750">
              <w:lastRenderedPageBreak/>
              <w:t>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616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4.2.</w:t>
            </w:r>
          </w:p>
        </w:tc>
        <w:tc>
          <w:tcPr>
            <w:tcW w:w="30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Распространение информационных буклетов и листовок, содержащих информацию о порядке приема ребенка в общеобразовательные учреждения района 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  <w:rPr>
                <w:highlight w:val="green"/>
              </w:rPr>
            </w:pPr>
            <w:r w:rsidRPr="00784750">
              <w:t>Всего</w:t>
            </w:r>
          </w:p>
        </w:tc>
        <w:tc>
          <w:tcPr>
            <w:tcW w:w="47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течении года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Распространение и укрепление культуры мира, продвижение идеалов взаимопонимания, терпимости, межнациональной солидарности, информирование о многообразии национальных культур, проживающих в Березовском районе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smartTag w:uri="urn:schemas-microsoft-com:office:smarttags" w:element="PersonName">
              <w:r w:rsidRPr="00784750">
                <w:t>Комитет образования</w:t>
              </w:r>
            </w:smartTag>
            <w:r w:rsidRPr="00784750">
              <w:t xml:space="preserve"> администрации Березовского района</w:t>
            </w: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037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50" w:rsidRPr="00784750" w:rsidRDefault="0057568C" w:rsidP="00926C70">
            <w:pPr>
              <w:pStyle w:val="Table"/>
            </w:pPr>
            <w:r w:rsidRPr="00784750">
              <w:t>-</w:t>
            </w: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255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787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4.3.</w:t>
            </w:r>
          </w:p>
        </w:tc>
        <w:tc>
          <w:tcPr>
            <w:tcW w:w="30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Организация и проведение встреч руководителей национальных, религиозных, молодежных </w:t>
            </w:r>
            <w:r w:rsidRPr="00784750">
              <w:lastRenderedPageBreak/>
              <w:t>объединений, работодателей, привлекающих иностранную рабочую силу с представителями правоохранительных органов по вопросу профилактики экстремизма в рамках заседания Межведомственной комиссии Березовского района по противодействию экстремистской деятельности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Без финансирования 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течении года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Обеспечение взаимодействия руководителей национальных, религиозных, молодежных </w:t>
            </w:r>
            <w:r w:rsidRPr="00784750">
              <w:lastRenderedPageBreak/>
              <w:t>объединений, работодателей, привлекающих иностранную рабочую силу с органами местного самоуправления района; формирование единого поля взаимодействия в вопросах профилактики экстремизма в районе.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Секретарь Межведомственной комиссии Березовского района по </w:t>
            </w:r>
            <w:r w:rsidRPr="00784750">
              <w:lastRenderedPageBreak/>
              <w:t>противодействию экстремисткой деятельности</w:t>
            </w: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2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6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Местный бюджет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87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39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Итого по разделу: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38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1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52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27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15194" w:type="dxa"/>
            <w:gridSpan w:val="2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750" w:rsidRPr="00784750" w:rsidRDefault="00784750" w:rsidP="00926C70">
            <w:pPr>
              <w:pStyle w:val="Table"/>
            </w:pPr>
          </w:p>
          <w:p w:rsidR="00784750" w:rsidRPr="00784750" w:rsidRDefault="00784750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Задача. 5. Укрепление толерантности в муниципальном образовании Березовский район через средства массовой информации </w:t>
            </w:r>
          </w:p>
        </w:tc>
      </w:tr>
      <w:tr w:rsidR="0057568C" w:rsidRPr="00784750" w:rsidTr="0057568C">
        <w:trPr>
          <w:trHeight w:val="106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5.1.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Производство и трансляция циклов телевизионных программ, направленных на гармонизацию межнациональных отношений, профилактику проявлений экстремизма в Березовском районе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>Социальный ролик: «Толерантность в современном мире»</w:t>
            </w:r>
          </w:p>
          <w:p w:rsidR="0057568C" w:rsidRPr="00784750" w:rsidRDefault="0057568C" w:rsidP="00926C70">
            <w:pPr>
              <w:pStyle w:val="Table"/>
            </w:pPr>
            <w:r w:rsidRPr="00784750">
              <w:t xml:space="preserve">Тематическая программа: </w:t>
            </w:r>
            <w:r w:rsidRPr="00784750">
              <w:lastRenderedPageBreak/>
              <w:t>«Толерантность в современном мире»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143,0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80,0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  <w:rPr>
                <w:b/>
              </w:rPr>
            </w:pPr>
            <w:r w:rsidRPr="00784750">
              <w:t>Согласно плану работы на год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Распространение и укрепление культуры мира, продвижение идеалов взаимопонимания, терпимости, межнациональной солидарности, информирование о многообразии национальных культур, проживающих в </w:t>
            </w:r>
            <w:r w:rsidRPr="00784750">
              <w:lastRenderedPageBreak/>
              <w:t>Березовском районе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МБУ «Студия «Авторское телевидение»</w:t>
            </w:r>
          </w:p>
        </w:tc>
      </w:tr>
      <w:tr w:rsidR="0057568C" w:rsidRPr="00784750" w:rsidTr="0057568C">
        <w:trPr>
          <w:trHeight w:val="1075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069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143,0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80,0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562"/>
        </w:trPr>
        <w:tc>
          <w:tcPr>
            <w:tcW w:w="57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9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5.2.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Публикация информационных материалов для детей и подростков, направленных на</w:t>
            </w:r>
            <w:r w:rsidR="00784750" w:rsidRPr="00784750">
              <w:t xml:space="preserve"> </w:t>
            </w:r>
            <w:r w:rsidRPr="00784750">
              <w:t>воспитание культуры толерантности, на гармонизацию межнациональных отношений в Березовском районе; статей, посвященных истории, культуре и традициям народов, проживающих в Ханты-Мансийском автономном округе - Югре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МУ «Редакция газеты «Жизнь Югры»</w:t>
            </w:r>
          </w:p>
        </w:tc>
      </w:tr>
      <w:tr w:rsidR="0057568C" w:rsidRPr="00784750" w:rsidTr="0057568C">
        <w:trPr>
          <w:trHeight w:val="292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0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5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6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5.3.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Освещение событий этнокультурного </w:t>
            </w:r>
            <w:r w:rsidRPr="00784750">
              <w:lastRenderedPageBreak/>
              <w:t>характера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Без финан</w:t>
            </w:r>
            <w:r w:rsidRPr="00784750">
              <w:lastRenderedPageBreak/>
              <w:t>сирования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 течение года</w:t>
            </w:r>
          </w:p>
        </w:tc>
        <w:tc>
          <w:tcPr>
            <w:tcW w:w="21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Формирование единого </w:t>
            </w:r>
            <w:r w:rsidRPr="00784750">
              <w:lastRenderedPageBreak/>
              <w:t>информационного пространства для пропаганды и распространения идей толерантности, гражданской солидарности, уважения к другим культурам, в том числе через средства массовой информации районного масштаба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 xml:space="preserve">МУ «Студия «Авторское </w:t>
            </w:r>
            <w:r w:rsidRPr="00784750">
              <w:lastRenderedPageBreak/>
              <w:t>телевидение»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МУ «Редакция газеты «Жизнь Югры»</w:t>
            </w:r>
          </w:p>
        </w:tc>
      </w:tr>
      <w:tr w:rsidR="0057568C" w:rsidRPr="00784750" w:rsidTr="0057568C">
        <w:trPr>
          <w:trHeight w:val="40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3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31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32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07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5.4.</w:t>
            </w: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Участие в обучающих семинарах, круглых столах, конференциях, конкурсах, пресс-турах для журналистов и работников средств массовой информации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Без финансирования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  <w:rPr>
                <w:b/>
              </w:rPr>
            </w:pPr>
            <w:r w:rsidRPr="00784750">
              <w:t>В соответствии со сроками проведения, обозначенными Департаментом общественных связей Ханты-Мансийского автономног</w:t>
            </w:r>
            <w:r w:rsidRPr="00784750">
              <w:lastRenderedPageBreak/>
              <w:t>о округа - Югры</w:t>
            </w: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lastRenderedPageBreak/>
              <w:t>Повышение культуры общения в быту, во время проведения мероприятий, уважение представителей любой национальности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МУ «Студия «Авторское телевидение»</w:t>
            </w:r>
          </w:p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МУ «Редакция газеты «Жизнь Югры»</w:t>
            </w:r>
          </w:p>
        </w:tc>
      </w:tr>
      <w:tr w:rsidR="0057568C" w:rsidRPr="00784750" w:rsidTr="0057568C">
        <w:trPr>
          <w:trHeight w:val="3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 xml:space="preserve">Федеральный бюджет 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8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33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19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Итого по разделу: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143,0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80,0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9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699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143,0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63,0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  <w:p w:rsidR="0057568C" w:rsidRPr="00784750" w:rsidRDefault="0057568C" w:rsidP="00926C70">
            <w:pPr>
              <w:pStyle w:val="Table"/>
            </w:pPr>
            <w:r w:rsidRPr="00784750">
              <w:t>80,0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93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1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 по программе: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Всего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2051,6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442,0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664,0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472,4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473,2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421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Федеральный бюджет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40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Бюджет автономного округа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268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Местный бюджет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2051,6</w:t>
            </w:r>
          </w:p>
        </w:tc>
        <w:tc>
          <w:tcPr>
            <w:tcW w:w="90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442,0</w:t>
            </w: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664,0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472,4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473,2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  <w:tr w:rsidR="0057568C" w:rsidRPr="00784750" w:rsidTr="0057568C">
        <w:trPr>
          <w:trHeight w:val="7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30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Внебюджетные источники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8C" w:rsidRPr="00784750" w:rsidRDefault="0057568C" w:rsidP="00926C70">
            <w:pPr>
              <w:pStyle w:val="Table"/>
            </w:pPr>
            <w:r w:rsidRPr="00784750">
              <w:t>-</w:t>
            </w: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21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8C" w:rsidRPr="00784750" w:rsidRDefault="0057568C" w:rsidP="00926C70">
            <w:pPr>
              <w:pStyle w:val="Table"/>
            </w:pPr>
          </w:p>
        </w:tc>
      </w:tr>
    </w:tbl>
    <w:p w:rsidR="0057568C" w:rsidRPr="00784750" w:rsidRDefault="0057568C" w:rsidP="0057568C">
      <w:pPr>
        <w:rPr>
          <w:rFonts w:cs="Arial"/>
        </w:rPr>
      </w:pPr>
    </w:p>
    <w:p w:rsidR="0057568C" w:rsidRPr="00784750" w:rsidRDefault="0057568C">
      <w:pPr>
        <w:rPr>
          <w:rFonts w:cs="Arial"/>
        </w:rPr>
      </w:pPr>
    </w:p>
    <w:sectPr w:rsidR="0057568C" w:rsidRPr="00784750" w:rsidSect="0057568C">
      <w:pgSz w:w="16838" w:h="11906" w:orient="landscape"/>
      <w:pgMar w:top="1418" w:right="39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1A2354"/>
    <w:multiLevelType w:val="hybridMultilevel"/>
    <w:tmpl w:val="FD28A11E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204271"/>
    <w:multiLevelType w:val="hybridMultilevel"/>
    <w:tmpl w:val="16ECA6D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5A4464"/>
    <w:multiLevelType w:val="multilevel"/>
    <w:tmpl w:val="EEBAF5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>
    <w:nsid w:val="088470E4"/>
    <w:multiLevelType w:val="hybridMultilevel"/>
    <w:tmpl w:val="03BED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5537F0"/>
    <w:multiLevelType w:val="multilevel"/>
    <w:tmpl w:val="766A66A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2B84223"/>
    <w:multiLevelType w:val="multilevel"/>
    <w:tmpl w:val="FB1E51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15813566"/>
    <w:multiLevelType w:val="hybridMultilevel"/>
    <w:tmpl w:val="781E94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D853CE"/>
    <w:multiLevelType w:val="hybridMultilevel"/>
    <w:tmpl w:val="8BF80B74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915DB5"/>
    <w:multiLevelType w:val="hybridMultilevel"/>
    <w:tmpl w:val="2C32FE4C"/>
    <w:lvl w:ilvl="0" w:tplc="FA6463EE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1FA53FF0"/>
    <w:multiLevelType w:val="hybridMultilevel"/>
    <w:tmpl w:val="87C04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BA53A7"/>
    <w:multiLevelType w:val="hybridMultilevel"/>
    <w:tmpl w:val="CEC638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4D5673"/>
    <w:multiLevelType w:val="multilevel"/>
    <w:tmpl w:val="A734E6F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2C253168"/>
    <w:multiLevelType w:val="hybridMultilevel"/>
    <w:tmpl w:val="8DC8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800CC7"/>
    <w:multiLevelType w:val="hybridMultilevel"/>
    <w:tmpl w:val="E7AAF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16">
    <w:nsid w:val="387346BC"/>
    <w:multiLevelType w:val="hybridMultilevel"/>
    <w:tmpl w:val="B726C744"/>
    <w:lvl w:ilvl="0" w:tplc="DE8C348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CA42B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8B5EF4"/>
    <w:multiLevelType w:val="hybridMultilevel"/>
    <w:tmpl w:val="14EC19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98F6CF3"/>
    <w:multiLevelType w:val="hybridMultilevel"/>
    <w:tmpl w:val="E7985ADA"/>
    <w:lvl w:ilvl="0" w:tplc="98546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576BE8"/>
    <w:multiLevelType w:val="hybridMultilevel"/>
    <w:tmpl w:val="8848D76E"/>
    <w:lvl w:ilvl="0" w:tplc="7B5291D2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462008DE"/>
    <w:multiLevelType w:val="multilevel"/>
    <w:tmpl w:val="40DA542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C354B88"/>
    <w:multiLevelType w:val="hybridMultilevel"/>
    <w:tmpl w:val="EC1ED786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707B98">
      <w:numFmt w:val="none"/>
      <w:lvlText w:val=""/>
      <w:lvlJc w:val="left"/>
      <w:pPr>
        <w:tabs>
          <w:tab w:val="num" w:pos="360"/>
        </w:tabs>
      </w:pPr>
    </w:lvl>
    <w:lvl w:ilvl="2" w:tplc="1226AAEE">
      <w:numFmt w:val="none"/>
      <w:lvlText w:val=""/>
      <w:lvlJc w:val="left"/>
      <w:pPr>
        <w:tabs>
          <w:tab w:val="num" w:pos="360"/>
        </w:tabs>
      </w:pPr>
    </w:lvl>
    <w:lvl w:ilvl="3" w:tplc="12581152">
      <w:numFmt w:val="none"/>
      <w:lvlText w:val=""/>
      <w:lvlJc w:val="left"/>
      <w:pPr>
        <w:tabs>
          <w:tab w:val="num" w:pos="360"/>
        </w:tabs>
      </w:pPr>
    </w:lvl>
    <w:lvl w:ilvl="4" w:tplc="EC16AFA4">
      <w:numFmt w:val="none"/>
      <w:lvlText w:val=""/>
      <w:lvlJc w:val="left"/>
      <w:pPr>
        <w:tabs>
          <w:tab w:val="num" w:pos="360"/>
        </w:tabs>
      </w:pPr>
    </w:lvl>
    <w:lvl w:ilvl="5" w:tplc="94DE6D62">
      <w:numFmt w:val="none"/>
      <w:lvlText w:val=""/>
      <w:lvlJc w:val="left"/>
      <w:pPr>
        <w:tabs>
          <w:tab w:val="num" w:pos="360"/>
        </w:tabs>
      </w:pPr>
    </w:lvl>
    <w:lvl w:ilvl="6" w:tplc="DB2CDEDA">
      <w:numFmt w:val="none"/>
      <w:lvlText w:val=""/>
      <w:lvlJc w:val="left"/>
      <w:pPr>
        <w:tabs>
          <w:tab w:val="num" w:pos="360"/>
        </w:tabs>
      </w:pPr>
    </w:lvl>
    <w:lvl w:ilvl="7" w:tplc="FF3417B2">
      <w:numFmt w:val="none"/>
      <w:lvlText w:val=""/>
      <w:lvlJc w:val="left"/>
      <w:pPr>
        <w:tabs>
          <w:tab w:val="num" w:pos="360"/>
        </w:tabs>
      </w:pPr>
    </w:lvl>
    <w:lvl w:ilvl="8" w:tplc="856E5092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56304959"/>
    <w:multiLevelType w:val="multilevel"/>
    <w:tmpl w:val="5374F5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84640BC"/>
    <w:multiLevelType w:val="hybridMultilevel"/>
    <w:tmpl w:val="221AB482"/>
    <w:lvl w:ilvl="0" w:tplc="8CA419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36D4DF18">
      <w:numFmt w:val="none"/>
      <w:lvlText w:val=""/>
      <w:lvlJc w:val="left"/>
      <w:pPr>
        <w:tabs>
          <w:tab w:val="num" w:pos="360"/>
        </w:tabs>
      </w:pPr>
    </w:lvl>
    <w:lvl w:ilvl="2" w:tplc="605622E8">
      <w:numFmt w:val="none"/>
      <w:lvlText w:val=""/>
      <w:lvlJc w:val="left"/>
      <w:pPr>
        <w:tabs>
          <w:tab w:val="num" w:pos="360"/>
        </w:tabs>
      </w:pPr>
    </w:lvl>
    <w:lvl w:ilvl="3" w:tplc="A69648E4">
      <w:numFmt w:val="none"/>
      <w:lvlText w:val=""/>
      <w:lvlJc w:val="left"/>
      <w:pPr>
        <w:tabs>
          <w:tab w:val="num" w:pos="360"/>
        </w:tabs>
      </w:pPr>
    </w:lvl>
    <w:lvl w:ilvl="4" w:tplc="E0AA9042">
      <w:numFmt w:val="none"/>
      <w:lvlText w:val=""/>
      <w:lvlJc w:val="left"/>
      <w:pPr>
        <w:tabs>
          <w:tab w:val="num" w:pos="360"/>
        </w:tabs>
      </w:pPr>
    </w:lvl>
    <w:lvl w:ilvl="5" w:tplc="9DA2BD36">
      <w:numFmt w:val="none"/>
      <w:lvlText w:val=""/>
      <w:lvlJc w:val="left"/>
      <w:pPr>
        <w:tabs>
          <w:tab w:val="num" w:pos="360"/>
        </w:tabs>
      </w:pPr>
    </w:lvl>
    <w:lvl w:ilvl="6" w:tplc="457ADC3A">
      <w:numFmt w:val="none"/>
      <w:lvlText w:val=""/>
      <w:lvlJc w:val="left"/>
      <w:pPr>
        <w:tabs>
          <w:tab w:val="num" w:pos="360"/>
        </w:tabs>
      </w:pPr>
    </w:lvl>
    <w:lvl w:ilvl="7" w:tplc="3CC00948">
      <w:numFmt w:val="none"/>
      <w:lvlText w:val=""/>
      <w:lvlJc w:val="left"/>
      <w:pPr>
        <w:tabs>
          <w:tab w:val="num" w:pos="360"/>
        </w:tabs>
      </w:pPr>
    </w:lvl>
    <w:lvl w:ilvl="8" w:tplc="485EB414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60C0008C"/>
    <w:multiLevelType w:val="hybridMultilevel"/>
    <w:tmpl w:val="67302F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00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64D71EE"/>
    <w:multiLevelType w:val="hybridMultilevel"/>
    <w:tmpl w:val="EDF2FFD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9FF2BF9"/>
    <w:multiLevelType w:val="hybridMultilevel"/>
    <w:tmpl w:val="5448D068"/>
    <w:lvl w:ilvl="0" w:tplc="8DC09FA6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6A3658BF"/>
    <w:multiLevelType w:val="hybridMultilevel"/>
    <w:tmpl w:val="1ABC1DFE"/>
    <w:lvl w:ilvl="0" w:tplc="0234C22A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78FB7537"/>
    <w:multiLevelType w:val="hybridMultilevel"/>
    <w:tmpl w:val="13E8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7E25B3"/>
    <w:multiLevelType w:val="hybridMultilevel"/>
    <w:tmpl w:val="7486C7CA"/>
    <w:lvl w:ilvl="0" w:tplc="499072F4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7FD60D5B"/>
    <w:multiLevelType w:val="hybridMultilevel"/>
    <w:tmpl w:val="21FE5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FE0084B"/>
    <w:multiLevelType w:val="multilevel"/>
    <w:tmpl w:val="A734E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26"/>
  </w:num>
  <w:num w:numId="5">
    <w:abstractNumId w:val="15"/>
  </w:num>
  <w:num w:numId="6">
    <w:abstractNumId w:val="20"/>
  </w:num>
  <w:num w:numId="7">
    <w:abstractNumId w:val="12"/>
  </w:num>
  <w:num w:numId="8">
    <w:abstractNumId w:val="34"/>
  </w:num>
  <w:num w:numId="9">
    <w:abstractNumId w:val="3"/>
  </w:num>
  <w:num w:numId="10">
    <w:abstractNumId w:val="6"/>
  </w:num>
  <w:num w:numId="11">
    <w:abstractNumId w:val="13"/>
  </w:num>
  <w:num w:numId="12">
    <w:abstractNumId w:val="9"/>
  </w:num>
  <w:num w:numId="13">
    <w:abstractNumId w:val="22"/>
  </w:num>
  <w:num w:numId="14">
    <w:abstractNumId w:val="27"/>
  </w:num>
  <w:num w:numId="15">
    <w:abstractNumId w:val="21"/>
  </w:num>
  <w:num w:numId="16">
    <w:abstractNumId w:val="16"/>
  </w:num>
  <w:num w:numId="17">
    <w:abstractNumId w:val="23"/>
  </w:num>
  <w:num w:numId="18">
    <w:abstractNumId w:val="25"/>
  </w:num>
  <w:num w:numId="19">
    <w:abstractNumId w:val="8"/>
  </w:num>
  <w:num w:numId="20">
    <w:abstractNumId w:val="5"/>
  </w:num>
  <w:num w:numId="21">
    <w:abstractNumId w:val="1"/>
  </w:num>
  <w:num w:numId="22">
    <w:abstractNumId w:val="30"/>
  </w:num>
  <w:num w:numId="23">
    <w:abstractNumId w:val="32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31"/>
  </w:num>
  <w:num w:numId="27">
    <w:abstractNumId w:val="28"/>
  </w:num>
  <w:num w:numId="28">
    <w:abstractNumId w:val="2"/>
  </w:num>
  <w:num w:numId="29">
    <w:abstractNumId w:val="33"/>
  </w:num>
  <w:num w:numId="30">
    <w:abstractNumId w:val="29"/>
  </w:num>
  <w:num w:numId="31">
    <w:abstractNumId w:val="17"/>
  </w:num>
  <w:num w:numId="32">
    <w:abstractNumId w:val="7"/>
  </w:num>
  <w:num w:numId="33">
    <w:abstractNumId w:val="19"/>
  </w:num>
  <w:num w:numId="34">
    <w:abstractNumId w:val="1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2"/>
    <w:rsid w:val="000021A0"/>
    <w:rsid w:val="000446D6"/>
    <w:rsid w:val="00055782"/>
    <w:rsid w:val="000777D7"/>
    <w:rsid w:val="00184682"/>
    <w:rsid w:val="00187D92"/>
    <w:rsid w:val="00222A2F"/>
    <w:rsid w:val="0035205A"/>
    <w:rsid w:val="00384B00"/>
    <w:rsid w:val="003D5FE2"/>
    <w:rsid w:val="004852D7"/>
    <w:rsid w:val="004D6D5A"/>
    <w:rsid w:val="004E4E6F"/>
    <w:rsid w:val="0057568C"/>
    <w:rsid w:val="005F69B1"/>
    <w:rsid w:val="0062671E"/>
    <w:rsid w:val="006F1CAD"/>
    <w:rsid w:val="0072105C"/>
    <w:rsid w:val="00746B07"/>
    <w:rsid w:val="00784750"/>
    <w:rsid w:val="00795F81"/>
    <w:rsid w:val="007B20FA"/>
    <w:rsid w:val="00823D75"/>
    <w:rsid w:val="00926C70"/>
    <w:rsid w:val="009C255F"/>
    <w:rsid w:val="00A07519"/>
    <w:rsid w:val="00A74C68"/>
    <w:rsid w:val="00A8055A"/>
    <w:rsid w:val="00B97E52"/>
    <w:rsid w:val="00BA2C84"/>
    <w:rsid w:val="00BE7BA1"/>
    <w:rsid w:val="00C27D5F"/>
    <w:rsid w:val="00CB075E"/>
    <w:rsid w:val="00DE512E"/>
    <w:rsid w:val="00ED2F41"/>
    <w:rsid w:val="00FA3B14"/>
    <w:rsid w:val="00FC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520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520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520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520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520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link w:val="3"/>
    <w:locked/>
    <w:rsid w:val="0057568C"/>
    <w:rPr>
      <w:rFonts w:ascii="Arial" w:hAnsi="Arial" w:cs="Arial"/>
      <w:b/>
      <w:bCs/>
      <w:sz w:val="28"/>
      <w:szCs w:val="26"/>
    </w:rPr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styleId="20">
    <w:name w:val="Body Text 2"/>
    <w:aliases w:val="Заголовок 1 Знак1"/>
    <w:basedOn w:val="a"/>
    <w:link w:val="21"/>
    <w:rsid w:val="0062671E"/>
    <w:pPr>
      <w:spacing w:after="120" w:line="480" w:lineRule="auto"/>
    </w:pPr>
  </w:style>
  <w:style w:type="character" w:customStyle="1" w:styleId="21">
    <w:name w:val="Основной текст 2 Знак"/>
    <w:aliases w:val="Заголовок 1 Знак1 Знак"/>
    <w:link w:val="20"/>
    <w:semiHidden/>
    <w:locked/>
    <w:rsid w:val="0057568C"/>
    <w:rPr>
      <w:sz w:val="28"/>
      <w:lang w:val="ru-RU" w:eastAsia="ru-RU" w:bidi="ar-SA"/>
    </w:rPr>
  </w:style>
  <w:style w:type="paragraph" w:styleId="a5">
    <w:name w:val="Body Text Indent"/>
    <w:basedOn w:val="a"/>
    <w:rsid w:val="003D5FE2"/>
    <w:pPr>
      <w:spacing w:after="120"/>
      <w:ind w:left="283"/>
    </w:pPr>
  </w:style>
  <w:style w:type="paragraph" w:styleId="22">
    <w:name w:val="Body Text Indent 2"/>
    <w:basedOn w:val="a"/>
    <w:rsid w:val="003D5FE2"/>
    <w:pPr>
      <w:spacing w:after="120" w:line="480" w:lineRule="auto"/>
      <w:ind w:left="283"/>
    </w:pPr>
  </w:style>
  <w:style w:type="paragraph" w:customStyle="1" w:styleId="a6">
    <w:name w:val="Знак"/>
    <w:basedOn w:val="a"/>
    <w:rsid w:val="0057568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31">
    <w:name w:val="Body Text 3"/>
    <w:basedOn w:val="a"/>
    <w:rsid w:val="0057568C"/>
    <w:pPr>
      <w:spacing w:after="120"/>
    </w:pPr>
    <w:rPr>
      <w:sz w:val="16"/>
      <w:szCs w:val="16"/>
    </w:rPr>
  </w:style>
  <w:style w:type="paragraph" w:styleId="a7">
    <w:name w:val="Block Text"/>
    <w:basedOn w:val="a"/>
    <w:unhideWhenUsed/>
    <w:rsid w:val="0057568C"/>
    <w:pPr>
      <w:ind w:left="-142" w:right="-143"/>
    </w:pPr>
  </w:style>
  <w:style w:type="paragraph" w:customStyle="1" w:styleId="ConsPlusTitle">
    <w:name w:val="ConsPlusTitle"/>
    <w:rsid w:val="0057568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Абзац списка1"/>
    <w:basedOn w:val="a"/>
    <w:rsid w:val="0057568C"/>
    <w:pPr>
      <w:ind w:left="720"/>
    </w:pPr>
  </w:style>
  <w:style w:type="paragraph" w:customStyle="1" w:styleId="ConsPlusNonformat">
    <w:name w:val="ConsPlusNonformat"/>
    <w:rsid w:val="0057568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5756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57568C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57568C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57568C"/>
    <w:rPr>
      <w:rFonts w:ascii="Times New Roman" w:hAnsi="Times New Roman" w:cs="Times New Roman"/>
      <w:sz w:val="22"/>
      <w:szCs w:val="22"/>
    </w:rPr>
  </w:style>
  <w:style w:type="paragraph" w:styleId="a8">
    <w:name w:val="Date"/>
    <w:basedOn w:val="a"/>
    <w:rsid w:val="0057568C"/>
    <w:rPr>
      <w:sz w:val="20"/>
    </w:rPr>
  </w:style>
  <w:style w:type="paragraph" w:styleId="a9">
    <w:name w:val="footnote text"/>
    <w:basedOn w:val="a"/>
    <w:link w:val="aa"/>
    <w:semiHidden/>
    <w:rsid w:val="0057568C"/>
    <w:rPr>
      <w:sz w:val="20"/>
    </w:rPr>
  </w:style>
  <w:style w:type="character" w:customStyle="1" w:styleId="aa">
    <w:name w:val="Текст сноски Знак"/>
    <w:link w:val="a9"/>
    <w:semiHidden/>
    <w:locked/>
    <w:rsid w:val="0057568C"/>
    <w:rPr>
      <w:lang w:val="ru-RU" w:eastAsia="ru-RU" w:bidi="ar-SA"/>
    </w:rPr>
  </w:style>
  <w:style w:type="paragraph" w:customStyle="1" w:styleId="23">
    <w:name w:val="Абзац списка2"/>
    <w:basedOn w:val="a"/>
    <w:rsid w:val="0057568C"/>
    <w:pPr>
      <w:suppressAutoHyphens/>
      <w:ind w:left="720"/>
      <w:contextualSpacing/>
    </w:pPr>
    <w:rPr>
      <w:lang w:eastAsia="ar-SA"/>
    </w:rPr>
  </w:style>
  <w:style w:type="paragraph" w:customStyle="1" w:styleId="11">
    <w:name w:val="Без интервала1"/>
    <w:rsid w:val="0057568C"/>
    <w:rPr>
      <w:rFonts w:ascii="Calibri" w:hAnsi="Calibri"/>
      <w:sz w:val="22"/>
      <w:szCs w:val="22"/>
    </w:rPr>
  </w:style>
  <w:style w:type="character" w:customStyle="1" w:styleId="40">
    <w:name w:val="Заголовок 4 Знак"/>
    <w:aliases w:val="!Параграфы/Статьи документа Знак"/>
    <w:link w:val="4"/>
    <w:rsid w:val="00926C7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520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35205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rsid w:val="00926C7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520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35205A"/>
    <w:rPr>
      <w:color w:val="0000FF"/>
      <w:u w:val="none"/>
    </w:rPr>
  </w:style>
  <w:style w:type="paragraph" w:customStyle="1" w:styleId="Application">
    <w:name w:val="Application!Приложение"/>
    <w:rsid w:val="003520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520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520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5205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520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520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520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520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520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link w:val="3"/>
    <w:locked/>
    <w:rsid w:val="0057568C"/>
    <w:rPr>
      <w:rFonts w:ascii="Arial" w:hAnsi="Arial" w:cs="Arial"/>
      <w:b/>
      <w:bCs/>
      <w:sz w:val="28"/>
      <w:szCs w:val="26"/>
    </w:rPr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styleId="20">
    <w:name w:val="Body Text 2"/>
    <w:aliases w:val="Заголовок 1 Знак1"/>
    <w:basedOn w:val="a"/>
    <w:link w:val="21"/>
    <w:rsid w:val="0062671E"/>
    <w:pPr>
      <w:spacing w:after="120" w:line="480" w:lineRule="auto"/>
    </w:pPr>
  </w:style>
  <w:style w:type="character" w:customStyle="1" w:styleId="21">
    <w:name w:val="Основной текст 2 Знак"/>
    <w:aliases w:val="Заголовок 1 Знак1 Знак"/>
    <w:link w:val="20"/>
    <w:semiHidden/>
    <w:locked/>
    <w:rsid w:val="0057568C"/>
    <w:rPr>
      <w:sz w:val="28"/>
      <w:lang w:val="ru-RU" w:eastAsia="ru-RU" w:bidi="ar-SA"/>
    </w:rPr>
  </w:style>
  <w:style w:type="paragraph" w:styleId="a5">
    <w:name w:val="Body Text Indent"/>
    <w:basedOn w:val="a"/>
    <w:rsid w:val="003D5FE2"/>
    <w:pPr>
      <w:spacing w:after="120"/>
      <w:ind w:left="283"/>
    </w:pPr>
  </w:style>
  <w:style w:type="paragraph" w:styleId="22">
    <w:name w:val="Body Text Indent 2"/>
    <w:basedOn w:val="a"/>
    <w:rsid w:val="003D5FE2"/>
    <w:pPr>
      <w:spacing w:after="120" w:line="480" w:lineRule="auto"/>
      <w:ind w:left="283"/>
    </w:pPr>
  </w:style>
  <w:style w:type="paragraph" w:customStyle="1" w:styleId="a6">
    <w:name w:val="Знак"/>
    <w:basedOn w:val="a"/>
    <w:rsid w:val="0057568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31">
    <w:name w:val="Body Text 3"/>
    <w:basedOn w:val="a"/>
    <w:rsid w:val="0057568C"/>
    <w:pPr>
      <w:spacing w:after="120"/>
    </w:pPr>
    <w:rPr>
      <w:sz w:val="16"/>
      <w:szCs w:val="16"/>
    </w:rPr>
  </w:style>
  <w:style w:type="paragraph" w:styleId="a7">
    <w:name w:val="Block Text"/>
    <w:basedOn w:val="a"/>
    <w:unhideWhenUsed/>
    <w:rsid w:val="0057568C"/>
    <w:pPr>
      <w:ind w:left="-142" w:right="-143"/>
    </w:pPr>
  </w:style>
  <w:style w:type="paragraph" w:customStyle="1" w:styleId="ConsPlusTitle">
    <w:name w:val="ConsPlusTitle"/>
    <w:rsid w:val="0057568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Абзац списка1"/>
    <w:basedOn w:val="a"/>
    <w:rsid w:val="0057568C"/>
    <w:pPr>
      <w:ind w:left="720"/>
    </w:pPr>
  </w:style>
  <w:style w:type="paragraph" w:customStyle="1" w:styleId="ConsPlusNonformat">
    <w:name w:val="ConsPlusNonformat"/>
    <w:rsid w:val="0057568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5756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57568C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57568C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57568C"/>
    <w:rPr>
      <w:rFonts w:ascii="Times New Roman" w:hAnsi="Times New Roman" w:cs="Times New Roman"/>
      <w:sz w:val="22"/>
      <w:szCs w:val="22"/>
    </w:rPr>
  </w:style>
  <w:style w:type="paragraph" w:styleId="a8">
    <w:name w:val="Date"/>
    <w:basedOn w:val="a"/>
    <w:rsid w:val="0057568C"/>
    <w:rPr>
      <w:sz w:val="20"/>
    </w:rPr>
  </w:style>
  <w:style w:type="paragraph" w:styleId="a9">
    <w:name w:val="footnote text"/>
    <w:basedOn w:val="a"/>
    <w:link w:val="aa"/>
    <w:semiHidden/>
    <w:rsid w:val="0057568C"/>
    <w:rPr>
      <w:sz w:val="20"/>
    </w:rPr>
  </w:style>
  <w:style w:type="character" w:customStyle="1" w:styleId="aa">
    <w:name w:val="Текст сноски Знак"/>
    <w:link w:val="a9"/>
    <w:semiHidden/>
    <w:locked/>
    <w:rsid w:val="0057568C"/>
    <w:rPr>
      <w:lang w:val="ru-RU" w:eastAsia="ru-RU" w:bidi="ar-SA"/>
    </w:rPr>
  </w:style>
  <w:style w:type="paragraph" w:customStyle="1" w:styleId="23">
    <w:name w:val="Абзац списка2"/>
    <w:basedOn w:val="a"/>
    <w:rsid w:val="0057568C"/>
    <w:pPr>
      <w:suppressAutoHyphens/>
      <w:ind w:left="720"/>
      <w:contextualSpacing/>
    </w:pPr>
    <w:rPr>
      <w:lang w:eastAsia="ar-SA"/>
    </w:rPr>
  </w:style>
  <w:style w:type="paragraph" w:customStyle="1" w:styleId="11">
    <w:name w:val="Без интервала1"/>
    <w:rsid w:val="0057568C"/>
    <w:rPr>
      <w:rFonts w:ascii="Calibri" w:hAnsi="Calibri"/>
      <w:sz w:val="22"/>
      <w:szCs w:val="22"/>
    </w:rPr>
  </w:style>
  <w:style w:type="character" w:customStyle="1" w:styleId="40">
    <w:name w:val="Заголовок 4 Знак"/>
    <w:aliases w:val="!Параграфы/Статьи документа Знак"/>
    <w:link w:val="4"/>
    <w:rsid w:val="00926C7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520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35205A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link w:val="ab"/>
    <w:rsid w:val="00926C7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520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35205A"/>
    <w:rPr>
      <w:color w:val="0000FF"/>
      <w:u w:val="none"/>
    </w:rPr>
  </w:style>
  <w:style w:type="paragraph" w:customStyle="1" w:styleId="Application">
    <w:name w:val="Application!Приложение"/>
    <w:rsid w:val="003520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520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520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5205A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5c4174a0-0d38-4a02-b415-2d96012f15b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49a8eb72-884d-4a63-b1bd-042571d12b70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33</Pages>
  <Words>4738</Words>
  <Characters>27011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 отдел</Company>
  <LinksUpToDate>false</LinksUpToDate>
  <CharactersWithSpaces>31686</CharactersWithSpaces>
  <SharedDoc>false</SharedDoc>
  <HLinks>
    <vt:vector size="6" baseType="variant">
      <vt:variant>
        <vt:i4>131143</vt:i4>
      </vt:variant>
      <vt:variant>
        <vt:i4>0</vt:i4>
      </vt:variant>
      <vt:variant>
        <vt:i4>0</vt:i4>
      </vt:variant>
      <vt:variant>
        <vt:i4>5</vt:i4>
      </vt:variant>
      <vt:variant>
        <vt:lpwstr>/content/edition/5c4174a0-0d38-4a02-b415-2d96012f15bc.doc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2012-11-13T07:29:00Z</cp:lastPrinted>
  <dcterms:created xsi:type="dcterms:W3CDTF">2024-04-01T11:44:00Z</dcterms:created>
  <dcterms:modified xsi:type="dcterms:W3CDTF">2024-04-01T11:44:00Z</dcterms:modified>
</cp:coreProperties>
</file>