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FA" w:rsidRPr="00167DD2" w:rsidRDefault="001014FA" w:rsidP="00167DD2">
      <w:pPr>
        <w:ind w:left="567" w:firstLine="0"/>
      </w:pPr>
    </w:p>
    <w:p w:rsidR="001014FA" w:rsidRPr="00167DD2" w:rsidRDefault="001014FA" w:rsidP="00167DD2">
      <w:pPr>
        <w:ind w:left="567" w:firstLine="0"/>
      </w:pPr>
    </w:p>
    <w:p w:rsidR="001014FA" w:rsidRPr="00167DD2" w:rsidRDefault="001014FA" w:rsidP="00844871">
      <w:pPr>
        <w:pStyle w:val="2"/>
      </w:pPr>
      <w:r w:rsidRPr="00167DD2">
        <w:t>АДМИНИСТРАЦИЯ БЕРЕЗОВСКОГО РАЙОНА</w:t>
      </w:r>
    </w:p>
    <w:p w:rsidR="001014FA" w:rsidRPr="00167DD2" w:rsidRDefault="001014FA" w:rsidP="00844871">
      <w:pPr>
        <w:pStyle w:val="2"/>
      </w:pPr>
      <w:r w:rsidRPr="00167DD2">
        <w:t>ХАНТЫ-МАНСИЙСКОГО АВТОНОМНОГО ОКРУГА-ЮГРЫ</w:t>
      </w:r>
    </w:p>
    <w:p w:rsidR="001014FA" w:rsidRPr="00167DD2" w:rsidRDefault="001014FA" w:rsidP="00844871">
      <w:pPr>
        <w:pStyle w:val="2"/>
      </w:pPr>
    </w:p>
    <w:p w:rsidR="001014FA" w:rsidRPr="00167DD2" w:rsidRDefault="001014FA" w:rsidP="00844871">
      <w:pPr>
        <w:pStyle w:val="2"/>
      </w:pPr>
      <w:r w:rsidRPr="00167DD2">
        <w:t xml:space="preserve">ПОСТАНОВЛЕНИЕ </w:t>
      </w:r>
    </w:p>
    <w:p w:rsidR="001014FA" w:rsidRPr="00167DD2" w:rsidRDefault="001014FA" w:rsidP="00167DD2">
      <w:pPr>
        <w:ind w:left="567" w:firstLine="0"/>
      </w:pPr>
    </w:p>
    <w:p w:rsidR="001014FA" w:rsidRPr="00167DD2" w:rsidRDefault="001014FA" w:rsidP="00167DD2">
      <w:pPr>
        <w:ind w:left="567" w:firstLine="0"/>
      </w:pPr>
    </w:p>
    <w:p w:rsidR="001014FA" w:rsidRPr="00167DD2" w:rsidRDefault="001014FA" w:rsidP="00167DD2">
      <w:pPr>
        <w:ind w:left="567" w:firstLine="0"/>
      </w:pPr>
      <w:r w:rsidRPr="00167DD2">
        <w:t xml:space="preserve">от 08.06.2018 </w:t>
      </w:r>
      <w:r w:rsidR="00167DD2">
        <w:tab/>
      </w:r>
      <w:r w:rsidR="00167DD2">
        <w:tab/>
      </w:r>
      <w:r w:rsidR="00167DD2">
        <w:tab/>
      </w:r>
      <w:r w:rsidR="00167DD2">
        <w:tab/>
      </w:r>
      <w:r w:rsidR="00167DD2">
        <w:tab/>
      </w:r>
      <w:r w:rsidR="00167DD2">
        <w:tab/>
      </w:r>
      <w:r w:rsidR="00167DD2">
        <w:tab/>
      </w:r>
      <w:r w:rsidR="00167DD2">
        <w:tab/>
      </w:r>
      <w:r w:rsidR="00167DD2">
        <w:tab/>
      </w:r>
      <w:r w:rsidRPr="00167DD2">
        <w:t>№ 487</w:t>
      </w:r>
    </w:p>
    <w:p w:rsidR="001014FA" w:rsidRPr="00167DD2" w:rsidRDefault="001014FA" w:rsidP="00167DD2">
      <w:pPr>
        <w:ind w:left="567" w:firstLine="0"/>
      </w:pPr>
      <w:r w:rsidRPr="00167DD2">
        <w:t>пгт. Березово</w:t>
      </w:r>
    </w:p>
    <w:p w:rsidR="001014FA" w:rsidRPr="00167DD2" w:rsidRDefault="001014FA" w:rsidP="00167DD2">
      <w:pPr>
        <w:ind w:left="567" w:firstLine="0"/>
      </w:pPr>
    </w:p>
    <w:p w:rsidR="001014FA" w:rsidRPr="00167DD2" w:rsidRDefault="001014FA" w:rsidP="00167DD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67DD2">
        <w:rPr>
          <w:rFonts w:cs="Arial"/>
          <w:b/>
          <w:bCs/>
          <w:kern w:val="28"/>
          <w:sz w:val="32"/>
          <w:szCs w:val="32"/>
        </w:rPr>
        <w:t>О внесении изменений в приложение к постановлению администрации Березовского района от 20.09.2016 № 719 «Об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</w:r>
    </w:p>
    <w:p w:rsidR="001014FA" w:rsidRDefault="001014FA" w:rsidP="001014FA">
      <w:pPr>
        <w:widowControl w:val="0"/>
        <w:tabs>
          <w:tab w:val="left" w:pos="4536"/>
        </w:tabs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844871" w:rsidRPr="00844871" w:rsidRDefault="00844871" w:rsidP="00844871">
      <w:pPr>
        <w:rPr>
          <w:rFonts w:cs="Arial"/>
          <w:szCs w:val="28"/>
        </w:rPr>
      </w:pPr>
      <w:r w:rsidRPr="00844871">
        <w:rPr>
          <w:rFonts w:cs="Arial"/>
          <w:szCs w:val="28"/>
        </w:rPr>
        <w:t xml:space="preserve">(утратило силу постановлением Администрации </w:t>
      </w:r>
      <w:hyperlink r:id="rId5" w:tooltip="постановление от 04.10.2021 0:00:00 №1190 Администрация Березовского района&#10;&#10;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" w:history="1">
        <w:r w:rsidRPr="00844871">
          <w:rPr>
            <w:rFonts w:cs="Arial"/>
            <w:color w:val="0000FF"/>
            <w:szCs w:val="28"/>
          </w:rPr>
          <w:t>от 04.10.2021 № 1190</w:t>
        </w:r>
      </w:hyperlink>
      <w:r w:rsidRPr="00844871">
        <w:rPr>
          <w:rFonts w:cs="Arial"/>
          <w:szCs w:val="28"/>
        </w:rPr>
        <w:t>)</w:t>
      </w:r>
    </w:p>
    <w:p w:rsidR="00844871" w:rsidRPr="001014FA" w:rsidRDefault="00844871" w:rsidP="001014FA">
      <w:pPr>
        <w:widowControl w:val="0"/>
        <w:tabs>
          <w:tab w:val="left" w:pos="4536"/>
        </w:tabs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1014FA" w:rsidRPr="001014FA" w:rsidRDefault="001014FA" w:rsidP="001014FA">
      <w:pPr>
        <w:pStyle w:val="11"/>
        <w:ind w:firstLine="709"/>
        <w:jc w:val="both"/>
        <w:rPr>
          <w:rFonts w:ascii="Arial" w:hAnsi="Arial" w:cs="Arial"/>
          <w:szCs w:val="28"/>
        </w:rPr>
      </w:pPr>
      <w:r w:rsidRPr="001014FA">
        <w:rPr>
          <w:rFonts w:ascii="Arial" w:hAnsi="Arial" w:cs="Arial"/>
          <w:szCs w:val="28"/>
        </w:rPr>
        <w:t>В целях приведения в соответствие с Федеральным законом от 27 июля 2010 года</w:t>
      </w:r>
      <w:hyperlink r:id="rId6" w:history="1">
        <w:r w:rsidRPr="00167DD2">
          <w:rPr>
            <w:rStyle w:val="a3"/>
            <w:rFonts w:ascii="Arial" w:hAnsi="Arial" w:cs="Arial"/>
            <w:szCs w:val="28"/>
          </w:rPr>
          <w:t xml:space="preserve"> № 210</w:t>
        </w:r>
        <w:r w:rsidRPr="00167DD2">
          <w:rPr>
            <w:rStyle w:val="a3"/>
            <w:rFonts w:ascii="Arial" w:hAnsi="Arial" w:cs="Arial"/>
            <w:b/>
            <w:bCs/>
            <w:szCs w:val="20"/>
          </w:rPr>
          <w:t>-</w:t>
        </w:r>
        <w:r w:rsidRPr="00167DD2">
          <w:rPr>
            <w:rStyle w:val="a3"/>
            <w:rFonts w:ascii="Arial" w:hAnsi="Arial" w:cs="Arial"/>
            <w:szCs w:val="28"/>
          </w:rPr>
          <w:t xml:space="preserve">ФЗ «Об организации </w:t>
        </w:r>
        <w:proofErr w:type="gramStart"/>
        <w:r w:rsidRPr="00167DD2">
          <w:rPr>
            <w:rStyle w:val="a3"/>
            <w:rFonts w:ascii="Arial" w:hAnsi="Arial" w:cs="Arial"/>
            <w:szCs w:val="28"/>
          </w:rPr>
          <w:t>п</w:t>
        </w:r>
        <w:proofErr w:type="gramEnd"/>
      </w:hyperlink>
      <w:r w:rsidRPr="001014FA">
        <w:rPr>
          <w:rFonts w:ascii="Arial" w:hAnsi="Arial" w:cs="Arial"/>
          <w:szCs w:val="28"/>
        </w:rPr>
        <w:t>редоставления государственных и муниципальных услуг»:</w:t>
      </w:r>
    </w:p>
    <w:p w:rsidR="001014FA" w:rsidRPr="001014FA" w:rsidRDefault="001014FA" w:rsidP="001014FA">
      <w:pPr>
        <w:pStyle w:val="11"/>
        <w:tabs>
          <w:tab w:val="left" w:pos="1134"/>
        </w:tabs>
        <w:ind w:firstLine="709"/>
        <w:jc w:val="both"/>
        <w:rPr>
          <w:rFonts w:ascii="Arial" w:hAnsi="Arial" w:cs="Arial"/>
          <w:szCs w:val="28"/>
        </w:rPr>
      </w:pPr>
      <w:r w:rsidRPr="001014FA">
        <w:rPr>
          <w:rFonts w:ascii="Arial" w:hAnsi="Arial" w:cs="Arial"/>
          <w:szCs w:val="28"/>
        </w:rPr>
        <w:t xml:space="preserve">1. Внести в приложение к постановлению администрации Березовского района </w:t>
      </w:r>
      <w:hyperlink r:id="rId7" w:tgtFrame="ChangingDocument" w:tooltip="Об утверждении административного регламента предоставления муниципальной услуги " w:history="1">
        <w:r w:rsidRPr="00167DD2">
          <w:rPr>
            <w:rStyle w:val="a3"/>
            <w:rFonts w:ascii="Arial" w:hAnsi="Arial" w:cs="Arial"/>
            <w:szCs w:val="28"/>
          </w:rPr>
          <w:t>от 20.09.2016 № 719</w:t>
        </w:r>
      </w:hyperlink>
      <w:r w:rsidRPr="001014FA">
        <w:rPr>
          <w:rFonts w:ascii="Arial" w:hAnsi="Arial" w:cs="Arial"/>
          <w:szCs w:val="28"/>
        </w:rPr>
        <w:t xml:space="preserve"> «</w:t>
      </w:r>
      <w:r w:rsidRPr="001014FA">
        <w:rPr>
          <w:rFonts w:ascii="Arial" w:hAnsi="Arial" w:cs="Arial"/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014FA">
        <w:rPr>
          <w:rFonts w:ascii="Arial" w:hAnsi="Arial" w:cs="Arial"/>
          <w:szCs w:val="28"/>
        </w:rPr>
        <w:t>«Предоставление сведений, содержащихся в информационной системе обеспечения градостроительной деятельности» следующие изменения:</w:t>
      </w:r>
    </w:p>
    <w:p w:rsidR="001014FA" w:rsidRPr="001014FA" w:rsidRDefault="001014FA" w:rsidP="001014FA">
      <w:pPr>
        <w:widowControl w:val="0"/>
        <w:tabs>
          <w:tab w:val="left" w:pos="1134"/>
          <w:tab w:val="left" w:pos="4678"/>
          <w:tab w:val="left" w:pos="4820"/>
          <w:tab w:val="left" w:pos="9356"/>
        </w:tabs>
        <w:autoSpaceDE w:val="0"/>
        <w:autoSpaceDN w:val="0"/>
        <w:adjustRightInd w:val="0"/>
        <w:ind w:firstLine="709"/>
        <w:outlineLvl w:val="0"/>
        <w:rPr>
          <w:rFonts w:cs="Arial"/>
          <w:szCs w:val="28"/>
        </w:rPr>
      </w:pPr>
      <w:r w:rsidRPr="001014FA">
        <w:rPr>
          <w:rFonts w:cs="Arial"/>
          <w:szCs w:val="28"/>
        </w:rPr>
        <w:t xml:space="preserve">1.1. раздел </w:t>
      </w:r>
      <w:r w:rsidRPr="001014FA">
        <w:rPr>
          <w:rFonts w:cs="Arial"/>
          <w:szCs w:val="28"/>
          <w:lang w:val="en-US"/>
        </w:rPr>
        <w:t>I</w:t>
      </w:r>
      <w:r w:rsidRPr="001014FA">
        <w:rPr>
          <w:rFonts w:cs="Arial"/>
          <w:szCs w:val="28"/>
        </w:rPr>
        <w:t xml:space="preserve"> дополнить подпунктом 11.1 следующего содержания:</w:t>
      </w:r>
    </w:p>
    <w:p w:rsidR="001014FA" w:rsidRPr="001014FA" w:rsidRDefault="001014FA" w:rsidP="001014FA">
      <w:pPr>
        <w:ind w:firstLine="708"/>
        <w:rPr>
          <w:rFonts w:cs="Arial"/>
          <w:szCs w:val="28"/>
        </w:rPr>
      </w:pPr>
      <w:r w:rsidRPr="001014FA">
        <w:rPr>
          <w:rFonts w:cs="Arial"/>
          <w:szCs w:val="28"/>
        </w:rPr>
        <w:t>«11.1.</w:t>
      </w:r>
      <w:r w:rsidRPr="001014FA">
        <w:rPr>
          <w:rFonts w:cs="Arial"/>
        </w:rPr>
        <w:t xml:space="preserve"> </w:t>
      </w:r>
      <w:r w:rsidRPr="001014FA">
        <w:rPr>
          <w:rFonts w:cs="Arial"/>
          <w:szCs w:val="28"/>
        </w:rPr>
        <w:t>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бесплатно.</w:t>
      </w:r>
    </w:p>
    <w:p w:rsidR="001014FA" w:rsidRPr="001014FA" w:rsidRDefault="001014FA" w:rsidP="001014FA">
      <w:pPr>
        <w:ind w:firstLine="708"/>
        <w:rPr>
          <w:rFonts w:cs="Arial"/>
          <w:szCs w:val="28"/>
        </w:rPr>
      </w:pPr>
      <w:proofErr w:type="gramStart"/>
      <w:r w:rsidRPr="001014FA">
        <w:rPr>
          <w:rFonts w:cs="Arial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данных.»;</w:t>
      </w:r>
      <w:proofErr w:type="gramEnd"/>
    </w:p>
    <w:p w:rsidR="001014FA" w:rsidRPr="001014FA" w:rsidRDefault="001014FA" w:rsidP="001014FA">
      <w:pPr>
        <w:widowControl w:val="0"/>
        <w:tabs>
          <w:tab w:val="left" w:pos="1134"/>
          <w:tab w:val="left" w:pos="4678"/>
          <w:tab w:val="left" w:pos="4820"/>
          <w:tab w:val="left" w:pos="9356"/>
        </w:tabs>
        <w:autoSpaceDE w:val="0"/>
        <w:autoSpaceDN w:val="0"/>
        <w:adjustRightInd w:val="0"/>
        <w:ind w:firstLine="709"/>
        <w:outlineLvl w:val="0"/>
        <w:rPr>
          <w:rFonts w:cs="Arial"/>
          <w:szCs w:val="28"/>
        </w:rPr>
      </w:pPr>
      <w:r w:rsidRPr="001014FA">
        <w:rPr>
          <w:rFonts w:cs="Arial"/>
          <w:szCs w:val="28"/>
        </w:rPr>
        <w:t xml:space="preserve">1.2. пункт 17 раздела </w:t>
      </w:r>
      <w:r w:rsidRPr="001014FA">
        <w:rPr>
          <w:rFonts w:cs="Arial"/>
          <w:szCs w:val="28"/>
          <w:lang w:val="en-US"/>
        </w:rPr>
        <w:t>I</w:t>
      </w:r>
      <w:r w:rsidRPr="001014FA">
        <w:rPr>
          <w:rFonts w:cs="Arial"/>
          <w:szCs w:val="28"/>
        </w:rPr>
        <w:t xml:space="preserve"> дополнить подпунктом </w:t>
      </w:r>
      <w:proofErr w:type="gramStart"/>
      <w:r w:rsidRPr="001014FA">
        <w:rPr>
          <w:rFonts w:cs="Arial"/>
          <w:szCs w:val="28"/>
        </w:rPr>
        <w:t>л</w:t>
      </w:r>
      <w:proofErr w:type="gramEnd"/>
      <w:r w:rsidRPr="001014FA">
        <w:rPr>
          <w:rFonts w:cs="Arial"/>
          <w:szCs w:val="28"/>
        </w:rPr>
        <w:t xml:space="preserve"> следующего содержания:</w:t>
      </w:r>
    </w:p>
    <w:p w:rsidR="001014FA" w:rsidRPr="001014FA" w:rsidRDefault="001014FA" w:rsidP="001014FA">
      <w:pPr>
        <w:ind w:firstLine="708"/>
        <w:rPr>
          <w:rFonts w:cs="Arial"/>
          <w:szCs w:val="28"/>
        </w:rPr>
      </w:pPr>
      <w:r w:rsidRPr="001014FA">
        <w:rPr>
          <w:rFonts w:cs="Arial"/>
          <w:szCs w:val="28"/>
        </w:rPr>
        <w:t>«л) 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2084)»;</w:t>
      </w:r>
    </w:p>
    <w:p w:rsidR="001014FA" w:rsidRPr="001014FA" w:rsidRDefault="001014FA" w:rsidP="001014FA">
      <w:pPr>
        <w:widowControl w:val="0"/>
        <w:tabs>
          <w:tab w:val="left" w:pos="1134"/>
          <w:tab w:val="left" w:pos="4678"/>
          <w:tab w:val="left" w:pos="4820"/>
          <w:tab w:val="left" w:pos="9356"/>
        </w:tabs>
        <w:autoSpaceDE w:val="0"/>
        <w:autoSpaceDN w:val="0"/>
        <w:adjustRightInd w:val="0"/>
        <w:ind w:firstLine="709"/>
        <w:outlineLvl w:val="0"/>
        <w:rPr>
          <w:rFonts w:cs="Arial"/>
          <w:szCs w:val="28"/>
        </w:rPr>
      </w:pPr>
      <w:r w:rsidRPr="001014FA">
        <w:rPr>
          <w:rFonts w:cs="Arial"/>
          <w:szCs w:val="28"/>
        </w:rPr>
        <w:t xml:space="preserve">1.3. пункт 21 раздела </w:t>
      </w:r>
      <w:r w:rsidRPr="001014FA">
        <w:rPr>
          <w:rFonts w:cs="Arial"/>
          <w:szCs w:val="28"/>
          <w:lang w:val="en-US"/>
        </w:rPr>
        <w:t>II</w:t>
      </w:r>
      <w:r w:rsidRPr="001014FA">
        <w:rPr>
          <w:rFonts w:cs="Arial"/>
          <w:szCs w:val="28"/>
        </w:rPr>
        <w:t xml:space="preserve"> дополнить подпунктом 21.1 следующего содержания:</w:t>
      </w:r>
    </w:p>
    <w:p w:rsidR="001014FA" w:rsidRPr="001014FA" w:rsidRDefault="001014FA" w:rsidP="001014FA">
      <w:pPr>
        <w:ind w:firstLine="708"/>
        <w:rPr>
          <w:rFonts w:cs="Arial"/>
          <w:szCs w:val="28"/>
        </w:rPr>
      </w:pPr>
      <w:r w:rsidRPr="001014FA">
        <w:rPr>
          <w:rFonts w:cs="Arial"/>
          <w:szCs w:val="28"/>
        </w:rPr>
        <w:t>«21.1. Запрещается отказывать заявителям:</w:t>
      </w:r>
    </w:p>
    <w:p w:rsidR="001014FA" w:rsidRPr="001014FA" w:rsidRDefault="001014FA" w:rsidP="001014FA">
      <w:pPr>
        <w:ind w:firstLine="708"/>
        <w:rPr>
          <w:rFonts w:cs="Arial"/>
          <w:szCs w:val="28"/>
        </w:rPr>
      </w:pPr>
      <w:r w:rsidRPr="001014FA">
        <w:rPr>
          <w:rFonts w:cs="Arial"/>
          <w:szCs w:val="28"/>
        </w:rPr>
        <w:lastRenderedPageBreak/>
        <w:t>-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порталах;</w:t>
      </w:r>
    </w:p>
    <w:p w:rsidR="001014FA" w:rsidRPr="001014FA" w:rsidRDefault="001014FA" w:rsidP="001014FA">
      <w:pPr>
        <w:ind w:firstLine="708"/>
        <w:rPr>
          <w:rFonts w:cs="Arial"/>
          <w:szCs w:val="28"/>
        </w:rPr>
      </w:pPr>
      <w:r w:rsidRPr="001014FA">
        <w:rPr>
          <w:rFonts w:cs="Arial"/>
          <w:szCs w:val="28"/>
        </w:rPr>
        <w:t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</w:t>
      </w:r>
      <w:proofErr w:type="gramStart"/>
      <w:r w:rsidRPr="001014FA">
        <w:rPr>
          <w:rFonts w:cs="Arial"/>
          <w:szCs w:val="28"/>
        </w:rPr>
        <w:t>.»;</w:t>
      </w:r>
      <w:proofErr w:type="gramEnd"/>
    </w:p>
    <w:p w:rsidR="001014FA" w:rsidRPr="001014FA" w:rsidRDefault="001014FA" w:rsidP="001014FA">
      <w:pPr>
        <w:widowControl w:val="0"/>
        <w:tabs>
          <w:tab w:val="left" w:pos="1134"/>
          <w:tab w:val="left" w:pos="4678"/>
          <w:tab w:val="left" w:pos="4820"/>
          <w:tab w:val="left" w:pos="9356"/>
        </w:tabs>
        <w:autoSpaceDE w:val="0"/>
        <w:autoSpaceDN w:val="0"/>
        <w:adjustRightInd w:val="0"/>
        <w:ind w:firstLine="709"/>
        <w:outlineLvl w:val="0"/>
        <w:rPr>
          <w:rFonts w:cs="Arial"/>
          <w:szCs w:val="28"/>
        </w:rPr>
      </w:pPr>
      <w:r w:rsidRPr="001014FA">
        <w:rPr>
          <w:rFonts w:cs="Arial"/>
          <w:szCs w:val="28"/>
        </w:rPr>
        <w:t xml:space="preserve">1.4. пункт 34 раздела </w:t>
      </w:r>
      <w:r w:rsidRPr="001014FA">
        <w:rPr>
          <w:rFonts w:cs="Arial"/>
          <w:szCs w:val="28"/>
          <w:lang w:val="en-US"/>
        </w:rPr>
        <w:t>II</w:t>
      </w:r>
      <w:r w:rsidRPr="001014FA">
        <w:rPr>
          <w:rFonts w:cs="Arial"/>
          <w:szCs w:val="28"/>
        </w:rPr>
        <w:t xml:space="preserve"> изложить в следующей редакции:</w:t>
      </w:r>
    </w:p>
    <w:p w:rsidR="001014FA" w:rsidRPr="001014FA" w:rsidRDefault="001014FA" w:rsidP="001014FA">
      <w:pPr>
        <w:ind w:firstLine="708"/>
        <w:rPr>
          <w:rFonts w:cs="Arial"/>
          <w:szCs w:val="28"/>
        </w:rPr>
      </w:pPr>
      <w:r w:rsidRPr="001014FA">
        <w:rPr>
          <w:rFonts w:cs="Arial"/>
          <w:szCs w:val="28"/>
        </w:rPr>
        <w:t xml:space="preserve">«34. </w:t>
      </w:r>
      <w:proofErr w:type="gramStart"/>
      <w:r w:rsidRPr="001014FA">
        <w:rPr>
          <w:rFonts w:cs="Arial"/>
          <w:szCs w:val="28"/>
        </w:rPr>
        <w:t>При предоставлении муниципальной услуг в электронной форме заявителю обеспечивается:</w:t>
      </w:r>
      <w:proofErr w:type="gramEnd"/>
    </w:p>
    <w:p w:rsidR="001014FA" w:rsidRPr="001014FA" w:rsidRDefault="001014FA" w:rsidP="001014FA">
      <w:pPr>
        <w:ind w:firstLine="708"/>
        <w:rPr>
          <w:rFonts w:cs="Arial"/>
          <w:szCs w:val="28"/>
        </w:rPr>
      </w:pPr>
      <w:r w:rsidRPr="001014FA">
        <w:rPr>
          <w:rFonts w:cs="Arial"/>
          <w:szCs w:val="28"/>
        </w:rPr>
        <w:t>а)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1014FA" w:rsidRPr="001014FA" w:rsidRDefault="001014FA" w:rsidP="001014FA">
      <w:pPr>
        <w:ind w:firstLine="708"/>
        <w:rPr>
          <w:rFonts w:cs="Arial"/>
          <w:szCs w:val="28"/>
        </w:rPr>
      </w:pPr>
      <w:r w:rsidRPr="001014FA">
        <w:rPr>
          <w:rFonts w:cs="Arial"/>
          <w:szCs w:val="28"/>
        </w:rPr>
        <w:t>б) запись на прием в МФЦ для подачи запроса о предоставлении муниципальной услуги. Запись на прием в МФЦ осуществляется посредством официального сайта МФЦ Ханты-Мансийского автономного округа-Югры:</w:t>
      </w:r>
      <w:r w:rsidRPr="001014FA">
        <w:rPr>
          <w:rFonts w:cs="Arial"/>
          <w:color w:val="FF0000"/>
          <w:szCs w:val="28"/>
        </w:rPr>
        <w:t xml:space="preserve"> </w:t>
      </w:r>
      <w:r w:rsidRPr="00167DD2">
        <w:rPr>
          <w:rFonts w:cs="Arial"/>
          <w:szCs w:val="28"/>
        </w:rPr>
        <w:t>http://mfc.admhmao.ru</w:t>
      </w:r>
      <w:r w:rsidRPr="001014FA">
        <w:rPr>
          <w:rFonts w:cs="Arial"/>
        </w:rPr>
        <w:t xml:space="preserve"> </w:t>
      </w:r>
      <w:r w:rsidRPr="001014FA">
        <w:rPr>
          <w:rFonts w:cs="Arial"/>
          <w:szCs w:val="28"/>
        </w:rPr>
        <w:t xml:space="preserve">(далее-официальный сайт МФЦ). Заявителю предоставляется возможность записи в любые свободные для приема дату и время в пределах установленного в МФЦ графика приема заявителей. </w:t>
      </w:r>
    </w:p>
    <w:p w:rsidR="001014FA" w:rsidRPr="001014FA" w:rsidRDefault="001014FA" w:rsidP="001014FA">
      <w:pPr>
        <w:ind w:firstLine="708"/>
        <w:rPr>
          <w:rFonts w:cs="Arial"/>
          <w:szCs w:val="28"/>
        </w:rPr>
      </w:pPr>
      <w:r w:rsidRPr="001014FA">
        <w:rPr>
          <w:rFonts w:cs="Arial"/>
          <w:szCs w:val="28"/>
        </w:rPr>
        <w:t>в) досудебное (внесудебное) обжалование решений и действий (бездействий) 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официального сайта МФЦ.».</w:t>
      </w:r>
    </w:p>
    <w:p w:rsidR="001014FA" w:rsidRPr="001014FA" w:rsidRDefault="001014FA" w:rsidP="001014FA">
      <w:pPr>
        <w:ind w:firstLine="709"/>
        <w:rPr>
          <w:rFonts w:cs="Arial"/>
          <w:szCs w:val="28"/>
        </w:rPr>
      </w:pPr>
      <w:r w:rsidRPr="001014FA">
        <w:rPr>
          <w:rFonts w:cs="Arial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1014FA">
        <w:rPr>
          <w:rFonts w:cs="Arial"/>
          <w:szCs w:val="28"/>
        </w:rPr>
        <w:t>официальном</w:t>
      </w:r>
      <w:proofErr w:type="gramEnd"/>
      <w:r w:rsidRPr="001014FA">
        <w:rPr>
          <w:rFonts w:cs="Arial"/>
          <w:szCs w:val="28"/>
        </w:rPr>
        <w:t xml:space="preserve"> веб-сайте органов местного самоуправления Березовского района.</w:t>
      </w:r>
    </w:p>
    <w:p w:rsidR="001014FA" w:rsidRPr="001014FA" w:rsidRDefault="001014FA" w:rsidP="001014FA">
      <w:pPr>
        <w:tabs>
          <w:tab w:val="left" w:pos="709"/>
        </w:tabs>
        <w:ind w:right="-1" w:firstLine="708"/>
        <w:rPr>
          <w:rFonts w:cs="Arial"/>
          <w:szCs w:val="28"/>
        </w:rPr>
      </w:pPr>
      <w:r w:rsidRPr="00167DD2">
        <w:t>3. Настоящее постановление вступает в силу после его официального опубликования</w:t>
      </w:r>
      <w:r w:rsidRPr="001014FA">
        <w:rPr>
          <w:rFonts w:cs="Arial"/>
          <w:szCs w:val="28"/>
        </w:rPr>
        <w:t>.</w:t>
      </w:r>
    </w:p>
    <w:p w:rsidR="001014FA" w:rsidRDefault="00B42F3D" w:rsidP="00167DD2">
      <w:pPr>
        <w:ind w:left="567" w:firstLine="0"/>
      </w:pPr>
      <w:r>
        <w:t xml:space="preserve"> </w:t>
      </w:r>
    </w:p>
    <w:p w:rsidR="00167DD2" w:rsidRDefault="00167DD2" w:rsidP="00167DD2">
      <w:pPr>
        <w:ind w:left="567" w:firstLine="0"/>
      </w:pPr>
    </w:p>
    <w:p w:rsidR="00167DD2" w:rsidRPr="00167DD2" w:rsidRDefault="00167DD2" w:rsidP="00167DD2">
      <w:pPr>
        <w:ind w:left="567" w:firstLine="0"/>
      </w:pPr>
    </w:p>
    <w:p w:rsidR="001014FA" w:rsidRPr="00167DD2" w:rsidRDefault="001014FA" w:rsidP="00844871">
      <w:pPr>
        <w:tabs>
          <w:tab w:val="center" w:pos="9072"/>
        </w:tabs>
        <w:ind w:firstLine="0"/>
      </w:pPr>
      <w:r w:rsidRPr="00167DD2">
        <w:t xml:space="preserve">Глава района </w:t>
      </w:r>
      <w:r w:rsidR="00844871">
        <w:tab/>
      </w:r>
      <w:bookmarkStart w:id="0" w:name="_GoBack"/>
      <w:bookmarkEnd w:id="0"/>
      <w:r w:rsidRPr="00167DD2">
        <w:t>В.И. Фомин</w:t>
      </w:r>
    </w:p>
    <w:p w:rsidR="001014FA" w:rsidRPr="00167DD2" w:rsidRDefault="001014FA" w:rsidP="00167DD2">
      <w:pPr>
        <w:ind w:left="567" w:firstLine="0"/>
      </w:pPr>
    </w:p>
    <w:p w:rsidR="00615DA2" w:rsidRPr="00167DD2" w:rsidRDefault="00615DA2" w:rsidP="00167DD2">
      <w:pPr>
        <w:ind w:left="567" w:firstLine="0"/>
      </w:pPr>
    </w:p>
    <w:sectPr w:rsidR="00615DA2" w:rsidRPr="0016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FA"/>
    <w:rsid w:val="001014FA"/>
    <w:rsid w:val="00167DD2"/>
    <w:rsid w:val="00615DA2"/>
    <w:rsid w:val="00844871"/>
    <w:rsid w:val="00865401"/>
    <w:rsid w:val="00B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487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448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48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48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487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4487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4871"/>
  </w:style>
  <w:style w:type="character" w:styleId="a3">
    <w:name w:val="Hyperlink"/>
    <w:basedOn w:val="a0"/>
    <w:rsid w:val="00844871"/>
    <w:rPr>
      <w:color w:val="0000FF"/>
      <w:u w:val="none"/>
    </w:rPr>
  </w:style>
  <w:style w:type="paragraph" w:styleId="a4">
    <w:name w:val="Body Text"/>
    <w:basedOn w:val="a"/>
    <w:link w:val="a5"/>
    <w:uiPriority w:val="99"/>
    <w:semiHidden/>
    <w:unhideWhenUsed/>
    <w:rsid w:val="001014FA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14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Без интервала1"/>
    <w:uiPriority w:val="99"/>
    <w:rsid w:val="00101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014FA"/>
    <w:rPr>
      <w:rFonts w:ascii="Arial" w:hAnsi="Arial" w:cs="Arial"/>
    </w:rPr>
  </w:style>
  <w:style w:type="paragraph" w:customStyle="1" w:styleId="ConsPlusNormal0">
    <w:name w:val="ConsPlusNormal"/>
    <w:link w:val="ConsPlusNormal"/>
    <w:rsid w:val="001014F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101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БланкАДМ"/>
    <w:basedOn w:val="a"/>
    <w:rsid w:val="001014FA"/>
    <w:pPr>
      <w:widowControl w:val="0"/>
      <w:ind w:firstLine="720"/>
    </w:pPr>
    <w:rPr>
      <w:sz w:val="28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67D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67DD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67DD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67DD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448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4487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167DD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448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487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4487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4487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67DD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67DD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487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448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48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48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487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4487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4871"/>
  </w:style>
  <w:style w:type="character" w:styleId="a3">
    <w:name w:val="Hyperlink"/>
    <w:basedOn w:val="a0"/>
    <w:rsid w:val="00844871"/>
    <w:rPr>
      <w:color w:val="0000FF"/>
      <w:u w:val="none"/>
    </w:rPr>
  </w:style>
  <w:style w:type="paragraph" w:styleId="a4">
    <w:name w:val="Body Text"/>
    <w:basedOn w:val="a"/>
    <w:link w:val="a5"/>
    <w:uiPriority w:val="99"/>
    <w:semiHidden/>
    <w:unhideWhenUsed/>
    <w:rsid w:val="001014FA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14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Без интервала1"/>
    <w:uiPriority w:val="99"/>
    <w:rsid w:val="00101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014FA"/>
    <w:rPr>
      <w:rFonts w:ascii="Arial" w:hAnsi="Arial" w:cs="Arial"/>
    </w:rPr>
  </w:style>
  <w:style w:type="paragraph" w:customStyle="1" w:styleId="ConsPlusNormal0">
    <w:name w:val="ConsPlusNormal"/>
    <w:link w:val="ConsPlusNormal"/>
    <w:rsid w:val="001014F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101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БланкАДМ"/>
    <w:basedOn w:val="a"/>
    <w:rsid w:val="001014FA"/>
    <w:pPr>
      <w:widowControl w:val="0"/>
      <w:ind w:firstLine="720"/>
    </w:pPr>
    <w:rPr>
      <w:sz w:val="28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67D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67DD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67DD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67DD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448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4487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167DD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448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487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4487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4487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67DD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67DD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edition\fa5147b0-af2b-4c64-8564-792b85f1da6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bba0bfb1-06c7-4e50-a8d3-fe1045784bf1.html" TargetMode="External"/><Relationship Id="rId5" Type="http://schemas.openxmlformats.org/officeDocument/2006/relationships/hyperlink" Target="file:///C:\content\act\e94251de-b5de-417d-8584-4dac37c115ce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 Рамазан Багаудтинович</dc:creator>
  <cp:lastModifiedBy>Пестрякова Софья Геннадьевна</cp:lastModifiedBy>
  <cp:revision>2</cp:revision>
  <dcterms:created xsi:type="dcterms:W3CDTF">2021-10-11T11:15:00Z</dcterms:created>
  <dcterms:modified xsi:type="dcterms:W3CDTF">2021-10-11T11:15:00Z</dcterms:modified>
</cp:coreProperties>
</file>