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2AB" w:rsidRPr="003562AB" w:rsidRDefault="007C5771" w:rsidP="003562AB">
      <w:pPr>
        <w:tabs>
          <w:tab w:val="left" w:pos="4410"/>
          <w:tab w:val="right" w:pos="9921"/>
        </w:tabs>
        <w:jc w:val="right"/>
        <w:rPr>
          <w:rFonts w:ascii="Calibri" w:hAnsi="Calibri"/>
          <w:bCs/>
          <w:sz w:val="28"/>
          <w:szCs w:val="28"/>
          <w:lang w:eastAsia="x-none"/>
        </w:rPr>
      </w:pPr>
      <w:r w:rsidRPr="00D84054">
        <w:rPr>
          <w:bCs/>
          <w:sz w:val="28"/>
          <w:szCs w:val="28"/>
          <w:lang w:val="x-none" w:eastAsia="x-none"/>
        </w:rPr>
        <w:t xml:space="preserve"> </w:t>
      </w:r>
      <w:r w:rsidR="003562AB">
        <w:rPr>
          <w:rFonts w:ascii="Calibri" w:hAnsi="Calibri"/>
          <w:bCs/>
          <w:sz w:val="28"/>
          <w:szCs w:val="28"/>
          <w:lang w:val="x-none" w:eastAsia="x-none"/>
        </w:rPr>
        <w:t xml:space="preserve">   </w:t>
      </w:r>
    </w:p>
    <w:p w:rsidR="007C5771" w:rsidRPr="00D84054" w:rsidRDefault="003562AB" w:rsidP="003562AB">
      <w:pPr>
        <w:tabs>
          <w:tab w:val="left" w:pos="4410"/>
          <w:tab w:val="right" w:pos="9921"/>
        </w:tabs>
        <w:jc w:val="center"/>
        <w:rPr>
          <w:bCs/>
          <w:sz w:val="28"/>
          <w:szCs w:val="28"/>
          <w:lang w:val="x-none" w:eastAsia="x-none"/>
        </w:rPr>
      </w:pPr>
      <w:r>
        <w:rPr>
          <w:bCs/>
          <w:noProof/>
          <w:sz w:val="28"/>
          <w:szCs w:val="28"/>
        </w:rPr>
        <w:drawing>
          <wp:inline distT="0" distB="0" distL="0" distR="0" wp14:anchorId="72BD4C7A">
            <wp:extent cx="743585"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810895"/>
                    </a:xfrm>
                    <a:prstGeom prst="rect">
                      <a:avLst/>
                    </a:prstGeom>
                    <a:noFill/>
                  </pic:spPr>
                </pic:pic>
              </a:graphicData>
            </a:graphic>
          </wp:inline>
        </w:drawing>
      </w:r>
    </w:p>
    <w:p w:rsidR="007C5771" w:rsidRPr="00EB4505" w:rsidRDefault="007C5771" w:rsidP="007C5771">
      <w:pPr>
        <w:spacing w:line="276" w:lineRule="auto"/>
        <w:jc w:val="center"/>
        <w:rPr>
          <w:b/>
          <w:sz w:val="36"/>
          <w:szCs w:val="22"/>
        </w:rPr>
      </w:pPr>
      <w:r w:rsidRPr="0028695F">
        <w:rPr>
          <w:b/>
          <w:sz w:val="36"/>
          <w:szCs w:val="22"/>
        </w:rPr>
        <w:t>АДМИНИСТРАЦИЯ БЕРЕЗОВСКОГО РАЙ</w:t>
      </w:r>
      <w:r w:rsidRPr="00EB4505">
        <w:rPr>
          <w:b/>
          <w:sz w:val="36"/>
          <w:szCs w:val="22"/>
        </w:rPr>
        <w:t>ОНА</w:t>
      </w:r>
    </w:p>
    <w:p w:rsidR="007C5771" w:rsidRPr="00EB4505" w:rsidRDefault="007C5771" w:rsidP="007C5771">
      <w:pPr>
        <w:jc w:val="center"/>
        <w:rPr>
          <w:b/>
          <w:sz w:val="8"/>
          <w:szCs w:val="8"/>
        </w:rPr>
      </w:pPr>
    </w:p>
    <w:p w:rsidR="007C5771" w:rsidRPr="00EB4505" w:rsidRDefault="007C5771" w:rsidP="007C5771">
      <w:pPr>
        <w:keepNext/>
        <w:jc w:val="center"/>
        <w:outlineLvl w:val="1"/>
        <w:rPr>
          <w:b/>
          <w:sz w:val="20"/>
          <w:szCs w:val="20"/>
          <w:lang w:val="x-none" w:eastAsia="x-none"/>
        </w:rPr>
      </w:pPr>
      <w:r w:rsidRPr="00EB4505">
        <w:rPr>
          <w:b/>
          <w:sz w:val="20"/>
          <w:szCs w:val="20"/>
          <w:lang w:val="x-none" w:eastAsia="x-none"/>
        </w:rPr>
        <w:t>ХАНТЫ-МАНСИЙСКОГО АВТОНОМНОГО ОКРУГА-ЮГРЫ</w:t>
      </w:r>
    </w:p>
    <w:p w:rsidR="007C5771" w:rsidRPr="00EB4505" w:rsidRDefault="007C5771" w:rsidP="007C5771">
      <w:pPr>
        <w:jc w:val="center"/>
        <w:rPr>
          <w:rFonts w:ascii="Calibri" w:hAnsi="Calibri"/>
          <w:sz w:val="16"/>
          <w:szCs w:val="16"/>
        </w:rPr>
      </w:pPr>
    </w:p>
    <w:p w:rsidR="007C5771" w:rsidRPr="00EB4505" w:rsidRDefault="007C5771" w:rsidP="007C5771">
      <w:pPr>
        <w:keepNext/>
        <w:jc w:val="center"/>
        <w:outlineLvl w:val="1"/>
        <w:rPr>
          <w:b/>
          <w:sz w:val="36"/>
          <w:szCs w:val="36"/>
          <w:lang w:val="x-none" w:eastAsia="x-none"/>
        </w:rPr>
      </w:pPr>
      <w:r w:rsidRPr="00EB4505">
        <w:rPr>
          <w:b/>
          <w:sz w:val="36"/>
          <w:szCs w:val="36"/>
          <w:lang w:val="x-none" w:eastAsia="x-none"/>
        </w:rPr>
        <w:t>ПОСТАНОВЛЕНИЕ</w:t>
      </w:r>
    </w:p>
    <w:p w:rsidR="007C5771" w:rsidRPr="00EB4505" w:rsidRDefault="007C5771" w:rsidP="007C5771">
      <w:pPr>
        <w:rPr>
          <w:sz w:val="28"/>
          <w:szCs w:val="28"/>
          <w:lang w:val="x-none"/>
        </w:rPr>
      </w:pPr>
    </w:p>
    <w:p w:rsidR="007C5771" w:rsidRPr="00EB4505" w:rsidRDefault="00611830" w:rsidP="007C5771">
      <w:pPr>
        <w:rPr>
          <w:sz w:val="28"/>
          <w:szCs w:val="28"/>
        </w:rPr>
      </w:pPr>
      <w:r>
        <w:rPr>
          <w:sz w:val="28"/>
          <w:szCs w:val="28"/>
        </w:rPr>
        <w:t>от  15.09.</w:t>
      </w:r>
      <w:r w:rsidR="00036614">
        <w:rPr>
          <w:sz w:val="28"/>
          <w:szCs w:val="28"/>
        </w:rPr>
        <w:t>2020</w:t>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t xml:space="preserve">                                   </w:t>
      </w:r>
      <w:r w:rsidR="00036614">
        <w:rPr>
          <w:sz w:val="28"/>
          <w:szCs w:val="28"/>
        </w:rPr>
        <w:t xml:space="preserve">              </w:t>
      </w:r>
      <w:r>
        <w:rPr>
          <w:sz w:val="28"/>
          <w:szCs w:val="28"/>
        </w:rPr>
        <w:t xml:space="preserve">              </w:t>
      </w:r>
      <w:r w:rsidR="007C5771" w:rsidRPr="00EB4505">
        <w:rPr>
          <w:sz w:val="28"/>
          <w:szCs w:val="28"/>
        </w:rPr>
        <w:t xml:space="preserve"> № </w:t>
      </w:r>
      <w:r>
        <w:rPr>
          <w:sz w:val="28"/>
          <w:szCs w:val="28"/>
        </w:rPr>
        <w:t>885</w:t>
      </w:r>
    </w:p>
    <w:p w:rsidR="007C5771" w:rsidRPr="00EB4505" w:rsidRDefault="007C5771" w:rsidP="007C5771">
      <w:pPr>
        <w:spacing w:line="480" w:lineRule="auto"/>
        <w:rPr>
          <w:sz w:val="28"/>
          <w:szCs w:val="28"/>
        </w:rPr>
      </w:pPr>
      <w:r w:rsidRPr="00EB4505">
        <w:rPr>
          <w:sz w:val="28"/>
          <w:szCs w:val="28"/>
        </w:rPr>
        <w:t>пгт. Березово</w:t>
      </w:r>
    </w:p>
    <w:p w:rsidR="00B141C2" w:rsidRPr="00147956" w:rsidRDefault="00D84054" w:rsidP="00B141C2">
      <w:pPr>
        <w:pStyle w:val="21"/>
        <w:tabs>
          <w:tab w:val="left" w:pos="720"/>
          <w:tab w:val="left" w:pos="4962"/>
        </w:tabs>
        <w:ind w:right="5102"/>
        <w:rPr>
          <w:szCs w:val="28"/>
        </w:rPr>
      </w:pPr>
      <w:r>
        <w:rPr>
          <w:szCs w:val="28"/>
        </w:rPr>
        <w:t xml:space="preserve">О внесении изменения в постановление администрации Березовского района от 25.07.2018 № 647 «О </w:t>
      </w:r>
      <w:r w:rsidRPr="007E1F28">
        <w:rPr>
          <w:szCs w:val="28"/>
        </w:rPr>
        <w:t>межведомственной рабочей группе Березовского района</w:t>
      </w:r>
      <w:r>
        <w:rPr>
          <w:szCs w:val="28"/>
        </w:rPr>
        <w:t xml:space="preserve"> </w:t>
      </w:r>
      <w:r w:rsidRPr="007E1F28">
        <w:rPr>
          <w:szCs w:val="28"/>
        </w:rPr>
        <w:t>по разработке, утвер</w:t>
      </w:r>
      <w:r>
        <w:rPr>
          <w:szCs w:val="28"/>
        </w:rPr>
        <w:t xml:space="preserve">ждению и реализации непрерывных </w:t>
      </w:r>
      <w:r w:rsidRPr="007E1F28">
        <w:rPr>
          <w:szCs w:val="28"/>
        </w:rPr>
        <w:t>индивидуальных маршрутов комплексной реабилитации детей</w:t>
      </w:r>
      <w:r>
        <w:rPr>
          <w:szCs w:val="28"/>
        </w:rPr>
        <w:t xml:space="preserve"> </w:t>
      </w:r>
      <w:r w:rsidRPr="007E1F28">
        <w:rPr>
          <w:szCs w:val="28"/>
        </w:rPr>
        <w:t>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w:t>
      </w:r>
      <w:r>
        <w:rPr>
          <w:szCs w:val="28"/>
        </w:rPr>
        <w:t>»</w:t>
      </w:r>
      <w:r w:rsidRPr="00B23315">
        <w:rPr>
          <w:szCs w:val="28"/>
        </w:rPr>
        <w:t xml:space="preserve"> и признании утратившими силу некоторых муниципальных правовых актов администрации Березовского района</w:t>
      </w:r>
      <w:r w:rsidR="00B141C2" w:rsidRPr="003127DF">
        <w:rPr>
          <w:bCs/>
          <w:szCs w:val="28"/>
        </w:rPr>
        <w:t xml:space="preserve">   </w:t>
      </w:r>
    </w:p>
    <w:p w:rsidR="00211F1A" w:rsidRDefault="00211F1A" w:rsidP="00211F1A">
      <w:pPr>
        <w:pStyle w:val="21"/>
        <w:tabs>
          <w:tab w:val="left" w:pos="720"/>
        </w:tabs>
      </w:pPr>
    </w:p>
    <w:p w:rsidR="008D7D3C" w:rsidRDefault="008D7D3C" w:rsidP="008D7D3C">
      <w:pPr>
        <w:pStyle w:val="21"/>
        <w:tabs>
          <w:tab w:val="left" w:pos="720"/>
        </w:tabs>
        <w:jc w:val="center"/>
      </w:pPr>
      <w:r w:rsidRPr="008D7D3C">
        <w:t>(утратило силу по</w:t>
      </w:r>
      <w:r>
        <w:t>становлением Администрации от 05</w:t>
      </w:r>
      <w:r w:rsidRPr="008D7D3C">
        <w:t>.0</w:t>
      </w:r>
      <w:r>
        <w:t>4</w:t>
      </w:r>
      <w:r w:rsidRPr="008D7D3C">
        <w:t>.2023 №</w:t>
      </w:r>
      <w:r>
        <w:t>218</w:t>
      </w:r>
      <w:bookmarkStart w:id="0" w:name="_GoBack"/>
      <w:bookmarkEnd w:id="0"/>
      <w:r w:rsidRPr="008D7D3C">
        <w:t>)</w:t>
      </w:r>
    </w:p>
    <w:p w:rsidR="008D7D3C" w:rsidRDefault="008D7D3C" w:rsidP="00211F1A">
      <w:pPr>
        <w:pStyle w:val="21"/>
        <w:tabs>
          <w:tab w:val="left" w:pos="720"/>
        </w:tabs>
      </w:pPr>
    </w:p>
    <w:p w:rsidR="00D84054" w:rsidRPr="00D84054" w:rsidRDefault="00D84054" w:rsidP="00D84054">
      <w:pPr>
        <w:pStyle w:val="ConsPlusNormal"/>
        <w:widowControl/>
        <w:ind w:firstLine="709"/>
        <w:jc w:val="both"/>
        <w:rPr>
          <w:rFonts w:ascii="Times New Roman" w:hAnsi="Times New Roman" w:cs="Times New Roman"/>
          <w:sz w:val="28"/>
          <w:szCs w:val="28"/>
        </w:rPr>
      </w:pPr>
      <w:r w:rsidRPr="00D84054">
        <w:rPr>
          <w:rFonts w:ascii="Times New Roman" w:hAnsi="Times New Roman" w:cs="Times New Roman"/>
          <w:sz w:val="28"/>
          <w:szCs w:val="28"/>
        </w:rPr>
        <w:t xml:space="preserve">В связи с организационно-кадровыми изменениями в администрации Березовского района: </w:t>
      </w:r>
    </w:p>
    <w:p w:rsidR="00D84054" w:rsidRPr="00D84054" w:rsidRDefault="00D84054" w:rsidP="00D84054">
      <w:pPr>
        <w:numPr>
          <w:ilvl w:val="0"/>
          <w:numId w:val="9"/>
        </w:numPr>
        <w:tabs>
          <w:tab w:val="left" w:pos="993"/>
        </w:tabs>
        <w:autoSpaceDE w:val="0"/>
        <w:autoSpaceDN w:val="0"/>
        <w:adjustRightInd w:val="0"/>
        <w:ind w:left="0" w:firstLine="709"/>
        <w:jc w:val="both"/>
        <w:rPr>
          <w:sz w:val="28"/>
          <w:szCs w:val="28"/>
        </w:rPr>
      </w:pPr>
      <w:r w:rsidRPr="00D84054">
        <w:rPr>
          <w:sz w:val="28"/>
          <w:szCs w:val="28"/>
        </w:rPr>
        <w:t>Приложение 2 к постановлению администрации Березовского района от 25.07.2018 № 647 «О межведомственной рабочей группе Березовского района по разработке,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 изложить в следующей редакции согласно приложению к настоящему постановлению.</w:t>
      </w:r>
    </w:p>
    <w:p w:rsidR="00D84054" w:rsidRPr="00D84054" w:rsidRDefault="00D84054" w:rsidP="00D84054">
      <w:pPr>
        <w:numPr>
          <w:ilvl w:val="0"/>
          <w:numId w:val="9"/>
        </w:numPr>
        <w:tabs>
          <w:tab w:val="left" w:pos="993"/>
        </w:tabs>
        <w:autoSpaceDE w:val="0"/>
        <w:autoSpaceDN w:val="0"/>
        <w:adjustRightInd w:val="0"/>
        <w:ind w:left="0" w:firstLine="709"/>
        <w:jc w:val="both"/>
        <w:rPr>
          <w:sz w:val="28"/>
          <w:szCs w:val="28"/>
        </w:rPr>
      </w:pPr>
      <w:r w:rsidRPr="00D84054">
        <w:rPr>
          <w:sz w:val="28"/>
          <w:szCs w:val="28"/>
        </w:rPr>
        <w:t>Признать утратившим</w:t>
      </w:r>
      <w:r w:rsidR="00EF0032">
        <w:rPr>
          <w:sz w:val="28"/>
          <w:szCs w:val="28"/>
        </w:rPr>
        <w:t>и</w:t>
      </w:r>
      <w:r w:rsidRPr="00D84054">
        <w:rPr>
          <w:sz w:val="28"/>
          <w:szCs w:val="28"/>
        </w:rPr>
        <w:t xml:space="preserve"> силу:</w:t>
      </w:r>
    </w:p>
    <w:p w:rsidR="00D84054" w:rsidRPr="00D84054" w:rsidRDefault="00D84054" w:rsidP="00D84054">
      <w:pPr>
        <w:tabs>
          <w:tab w:val="left" w:pos="993"/>
        </w:tabs>
        <w:autoSpaceDE w:val="0"/>
        <w:autoSpaceDN w:val="0"/>
        <w:adjustRightInd w:val="0"/>
        <w:ind w:firstLine="709"/>
        <w:jc w:val="both"/>
        <w:rPr>
          <w:sz w:val="28"/>
          <w:szCs w:val="28"/>
        </w:rPr>
      </w:pPr>
      <w:r w:rsidRPr="00D84054">
        <w:rPr>
          <w:sz w:val="28"/>
          <w:szCs w:val="28"/>
        </w:rPr>
        <w:t xml:space="preserve">- постановление администрации Березовского района от 28.01.2020 № 36 «О внесении изменения в постановление администрации Березовского района от 25.07.2018 № 647 «О межведомственной рабочей группе Березовского района по разработке,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w:t>
      </w:r>
      <w:r w:rsidRPr="00D84054">
        <w:rPr>
          <w:sz w:val="28"/>
          <w:szCs w:val="28"/>
        </w:rPr>
        <w:lastRenderedPageBreak/>
        <w:t>инвалидами целевой группы по их сопровождению» и  признании утратившими силу некоторых муниципальных правовых актов администрации Березовского района;</w:t>
      </w:r>
    </w:p>
    <w:p w:rsidR="00D84054" w:rsidRPr="00D84054" w:rsidRDefault="00D84054" w:rsidP="00D84054">
      <w:pPr>
        <w:tabs>
          <w:tab w:val="left" w:pos="993"/>
        </w:tabs>
        <w:autoSpaceDE w:val="0"/>
        <w:autoSpaceDN w:val="0"/>
        <w:adjustRightInd w:val="0"/>
        <w:ind w:firstLine="709"/>
        <w:jc w:val="both"/>
        <w:rPr>
          <w:sz w:val="28"/>
          <w:szCs w:val="28"/>
        </w:rPr>
      </w:pPr>
      <w:r w:rsidRPr="00D84054">
        <w:rPr>
          <w:sz w:val="28"/>
          <w:szCs w:val="28"/>
        </w:rPr>
        <w:t>-  постановление администрации Березовского района от 10.03.2020 № 177 «О внесении изменения в постановление администрации Березовского района от 25.07.2018 № 647 «О межведомственной рабочей группе Березовского района по разработке,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w:t>
      </w:r>
    </w:p>
    <w:p w:rsidR="00D84054" w:rsidRPr="00D84054" w:rsidRDefault="00D84054" w:rsidP="00D84054">
      <w:pPr>
        <w:numPr>
          <w:ilvl w:val="0"/>
          <w:numId w:val="9"/>
        </w:numPr>
        <w:tabs>
          <w:tab w:val="left" w:pos="993"/>
        </w:tabs>
        <w:autoSpaceDE w:val="0"/>
        <w:autoSpaceDN w:val="0"/>
        <w:adjustRightInd w:val="0"/>
        <w:ind w:left="0" w:firstLine="709"/>
        <w:jc w:val="both"/>
        <w:rPr>
          <w:sz w:val="28"/>
          <w:szCs w:val="28"/>
        </w:rPr>
      </w:pPr>
      <w:r w:rsidRPr="00D84054">
        <w:rPr>
          <w:sz w:val="28"/>
          <w:szCs w:val="28"/>
        </w:rPr>
        <w:t>Разместить настоящее постановление на официальном сайте органов местного самоуправления Березовского района.</w:t>
      </w:r>
    </w:p>
    <w:p w:rsidR="008D69DA" w:rsidRPr="00D84054" w:rsidRDefault="00D84054" w:rsidP="00D84054">
      <w:pPr>
        <w:pStyle w:val="21"/>
        <w:tabs>
          <w:tab w:val="left" w:pos="720"/>
        </w:tabs>
        <w:ind w:firstLine="709"/>
        <w:rPr>
          <w:szCs w:val="28"/>
        </w:rPr>
      </w:pPr>
      <w:r>
        <w:rPr>
          <w:rFonts w:eastAsiaTheme="minorEastAsia"/>
          <w:szCs w:val="28"/>
        </w:rPr>
        <w:t xml:space="preserve">4. </w:t>
      </w:r>
      <w:r w:rsidRPr="00D84054">
        <w:rPr>
          <w:rFonts w:eastAsiaTheme="minorEastAsia"/>
          <w:szCs w:val="28"/>
        </w:rPr>
        <w:t>Настоящее постановление вступает в силу после его подписания.</w:t>
      </w:r>
      <w:r w:rsidRPr="00D84054">
        <w:rPr>
          <w:szCs w:val="28"/>
        </w:rPr>
        <w:t xml:space="preserve"> </w:t>
      </w:r>
    </w:p>
    <w:p w:rsidR="00B141C2" w:rsidRDefault="00B141C2" w:rsidP="00B141C2">
      <w:pPr>
        <w:widowControl w:val="0"/>
        <w:autoSpaceDE w:val="0"/>
        <w:autoSpaceDN w:val="0"/>
        <w:ind w:firstLine="709"/>
        <w:jc w:val="both"/>
        <w:rPr>
          <w:sz w:val="28"/>
          <w:szCs w:val="28"/>
        </w:rPr>
      </w:pPr>
    </w:p>
    <w:p w:rsidR="00B141C2" w:rsidRDefault="00B141C2" w:rsidP="00B141C2">
      <w:pPr>
        <w:widowControl w:val="0"/>
        <w:autoSpaceDE w:val="0"/>
        <w:autoSpaceDN w:val="0"/>
        <w:ind w:firstLine="709"/>
        <w:jc w:val="both"/>
        <w:rPr>
          <w:sz w:val="28"/>
          <w:szCs w:val="28"/>
        </w:rPr>
      </w:pPr>
    </w:p>
    <w:p w:rsidR="00211F1A" w:rsidRDefault="00A47432" w:rsidP="00A31CE8">
      <w:pPr>
        <w:widowControl w:val="0"/>
        <w:autoSpaceDE w:val="0"/>
        <w:autoSpaceDN w:val="0"/>
        <w:jc w:val="both"/>
        <w:rPr>
          <w:b/>
          <w:sz w:val="28"/>
          <w:szCs w:val="28"/>
        </w:rPr>
        <w:sectPr w:rsidR="00211F1A" w:rsidSect="00D84054">
          <w:headerReference w:type="default" r:id="rId9"/>
          <w:headerReference w:type="first" r:id="rId10"/>
          <w:pgSz w:w="11906" w:h="16838" w:code="9"/>
          <w:pgMar w:top="1134" w:right="567" w:bottom="851" w:left="1134" w:header="425" w:footer="709" w:gutter="0"/>
          <w:cols w:space="708"/>
          <w:titlePg/>
          <w:docGrid w:linePitch="360"/>
        </w:sectPr>
      </w:pPr>
      <w:r>
        <w:rPr>
          <w:rFonts w:eastAsia="Calibri"/>
          <w:sz w:val="28"/>
          <w:szCs w:val="28"/>
          <w:lang w:eastAsia="en-US"/>
        </w:rPr>
        <w:t>И.о.главы</w:t>
      </w:r>
      <w:r w:rsidR="00B141C2" w:rsidRPr="00A31CE8">
        <w:rPr>
          <w:rFonts w:eastAsia="Calibri"/>
          <w:sz w:val="28"/>
          <w:szCs w:val="28"/>
          <w:lang w:eastAsia="en-US"/>
        </w:rPr>
        <w:t xml:space="preserve"> района                                                                </w:t>
      </w:r>
      <w:r w:rsidR="00B141C2">
        <w:rPr>
          <w:rFonts w:eastAsia="Calibri"/>
          <w:sz w:val="28"/>
          <w:szCs w:val="28"/>
          <w:lang w:eastAsia="en-US"/>
        </w:rPr>
        <w:t xml:space="preserve">           </w:t>
      </w:r>
      <w:r w:rsidR="00B141C2" w:rsidRPr="00A31CE8">
        <w:rPr>
          <w:rFonts w:eastAsia="Calibri"/>
          <w:sz w:val="28"/>
          <w:szCs w:val="28"/>
          <w:lang w:eastAsia="en-US"/>
        </w:rPr>
        <w:t xml:space="preserve">           </w:t>
      </w:r>
      <w:r>
        <w:rPr>
          <w:rFonts w:eastAsia="Calibri"/>
          <w:sz w:val="28"/>
          <w:szCs w:val="28"/>
          <w:lang w:eastAsia="en-US"/>
        </w:rPr>
        <w:t>С.Ю. Билаш</w:t>
      </w:r>
    </w:p>
    <w:p w:rsidR="004F14FB" w:rsidRPr="004F14FB" w:rsidRDefault="004F14FB" w:rsidP="004F14FB">
      <w:pPr>
        <w:autoSpaceDE w:val="0"/>
        <w:autoSpaceDN w:val="0"/>
        <w:adjustRightInd w:val="0"/>
        <w:jc w:val="right"/>
        <w:rPr>
          <w:sz w:val="28"/>
          <w:szCs w:val="28"/>
        </w:rPr>
      </w:pPr>
      <w:r w:rsidRPr="004F14FB">
        <w:rPr>
          <w:sz w:val="28"/>
          <w:szCs w:val="28"/>
        </w:rPr>
        <w:lastRenderedPageBreak/>
        <w:t xml:space="preserve">Приложение </w:t>
      </w:r>
    </w:p>
    <w:p w:rsidR="004F14FB" w:rsidRPr="004F14FB" w:rsidRDefault="006E020B" w:rsidP="004F14FB">
      <w:pPr>
        <w:autoSpaceDE w:val="0"/>
        <w:autoSpaceDN w:val="0"/>
        <w:adjustRightInd w:val="0"/>
        <w:jc w:val="right"/>
        <w:rPr>
          <w:sz w:val="28"/>
          <w:szCs w:val="28"/>
        </w:rPr>
      </w:pPr>
      <w:r>
        <w:rPr>
          <w:sz w:val="28"/>
          <w:szCs w:val="28"/>
        </w:rPr>
        <w:t>к</w:t>
      </w:r>
      <w:r w:rsidR="004F14FB" w:rsidRPr="004F14FB">
        <w:rPr>
          <w:sz w:val="28"/>
          <w:szCs w:val="28"/>
        </w:rPr>
        <w:t xml:space="preserve"> постановлению администрации Березовского района </w:t>
      </w:r>
    </w:p>
    <w:p w:rsidR="004F14FB" w:rsidRDefault="004F14FB" w:rsidP="004F14FB">
      <w:pPr>
        <w:autoSpaceDE w:val="0"/>
        <w:autoSpaceDN w:val="0"/>
        <w:adjustRightInd w:val="0"/>
        <w:jc w:val="right"/>
        <w:rPr>
          <w:sz w:val="28"/>
          <w:szCs w:val="28"/>
        </w:rPr>
      </w:pPr>
      <w:r w:rsidRPr="004F14FB">
        <w:rPr>
          <w:sz w:val="28"/>
          <w:szCs w:val="28"/>
        </w:rPr>
        <w:t xml:space="preserve">от </w:t>
      </w:r>
      <w:r w:rsidR="00611830">
        <w:rPr>
          <w:sz w:val="28"/>
          <w:szCs w:val="28"/>
        </w:rPr>
        <w:t>15.09.2020 № 885</w:t>
      </w:r>
    </w:p>
    <w:p w:rsidR="00C700E7" w:rsidRDefault="00C700E7" w:rsidP="004F14FB">
      <w:pPr>
        <w:autoSpaceDE w:val="0"/>
        <w:autoSpaceDN w:val="0"/>
        <w:adjustRightInd w:val="0"/>
        <w:jc w:val="right"/>
        <w:rPr>
          <w:sz w:val="28"/>
          <w:szCs w:val="28"/>
        </w:rPr>
      </w:pPr>
    </w:p>
    <w:p w:rsidR="00D84054" w:rsidRPr="00D84054" w:rsidRDefault="00D84054" w:rsidP="00D84054">
      <w:pPr>
        <w:jc w:val="center"/>
        <w:rPr>
          <w:b/>
          <w:sz w:val="28"/>
          <w:szCs w:val="28"/>
        </w:rPr>
      </w:pPr>
      <w:r w:rsidRPr="00D84054">
        <w:rPr>
          <w:b/>
          <w:sz w:val="28"/>
          <w:szCs w:val="28"/>
        </w:rPr>
        <w:t xml:space="preserve">Состав </w:t>
      </w:r>
    </w:p>
    <w:p w:rsidR="00D84054" w:rsidRPr="00D84054" w:rsidRDefault="00D84054" w:rsidP="00D84054">
      <w:pPr>
        <w:jc w:val="center"/>
        <w:rPr>
          <w:sz w:val="28"/>
          <w:szCs w:val="28"/>
        </w:rPr>
      </w:pPr>
      <w:r w:rsidRPr="00D84054">
        <w:rPr>
          <w:sz w:val="28"/>
          <w:szCs w:val="28"/>
        </w:rPr>
        <w:t xml:space="preserve">межведомственной рабочей группы Березовского района </w:t>
      </w:r>
    </w:p>
    <w:p w:rsidR="00D84054" w:rsidRPr="00D84054" w:rsidRDefault="00D84054" w:rsidP="00D84054">
      <w:pPr>
        <w:jc w:val="center"/>
        <w:rPr>
          <w:sz w:val="28"/>
          <w:szCs w:val="28"/>
        </w:rPr>
      </w:pPr>
      <w:r w:rsidRPr="00D84054">
        <w:rPr>
          <w:sz w:val="28"/>
          <w:szCs w:val="28"/>
        </w:rPr>
        <w:t xml:space="preserve">по разработке,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w:t>
      </w:r>
    </w:p>
    <w:p w:rsidR="00D84054" w:rsidRPr="00D84054" w:rsidRDefault="00D84054" w:rsidP="00D84054">
      <w:pPr>
        <w:jc w:val="center"/>
        <w:rPr>
          <w:sz w:val="28"/>
          <w:szCs w:val="28"/>
        </w:rPr>
      </w:pPr>
      <w:r w:rsidRPr="00D84054">
        <w:rPr>
          <w:sz w:val="28"/>
          <w:szCs w:val="28"/>
        </w:rPr>
        <w:t xml:space="preserve">по их сопровождению </w:t>
      </w:r>
    </w:p>
    <w:p w:rsidR="00D84054" w:rsidRDefault="00D84054" w:rsidP="00D84054">
      <w:pPr>
        <w:jc w:val="center"/>
        <w:rPr>
          <w:sz w:val="28"/>
          <w:szCs w:val="28"/>
        </w:rPr>
      </w:pPr>
      <w:r w:rsidRPr="00D84054">
        <w:rPr>
          <w:sz w:val="28"/>
          <w:szCs w:val="28"/>
        </w:rPr>
        <w:t>(далее – рабочая группа)</w:t>
      </w:r>
    </w:p>
    <w:p w:rsidR="00D84054" w:rsidRPr="00D84054" w:rsidRDefault="00D84054" w:rsidP="00D84054">
      <w:pPr>
        <w:jc w:val="center"/>
        <w:rPr>
          <w:sz w:val="28"/>
          <w:szCs w:val="28"/>
        </w:rPr>
      </w:pPr>
    </w:p>
    <w:p w:rsidR="00C700E7" w:rsidRDefault="00C700E7" w:rsidP="004F14FB">
      <w:pPr>
        <w:autoSpaceDE w:val="0"/>
        <w:autoSpaceDN w:val="0"/>
        <w:adjustRightInd w:val="0"/>
        <w:jc w:val="right"/>
        <w:rPr>
          <w:sz w:val="28"/>
          <w:szCs w:val="28"/>
        </w:rPr>
      </w:pPr>
    </w:p>
    <w:tbl>
      <w:tblPr>
        <w:tblW w:w="10065" w:type="dxa"/>
        <w:tblInd w:w="-176" w:type="dxa"/>
        <w:tblLayout w:type="fixed"/>
        <w:tblLook w:val="04A0" w:firstRow="1" w:lastRow="0" w:firstColumn="1" w:lastColumn="0" w:noHBand="0" w:noVBand="1"/>
      </w:tblPr>
      <w:tblGrid>
        <w:gridCol w:w="568"/>
        <w:gridCol w:w="3969"/>
        <w:gridCol w:w="283"/>
        <w:gridCol w:w="5245"/>
      </w:tblGrid>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1.</w:t>
            </w:r>
          </w:p>
        </w:tc>
        <w:tc>
          <w:tcPr>
            <w:tcW w:w="3969" w:type="dxa"/>
            <w:shd w:val="clear" w:color="auto" w:fill="auto"/>
          </w:tcPr>
          <w:p w:rsidR="00D84054" w:rsidRPr="00D84054" w:rsidRDefault="00D84054" w:rsidP="00D84054">
            <w:pPr>
              <w:rPr>
                <w:sz w:val="28"/>
                <w:szCs w:val="28"/>
              </w:rPr>
            </w:pPr>
            <w:r w:rsidRPr="00D84054">
              <w:rPr>
                <w:sz w:val="28"/>
                <w:szCs w:val="28"/>
              </w:rPr>
              <w:t>Чечеткина Ирина Викторовна</w:t>
            </w:r>
          </w:p>
        </w:tc>
        <w:tc>
          <w:tcPr>
            <w:tcW w:w="283" w:type="dxa"/>
            <w:shd w:val="clear" w:color="auto" w:fill="auto"/>
          </w:tcPr>
          <w:p w:rsidR="00D84054" w:rsidRPr="00D84054" w:rsidRDefault="00D84054" w:rsidP="00D84054">
            <w:r w:rsidRPr="00D84054">
              <w:rPr>
                <w:sz w:val="28"/>
                <w:szCs w:val="28"/>
              </w:rPr>
              <w:t>-</w:t>
            </w:r>
          </w:p>
        </w:tc>
        <w:tc>
          <w:tcPr>
            <w:tcW w:w="5245" w:type="dxa"/>
            <w:shd w:val="clear" w:color="auto" w:fill="auto"/>
          </w:tcPr>
          <w:p w:rsidR="00D84054" w:rsidRPr="00D84054" w:rsidRDefault="00D84054" w:rsidP="00D84054">
            <w:pPr>
              <w:jc w:val="both"/>
              <w:rPr>
                <w:sz w:val="28"/>
                <w:szCs w:val="28"/>
              </w:rPr>
            </w:pPr>
            <w:r w:rsidRPr="00D84054">
              <w:rPr>
                <w:sz w:val="28"/>
                <w:szCs w:val="28"/>
              </w:rPr>
              <w:t xml:space="preserve">заместитель главы Березовского района, председатель рабочей группы; </w:t>
            </w:r>
          </w:p>
          <w:p w:rsidR="00D84054" w:rsidRPr="00D84054" w:rsidRDefault="00D84054" w:rsidP="00D84054">
            <w:pPr>
              <w:jc w:val="both"/>
              <w:rPr>
                <w:sz w:val="28"/>
                <w:szCs w:val="28"/>
              </w:rPr>
            </w:pP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2.</w:t>
            </w:r>
          </w:p>
        </w:tc>
        <w:tc>
          <w:tcPr>
            <w:tcW w:w="3969" w:type="dxa"/>
            <w:shd w:val="clear" w:color="auto" w:fill="auto"/>
          </w:tcPr>
          <w:p w:rsidR="00D84054" w:rsidRPr="00D84054" w:rsidRDefault="00D84054" w:rsidP="00D84054">
            <w:pPr>
              <w:rPr>
                <w:sz w:val="28"/>
                <w:szCs w:val="28"/>
              </w:rPr>
            </w:pPr>
            <w:r w:rsidRPr="00D84054">
              <w:rPr>
                <w:sz w:val="28"/>
                <w:szCs w:val="28"/>
              </w:rPr>
              <w:t>Андронюк Лия Федоровна</w:t>
            </w:r>
          </w:p>
        </w:tc>
        <w:tc>
          <w:tcPr>
            <w:tcW w:w="283" w:type="dxa"/>
            <w:shd w:val="clear" w:color="auto" w:fill="auto"/>
          </w:tcPr>
          <w:p w:rsidR="00D84054" w:rsidRPr="00D84054" w:rsidRDefault="00D84054" w:rsidP="00D84054">
            <w:r w:rsidRPr="00D84054">
              <w:rPr>
                <w:sz w:val="28"/>
                <w:szCs w:val="28"/>
              </w:rPr>
              <w:t>-</w:t>
            </w:r>
          </w:p>
        </w:tc>
        <w:tc>
          <w:tcPr>
            <w:tcW w:w="5245" w:type="dxa"/>
            <w:shd w:val="clear" w:color="auto" w:fill="auto"/>
          </w:tcPr>
          <w:p w:rsidR="00D84054" w:rsidRPr="00D84054" w:rsidRDefault="00D84054" w:rsidP="00D84054">
            <w:pPr>
              <w:jc w:val="both"/>
              <w:rPr>
                <w:sz w:val="28"/>
                <w:szCs w:val="28"/>
              </w:rPr>
            </w:pPr>
            <w:r w:rsidRPr="00D84054">
              <w:rPr>
                <w:sz w:val="28"/>
                <w:szCs w:val="28"/>
              </w:rPr>
              <w:t>председатель Комитета образования администрации Березовского района, заместитель председателя рабочей группы;</w:t>
            </w:r>
          </w:p>
          <w:p w:rsidR="00D84054" w:rsidRPr="00D84054" w:rsidRDefault="00D84054" w:rsidP="00D84054">
            <w:pPr>
              <w:jc w:val="both"/>
              <w:rPr>
                <w:sz w:val="28"/>
                <w:szCs w:val="28"/>
              </w:rPr>
            </w:pP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3.</w:t>
            </w:r>
          </w:p>
        </w:tc>
        <w:tc>
          <w:tcPr>
            <w:tcW w:w="3969" w:type="dxa"/>
            <w:shd w:val="clear" w:color="auto" w:fill="auto"/>
          </w:tcPr>
          <w:p w:rsidR="00D84054" w:rsidRPr="00D84054" w:rsidRDefault="00D84054" w:rsidP="00D84054">
            <w:pPr>
              <w:ind w:right="-250"/>
              <w:rPr>
                <w:sz w:val="28"/>
                <w:szCs w:val="28"/>
              </w:rPr>
            </w:pPr>
            <w:r w:rsidRPr="00D84054">
              <w:rPr>
                <w:sz w:val="28"/>
                <w:szCs w:val="28"/>
              </w:rPr>
              <w:t>Каблуденко Ксения Евгеньевна</w:t>
            </w:r>
          </w:p>
        </w:tc>
        <w:tc>
          <w:tcPr>
            <w:tcW w:w="283" w:type="dxa"/>
            <w:shd w:val="clear" w:color="auto" w:fill="auto"/>
          </w:tcPr>
          <w:p w:rsidR="00D84054" w:rsidRPr="00D84054" w:rsidRDefault="00D84054" w:rsidP="00D84054">
            <w:r w:rsidRPr="00D84054">
              <w:rPr>
                <w:sz w:val="28"/>
                <w:szCs w:val="28"/>
              </w:rPr>
              <w:t>-</w:t>
            </w:r>
          </w:p>
        </w:tc>
        <w:tc>
          <w:tcPr>
            <w:tcW w:w="5245" w:type="dxa"/>
            <w:shd w:val="clear" w:color="auto" w:fill="auto"/>
          </w:tcPr>
          <w:p w:rsidR="00D84054" w:rsidRPr="00D84054" w:rsidRDefault="00D84054" w:rsidP="00D84054">
            <w:pPr>
              <w:jc w:val="both"/>
              <w:rPr>
                <w:sz w:val="28"/>
                <w:szCs w:val="28"/>
              </w:rPr>
            </w:pPr>
            <w:r w:rsidRPr="00D84054">
              <w:rPr>
                <w:sz w:val="28"/>
                <w:szCs w:val="28"/>
              </w:rPr>
              <w:t>ведущий специалист отдела по труду, социальной и молодежной политике Комитета спорта и молодежной политики администрации Березовского района, секретарь рабочей группы;</w:t>
            </w:r>
          </w:p>
        </w:tc>
      </w:tr>
      <w:tr w:rsidR="00D84054" w:rsidRPr="00D84054" w:rsidTr="00063CC5">
        <w:tc>
          <w:tcPr>
            <w:tcW w:w="4537" w:type="dxa"/>
            <w:gridSpan w:val="2"/>
            <w:shd w:val="clear" w:color="auto" w:fill="auto"/>
          </w:tcPr>
          <w:p w:rsidR="00D84054" w:rsidRPr="00D84054" w:rsidRDefault="00D84054" w:rsidP="00D84054">
            <w:pPr>
              <w:jc w:val="both"/>
              <w:rPr>
                <w:b/>
                <w:sz w:val="28"/>
                <w:szCs w:val="28"/>
              </w:rPr>
            </w:pPr>
          </w:p>
          <w:p w:rsidR="00D84054" w:rsidRPr="00D84054" w:rsidRDefault="00D84054" w:rsidP="00D84054">
            <w:pPr>
              <w:jc w:val="both"/>
              <w:rPr>
                <w:b/>
                <w:sz w:val="28"/>
                <w:szCs w:val="28"/>
              </w:rPr>
            </w:pPr>
            <w:r w:rsidRPr="00D84054">
              <w:rPr>
                <w:b/>
                <w:sz w:val="28"/>
                <w:szCs w:val="28"/>
              </w:rPr>
              <w:t>Члены рабочей группы:</w:t>
            </w:r>
          </w:p>
          <w:p w:rsidR="00D84054" w:rsidRPr="00D84054" w:rsidRDefault="00D84054" w:rsidP="00D84054">
            <w:pPr>
              <w:jc w:val="both"/>
              <w:rPr>
                <w:b/>
                <w:sz w:val="28"/>
                <w:szCs w:val="28"/>
              </w:rPr>
            </w:pPr>
          </w:p>
        </w:tc>
        <w:tc>
          <w:tcPr>
            <w:tcW w:w="283" w:type="dxa"/>
            <w:shd w:val="clear" w:color="auto" w:fill="auto"/>
          </w:tcPr>
          <w:p w:rsidR="00D84054" w:rsidRPr="00D84054" w:rsidRDefault="00D84054" w:rsidP="00D84054"/>
        </w:tc>
        <w:tc>
          <w:tcPr>
            <w:tcW w:w="5245" w:type="dxa"/>
            <w:shd w:val="clear" w:color="auto" w:fill="auto"/>
          </w:tcPr>
          <w:p w:rsidR="00D84054" w:rsidRPr="00D84054" w:rsidRDefault="00D84054" w:rsidP="00D84054">
            <w:pPr>
              <w:jc w:val="both"/>
              <w:rPr>
                <w:sz w:val="28"/>
                <w:szCs w:val="28"/>
              </w:rPr>
            </w:pP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4.</w:t>
            </w:r>
          </w:p>
        </w:tc>
        <w:tc>
          <w:tcPr>
            <w:tcW w:w="3969" w:type="dxa"/>
            <w:shd w:val="clear" w:color="auto" w:fill="auto"/>
          </w:tcPr>
          <w:p w:rsidR="00D84054" w:rsidRPr="00D84054" w:rsidRDefault="00D84054" w:rsidP="00D84054">
            <w:pPr>
              <w:ind w:right="-143"/>
              <w:rPr>
                <w:sz w:val="28"/>
                <w:szCs w:val="28"/>
              </w:rPr>
            </w:pPr>
            <w:r w:rsidRPr="00D84054">
              <w:rPr>
                <w:sz w:val="28"/>
                <w:szCs w:val="28"/>
              </w:rPr>
              <w:t>Антоненко Ирина Леонидовна</w:t>
            </w:r>
          </w:p>
        </w:tc>
        <w:tc>
          <w:tcPr>
            <w:tcW w:w="283" w:type="dxa"/>
            <w:shd w:val="clear" w:color="auto" w:fill="auto"/>
          </w:tcPr>
          <w:p w:rsidR="00D84054" w:rsidRPr="00D84054" w:rsidRDefault="00D84054" w:rsidP="00D84054">
            <w:r w:rsidRPr="00D84054">
              <w:rPr>
                <w:sz w:val="28"/>
                <w:szCs w:val="28"/>
              </w:rPr>
              <w:t>-</w:t>
            </w:r>
          </w:p>
        </w:tc>
        <w:tc>
          <w:tcPr>
            <w:tcW w:w="5245" w:type="dxa"/>
            <w:shd w:val="clear" w:color="auto" w:fill="auto"/>
          </w:tcPr>
          <w:p w:rsidR="00D84054" w:rsidRPr="00D84054" w:rsidRDefault="00D84054" w:rsidP="00D84054">
            <w:pPr>
              <w:ind w:right="33"/>
              <w:jc w:val="both"/>
              <w:rPr>
                <w:sz w:val="28"/>
                <w:szCs w:val="28"/>
              </w:rPr>
            </w:pPr>
            <w:r w:rsidRPr="00D84054">
              <w:rPr>
                <w:sz w:val="28"/>
                <w:szCs w:val="28"/>
              </w:rPr>
              <w:t>начальник Управления социальной защиты населения по Березовскому району (по согласованию);</w:t>
            </w:r>
          </w:p>
          <w:p w:rsidR="00D84054" w:rsidRPr="00D84054" w:rsidRDefault="00D84054" w:rsidP="00D84054">
            <w:pPr>
              <w:ind w:right="33"/>
              <w:jc w:val="both"/>
              <w:rPr>
                <w:sz w:val="28"/>
                <w:szCs w:val="28"/>
              </w:rPr>
            </w:pP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5.</w:t>
            </w:r>
          </w:p>
        </w:tc>
        <w:tc>
          <w:tcPr>
            <w:tcW w:w="3969" w:type="dxa"/>
            <w:shd w:val="clear" w:color="auto" w:fill="auto"/>
          </w:tcPr>
          <w:p w:rsidR="00D84054" w:rsidRPr="00D84054" w:rsidRDefault="00D84054" w:rsidP="00D84054">
            <w:pPr>
              <w:ind w:right="-143"/>
              <w:rPr>
                <w:sz w:val="28"/>
                <w:szCs w:val="28"/>
              </w:rPr>
            </w:pPr>
            <w:r w:rsidRPr="00D84054">
              <w:rPr>
                <w:sz w:val="28"/>
                <w:szCs w:val="28"/>
              </w:rPr>
              <w:t>Райхман Анатолий Ефимович</w:t>
            </w:r>
          </w:p>
        </w:tc>
        <w:tc>
          <w:tcPr>
            <w:tcW w:w="283" w:type="dxa"/>
            <w:shd w:val="clear" w:color="auto" w:fill="auto"/>
          </w:tcPr>
          <w:p w:rsidR="00D84054" w:rsidRPr="00D84054" w:rsidRDefault="00D84054" w:rsidP="00D84054">
            <w:pPr>
              <w:rPr>
                <w:sz w:val="28"/>
                <w:szCs w:val="28"/>
              </w:rPr>
            </w:pPr>
            <w:r w:rsidRPr="00D84054">
              <w:rPr>
                <w:sz w:val="28"/>
                <w:szCs w:val="28"/>
              </w:rPr>
              <w:t>-</w:t>
            </w:r>
          </w:p>
        </w:tc>
        <w:tc>
          <w:tcPr>
            <w:tcW w:w="5245" w:type="dxa"/>
            <w:shd w:val="clear" w:color="auto" w:fill="auto"/>
          </w:tcPr>
          <w:p w:rsidR="00D84054" w:rsidRPr="00D84054" w:rsidRDefault="00D84054" w:rsidP="00D84054">
            <w:pPr>
              <w:ind w:right="33"/>
              <w:jc w:val="both"/>
              <w:rPr>
                <w:sz w:val="28"/>
                <w:szCs w:val="28"/>
              </w:rPr>
            </w:pPr>
            <w:r w:rsidRPr="00D84054">
              <w:rPr>
                <w:sz w:val="28"/>
                <w:szCs w:val="28"/>
              </w:rPr>
              <w:t>главный врач</w:t>
            </w:r>
            <w:r w:rsidR="00E77552">
              <w:rPr>
                <w:sz w:val="28"/>
                <w:szCs w:val="28"/>
              </w:rPr>
              <w:t xml:space="preserve"> </w:t>
            </w:r>
            <w:r w:rsidR="00E77552" w:rsidRPr="00D84054">
              <w:rPr>
                <w:rFonts w:eastAsiaTheme="minorEastAsia"/>
                <w:sz w:val="28"/>
                <w:szCs w:val="28"/>
              </w:rPr>
              <w:t xml:space="preserve">бюджетного учреждения Ханты-Мансийского автономного округа </w:t>
            </w:r>
            <w:r w:rsidRPr="00D84054">
              <w:rPr>
                <w:sz w:val="28"/>
                <w:szCs w:val="28"/>
              </w:rPr>
              <w:t>– Югры «Березовская районная больница»</w:t>
            </w:r>
            <w:r w:rsidR="00E77552" w:rsidRPr="00D84054">
              <w:rPr>
                <w:sz w:val="28"/>
                <w:szCs w:val="28"/>
              </w:rPr>
              <w:t xml:space="preserve"> (по согласованию)</w:t>
            </w:r>
            <w:r w:rsidRPr="00D84054">
              <w:rPr>
                <w:sz w:val="28"/>
                <w:szCs w:val="28"/>
              </w:rPr>
              <w:t>;</w:t>
            </w:r>
          </w:p>
          <w:p w:rsidR="00D84054" w:rsidRPr="00D84054" w:rsidRDefault="00D84054" w:rsidP="00D84054">
            <w:pPr>
              <w:ind w:right="33"/>
              <w:jc w:val="both"/>
              <w:rPr>
                <w:sz w:val="28"/>
                <w:szCs w:val="28"/>
              </w:rPr>
            </w:pP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6.</w:t>
            </w:r>
          </w:p>
        </w:tc>
        <w:tc>
          <w:tcPr>
            <w:tcW w:w="3969" w:type="dxa"/>
            <w:shd w:val="clear" w:color="auto" w:fill="auto"/>
          </w:tcPr>
          <w:p w:rsidR="00D84054" w:rsidRPr="00D84054" w:rsidRDefault="00D84054" w:rsidP="00D84054">
            <w:pPr>
              <w:ind w:right="-143"/>
              <w:rPr>
                <w:sz w:val="28"/>
                <w:szCs w:val="28"/>
              </w:rPr>
            </w:pPr>
            <w:r w:rsidRPr="00D84054">
              <w:rPr>
                <w:sz w:val="28"/>
                <w:szCs w:val="28"/>
              </w:rPr>
              <w:t>Тихомиров Аркадий Николаевич</w:t>
            </w:r>
          </w:p>
        </w:tc>
        <w:tc>
          <w:tcPr>
            <w:tcW w:w="283" w:type="dxa"/>
            <w:shd w:val="clear" w:color="auto" w:fill="auto"/>
          </w:tcPr>
          <w:p w:rsidR="00D84054" w:rsidRPr="00D84054" w:rsidRDefault="00D84054" w:rsidP="00D84054">
            <w:pPr>
              <w:rPr>
                <w:sz w:val="28"/>
                <w:szCs w:val="28"/>
              </w:rPr>
            </w:pPr>
            <w:r w:rsidRPr="00D84054">
              <w:rPr>
                <w:sz w:val="28"/>
                <w:szCs w:val="28"/>
              </w:rPr>
              <w:t>-</w:t>
            </w:r>
          </w:p>
        </w:tc>
        <w:tc>
          <w:tcPr>
            <w:tcW w:w="5245" w:type="dxa"/>
            <w:shd w:val="clear" w:color="auto" w:fill="auto"/>
          </w:tcPr>
          <w:p w:rsidR="00D84054" w:rsidRPr="00D84054" w:rsidRDefault="00D84054" w:rsidP="00D84054">
            <w:pPr>
              <w:ind w:right="33"/>
              <w:jc w:val="both"/>
              <w:rPr>
                <w:rFonts w:eastAsiaTheme="minorEastAsia"/>
                <w:sz w:val="28"/>
                <w:szCs w:val="28"/>
              </w:rPr>
            </w:pPr>
            <w:r w:rsidRPr="00D84054">
              <w:rPr>
                <w:sz w:val="28"/>
                <w:szCs w:val="28"/>
              </w:rPr>
              <w:t xml:space="preserve">главный врач </w:t>
            </w:r>
            <w:r w:rsidRPr="00D84054">
              <w:rPr>
                <w:rFonts w:eastAsiaTheme="minorEastAsia"/>
                <w:sz w:val="28"/>
                <w:szCs w:val="28"/>
              </w:rPr>
              <w:t>бюджетного учреждения Ханты-Мансийского автономного округа - Югры «Игримская районная больница»</w:t>
            </w:r>
            <w:r w:rsidR="00E77552">
              <w:rPr>
                <w:rFonts w:eastAsiaTheme="minorEastAsia"/>
                <w:sz w:val="28"/>
                <w:szCs w:val="28"/>
              </w:rPr>
              <w:t xml:space="preserve"> </w:t>
            </w:r>
            <w:r w:rsidR="00E77552" w:rsidRPr="00D84054">
              <w:rPr>
                <w:sz w:val="28"/>
                <w:szCs w:val="28"/>
              </w:rPr>
              <w:t xml:space="preserve"> (по согласованию)</w:t>
            </w:r>
            <w:r w:rsidRPr="00D84054">
              <w:rPr>
                <w:rFonts w:eastAsiaTheme="minorEastAsia"/>
                <w:sz w:val="28"/>
                <w:szCs w:val="28"/>
              </w:rPr>
              <w:t>;</w:t>
            </w:r>
          </w:p>
          <w:p w:rsidR="00D84054" w:rsidRPr="00D84054" w:rsidRDefault="00D84054" w:rsidP="00D84054">
            <w:pPr>
              <w:ind w:right="33"/>
              <w:jc w:val="both"/>
              <w:rPr>
                <w:sz w:val="28"/>
                <w:szCs w:val="28"/>
              </w:rPr>
            </w:pP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7.</w:t>
            </w:r>
          </w:p>
        </w:tc>
        <w:tc>
          <w:tcPr>
            <w:tcW w:w="3969" w:type="dxa"/>
            <w:shd w:val="clear" w:color="auto" w:fill="auto"/>
          </w:tcPr>
          <w:p w:rsidR="00D84054" w:rsidRPr="00D84054" w:rsidRDefault="00D84054" w:rsidP="00D84054">
            <w:pPr>
              <w:ind w:right="-143"/>
              <w:rPr>
                <w:sz w:val="28"/>
                <w:szCs w:val="28"/>
              </w:rPr>
            </w:pPr>
            <w:r w:rsidRPr="00D84054">
              <w:rPr>
                <w:sz w:val="28"/>
                <w:szCs w:val="28"/>
              </w:rPr>
              <w:t xml:space="preserve">Черепанова Наталья </w:t>
            </w:r>
          </w:p>
          <w:p w:rsidR="00D84054" w:rsidRPr="00D84054" w:rsidRDefault="00D84054" w:rsidP="00D84054">
            <w:pPr>
              <w:ind w:right="-143"/>
              <w:rPr>
                <w:sz w:val="28"/>
                <w:szCs w:val="28"/>
              </w:rPr>
            </w:pPr>
            <w:r w:rsidRPr="00D84054">
              <w:rPr>
                <w:sz w:val="28"/>
                <w:szCs w:val="28"/>
              </w:rPr>
              <w:lastRenderedPageBreak/>
              <w:t>Валерьевна</w:t>
            </w:r>
          </w:p>
        </w:tc>
        <w:tc>
          <w:tcPr>
            <w:tcW w:w="283" w:type="dxa"/>
            <w:shd w:val="clear" w:color="auto" w:fill="auto"/>
          </w:tcPr>
          <w:p w:rsidR="00D84054" w:rsidRPr="00D84054" w:rsidRDefault="00D84054" w:rsidP="00D84054">
            <w:pPr>
              <w:rPr>
                <w:sz w:val="28"/>
                <w:szCs w:val="28"/>
              </w:rPr>
            </w:pPr>
            <w:r w:rsidRPr="00D84054">
              <w:rPr>
                <w:sz w:val="28"/>
                <w:szCs w:val="28"/>
              </w:rPr>
              <w:lastRenderedPageBreak/>
              <w:t>-</w:t>
            </w:r>
          </w:p>
        </w:tc>
        <w:tc>
          <w:tcPr>
            <w:tcW w:w="5245" w:type="dxa"/>
            <w:shd w:val="clear" w:color="auto" w:fill="auto"/>
          </w:tcPr>
          <w:p w:rsidR="00D84054" w:rsidRPr="00D84054" w:rsidRDefault="00D84054" w:rsidP="00D84054">
            <w:pPr>
              <w:ind w:right="33"/>
              <w:jc w:val="both"/>
              <w:rPr>
                <w:sz w:val="28"/>
                <w:szCs w:val="28"/>
              </w:rPr>
            </w:pPr>
            <w:r w:rsidRPr="00D84054">
              <w:rPr>
                <w:sz w:val="28"/>
                <w:szCs w:val="28"/>
              </w:rPr>
              <w:t xml:space="preserve">педагог-психолог казенного </w:t>
            </w:r>
            <w:r w:rsidRPr="00D84054">
              <w:rPr>
                <w:sz w:val="28"/>
                <w:szCs w:val="28"/>
              </w:rPr>
              <w:lastRenderedPageBreak/>
              <w:t>образовательного учреждения Ханты-Мансийского автономного округа-Югры «Березовская школа-интернат для обучающихся с ограни</w:t>
            </w:r>
            <w:r w:rsidR="00E77552">
              <w:rPr>
                <w:sz w:val="28"/>
                <w:szCs w:val="28"/>
              </w:rPr>
              <w:t xml:space="preserve">ченными возможностями здоровья» </w:t>
            </w:r>
            <w:r w:rsidRPr="00D84054">
              <w:rPr>
                <w:sz w:val="28"/>
                <w:szCs w:val="28"/>
              </w:rPr>
              <w:t>(по согласованию);</w:t>
            </w:r>
          </w:p>
          <w:p w:rsidR="00D84054" w:rsidRPr="00D84054" w:rsidRDefault="00D84054" w:rsidP="00D84054">
            <w:pPr>
              <w:ind w:right="33"/>
              <w:jc w:val="both"/>
              <w:rPr>
                <w:sz w:val="28"/>
                <w:szCs w:val="28"/>
              </w:rPr>
            </w:pP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lastRenderedPageBreak/>
              <w:t>8.</w:t>
            </w:r>
          </w:p>
        </w:tc>
        <w:tc>
          <w:tcPr>
            <w:tcW w:w="3969" w:type="dxa"/>
            <w:shd w:val="clear" w:color="auto" w:fill="auto"/>
          </w:tcPr>
          <w:p w:rsidR="00D84054" w:rsidRPr="00D84054" w:rsidRDefault="00D84054" w:rsidP="00D84054">
            <w:pPr>
              <w:rPr>
                <w:rFonts w:eastAsiaTheme="minorEastAsia" w:cstheme="minorBidi"/>
                <w:sz w:val="28"/>
                <w:szCs w:val="28"/>
              </w:rPr>
            </w:pPr>
            <w:r w:rsidRPr="00D84054">
              <w:rPr>
                <w:sz w:val="28"/>
                <w:szCs w:val="28"/>
              </w:rPr>
              <w:t>Канева Зульфия Рашитовна</w:t>
            </w:r>
          </w:p>
        </w:tc>
        <w:tc>
          <w:tcPr>
            <w:tcW w:w="283" w:type="dxa"/>
            <w:shd w:val="clear" w:color="auto" w:fill="auto"/>
          </w:tcPr>
          <w:p w:rsidR="00D84054" w:rsidRPr="00D84054" w:rsidRDefault="00D84054" w:rsidP="00D84054">
            <w:pPr>
              <w:rPr>
                <w:rFonts w:eastAsiaTheme="minorEastAsia" w:cstheme="minorBidi"/>
                <w:sz w:val="28"/>
                <w:szCs w:val="28"/>
              </w:rPr>
            </w:pPr>
            <w:r w:rsidRPr="00D84054">
              <w:rPr>
                <w:sz w:val="28"/>
                <w:szCs w:val="28"/>
              </w:rPr>
              <w:t>-</w:t>
            </w:r>
          </w:p>
        </w:tc>
        <w:tc>
          <w:tcPr>
            <w:tcW w:w="5245" w:type="dxa"/>
            <w:shd w:val="clear" w:color="auto" w:fill="auto"/>
          </w:tcPr>
          <w:p w:rsidR="00D84054" w:rsidRPr="00D84054" w:rsidRDefault="00D84054" w:rsidP="00D84054">
            <w:pPr>
              <w:jc w:val="both"/>
              <w:rPr>
                <w:sz w:val="28"/>
                <w:szCs w:val="28"/>
              </w:rPr>
            </w:pPr>
            <w:r w:rsidRPr="00D84054">
              <w:rPr>
                <w:sz w:val="28"/>
                <w:szCs w:val="28"/>
              </w:rPr>
              <w:t>консультант-руководитель группы работы со страхователями по Березовскому району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(по согласованию);</w:t>
            </w:r>
          </w:p>
          <w:p w:rsidR="00D84054" w:rsidRPr="00D84054" w:rsidRDefault="00D84054" w:rsidP="00D84054">
            <w:pPr>
              <w:jc w:val="both"/>
              <w:rPr>
                <w:rFonts w:eastAsiaTheme="minorEastAsia" w:cstheme="minorBidi"/>
                <w:sz w:val="28"/>
                <w:szCs w:val="28"/>
              </w:rPr>
            </w:pP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9.</w:t>
            </w:r>
          </w:p>
        </w:tc>
        <w:tc>
          <w:tcPr>
            <w:tcW w:w="3969" w:type="dxa"/>
            <w:shd w:val="clear" w:color="auto" w:fill="auto"/>
          </w:tcPr>
          <w:p w:rsidR="00D84054" w:rsidRPr="00D84054" w:rsidRDefault="00D84054" w:rsidP="00D84054">
            <w:pPr>
              <w:ind w:right="-143"/>
              <w:rPr>
                <w:sz w:val="28"/>
                <w:szCs w:val="28"/>
              </w:rPr>
            </w:pPr>
            <w:r w:rsidRPr="00D84054">
              <w:rPr>
                <w:sz w:val="28"/>
                <w:szCs w:val="28"/>
              </w:rPr>
              <w:t xml:space="preserve">Козырева Светлана Геннадьевна </w:t>
            </w:r>
          </w:p>
        </w:tc>
        <w:tc>
          <w:tcPr>
            <w:tcW w:w="283" w:type="dxa"/>
            <w:shd w:val="clear" w:color="auto" w:fill="auto"/>
          </w:tcPr>
          <w:p w:rsidR="00D84054" w:rsidRPr="00D84054" w:rsidRDefault="00D84054" w:rsidP="00D84054">
            <w:pPr>
              <w:rPr>
                <w:sz w:val="28"/>
                <w:szCs w:val="28"/>
              </w:rPr>
            </w:pPr>
            <w:r w:rsidRPr="00D84054">
              <w:rPr>
                <w:sz w:val="28"/>
                <w:szCs w:val="28"/>
              </w:rPr>
              <w:t>-</w:t>
            </w:r>
          </w:p>
        </w:tc>
        <w:tc>
          <w:tcPr>
            <w:tcW w:w="5245" w:type="dxa"/>
            <w:shd w:val="clear" w:color="auto" w:fill="auto"/>
          </w:tcPr>
          <w:p w:rsidR="00D84054" w:rsidRPr="00D84054" w:rsidRDefault="00D84054" w:rsidP="00D84054">
            <w:pPr>
              <w:ind w:right="33"/>
              <w:jc w:val="both"/>
              <w:rPr>
                <w:sz w:val="28"/>
                <w:szCs w:val="28"/>
              </w:rPr>
            </w:pPr>
            <w:r w:rsidRPr="00D84054">
              <w:rPr>
                <w:sz w:val="28"/>
                <w:szCs w:val="28"/>
              </w:rPr>
              <w:t>директор казенного учреждения Ханты-Мансийского автономного округа – Югры «Березовский центр занятости населения» (по согласованию);</w:t>
            </w:r>
          </w:p>
          <w:p w:rsidR="00D84054" w:rsidRPr="00D84054" w:rsidRDefault="00D84054" w:rsidP="00D84054">
            <w:pPr>
              <w:ind w:right="33"/>
              <w:jc w:val="both"/>
              <w:rPr>
                <w:sz w:val="28"/>
                <w:szCs w:val="28"/>
              </w:rPr>
            </w:pP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10.</w:t>
            </w:r>
          </w:p>
        </w:tc>
        <w:tc>
          <w:tcPr>
            <w:tcW w:w="3969" w:type="dxa"/>
            <w:shd w:val="clear" w:color="auto" w:fill="auto"/>
          </w:tcPr>
          <w:p w:rsidR="00D84054" w:rsidRPr="00D84054" w:rsidRDefault="00D84054" w:rsidP="00D84054">
            <w:pPr>
              <w:ind w:right="-143"/>
              <w:rPr>
                <w:sz w:val="28"/>
                <w:szCs w:val="28"/>
              </w:rPr>
            </w:pPr>
            <w:r w:rsidRPr="00D84054">
              <w:rPr>
                <w:sz w:val="28"/>
                <w:szCs w:val="28"/>
              </w:rPr>
              <w:t>Комаров Денис Викторович</w:t>
            </w:r>
          </w:p>
        </w:tc>
        <w:tc>
          <w:tcPr>
            <w:tcW w:w="283" w:type="dxa"/>
            <w:shd w:val="clear" w:color="auto" w:fill="auto"/>
          </w:tcPr>
          <w:p w:rsidR="00D84054" w:rsidRPr="00D84054" w:rsidRDefault="00D84054" w:rsidP="00D84054">
            <w:pPr>
              <w:rPr>
                <w:sz w:val="28"/>
                <w:szCs w:val="28"/>
              </w:rPr>
            </w:pPr>
            <w:r w:rsidRPr="00D84054">
              <w:rPr>
                <w:sz w:val="28"/>
                <w:szCs w:val="28"/>
              </w:rPr>
              <w:t>-</w:t>
            </w:r>
          </w:p>
        </w:tc>
        <w:tc>
          <w:tcPr>
            <w:tcW w:w="5245" w:type="dxa"/>
            <w:shd w:val="clear" w:color="auto" w:fill="auto"/>
          </w:tcPr>
          <w:p w:rsidR="00D84054" w:rsidRPr="00D84054" w:rsidRDefault="00D84054" w:rsidP="00D84054">
            <w:pPr>
              <w:jc w:val="both"/>
              <w:rPr>
                <w:sz w:val="28"/>
                <w:szCs w:val="28"/>
              </w:rPr>
            </w:pPr>
            <w:r w:rsidRPr="00D84054">
              <w:rPr>
                <w:sz w:val="28"/>
                <w:szCs w:val="28"/>
              </w:rPr>
              <w:t>врач-психиатр-нарколог бюджетного учреждения Ханты-Мансийского автономного округа – Югры «Березовская районная больница» (по согласованию);</w:t>
            </w:r>
          </w:p>
          <w:p w:rsidR="00D84054" w:rsidRPr="00D84054" w:rsidRDefault="00D84054" w:rsidP="00D84054">
            <w:pPr>
              <w:jc w:val="both"/>
              <w:rPr>
                <w:sz w:val="28"/>
                <w:szCs w:val="28"/>
              </w:rPr>
            </w:pP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11.</w:t>
            </w:r>
          </w:p>
        </w:tc>
        <w:tc>
          <w:tcPr>
            <w:tcW w:w="3969" w:type="dxa"/>
            <w:shd w:val="clear" w:color="auto" w:fill="auto"/>
          </w:tcPr>
          <w:p w:rsidR="00D84054" w:rsidRPr="00D84054" w:rsidRDefault="00D84054" w:rsidP="00D84054">
            <w:pPr>
              <w:ind w:right="-143"/>
              <w:rPr>
                <w:sz w:val="28"/>
                <w:szCs w:val="28"/>
              </w:rPr>
            </w:pPr>
            <w:r w:rsidRPr="00D84054">
              <w:rPr>
                <w:sz w:val="28"/>
                <w:szCs w:val="28"/>
              </w:rPr>
              <w:t xml:space="preserve">Кутырева Алина Николаевна </w:t>
            </w:r>
          </w:p>
        </w:tc>
        <w:tc>
          <w:tcPr>
            <w:tcW w:w="283" w:type="dxa"/>
            <w:shd w:val="clear" w:color="auto" w:fill="auto"/>
          </w:tcPr>
          <w:p w:rsidR="00D84054" w:rsidRPr="00D84054" w:rsidRDefault="00D84054" w:rsidP="00D84054">
            <w:pPr>
              <w:rPr>
                <w:sz w:val="28"/>
                <w:szCs w:val="28"/>
              </w:rPr>
            </w:pPr>
            <w:r w:rsidRPr="00D84054">
              <w:rPr>
                <w:sz w:val="28"/>
                <w:szCs w:val="28"/>
              </w:rPr>
              <w:t>-</w:t>
            </w:r>
          </w:p>
        </w:tc>
        <w:tc>
          <w:tcPr>
            <w:tcW w:w="5245" w:type="dxa"/>
            <w:shd w:val="clear" w:color="auto" w:fill="auto"/>
          </w:tcPr>
          <w:p w:rsidR="00D84054" w:rsidRPr="00D84054" w:rsidRDefault="00D84054" w:rsidP="00D84054">
            <w:pPr>
              <w:jc w:val="both"/>
              <w:rPr>
                <w:sz w:val="28"/>
                <w:szCs w:val="28"/>
              </w:rPr>
            </w:pPr>
            <w:r w:rsidRPr="00D84054">
              <w:rPr>
                <w:sz w:val="28"/>
                <w:szCs w:val="28"/>
              </w:rPr>
              <w:t>директор муниципального автономного учреждения «Образовательный центр» (по согласованию);</w:t>
            </w:r>
          </w:p>
          <w:p w:rsidR="00D84054" w:rsidRPr="00D84054" w:rsidRDefault="00D84054" w:rsidP="00D84054">
            <w:pPr>
              <w:jc w:val="both"/>
              <w:rPr>
                <w:sz w:val="28"/>
                <w:szCs w:val="28"/>
              </w:rPr>
            </w:pP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12.</w:t>
            </w:r>
          </w:p>
        </w:tc>
        <w:tc>
          <w:tcPr>
            <w:tcW w:w="3969" w:type="dxa"/>
            <w:shd w:val="clear" w:color="auto" w:fill="auto"/>
          </w:tcPr>
          <w:p w:rsidR="00D84054" w:rsidRPr="00D84054" w:rsidRDefault="00D84054" w:rsidP="00D84054">
            <w:pPr>
              <w:ind w:right="-143"/>
              <w:rPr>
                <w:sz w:val="28"/>
                <w:szCs w:val="28"/>
              </w:rPr>
            </w:pPr>
            <w:r w:rsidRPr="00D84054">
              <w:rPr>
                <w:sz w:val="28"/>
                <w:szCs w:val="28"/>
              </w:rPr>
              <w:t xml:space="preserve">Мурзина Галина Ивановна </w:t>
            </w:r>
          </w:p>
        </w:tc>
        <w:tc>
          <w:tcPr>
            <w:tcW w:w="283" w:type="dxa"/>
            <w:shd w:val="clear" w:color="auto" w:fill="auto"/>
          </w:tcPr>
          <w:p w:rsidR="00D84054" w:rsidRPr="00D84054" w:rsidRDefault="00D84054" w:rsidP="00D84054">
            <w:pPr>
              <w:rPr>
                <w:sz w:val="28"/>
                <w:szCs w:val="28"/>
              </w:rPr>
            </w:pPr>
            <w:r w:rsidRPr="00D84054">
              <w:rPr>
                <w:sz w:val="28"/>
                <w:szCs w:val="28"/>
              </w:rPr>
              <w:t>-</w:t>
            </w:r>
          </w:p>
        </w:tc>
        <w:tc>
          <w:tcPr>
            <w:tcW w:w="5245" w:type="dxa"/>
            <w:shd w:val="clear" w:color="auto" w:fill="auto"/>
          </w:tcPr>
          <w:p w:rsidR="00D84054" w:rsidRPr="00D84054" w:rsidRDefault="00D84054" w:rsidP="00D84054">
            <w:pPr>
              <w:jc w:val="both"/>
              <w:rPr>
                <w:sz w:val="28"/>
                <w:szCs w:val="28"/>
              </w:rPr>
            </w:pPr>
            <w:r w:rsidRPr="00D84054">
              <w:rPr>
                <w:sz w:val="28"/>
                <w:szCs w:val="28"/>
              </w:rPr>
              <w:t>председатель районной общественной организации Всероссийского общества инвалидов (по согласованию);</w:t>
            </w:r>
          </w:p>
          <w:p w:rsidR="00D84054" w:rsidRPr="00D84054" w:rsidRDefault="00D84054" w:rsidP="00D84054">
            <w:pPr>
              <w:jc w:val="both"/>
              <w:rPr>
                <w:sz w:val="28"/>
                <w:szCs w:val="28"/>
              </w:rPr>
            </w:pPr>
          </w:p>
        </w:tc>
      </w:tr>
      <w:tr w:rsidR="00D84054" w:rsidRPr="00D84054" w:rsidTr="00063CC5">
        <w:trPr>
          <w:trHeight w:val="534"/>
        </w:trPr>
        <w:tc>
          <w:tcPr>
            <w:tcW w:w="568" w:type="dxa"/>
            <w:shd w:val="clear" w:color="auto" w:fill="auto"/>
          </w:tcPr>
          <w:p w:rsidR="00D84054" w:rsidRPr="00D84054" w:rsidRDefault="00D84054" w:rsidP="00D84054">
            <w:pPr>
              <w:rPr>
                <w:sz w:val="28"/>
                <w:szCs w:val="28"/>
              </w:rPr>
            </w:pPr>
            <w:r w:rsidRPr="00D84054">
              <w:rPr>
                <w:sz w:val="28"/>
                <w:szCs w:val="28"/>
              </w:rPr>
              <w:t>13.</w:t>
            </w:r>
          </w:p>
        </w:tc>
        <w:tc>
          <w:tcPr>
            <w:tcW w:w="3969" w:type="dxa"/>
            <w:shd w:val="clear" w:color="auto" w:fill="auto"/>
          </w:tcPr>
          <w:p w:rsidR="00D84054" w:rsidRPr="00D84054" w:rsidRDefault="00D84054" w:rsidP="00D84054">
            <w:pPr>
              <w:ind w:right="-143"/>
              <w:rPr>
                <w:sz w:val="28"/>
                <w:szCs w:val="28"/>
              </w:rPr>
            </w:pPr>
            <w:r w:rsidRPr="00D84054">
              <w:rPr>
                <w:sz w:val="28"/>
                <w:szCs w:val="28"/>
              </w:rPr>
              <w:t>Губкин Игорь Васильевич</w:t>
            </w:r>
          </w:p>
        </w:tc>
        <w:tc>
          <w:tcPr>
            <w:tcW w:w="283" w:type="dxa"/>
            <w:shd w:val="clear" w:color="auto" w:fill="auto"/>
          </w:tcPr>
          <w:p w:rsidR="00D84054" w:rsidRPr="00D84054" w:rsidRDefault="00D84054" w:rsidP="00D84054">
            <w:pPr>
              <w:rPr>
                <w:sz w:val="28"/>
                <w:szCs w:val="28"/>
              </w:rPr>
            </w:pPr>
            <w:r w:rsidRPr="00D84054">
              <w:rPr>
                <w:sz w:val="28"/>
                <w:szCs w:val="28"/>
              </w:rPr>
              <w:t>-</w:t>
            </w:r>
          </w:p>
          <w:p w:rsidR="00D84054" w:rsidRPr="00D84054" w:rsidRDefault="00D84054" w:rsidP="00D84054">
            <w:pPr>
              <w:rPr>
                <w:sz w:val="28"/>
                <w:szCs w:val="28"/>
              </w:rPr>
            </w:pPr>
          </w:p>
          <w:p w:rsidR="00D84054" w:rsidRPr="00D84054" w:rsidRDefault="00D84054" w:rsidP="00D84054">
            <w:pPr>
              <w:rPr>
                <w:sz w:val="28"/>
                <w:szCs w:val="28"/>
              </w:rPr>
            </w:pPr>
          </w:p>
        </w:tc>
        <w:tc>
          <w:tcPr>
            <w:tcW w:w="5245" w:type="dxa"/>
            <w:shd w:val="clear" w:color="auto" w:fill="auto"/>
          </w:tcPr>
          <w:p w:rsidR="00D84054" w:rsidRPr="00D84054" w:rsidRDefault="00D84054" w:rsidP="00D84054">
            <w:pPr>
              <w:jc w:val="both"/>
              <w:rPr>
                <w:sz w:val="28"/>
                <w:szCs w:val="28"/>
              </w:rPr>
            </w:pPr>
            <w:r w:rsidRPr="00D84054">
              <w:rPr>
                <w:sz w:val="28"/>
                <w:szCs w:val="28"/>
              </w:rPr>
              <w:t>председатель Комитета культуры администрации Березовского района;</w:t>
            </w: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14.</w:t>
            </w:r>
          </w:p>
        </w:tc>
        <w:tc>
          <w:tcPr>
            <w:tcW w:w="3969" w:type="dxa"/>
            <w:shd w:val="clear" w:color="auto" w:fill="auto"/>
          </w:tcPr>
          <w:p w:rsidR="00D84054" w:rsidRPr="00D84054" w:rsidRDefault="00D84054" w:rsidP="00D84054">
            <w:pPr>
              <w:spacing w:after="200" w:line="276" w:lineRule="auto"/>
              <w:rPr>
                <w:sz w:val="28"/>
                <w:szCs w:val="28"/>
              </w:rPr>
            </w:pPr>
            <w:r w:rsidRPr="00D84054">
              <w:rPr>
                <w:sz w:val="28"/>
                <w:szCs w:val="28"/>
              </w:rPr>
              <w:t>Дейнеко Вячеслав Алексеевич</w:t>
            </w:r>
          </w:p>
          <w:p w:rsidR="00D84054" w:rsidRPr="00D84054" w:rsidRDefault="00D84054" w:rsidP="00D84054">
            <w:pPr>
              <w:ind w:right="-143"/>
              <w:rPr>
                <w:sz w:val="28"/>
                <w:szCs w:val="28"/>
              </w:rPr>
            </w:pPr>
          </w:p>
        </w:tc>
        <w:tc>
          <w:tcPr>
            <w:tcW w:w="283" w:type="dxa"/>
            <w:shd w:val="clear" w:color="auto" w:fill="auto"/>
          </w:tcPr>
          <w:p w:rsidR="00D84054" w:rsidRPr="00D84054" w:rsidRDefault="00D84054" w:rsidP="00D84054">
            <w:pPr>
              <w:rPr>
                <w:sz w:val="28"/>
                <w:szCs w:val="28"/>
              </w:rPr>
            </w:pPr>
            <w:r w:rsidRPr="00D84054">
              <w:rPr>
                <w:sz w:val="28"/>
                <w:szCs w:val="28"/>
              </w:rPr>
              <w:t>-</w:t>
            </w:r>
          </w:p>
        </w:tc>
        <w:tc>
          <w:tcPr>
            <w:tcW w:w="5245" w:type="dxa"/>
            <w:shd w:val="clear" w:color="auto" w:fill="auto"/>
          </w:tcPr>
          <w:p w:rsidR="00D84054" w:rsidRPr="00D84054" w:rsidRDefault="00D84054" w:rsidP="00D84054">
            <w:pPr>
              <w:jc w:val="both"/>
              <w:rPr>
                <w:sz w:val="28"/>
                <w:szCs w:val="28"/>
              </w:rPr>
            </w:pPr>
            <w:r w:rsidRPr="00D84054">
              <w:rPr>
                <w:sz w:val="28"/>
                <w:szCs w:val="28"/>
              </w:rPr>
              <w:t>председатель Комитета спорта и молодежной политики администрации Березовского района;</w:t>
            </w:r>
          </w:p>
          <w:p w:rsidR="00D84054" w:rsidRPr="00D84054" w:rsidRDefault="00D84054" w:rsidP="00D84054">
            <w:pPr>
              <w:jc w:val="both"/>
              <w:rPr>
                <w:sz w:val="28"/>
                <w:szCs w:val="28"/>
              </w:rPr>
            </w:pPr>
          </w:p>
        </w:tc>
      </w:tr>
      <w:tr w:rsidR="00D84054" w:rsidRPr="00D84054" w:rsidTr="00063CC5">
        <w:tc>
          <w:tcPr>
            <w:tcW w:w="568" w:type="dxa"/>
            <w:shd w:val="clear" w:color="auto" w:fill="auto"/>
          </w:tcPr>
          <w:p w:rsidR="00D84054" w:rsidRPr="00D84054" w:rsidRDefault="00D84054" w:rsidP="00D84054">
            <w:pPr>
              <w:rPr>
                <w:sz w:val="28"/>
                <w:szCs w:val="28"/>
              </w:rPr>
            </w:pPr>
            <w:r w:rsidRPr="00D84054">
              <w:rPr>
                <w:sz w:val="28"/>
                <w:szCs w:val="28"/>
              </w:rPr>
              <w:t>15.</w:t>
            </w:r>
          </w:p>
        </w:tc>
        <w:tc>
          <w:tcPr>
            <w:tcW w:w="3969" w:type="dxa"/>
            <w:shd w:val="clear" w:color="auto" w:fill="auto"/>
          </w:tcPr>
          <w:p w:rsidR="00D84054" w:rsidRPr="00D84054" w:rsidRDefault="00D84054" w:rsidP="00D84054">
            <w:pPr>
              <w:rPr>
                <w:sz w:val="28"/>
                <w:szCs w:val="28"/>
              </w:rPr>
            </w:pPr>
            <w:r w:rsidRPr="00D84054">
              <w:rPr>
                <w:sz w:val="28"/>
                <w:szCs w:val="28"/>
              </w:rPr>
              <w:t>Горбунова Елена Сергеевна</w:t>
            </w:r>
          </w:p>
        </w:tc>
        <w:tc>
          <w:tcPr>
            <w:tcW w:w="283" w:type="dxa"/>
            <w:shd w:val="clear" w:color="auto" w:fill="auto"/>
          </w:tcPr>
          <w:p w:rsidR="00D84054" w:rsidRPr="00D84054" w:rsidRDefault="00D84054" w:rsidP="00D84054">
            <w:r w:rsidRPr="00D84054">
              <w:t>-</w:t>
            </w:r>
          </w:p>
        </w:tc>
        <w:tc>
          <w:tcPr>
            <w:tcW w:w="5245" w:type="dxa"/>
            <w:shd w:val="clear" w:color="auto" w:fill="auto"/>
          </w:tcPr>
          <w:p w:rsidR="00D84054" w:rsidRPr="00D84054" w:rsidRDefault="00D84054" w:rsidP="00D84054">
            <w:pPr>
              <w:jc w:val="both"/>
              <w:rPr>
                <w:rFonts w:eastAsiaTheme="minorEastAsia"/>
                <w:bCs/>
                <w:sz w:val="28"/>
                <w:szCs w:val="28"/>
              </w:rPr>
            </w:pPr>
            <w:r w:rsidRPr="00D84054">
              <w:rPr>
                <w:sz w:val="28"/>
                <w:szCs w:val="28"/>
              </w:rPr>
              <w:t xml:space="preserve">директор </w:t>
            </w:r>
            <w:r w:rsidRPr="00D84054">
              <w:rPr>
                <w:rFonts w:eastAsiaTheme="minorEastAsia"/>
                <w:bCs/>
                <w:sz w:val="28"/>
                <w:szCs w:val="28"/>
              </w:rPr>
              <w:t>бюджетного учреждения Ханты-Мансийского автономного округа – Югры «Березовский районный комплексный центр социального обслуживания населения»</w:t>
            </w:r>
            <w:r w:rsidR="00E77552">
              <w:rPr>
                <w:rFonts w:eastAsiaTheme="minorEastAsia"/>
                <w:bCs/>
                <w:sz w:val="28"/>
                <w:szCs w:val="28"/>
              </w:rPr>
              <w:t xml:space="preserve"> </w:t>
            </w:r>
            <w:r w:rsidR="00E77552" w:rsidRPr="00D84054">
              <w:rPr>
                <w:sz w:val="28"/>
                <w:szCs w:val="28"/>
              </w:rPr>
              <w:t>(по согласованию)</w:t>
            </w:r>
            <w:r w:rsidRPr="00D84054">
              <w:rPr>
                <w:rFonts w:eastAsiaTheme="minorEastAsia"/>
                <w:bCs/>
                <w:sz w:val="28"/>
                <w:szCs w:val="28"/>
              </w:rPr>
              <w:t>;</w:t>
            </w:r>
          </w:p>
          <w:p w:rsidR="00D84054" w:rsidRPr="00D84054" w:rsidRDefault="00D84054" w:rsidP="00D84054">
            <w:pPr>
              <w:jc w:val="both"/>
              <w:rPr>
                <w:sz w:val="28"/>
                <w:szCs w:val="28"/>
              </w:rPr>
            </w:pPr>
          </w:p>
        </w:tc>
      </w:tr>
      <w:tr w:rsidR="00D84054" w:rsidRPr="00D84054" w:rsidTr="00063CC5">
        <w:tc>
          <w:tcPr>
            <w:tcW w:w="568" w:type="dxa"/>
            <w:shd w:val="clear" w:color="auto" w:fill="auto"/>
          </w:tcPr>
          <w:p w:rsidR="00D84054" w:rsidRPr="00D84054" w:rsidRDefault="00EF0032" w:rsidP="00D84054">
            <w:pPr>
              <w:rPr>
                <w:sz w:val="28"/>
                <w:szCs w:val="28"/>
              </w:rPr>
            </w:pPr>
            <w:r>
              <w:rPr>
                <w:sz w:val="28"/>
                <w:szCs w:val="28"/>
              </w:rPr>
              <w:t>16</w:t>
            </w:r>
            <w:r w:rsidR="00D84054" w:rsidRPr="00D84054">
              <w:rPr>
                <w:sz w:val="28"/>
                <w:szCs w:val="28"/>
              </w:rPr>
              <w:t>.</w:t>
            </w:r>
          </w:p>
        </w:tc>
        <w:tc>
          <w:tcPr>
            <w:tcW w:w="3969" w:type="dxa"/>
            <w:shd w:val="clear" w:color="auto" w:fill="auto"/>
          </w:tcPr>
          <w:p w:rsidR="00D84054" w:rsidRPr="00D84054" w:rsidRDefault="00D84054" w:rsidP="00D84054">
            <w:pPr>
              <w:jc w:val="both"/>
              <w:rPr>
                <w:sz w:val="28"/>
                <w:szCs w:val="28"/>
              </w:rPr>
            </w:pPr>
            <w:r w:rsidRPr="00D84054">
              <w:rPr>
                <w:sz w:val="28"/>
                <w:szCs w:val="28"/>
              </w:rPr>
              <w:t xml:space="preserve">Захарова </w:t>
            </w:r>
            <w:r w:rsidRPr="00D84054">
              <w:rPr>
                <w:rFonts w:eastAsiaTheme="minorEastAsia"/>
                <w:sz w:val="28"/>
                <w:szCs w:val="28"/>
              </w:rPr>
              <w:t>Оксана Николаевна</w:t>
            </w:r>
          </w:p>
        </w:tc>
        <w:tc>
          <w:tcPr>
            <w:tcW w:w="283" w:type="dxa"/>
            <w:shd w:val="clear" w:color="auto" w:fill="auto"/>
          </w:tcPr>
          <w:p w:rsidR="00D84054" w:rsidRPr="00D84054" w:rsidRDefault="00D84054" w:rsidP="00D84054">
            <w:r w:rsidRPr="00D84054">
              <w:t>-</w:t>
            </w:r>
          </w:p>
        </w:tc>
        <w:tc>
          <w:tcPr>
            <w:tcW w:w="5245" w:type="dxa"/>
            <w:shd w:val="clear" w:color="auto" w:fill="auto"/>
          </w:tcPr>
          <w:p w:rsidR="00D84054" w:rsidRPr="00D84054" w:rsidRDefault="00D84054" w:rsidP="00D84054">
            <w:pPr>
              <w:tabs>
                <w:tab w:val="left" w:pos="0"/>
              </w:tabs>
              <w:ind w:left="-108"/>
              <w:jc w:val="both"/>
              <w:rPr>
                <w:rFonts w:eastAsiaTheme="minorEastAsia"/>
                <w:bCs/>
                <w:sz w:val="28"/>
                <w:szCs w:val="28"/>
              </w:rPr>
            </w:pPr>
            <w:r w:rsidRPr="00D84054">
              <w:rPr>
                <w:sz w:val="28"/>
                <w:szCs w:val="28"/>
              </w:rPr>
              <w:t xml:space="preserve">методист </w:t>
            </w:r>
            <w:r w:rsidRPr="00D84054">
              <w:rPr>
                <w:rFonts w:eastAsiaTheme="minorEastAsia"/>
                <w:bCs/>
                <w:sz w:val="28"/>
                <w:szCs w:val="28"/>
              </w:rPr>
              <w:t>муниципального автономного учреждения «Образовательный центра</w:t>
            </w:r>
            <w:r w:rsidR="00E77552">
              <w:rPr>
                <w:rFonts w:eastAsiaTheme="minorEastAsia"/>
                <w:bCs/>
                <w:sz w:val="28"/>
                <w:szCs w:val="28"/>
              </w:rPr>
              <w:t xml:space="preserve">» </w:t>
            </w:r>
            <w:r w:rsidR="00E77552" w:rsidRPr="00D84054">
              <w:rPr>
                <w:sz w:val="28"/>
                <w:szCs w:val="28"/>
              </w:rPr>
              <w:t>(по согласованию)</w:t>
            </w:r>
            <w:r w:rsidRPr="00D84054">
              <w:rPr>
                <w:rFonts w:eastAsiaTheme="minorEastAsia"/>
                <w:bCs/>
                <w:sz w:val="28"/>
                <w:szCs w:val="28"/>
              </w:rPr>
              <w:t>;</w:t>
            </w:r>
          </w:p>
          <w:p w:rsidR="00D84054" w:rsidRPr="00D84054" w:rsidRDefault="00D84054" w:rsidP="00D84054">
            <w:pPr>
              <w:tabs>
                <w:tab w:val="left" w:pos="0"/>
              </w:tabs>
              <w:ind w:left="-108"/>
              <w:jc w:val="both"/>
              <w:rPr>
                <w:rFonts w:eastAsiaTheme="minorEastAsia"/>
                <w:bCs/>
                <w:sz w:val="28"/>
                <w:szCs w:val="28"/>
              </w:rPr>
            </w:pPr>
          </w:p>
        </w:tc>
      </w:tr>
      <w:tr w:rsidR="00D84054" w:rsidRPr="00D84054" w:rsidTr="00063CC5">
        <w:tc>
          <w:tcPr>
            <w:tcW w:w="568" w:type="dxa"/>
            <w:shd w:val="clear" w:color="auto" w:fill="auto"/>
          </w:tcPr>
          <w:p w:rsidR="00D84054" w:rsidRPr="00D84054" w:rsidRDefault="00EF0032" w:rsidP="00D84054">
            <w:pPr>
              <w:rPr>
                <w:sz w:val="28"/>
                <w:szCs w:val="28"/>
              </w:rPr>
            </w:pPr>
            <w:r>
              <w:rPr>
                <w:sz w:val="28"/>
                <w:szCs w:val="28"/>
              </w:rPr>
              <w:t>17</w:t>
            </w:r>
            <w:r w:rsidR="00D84054" w:rsidRPr="00D84054">
              <w:rPr>
                <w:sz w:val="28"/>
                <w:szCs w:val="28"/>
              </w:rPr>
              <w:t>.</w:t>
            </w:r>
          </w:p>
        </w:tc>
        <w:tc>
          <w:tcPr>
            <w:tcW w:w="3969" w:type="dxa"/>
            <w:shd w:val="clear" w:color="auto" w:fill="FFFFFF" w:themeFill="background1"/>
          </w:tcPr>
          <w:p w:rsidR="00D84054" w:rsidRPr="00D84054" w:rsidRDefault="00D84054" w:rsidP="00D84054">
            <w:pPr>
              <w:spacing w:after="200" w:line="276" w:lineRule="auto"/>
              <w:jc w:val="both"/>
              <w:rPr>
                <w:sz w:val="28"/>
                <w:szCs w:val="28"/>
              </w:rPr>
            </w:pPr>
            <w:r w:rsidRPr="00D84054">
              <w:rPr>
                <w:rFonts w:eastAsia="Calibri"/>
                <w:color w:val="000000" w:themeColor="text1"/>
                <w:sz w:val="28"/>
                <w:szCs w:val="28"/>
              </w:rPr>
              <w:t>Егорова Анна Александровна</w:t>
            </w:r>
          </w:p>
        </w:tc>
        <w:tc>
          <w:tcPr>
            <w:tcW w:w="283" w:type="dxa"/>
            <w:shd w:val="clear" w:color="auto" w:fill="auto"/>
          </w:tcPr>
          <w:p w:rsidR="00D84054" w:rsidRPr="00D84054" w:rsidRDefault="00D84054" w:rsidP="00D84054">
            <w:r w:rsidRPr="00D84054">
              <w:t>-</w:t>
            </w:r>
          </w:p>
        </w:tc>
        <w:tc>
          <w:tcPr>
            <w:tcW w:w="5245" w:type="dxa"/>
            <w:shd w:val="clear" w:color="auto" w:fill="auto"/>
          </w:tcPr>
          <w:p w:rsidR="00D84054" w:rsidRPr="00D84054" w:rsidRDefault="00EF0032" w:rsidP="00D84054">
            <w:pPr>
              <w:jc w:val="both"/>
              <w:rPr>
                <w:rFonts w:eastAsiaTheme="minorEastAsia"/>
                <w:sz w:val="28"/>
                <w:szCs w:val="28"/>
              </w:rPr>
            </w:pPr>
            <w:r>
              <w:rPr>
                <w:rFonts w:eastAsiaTheme="minorEastAsia"/>
                <w:sz w:val="28"/>
                <w:szCs w:val="28"/>
              </w:rPr>
              <w:t>член региональной общественной организации</w:t>
            </w:r>
            <w:r w:rsidR="00D84054" w:rsidRPr="00D84054">
              <w:rPr>
                <w:rFonts w:eastAsiaTheme="minorEastAsia"/>
                <w:sz w:val="28"/>
                <w:szCs w:val="28"/>
              </w:rPr>
              <w:t xml:space="preserve"> Ханты-Мансийского автономного округа-Югры "Здоровье Нации"</w:t>
            </w:r>
            <w:r w:rsidR="00E77552">
              <w:rPr>
                <w:rFonts w:eastAsiaTheme="minorEastAsia"/>
                <w:sz w:val="28"/>
                <w:szCs w:val="28"/>
              </w:rPr>
              <w:t xml:space="preserve"> </w:t>
            </w:r>
            <w:r w:rsidR="00E77552" w:rsidRPr="00D84054">
              <w:rPr>
                <w:sz w:val="28"/>
                <w:szCs w:val="28"/>
              </w:rPr>
              <w:t>(по согласованию)</w:t>
            </w:r>
            <w:r w:rsidR="00D84054" w:rsidRPr="00D84054">
              <w:rPr>
                <w:rFonts w:eastAsiaTheme="minorEastAsia"/>
                <w:sz w:val="28"/>
                <w:szCs w:val="28"/>
              </w:rPr>
              <w:t>;</w:t>
            </w:r>
          </w:p>
          <w:p w:rsidR="00D84054" w:rsidRPr="00D84054" w:rsidRDefault="00D84054" w:rsidP="00D84054">
            <w:pPr>
              <w:jc w:val="both"/>
              <w:rPr>
                <w:rFonts w:eastAsiaTheme="minorEastAsia"/>
                <w:sz w:val="28"/>
                <w:szCs w:val="28"/>
              </w:rPr>
            </w:pPr>
          </w:p>
        </w:tc>
      </w:tr>
      <w:tr w:rsidR="00D84054" w:rsidRPr="00D84054" w:rsidTr="00063CC5">
        <w:tc>
          <w:tcPr>
            <w:tcW w:w="568" w:type="dxa"/>
            <w:shd w:val="clear" w:color="auto" w:fill="auto"/>
          </w:tcPr>
          <w:p w:rsidR="00D84054" w:rsidRPr="00D84054" w:rsidRDefault="00EF0032" w:rsidP="00D84054">
            <w:pPr>
              <w:rPr>
                <w:sz w:val="28"/>
                <w:szCs w:val="28"/>
              </w:rPr>
            </w:pPr>
            <w:r>
              <w:rPr>
                <w:sz w:val="28"/>
                <w:szCs w:val="28"/>
              </w:rPr>
              <w:t>18</w:t>
            </w:r>
            <w:r w:rsidR="00D84054" w:rsidRPr="00D84054">
              <w:rPr>
                <w:sz w:val="28"/>
                <w:szCs w:val="28"/>
              </w:rPr>
              <w:t>.</w:t>
            </w:r>
          </w:p>
        </w:tc>
        <w:tc>
          <w:tcPr>
            <w:tcW w:w="3969" w:type="dxa"/>
            <w:shd w:val="clear" w:color="auto" w:fill="auto"/>
          </w:tcPr>
          <w:p w:rsidR="00D84054" w:rsidRPr="00D84054" w:rsidRDefault="00D84054" w:rsidP="00D84054">
            <w:pPr>
              <w:rPr>
                <w:sz w:val="28"/>
                <w:szCs w:val="28"/>
              </w:rPr>
            </w:pPr>
            <w:r w:rsidRPr="00D84054">
              <w:rPr>
                <w:sz w:val="28"/>
                <w:szCs w:val="28"/>
              </w:rPr>
              <w:t>Симонов Андрей Викторович</w:t>
            </w:r>
          </w:p>
        </w:tc>
        <w:tc>
          <w:tcPr>
            <w:tcW w:w="283" w:type="dxa"/>
            <w:shd w:val="clear" w:color="auto" w:fill="auto"/>
          </w:tcPr>
          <w:p w:rsidR="00D84054" w:rsidRPr="00D84054" w:rsidRDefault="00D84054" w:rsidP="00D84054">
            <w:r w:rsidRPr="00D84054">
              <w:t>-</w:t>
            </w:r>
          </w:p>
        </w:tc>
        <w:tc>
          <w:tcPr>
            <w:tcW w:w="5245" w:type="dxa"/>
            <w:shd w:val="clear" w:color="auto" w:fill="auto"/>
          </w:tcPr>
          <w:p w:rsidR="00D84054" w:rsidRPr="00D84054" w:rsidRDefault="00D84054" w:rsidP="00D84054">
            <w:pPr>
              <w:jc w:val="both"/>
              <w:rPr>
                <w:sz w:val="28"/>
                <w:szCs w:val="28"/>
              </w:rPr>
            </w:pPr>
            <w:r w:rsidRPr="00D84054">
              <w:rPr>
                <w:sz w:val="28"/>
                <w:szCs w:val="28"/>
              </w:rPr>
              <w:t>представитель родительского сообщества</w:t>
            </w:r>
            <w:r w:rsidR="00E77552">
              <w:rPr>
                <w:sz w:val="28"/>
                <w:szCs w:val="28"/>
              </w:rPr>
              <w:t xml:space="preserve"> </w:t>
            </w:r>
            <w:r w:rsidR="00E77552" w:rsidRPr="00D84054">
              <w:rPr>
                <w:sz w:val="28"/>
                <w:szCs w:val="28"/>
              </w:rPr>
              <w:t>(по согласованию)</w:t>
            </w:r>
            <w:r w:rsidRPr="00D84054">
              <w:rPr>
                <w:sz w:val="28"/>
                <w:szCs w:val="28"/>
              </w:rPr>
              <w:t>.</w:t>
            </w:r>
          </w:p>
        </w:tc>
      </w:tr>
    </w:tbl>
    <w:p w:rsidR="00D84054" w:rsidRPr="004F14FB" w:rsidRDefault="00D84054" w:rsidP="004F14FB">
      <w:pPr>
        <w:autoSpaceDE w:val="0"/>
        <w:autoSpaceDN w:val="0"/>
        <w:adjustRightInd w:val="0"/>
        <w:jc w:val="right"/>
        <w:rPr>
          <w:sz w:val="28"/>
          <w:szCs w:val="28"/>
        </w:rPr>
      </w:pPr>
    </w:p>
    <w:sectPr w:rsidR="00D84054" w:rsidRPr="004F14FB" w:rsidSect="00D84054">
      <w:headerReference w:type="default" r:id="rId11"/>
      <w:headerReference w:type="first" r:id="rId12"/>
      <w:pgSz w:w="11906" w:h="16838"/>
      <w:pgMar w:top="1134" w:right="567" w:bottom="993"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C6A" w:rsidRDefault="00C44C6A" w:rsidP="00580C4C">
      <w:r>
        <w:separator/>
      </w:r>
    </w:p>
  </w:endnote>
  <w:endnote w:type="continuationSeparator" w:id="0">
    <w:p w:rsidR="00C44C6A" w:rsidRDefault="00C44C6A"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C6A" w:rsidRDefault="00C44C6A" w:rsidP="00580C4C">
      <w:r>
        <w:separator/>
      </w:r>
    </w:p>
  </w:footnote>
  <w:footnote w:type="continuationSeparator" w:id="0">
    <w:p w:rsidR="00C44C6A" w:rsidRDefault="00C44C6A"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838592"/>
      <w:docPartObj>
        <w:docPartGallery w:val="Page Numbers (Top of Page)"/>
        <w:docPartUnique/>
      </w:docPartObj>
    </w:sdtPr>
    <w:sdtEndPr/>
    <w:sdtContent>
      <w:p w:rsidR="00D84054" w:rsidRDefault="00D84054">
        <w:pPr>
          <w:pStyle w:val="a7"/>
          <w:jc w:val="center"/>
        </w:pPr>
        <w:r>
          <w:fldChar w:fldCharType="begin"/>
        </w:r>
        <w:r>
          <w:instrText>PAGE   \* MERGEFORMAT</w:instrText>
        </w:r>
        <w:r>
          <w:fldChar w:fldCharType="separate"/>
        </w:r>
        <w:r w:rsidR="008D7D3C">
          <w:rPr>
            <w:noProof/>
          </w:rPr>
          <w:t>2</w:t>
        </w:r>
        <w:r>
          <w:fldChar w:fldCharType="end"/>
        </w:r>
      </w:p>
    </w:sdtContent>
  </w:sdt>
  <w:p w:rsidR="00D84054" w:rsidRDefault="00D8405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054" w:rsidRDefault="00D84054">
    <w:pPr>
      <w:pStyle w:val="a7"/>
      <w:jc w:val="center"/>
    </w:pPr>
  </w:p>
  <w:p w:rsidR="00D84054" w:rsidRDefault="00D8405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891590"/>
      <w:docPartObj>
        <w:docPartGallery w:val="Page Numbers (Top of Page)"/>
        <w:docPartUnique/>
      </w:docPartObj>
    </w:sdtPr>
    <w:sdtEndPr/>
    <w:sdtContent>
      <w:p w:rsidR="00D723D5" w:rsidRDefault="00D723D5">
        <w:pPr>
          <w:pStyle w:val="a7"/>
          <w:jc w:val="center"/>
        </w:pPr>
        <w:r>
          <w:fldChar w:fldCharType="begin"/>
        </w:r>
        <w:r>
          <w:instrText>PAGE   \* MERGEFORMAT</w:instrText>
        </w:r>
        <w:r>
          <w:fldChar w:fldCharType="separate"/>
        </w:r>
        <w:r w:rsidR="008D7D3C">
          <w:rPr>
            <w:noProof/>
          </w:rPr>
          <w:t>4</w:t>
        </w:r>
        <w:r>
          <w:fldChar w:fldCharType="end"/>
        </w:r>
      </w:p>
    </w:sdtContent>
  </w:sdt>
  <w:p w:rsidR="00D723D5" w:rsidRDefault="00D723D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D5" w:rsidRDefault="00D723D5">
    <w:pPr>
      <w:pStyle w:val="a7"/>
      <w:jc w:val="center"/>
    </w:pPr>
  </w:p>
  <w:p w:rsidR="00D723D5" w:rsidRDefault="00D723D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7D98"/>
    <w:multiLevelType w:val="hybridMultilevel"/>
    <w:tmpl w:val="901C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6871BA"/>
    <w:multiLevelType w:val="hybridMultilevel"/>
    <w:tmpl w:val="FC8877D8"/>
    <w:lvl w:ilvl="0" w:tplc="FB28BE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B553770"/>
    <w:multiLevelType w:val="multilevel"/>
    <w:tmpl w:val="78642590"/>
    <w:lvl w:ilvl="0">
      <w:start w:val="1"/>
      <w:numFmt w:val="decimal"/>
      <w:lvlText w:val="%1."/>
      <w:lvlJc w:val="left"/>
      <w:pPr>
        <w:ind w:left="720" w:hanging="360"/>
      </w:pPr>
      <w:rPr>
        <w:rFonts w:hint="default"/>
        <w:spacing w:val="0"/>
        <w:kern w:val="2"/>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55D4669C"/>
    <w:multiLevelType w:val="multilevel"/>
    <w:tmpl w:val="3ECCA048"/>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67CA0069"/>
    <w:multiLevelType w:val="hybridMultilevel"/>
    <w:tmpl w:val="CB6A41B4"/>
    <w:lvl w:ilvl="0" w:tplc="415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BB30BB"/>
    <w:multiLevelType w:val="multilevel"/>
    <w:tmpl w:val="78AA77C2"/>
    <w:lvl w:ilvl="0">
      <w:start w:val="1"/>
      <w:numFmt w:val="decimal"/>
      <w:lvlText w:val="%1."/>
      <w:lvlJc w:val="left"/>
      <w:pPr>
        <w:ind w:left="1758"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2"/>
  </w:num>
  <w:num w:numId="2">
    <w:abstractNumId w:val="3"/>
  </w:num>
  <w:num w:numId="3">
    <w:abstractNumId w:val="1"/>
  </w:num>
  <w:num w:numId="4">
    <w:abstractNumId w:val="6"/>
  </w:num>
  <w:num w:numId="5">
    <w:abstractNumId w:val="0"/>
  </w:num>
  <w:num w:numId="6">
    <w:abstractNumId w:val="8"/>
  </w:num>
  <w:num w:numId="7">
    <w:abstractNumId w:val="7"/>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0E14"/>
    <w:rsid w:val="000112A6"/>
    <w:rsid w:val="000131B7"/>
    <w:rsid w:val="0001329F"/>
    <w:rsid w:val="000133C7"/>
    <w:rsid w:val="0001798A"/>
    <w:rsid w:val="000225F7"/>
    <w:rsid w:val="00023FE8"/>
    <w:rsid w:val="000263B5"/>
    <w:rsid w:val="00030746"/>
    <w:rsid w:val="0003181E"/>
    <w:rsid w:val="000323F0"/>
    <w:rsid w:val="00033979"/>
    <w:rsid w:val="00033C27"/>
    <w:rsid w:val="00034DB0"/>
    <w:rsid w:val="000360A5"/>
    <w:rsid w:val="00036614"/>
    <w:rsid w:val="00037BCA"/>
    <w:rsid w:val="00044DF7"/>
    <w:rsid w:val="00050994"/>
    <w:rsid w:val="00055529"/>
    <w:rsid w:val="000559AC"/>
    <w:rsid w:val="00056FB3"/>
    <w:rsid w:val="00060C89"/>
    <w:rsid w:val="000715AB"/>
    <w:rsid w:val="00071F64"/>
    <w:rsid w:val="00073360"/>
    <w:rsid w:val="00073D63"/>
    <w:rsid w:val="00080579"/>
    <w:rsid w:val="00081AAD"/>
    <w:rsid w:val="00085C27"/>
    <w:rsid w:val="00091659"/>
    <w:rsid w:val="00094D50"/>
    <w:rsid w:val="000950E8"/>
    <w:rsid w:val="0009571D"/>
    <w:rsid w:val="00096B25"/>
    <w:rsid w:val="000A07E2"/>
    <w:rsid w:val="000A16A9"/>
    <w:rsid w:val="000A1ECF"/>
    <w:rsid w:val="000A2610"/>
    <w:rsid w:val="000A3F22"/>
    <w:rsid w:val="000A5177"/>
    <w:rsid w:val="000A7FFA"/>
    <w:rsid w:val="000B164B"/>
    <w:rsid w:val="000B1F7C"/>
    <w:rsid w:val="000B2F7D"/>
    <w:rsid w:val="000B380C"/>
    <w:rsid w:val="000B4A7D"/>
    <w:rsid w:val="000B6D61"/>
    <w:rsid w:val="000B7165"/>
    <w:rsid w:val="000C0D42"/>
    <w:rsid w:val="000C45E1"/>
    <w:rsid w:val="000C6921"/>
    <w:rsid w:val="000C747A"/>
    <w:rsid w:val="000D21BC"/>
    <w:rsid w:val="000D3EB3"/>
    <w:rsid w:val="000D59D1"/>
    <w:rsid w:val="000D7747"/>
    <w:rsid w:val="000F0D9F"/>
    <w:rsid w:val="000F271D"/>
    <w:rsid w:val="000F5ABC"/>
    <w:rsid w:val="000F6136"/>
    <w:rsid w:val="000F6A97"/>
    <w:rsid w:val="000F6F65"/>
    <w:rsid w:val="001005BC"/>
    <w:rsid w:val="001008E3"/>
    <w:rsid w:val="00101166"/>
    <w:rsid w:val="00101B4A"/>
    <w:rsid w:val="001023CB"/>
    <w:rsid w:val="0010553E"/>
    <w:rsid w:val="00105DE3"/>
    <w:rsid w:val="0010737F"/>
    <w:rsid w:val="00107395"/>
    <w:rsid w:val="00113983"/>
    <w:rsid w:val="00114331"/>
    <w:rsid w:val="001157AA"/>
    <w:rsid w:val="00117CB9"/>
    <w:rsid w:val="00120293"/>
    <w:rsid w:val="001223B4"/>
    <w:rsid w:val="00123A72"/>
    <w:rsid w:val="00124112"/>
    <w:rsid w:val="001241A5"/>
    <w:rsid w:val="00126D2E"/>
    <w:rsid w:val="00130426"/>
    <w:rsid w:val="001310B4"/>
    <w:rsid w:val="001351FA"/>
    <w:rsid w:val="001403AF"/>
    <w:rsid w:val="00140611"/>
    <w:rsid w:val="00140D98"/>
    <w:rsid w:val="001413F0"/>
    <w:rsid w:val="00142D14"/>
    <w:rsid w:val="00144C13"/>
    <w:rsid w:val="00145123"/>
    <w:rsid w:val="00145979"/>
    <w:rsid w:val="001461E6"/>
    <w:rsid w:val="001476F0"/>
    <w:rsid w:val="00147956"/>
    <w:rsid w:val="00150394"/>
    <w:rsid w:val="00154834"/>
    <w:rsid w:val="001710B1"/>
    <w:rsid w:val="00173157"/>
    <w:rsid w:val="00174932"/>
    <w:rsid w:val="00175C6B"/>
    <w:rsid w:val="00177D29"/>
    <w:rsid w:val="0018252F"/>
    <w:rsid w:val="001827FB"/>
    <w:rsid w:val="0018561A"/>
    <w:rsid w:val="00185841"/>
    <w:rsid w:val="0019030C"/>
    <w:rsid w:val="001967A3"/>
    <w:rsid w:val="00197D4A"/>
    <w:rsid w:val="001A073E"/>
    <w:rsid w:val="001A0F99"/>
    <w:rsid w:val="001A4C5E"/>
    <w:rsid w:val="001B082C"/>
    <w:rsid w:val="001B4109"/>
    <w:rsid w:val="001B54B6"/>
    <w:rsid w:val="001B587C"/>
    <w:rsid w:val="001B6E4A"/>
    <w:rsid w:val="001C064F"/>
    <w:rsid w:val="001C0B11"/>
    <w:rsid w:val="001C1820"/>
    <w:rsid w:val="001C2A6B"/>
    <w:rsid w:val="001C3C48"/>
    <w:rsid w:val="001C5FD9"/>
    <w:rsid w:val="001D088C"/>
    <w:rsid w:val="001D3872"/>
    <w:rsid w:val="001D458E"/>
    <w:rsid w:val="001D5BF4"/>
    <w:rsid w:val="001D5DFE"/>
    <w:rsid w:val="001D7486"/>
    <w:rsid w:val="001E3731"/>
    <w:rsid w:val="001E477B"/>
    <w:rsid w:val="001F20AD"/>
    <w:rsid w:val="001F235A"/>
    <w:rsid w:val="001F4021"/>
    <w:rsid w:val="001F6063"/>
    <w:rsid w:val="0020067E"/>
    <w:rsid w:val="002022B5"/>
    <w:rsid w:val="00203B09"/>
    <w:rsid w:val="0020596B"/>
    <w:rsid w:val="00206858"/>
    <w:rsid w:val="00211F1A"/>
    <w:rsid w:val="0021376A"/>
    <w:rsid w:val="002149DD"/>
    <w:rsid w:val="002203A4"/>
    <w:rsid w:val="00221F85"/>
    <w:rsid w:val="0022433A"/>
    <w:rsid w:val="00226637"/>
    <w:rsid w:val="00226B7F"/>
    <w:rsid w:val="002319F8"/>
    <w:rsid w:val="002326D7"/>
    <w:rsid w:val="00232FFE"/>
    <w:rsid w:val="0023342A"/>
    <w:rsid w:val="0023405A"/>
    <w:rsid w:val="002405F1"/>
    <w:rsid w:val="00242006"/>
    <w:rsid w:val="00242E1F"/>
    <w:rsid w:val="00245D17"/>
    <w:rsid w:val="0024756A"/>
    <w:rsid w:val="00247B15"/>
    <w:rsid w:val="00264B28"/>
    <w:rsid w:val="00265780"/>
    <w:rsid w:val="0026596E"/>
    <w:rsid w:val="002676C3"/>
    <w:rsid w:val="00267E42"/>
    <w:rsid w:val="002712A1"/>
    <w:rsid w:val="00271FEA"/>
    <w:rsid w:val="00273A97"/>
    <w:rsid w:val="00273D6F"/>
    <w:rsid w:val="002741C3"/>
    <w:rsid w:val="0027559A"/>
    <w:rsid w:val="00277F3A"/>
    <w:rsid w:val="002847F2"/>
    <w:rsid w:val="00285124"/>
    <w:rsid w:val="00285277"/>
    <w:rsid w:val="0028695F"/>
    <w:rsid w:val="00287BD2"/>
    <w:rsid w:val="0029123E"/>
    <w:rsid w:val="00292AA2"/>
    <w:rsid w:val="002973AD"/>
    <w:rsid w:val="00297D21"/>
    <w:rsid w:val="002A0CA5"/>
    <w:rsid w:val="002A26C6"/>
    <w:rsid w:val="002A2B52"/>
    <w:rsid w:val="002A658D"/>
    <w:rsid w:val="002A6E01"/>
    <w:rsid w:val="002A6E87"/>
    <w:rsid w:val="002A6FFA"/>
    <w:rsid w:val="002A79EB"/>
    <w:rsid w:val="002B6AA0"/>
    <w:rsid w:val="002C1ABF"/>
    <w:rsid w:val="002C2477"/>
    <w:rsid w:val="002C295F"/>
    <w:rsid w:val="002C3067"/>
    <w:rsid w:val="002C5F92"/>
    <w:rsid w:val="002C7856"/>
    <w:rsid w:val="002D0CA6"/>
    <w:rsid w:val="002D2294"/>
    <w:rsid w:val="002D56CD"/>
    <w:rsid w:val="002D6526"/>
    <w:rsid w:val="002D6F7B"/>
    <w:rsid w:val="002E108C"/>
    <w:rsid w:val="002E2361"/>
    <w:rsid w:val="002E54BF"/>
    <w:rsid w:val="002E6990"/>
    <w:rsid w:val="002E6B8A"/>
    <w:rsid w:val="002F1319"/>
    <w:rsid w:val="002F26F8"/>
    <w:rsid w:val="002F3729"/>
    <w:rsid w:val="002F3866"/>
    <w:rsid w:val="002F3DC5"/>
    <w:rsid w:val="002F632D"/>
    <w:rsid w:val="002F76A1"/>
    <w:rsid w:val="00301C91"/>
    <w:rsid w:val="00304285"/>
    <w:rsid w:val="0031200E"/>
    <w:rsid w:val="003120F9"/>
    <w:rsid w:val="003127DF"/>
    <w:rsid w:val="00312C25"/>
    <w:rsid w:val="00313B74"/>
    <w:rsid w:val="00314A1D"/>
    <w:rsid w:val="00315F1A"/>
    <w:rsid w:val="00317677"/>
    <w:rsid w:val="00321BA9"/>
    <w:rsid w:val="003312B2"/>
    <w:rsid w:val="00331E1B"/>
    <w:rsid w:val="00332813"/>
    <w:rsid w:val="0033622C"/>
    <w:rsid w:val="00343355"/>
    <w:rsid w:val="00344A24"/>
    <w:rsid w:val="003457B5"/>
    <w:rsid w:val="00345EF8"/>
    <w:rsid w:val="0035014D"/>
    <w:rsid w:val="00352260"/>
    <w:rsid w:val="00352E33"/>
    <w:rsid w:val="003562AB"/>
    <w:rsid w:val="0036125D"/>
    <w:rsid w:val="00363A0E"/>
    <w:rsid w:val="00364353"/>
    <w:rsid w:val="003674EC"/>
    <w:rsid w:val="00370B79"/>
    <w:rsid w:val="003711EB"/>
    <w:rsid w:val="003714C6"/>
    <w:rsid w:val="003743E3"/>
    <w:rsid w:val="00374B19"/>
    <w:rsid w:val="003766D0"/>
    <w:rsid w:val="003767EF"/>
    <w:rsid w:val="003768EF"/>
    <w:rsid w:val="00376D89"/>
    <w:rsid w:val="003821EE"/>
    <w:rsid w:val="0038331F"/>
    <w:rsid w:val="00386FD8"/>
    <w:rsid w:val="00394BFA"/>
    <w:rsid w:val="003A27A8"/>
    <w:rsid w:val="003A2A1C"/>
    <w:rsid w:val="003A2F8B"/>
    <w:rsid w:val="003A4121"/>
    <w:rsid w:val="003A55CE"/>
    <w:rsid w:val="003B24A2"/>
    <w:rsid w:val="003B278F"/>
    <w:rsid w:val="003B32A3"/>
    <w:rsid w:val="003C31FE"/>
    <w:rsid w:val="003C3450"/>
    <w:rsid w:val="003C3BED"/>
    <w:rsid w:val="003C3EC6"/>
    <w:rsid w:val="003C67CC"/>
    <w:rsid w:val="003D0E6B"/>
    <w:rsid w:val="003D24DA"/>
    <w:rsid w:val="003D2FB7"/>
    <w:rsid w:val="003D3217"/>
    <w:rsid w:val="003D76CB"/>
    <w:rsid w:val="003E0927"/>
    <w:rsid w:val="003E1FC9"/>
    <w:rsid w:val="003E2974"/>
    <w:rsid w:val="003E2BF8"/>
    <w:rsid w:val="003E30D6"/>
    <w:rsid w:val="003E34D4"/>
    <w:rsid w:val="003E4E21"/>
    <w:rsid w:val="003E5AA7"/>
    <w:rsid w:val="003E5FB6"/>
    <w:rsid w:val="003F0FDD"/>
    <w:rsid w:val="003F232D"/>
    <w:rsid w:val="003F516C"/>
    <w:rsid w:val="003F5F92"/>
    <w:rsid w:val="003F6AAB"/>
    <w:rsid w:val="003F789F"/>
    <w:rsid w:val="0040502C"/>
    <w:rsid w:val="004075F4"/>
    <w:rsid w:val="00407D1D"/>
    <w:rsid w:val="00414529"/>
    <w:rsid w:val="0041764B"/>
    <w:rsid w:val="0042704D"/>
    <w:rsid w:val="0042781B"/>
    <w:rsid w:val="00430D02"/>
    <w:rsid w:val="0043676D"/>
    <w:rsid w:val="00436BF2"/>
    <w:rsid w:val="00443A78"/>
    <w:rsid w:val="0044701D"/>
    <w:rsid w:val="004527FA"/>
    <w:rsid w:val="0046376F"/>
    <w:rsid w:val="004661B2"/>
    <w:rsid w:val="004678A1"/>
    <w:rsid w:val="00473EFC"/>
    <w:rsid w:val="00474040"/>
    <w:rsid w:val="00483ABE"/>
    <w:rsid w:val="004852DA"/>
    <w:rsid w:val="00485F59"/>
    <w:rsid w:val="0049101E"/>
    <w:rsid w:val="00491209"/>
    <w:rsid w:val="00492016"/>
    <w:rsid w:val="00492B29"/>
    <w:rsid w:val="00495900"/>
    <w:rsid w:val="004962E4"/>
    <w:rsid w:val="004A12DB"/>
    <w:rsid w:val="004A16F1"/>
    <w:rsid w:val="004A1D01"/>
    <w:rsid w:val="004B0799"/>
    <w:rsid w:val="004B0910"/>
    <w:rsid w:val="004B2DF1"/>
    <w:rsid w:val="004B3A08"/>
    <w:rsid w:val="004B45DA"/>
    <w:rsid w:val="004B7F19"/>
    <w:rsid w:val="004C2558"/>
    <w:rsid w:val="004D3F01"/>
    <w:rsid w:val="004D4358"/>
    <w:rsid w:val="004D4755"/>
    <w:rsid w:val="004D490D"/>
    <w:rsid w:val="004D5CFF"/>
    <w:rsid w:val="004E0DCB"/>
    <w:rsid w:val="004E1168"/>
    <w:rsid w:val="004E18F9"/>
    <w:rsid w:val="004E1C99"/>
    <w:rsid w:val="004E2538"/>
    <w:rsid w:val="004E3374"/>
    <w:rsid w:val="004E4DC1"/>
    <w:rsid w:val="004E57A0"/>
    <w:rsid w:val="004F14FB"/>
    <w:rsid w:val="004F574B"/>
    <w:rsid w:val="004F5A2D"/>
    <w:rsid w:val="00500BF2"/>
    <w:rsid w:val="005019CD"/>
    <w:rsid w:val="00501C23"/>
    <w:rsid w:val="00505602"/>
    <w:rsid w:val="005107D0"/>
    <w:rsid w:val="00511103"/>
    <w:rsid w:val="00513A1F"/>
    <w:rsid w:val="005212CD"/>
    <w:rsid w:val="005226C9"/>
    <w:rsid w:val="005252F3"/>
    <w:rsid w:val="0052561E"/>
    <w:rsid w:val="00526D59"/>
    <w:rsid w:val="00526FD0"/>
    <w:rsid w:val="00531EE1"/>
    <w:rsid w:val="00536A58"/>
    <w:rsid w:val="005376ED"/>
    <w:rsid w:val="0054234B"/>
    <w:rsid w:val="005456DA"/>
    <w:rsid w:val="005458E1"/>
    <w:rsid w:val="0054671B"/>
    <w:rsid w:val="005513EB"/>
    <w:rsid w:val="0055400E"/>
    <w:rsid w:val="00556A24"/>
    <w:rsid w:val="00557891"/>
    <w:rsid w:val="00561946"/>
    <w:rsid w:val="00562872"/>
    <w:rsid w:val="005654F9"/>
    <w:rsid w:val="005727B5"/>
    <w:rsid w:val="00580707"/>
    <w:rsid w:val="00580C4C"/>
    <w:rsid w:val="00582064"/>
    <w:rsid w:val="00584407"/>
    <w:rsid w:val="00586A7F"/>
    <w:rsid w:val="0058787F"/>
    <w:rsid w:val="005912DB"/>
    <w:rsid w:val="00592C85"/>
    <w:rsid w:val="005940EA"/>
    <w:rsid w:val="00594B40"/>
    <w:rsid w:val="005A1173"/>
    <w:rsid w:val="005B1554"/>
    <w:rsid w:val="005B1836"/>
    <w:rsid w:val="005B42A9"/>
    <w:rsid w:val="005B54E2"/>
    <w:rsid w:val="005B735F"/>
    <w:rsid w:val="005B7565"/>
    <w:rsid w:val="005B77FB"/>
    <w:rsid w:val="005B7A07"/>
    <w:rsid w:val="005C3662"/>
    <w:rsid w:val="005C46F8"/>
    <w:rsid w:val="005C4DFE"/>
    <w:rsid w:val="005D08A9"/>
    <w:rsid w:val="005D5425"/>
    <w:rsid w:val="005D77D5"/>
    <w:rsid w:val="005E2E2B"/>
    <w:rsid w:val="005E3986"/>
    <w:rsid w:val="005E3E74"/>
    <w:rsid w:val="005F02F4"/>
    <w:rsid w:val="005F28F6"/>
    <w:rsid w:val="005F3127"/>
    <w:rsid w:val="005F4265"/>
    <w:rsid w:val="005F52E5"/>
    <w:rsid w:val="005F6349"/>
    <w:rsid w:val="005F79A9"/>
    <w:rsid w:val="00602732"/>
    <w:rsid w:val="00605D24"/>
    <w:rsid w:val="006110DB"/>
    <w:rsid w:val="00611830"/>
    <w:rsid w:val="00611C35"/>
    <w:rsid w:val="00613C3D"/>
    <w:rsid w:val="006149EA"/>
    <w:rsid w:val="00621036"/>
    <w:rsid w:val="00624A7D"/>
    <w:rsid w:val="006253FB"/>
    <w:rsid w:val="00627175"/>
    <w:rsid w:val="00627E6A"/>
    <w:rsid w:val="0063491C"/>
    <w:rsid w:val="00634CC8"/>
    <w:rsid w:val="0063575B"/>
    <w:rsid w:val="00637956"/>
    <w:rsid w:val="00640550"/>
    <w:rsid w:val="00644391"/>
    <w:rsid w:val="00645DF5"/>
    <w:rsid w:val="00652CA7"/>
    <w:rsid w:val="00655C8A"/>
    <w:rsid w:val="00655E52"/>
    <w:rsid w:val="00657688"/>
    <w:rsid w:val="00661C67"/>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272"/>
    <w:rsid w:val="00695FA9"/>
    <w:rsid w:val="0069642A"/>
    <w:rsid w:val="006A0793"/>
    <w:rsid w:val="006A3682"/>
    <w:rsid w:val="006A3D93"/>
    <w:rsid w:val="006A435B"/>
    <w:rsid w:val="006B03CD"/>
    <w:rsid w:val="006B24C7"/>
    <w:rsid w:val="006B4032"/>
    <w:rsid w:val="006B66C1"/>
    <w:rsid w:val="006C53E1"/>
    <w:rsid w:val="006D3A0B"/>
    <w:rsid w:val="006D422E"/>
    <w:rsid w:val="006E020B"/>
    <w:rsid w:val="006E17F0"/>
    <w:rsid w:val="006E3215"/>
    <w:rsid w:val="006E3742"/>
    <w:rsid w:val="006E40DA"/>
    <w:rsid w:val="006E4136"/>
    <w:rsid w:val="006E5ECE"/>
    <w:rsid w:val="006E6A9F"/>
    <w:rsid w:val="006E7F51"/>
    <w:rsid w:val="006F01A0"/>
    <w:rsid w:val="006F0254"/>
    <w:rsid w:val="00703B3E"/>
    <w:rsid w:val="007049AB"/>
    <w:rsid w:val="0071071E"/>
    <w:rsid w:val="0071156C"/>
    <w:rsid w:val="0071204B"/>
    <w:rsid w:val="00715E30"/>
    <w:rsid w:val="007172D3"/>
    <w:rsid w:val="00717E82"/>
    <w:rsid w:val="00720291"/>
    <w:rsid w:val="00720E74"/>
    <w:rsid w:val="00725DFA"/>
    <w:rsid w:val="0072684E"/>
    <w:rsid w:val="00726C58"/>
    <w:rsid w:val="00731FE9"/>
    <w:rsid w:val="00732C66"/>
    <w:rsid w:val="007355D6"/>
    <w:rsid w:val="00735B48"/>
    <w:rsid w:val="0073639D"/>
    <w:rsid w:val="00740F5C"/>
    <w:rsid w:val="00741614"/>
    <w:rsid w:val="007438BA"/>
    <w:rsid w:val="007448E9"/>
    <w:rsid w:val="00745355"/>
    <w:rsid w:val="00755B3B"/>
    <w:rsid w:val="0075732F"/>
    <w:rsid w:val="00760194"/>
    <w:rsid w:val="007604A7"/>
    <w:rsid w:val="007634C9"/>
    <w:rsid w:val="00772885"/>
    <w:rsid w:val="007754CD"/>
    <w:rsid w:val="007824B9"/>
    <w:rsid w:val="00791DC2"/>
    <w:rsid w:val="007A1820"/>
    <w:rsid w:val="007A7ED9"/>
    <w:rsid w:val="007B0AF2"/>
    <w:rsid w:val="007B1D07"/>
    <w:rsid w:val="007B273A"/>
    <w:rsid w:val="007B31D7"/>
    <w:rsid w:val="007B5595"/>
    <w:rsid w:val="007B5C26"/>
    <w:rsid w:val="007B6A21"/>
    <w:rsid w:val="007C1983"/>
    <w:rsid w:val="007C1C0B"/>
    <w:rsid w:val="007C46B4"/>
    <w:rsid w:val="007C5771"/>
    <w:rsid w:val="007C5809"/>
    <w:rsid w:val="007C66B0"/>
    <w:rsid w:val="007C6D55"/>
    <w:rsid w:val="007D5F9E"/>
    <w:rsid w:val="007D6F24"/>
    <w:rsid w:val="007E30E9"/>
    <w:rsid w:val="007E44C2"/>
    <w:rsid w:val="007E60F4"/>
    <w:rsid w:val="007E7A0E"/>
    <w:rsid w:val="007F2611"/>
    <w:rsid w:val="007F393E"/>
    <w:rsid w:val="007F46CF"/>
    <w:rsid w:val="007F659D"/>
    <w:rsid w:val="00801B26"/>
    <w:rsid w:val="0080264C"/>
    <w:rsid w:val="00803622"/>
    <w:rsid w:val="0080546B"/>
    <w:rsid w:val="0080762F"/>
    <w:rsid w:val="00812B21"/>
    <w:rsid w:val="00816343"/>
    <w:rsid w:val="008163F6"/>
    <w:rsid w:val="00816E2E"/>
    <w:rsid w:val="00817D3F"/>
    <w:rsid w:val="00820D70"/>
    <w:rsid w:val="0082305D"/>
    <w:rsid w:val="00823900"/>
    <w:rsid w:val="0083345A"/>
    <w:rsid w:val="00836C91"/>
    <w:rsid w:val="008377E3"/>
    <w:rsid w:val="00840490"/>
    <w:rsid w:val="008429B3"/>
    <w:rsid w:val="00844E84"/>
    <w:rsid w:val="0084525D"/>
    <w:rsid w:val="00846AF5"/>
    <w:rsid w:val="00860627"/>
    <w:rsid w:val="008627B1"/>
    <w:rsid w:val="0086410E"/>
    <w:rsid w:val="00865A7F"/>
    <w:rsid w:val="00865D85"/>
    <w:rsid w:val="00867B47"/>
    <w:rsid w:val="0087052F"/>
    <w:rsid w:val="00872F22"/>
    <w:rsid w:val="00874861"/>
    <w:rsid w:val="00875536"/>
    <w:rsid w:val="0087581C"/>
    <w:rsid w:val="00877E09"/>
    <w:rsid w:val="00880D7C"/>
    <w:rsid w:val="00895C06"/>
    <w:rsid w:val="00896FED"/>
    <w:rsid w:val="00897566"/>
    <w:rsid w:val="008979FC"/>
    <w:rsid w:val="008A19FF"/>
    <w:rsid w:val="008A2B1B"/>
    <w:rsid w:val="008A506F"/>
    <w:rsid w:val="008A617D"/>
    <w:rsid w:val="008A72DD"/>
    <w:rsid w:val="008A798F"/>
    <w:rsid w:val="008B37F0"/>
    <w:rsid w:val="008B4727"/>
    <w:rsid w:val="008B514B"/>
    <w:rsid w:val="008B5F88"/>
    <w:rsid w:val="008B6435"/>
    <w:rsid w:val="008B6497"/>
    <w:rsid w:val="008B7FA3"/>
    <w:rsid w:val="008C07BE"/>
    <w:rsid w:val="008C0DC5"/>
    <w:rsid w:val="008C0E79"/>
    <w:rsid w:val="008C0F74"/>
    <w:rsid w:val="008C397E"/>
    <w:rsid w:val="008C5887"/>
    <w:rsid w:val="008C72E3"/>
    <w:rsid w:val="008C739E"/>
    <w:rsid w:val="008D0724"/>
    <w:rsid w:val="008D5551"/>
    <w:rsid w:val="008D69DA"/>
    <w:rsid w:val="008D7911"/>
    <w:rsid w:val="008D7D3C"/>
    <w:rsid w:val="008E71C6"/>
    <w:rsid w:val="008F14ED"/>
    <w:rsid w:val="008F1CCE"/>
    <w:rsid w:val="008F2039"/>
    <w:rsid w:val="008F2803"/>
    <w:rsid w:val="008F430F"/>
    <w:rsid w:val="008F53A9"/>
    <w:rsid w:val="009012B1"/>
    <w:rsid w:val="00902CB1"/>
    <w:rsid w:val="00907156"/>
    <w:rsid w:val="0090766E"/>
    <w:rsid w:val="009118E8"/>
    <w:rsid w:val="009139AF"/>
    <w:rsid w:val="0092151D"/>
    <w:rsid w:val="00924C79"/>
    <w:rsid w:val="009303F5"/>
    <w:rsid w:val="0093076B"/>
    <w:rsid w:val="00932FCF"/>
    <w:rsid w:val="009330C9"/>
    <w:rsid w:val="0093371F"/>
    <w:rsid w:val="0093557E"/>
    <w:rsid w:val="00935E1D"/>
    <w:rsid w:val="00936493"/>
    <w:rsid w:val="00944886"/>
    <w:rsid w:val="00945753"/>
    <w:rsid w:val="009467A9"/>
    <w:rsid w:val="00946EFD"/>
    <w:rsid w:val="009538EA"/>
    <w:rsid w:val="0095584D"/>
    <w:rsid w:val="00956B63"/>
    <w:rsid w:val="00962D47"/>
    <w:rsid w:val="00963647"/>
    <w:rsid w:val="0096567E"/>
    <w:rsid w:val="009669E2"/>
    <w:rsid w:val="00970E41"/>
    <w:rsid w:val="009716C7"/>
    <w:rsid w:val="009729DF"/>
    <w:rsid w:val="009741B3"/>
    <w:rsid w:val="00974583"/>
    <w:rsid w:val="00977713"/>
    <w:rsid w:val="0098024E"/>
    <w:rsid w:val="00981710"/>
    <w:rsid w:val="0099527B"/>
    <w:rsid w:val="009957B1"/>
    <w:rsid w:val="009A0B14"/>
    <w:rsid w:val="009A1991"/>
    <w:rsid w:val="009A268A"/>
    <w:rsid w:val="009A3C32"/>
    <w:rsid w:val="009A4F53"/>
    <w:rsid w:val="009B3817"/>
    <w:rsid w:val="009B49D9"/>
    <w:rsid w:val="009C0C74"/>
    <w:rsid w:val="009C1F60"/>
    <w:rsid w:val="009C489A"/>
    <w:rsid w:val="009C48AC"/>
    <w:rsid w:val="009C4C51"/>
    <w:rsid w:val="009C5285"/>
    <w:rsid w:val="009C7E86"/>
    <w:rsid w:val="009D0970"/>
    <w:rsid w:val="009D5A92"/>
    <w:rsid w:val="009D5B38"/>
    <w:rsid w:val="009D6C9D"/>
    <w:rsid w:val="009E15EF"/>
    <w:rsid w:val="009E3741"/>
    <w:rsid w:val="009E4051"/>
    <w:rsid w:val="009E77FB"/>
    <w:rsid w:val="009E7D87"/>
    <w:rsid w:val="009F384B"/>
    <w:rsid w:val="009F5180"/>
    <w:rsid w:val="009F5914"/>
    <w:rsid w:val="00A013E9"/>
    <w:rsid w:val="00A01427"/>
    <w:rsid w:val="00A06287"/>
    <w:rsid w:val="00A06F52"/>
    <w:rsid w:val="00A11A1A"/>
    <w:rsid w:val="00A12C03"/>
    <w:rsid w:val="00A14D62"/>
    <w:rsid w:val="00A14EFC"/>
    <w:rsid w:val="00A20716"/>
    <w:rsid w:val="00A23BE7"/>
    <w:rsid w:val="00A2607C"/>
    <w:rsid w:val="00A26483"/>
    <w:rsid w:val="00A27C65"/>
    <w:rsid w:val="00A303B3"/>
    <w:rsid w:val="00A31CE8"/>
    <w:rsid w:val="00A330D0"/>
    <w:rsid w:val="00A334FD"/>
    <w:rsid w:val="00A35D19"/>
    <w:rsid w:val="00A363F2"/>
    <w:rsid w:val="00A42020"/>
    <w:rsid w:val="00A42222"/>
    <w:rsid w:val="00A43C92"/>
    <w:rsid w:val="00A47432"/>
    <w:rsid w:val="00A47498"/>
    <w:rsid w:val="00A5122D"/>
    <w:rsid w:val="00A526C7"/>
    <w:rsid w:val="00A52BBF"/>
    <w:rsid w:val="00A53017"/>
    <w:rsid w:val="00A54B2F"/>
    <w:rsid w:val="00A5600D"/>
    <w:rsid w:val="00A57CD5"/>
    <w:rsid w:val="00A62AD8"/>
    <w:rsid w:val="00A661AC"/>
    <w:rsid w:val="00A66269"/>
    <w:rsid w:val="00A67EE4"/>
    <w:rsid w:val="00A737CB"/>
    <w:rsid w:val="00A763A0"/>
    <w:rsid w:val="00A77575"/>
    <w:rsid w:val="00A8052A"/>
    <w:rsid w:val="00A8284A"/>
    <w:rsid w:val="00A84490"/>
    <w:rsid w:val="00A8455E"/>
    <w:rsid w:val="00A86FD5"/>
    <w:rsid w:val="00A90B77"/>
    <w:rsid w:val="00A964D8"/>
    <w:rsid w:val="00A96836"/>
    <w:rsid w:val="00A96B38"/>
    <w:rsid w:val="00A97123"/>
    <w:rsid w:val="00AA1F58"/>
    <w:rsid w:val="00AA394A"/>
    <w:rsid w:val="00AA3BD0"/>
    <w:rsid w:val="00AA6BB2"/>
    <w:rsid w:val="00AB0CEA"/>
    <w:rsid w:val="00AB4705"/>
    <w:rsid w:val="00AB6156"/>
    <w:rsid w:val="00AB68A3"/>
    <w:rsid w:val="00AB6ADC"/>
    <w:rsid w:val="00AC0381"/>
    <w:rsid w:val="00AC07A7"/>
    <w:rsid w:val="00AC3977"/>
    <w:rsid w:val="00AD29EE"/>
    <w:rsid w:val="00AD2E5F"/>
    <w:rsid w:val="00AD378A"/>
    <w:rsid w:val="00AD4373"/>
    <w:rsid w:val="00AD770C"/>
    <w:rsid w:val="00AD79FA"/>
    <w:rsid w:val="00AD7A87"/>
    <w:rsid w:val="00AE17B7"/>
    <w:rsid w:val="00AE1C49"/>
    <w:rsid w:val="00AE1E22"/>
    <w:rsid w:val="00AE4A4E"/>
    <w:rsid w:val="00AF44D1"/>
    <w:rsid w:val="00B03249"/>
    <w:rsid w:val="00B037DC"/>
    <w:rsid w:val="00B03918"/>
    <w:rsid w:val="00B06CC6"/>
    <w:rsid w:val="00B141C2"/>
    <w:rsid w:val="00B156A0"/>
    <w:rsid w:val="00B15B77"/>
    <w:rsid w:val="00B3770A"/>
    <w:rsid w:val="00B40602"/>
    <w:rsid w:val="00B42C7D"/>
    <w:rsid w:val="00B434E4"/>
    <w:rsid w:val="00B45BFB"/>
    <w:rsid w:val="00B52E80"/>
    <w:rsid w:val="00B572D8"/>
    <w:rsid w:val="00B62AA0"/>
    <w:rsid w:val="00B678F5"/>
    <w:rsid w:val="00B67CC4"/>
    <w:rsid w:val="00B74809"/>
    <w:rsid w:val="00B75998"/>
    <w:rsid w:val="00B82C54"/>
    <w:rsid w:val="00B85223"/>
    <w:rsid w:val="00B86D27"/>
    <w:rsid w:val="00B87477"/>
    <w:rsid w:val="00B95EAA"/>
    <w:rsid w:val="00B9630A"/>
    <w:rsid w:val="00BA296C"/>
    <w:rsid w:val="00BA46EC"/>
    <w:rsid w:val="00BA5BC2"/>
    <w:rsid w:val="00BB0CCF"/>
    <w:rsid w:val="00BB2BA3"/>
    <w:rsid w:val="00BB2FDC"/>
    <w:rsid w:val="00BB35C0"/>
    <w:rsid w:val="00BB4C8E"/>
    <w:rsid w:val="00BB7225"/>
    <w:rsid w:val="00BB72D0"/>
    <w:rsid w:val="00BB7D8D"/>
    <w:rsid w:val="00BC168E"/>
    <w:rsid w:val="00BC1CF3"/>
    <w:rsid w:val="00BC428F"/>
    <w:rsid w:val="00BC4459"/>
    <w:rsid w:val="00BC637E"/>
    <w:rsid w:val="00BC6E55"/>
    <w:rsid w:val="00BC74C5"/>
    <w:rsid w:val="00BD1BE6"/>
    <w:rsid w:val="00BD1D1B"/>
    <w:rsid w:val="00BD365C"/>
    <w:rsid w:val="00BD5285"/>
    <w:rsid w:val="00BD77EF"/>
    <w:rsid w:val="00BD7F39"/>
    <w:rsid w:val="00BE01D6"/>
    <w:rsid w:val="00BE1F60"/>
    <w:rsid w:val="00BE295A"/>
    <w:rsid w:val="00BE3242"/>
    <w:rsid w:val="00BE62DF"/>
    <w:rsid w:val="00BE781C"/>
    <w:rsid w:val="00BF1321"/>
    <w:rsid w:val="00BF1AE3"/>
    <w:rsid w:val="00BF4B31"/>
    <w:rsid w:val="00C059DA"/>
    <w:rsid w:val="00C05A9C"/>
    <w:rsid w:val="00C11FEE"/>
    <w:rsid w:val="00C20CA9"/>
    <w:rsid w:val="00C26831"/>
    <w:rsid w:val="00C26AC7"/>
    <w:rsid w:val="00C33733"/>
    <w:rsid w:val="00C33C3F"/>
    <w:rsid w:val="00C35A9A"/>
    <w:rsid w:val="00C35BCC"/>
    <w:rsid w:val="00C35D89"/>
    <w:rsid w:val="00C40C25"/>
    <w:rsid w:val="00C41610"/>
    <w:rsid w:val="00C43C9A"/>
    <w:rsid w:val="00C44C6A"/>
    <w:rsid w:val="00C461F5"/>
    <w:rsid w:val="00C50319"/>
    <w:rsid w:val="00C50B09"/>
    <w:rsid w:val="00C617CF"/>
    <w:rsid w:val="00C642D8"/>
    <w:rsid w:val="00C64F15"/>
    <w:rsid w:val="00C700E7"/>
    <w:rsid w:val="00C71E35"/>
    <w:rsid w:val="00C7394B"/>
    <w:rsid w:val="00C80F0B"/>
    <w:rsid w:val="00C813AD"/>
    <w:rsid w:val="00C8333D"/>
    <w:rsid w:val="00C85E9C"/>
    <w:rsid w:val="00C8752F"/>
    <w:rsid w:val="00C908D7"/>
    <w:rsid w:val="00C91A11"/>
    <w:rsid w:val="00CA0902"/>
    <w:rsid w:val="00CA213B"/>
    <w:rsid w:val="00CA2E50"/>
    <w:rsid w:val="00CA4440"/>
    <w:rsid w:val="00CA5933"/>
    <w:rsid w:val="00CB4795"/>
    <w:rsid w:val="00CB52E9"/>
    <w:rsid w:val="00CB6551"/>
    <w:rsid w:val="00CC153E"/>
    <w:rsid w:val="00CC17B7"/>
    <w:rsid w:val="00CC4714"/>
    <w:rsid w:val="00CC75B9"/>
    <w:rsid w:val="00CD39AE"/>
    <w:rsid w:val="00CE17D2"/>
    <w:rsid w:val="00CE1DAC"/>
    <w:rsid w:val="00CE2F9F"/>
    <w:rsid w:val="00CE3673"/>
    <w:rsid w:val="00CE3D49"/>
    <w:rsid w:val="00CF2EC9"/>
    <w:rsid w:val="00CF4A7C"/>
    <w:rsid w:val="00CF562A"/>
    <w:rsid w:val="00CF7141"/>
    <w:rsid w:val="00D00025"/>
    <w:rsid w:val="00D01ACF"/>
    <w:rsid w:val="00D03D9F"/>
    <w:rsid w:val="00D06B2C"/>
    <w:rsid w:val="00D073D0"/>
    <w:rsid w:val="00D16698"/>
    <w:rsid w:val="00D2156A"/>
    <w:rsid w:val="00D22270"/>
    <w:rsid w:val="00D22CCF"/>
    <w:rsid w:val="00D24C8A"/>
    <w:rsid w:val="00D25F5A"/>
    <w:rsid w:val="00D261B4"/>
    <w:rsid w:val="00D30392"/>
    <w:rsid w:val="00D32ED7"/>
    <w:rsid w:val="00D36CAA"/>
    <w:rsid w:val="00D36CF8"/>
    <w:rsid w:val="00D43CBC"/>
    <w:rsid w:val="00D4569F"/>
    <w:rsid w:val="00D47987"/>
    <w:rsid w:val="00D52A6C"/>
    <w:rsid w:val="00D53242"/>
    <w:rsid w:val="00D54A42"/>
    <w:rsid w:val="00D577C1"/>
    <w:rsid w:val="00D60F39"/>
    <w:rsid w:val="00D61C82"/>
    <w:rsid w:val="00D622C9"/>
    <w:rsid w:val="00D651DF"/>
    <w:rsid w:val="00D66E0D"/>
    <w:rsid w:val="00D70E26"/>
    <w:rsid w:val="00D70E39"/>
    <w:rsid w:val="00D723D5"/>
    <w:rsid w:val="00D7363D"/>
    <w:rsid w:val="00D80D6E"/>
    <w:rsid w:val="00D81193"/>
    <w:rsid w:val="00D81C41"/>
    <w:rsid w:val="00D81E05"/>
    <w:rsid w:val="00D84054"/>
    <w:rsid w:val="00D847B1"/>
    <w:rsid w:val="00D90E37"/>
    <w:rsid w:val="00D912DF"/>
    <w:rsid w:val="00D929DD"/>
    <w:rsid w:val="00D96B4D"/>
    <w:rsid w:val="00D9713C"/>
    <w:rsid w:val="00D97F82"/>
    <w:rsid w:val="00DA19EF"/>
    <w:rsid w:val="00DB02C5"/>
    <w:rsid w:val="00DB1599"/>
    <w:rsid w:val="00DB3227"/>
    <w:rsid w:val="00DB35F9"/>
    <w:rsid w:val="00DB3603"/>
    <w:rsid w:val="00DB4D4D"/>
    <w:rsid w:val="00DB5907"/>
    <w:rsid w:val="00DC630C"/>
    <w:rsid w:val="00DD20B7"/>
    <w:rsid w:val="00DD2213"/>
    <w:rsid w:val="00DD3065"/>
    <w:rsid w:val="00DE0817"/>
    <w:rsid w:val="00DE0E77"/>
    <w:rsid w:val="00DE4783"/>
    <w:rsid w:val="00DF5307"/>
    <w:rsid w:val="00DF5B7B"/>
    <w:rsid w:val="00E03830"/>
    <w:rsid w:val="00E043B2"/>
    <w:rsid w:val="00E11758"/>
    <w:rsid w:val="00E117C9"/>
    <w:rsid w:val="00E25219"/>
    <w:rsid w:val="00E306C1"/>
    <w:rsid w:val="00E328BE"/>
    <w:rsid w:val="00E33C21"/>
    <w:rsid w:val="00E35EEF"/>
    <w:rsid w:val="00E36322"/>
    <w:rsid w:val="00E37091"/>
    <w:rsid w:val="00E37E10"/>
    <w:rsid w:val="00E40F17"/>
    <w:rsid w:val="00E44E56"/>
    <w:rsid w:val="00E45670"/>
    <w:rsid w:val="00E50818"/>
    <w:rsid w:val="00E5118B"/>
    <w:rsid w:val="00E527C1"/>
    <w:rsid w:val="00E52A9A"/>
    <w:rsid w:val="00E53608"/>
    <w:rsid w:val="00E56F10"/>
    <w:rsid w:val="00E573A7"/>
    <w:rsid w:val="00E57C82"/>
    <w:rsid w:val="00E57D6C"/>
    <w:rsid w:val="00E6039B"/>
    <w:rsid w:val="00E646F4"/>
    <w:rsid w:val="00E6622E"/>
    <w:rsid w:val="00E702D1"/>
    <w:rsid w:val="00E72B1F"/>
    <w:rsid w:val="00E72B45"/>
    <w:rsid w:val="00E74C7B"/>
    <w:rsid w:val="00E76158"/>
    <w:rsid w:val="00E77552"/>
    <w:rsid w:val="00E8001A"/>
    <w:rsid w:val="00E8055C"/>
    <w:rsid w:val="00E83AD3"/>
    <w:rsid w:val="00E92A12"/>
    <w:rsid w:val="00E92BA1"/>
    <w:rsid w:val="00E97A3C"/>
    <w:rsid w:val="00EA18DD"/>
    <w:rsid w:val="00EA48A5"/>
    <w:rsid w:val="00EB0386"/>
    <w:rsid w:val="00EB0C6A"/>
    <w:rsid w:val="00EB4505"/>
    <w:rsid w:val="00EB57DF"/>
    <w:rsid w:val="00ED0D38"/>
    <w:rsid w:val="00ED3A3D"/>
    <w:rsid w:val="00ED4A44"/>
    <w:rsid w:val="00ED511F"/>
    <w:rsid w:val="00ED6903"/>
    <w:rsid w:val="00EE2498"/>
    <w:rsid w:val="00EE7798"/>
    <w:rsid w:val="00EF0032"/>
    <w:rsid w:val="00EF539D"/>
    <w:rsid w:val="00F03201"/>
    <w:rsid w:val="00F1749C"/>
    <w:rsid w:val="00F17F2F"/>
    <w:rsid w:val="00F2152C"/>
    <w:rsid w:val="00F24A2B"/>
    <w:rsid w:val="00F26981"/>
    <w:rsid w:val="00F30C4F"/>
    <w:rsid w:val="00F3126D"/>
    <w:rsid w:val="00F32528"/>
    <w:rsid w:val="00F344EB"/>
    <w:rsid w:val="00F36961"/>
    <w:rsid w:val="00F36AC6"/>
    <w:rsid w:val="00F37290"/>
    <w:rsid w:val="00F42EBF"/>
    <w:rsid w:val="00F530AC"/>
    <w:rsid w:val="00F53617"/>
    <w:rsid w:val="00F54C2D"/>
    <w:rsid w:val="00F56D8B"/>
    <w:rsid w:val="00F64968"/>
    <w:rsid w:val="00F668E4"/>
    <w:rsid w:val="00F66F8B"/>
    <w:rsid w:val="00F67046"/>
    <w:rsid w:val="00F70D69"/>
    <w:rsid w:val="00F71A1D"/>
    <w:rsid w:val="00F72657"/>
    <w:rsid w:val="00F72E5E"/>
    <w:rsid w:val="00F753F2"/>
    <w:rsid w:val="00F75E37"/>
    <w:rsid w:val="00F7645C"/>
    <w:rsid w:val="00F77DF8"/>
    <w:rsid w:val="00F80692"/>
    <w:rsid w:val="00F83090"/>
    <w:rsid w:val="00F83DE1"/>
    <w:rsid w:val="00F8619C"/>
    <w:rsid w:val="00F865A6"/>
    <w:rsid w:val="00F90E13"/>
    <w:rsid w:val="00F91A7E"/>
    <w:rsid w:val="00F92827"/>
    <w:rsid w:val="00F94E84"/>
    <w:rsid w:val="00FA0A13"/>
    <w:rsid w:val="00FA1C59"/>
    <w:rsid w:val="00FA3335"/>
    <w:rsid w:val="00FA47CC"/>
    <w:rsid w:val="00FA65D9"/>
    <w:rsid w:val="00FB16E9"/>
    <w:rsid w:val="00FC52E1"/>
    <w:rsid w:val="00FD0318"/>
    <w:rsid w:val="00FD0F29"/>
    <w:rsid w:val="00FD334A"/>
    <w:rsid w:val="00FD451F"/>
    <w:rsid w:val="00FD548A"/>
    <w:rsid w:val="00FD7974"/>
    <w:rsid w:val="00FD7D54"/>
    <w:rsid w:val="00FE4038"/>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7451DD-48E8-4D52-8170-E37BFA8D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3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639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9256126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9CD52-0AC1-4B68-8343-884730B8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5</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User</cp:lastModifiedBy>
  <cp:revision>161</cp:revision>
  <cp:lastPrinted>2020-09-16T07:00:00Z</cp:lastPrinted>
  <dcterms:created xsi:type="dcterms:W3CDTF">2019-07-17T06:14:00Z</dcterms:created>
  <dcterms:modified xsi:type="dcterms:W3CDTF">2023-04-07T04:25:00Z</dcterms:modified>
</cp:coreProperties>
</file>