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8A" w:rsidRDefault="004A288A" w:rsidP="004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7B02CF28">
            <wp:extent cx="891540" cy="10026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53" cy="1007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88A" w:rsidRDefault="004A288A" w:rsidP="004A2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572D8" w:rsidRPr="008F3A12" w:rsidRDefault="005572D8" w:rsidP="0055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5572D8" w:rsidRPr="008F3A12" w:rsidRDefault="005572D8" w:rsidP="005572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>РАСПОРЯЖЕНИЕ</w:t>
      </w:r>
    </w:p>
    <w:p w:rsidR="005572D8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p w:rsidR="005572D8" w:rsidRDefault="00AF226C" w:rsidP="0055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</w:rPr>
        <w:t>от  14.06.</w:t>
      </w:r>
      <w:r w:rsidR="005572D8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22</w:t>
      </w:r>
      <w:proofErr w:type="gramEnd"/>
      <w:r w:rsidR="005572D8" w:rsidRPr="008F3A12">
        <w:rPr>
          <w:rFonts w:ascii="Times New Roman" w:eastAsia="Calibri" w:hAnsi="Times New Roman" w:cs="Times New Roman"/>
          <w:bCs/>
          <w:sz w:val="28"/>
        </w:rPr>
        <w:t xml:space="preserve">         </w:t>
      </w:r>
      <w:r w:rsidR="005572D8">
        <w:rPr>
          <w:rFonts w:ascii="Times New Roman" w:eastAsia="Calibri" w:hAnsi="Times New Roman" w:cs="Times New Roman"/>
          <w:bCs/>
          <w:sz w:val="28"/>
        </w:rPr>
        <w:t xml:space="preserve">                                         </w:t>
      </w:r>
      <w:r w:rsidR="005572D8">
        <w:rPr>
          <w:rFonts w:ascii="Times New Roman" w:eastAsia="Calibri" w:hAnsi="Times New Roman" w:cs="Times New Roman"/>
          <w:bCs/>
          <w:sz w:val="28"/>
        </w:rPr>
        <w:tab/>
      </w:r>
      <w:r w:rsidR="005572D8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</w:t>
      </w:r>
      <w:r w:rsidR="005572D8">
        <w:rPr>
          <w:rFonts w:ascii="Times New Roman" w:eastAsia="Calibri" w:hAnsi="Times New Roman" w:cs="Times New Roman"/>
          <w:bCs/>
          <w:sz w:val="28"/>
        </w:rPr>
        <w:t>№</w:t>
      </w:r>
      <w:r>
        <w:rPr>
          <w:rFonts w:ascii="Times New Roman" w:eastAsia="Calibri" w:hAnsi="Times New Roman" w:cs="Times New Roman"/>
          <w:bCs/>
          <w:sz w:val="28"/>
        </w:rPr>
        <w:t xml:space="preserve"> 396-р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51214" w:rsidTr="001444C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1214" w:rsidRDefault="00251214" w:rsidP="001444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0" w:colLast="0"/>
            <w:r w:rsidRPr="00E33DA4">
              <w:rPr>
                <w:rFonts w:ascii="Times New Roman" w:hAnsi="Times New Roman"/>
                <w:bCs/>
                <w:sz w:val="28"/>
              </w:rPr>
              <w:t>Об утверждении публичной декларации о результатах реализации мероприятий муниципальной программы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Безопасность жизнедеятельности на территории Березовского района</w:t>
            </w:r>
            <w:r w:rsidRPr="009A38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251214" w:rsidRDefault="00251214" w:rsidP="00251214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14" w:rsidRDefault="00251214" w:rsidP="00251214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14" w:rsidRPr="000F4514" w:rsidRDefault="00251214" w:rsidP="0025121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Березовского района от 10.11.2021 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района»:  </w:t>
      </w:r>
    </w:p>
    <w:p w:rsidR="00251214" w:rsidRPr="000F4514" w:rsidRDefault="00251214" w:rsidP="0025121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публичную декларацию о результатах реализации мероприятий муниципальной программы </w:t>
      </w:r>
      <w:r w:rsidRPr="009A38D4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Безопасность жизнедеятельности на территории Березовского района</w:t>
      </w:r>
      <w:r w:rsidRPr="009A38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публичная декларация, муниципальная программа) согласно приложению к настоящему распоряжению.</w:t>
      </w:r>
    </w:p>
    <w:p w:rsidR="00251214" w:rsidRPr="000F4514" w:rsidRDefault="00251214" w:rsidP="0025121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директора Муниципального казенного учреждения «Управление гражданской защиты населения Березовского района» - Герасимова Сергея Михайловича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заместителя начальника «Единой дежурно-диспетчерской службы Березовского района» - Николаенко Елену Сергеевну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ответственными за:</w:t>
      </w:r>
    </w:p>
    <w:p w:rsidR="00251214" w:rsidRPr="000F4514" w:rsidRDefault="00251214" w:rsidP="002512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корректировку публичной декларации и приведение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результата;</w:t>
      </w:r>
    </w:p>
    <w:p w:rsidR="00251214" w:rsidRPr="000F4514" w:rsidRDefault="00251214" w:rsidP="002512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размещение публичной декларации на официальном веб-сайте органов местного самоуправления Березовского района.</w:t>
      </w:r>
    </w:p>
    <w:p w:rsidR="00251214" w:rsidRPr="000F4514" w:rsidRDefault="00251214" w:rsidP="0025121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официальном  веб</w:t>
      </w:r>
      <w:proofErr w:type="gramEnd"/>
      <w:r w:rsidRPr="000F45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-сайте органов местного самоуправления Березовского района</w:t>
      </w: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214" w:rsidRPr="000F4514" w:rsidRDefault="00251214" w:rsidP="0025121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распоряжение вступает в силу после его подписания.</w:t>
      </w:r>
    </w:p>
    <w:p w:rsidR="00251214" w:rsidRPr="000F4514" w:rsidRDefault="00251214" w:rsidP="002512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A38D4">
        <w:rPr>
          <w:rFonts w:ascii="Times New Roman" w:eastAsia="Calibri" w:hAnsi="Times New Roman" w:cs="Times New Roman"/>
          <w:sz w:val="28"/>
        </w:rPr>
        <w:t>Глава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</w:t>
      </w:r>
      <w:r w:rsidRPr="009A38D4">
        <w:rPr>
          <w:rFonts w:ascii="Times New Roman" w:eastAsia="Calibri" w:hAnsi="Times New Roman" w:cs="Times New Roman"/>
          <w:sz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  П.В. Артеев</w:t>
      </w: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5121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1214" w:rsidSect="0025121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251214" w:rsidRPr="00E33DA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51214" w:rsidRPr="00E33DA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Березовского района </w:t>
      </w:r>
    </w:p>
    <w:p w:rsidR="0025121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226C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14.06.2022 № 396-р</w:t>
      </w:r>
    </w:p>
    <w:p w:rsidR="0025121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14" w:rsidRPr="00E33DA4" w:rsidRDefault="00251214" w:rsidP="00251214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14" w:rsidRPr="00E33DA4" w:rsidRDefault="00251214" w:rsidP="0025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DA4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251214" w:rsidRPr="00E33DA4" w:rsidRDefault="00251214" w:rsidP="0025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DA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33DA4">
        <w:rPr>
          <w:rFonts w:ascii="Times New Roman" w:eastAsia="Calibri" w:hAnsi="Times New Roman"/>
          <w:sz w:val="28"/>
          <w:szCs w:val="28"/>
          <w:u w:val="single"/>
        </w:rPr>
        <w:t>Безопасность жизнедеятельности на территории Березовского района</w:t>
      </w:r>
      <w:r w:rsidRPr="00E33D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51214" w:rsidRPr="00E33DA4" w:rsidRDefault="00251214" w:rsidP="0025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862"/>
        <w:gridCol w:w="1701"/>
        <w:gridCol w:w="1276"/>
        <w:gridCol w:w="4960"/>
        <w:gridCol w:w="2518"/>
      </w:tblGrid>
      <w:tr w:rsidR="00251214" w:rsidRPr="00A51C59" w:rsidTr="00251214">
        <w:tc>
          <w:tcPr>
            <w:tcW w:w="675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2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276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период с 2022 по 2030 годы, тыс. рублей</w:t>
            </w:r>
          </w:p>
        </w:tc>
      </w:tr>
      <w:tr w:rsidR="00251214" w:rsidRPr="00A51C59" w:rsidTr="00251214">
        <w:tc>
          <w:tcPr>
            <w:tcW w:w="675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1214" w:rsidRPr="00A51C59" w:rsidTr="00251214">
        <w:tc>
          <w:tcPr>
            <w:tcW w:w="675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2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защиты от чрезвычайных ситуаций</w:t>
            </w: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1.1: «Организация пропаганды и обучения населения в области гражданской обороны и чрезвычайных ситуаций»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214" w:rsidRPr="00A51C59" w:rsidTr="00251214">
        <w:tc>
          <w:tcPr>
            <w:tcW w:w="675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2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курсов и учебно-консультационных пунктов по гражданской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бороне и чрезвычайным ситуациям</w:t>
            </w: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1.2: «Создание и содержание курсов гражданской обороны Березовского района»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251214" w:rsidRPr="00A51C59" w:rsidTr="00251214">
        <w:tc>
          <w:tcPr>
            <w:tcW w:w="675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2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Доля созданных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щественных спасательных постов</w:t>
            </w:r>
          </w:p>
        </w:tc>
        <w:tc>
          <w:tcPr>
            <w:tcW w:w="1701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1.4: «Создание общественных спасательных постов в местах массового отдыха людей на водных объектах»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214" w:rsidRPr="00A51C59" w:rsidTr="00251214">
        <w:tc>
          <w:tcPr>
            <w:tcW w:w="675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2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доли оповещаемого населения от общего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жителей района на уровне</w:t>
            </w:r>
          </w:p>
        </w:tc>
        <w:tc>
          <w:tcPr>
            <w:tcW w:w="1701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3.  «Материально-техническое и финансовое обеспечения деятельности  МКУ «Управление гражданской защиты населения Березовского района»»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3.1: «Материально-техническое и финансовое обеспечение МКУ «УГЗН Березовского района»»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128 581,7</w:t>
            </w:r>
          </w:p>
        </w:tc>
      </w:tr>
      <w:tr w:rsidR="00251214" w:rsidRPr="00A51C59" w:rsidTr="00251214">
        <w:trPr>
          <w:trHeight w:val="22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приобретенных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1.3: «Создание и содержание резервов материальных ресурсов (запасов) для предупреждения, ликвидации чрезвычайных ситуаций»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214" w:rsidRPr="00A51C59" w:rsidTr="00251214">
        <w:tc>
          <w:tcPr>
            <w:tcW w:w="675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2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населенных пунктов Березовского района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отивопожарным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водоснабжением</w:t>
            </w:r>
          </w:p>
        </w:tc>
        <w:tc>
          <w:tcPr>
            <w:tcW w:w="1701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2. «Укрепление пожарной безопасности в Березовском районе»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2.1: «Проектирование и 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пожарных водоемов»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251214" w:rsidRPr="00A51C59" w:rsidTr="00251214">
        <w:tc>
          <w:tcPr>
            <w:tcW w:w="675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62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реагирования оперативных служб района на возникновение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701" w:type="dxa"/>
            <w:vAlign w:val="center"/>
          </w:tcPr>
          <w:p w:rsidR="00251214" w:rsidRPr="00A51C59" w:rsidRDefault="00251214" w:rsidP="0014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3.  «Материально-техническое и финансовое обеспечения деятельности  МКУ «Управление гражданской защиты населения Березовского района»»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3.1: «Материально-техническое и финансовое обеспечение МКУ «УГЗН Березовского района»»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214" w:rsidRPr="00A51C59" w:rsidTr="00251214">
        <w:tc>
          <w:tcPr>
            <w:tcW w:w="675" w:type="dxa"/>
            <w:vMerge w:val="restart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2" w:type="dxa"/>
            <w:vMerge w:val="restart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граждан, находящихся на изоляции в целях недопущения распространения новой коронавирусной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нфекции, вызванной COVID – 19</w:t>
            </w:r>
          </w:p>
        </w:tc>
        <w:tc>
          <w:tcPr>
            <w:tcW w:w="1701" w:type="dxa"/>
            <w:vMerge w:val="restart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1.«</w:t>
            </w:r>
            <w:r>
              <w:t xml:space="preserve"> </w:t>
            </w:r>
            <w:r w:rsidRPr="00C30B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1.5: "Предупреждение и ликвидация чрезвычайных ситуаций"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251214" w:rsidRPr="00A51C59" w:rsidTr="00251214">
        <w:tc>
          <w:tcPr>
            <w:tcW w:w="675" w:type="dxa"/>
            <w:vMerge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Подпрограмма 4. «Организация мероприятий по недопущению распространения новой коронавирусной инфекции, вызванной COVID – 19»</w:t>
            </w:r>
          </w:p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Мероприятие 4.1: "Обеспечение деятельности обсерватора (изолятора) и обеспечение горячим питанием изолированной группы"</w:t>
            </w:r>
          </w:p>
        </w:tc>
        <w:tc>
          <w:tcPr>
            <w:tcW w:w="2518" w:type="dxa"/>
            <w:vAlign w:val="center"/>
          </w:tcPr>
          <w:p w:rsidR="00251214" w:rsidRPr="00A51C59" w:rsidRDefault="00251214" w:rsidP="0014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7E1B" w:rsidRDefault="00917E1B" w:rsidP="005572D8">
      <w:pPr>
        <w:tabs>
          <w:tab w:val="left" w:pos="360"/>
          <w:tab w:val="left" w:pos="720"/>
        </w:tabs>
        <w:spacing w:after="0" w:line="240" w:lineRule="auto"/>
        <w:jc w:val="right"/>
      </w:pPr>
    </w:p>
    <w:sectPr w:rsidR="00917E1B" w:rsidSect="004A28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0564"/>
    <w:multiLevelType w:val="multilevel"/>
    <w:tmpl w:val="2EB2E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AA"/>
    <w:rsid w:val="00251214"/>
    <w:rsid w:val="004A288A"/>
    <w:rsid w:val="005572D8"/>
    <w:rsid w:val="00681BD5"/>
    <w:rsid w:val="00917E1B"/>
    <w:rsid w:val="00AF226C"/>
    <w:rsid w:val="00B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817A4-594E-4007-B338-78394E0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2022-06-15T10:51:00Z</cp:lastPrinted>
  <dcterms:created xsi:type="dcterms:W3CDTF">2022-04-06T06:32:00Z</dcterms:created>
  <dcterms:modified xsi:type="dcterms:W3CDTF">2022-06-15T10:51:00Z</dcterms:modified>
</cp:coreProperties>
</file>