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F1" w:rsidRPr="00502EF1" w:rsidRDefault="00502EF1" w:rsidP="00502E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F1" w:rsidRPr="00502EF1" w:rsidRDefault="00502EF1" w:rsidP="00502E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2E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502EF1" w:rsidRPr="00502EF1" w:rsidRDefault="00502EF1" w:rsidP="0050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02EF1" w:rsidRPr="00502EF1" w:rsidRDefault="00502EF1" w:rsidP="00502E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02E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502EF1" w:rsidRPr="00502EF1" w:rsidRDefault="00502EF1" w:rsidP="0050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EF1" w:rsidRPr="00502EF1" w:rsidRDefault="00502EF1" w:rsidP="00502E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2E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02EF1" w:rsidRPr="00502EF1" w:rsidRDefault="00502EF1" w:rsidP="00502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F1" w:rsidRPr="00502EF1" w:rsidRDefault="00502EF1" w:rsidP="00502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28.12.2017</w:t>
      </w:r>
      <w:r w:rsidRPr="00502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1167</w:t>
      </w:r>
    </w:p>
    <w:p w:rsidR="00502EF1" w:rsidRPr="00502EF1" w:rsidRDefault="00502EF1" w:rsidP="00502EF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2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02EF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68"/>
      </w:tblGrid>
      <w:tr w:rsidR="001812A8" w:rsidRPr="001812A8" w:rsidTr="00424010">
        <w:trPr>
          <w:trHeight w:val="254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812A8" w:rsidRPr="001812A8" w:rsidRDefault="001812A8" w:rsidP="001812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812A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 внесении изменений в приложение </w:t>
            </w:r>
            <w:r w:rsidR="00B4117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812A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1812A8" w:rsidRPr="001812A8" w:rsidRDefault="001812A8" w:rsidP="001812A8">
            <w:pPr>
              <w:jc w:val="both"/>
              <w:rPr>
                <w:rFonts w:eastAsia="Calibri"/>
                <w:lang w:eastAsia="ru-RU"/>
              </w:rPr>
            </w:pPr>
            <w:r w:rsidRPr="001812A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постановлению администрации Березовского района от 23 декабря 2013 года № 1873 «О муниципальной программе «Развитие культуры и туризма в Березовском районе на 2016 – 2020 годы»  </w:t>
            </w:r>
          </w:p>
          <w:p w:rsidR="001812A8" w:rsidRPr="001812A8" w:rsidRDefault="001812A8" w:rsidP="001812A8">
            <w:pPr>
              <w:ind w:firstLine="708"/>
              <w:rPr>
                <w:rFonts w:eastAsia="Calibri"/>
                <w:lang w:eastAsia="ru-RU"/>
              </w:rPr>
            </w:pPr>
          </w:p>
        </w:tc>
      </w:tr>
    </w:tbl>
    <w:p w:rsidR="00F451DF" w:rsidRDefault="001812A8" w:rsidP="001812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A8">
        <w:rPr>
          <w:rFonts w:ascii="Times New Roman" w:eastAsia="Calibri" w:hAnsi="Times New Roman" w:cs="Times New Roman"/>
          <w:sz w:val="28"/>
          <w:szCs w:val="28"/>
        </w:rPr>
        <w:t xml:space="preserve">В целях  уточнения объемов финансирования  мероприятий муниципальной программы «Развитие культуры и туризма в Березовском районе на   2016 – 2020 годы»  </w:t>
      </w:r>
      <w:proofErr w:type="gramStart"/>
      <w:r w:rsidRPr="001812A8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F451DF">
        <w:rPr>
          <w:rFonts w:ascii="Times New Roman" w:eastAsia="Calibri" w:hAnsi="Times New Roman" w:cs="Times New Roman"/>
          <w:sz w:val="28"/>
          <w:szCs w:val="28"/>
        </w:rPr>
        <w:t xml:space="preserve"> справки</w:t>
      </w:r>
      <w:proofErr w:type="gramEnd"/>
      <w:r w:rsidR="00F451DF" w:rsidRPr="00F451DF">
        <w:rPr>
          <w:rFonts w:ascii="Times New Roman" w:eastAsia="Calibri" w:hAnsi="Times New Roman" w:cs="Times New Roman"/>
          <w:sz w:val="28"/>
          <w:szCs w:val="28"/>
        </w:rPr>
        <w:t xml:space="preserve"> № 500/16/17</w:t>
      </w:r>
      <w:r w:rsidR="00F45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1DF" w:rsidRPr="00F451DF">
        <w:rPr>
          <w:rFonts w:ascii="Times New Roman" w:eastAsia="Calibri" w:hAnsi="Times New Roman" w:cs="Times New Roman"/>
          <w:sz w:val="28"/>
          <w:szCs w:val="28"/>
        </w:rPr>
        <w:t>об изменении лимитов бюджетных обязательств</w:t>
      </w:r>
      <w:r w:rsidR="00C16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EDF" w:rsidRPr="00C16EDF">
        <w:rPr>
          <w:rFonts w:ascii="Times New Roman" w:eastAsia="Calibri" w:hAnsi="Times New Roman" w:cs="Times New Roman"/>
          <w:sz w:val="28"/>
          <w:szCs w:val="28"/>
        </w:rPr>
        <w:t>на 2017 год и на плановый период 2018 и 2019 годов</w:t>
      </w:r>
      <w:r w:rsidR="00C16ED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812A8" w:rsidRPr="001812A8" w:rsidRDefault="001812A8" w:rsidP="001812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A8">
        <w:rPr>
          <w:rFonts w:ascii="Times New Roman" w:eastAsia="Calibri" w:hAnsi="Times New Roman" w:cs="Times New Roman"/>
          <w:sz w:val="28"/>
          <w:szCs w:val="28"/>
        </w:rPr>
        <w:t xml:space="preserve"> 1.Внести в приложение к постановлению «О муниципальной программе «Развитие культуры и туризма в Березовском районе на 2016-2020 годы» следующие изменения:</w:t>
      </w:r>
    </w:p>
    <w:p w:rsidR="00664C7B" w:rsidRPr="00664C7B" w:rsidRDefault="001812A8" w:rsidP="00664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A8">
        <w:rPr>
          <w:rFonts w:ascii="Times New Roman" w:eastAsia="Calibri" w:hAnsi="Times New Roman" w:cs="Times New Roman"/>
          <w:sz w:val="28"/>
          <w:szCs w:val="28"/>
        </w:rPr>
        <w:t>1.1. в паспорте  муниципальной программы</w:t>
      </w:r>
      <w:r w:rsidR="00424010">
        <w:rPr>
          <w:rFonts w:ascii="Times New Roman" w:eastAsia="Calibri" w:hAnsi="Times New Roman" w:cs="Times New Roman"/>
          <w:sz w:val="28"/>
          <w:szCs w:val="28"/>
        </w:rPr>
        <w:t xml:space="preserve"> строку </w:t>
      </w:r>
      <w:r w:rsidRPr="001812A8">
        <w:rPr>
          <w:rFonts w:ascii="Times New Roman" w:eastAsia="Calibri" w:hAnsi="Times New Roman" w:cs="Times New Roman"/>
          <w:sz w:val="28"/>
          <w:szCs w:val="28"/>
        </w:rPr>
        <w:t>«</w:t>
      </w:r>
      <w:r w:rsidRPr="00181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        обеспечение,        в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  числе</w:t>
      </w:r>
      <w:r w:rsidR="00424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1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распределением средств по источникам финансирования, по годам реализаци</w:t>
      </w:r>
      <w:r w:rsidR="00424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муниципальной программы» </w:t>
      </w:r>
      <w:r w:rsidR="00664C7B" w:rsidRPr="0066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D938E1" w:rsidRDefault="00D938E1" w:rsidP="001812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21"/>
      </w:tblGrid>
      <w:tr w:rsidR="00424010" w:rsidRPr="00D938E1" w:rsidTr="00D938E1">
        <w:trPr>
          <w:trHeight w:val="6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</w:t>
            </w: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Общий объём финансирования муниципальной программы на 2016 – 2020 годы» составляет 1 225 244,4 тыс. рублей, в том числе составляет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1) за счёт средств федерального бюджета – 112,9 тыс. рублей, из  них: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2016 год – 106,1 тыс. руб.;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2017 год – 6,8 тыс. руб.;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2018 год – 0,0 тыс. руб.;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2019 год – 0,0 тыс. руб.;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на 2020 год – 0,0 тыс. руб.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2) за счёт средств бюджета автономного округа – 57 695,7 тыс. рублей, из них: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2016 год – 25 584,6 тыс. руб.;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2017 год – 8 418,9 тыс. руб.;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2018 год – 15 386,6 тыс. руб.;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2019 год – 4 152,8 тыс. руб.;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2020 год – 4 152,8 тыс. руб.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3) за счёт средств бюджета района – 1 167 252,8 тыс. рублей, из  них: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2016 год – 211 733,1 тыс. руб.;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на 2017 год – 259 119,5 тыс. руб.; 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2018 год – 228 530,2 тыс. руб.;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2019 год – 233 935,0 тыс. руб.;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2020 год – 233 935,0 тыс. руб.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4) за счет средств бюджета городских (сельских) поселений – 183,0 тыс. рублей, из них: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2016 год – 100,5 тыс. руб.;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2017 год – 32,8 тыс. руб.;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2018 год – 49,7 тыс. руб.;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2019 год – 0,0 тыс. руб.;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 2020 год – 0,0 тыс. руб.</w:t>
            </w:r>
          </w:p>
          <w:p w:rsidR="00D938E1" w:rsidRPr="00D938E1" w:rsidRDefault="00D938E1" w:rsidP="00D938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938E1" w:rsidRPr="00424010" w:rsidRDefault="00D938E1" w:rsidP="001812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»</w:t>
      </w:r>
    </w:p>
    <w:p w:rsidR="001812A8" w:rsidRPr="001812A8" w:rsidRDefault="001812A8" w:rsidP="00181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A8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C16EDF">
        <w:rPr>
          <w:rFonts w:ascii="Times New Roman" w:eastAsia="Calibri" w:hAnsi="Times New Roman" w:cs="Times New Roman"/>
          <w:sz w:val="28"/>
          <w:szCs w:val="28"/>
        </w:rPr>
        <w:t>2</w:t>
      </w:r>
      <w:r w:rsidRPr="001812A8">
        <w:rPr>
          <w:rFonts w:ascii="Times New Roman" w:eastAsia="Calibri" w:hAnsi="Times New Roman" w:cs="Times New Roman"/>
          <w:sz w:val="28"/>
          <w:szCs w:val="28"/>
        </w:rPr>
        <w:t>.</w:t>
      </w:r>
      <w:r w:rsidRPr="0018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2 к муниципальной программе «Развитие культуры и туризма в Березовском районе на 2016-2020 годы» изложить в следующей  редакции согласно приложению к настоящему постановлению.</w:t>
      </w:r>
    </w:p>
    <w:p w:rsidR="001812A8" w:rsidRPr="001812A8" w:rsidRDefault="001812A8" w:rsidP="001812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2A8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настоящее постановление в газете «Жизнь Югры» и разместить на официальном веб - сайте органов местного самоуправления  Бер</w:t>
      </w:r>
      <w:r w:rsidR="00CC6F84">
        <w:rPr>
          <w:rFonts w:ascii="Times New Roman" w:eastAsia="Calibri" w:hAnsi="Times New Roman" w:cs="Times New Roman"/>
          <w:sz w:val="28"/>
          <w:szCs w:val="28"/>
          <w:lang w:eastAsia="ru-RU"/>
        </w:rPr>
        <w:t>езовского района</w:t>
      </w:r>
      <w:r w:rsidRPr="001812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812A8" w:rsidRPr="001812A8" w:rsidRDefault="001812A8" w:rsidP="001812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2A8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 постановление вступает в  силу после его официального опубликования.</w:t>
      </w:r>
    </w:p>
    <w:p w:rsidR="001812A8" w:rsidRPr="001812A8" w:rsidRDefault="001812A8" w:rsidP="00181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2A8" w:rsidRPr="001812A8" w:rsidRDefault="001812A8" w:rsidP="00181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2A8" w:rsidRPr="001812A8" w:rsidRDefault="001812A8" w:rsidP="001812A8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A8">
        <w:rPr>
          <w:rFonts w:ascii="Times New Roman" w:eastAsia="Calibri" w:hAnsi="Times New Roman" w:cs="Times New Roman"/>
          <w:sz w:val="28"/>
          <w:szCs w:val="28"/>
        </w:rPr>
        <w:t xml:space="preserve">Глава района                                                                                        </w:t>
      </w:r>
      <w:r w:rsidR="00502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12A8">
        <w:rPr>
          <w:rFonts w:ascii="Times New Roman" w:eastAsia="Calibri" w:hAnsi="Times New Roman" w:cs="Times New Roman"/>
          <w:sz w:val="28"/>
          <w:szCs w:val="28"/>
        </w:rPr>
        <w:t xml:space="preserve"> В.И. Фомин</w:t>
      </w:r>
    </w:p>
    <w:p w:rsidR="001812A8" w:rsidRDefault="001812A8" w:rsidP="00181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0EA" w:rsidRDefault="00F370EA" w:rsidP="00181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0EA" w:rsidRDefault="00F370EA" w:rsidP="00F370EA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370EA" w:rsidSect="0073534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9119C" w:rsidRPr="0089119C" w:rsidRDefault="0089119C" w:rsidP="0089119C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89119C" w:rsidRPr="0089119C" w:rsidRDefault="0089119C" w:rsidP="0089119C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Березовского района </w:t>
      </w:r>
    </w:p>
    <w:p w:rsidR="00FE50FB" w:rsidRPr="00FE50FB" w:rsidRDefault="0089119C" w:rsidP="0089119C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 </w:t>
      </w:r>
      <w:r w:rsidR="00502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28.12.</w:t>
      </w:r>
      <w:r w:rsidRPr="00891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 года  № </w:t>
      </w:r>
      <w:r w:rsidR="00502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1167</w:t>
      </w:r>
      <w:bookmarkStart w:id="0" w:name="_GoBack"/>
      <w:bookmarkEnd w:id="0"/>
    </w:p>
    <w:p w:rsidR="0089119C" w:rsidRDefault="0089119C" w:rsidP="00FE50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19C" w:rsidRDefault="0089119C" w:rsidP="00FE50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0FB" w:rsidRPr="00FE50FB" w:rsidRDefault="00FE50FB" w:rsidP="00FE50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</w:t>
      </w:r>
    </w:p>
    <w:p w:rsidR="00FE50FB" w:rsidRPr="00FE50FB" w:rsidRDefault="00FE50FB" w:rsidP="00FE50FB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753" w:type="dxa"/>
        <w:jc w:val="center"/>
        <w:tblInd w:w="-87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2994"/>
        <w:gridCol w:w="2217"/>
        <w:gridCol w:w="2348"/>
        <w:gridCol w:w="1421"/>
        <w:gridCol w:w="1143"/>
        <w:gridCol w:w="1196"/>
        <w:gridCol w:w="1210"/>
        <w:gridCol w:w="1199"/>
        <w:gridCol w:w="1257"/>
      </w:tblGrid>
      <w:tr w:rsidR="00FE50FB" w:rsidRPr="00FE50FB" w:rsidTr="00424010">
        <w:trPr>
          <w:cantSplit/>
          <w:trHeight w:val="480"/>
          <w:jc w:val="center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FE50FB" w:rsidRPr="00FE50FB" w:rsidTr="00424010">
        <w:trPr>
          <w:cantSplit/>
          <w:trHeight w:val="24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E50FB" w:rsidRPr="00FE50FB" w:rsidTr="00424010">
        <w:trPr>
          <w:cantSplit/>
          <w:trHeight w:val="195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FE50FB" w:rsidRPr="00FE50FB" w:rsidTr="00424010">
        <w:trPr>
          <w:trHeight w:val="212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157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Реализация стратегической роли культуры как духовно-нравственного основания развития личности, фактора обеспечения социальной стабильности и консолидации общества, а также развитие туризма для приобщения граждан к культурному и природному наследию</w:t>
            </w:r>
          </w:p>
        </w:tc>
      </w:tr>
      <w:tr w:rsidR="00FE50FB" w:rsidRPr="00FE50FB" w:rsidTr="00424010">
        <w:trPr>
          <w:trHeight w:val="322"/>
          <w:jc w:val="center"/>
        </w:trPr>
        <w:tc>
          <w:tcPr>
            <w:tcW w:w="157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Повышение качества культурных услуг, предоставляемых в области библиотечного, музейного и архивного дела</w:t>
            </w:r>
          </w:p>
        </w:tc>
      </w:tr>
      <w:tr w:rsidR="00FE50FB" w:rsidRPr="00FE50FB" w:rsidTr="00424010">
        <w:trPr>
          <w:trHeight w:val="398"/>
          <w:jc w:val="center"/>
        </w:trPr>
        <w:tc>
          <w:tcPr>
            <w:tcW w:w="157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прав граждан на доступ к культурным ценностям и информации</w:t>
            </w:r>
          </w:p>
        </w:tc>
      </w:tr>
      <w:tr w:rsidR="00FE50FB" w:rsidRPr="00FE50FB" w:rsidTr="00424010">
        <w:trPr>
          <w:trHeight w:val="120"/>
          <w:jc w:val="center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(1, 2, 9)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спорту, городские (сельские) поселения (по согласованию)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94 556,9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18 257,2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20 050,4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19 349,3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18 450,0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18 450,0  </w:t>
            </w:r>
          </w:p>
        </w:tc>
      </w:tr>
      <w:tr w:rsidR="00FE50FB" w:rsidRPr="00FE50FB" w:rsidTr="00424010">
        <w:trPr>
          <w:trHeight w:val="12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12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1 448,0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909,6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12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91 191,9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16 702,6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19 199,3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18 390,0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18 450,0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18 450,0  </w:t>
            </w:r>
          </w:p>
        </w:tc>
      </w:tr>
      <w:tr w:rsidR="00FE50FB" w:rsidRPr="00FE50FB" w:rsidTr="00424010">
        <w:trPr>
          <w:trHeight w:val="12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100,5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32,8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49,7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музейного дела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(3, 4, 5, 6, 7, 8, 9)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99 128,9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17 995,9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23 545,8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19 147,2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19 220,0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19 220,0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</w:t>
            </w: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1 977,9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324,2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97 101,0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17 575,9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22 262,1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18 823,0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19 220,0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19 220,0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архивного дела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(10, 18)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2 008,3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425,9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2 008,3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425,9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195 694,1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36 679,0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43 991,8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38 892,1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38 065,6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38 065,6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56,1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36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7 155,3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2 243,9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2 490,8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1 629,4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395,6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188292,9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34 278,5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41 461,4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37 213,0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37 670,0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37 670,0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183,0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100,5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32,8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49,7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15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Охрана и сохранение культурного наследия Березовского района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15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Сохранение и популяризация объектов культурного наследия (памятников истории культуры) народов Российской Федерации расположенных на территории Березовского района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и ремонта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24 924,3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12 936,1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1 458,0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10 526,3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23 519,9</w:t>
            </w: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12 134,0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1 404,4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802,1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526,3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424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24 924,3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424010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12 936,1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424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1 458,0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10 526,3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424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424010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424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424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23 519,9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424010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12 134,0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424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424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1 404,4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424010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802,1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424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526,3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1575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3.Кинообслуживание населения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1575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Предоставление муниципальных услуг в области кинематографии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области кинематографии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273,9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2 984 ,1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273,9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3 258,0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2 984,1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273,9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3 258,0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2 984 ,1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273,9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68"/>
          <w:jc w:val="center"/>
        </w:trPr>
        <w:tc>
          <w:tcPr>
            <w:tcW w:w="157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Укрепление единого культурного пространства</w:t>
            </w:r>
          </w:p>
        </w:tc>
      </w:tr>
      <w:tr w:rsidR="00FE50FB" w:rsidRPr="00FE50FB" w:rsidTr="00424010">
        <w:trPr>
          <w:trHeight w:val="257"/>
          <w:jc w:val="center"/>
        </w:trPr>
        <w:tc>
          <w:tcPr>
            <w:tcW w:w="157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Поддержка  творческой деятельности и дополнительного образования в сфере культуры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дополнительного образования в сфере </w:t>
            </w: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(11, 14)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культуре и спорту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428 740,7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82 322,2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92 430,0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83 234,1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85 377,2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85 377,2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21 322,7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5 508,9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3 757,2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3 757,2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3 757,2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76 763,3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87 887,8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79 476,9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81 620,0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81 620,0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народного творчества и традиционной культуры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(9, 12, 13)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984A81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302 336,0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50 224,1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984A81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70 127,9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58 844,0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61 570,0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61 570,0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1 912,5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984A81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300 423,5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48 311,6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984A81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70 127,9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58 844,0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61 570,0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61 570,0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гражданско-патриотического воспитания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1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4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B163E9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731 076</w:t>
            </w:r>
            <w:r w:rsidR="00FE50FB"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132 546,3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B163E9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162 557,9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142 078,1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146 947,2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146 947,2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23 235,2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7 421,4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3 757,2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3 757,2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3 757,2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B163E9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707 791</w:t>
            </w:r>
            <w:r w:rsidR="00FE50FB"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125 074,9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B1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B1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8 015,7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138 320,9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143 190,0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143 190,0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194"/>
          <w:jc w:val="center"/>
        </w:trPr>
        <w:tc>
          <w:tcPr>
            <w:tcW w:w="157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5. Развитие внутреннего и въездного туризма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157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5. Создание условий для устойчивого развития внутреннего и въездного туризма, расширения спектра туристских услуг для жителей </w:t>
            </w: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Березовского района, российских и иностранных граждан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в виде грантов для поддержки проектов и программ в сфере внутреннего и въездного туризма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труду, социальной и молодежной политике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реализация и участие в мероприятиях, направленных на развитие внутреннего и въездного туризма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(16, 20, 21)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труду, социальной и молодежной политике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72,9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5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72,9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157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6. Совершенствование системы управления в культуре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157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6. Организационное и информационное обеспечение реализации муниципальной культурной политики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исполнительных органов  муниципальной  власти Березовского района  по реализации единой  </w:t>
            </w: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политики в культуре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культуре и спорту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72 824,4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15 548,4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14 356,0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15 240,0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72 824,4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15 548,4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14 356,0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15 240,0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социальной направленности культурной политики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(22, 24,25)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6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73 124,4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15 548,4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14 656,0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15 240,0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13 840,0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13 840,0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73 124,4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15 548,4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14 656,0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15 240,0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13 840,0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13 840,0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157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7. Развитие отраслевой инфраструктуры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157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7. Создание безопасных и благоприятных условий нахождения граждан в учреждениях культуры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и ремонта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5 690,3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5 690,3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3 785,3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3 785,3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1 905,0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7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5 690,3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5 690,3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-Федеральный </w:t>
            </w: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3 785,3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3 785,3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1 905,0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1 905,0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157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 8. Обеспечение деятельности подведомственных учреждений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157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8. Обеспечение хозяйственного обслуживания и надлежащего состояния учреждений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хозяйственного обслуживания и надлежащего состояния учреждения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0C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C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0 724</w:t>
            </w: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31 067,2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0C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</w:t>
            </w:r>
            <w:r w:rsidR="000C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37 130,0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39 135,0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39 135,0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0C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C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0 724</w:t>
            </w: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31 067,2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0C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</w:t>
            </w:r>
            <w:r w:rsidR="000C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37 130,0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39 135,0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39 135,0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8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0C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0C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0 724</w:t>
            </w: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31 067,2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0C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44 </w:t>
            </w:r>
            <w:r w:rsidR="000C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</w:t>
            </w: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37 130,0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39 135,0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39 135,0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0C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0C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0 724</w:t>
            </w: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31 067,2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0C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44 </w:t>
            </w:r>
            <w:r w:rsidR="000C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</w:t>
            </w: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37 130,0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39 135,0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39 135,0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15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9. Обеспечение реализации переданных полномочий городского поселения Березово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15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 9. </w:t>
            </w: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решению вопросов местного значения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 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культурных мероприятий в области сохранения и развития культурного наследия народов, проживающих на территории поселения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(27)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9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3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9D01CF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1 225 244</w:t>
            </w:r>
            <w:r w:rsid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237 524,3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9D01CF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267 578</w:t>
            </w:r>
            <w:r w:rsid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243 966,5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238 087,8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238 087,8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106,1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57 695,7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25 584,6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8 418,9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15 386,6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4 152,8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4 152,8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9D01CF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1 167 252</w:t>
            </w:r>
            <w:r w:rsid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211 733,1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C84CB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259 119</w:t>
            </w:r>
            <w:r w:rsid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228 530,2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233 935,0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233 935,0  </w:t>
            </w:r>
          </w:p>
        </w:tc>
      </w:tr>
      <w:tr w:rsidR="00FE50FB" w:rsidRPr="00FE50FB" w:rsidTr="00424010">
        <w:trPr>
          <w:trHeight w:val="240"/>
          <w:jc w:val="center"/>
        </w:trPr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183,0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100,5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32,8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49,7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</w:tbl>
    <w:p w:rsidR="00FE50FB" w:rsidRPr="00FE50FB" w:rsidRDefault="00FE50FB" w:rsidP="00FE50FB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bookmarkStart w:id="1" w:name="OLE_LINK1"/>
      <w:bookmarkEnd w:id="1"/>
    </w:p>
    <w:p w:rsidR="00C04FB2" w:rsidRPr="001812A8" w:rsidRDefault="00C04FB2">
      <w:pPr>
        <w:rPr>
          <w:lang w:val="en-US"/>
        </w:rPr>
      </w:pPr>
    </w:p>
    <w:sectPr w:rsidR="00C04FB2" w:rsidRPr="001812A8" w:rsidSect="00664C7B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05" w:rsidRDefault="00100D05" w:rsidP="0089119C">
      <w:pPr>
        <w:spacing w:after="0" w:line="240" w:lineRule="auto"/>
      </w:pPr>
      <w:r>
        <w:separator/>
      </w:r>
    </w:p>
  </w:endnote>
  <w:endnote w:type="continuationSeparator" w:id="0">
    <w:p w:rsidR="00100D05" w:rsidRDefault="00100D05" w:rsidP="0089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05" w:rsidRDefault="00100D05" w:rsidP="0089119C">
      <w:pPr>
        <w:spacing w:after="0" w:line="240" w:lineRule="auto"/>
      </w:pPr>
      <w:r>
        <w:separator/>
      </w:r>
    </w:p>
  </w:footnote>
  <w:footnote w:type="continuationSeparator" w:id="0">
    <w:p w:rsidR="00100D05" w:rsidRDefault="00100D05" w:rsidP="0089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07A"/>
    <w:multiLevelType w:val="hybridMultilevel"/>
    <w:tmpl w:val="1D28C72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38FF"/>
    <w:multiLevelType w:val="multilevel"/>
    <w:tmpl w:val="67546A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0FDB756B"/>
    <w:multiLevelType w:val="multilevel"/>
    <w:tmpl w:val="BDCE10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E611E04"/>
    <w:multiLevelType w:val="hybridMultilevel"/>
    <w:tmpl w:val="196ED7B6"/>
    <w:lvl w:ilvl="0" w:tplc="EA36D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5FF2FFF"/>
    <w:multiLevelType w:val="hybridMultilevel"/>
    <w:tmpl w:val="B47A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F57D2"/>
    <w:multiLevelType w:val="multilevel"/>
    <w:tmpl w:val="B5923B0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4AC05A14"/>
    <w:multiLevelType w:val="hybridMultilevel"/>
    <w:tmpl w:val="4DE23A08"/>
    <w:lvl w:ilvl="0" w:tplc="CB562E6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B60C61"/>
    <w:multiLevelType w:val="multilevel"/>
    <w:tmpl w:val="46B29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3510E0D"/>
    <w:multiLevelType w:val="multilevel"/>
    <w:tmpl w:val="67546A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1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60A97BBD"/>
    <w:multiLevelType w:val="hybridMultilevel"/>
    <w:tmpl w:val="B35A2692"/>
    <w:lvl w:ilvl="0" w:tplc="F5CE8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D82468"/>
    <w:multiLevelType w:val="hybridMultilevel"/>
    <w:tmpl w:val="65C4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0AE46BA">
      <w:start w:val="1"/>
      <w:numFmt w:val="decimal"/>
      <w:lvlText w:val="%2)"/>
      <w:lvlJc w:val="left"/>
      <w:pPr>
        <w:ind w:left="2190" w:hanging="111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011F0"/>
    <w:multiLevelType w:val="multilevel"/>
    <w:tmpl w:val="8F74E9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86"/>
    <w:rsid w:val="000C7080"/>
    <w:rsid w:val="00100D05"/>
    <w:rsid w:val="001812A8"/>
    <w:rsid w:val="0018134F"/>
    <w:rsid w:val="00295C09"/>
    <w:rsid w:val="002B6637"/>
    <w:rsid w:val="00424010"/>
    <w:rsid w:val="00502EF1"/>
    <w:rsid w:val="00510F85"/>
    <w:rsid w:val="005A0DEF"/>
    <w:rsid w:val="005B36FC"/>
    <w:rsid w:val="00664C7B"/>
    <w:rsid w:val="00735345"/>
    <w:rsid w:val="007974CB"/>
    <w:rsid w:val="0089119C"/>
    <w:rsid w:val="00963D86"/>
    <w:rsid w:val="00984A81"/>
    <w:rsid w:val="009D01CF"/>
    <w:rsid w:val="00A7119B"/>
    <w:rsid w:val="00AF2516"/>
    <w:rsid w:val="00B163E9"/>
    <w:rsid w:val="00B4117F"/>
    <w:rsid w:val="00C04FB2"/>
    <w:rsid w:val="00C16EDF"/>
    <w:rsid w:val="00C84CBB"/>
    <w:rsid w:val="00CB7A45"/>
    <w:rsid w:val="00CC6F84"/>
    <w:rsid w:val="00D938E1"/>
    <w:rsid w:val="00E33C3F"/>
    <w:rsid w:val="00F370EA"/>
    <w:rsid w:val="00F451DF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B2"/>
  </w:style>
  <w:style w:type="paragraph" w:styleId="1">
    <w:name w:val="heading 1"/>
    <w:basedOn w:val="a"/>
    <w:next w:val="a"/>
    <w:link w:val="10"/>
    <w:uiPriority w:val="9"/>
    <w:qFormat/>
    <w:rsid w:val="00F370EA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0EA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1812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70EA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370EA"/>
    <w:rPr>
      <w:rFonts w:ascii="Calibri Light" w:eastAsia="Times New Roman" w:hAnsi="Calibri Light" w:cs="Times New Roman"/>
      <w:b/>
      <w:bCs/>
      <w:color w:val="5B9BD5"/>
      <w:sz w:val="26"/>
      <w:szCs w:val="26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F370EA"/>
  </w:style>
  <w:style w:type="paragraph" w:styleId="a3">
    <w:name w:val="No Spacing"/>
    <w:link w:val="a4"/>
    <w:uiPriority w:val="1"/>
    <w:qFormat/>
    <w:rsid w:val="00F370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7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7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F370EA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370EA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370EA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  <w:lang w:eastAsia="ru-RU"/>
    </w:rPr>
  </w:style>
  <w:style w:type="paragraph" w:styleId="a7">
    <w:name w:val="Body Text"/>
    <w:basedOn w:val="a"/>
    <w:link w:val="a8"/>
    <w:rsid w:val="00F370EA"/>
    <w:pPr>
      <w:spacing w:after="120" w:line="240" w:lineRule="auto"/>
      <w:jc w:val="center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rsid w:val="00F370E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just">
    <w:name w:val="just"/>
    <w:basedOn w:val="a"/>
    <w:rsid w:val="00F3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7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370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Без интервала Знак"/>
    <w:link w:val="a3"/>
    <w:uiPriority w:val="1"/>
    <w:locked/>
    <w:rsid w:val="00F370E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0E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370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F370E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rsid w:val="00F37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370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370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numbering" w:customStyle="1" w:styleId="110">
    <w:name w:val="Нет списка11"/>
    <w:next w:val="a2"/>
    <w:uiPriority w:val="99"/>
    <w:semiHidden/>
    <w:unhideWhenUsed/>
    <w:rsid w:val="00F370EA"/>
  </w:style>
  <w:style w:type="paragraph" w:styleId="af">
    <w:name w:val="Balloon Text"/>
    <w:basedOn w:val="a"/>
    <w:link w:val="af0"/>
    <w:uiPriority w:val="99"/>
    <w:semiHidden/>
    <w:unhideWhenUsed/>
    <w:rsid w:val="00F370E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370E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f1">
    <w:name w:val="FollowedHyperlink"/>
    <w:uiPriority w:val="99"/>
    <w:semiHidden/>
    <w:unhideWhenUsed/>
    <w:rsid w:val="00F370EA"/>
    <w:rPr>
      <w:color w:val="800080"/>
      <w:u w:val="single"/>
    </w:rPr>
  </w:style>
  <w:style w:type="paragraph" w:customStyle="1" w:styleId="xl65">
    <w:name w:val="xl65"/>
    <w:basedOn w:val="a"/>
    <w:rsid w:val="00F370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370E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7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370E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370E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370E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370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37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37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37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370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370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370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37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37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37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370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370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370E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370E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37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37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37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01">
    <w:name w:val="xl101"/>
    <w:basedOn w:val="a"/>
    <w:rsid w:val="00F37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02">
    <w:name w:val="xl102"/>
    <w:basedOn w:val="a"/>
    <w:rsid w:val="00F37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E50FB"/>
  </w:style>
  <w:style w:type="numbering" w:customStyle="1" w:styleId="120">
    <w:name w:val="Нет списка12"/>
    <w:next w:val="a2"/>
    <w:uiPriority w:val="99"/>
    <w:semiHidden/>
    <w:unhideWhenUsed/>
    <w:rsid w:val="00FE5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2017-12-28T05:54:00Z</cp:lastPrinted>
  <dcterms:created xsi:type="dcterms:W3CDTF">2017-12-15T06:04:00Z</dcterms:created>
  <dcterms:modified xsi:type="dcterms:W3CDTF">2017-12-29T06:32:00Z</dcterms:modified>
</cp:coreProperties>
</file>