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71A" w:rsidRPr="00150C03" w:rsidRDefault="00CF571A" w:rsidP="00CF571A">
      <w:pPr>
        <w:pStyle w:val="af7"/>
        <w:jc w:val="right"/>
        <w:rPr>
          <w:rFonts w:ascii="Times New Roman" w:hAnsi="Times New Roman" w:cs="Times New Roman"/>
          <w:noProof/>
          <w:color w:val="000000" w:themeColor="text1"/>
          <w:sz w:val="28"/>
          <w:szCs w:val="28"/>
          <w:lang w:eastAsia="ru-RU"/>
        </w:rPr>
      </w:pPr>
      <w:r w:rsidRPr="00150C03">
        <w:rPr>
          <w:rFonts w:ascii="Times New Roman" w:hAnsi="Times New Roman" w:cs="Times New Roman"/>
          <w:noProof/>
          <w:color w:val="000000" w:themeColor="text1"/>
          <w:sz w:val="28"/>
          <w:szCs w:val="28"/>
          <w:lang w:eastAsia="ru-RU"/>
        </w:rPr>
        <w:drawing>
          <wp:anchor distT="0" distB="0" distL="114300" distR="114300" simplePos="0" relativeHeight="251659264" behindDoc="0" locked="0" layoutInCell="1" allowOverlap="1" wp14:anchorId="1E4EB02B" wp14:editId="4BC919BE">
            <wp:simplePos x="0" y="0"/>
            <wp:positionH relativeFrom="column">
              <wp:posOffset>2709545</wp:posOffset>
            </wp:positionH>
            <wp:positionV relativeFrom="paragraph">
              <wp:posOffset>91440</wp:posOffset>
            </wp:positionV>
            <wp:extent cx="704850" cy="824865"/>
            <wp:effectExtent l="0" t="0" r="0" b="0"/>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4850" cy="824865"/>
                    </a:xfrm>
                    <a:prstGeom prst="rect">
                      <a:avLst/>
                    </a:prstGeom>
                    <a:noFill/>
                  </pic:spPr>
                </pic:pic>
              </a:graphicData>
            </a:graphic>
            <wp14:sizeRelH relativeFrom="page">
              <wp14:pctWidth>0</wp14:pctWidth>
            </wp14:sizeRelH>
            <wp14:sizeRelV relativeFrom="page">
              <wp14:pctHeight>0</wp14:pctHeight>
            </wp14:sizeRelV>
          </wp:anchor>
        </w:drawing>
      </w:r>
    </w:p>
    <w:p w:rsidR="00CF571A" w:rsidRPr="00150C03" w:rsidRDefault="00CF571A" w:rsidP="00CF571A">
      <w:pPr>
        <w:pStyle w:val="a5"/>
        <w:ind w:firstLine="0"/>
        <w:contextualSpacing/>
        <w:jc w:val="center"/>
        <w:rPr>
          <w:b/>
          <w:color w:val="000000" w:themeColor="text1"/>
          <w:sz w:val="36"/>
        </w:rPr>
      </w:pPr>
      <w:r w:rsidRPr="00150C03">
        <w:rPr>
          <w:b/>
          <w:color w:val="000000" w:themeColor="text1"/>
          <w:sz w:val="36"/>
        </w:rPr>
        <w:t>АДМИНИСТРАЦИЯ БЕРЕЗОВСКОГО РАЙОНА</w:t>
      </w:r>
    </w:p>
    <w:p w:rsidR="00CF571A" w:rsidRPr="00150C03" w:rsidRDefault="00CF571A" w:rsidP="00CF571A">
      <w:pPr>
        <w:contextualSpacing/>
        <w:jc w:val="center"/>
        <w:rPr>
          <w:b/>
          <w:color w:val="000000" w:themeColor="text1"/>
          <w:sz w:val="8"/>
          <w:szCs w:val="8"/>
        </w:rPr>
      </w:pPr>
    </w:p>
    <w:p w:rsidR="00636279" w:rsidRDefault="00636279" w:rsidP="00CF571A">
      <w:pPr>
        <w:contextualSpacing/>
        <w:jc w:val="center"/>
        <w:rPr>
          <w:b/>
          <w:color w:val="000000" w:themeColor="text1"/>
          <w:sz w:val="20"/>
        </w:rPr>
      </w:pPr>
    </w:p>
    <w:p w:rsidR="00CF571A" w:rsidRPr="00150C03" w:rsidRDefault="00CF571A" w:rsidP="00CF571A">
      <w:pPr>
        <w:contextualSpacing/>
        <w:jc w:val="center"/>
        <w:rPr>
          <w:b/>
          <w:color w:val="000000" w:themeColor="text1"/>
          <w:sz w:val="20"/>
        </w:rPr>
      </w:pPr>
      <w:r w:rsidRPr="00150C03">
        <w:rPr>
          <w:b/>
          <w:color w:val="000000" w:themeColor="text1"/>
          <w:sz w:val="20"/>
        </w:rPr>
        <w:t>ХАНТЫ-МАНСИЙСКОГО АВТОНОМНОГО ОКРУГА – ЮГРЫ</w:t>
      </w:r>
    </w:p>
    <w:p w:rsidR="00CF571A" w:rsidRPr="00150C03" w:rsidRDefault="00CF571A" w:rsidP="00CF571A">
      <w:pPr>
        <w:contextualSpacing/>
        <w:jc w:val="center"/>
        <w:rPr>
          <w:b/>
          <w:color w:val="000000" w:themeColor="text1"/>
          <w:sz w:val="16"/>
          <w:szCs w:val="16"/>
        </w:rPr>
      </w:pPr>
    </w:p>
    <w:p w:rsidR="00CF571A" w:rsidRPr="00150C03" w:rsidRDefault="00CF571A" w:rsidP="00CF571A">
      <w:pPr>
        <w:pStyle w:val="a3"/>
        <w:contextualSpacing/>
        <w:jc w:val="center"/>
        <w:rPr>
          <w:b/>
          <w:color w:val="000000" w:themeColor="text1"/>
          <w:sz w:val="36"/>
          <w:szCs w:val="36"/>
        </w:rPr>
      </w:pPr>
      <w:r w:rsidRPr="00150C03">
        <w:rPr>
          <w:b/>
          <w:color w:val="000000" w:themeColor="text1"/>
          <w:sz w:val="36"/>
          <w:szCs w:val="36"/>
        </w:rPr>
        <w:t xml:space="preserve">ПОСТАНОВЛЕНИЕ </w:t>
      </w:r>
      <w:r w:rsidR="00636279">
        <w:rPr>
          <w:b/>
          <w:color w:val="000000" w:themeColor="text1"/>
          <w:sz w:val="36"/>
          <w:szCs w:val="36"/>
        </w:rPr>
        <w:t xml:space="preserve"> </w:t>
      </w:r>
    </w:p>
    <w:p w:rsidR="00F53395" w:rsidRPr="004E0B83" w:rsidRDefault="00636279" w:rsidP="00F53395">
      <w:pPr>
        <w:tabs>
          <w:tab w:val="left" w:pos="8931"/>
        </w:tabs>
        <w:contextualSpacing/>
        <w:jc w:val="both"/>
        <w:rPr>
          <w:sz w:val="28"/>
          <w:szCs w:val="28"/>
        </w:rPr>
      </w:pPr>
      <w:r>
        <w:rPr>
          <w:sz w:val="28"/>
          <w:szCs w:val="28"/>
        </w:rPr>
        <w:t>от  23.12.</w:t>
      </w:r>
      <w:r w:rsidR="00F53395" w:rsidRPr="004E0B83">
        <w:rPr>
          <w:sz w:val="28"/>
          <w:szCs w:val="28"/>
        </w:rPr>
        <w:t>202</w:t>
      </w:r>
      <w:r w:rsidR="004B42C5" w:rsidRPr="004E0B83">
        <w:rPr>
          <w:sz w:val="28"/>
          <w:szCs w:val="28"/>
        </w:rPr>
        <w:t>4</w:t>
      </w:r>
      <w:r>
        <w:rPr>
          <w:sz w:val="28"/>
          <w:szCs w:val="28"/>
        </w:rPr>
        <w:t xml:space="preserve"> </w:t>
      </w:r>
      <w:r w:rsidR="00F53395" w:rsidRPr="004E0B83">
        <w:rPr>
          <w:sz w:val="28"/>
          <w:szCs w:val="28"/>
        </w:rPr>
        <w:t xml:space="preserve">                                                                          </w:t>
      </w:r>
      <w:r w:rsidR="00E246F4" w:rsidRPr="004E0B83">
        <w:rPr>
          <w:sz w:val="28"/>
          <w:szCs w:val="28"/>
        </w:rPr>
        <w:t xml:space="preserve">        </w:t>
      </w:r>
      <w:r>
        <w:rPr>
          <w:sz w:val="28"/>
          <w:szCs w:val="28"/>
        </w:rPr>
        <w:t xml:space="preserve">                  </w:t>
      </w:r>
      <w:r w:rsidR="00E246F4" w:rsidRPr="004E0B83">
        <w:rPr>
          <w:sz w:val="28"/>
          <w:szCs w:val="28"/>
        </w:rPr>
        <w:t xml:space="preserve">   </w:t>
      </w:r>
      <w:r w:rsidR="00F53395" w:rsidRPr="004E0B83">
        <w:rPr>
          <w:sz w:val="28"/>
          <w:szCs w:val="28"/>
        </w:rPr>
        <w:t xml:space="preserve"> №</w:t>
      </w:r>
      <w:r>
        <w:rPr>
          <w:sz w:val="28"/>
          <w:szCs w:val="28"/>
        </w:rPr>
        <w:t xml:space="preserve"> 1171</w:t>
      </w:r>
    </w:p>
    <w:p w:rsidR="00F53395" w:rsidRPr="004E0B83" w:rsidRDefault="00F53395" w:rsidP="00F53395">
      <w:pPr>
        <w:contextualSpacing/>
        <w:rPr>
          <w:sz w:val="28"/>
          <w:szCs w:val="28"/>
        </w:rPr>
      </w:pPr>
      <w:r w:rsidRPr="004E0B83">
        <w:rPr>
          <w:sz w:val="28"/>
          <w:szCs w:val="28"/>
        </w:rPr>
        <w:t>пгт. Березово</w:t>
      </w:r>
    </w:p>
    <w:p w:rsidR="00F53395" w:rsidRPr="004E0B83" w:rsidRDefault="00F53395" w:rsidP="00F53395">
      <w:pPr>
        <w:widowControl w:val="0"/>
        <w:tabs>
          <w:tab w:val="left" w:pos="2127"/>
          <w:tab w:val="left" w:pos="2268"/>
          <w:tab w:val="left" w:pos="4536"/>
          <w:tab w:val="left" w:pos="4962"/>
          <w:tab w:val="left" w:pos="9923"/>
        </w:tabs>
        <w:autoSpaceDE w:val="0"/>
        <w:autoSpaceDN w:val="0"/>
        <w:adjustRightInd w:val="0"/>
        <w:ind w:right="4535"/>
        <w:contextualSpacing/>
        <w:jc w:val="both"/>
        <w:rPr>
          <w:bCs/>
          <w:sz w:val="28"/>
          <w:szCs w:val="28"/>
        </w:rPr>
      </w:pPr>
    </w:p>
    <w:p w:rsidR="008651D5" w:rsidRPr="004E0B83" w:rsidRDefault="008651D5" w:rsidP="008651D5">
      <w:pPr>
        <w:ind w:right="4960"/>
        <w:jc w:val="both"/>
        <w:rPr>
          <w:sz w:val="28"/>
          <w:szCs w:val="28"/>
        </w:rPr>
      </w:pPr>
      <w:bookmarkStart w:id="0" w:name="_GoBack"/>
      <w:r w:rsidRPr="004E0B83">
        <w:rPr>
          <w:sz w:val="28"/>
          <w:szCs w:val="28"/>
        </w:rPr>
        <w:t xml:space="preserve">О внесении изменений в постановление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w:t>
      </w:r>
    </w:p>
    <w:bookmarkEnd w:id="0"/>
    <w:p w:rsidR="008651D5" w:rsidRPr="004E0B83" w:rsidRDefault="008651D5" w:rsidP="008651D5">
      <w:pPr>
        <w:ind w:firstLine="709"/>
        <w:jc w:val="both"/>
        <w:rPr>
          <w:sz w:val="28"/>
          <w:szCs w:val="28"/>
        </w:rPr>
      </w:pPr>
    </w:p>
    <w:p w:rsidR="008651D5" w:rsidRPr="004E0B83" w:rsidRDefault="008651D5" w:rsidP="00866D4C">
      <w:pPr>
        <w:pStyle w:val="af7"/>
        <w:ind w:firstLine="709"/>
        <w:jc w:val="both"/>
        <w:rPr>
          <w:rFonts w:ascii="Times New Roman" w:hAnsi="Times New Roman" w:cs="Times New Roman"/>
          <w:sz w:val="28"/>
          <w:szCs w:val="28"/>
          <w:lang w:eastAsia="ru-RU"/>
        </w:rPr>
      </w:pPr>
      <w:r w:rsidRPr="004E0B83">
        <w:rPr>
          <w:rFonts w:ascii="Times New Roman" w:hAnsi="Times New Roman" w:cs="Times New Roman"/>
          <w:sz w:val="28"/>
          <w:szCs w:val="28"/>
        </w:rPr>
        <w:t xml:space="preserve"> </w:t>
      </w:r>
      <w:r w:rsidRPr="004E0B83">
        <w:rPr>
          <w:rFonts w:ascii="Times New Roman" w:hAnsi="Times New Roman" w:cs="Times New Roman"/>
          <w:sz w:val="28"/>
          <w:szCs w:val="28"/>
          <w:lang w:eastAsia="ru-RU"/>
        </w:rPr>
        <w:t>В целях приведения нормативного правового акта администрации Березовского района в соответствие с действующим законодательством:</w:t>
      </w:r>
    </w:p>
    <w:p w:rsidR="008651D5" w:rsidRPr="004E0B83" w:rsidRDefault="008651D5" w:rsidP="00866D4C">
      <w:pPr>
        <w:ind w:firstLine="708"/>
        <w:jc w:val="both"/>
        <w:rPr>
          <w:sz w:val="28"/>
          <w:szCs w:val="28"/>
        </w:rPr>
      </w:pPr>
      <w:r w:rsidRPr="004E0B83">
        <w:rPr>
          <w:sz w:val="28"/>
          <w:szCs w:val="28"/>
        </w:rPr>
        <w:t xml:space="preserve">1. Внести в приложение к постановлению администрации Березовского района от  27.06.2022 № 920 «Об утверждении административного регламента предоставления муниципальной услуги «Подготовка и утверждение документации по планировке территории» </w:t>
      </w:r>
      <w:r w:rsidR="00611AD5" w:rsidRPr="004E0B83">
        <w:rPr>
          <w:sz w:val="28"/>
          <w:szCs w:val="28"/>
        </w:rPr>
        <w:t xml:space="preserve">(далее – административный регламент) </w:t>
      </w:r>
      <w:r w:rsidRPr="004E0B83">
        <w:rPr>
          <w:sz w:val="28"/>
          <w:szCs w:val="28"/>
        </w:rPr>
        <w:t>следующие изменения:</w:t>
      </w:r>
    </w:p>
    <w:p w:rsidR="00F54630" w:rsidRPr="004E0B83" w:rsidRDefault="000F68DC" w:rsidP="00F54630">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1.1. </w:t>
      </w:r>
      <w:r w:rsidR="00F54630" w:rsidRPr="004E0B83">
        <w:rPr>
          <w:rFonts w:ascii="Times New Roman" w:hAnsi="Times New Roman" w:cs="Times New Roman"/>
          <w:sz w:val="28"/>
          <w:szCs w:val="28"/>
        </w:rPr>
        <w:t xml:space="preserve">абзац </w:t>
      </w:r>
      <w:r w:rsidR="0014138D" w:rsidRPr="004E0B83">
        <w:rPr>
          <w:rFonts w:ascii="Times New Roman" w:hAnsi="Times New Roman" w:cs="Times New Roman"/>
          <w:sz w:val="28"/>
          <w:szCs w:val="28"/>
        </w:rPr>
        <w:t xml:space="preserve">пятый </w:t>
      </w:r>
      <w:r w:rsidR="00F54630" w:rsidRPr="004E0B83">
        <w:rPr>
          <w:rFonts w:ascii="Times New Roman" w:hAnsi="Times New Roman" w:cs="Times New Roman"/>
          <w:sz w:val="28"/>
          <w:szCs w:val="28"/>
        </w:rPr>
        <w:t>пункта 16 изложить в следующей редакции:</w:t>
      </w:r>
    </w:p>
    <w:p w:rsidR="00F54630" w:rsidRPr="004E0B83" w:rsidRDefault="00F54630" w:rsidP="00F54630">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в течение 15 рабочих дней со дня регистрации заявления о предоставлении муниципальной услуги, в случае обращения с заявлением об отмене отдельных частей документации по планировке территории</w:t>
      </w:r>
      <w:proofErr w:type="gramStart"/>
      <w:r w:rsidRPr="004E0B83">
        <w:rPr>
          <w:rFonts w:ascii="Times New Roman" w:hAnsi="Times New Roman" w:cs="Times New Roman"/>
          <w:bCs/>
          <w:sz w:val="28"/>
          <w:szCs w:val="28"/>
        </w:rPr>
        <w:t>;</w:t>
      </w:r>
      <w:r w:rsidR="00B031EC" w:rsidRPr="004E0B83">
        <w:rPr>
          <w:rFonts w:ascii="Times New Roman" w:hAnsi="Times New Roman" w:cs="Times New Roman"/>
          <w:bCs/>
          <w:sz w:val="28"/>
          <w:szCs w:val="28"/>
        </w:rPr>
        <w:t>»</w:t>
      </w:r>
      <w:proofErr w:type="gramEnd"/>
      <w:r w:rsidR="00B031EC" w:rsidRPr="004E0B83">
        <w:rPr>
          <w:rFonts w:ascii="Times New Roman" w:hAnsi="Times New Roman" w:cs="Times New Roman"/>
          <w:bCs/>
          <w:sz w:val="28"/>
          <w:szCs w:val="28"/>
        </w:rPr>
        <w:t>;</w:t>
      </w:r>
    </w:p>
    <w:p w:rsidR="0014138D" w:rsidRPr="004E0B83" w:rsidRDefault="00F54630" w:rsidP="0014138D">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1.2. </w:t>
      </w:r>
      <w:r w:rsidR="00FE5F23">
        <w:rPr>
          <w:rFonts w:ascii="Times New Roman" w:hAnsi="Times New Roman" w:cs="Times New Roman"/>
          <w:sz w:val="28"/>
          <w:szCs w:val="28"/>
        </w:rPr>
        <w:t>под</w:t>
      </w:r>
      <w:r w:rsidR="000F68DC" w:rsidRPr="004E0B83">
        <w:rPr>
          <w:rFonts w:ascii="Times New Roman" w:hAnsi="Times New Roman" w:cs="Times New Roman"/>
          <w:sz w:val="28"/>
          <w:szCs w:val="28"/>
        </w:rPr>
        <w:t>пункт 1 подпункта 18.1 пункта 18 изложить в следующей редакции:</w:t>
      </w:r>
    </w:p>
    <w:p w:rsidR="0014138D" w:rsidRPr="004E0B83" w:rsidRDefault="000F68DC" w:rsidP="0014138D">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 заявление по форме согласно приложению 1 к настоящему административному регламенту</w:t>
      </w:r>
      <w:r w:rsidR="0014138D" w:rsidRPr="004E0B83">
        <w:rPr>
          <w:rFonts w:ascii="Times New Roman" w:hAnsi="Times New Roman" w:cs="Times New Roman"/>
          <w:sz w:val="28"/>
          <w:szCs w:val="28"/>
        </w:rPr>
        <w:t xml:space="preserve">; </w:t>
      </w:r>
    </w:p>
    <w:p w:rsidR="0014138D" w:rsidRPr="004E0B83" w:rsidRDefault="0014138D" w:rsidP="0014138D">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В заявлении указывается следующая информация:</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0F68DC" w:rsidRPr="004E0B83">
        <w:rPr>
          <w:rFonts w:ascii="Times New Roman" w:hAnsi="Times New Roman" w:cs="Times New Roman"/>
          <w:sz w:val="28"/>
          <w:szCs w:val="28"/>
        </w:rPr>
        <w:t xml:space="preserve">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0F68DC" w:rsidRPr="004E0B83">
        <w:rPr>
          <w:rFonts w:ascii="Times New Roman" w:hAnsi="Times New Roman" w:cs="Times New Roman"/>
          <w:sz w:val="28"/>
          <w:szCs w:val="28"/>
        </w:rPr>
        <w:t xml:space="preserve"> вид и наименование объекта капитального строительства;</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lastRenderedPageBreak/>
        <w:t>-</w:t>
      </w:r>
      <w:r w:rsidR="000F68DC" w:rsidRPr="004E0B83">
        <w:rPr>
          <w:rFonts w:ascii="Times New Roman" w:hAnsi="Times New Roman" w:cs="Times New Roman"/>
          <w:sz w:val="28"/>
          <w:szCs w:val="28"/>
        </w:rPr>
        <w:t xml:space="preserve">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0F68DC" w:rsidRPr="004E0B83">
        <w:rPr>
          <w:rFonts w:ascii="Times New Roman" w:hAnsi="Times New Roman" w:cs="Times New Roman"/>
          <w:sz w:val="28"/>
          <w:szCs w:val="28"/>
        </w:rPr>
        <w:t xml:space="preserve"> источник финансирования работ по подготовке документации по планировке территории;</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0F68DC" w:rsidRPr="004E0B83">
        <w:rPr>
          <w:rFonts w:ascii="Times New Roman" w:hAnsi="Times New Roman" w:cs="Times New Roman"/>
          <w:sz w:val="28"/>
          <w:szCs w:val="28"/>
        </w:rPr>
        <w:t xml:space="preserve">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0F68DC" w:rsidRPr="004E0B83">
        <w:rPr>
          <w:rFonts w:ascii="Times New Roman" w:hAnsi="Times New Roman" w:cs="Times New Roman"/>
          <w:sz w:val="28"/>
          <w:szCs w:val="28"/>
        </w:rPr>
        <w:t xml:space="preserve"> планируемый срок выполнения работ по подготовке документации по планировке территории;</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0F68DC" w:rsidRPr="004E0B83">
        <w:rPr>
          <w:rFonts w:ascii="Times New Roman" w:hAnsi="Times New Roman" w:cs="Times New Roman"/>
          <w:sz w:val="28"/>
          <w:szCs w:val="28"/>
        </w:rPr>
        <w:t xml:space="preserve"> цель подготовки документации по планировке территории;</w:t>
      </w:r>
    </w:p>
    <w:p w:rsidR="00D15692" w:rsidRPr="004E0B83" w:rsidRDefault="005A6959"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 </w:t>
      </w:r>
      <w:r w:rsidR="000F68DC" w:rsidRPr="004E0B83">
        <w:rPr>
          <w:rFonts w:ascii="Times New Roman" w:hAnsi="Times New Roman" w:cs="Times New Roman"/>
          <w:sz w:val="28"/>
          <w:szCs w:val="28"/>
        </w:rPr>
        <w:t>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roofErr w:type="gramStart"/>
      <w:r w:rsidR="000F68DC" w:rsidRPr="004E0B83">
        <w:rPr>
          <w:rFonts w:ascii="Times New Roman" w:hAnsi="Times New Roman" w:cs="Times New Roman"/>
          <w:sz w:val="28"/>
          <w:szCs w:val="28"/>
        </w:rPr>
        <w:t>.»</w:t>
      </w:r>
      <w:proofErr w:type="gramEnd"/>
      <w:r w:rsidR="000F68DC" w:rsidRPr="004E0B83">
        <w:rPr>
          <w:rFonts w:ascii="Times New Roman" w:hAnsi="Times New Roman" w:cs="Times New Roman"/>
          <w:sz w:val="28"/>
          <w:szCs w:val="28"/>
        </w:rPr>
        <w:t>;</w:t>
      </w:r>
    </w:p>
    <w:p w:rsidR="00D15692" w:rsidRPr="004E0B83" w:rsidRDefault="000F68DC"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w:t>
      </w:r>
      <w:r w:rsidR="00F54630" w:rsidRPr="004E0B83">
        <w:rPr>
          <w:rFonts w:ascii="Times New Roman" w:hAnsi="Times New Roman" w:cs="Times New Roman"/>
          <w:sz w:val="28"/>
          <w:szCs w:val="28"/>
        </w:rPr>
        <w:t>3</w:t>
      </w:r>
      <w:r w:rsidRPr="004E0B83">
        <w:rPr>
          <w:rFonts w:ascii="Times New Roman" w:hAnsi="Times New Roman" w:cs="Times New Roman"/>
          <w:sz w:val="28"/>
          <w:szCs w:val="28"/>
        </w:rPr>
        <w:t xml:space="preserve">. </w:t>
      </w:r>
      <w:r w:rsidR="00FE5F23">
        <w:rPr>
          <w:rFonts w:ascii="Times New Roman" w:hAnsi="Times New Roman" w:cs="Times New Roman"/>
          <w:sz w:val="28"/>
          <w:szCs w:val="28"/>
        </w:rPr>
        <w:t>под</w:t>
      </w:r>
      <w:r w:rsidR="00522648" w:rsidRPr="004E0B83">
        <w:rPr>
          <w:rFonts w:ascii="Times New Roman" w:hAnsi="Times New Roman" w:cs="Times New Roman"/>
          <w:sz w:val="28"/>
          <w:szCs w:val="28"/>
        </w:rPr>
        <w:t>пункт 5 подпункта 18.1 пункта 18 изложить в следующей редакции:</w:t>
      </w:r>
    </w:p>
    <w:p w:rsidR="00D15692" w:rsidRPr="004E0B83" w:rsidRDefault="00522648"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D15692" w:rsidRPr="004E0B83">
        <w:rPr>
          <w:rFonts w:ascii="Times New Roman" w:hAnsi="Times New Roman" w:cs="Times New Roman"/>
          <w:sz w:val="28"/>
          <w:szCs w:val="28"/>
        </w:rPr>
        <w:t>5) п</w:t>
      </w:r>
      <w:r w:rsidRPr="004E0B83">
        <w:rPr>
          <w:rFonts w:ascii="Times New Roman" w:hAnsi="Times New Roman" w:cs="Times New Roman"/>
          <w:sz w:val="28"/>
          <w:szCs w:val="28"/>
        </w:rPr>
        <w:t>роект задания на разработку документации по планировке территории содержащий следующие сведения:</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522648" w:rsidRPr="004E0B83">
        <w:rPr>
          <w:rFonts w:ascii="Times New Roman" w:hAnsi="Times New Roman" w:cs="Times New Roman"/>
          <w:sz w:val="28"/>
          <w:szCs w:val="28"/>
        </w:rPr>
        <w:t xml:space="preserve">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 </w:t>
      </w:r>
      <w:r w:rsidR="00522648" w:rsidRPr="004E0B83">
        <w:rPr>
          <w:rFonts w:ascii="Times New Roman" w:hAnsi="Times New Roman" w:cs="Times New Roman"/>
          <w:sz w:val="28"/>
          <w:szCs w:val="28"/>
        </w:rPr>
        <w:t xml:space="preserve"> информация об инициаторе;</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522648" w:rsidRPr="004E0B83">
        <w:rPr>
          <w:rFonts w:ascii="Times New Roman" w:hAnsi="Times New Roman" w:cs="Times New Roman"/>
          <w:sz w:val="28"/>
          <w:szCs w:val="28"/>
        </w:rPr>
        <w:t xml:space="preserve"> источник финансирования работ по подготовке документации по планировке территории;</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522648" w:rsidRPr="004E0B83">
        <w:rPr>
          <w:rFonts w:ascii="Times New Roman" w:hAnsi="Times New Roman" w:cs="Times New Roman"/>
          <w:sz w:val="28"/>
          <w:szCs w:val="28"/>
        </w:rPr>
        <w:t xml:space="preserve">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522648" w:rsidRPr="004E0B83">
        <w:rPr>
          <w:rFonts w:ascii="Times New Roman" w:hAnsi="Times New Roman" w:cs="Times New Roman"/>
          <w:sz w:val="28"/>
          <w:szCs w:val="28"/>
        </w:rPr>
        <w:t xml:space="preserve"> поселения, муниципальные районы, в отношении территорий которых осуществляется подготовка документации по планировке территории;</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522648" w:rsidRPr="004E0B83">
        <w:rPr>
          <w:rFonts w:ascii="Times New Roman" w:hAnsi="Times New Roman" w:cs="Times New Roman"/>
          <w:sz w:val="28"/>
          <w:szCs w:val="28"/>
        </w:rPr>
        <w:t xml:space="preserve"> состав документации по планировке территории;</w:t>
      </w:r>
    </w:p>
    <w:p w:rsidR="00D15692"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522648" w:rsidRPr="004E0B83">
        <w:rPr>
          <w:rFonts w:ascii="Times New Roman" w:hAnsi="Times New Roman" w:cs="Times New Roman"/>
          <w:sz w:val="28"/>
          <w:szCs w:val="28"/>
        </w:rPr>
        <w:t xml:space="preserve">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522648" w:rsidRPr="004E0B83" w:rsidRDefault="00492DD7" w:rsidP="00866D4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522648" w:rsidRPr="004E0B83">
        <w:rPr>
          <w:rFonts w:ascii="Times New Roman" w:hAnsi="Times New Roman" w:cs="Times New Roman"/>
          <w:sz w:val="28"/>
          <w:szCs w:val="28"/>
        </w:rPr>
        <w:t xml:space="preserve"> цель подготовки документации по планировке территории</w:t>
      </w:r>
      <w:proofErr w:type="gramStart"/>
      <w:r w:rsidR="00522648" w:rsidRPr="004E0B83">
        <w:rPr>
          <w:rFonts w:ascii="Times New Roman" w:hAnsi="Times New Roman" w:cs="Times New Roman"/>
          <w:sz w:val="28"/>
          <w:szCs w:val="28"/>
        </w:rPr>
        <w:t>.</w:t>
      </w:r>
      <w:r w:rsidR="00866D4C" w:rsidRPr="004E0B83">
        <w:rPr>
          <w:rFonts w:ascii="Times New Roman" w:hAnsi="Times New Roman" w:cs="Times New Roman"/>
          <w:sz w:val="28"/>
          <w:szCs w:val="28"/>
        </w:rPr>
        <w:t>»;</w:t>
      </w:r>
      <w:proofErr w:type="gramEnd"/>
    </w:p>
    <w:p w:rsidR="000F2FCC" w:rsidRPr="004E0B83" w:rsidRDefault="00866D4C"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w:t>
      </w:r>
      <w:r w:rsidR="00F54630" w:rsidRPr="004E0B83">
        <w:rPr>
          <w:rFonts w:ascii="Times New Roman" w:hAnsi="Times New Roman" w:cs="Times New Roman"/>
          <w:sz w:val="28"/>
          <w:szCs w:val="28"/>
        </w:rPr>
        <w:t>4</w:t>
      </w:r>
      <w:r w:rsidRPr="004E0B83">
        <w:rPr>
          <w:rFonts w:ascii="Times New Roman" w:hAnsi="Times New Roman" w:cs="Times New Roman"/>
          <w:sz w:val="28"/>
          <w:szCs w:val="28"/>
        </w:rPr>
        <w:t xml:space="preserve">. </w:t>
      </w:r>
      <w:r w:rsidR="00BF06DE" w:rsidRPr="004E0B83">
        <w:rPr>
          <w:rFonts w:ascii="Times New Roman" w:hAnsi="Times New Roman" w:cs="Times New Roman"/>
          <w:sz w:val="28"/>
          <w:szCs w:val="28"/>
        </w:rPr>
        <w:t xml:space="preserve">подпункт 18.2 </w:t>
      </w:r>
      <w:r w:rsidR="00722831" w:rsidRPr="004E0B83">
        <w:rPr>
          <w:rFonts w:ascii="Times New Roman" w:hAnsi="Times New Roman" w:cs="Times New Roman"/>
          <w:sz w:val="28"/>
          <w:szCs w:val="28"/>
        </w:rPr>
        <w:t xml:space="preserve">пункта 18 </w:t>
      </w:r>
      <w:r w:rsidR="00BF06DE" w:rsidRPr="004E0B83">
        <w:rPr>
          <w:rFonts w:ascii="Times New Roman" w:hAnsi="Times New Roman" w:cs="Times New Roman"/>
          <w:sz w:val="28"/>
          <w:szCs w:val="28"/>
        </w:rPr>
        <w:t>изложить в следующей редакции:</w:t>
      </w:r>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«18.2. </w:t>
      </w:r>
      <w:proofErr w:type="gramStart"/>
      <w:r w:rsidRPr="004E0B83">
        <w:rPr>
          <w:rFonts w:ascii="Times New Roman" w:hAnsi="Times New Roman" w:cs="Times New Roman"/>
          <w:sz w:val="28"/>
          <w:szCs w:val="28"/>
        </w:rPr>
        <w:t>Для принятия решения о подготовке документации по внесению изменений в документацию по планировке</w:t>
      </w:r>
      <w:proofErr w:type="gramEnd"/>
      <w:r w:rsidRPr="004E0B83">
        <w:rPr>
          <w:rFonts w:ascii="Times New Roman" w:hAnsi="Times New Roman" w:cs="Times New Roman"/>
          <w:sz w:val="28"/>
          <w:szCs w:val="28"/>
        </w:rPr>
        <w:t xml:space="preserve"> территории заявитель представляет следующие документы:</w:t>
      </w:r>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 заявление по форме согласно приложению 3 к настоящему административному регламенту, в котором указывается следующая информация:</w:t>
      </w:r>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lastRenderedPageBreak/>
        <w:t>- вид документации по планировке территории, в которую вносятся изменения;</w:t>
      </w:r>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реквизиты (номер и дата) решения об утверждении документации по планировке территории;</w:t>
      </w:r>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мотивированное обоснование необходимости внесения изменений в документацию по планировке территории;</w:t>
      </w:r>
    </w:p>
    <w:p w:rsidR="000F2FCC" w:rsidRPr="004E0B83" w:rsidRDefault="00BF06DE" w:rsidP="000F2FCC">
      <w:pPr>
        <w:pStyle w:val="af7"/>
        <w:ind w:firstLine="709"/>
        <w:jc w:val="both"/>
        <w:rPr>
          <w:rFonts w:ascii="Times New Roman" w:hAnsi="Times New Roman" w:cs="Times New Roman"/>
          <w:sz w:val="28"/>
          <w:szCs w:val="28"/>
        </w:rPr>
      </w:pPr>
      <w:proofErr w:type="gramStart"/>
      <w:r w:rsidRPr="004E0B83">
        <w:rPr>
          <w:rFonts w:ascii="Times New Roman" w:hAnsi="Times New Roman" w:cs="Times New Roman"/>
          <w:sz w:val="28"/>
          <w:szCs w:val="28"/>
        </w:rPr>
        <w:t xml:space="preserve">- цель внесения изменений в документацию по планировке территории из числа целей, предусмотренных </w:t>
      </w:r>
      <w:hyperlink r:id="rId10" w:history="1">
        <w:r w:rsidRPr="004E0B83">
          <w:rPr>
            <w:rFonts w:ascii="Times New Roman" w:hAnsi="Times New Roman" w:cs="Times New Roman"/>
            <w:sz w:val="28"/>
            <w:szCs w:val="28"/>
          </w:rPr>
          <w:t>пунктами 32</w:t>
        </w:r>
      </w:hyperlink>
      <w:r w:rsidRPr="004E0B83">
        <w:rPr>
          <w:rFonts w:ascii="Times New Roman" w:hAnsi="Times New Roman" w:cs="Times New Roman"/>
          <w:sz w:val="28"/>
          <w:szCs w:val="28"/>
        </w:rPr>
        <w:t xml:space="preserve"> и </w:t>
      </w:r>
      <w:hyperlink r:id="rId11" w:history="1">
        <w:r w:rsidRPr="004E0B83">
          <w:rPr>
            <w:rFonts w:ascii="Times New Roman" w:hAnsi="Times New Roman" w:cs="Times New Roman"/>
            <w:sz w:val="28"/>
            <w:szCs w:val="28"/>
          </w:rPr>
          <w:t>33</w:t>
        </w:r>
      </w:hyperlink>
      <w:r w:rsidRPr="004E0B83">
        <w:rPr>
          <w:rFonts w:ascii="Times New Roman" w:hAnsi="Times New Roman" w:cs="Times New Roman"/>
          <w:sz w:val="28"/>
          <w:szCs w:val="28"/>
        </w:rPr>
        <w:t xml:space="preserve"> Постановлени</w:t>
      </w:r>
      <w:r w:rsidR="00CF5FA7" w:rsidRPr="004E0B83">
        <w:rPr>
          <w:rFonts w:ascii="Times New Roman" w:hAnsi="Times New Roman" w:cs="Times New Roman"/>
          <w:sz w:val="28"/>
          <w:szCs w:val="28"/>
        </w:rPr>
        <w:t>я</w:t>
      </w:r>
      <w:r w:rsidRPr="004E0B83">
        <w:rPr>
          <w:rFonts w:ascii="Times New Roman" w:hAnsi="Times New Roman" w:cs="Times New Roman"/>
          <w:sz w:val="28"/>
          <w:szCs w:val="28"/>
        </w:rPr>
        <w:t xml:space="preserve"> Правительства </w:t>
      </w:r>
      <w:r w:rsidR="00E40622" w:rsidRPr="004E0B83">
        <w:rPr>
          <w:rFonts w:ascii="Times New Roman" w:hAnsi="Times New Roman" w:cs="Times New Roman"/>
          <w:sz w:val="28"/>
          <w:szCs w:val="28"/>
        </w:rPr>
        <w:t>Российской Федерации</w:t>
      </w:r>
      <w:r w:rsidRPr="004E0B83">
        <w:rPr>
          <w:rFonts w:ascii="Times New Roman" w:hAnsi="Times New Roman" w:cs="Times New Roman"/>
          <w:sz w:val="28"/>
          <w:szCs w:val="28"/>
        </w:rPr>
        <w:t xml:space="preserve"> от 02.02.2024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w:t>
      </w:r>
      <w:proofErr w:type="gramEnd"/>
      <w:r w:rsidRPr="004E0B83">
        <w:rPr>
          <w:rFonts w:ascii="Times New Roman" w:hAnsi="Times New Roman" w:cs="Times New Roman"/>
          <w:sz w:val="28"/>
          <w:szCs w:val="28"/>
        </w:rPr>
        <w:t xml:space="preserve">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r w:rsidR="00511FDA" w:rsidRPr="004E0B83">
        <w:rPr>
          <w:rFonts w:ascii="Times New Roman" w:hAnsi="Times New Roman" w:cs="Times New Roman"/>
          <w:sz w:val="28"/>
          <w:szCs w:val="28"/>
        </w:rPr>
        <w:t xml:space="preserve"> (далее – Правила);</w:t>
      </w:r>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2) документ, удостоверяющий личность заявителя или представителя заявителя, в случае представления заявления посредством личного обращения в Отдел;</w:t>
      </w:r>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3)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5A6959" w:rsidRPr="004E0B83" w:rsidRDefault="00BF06DE" w:rsidP="005A6959">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4)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5A6959" w:rsidRPr="004E0B83" w:rsidRDefault="00BF06DE" w:rsidP="005A6959">
      <w:pPr>
        <w:pStyle w:val="af7"/>
        <w:ind w:firstLine="709"/>
        <w:jc w:val="both"/>
        <w:rPr>
          <w:rFonts w:ascii="Times New Roman" w:hAnsi="Times New Roman" w:cs="Times New Roman"/>
          <w:sz w:val="28"/>
          <w:szCs w:val="28"/>
        </w:rPr>
      </w:pPr>
      <w:proofErr w:type="gramStart"/>
      <w:r w:rsidRPr="004E0B83">
        <w:rPr>
          <w:rFonts w:ascii="Times New Roman" w:hAnsi="Times New Roman" w:cs="Times New Roman"/>
          <w:sz w:val="28"/>
          <w:szCs w:val="28"/>
        </w:rPr>
        <w:t xml:space="preserve">5) материалы и результаты инженерных изысканий, используемые для подготовки изменений в документацию по планировке территории </w:t>
      </w:r>
      <w:r w:rsidR="005A6959" w:rsidRPr="004E0B83">
        <w:rPr>
          <w:rFonts w:ascii="Times New Roman" w:hAnsi="Times New Roman" w:cs="Times New Roman"/>
          <w:sz w:val="28"/>
          <w:szCs w:val="28"/>
        </w:rPr>
        <w:t xml:space="preserve"> (в случае если необходимость выполнения инженерных изысканий предусмотрена </w:t>
      </w:r>
      <w:hyperlink r:id="rId12" w:history="1">
        <w:r w:rsidR="005A6959" w:rsidRPr="004E0B83">
          <w:rPr>
            <w:rFonts w:ascii="Times New Roman" w:hAnsi="Times New Roman" w:cs="Times New Roman"/>
            <w:sz w:val="28"/>
            <w:szCs w:val="28"/>
          </w:rPr>
          <w:t>Правилами</w:t>
        </w:r>
      </w:hyperlink>
      <w:r w:rsidR="005A6959" w:rsidRPr="004E0B83">
        <w:rPr>
          <w:rFonts w:ascii="Times New Roman" w:hAnsi="Times New Roman" w:cs="Times New Roman"/>
          <w:sz w:val="28"/>
          <w:szCs w:val="28"/>
        </w:rPr>
        <w:t xml:space="preserve">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утвержденные Постановлением Правительства РФ от 31.03.2017 № 402);</w:t>
      </w:r>
      <w:proofErr w:type="gramEnd"/>
    </w:p>
    <w:p w:rsidR="000F2FCC" w:rsidRPr="004E0B83" w:rsidRDefault="00BF06DE"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6) уведомление о результатах согласования и (или) в случае наличия протокол согласительного совещания, указанный в </w:t>
      </w:r>
      <w:hyperlink r:id="rId13" w:history="1">
        <w:r w:rsidRPr="004E0B83">
          <w:rPr>
            <w:rFonts w:ascii="Times New Roman" w:hAnsi="Times New Roman" w:cs="Times New Roman"/>
            <w:sz w:val="28"/>
            <w:szCs w:val="28"/>
          </w:rPr>
          <w:t>пункте 22</w:t>
        </w:r>
      </w:hyperlink>
      <w:r w:rsidRPr="004E0B83">
        <w:rPr>
          <w:rFonts w:ascii="Times New Roman" w:hAnsi="Times New Roman" w:cs="Times New Roman"/>
          <w:sz w:val="28"/>
          <w:szCs w:val="28"/>
        </w:rPr>
        <w:t xml:space="preserve"> Правил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roofErr w:type="gramStart"/>
      <w:r w:rsidRPr="004E0B83">
        <w:rPr>
          <w:rFonts w:ascii="Times New Roman" w:hAnsi="Times New Roman" w:cs="Times New Roman"/>
          <w:sz w:val="28"/>
          <w:szCs w:val="28"/>
        </w:rPr>
        <w:t>.</w:t>
      </w:r>
      <w:r w:rsidR="00463CC8" w:rsidRPr="004E0B83">
        <w:rPr>
          <w:rFonts w:ascii="Times New Roman" w:hAnsi="Times New Roman" w:cs="Times New Roman"/>
          <w:sz w:val="28"/>
          <w:szCs w:val="28"/>
        </w:rPr>
        <w:t>»</w:t>
      </w:r>
      <w:proofErr w:type="gramEnd"/>
      <w:r w:rsidR="00463CC8" w:rsidRPr="004E0B83">
        <w:rPr>
          <w:rFonts w:ascii="Times New Roman" w:hAnsi="Times New Roman" w:cs="Times New Roman"/>
          <w:sz w:val="28"/>
          <w:szCs w:val="28"/>
        </w:rPr>
        <w:t>;</w:t>
      </w:r>
    </w:p>
    <w:p w:rsidR="000F2FCC" w:rsidRPr="004E0B83" w:rsidRDefault="00463CC8"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w:t>
      </w:r>
      <w:r w:rsidR="00004083" w:rsidRPr="004E0B83">
        <w:rPr>
          <w:rFonts w:ascii="Times New Roman" w:hAnsi="Times New Roman" w:cs="Times New Roman"/>
          <w:sz w:val="28"/>
          <w:szCs w:val="28"/>
        </w:rPr>
        <w:t>5</w:t>
      </w:r>
      <w:r w:rsidRPr="004E0B83">
        <w:rPr>
          <w:rFonts w:ascii="Times New Roman" w:hAnsi="Times New Roman" w:cs="Times New Roman"/>
          <w:sz w:val="28"/>
          <w:szCs w:val="28"/>
        </w:rPr>
        <w:t xml:space="preserve">. </w:t>
      </w:r>
      <w:r w:rsidR="00D369CF">
        <w:rPr>
          <w:rFonts w:ascii="Times New Roman" w:hAnsi="Times New Roman" w:cs="Times New Roman"/>
          <w:sz w:val="28"/>
          <w:szCs w:val="28"/>
        </w:rPr>
        <w:t>под</w:t>
      </w:r>
      <w:r w:rsidR="00004083" w:rsidRPr="004E0B83">
        <w:rPr>
          <w:rFonts w:ascii="Times New Roman" w:hAnsi="Times New Roman" w:cs="Times New Roman"/>
          <w:sz w:val="28"/>
          <w:szCs w:val="28"/>
        </w:rPr>
        <w:t>пункт</w:t>
      </w:r>
      <w:r w:rsidR="008B16CA">
        <w:rPr>
          <w:rFonts w:ascii="Times New Roman" w:hAnsi="Times New Roman" w:cs="Times New Roman"/>
          <w:sz w:val="28"/>
          <w:szCs w:val="28"/>
        </w:rPr>
        <w:t>ы</w:t>
      </w:r>
      <w:r w:rsidR="00004083" w:rsidRPr="004E0B83">
        <w:rPr>
          <w:rFonts w:ascii="Times New Roman" w:hAnsi="Times New Roman" w:cs="Times New Roman"/>
          <w:sz w:val="28"/>
          <w:szCs w:val="28"/>
        </w:rPr>
        <w:t xml:space="preserve"> 9</w:t>
      </w:r>
      <w:r w:rsidR="008B16CA">
        <w:rPr>
          <w:rFonts w:ascii="Times New Roman" w:hAnsi="Times New Roman" w:cs="Times New Roman"/>
          <w:sz w:val="28"/>
          <w:szCs w:val="28"/>
        </w:rPr>
        <w:t>, 10</w:t>
      </w:r>
      <w:r w:rsidR="00004083" w:rsidRPr="004E0B83">
        <w:rPr>
          <w:rFonts w:ascii="Times New Roman" w:hAnsi="Times New Roman" w:cs="Times New Roman"/>
          <w:sz w:val="28"/>
          <w:szCs w:val="28"/>
        </w:rPr>
        <w:t xml:space="preserve"> </w:t>
      </w:r>
      <w:r w:rsidRPr="004E0B83">
        <w:rPr>
          <w:rFonts w:ascii="Times New Roman" w:hAnsi="Times New Roman" w:cs="Times New Roman"/>
          <w:sz w:val="28"/>
          <w:szCs w:val="28"/>
        </w:rPr>
        <w:t>подпункт</w:t>
      </w:r>
      <w:r w:rsidR="00004083" w:rsidRPr="004E0B83">
        <w:rPr>
          <w:rFonts w:ascii="Times New Roman" w:hAnsi="Times New Roman" w:cs="Times New Roman"/>
          <w:sz w:val="28"/>
          <w:szCs w:val="28"/>
        </w:rPr>
        <w:t>а</w:t>
      </w:r>
      <w:r w:rsidRPr="004E0B83">
        <w:rPr>
          <w:rFonts w:ascii="Times New Roman" w:hAnsi="Times New Roman" w:cs="Times New Roman"/>
          <w:sz w:val="28"/>
          <w:szCs w:val="28"/>
        </w:rPr>
        <w:t xml:space="preserve"> 18.3 </w:t>
      </w:r>
      <w:r w:rsidR="00722831" w:rsidRPr="004E0B83">
        <w:rPr>
          <w:rFonts w:ascii="Times New Roman" w:hAnsi="Times New Roman" w:cs="Times New Roman"/>
          <w:sz w:val="28"/>
          <w:szCs w:val="28"/>
        </w:rPr>
        <w:t xml:space="preserve">пункта 18 </w:t>
      </w:r>
      <w:r w:rsidRPr="004E0B83">
        <w:rPr>
          <w:rFonts w:ascii="Times New Roman" w:hAnsi="Times New Roman" w:cs="Times New Roman"/>
          <w:sz w:val="28"/>
          <w:szCs w:val="28"/>
        </w:rPr>
        <w:t>изложить в следующей редакции:</w:t>
      </w:r>
    </w:p>
    <w:p w:rsidR="000F2FCC" w:rsidRPr="004E0B83" w:rsidRDefault="00004083"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lastRenderedPageBreak/>
        <w:t>«</w:t>
      </w:r>
      <w:r w:rsidR="0042202D" w:rsidRPr="004E0B83">
        <w:rPr>
          <w:rFonts w:ascii="Times New Roman" w:hAnsi="Times New Roman" w:cs="Times New Roman"/>
          <w:sz w:val="28"/>
          <w:szCs w:val="28"/>
        </w:rPr>
        <w:t>9) письмо главы поселения, в отношении территори</w:t>
      </w:r>
      <w:r w:rsidR="00BC1073">
        <w:rPr>
          <w:rFonts w:ascii="Times New Roman" w:hAnsi="Times New Roman" w:cs="Times New Roman"/>
          <w:sz w:val="28"/>
          <w:szCs w:val="28"/>
        </w:rPr>
        <w:t xml:space="preserve">и </w:t>
      </w:r>
      <w:r w:rsidR="0042202D" w:rsidRPr="004E0B83">
        <w:rPr>
          <w:rFonts w:ascii="Times New Roman" w:hAnsi="Times New Roman" w:cs="Times New Roman"/>
          <w:sz w:val="28"/>
          <w:szCs w:val="28"/>
        </w:rPr>
        <w:t>котор</w:t>
      </w:r>
      <w:r w:rsidR="0056429D">
        <w:rPr>
          <w:rFonts w:ascii="Times New Roman" w:hAnsi="Times New Roman" w:cs="Times New Roman"/>
          <w:sz w:val="28"/>
          <w:szCs w:val="28"/>
        </w:rPr>
        <w:t>ого</w:t>
      </w:r>
      <w:r w:rsidR="0042202D" w:rsidRPr="004E0B83">
        <w:rPr>
          <w:rFonts w:ascii="Times New Roman" w:hAnsi="Times New Roman" w:cs="Times New Roman"/>
          <w:sz w:val="28"/>
          <w:szCs w:val="28"/>
        </w:rPr>
        <w:t xml:space="preserve"> разработана документация по планировке территории, а в случае размещения объекта капитального строительства на межселенной территории - главе муниципального района;</w:t>
      </w:r>
    </w:p>
    <w:p w:rsidR="000F2FCC" w:rsidRPr="004E0B83" w:rsidRDefault="0042202D"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10) письмо исполнительного органа государственной власти или орган</w:t>
      </w:r>
      <w:r w:rsidR="00580BFB" w:rsidRPr="004E0B83">
        <w:rPr>
          <w:rFonts w:ascii="Times New Roman" w:hAnsi="Times New Roman" w:cs="Times New Roman"/>
          <w:sz w:val="28"/>
          <w:szCs w:val="28"/>
        </w:rPr>
        <w:t>а</w:t>
      </w:r>
      <w:r w:rsidRPr="004E0B83">
        <w:rPr>
          <w:rFonts w:ascii="Times New Roman" w:hAnsi="Times New Roman" w:cs="Times New Roman"/>
          <w:sz w:val="28"/>
          <w:szCs w:val="28"/>
        </w:rPr>
        <w:t xml:space="preserve"> местного самоуправления, в ведении которых находится особо охраняемая природная территория</w:t>
      </w:r>
      <w:proofErr w:type="gramStart"/>
      <w:r w:rsidRPr="004E0B83">
        <w:rPr>
          <w:rFonts w:ascii="Times New Roman" w:hAnsi="Times New Roman" w:cs="Times New Roman"/>
          <w:sz w:val="28"/>
          <w:szCs w:val="28"/>
        </w:rPr>
        <w:t>;</w:t>
      </w:r>
      <w:r w:rsidR="00004083" w:rsidRPr="004E0B83">
        <w:rPr>
          <w:rFonts w:ascii="Times New Roman" w:hAnsi="Times New Roman" w:cs="Times New Roman"/>
          <w:sz w:val="28"/>
          <w:szCs w:val="28"/>
        </w:rPr>
        <w:t>»</w:t>
      </w:r>
      <w:proofErr w:type="gramEnd"/>
      <w:r w:rsidR="00004083" w:rsidRPr="004E0B83">
        <w:rPr>
          <w:rFonts w:ascii="Times New Roman" w:hAnsi="Times New Roman" w:cs="Times New Roman"/>
          <w:sz w:val="28"/>
          <w:szCs w:val="28"/>
        </w:rPr>
        <w:t>;</w:t>
      </w:r>
    </w:p>
    <w:p w:rsidR="000F2FCC" w:rsidRPr="004E0B83" w:rsidRDefault="00004083"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w:t>
      </w:r>
      <w:r w:rsidR="008B16CA">
        <w:rPr>
          <w:rFonts w:ascii="Times New Roman" w:hAnsi="Times New Roman" w:cs="Times New Roman"/>
          <w:sz w:val="28"/>
          <w:szCs w:val="28"/>
        </w:rPr>
        <w:t>6</w:t>
      </w:r>
      <w:r w:rsidRPr="004E0B83">
        <w:rPr>
          <w:rFonts w:ascii="Times New Roman" w:hAnsi="Times New Roman" w:cs="Times New Roman"/>
          <w:sz w:val="28"/>
          <w:szCs w:val="28"/>
        </w:rPr>
        <w:t xml:space="preserve">. </w:t>
      </w:r>
      <w:r w:rsidR="008B16CA">
        <w:rPr>
          <w:rFonts w:ascii="Times New Roman" w:hAnsi="Times New Roman" w:cs="Times New Roman"/>
          <w:sz w:val="28"/>
          <w:szCs w:val="28"/>
        </w:rPr>
        <w:t>под</w:t>
      </w:r>
      <w:r w:rsidRPr="004E0B83">
        <w:rPr>
          <w:rFonts w:ascii="Times New Roman" w:hAnsi="Times New Roman" w:cs="Times New Roman"/>
          <w:sz w:val="28"/>
          <w:szCs w:val="28"/>
        </w:rPr>
        <w:t>пункт 12 подпункта 18.3 пункта 18 изложить в следующей редакции:</w:t>
      </w:r>
    </w:p>
    <w:p w:rsidR="000F2FCC" w:rsidRPr="004E0B83" w:rsidRDefault="00004083" w:rsidP="000F2FCC">
      <w:pPr>
        <w:pStyle w:val="af7"/>
        <w:ind w:firstLine="709"/>
        <w:jc w:val="both"/>
        <w:rPr>
          <w:rFonts w:ascii="Times New Roman" w:hAnsi="Times New Roman" w:cs="Times New Roman"/>
          <w:sz w:val="28"/>
          <w:szCs w:val="28"/>
        </w:rPr>
      </w:pPr>
      <w:proofErr w:type="gramStart"/>
      <w:r w:rsidRPr="004E0B83">
        <w:rPr>
          <w:rFonts w:ascii="Times New Roman" w:hAnsi="Times New Roman" w:cs="Times New Roman"/>
          <w:sz w:val="28"/>
          <w:szCs w:val="28"/>
        </w:rPr>
        <w:t>«</w:t>
      </w:r>
      <w:r w:rsidR="00B22B6D" w:rsidRPr="004E0B83">
        <w:rPr>
          <w:rFonts w:ascii="Times New Roman" w:hAnsi="Times New Roman" w:cs="Times New Roman"/>
          <w:sz w:val="28"/>
          <w:szCs w:val="28"/>
        </w:rPr>
        <w:t>12</w:t>
      </w:r>
      <w:r w:rsidR="0042202D" w:rsidRPr="004E0B83">
        <w:rPr>
          <w:rFonts w:ascii="Times New Roman" w:hAnsi="Times New Roman" w:cs="Times New Roman"/>
          <w:sz w:val="28"/>
          <w:szCs w:val="28"/>
        </w:rPr>
        <w:t xml:space="preserve">) </w:t>
      </w:r>
      <w:r w:rsidR="00B22B6D" w:rsidRPr="004E0B83">
        <w:rPr>
          <w:rFonts w:ascii="Times New Roman" w:hAnsi="Times New Roman" w:cs="Times New Roman"/>
          <w:sz w:val="28"/>
          <w:szCs w:val="28"/>
        </w:rPr>
        <w:t xml:space="preserve">письмо </w:t>
      </w:r>
      <w:r w:rsidR="0042202D" w:rsidRPr="004E0B83">
        <w:rPr>
          <w:rFonts w:ascii="Times New Roman" w:hAnsi="Times New Roman" w:cs="Times New Roman"/>
          <w:sz w:val="28"/>
          <w:szCs w:val="28"/>
        </w:rPr>
        <w:t>орган</w:t>
      </w:r>
      <w:r w:rsidR="00B22B6D" w:rsidRPr="004E0B83">
        <w:rPr>
          <w:rFonts w:ascii="Times New Roman" w:hAnsi="Times New Roman" w:cs="Times New Roman"/>
          <w:sz w:val="28"/>
          <w:szCs w:val="28"/>
        </w:rPr>
        <w:t>а</w:t>
      </w:r>
      <w:r w:rsidR="0042202D" w:rsidRPr="004E0B83">
        <w:rPr>
          <w:rFonts w:ascii="Times New Roman" w:hAnsi="Times New Roman" w:cs="Times New Roman"/>
          <w:sz w:val="28"/>
          <w:szCs w:val="28"/>
        </w:rPr>
        <w:t xml:space="preserve"> государственной власти или орган</w:t>
      </w:r>
      <w:r w:rsidR="00D1647F" w:rsidRPr="004E0B83">
        <w:rPr>
          <w:rFonts w:ascii="Times New Roman" w:hAnsi="Times New Roman" w:cs="Times New Roman"/>
          <w:sz w:val="28"/>
          <w:szCs w:val="28"/>
        </w:rPr>
        <w:t>а</w:t>
      </w:r>
      <w:r w:rsidR="0042202D" w:rsidRPr="004E0B83">
        <w:rPr>
          <w:rFonts w:ascii="Times New Roman" w:hAnsi="Times New Roman" w:cs="Times New Roman"/>
          <w:sz w:val="28"/>
          <w:szCs w:val="28"/>
        </w:rPr>
        <w:t xml:space="preserve"> местного самоуправления, уполномоченн</w:t>
      </w:r>
      <w:r w:rsidR="00D1647F" w:rsidRPr="004E0B83">
        <w:rPr>
          <w:rFonts w:ascii="Times New Roman" w:hAnsi="Times New Roman" w:cs="Times New Roman"/>
          <w:sz w:val="28"/>
          <w:szCs w:val="28"/>
        </w:rPr>
        <w:t>ого</w:t>
      </w:r>
      <w:r w:rsidR="0042202D" w:rsidRPr="004E0B83">
        <w:rPr>
          <w:rFonts w:ascii="Times New Roman" w:hAnsi="Times New Roman" w:cs="Times New Roman"/>
          <w:sz w:val="28"/>
          <w:szCs w:val="28"/>
        </w:rPr>
        <w:t xml:space="preserve">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14" w:history="1">
        <w:r w:rsidR="0042202D" w:rsidRPr="004E0B83">
          <w:rPr>
            <w:rFonts w:ascii="Times New Roman" w:hAnsi="Times New Roman" w:cs="Times New Roman"/>
            <w:sz w:val="28"/>
            <w:szCs w:val="28"/>
          </w:rPr>
          <w:t>частью 12.12 статьи 45</w:t>
        </w:r>
      </w:hyperlink>
      <w:r w:rsidR="0042202D" w:rsidRPr="004E0B83">
        <w:rPr>
          <w:rFonts w:ascii="Times New Roman" w:hAnsi="Times New Roman" w:cs="Times New Roman"/>
          <w:sz w:val="28"/>
          <w:szCs w:val="28"/>
        </w:rPr>
        <w:t xml:space="preserve"> Градостроительного кодекса Российской Федерации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w:t>
      </w:r>
      <w:proofErr w:type="gramEnd"/>
      <w:r w:rsidR="0042202D" w:rsidRPr="004E0B83">
        <w:rPr>
          <w:rFonts w:ascii="Times New Roman" w:hAnsi="Times New Roman" w:cs="Times New Roman"/>
          <w:sz w:val="28"/>
          <w:szCs w:val="28"/>
        </w:rPr>
        <w:t xml:space="preserve">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proofErr w:type="gramStart"/>
      <w:r w:rsidR="0042202D" w:rsidRPr="004E0B83">
        <w:rPr>
          <w:rFonts w:ascii="Times New Roman" w:hAnsi="Times New Roman" w:cs="Times New Roman"/>
          <w:sz w:val="28"/>
          <w:szCs w:val="28"/>
        </w:rPr>
        <w:t>.</w:t>
      </w:r>
      <w:r w:rsidR="00401411" w:rsidRPr="004E0B83">
        <w:rPr>
          <w:rFonts w:ascii="Times New Roman" w:hAnsi="Times New Roman" w:cs="Times New Roman"/>
          <w:sz w:val="28"/>
          <w:szCs w:val="28"/>
        </w:rPr>
        <w:t>»</w:t>
      </w:r>
      <w:proofErr w:type="gramEnd"/>
      <w:r w:rsidR="00401411" w:rsidRPr="004E0B83">
        <w:rPr>
          <w:rFonts w:ascii="Times New Roman" w:hAnsi="Times New Roman" w:cs="Times New Roman"/>
          <w:sz w:val="28"/>
          <w:szCs w:val="28"/>
        </w:rPr>
        <w:t>;</w:t>
      </w:r>
    </w:p>
    <w:p w:rsidR="00492DD7" w:rsidRPr="004E0B83" w:rsidRDefault="00865F95" w:rsidP="00492DD7">
      <w:pPr>
        <w:pStyle w:val="af7"/>
        <w:ind w:firstLine="709"/>
        <w:jc w:val="both"/>
        <w:rPr>
          <w:rFonts w:ascii="Times New Roman" w:eastAsia="Calibri" w:hAnsi="Times New Roman" w:cs="Times New Roman"/>
          <w:sz w:val="28"/>
          <w:szCs w:val="28"/>
        </w:rPr>
      </w:pPr>
      <w:r w:rsidRPr="004E0B83">
        <w:rPr>
          <w:rFonts w:ascii="Times New Roman" w:hAnsi="Times New Roman" w:cs="Times New Roman"/>
          <w:sz w:val="28"/>
          <w:szCs w:val="28"/>
        </w:rPr>
        <w:t>1.</w:t>
      </w:r>
      <w:r w:rsidR="008B16CA">
        <w:rPr>
          <w:rFonts w:ascii="Times New Roman" w:hAnsi="Times New Roman" w:cs="Times New Roman"/>
          <w:sz w:val="28"/>
          <w:szCs w:val="28"/>
        </w:rPr>
        <w:t>7</w:t>
      </w:r>
      <w:r w:rsidR="00722831" w:rsidRPr="004E0B83">
        <w:rPr>
          <w:rFonts w:ascii="Times New Roman" w:hAnsi="Times New Roman" w:cs="Times New Roman"/>
          <w:sz w:val="28"/>
          <w:szCs w:val="28"/>
        </w:rPr>
        <w:t xml:space="preserve">. </w:t>
      </w:r>
      <w:r w:rsidR="00B56FCD" w:rsidRPr="004E0B83">
        <w:rPr>
          <w:rFonts w:ascii="Times New Roman" w:hAnsi="Times New Roman" w:cs="Times New Roman"/>
          <w:sz w:val="28"/>
          <w:szCs w:val="28"/>
        </w:rPr>
        <w:t xml:space="preserve">подпункт 18.5 пункта 18 </w:t>
      </w:r>
      <w:r w:rsidR="00631B06" w:rsidRPr="004E0B83">
        <w:rPr>
          <w:rFonts w:ascii="Times New Roman" w:hAnsi="Times New Roman" w:cs="Times New Roman"/>
          <w:sz w:val="28"/>
          <w:szCs w:val="28"/>
        </w:rPr>
        <w:t>изложить в следующей редакции:</w:t>
      </w:r>
    </w:p>
    <w:p w:rsidR="00492DD7" w:rsidRPr="004E0B83" w:rsidRDefault="00492DD7" w:rsidP="00492DD7">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«18.5. Для принятия решения о признании отдельных частей проекта планировки территории не подлежащими применению заявитель представляет следующие документы:</w:t>
      </w:r>
    </w:p>
    <w:p w:rsidR="00492DD7" w:rsidRPr="004E0B83" w:rsidRDefault="00492DD7" w:rsidP="00492DD7">
      <w:pPr>
        <w:pStyle w:val="af7"/>
        <w:ind w:firstLine="709"/>
        <w:jc w:val="both"/>
        <w:rPr>
          <w:rFonts w:ascii="Times New Roman" w:hAnsi="Times New Roman" w:cs="Times New Roman"/>
          <w:bCs/>
          <w:sz w:val="28"/>
          <w:szCs w:val="28"/>
        </w:rPr>
      </w:pPr>
      <w:proofErr w:type="gramStart"/>
      <w:r w:rsidRPr="004E0B83">
        <w:rPr>
          <w:rFonts w:ascii="Times New Roman" w:hAnsi="Times New Roman" w:cs="Times New Roman"/>
          <w:bCs/>
          <w:sz w:val="28"/>
          <w:szCs w:val="28"/>
        </w:rPr>
        <w:t>1) заявление (обращение) о признании отдельных частей проекта планировки территории не подлежащими применению,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 в котором указывается следующая информация:</w:t>
      </w:r>
      <w:proofErr w:type="gramEnd"/>
    </w:p>
    <w:p w:rsidR="00492DD7" w:rsidRPr="004E0B83" w:rsidRDefault="003B5394" w:rsidP="00492DD7">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492DD7" w:rsidRPr="004E0B83">
        <w:rPr>
          <w:rFonts w:ascii="Times New Roman" w:hAnsi="Times New Roman" w:cs="Times New Roman"/>
          <w:sz w:val="28"/>
          <w:szCs w:val="28"/>
        </w:rPr>
        <w:t xml:space="preserve">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492DD7" w:rsidRPr="004E0B83" w:rsidRDefault="003B5394" w:rsidP="00492DD7">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492DD7" w:rsidRPr="004E0B83">
        <w:rPr>
          <w:rFonts w:ascii="Times New Roman" w:hAnsi="Times New Roman" w:cs="Times New Roman"/>
          <w:sz w:val="28"/>
          <w:szCs w:val="28"/>
        </w:rPr>
        <w:t xml:space="preserve">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492DD7" w:rsidRPr="004E0B83" w:rsidRDefault="003B5394" w:rsidP="00492DD7">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492DD7" w:rsidRPr="004E0B83">
        <w:rPr>
          <w:rFonts w:ascii="Times New Roman" w:hAnsi="Times New Roman" w:cs="Times New Roman"/>
          <w:sz w:val="28"/>
          <w:szCs w:val="28"/>
        </w:rPr>
        <w:t xml:space="preserve"> перечень отдельных частей проекта планировки территории, признаваемых не подлежащими применению;</w:t>
      </w:r>
    </w:p>
    <w:p w:rsidR="00492DD7" w:rsidRPr="004E0B83" w:rsidRDefault="003B5394" w:rsidP="00492DD7">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w:t>
      </w:r>
      <w:r w:rsidR="00492DD7" w:rsidRPr="004E0B83">
        <w:rPr>
          <w:rFonts w:ascii="Times New Roman" w:hAnsi="Times New Roman" w:cs="Times New Roman"/>
          <w:sz w:val="28"/>
          <w:szCs w:val="28"/>
        </w:rPr>
        <w:t xml:space="preserve"> основание для признания отдельных частей проекта планировки территории не подлежащими применению;</w:t>
      </w:r>
    </w:p>
    <w:p w:rsidR="00492DD7" w:rsidRPr="004E0B83" w:rsidRDefault="00492DD7" w:rsidP="00492DD7">
      <w:pPr>
        <w:pStyle w:val="af7"/>
        <w:ind w:firstLine="709"/>
        <w:jc w:val="both"/>
        <w:rPr>
          <w:rFonts w:ascii="Times New Roman" w:hAnsi="Times New Roman" w:cs="Times New Roman"/>
          <w:bCs/>
          <w:sz w:val="28"/>
          <w:szCs w:val="28"/>
        </w:rPr>
      </w:pPr>
      <w:proofErr w:type="gramStart"/>
      <w:r w:rsidRPr="004E0B83">
        <w:rPr>
          <w:rFonts w:ascii="Times New Roman" w:hAnsi="Times New Roman" w:cs="Times New Roman"/>
          <w:sz w:val="28"/>
          <w:szCs w:val="28"/>
        </w:rPr>
        <w:lastRenderedPageBreak/>
        <w:t xml:space="preserve">2) </w:t>
      </w:r>
      <w:r w:rsidRPr="004E0B83">
        <w:rPr>
          <w:rFonts w:ascii="Times New Roman" w:hAnsi="Times New Roman" w:cs="Times New Roman"/>
          <w:bCs/>
          <w:sz w:val="28"/>
          <w:szCs w:val="28"/>
        </w:rPr>
        <w:t xml:space="preserve">заявление (обращение) о признании отдельных частей проекта планировки территории не подлежащими применению, в случае </w:t>
      </w:r>
      <w:r w:rsidRPr="004E0B83">
        <w:rPr>
          <w:rFonts w:ascii="Times New Roman" w:hAnsi="Times New Roman" w:cs="Times New Roman"/>
          <w:sz w:val="28"/>
          <w:szCs w:val="28"/>
        </w:rPr>
        <w:t>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w:t>
      </w:r>
      <w:proofErr w:type="gramEnd"/>
      <w:r w:rsidRPr="004E0B83">
        <w:rPr>
          <w:rFonts w:ascii="Times New Roman" w:hAnsi="Times New Roman" w:cs="Times New Roman"/>
          <w:sz w:val="28"/>
          <w:szCs w:val="28"/>
        </w:rPr>
        <w:t>, и в течение 6 лет со дня утверждения указанного проекта планировки территории не принято решение об изъятии таких земельных участков для государственных или муниципальных нужд,</w:t>
      </w:r>
      <w:r w:rsidRPr="004E0B83">
        <w:rPr>
          <w:rFonts w:ascii="Times New Roman" w:hAnsi="Times New Roman" w:cs="Times New Roman"/>
          <w:bCs/>
          <w:sz w:val="28"/>
          <w:szCs w:val="28"/>
        </w:rPr>
        <w:t xml:space="preserve"> в котором указывается следующая информация:</w:t>
      </w:r>
    </w:p>
    <w:p w:rsidR="00492DD7" w:rsidRPr="004E0B83" w:rsidRDefault="008B16CA" w:rsidP="00492DD7">
      <w:pPr>
        <w:pStyle w:val="af7"/>
        <w:ind w:firstLine="709"/>
        <w:jc w:val="both"/>
        <w:rPr>
          <w:rFonts w:ascii="Times New Roman" w:hAnsi="Times New Roman" w:cs="Times New Roman"/>
          <w:sz w:val="28"/>
          <w:szCs w:val="28"/>
        </w:rPr>
      </w:pPr>
      <w:r>
        <w:rPr>
          <w:rFonts w:ascii="Times New Roman" w:hAnsi="Times New Roman" w:cs="Times New Roman"/>
          <w:sz w:val="28"/>
          <w:szCs w:val="28"/>
        </w:rPr>
        <w:t>-</w:t>
      </w:r>
      <w:r w:rsidR="00492DD7" w:rsidRPr="004E0B83">
        <w:rPr>
          <w:rFonts w:ascii="Times New Roman" w:hAnsi="Times New Roman" w:cs="Times New Roman"/>
          <w:sz w:val="28"/>
          <w:szCs w:val="28"/>
        </w:rPr>
        <w:t xml:space="preserve"> реквизиты решения (номер и дата) об утверждении документации по планировке территории, в отношении которой направляется обращение о признании не подлежащими применению;</w:t>
      </w:r>
    </w:p>
    <w:p w:rsidR="00492DD7" w:rsidRPr="004E0B83" w:rsidRDefault="008B16CA" w:rsidP="00492DD7">
      <w:pPr>
        <w:pStyle w:val="af7"/>
        <w:ind w:firstLine="709"/>
        <w:jc w:val="both"/>
        <w:rPr>
          <w:rFonts w:ascii="Times New Roman" w:hAnsi="Times New Roman" w:cs="Times New Roman"/>
          <w:sz w:val="28"/>
          <w:szCs w:val="28"/>
        </w:rPr>
      </w:pPr>
      <w:r>
        <w:rPr>
          <w:rFonts w:ascii="Times New Roman" w:hAnsi="Times New Roman" w:cs="Times New Roman"/>
          <w:sz w:val="28"/>
          <w:szCs w:val="28"/>
        </w:rPr>
        <w:t>-</w:t>
      </w:r>
      <w:r w:rsidR="00492DD7" w:rsidRPr="004E0B83">
        <w:rPr>
          <w:rFonts w:ascii="Times New Roman" w:hAnsi="Times New Roman" w:cs="Times New Roman"/>
          <w:sz w:val="28"/>
          <w:szCs w:val="28"/>
        </w:rPr>
        <w:t xml:space="preserve">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492DD7" w:rsidRPr="004E0B83" w:rsidRDefault="008B16CA" w:rsidP="00492DD7">
      <w:pPr>
        <w:pStyle w:val="af7"/>
        <w:ind w:firstLine="709"/>
        <w:jc w:val="both"/>
        <w:rPr>
          <w:rFonts w:ascii="Times New Roman" w:hAnsi="Times New Roman" w:cs="Times New Roman"/>
          <w:sz w:val="28"/>
          <w:szCs w:val="28"/>
        </w:rPr>
      </w:pPr>
      <w:r>
        <w:rPr>
          <w:rFonts w:ascii="Times New Roman" w:hAnsi="Times New Roman" w:cs="Times New Roman"/>
          <w:sz w:val="28"/>
          <w:szCs w:val="28"/>
        </w:rPr>
        <w:t>-</w:t>
      </w:r>
      <w:r w:rsidR="00492DD7" w:rsidRPr="004E0B83">
        <w:rPr>
          <w:rFonts w:ascii="Times New Roman" w:hAnsi="Times New Roman" w:cs="Times New Roman"/>
          <w:sz w:val="28"/>
          <w:szCs w:val="28"/>
        </w:rPr>
        <w:t xml:space="preserve"> основание для признания отдельных частей проекта планировки территории не подлежащими применению.</w:t>
      </w:r>
    </w:p>
    <w:p w:rsidR="00492DD7" w:rsidRPr="004E0B83" w:rsidRDefault="00492DD7" w:rsidP="00492DD7">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4) документ, удостоверяющий личность заявителя или представителя заявителя, в случае представления заявления посредством личного обращения в Отдел;</w:t>
      </w:r>
    </w:p>
    <w:p w:rsidR="00492DD7" w:rsidRPr="004E0B83" w:rsidRDefault="00492DD7" w:rsidP="00492DD7">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5)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r w:rsidR="008B16CA">
        <w:rPr>
          <w:rFonts w:ascii="Times New Roman" w:hAnsi="Times New Roman" w:cs="Times New Roman"/>
          <w:sz w:val="28"/>
          <w:szCs w:val="28"/>
        </w:rPr>
        <w:t>;</w:t>
      </w:r>
    </w:p>
    <w:p w:rsidR="000F2FCC" w:rsidRPr="004E0B83" w:rsidRDefault="00631B06"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w:t>
      </w:r>
      <w:r w:rsidR="008B16CA">
        <w:rPr>
          <w:rFonts w:ascii="Times New Roman" w:hAnsi="Times New Roman" w:cs="Times New Roman"/>
          <w:sz w:val="28"/>
          <w:szCs w:val="28"/>
        </w:rPr>
        <w:t>8</w:t>
      </w:r>
      <w:r w:rsidRPr="004E0B83">
        <w:rPr>
          <w:rFonts w:ascii="Times New Roman" w:hAnsi="Times New Roman" w:cs="Times New Roman"/>
          <w:sz w:val="28"/>
          <w:szCs w:val="28"/>
        </w:rPr>
        <w:t>.</w:t>
      </w:r>
      <w:r w:rsidR="007E43C5" w:rsidRPr="004E0B83">
        <w:rPr>
          <w:rFonts w:ascii="Times New Roman" w:hAnsi="Times New Roman" w:cs="Times New Roman"/>
          <w:sz w:val="28"/>
          <w:szCs w:val="28"/>
        </w:rPr>
        <w:t xml:space="preserve"> </w:t>
      </w:r>
      <w:r w:rsidR="00865F95" w:rsidRPr="004E0B83">
        <w:rPr>
          <w:rFonts w:ascii="Times New Roman" w:hAnsi="Times New Roman" w:cs="Times New Roman"/>
          <w:sz w:val="28"/>
          <w:szCs w:val="28"/>
        </w:rPr>
        <w:t>подпункт 26.1</w:t>
      </w:r>
      <w:r w:rsidR="00AF6776" w:rsidRPr="004E0B83">
        <w:rPr>
          <w:rFonts w:ascii="Times New Roman" w:hAnsi="Times New Roman" w:cs="Times New Roman"/>
          <w:sz w:val="28"/>
          <w:szCs w:val="28"/>
        </w:rPr>
        <w:t xml:space="preserve"> пункта 26</w:t>
      </w:r>
      <w:r w:rsidR="00865F95" w:rsidRPr="004E0B83">
        <w:rPr>
          <w:rFonts w:ascii="Times New Roman" w:hAnsi="Times New Roman" w:cs="Times New Roman"/>
          <w:sz w:val="28"/>
          <w:szCs w:val="28"/>
        </w:rPr>
        <w:t xml:space="preserve"> изложить в следующей редакции:</w:t>
      </w:r>
    </w:p>
    <w:p w:rsidR="000F2FCC" w:rsidRPr="004E0B83" w:rsidRDefault="00865F95"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«26.1. Решение об отказе в подготовке документации по планировке территории принимается в случае, если:</w:t>
      </w:r>
    </w:p>
    <w:p w:rsidR="006A6388" w:rsidRDefault="00865F95" w:rsidP="006A6388">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1) отсутствуют документы, необходимые для принятия решения о подготовке документации по планировке территории, </w:t>
      </w:r>
      <w:r w:rsidR="00B466CB" w:rsidRPr="004E0B83">
        <w:rPr>
          <w:rFonts w:ascii="Times New Roman" w:hAnsi="Times New Roman" w:cs="Times New Roman"/>
          <w:sz w:val="28"/>
          <w:szCs w:val="28"/>
        </w:rPr>
        <w:t>предусмотренные пунктом 18.1 настоящего административного регламента;</w:t>
      </w:r>
    </w:p>
    <w:p w:rsidR="000F2FCC" w:rsidRPr="006A6388" w:rsidRDefault="00865F95" w:rsidP="006A6388">
      <w:pPr>
        <w:pStyle w:val="af7"/>
        <w:ind w:firstLine="709"/>
        <w:jc w:val="both"/>
        <w:rPr>
          <w:rFonts w:ascii="Times New Roman" w:hAnsi="Times New Roman" w:cs="Times New Roman"/>
          <w:sz w:val="28"/>
          <w:szCs w:val="28"/>
        </w:rPr>
      </w:pPr>
      <w:r w:rsidRPr="006A6388">
        <w:rPr>
          <w:rFonts w:ascii="Times New Roman" w:hAnsi="Times New Roman" w:cs="Times New Roman"/>
          <w:sz w:val="28"/>
          <w:szCs w:val="28"/>
        </w:rPr>
        <w:t xml:space="preserve">2)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w:t>
      </w:r>
      <w:r w:rsidR="00B26243">
        <w:rPr>
          <w:rFonts w:ascii="Times New Roman" w:hAnsi="Times New Roman" w:cs="Times New Roman"/>
          <w:sz w:val="28"/>
          <w:szCs w:val="28"/>
        </w:rPr>
        <w:t>администрация Березовского района;</w:t>
      </w:r>
    </w:p>
    <w:p w:rsidR="000F2FCC" w:rsidRPr="004E0B83" w:rsidRDefault="00865F95"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3) заявление о подготовке документации и (или) проект задания на разработку документации по планировке территории, представленные инициатором, не соответствуют положениям, предусмотренным </w:t>
      </w:r>
      <w:r w:rsidR="00B466CB" w:rsidRPr="004E0B83">
        <w:rPr>
          <w:rFonts w:ascii="Times New Roman" w:hAnsi="Times New Roman" w:cs="Times New Roman"/>
          <w:sz w:val="28"/>
          <w:szCs w:val="28"/>
        </w:rPr>
        <w:t>подпунктами 1 и 5 пункта 18.1 настоящего административного регламента;</w:t>
      </w:r>
    </w:p>
    <w:p w:rsidR="000F2FCC" w:rsidRPr="004E0B83" w:rsidRDefault="00865F95"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4) в документах территориального планирования отсутствуют сведения о размещении объекта капитального строительства, при этом отображение </w:t>
      </w:r>
      <w:r w:rsidRPr="004E0B83">
        <w:rPr>
          <w:rFonts w:ascii="Times New Roman" w:hAnsi="Times New Roman" w:cs="Times New Roman"/>
          <w:sz w:val="28"/>
          <w:szCs w:val="28"/>
        </w:rPr>
        <w:lastRenderedPageBreak/>
        <w:t>указанного объекта в документах территориального планирования предусмотрено в соответствии с законодательством Российской Федерации;</w:t>
      </w:r>
    </w:p>
    <w:p w:rsidR="000F2FCC" w:rsidRPr="004E0B83" w:rsidRDefault="00865F95"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5)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0F2FCC" w:rsidRPr="004E0B83" w:rsidRDefault="00865F95"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6) заявление о подготовке документации направлено лицом, которым в соответствии с </w:t>
      </w:r>
      <w:hyperlink r:id="rId15" w:history="1">
        <w:r w:rsidRPr="004E0B83">
          <w:rPr>
            <w:rFonts w:ascii="Times New Roman" w:hAnsi="Times New Roman" w:cs="Times New Roman"/>
            <w:sz w:val="28"/>
            <w:szCs w:val="28"/>
          </w:rPr>
          <w:t>частью 1.1 статьи 45</w:t>
        </w:r>
      </w:hyperlink>
      <w:r w:rsidRPr="004E0B83">
        <w:rPr>
          <w:rFonts w:ascii="Times New Roman" w:hAnsi="Times New Roman" w:cs="Times New Roman"/>
          <w:sz w:val="28"/>
          <w:szCs w:val="28"/>
        </w:rPr>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865F95" w:rsidRPr="004E0B83" w:rsidRDefault="00865F95"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7)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roofErr w:type="gramStart"/>
      <w:r w:rsidRPr="004E0B83">
        <w:rPr>
          <w:rFonts w:ascii="Times New Roman" w:hAnsi="Times New Roman" w:cs="Times New Roman"/>
          <w:sz w:val="28"/>
          <w:szCs w:val="28"/>
        </w:rPr>
        <w:t>.</w:t>
      </w:r>
      <w:r w:rsidR="005F3616" w:rsidRPr="004E0B83">
        <w:rPr>
          <w:rFonts w:ascii="Times New Roman" w:hAnsi="Times New Roman" w:cs="Times New Roman"/>
          <w:sz w:val="28"/>
          <w:szCs w:val="28"/>
        </w:rPr>
        <w:t>»</w:t>
      </w:r>
      <w:r w:rsidR="000F2FCC" w:rsidRPr="004E0B83">
        <w:rPr>
          <w:rFonts w:ascii="Times New Roman" w:hAnsi="Times New Roman" w:cs="Times New Roman"/>
          <w:sz w:val="28"/>
          <w:szCs w:val="28"/>
        </w:rPr>
        <w:t>;</w:t>
      </w:r>
      <w:proofErr w:type="gramEnd"/>
    </w:p>
    <w:p w:rsidR="00861D11" w:rsidRPr="004E0B83" w:rsidRDefault="00861D11" w:rsidP="00861D11">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1.</w:t>
      </w:r>
      <w:r w:rsidR="00B26243">
        <w:rPr>
          <w:rFonts w:ascii="Times New Roman" w:hAnsi="Times New Roman" w:cs="Times New Roman"/>
          <w:sz w:val="28"/>
          <w:szCs w:val="28"/>
        </w:rPr>
        <w:t>9</w:t>
      </w:r>
      <w:r w:rsidRPr="004E0B83">
        <w:rPr>
          <w:rFonts w:ascii="Times New Roman" w:hAnsi="Times New Roman" w:cs="Times New Roman"/>
          <w:sz w:val="28"/>
          <w:szCs w:val="28"/>
        </w:rPr>
        <w:t>. абзац шестнадцатый пункта 44 изложить в следующей редакции:</w:t>
      </w:r>
    </w:p>
    <w:p w:rsidR="00861D11" w:rsidRPr="004E0B83" w:rsidRDefault="00861D11" w:rsidP="00861D11">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не более 8 рабочих дней в случае обращения с заявлением об отмене отдельных частей документации по планировке территории</w:t>
      </w:r>
      <w:proofErr w:type="gramStart"/>
      <w:r w:rsidRPr="004E0B83">
        <w:rPr>
          <w:rFonts w:ascii="Times New Roman" w:hAnsi="Times New Roman" w:cs="Times New Roman"/>
          <w:sz w:val="28"/>
          <w:szCs w:val="28"/>
        </w:rPr>
        <w:t>;»</w:t>
      </w:r>
      <w:proofErr w:type="gramEnd"/>
      <w:r w:rsidR="00B26243">
        <w:rPr>
          <w:rFonts w:ascii="Times New Roman" w:hAnsi="Times New Roman" w:cs="Times New Roman"/>
          <w:sz w:val="28"/>
          <w:szCs w:val="28"/>
        </w:rPr>
        <w:t>;</w:t>
      </w:r>
    </w:p>
    <w:p w:rsidR="000F2FCC" w:rsidRPr="004E0B83" w:rsidRDefault="000F2FCC" w:rsidP="000F2FCC">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 xml:space="preserve">1.11. </w:t>
      </w:r>
      <w:r w:rsidRPr="004E0B83">
        <w:rPr>
          <w:rFonts w:ascii="Times New Roman" w:eastAsia="Calibri" w:hAnsi="Times New Roman" w:cs="Times New Roman"/>
          <w:sz w:val="28"/>
          <w:szCs w:val="28"/>
        </w:rPr>
        <w:t>приложени</w:t>
      </w:r>
      <w:r w:rsidR="008D019A" w:rsidRPr="004E0B83">
        <w:rPr>
          <w:rFonts w:ascii="Times New Roman" w:eastAsia="Calibri" w:hAnsi="Times New Roman" w:cs="Times New Roman"/>
          <w:sz w:val="28"/>
          <w:szCs w:val="28"/>
        </w:rPr>
        <w:t>е</w:t>
      </w:r>
      <w:r w:rsidRPr="004E0B83">
        <w:rPr>
          <w:rFonts w:ascii="Times New Roman" w:eastAsia="Calibri" w:hAnsi="Times New Roman" w:cs="Times New Roman"/>
          <w:sz w:val="28"/>
          <w:szCs w:val="28"/>
        </w:rPr>
        <w:t xml:space="preserve"> 5 к </w:t>
      </w:r>
      <w:r w:rsidRPr="004E0B83">
        <w:rPr>
          <w:rFonts w:ascii="Times New Roman" w:hAnsi="Times New Roman" w:cs="Times New Roman"/>
          <w:sz w:val="28"/>
          <w:szCs w:val="28"/>
        </w:rPr>
        <w:t xml:space="preserve">административному регламенту изложить </w:t>
      </w:r>
      <w:r w:rsidRPr="004E0B83">
        <w:rPr>
          <w:rFonts w:ascii="Times New Roman" w:eastAsia="Calibri" w:hAnsi="Times New Roman" w:cs="Times New Roman"/>
          <w:sz w:val="28"/>
          <w:szCs w:val="28"/>
        </w:rPr>
        <w:t xml:space="preserve">в редакции </w:t>
      </w:r>
      <w:r w:rsidRPr="004E0B83">
        <w:rPr>
          <w:rFonts w:ascii="Times New Roman" w:hAnsi="Times New Roman" w:cs="Times New Roman"/>
          <w:sz w:val="28"/>
          <w:szCs w:val="28"/>
        </w:rPr>
        <w:t>согласно приложению 1 к настоящему постановлению;</w:t>
      </w:r>
    </w:p>
    <w:p w:rsidR="008D019A" w:rsidRPr="004E0B83" w:rsidRDefault="008D019A" w:rsidP="008D019A">
      <w:pPr>
        <w:pStyle w:val="af7"/>
        <w:ind w:firstLine="709"/>
        <w:jc w:val="both"/>
        <w:rPr>
          <w:rFonts w:ascii="Times New Roman" w:eastAsia="Calibri" w:hAnsi="Times New Roman" w:cs="Times New Roman"/>
          <w:sz w:val="28"/>
          <w:szCs w:val="28"/>
        </w:rPr>
      </w:pPr>
      <w:r w:rsidRPr="004E0B83">
        <w:rPr>
          <w:rFonts w:ascii="Times New Roman" w:hAnsi="Times New Roman" w:cs="Times New Roman"/>
          <w:sz w:val="28"/>
          <w:szCs w:val="28"/>
        </w:rPr>
        <w:t xml:space="preserve">1.12. </w:t>
      </w:r>
      <w:r w:rsidRPr="004E0B83">
        <w:rPr>
          <w:rFonts w:ascii="Times New Roman" w:eastAsia="Calibri" w:hAnsi="Times New Roman" w:cs="Times New Roman"/>
          <w:sz w:val="28"/>
          <w:szCs w:val="28"/>
        </w:rPr>
        <w:t xml:space="preserve">приложение 6 к </w:t>
      </w:r>
      <w:r w:rsidRPr="004E0B83">
        <w:rPr>
          <w:rFonts w:ascii="Times New Roman" w:hAnsi="Times New Roman" w:cs="Times New Roman"/>
          <w:sz w:val="28"/>
          <w:szCs w:val="28"/>
        </w:rPr>
        <w:t xml:space="preserve">административному регламенту изложить </w:t>
      </w:r>
      <w:r w:rsidRPr="004E0B83">
        <w:rPr>
          <w:rFonts w:ascii="Times New Roman" w:eastAsia="Calibri" w:hAnsi="Times New Roman" w:cs="Times New Roman"/>
          <w:sz w:val="28"/>
          <w:szCs w:val="28"/>
        </w:rPr>
        <w:t xml:space="preserve">в редакции </w:t>
      </w:r>
      <w:r w:rsidRPr="004E0B83">
        <w:rPr>
          <w:rFonts w:ascii="Times New Roman" w:hAnsi="Times New Roman" w:cs="Times New Roman"/>
          <w:sz w:val="28"/>
          <w:szCs w:val="28"/>
        </w:rPr>
        <w:t>согласно приложению  2 к настоящему постановлению.</w:t>
      </w:r>
    </w:p>
    <w:p w:rsidR="00274EE5" w:rsidRPr="004E0B83" w:rsidRDefault="004C133B" w:rsidP="008D019A">
      <w:pPr>
        <w:pStyle w:val="af7"/>
        <w:ind w:firstLine="709"/>
        <w:jc w:val="both"/>
        <w:rPr>
          <w:rFonts w:ascii="Times New Roman" w:eastAsia="Calibri" w:hAnsi="Times New Roman" w:cs="Times New Roman"/>
          <w:sz w:val="28"/>
          <w:szCs w:val="28"/>
        </w:rPr>
      </w:pPr>
      <w:r w:rsidRPr="004E0B83">
        <w:rPr>
          <w:rFonts w:ascii="Times New Roman" w:hAnsi="Times New Roman" w:cs="Times New Roman"/>
          <w:sz w:val="28"/>
          <w:szCs w:val="28"/>
        </w:rPr>
        <w:t>2</w:t>
      </w:r>
      <w:r w:rsidR="00A63982" w:rsidRPr="004E0B83">
        <w:rPr>
          <w:rFonts w:ascii="Times New Roman" w:hAnsi="Times New Roman" w:cs="Times New Roman"/>
          <w:iCs/>
          <w:sz w:val="28"/>
          <w:szCs w:val="28"/>
        </w:rPr>
        <w:t xml:space="preserve">. </w:t>
      </w:r>
      <w:r w:rsidR="00A63982" w:rsidRPr="004E0B83">
        <w:rPr>
          <w:rFonts w:ascii="Times New Roman" w:hAnsi="Times New Roman" w:cs="Times New Roman"/>
          <w:sz w:val="28"/>
          <w:szCs w:val="28"/>
        </w:rPr>
        <w:t xml:space="preserve">Опубликовать настоящее постановление в газете «Жизнь Югры» и разместить на </w:t>
      </w:r>
      <w:proofErr w:type="gramStart"/>
      <w:r w:rsidR="00A63982" w:rsidRPr="004E0B83">
        <w:rPr>
          <w:rFonts w:ascii="Times New Roman" w:hAnsi="Times New Roman" w:cs="Times New Roman"/>
          <w:sz w:val="28"/>
          <w:szCs w:val="28"/>
        </w:rPr>
        <w:t>официальном</w:t>
      </w:r>
      <w:proofErr w:type="gramEnd"/>
      <w:r w:rsidR="00A63982" w:rsidRPr="004E0B83">
        <w:rPr>
          <w:rFonts w:ascii="Times New Roman" w:hAnsi="Times New Roman" w:cs="Times New Roman"/>
          <w:sz w:val="28"/>
          <w:szCs w:val="28"/>
        </w:rPr>
        <w:t xml:space="preserve"> веб-сайте органов местного самоуправления Березовского района.</w:t>
      </w:r>
    </w:p>
    <w:p w:rsidR="00A63982" w:rsidRPr="004E0B83" w:rsidRDefault="004C133B" w:rsidP="00274EE5">
      <w:pPr>
        <w:pStyle w:val="af7"/>
        <w:ind w:firstLine="709"/>
        <w:jc w:val="both"/>
        <w:rPr>
          <w:rFonts w:ascii="Times New Roman" w:hAnsi="Times New Roman" w:cs="Times New Roman"/>
          <w:sz w:val="28"/>
          <w:szCs w:val="28"/>
        </w:rPr>
      </w:pPr>
      <w:r w:rsidRPr="004E0B83">
        <w:rPr>
          <w:rFonts w:ascii="Times New Roman" w:hAnsi="Times New Roman" w:cs="Times New Roman"/>
          <w:sz w:val="28"/>
          <w:szCs w:val="28"/>
        </w:rPr>
        <w:t>3</w:t>
      </w:r>
      <w:r w:rsidR="00A63982" w:rsidRPr="004E0B83">
        <w:rPr>
          <w:rFonts w:ascii="Times New Roman" w:hAnsi="Times New Roman" w:cs="Times New Roman"/>
          <w:sz w:val="28"/>
          <w:szCs w:val="28"/>
        </w:rPr>
        <w:t>. Настоящее постановление вступает в силу после его официального опубликования</w:t>
      </w:r>
      <w:r w:rsidR="00BD2B4A" w:rsidRPr="004E0B83">
        <w:rPr>
          <w:rFonts w:ascii="Times New Roman" w:hAnsi="Times New Roman" w:cs="Times New Roman"/>
          <w:sz w:val="28"/>
          <w:szCs w:val="28"/>
        </w:rPr>
        <w:t xml:space="preserve">. </w:t>
      </w:r>
    </w:p>
    <w:p w:rsidR="00633FB4" w:rsidRPr="004E0B83" w:rsidRDefault="00633FB4" w:rsidP="00274EE5">
      <w:pPr>
        <w:pStyle w:val="af7"/>
        <w:ind w:firstLine="709"/>
        <w:jc w:val="both"/>
        <w:rPr>
          <w:rFonts w:ascii="Times New Roman" w:hAnsi="Times New Roman" w:cs="Times New Roman"/>
          <w:sz w:val="28"/>
          <w:szCs w:val="28"/>
        </w:rPr>
      </w:pPr>
    </w:p>
    <w:p w:rsidR="008A29B0" w:rsidRPr="004E0B83" w:rsidRDefault="008A29B0" w:rsidP="00A63982">
      <w:pPr>
        <w:autoSpaceDE w:val="0"/>
        <w:autoSpaceDN w:val="0"/>
        <w:adjustRightInd w:val="0"/>
        <w:ind w:right="-1"/>
        <w:contextualSpacing/>
        <w:jc w:val="both"/>
        <w:rPr>
          <w:sz w:val="28"/>
          <w:szCs w:val="28"/>
        </w:rPr>
      </w:pPr>
    </w:p>
    <w:p w:rsidR="00633FB4" w:rsidRPr="004E0B83" w:rsidRDefault="000675E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roofErr w:type="spellStart"/>
      <w:r>
        <w:rPr>
          <w:rFonts w:ascii="Times New Roman" w:hAnsi="Times New Roman"/>
          <w:sz w:val="28"/>
          <w:szCs w:val="28"/>
        </w:rPr>
        <w:t>И.о</w:t>
      </w:r>
      <w:proofErr w:type="spellEnd"/>
      <w:r>
        <w:rPr>
          <w:rFonts w:ascii="Times New Roman" w:hAnsi="Times New Roman"/>
          <w:sz w:val="28"/>
          <w:szCs w:val="28"/>
        </w:rPr>
        <w:t>. г</w:t>
      </w:r>
      <w:r w:rsidR="00633FB4" w:rsidRPr="004E0B83">
        <w:rPr>
          <w:rFonts w:ascii="Times New Roman" w:hAnsi="Times New Roman"/>
          <w:sz w:val="28"/>
          <w:szCs w:val="28"/>
        </w:rPr>
        <w:t>лав</w:t>
      </w:r>
      <w:r>
        <w:rPr>
          <w:rFonts w:ascii="Times New Roman" w:hAnsi="Times New Roman"/>
          <w:sz w:val="28"/>
          <w:szCs w:val="28"/>
        </w:rPr>
        <w:t>ы</w:t>
      </w:r>
      <w:r w:rsidR="005F3616" w:rsidRPr="004E0B83">
        <w:rPr>
          <w:rFonts w:ascii="Times New Roman" w:hAnsi="Times New Roman"/>
          <w:sz w:val="28"/>
          <w:szCs w:val="28"/>
        </w:rPr>
        <w:t xml:space="preserve"> </w:t>
      </w:r>
      <w:r w:rsidR="00633FB4" w:rsidRPr="004E0B83">
        <w:rPr>
          <w:rFonts w:ascii="Times New Roman" w:hAnsi="Times New Roman"/>
          <w:sz w:val="28"/>
          <w:szCs w:val="28"/>
        </w:rPr>
        <w:t>района</w:t>
      </w:r>
      <w:r w:rsidR="00633FB4" w:rsidRPr="004E0B83">
        <w:rPr>
          <w:rFonts w:ascii="Times New Roman" w:hAnsi="Times New Roman"/>
          <w:sz w:val="28"/>
          <w:szCs w:val="28"/>
        </w:rPr>
        <w:tab/>
      </w:r>
      <w:r w:rsidR="00633FB4" w:rsidRPr="004E0B83">
        <w:rPr>
          <w:rFonts w:ascii="Times New Roman" w:hAnsi="Times New Roman"/>
          <w:sz w:val="28"/>
          <w:szCs w:val="28"/>
        </w:rPr>
        <w:tab/>
      </w:r>
      <w:r w:rsidR="00633FB4" w:rsidRPr="004E0B83">
        <w:rPr>
          <w:rFonts w:ascii="Times New Roman" w:hAnsi="Times New Roman"/>
          <w:sz w:val="28"/>
          <w:szCs w:val="28"/>
        </w:rPr>
        <w:tab/>
      </w:r>
      <w:r w:rsidR="00633FB4" w:rsidRPr="004E0B83">
        <w:rPr>
          <w:rFonts w:ascii="Times New Roman" w:hAnsi="Times New Roman"/>
          <w:sz w:val="28"/>
          <w:szCs w:val="28"/>
        </w:rPr>
        <w:tab/>
      </w:r>
      <w:r w:rsidR="00633FB4" w:rsidRPr="004E0B83">
        <w:rPr>
          <w:rFonts w:ascii="Times New Roman" w:hAnsi="Times New Roman"/>
          <w:sz w:val="28"/>
          <w:szCs w:val="28"/>
        </w:rPr>
        <w:tab/>
      </w:r>
      <w:r w:rsidR="00633FB4" w:rsidRPr="004E0B83">
        <w:rPr>
          <w:rFonts w:ascii="Times New Roman" w:hAnsi="Times New Roman"/>
          <w:sz w:val="28"/>
          <w:szCs w:val="28"/>
        </w:rPr>
        <w:tab/>
        <w:t xml:space="preserve">                       </w:t>
      </w:r>
      <w:r w:rsidR="005F3616" w:rsidRPr="004E0B83">
        <w:rPr>
          <w:rFonts w:ascii="Times New Roman" w:hAnsi="Times New Roman"/>
          <w:sz w:val="28"/>
          <w:szCs w:val="28"/>
        </w:rPr>
        <w:t xml:space="preserve">  </w:t>
      </w:r>
      <w:r>
        <w:rPr>
          <w:rFonts w:ascii="Times New Roman" w:hAnsi="Times New Roman"/>
          <w:sz w:val="28"/>
          <w:szCs w:val="28"/>
        </w:rPr>
        <w:t>Г.Г. Кудряшов</w:t>
      </w: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861D11" w:rsidRPr="004E0B83" w:rsidRDefault="00861D11" w:rsidP="00633FB4">
      <w:pPr>
        <w:pStyle w:val="ab"/>
        <w:widowControl w:val="0"/>
        <w:suppressAutoHyphens/>
        <w:overflowPunct w:val="0"/>
        <w:autoSpaceDE w:val="0"/>
        <w:autoSpaceDN w:val="0"/>
        <w:adjustRightInd w:val="0"/>
        <w:spacing w:line="240" w:lineRule="auto"/>
        <w:ind w:left="0"/>
        <w:jc w:val="both"/>
        <w:rPr>
          <w:rFonts w:ascii="Times New Roman" w:hAnsi="Times New Roman"/>
          <w:sz w:val="28"/>
          <w:szCs w:val="28"/>
        </w:rPr>
      </w:pPr>
    </w:p>
    <w:p w:rsidR="000F2FCC" w:rsidRPr="004E0B83" w:rsidRDefault="000F2FCC" w:rsidP="000F2FCC">
      <w:pPr>
        <w:ind w:left="567"/>
        <w:jc w:val="right"/>
        <w:rPr>
          <w:rFonts w:cs="Arial"/>
          <w:kern w:val="28"/>
          <w:sz w:val="28"/>
          <w:szCs w:val="28"/>
        </w:rPr>
      </w:pPr>
      <w:r w:rsidRPr="004E0B83">
        <w:rPr>
          <w:rFonts w:cs="Arial"/>
          <w:kern w:val="28"/>
          <w:sz w:val="28"/>
          <w:szCs w:val="28"/>
        </w:rPr>
        <w:lastRenderedPageBreak/>
        <w:t xml:space="preserve">Приложение 1 </w:t>
      </w:r>
    </w:p>
    <w:p w:rsidR="000F2FCC" w:rsidRPr="004E0B83" w:rsidRDefault="000F2FCC" w:rsidP="000F2FCC">
      <w:pPr>
        <w:ind w:left="567"/>
        <w:jc w:val="right"/>
        <w:rPr>
          <w:rFonts w:cs="Arial"/>
          <w:kern w:val="28"/>
          <w:sz w:val="28"/>
          <w:szCs w:val="28"/>
        </w:rPr>
      </w:pPr>
      <w:r w:rsidRPr="004E0B83">
        <w:rPr>
          <w:rFonts w:cs="Arial"/>
          <w:kern w:val="28"/>
          <w:sz w:val="28"/>
          <w:szCs w:val="28"/>
        </w:rPr>
        <w:t>к постановлению администрации Березовского района</w:t>
      </w:r>
    </w:p>
    <w:p w:rsidR="000F2FCC" w:rsidRPr="004E0B83" w:rsidRDefault="000F2FCC" w:rsidP="000F2FCC">
      <w:pPr>
        <w:ind w:left="567"/>
        <w:jc w:val="right"/>
        <w:rPr>
          <w:rFonts w:cs="Arial"/>
          <w:kern w:val="28"/>
          <w:sz w:val="28"/>
          <w:szCs w:val="28"/>
        </w:rPr>
      </w:pPr>
      <w:r w:rsidRPr="004E0B83">
        <w:rPr>
          <w:rFonts w:cs="Arial"/>
          <w:kern w:val="28"/>
          <w:sz w:val="28"/>
          <w:szCs w:val="28"/>
        </w:rPr>
        <w:t xml:space="preserve"> от </w:t>
      </w:r>
      <w:r w:rsidR="00636279">
        <w:rPr>
          <w:rFonts w:cs="Arial"/>
          <w:kern w:val="28"/>
          <w:sz w:val="28"/>
          <w:szCs w:val="28"/>
        </w:rPr>
        <w:t>23.12.20224 № 1171</w:t>
      </w:r>
    </w:p>
    <w:p w:rsidR="000F2FCC" w:rsidRPr="004E0B83" w:rsidRDefault="000F2FCC" w:rsidP="000F2FCC">
      <w:pPr>
        <w:pStyle w:val="3"/>
        <w:jc w:val="right"/>
        <w:rPr>
          <w:rFonts w:ascii="Times New Roman" w:hAnsi="Times New Roman"/>
          <w:sz w:val="28"/>
          <w:szCs w:val="28"/>
        </w:rPr>
      </w:pPr>
    </w:p>
    <w:p w:rsidR="000F2FCC" w:rsidRPr="004E0B83" w:rsidRDefault="000F2FCC" w:rsidP="000F2FCC">
      <w:pPr>
        <w:pStyle w:val="3"/>
        <w:jc w:val="right"/>
        <w:rPr>
          <w:rFonts w:ascii="Times New Roman" w:hAnsi="Times New Roman"/>
          <w:sz w:val="28"/>
          <w:szCs w:val="28"/>
        </w:rPr>
      </w:pPr>
      <w:r w:rsidRPr="004E0B83">
        <w:rPr>
          <w:rFonts w:ascii="Times New Roman" w:hAnsi="Times New Roman"/>
          <w:sz w:val="28"/>
          <w:szCs w:val="28"/>
        </w:rPr>
        <w:t>«Приложение 5</w:t>
      </w:r>
    </w:p>
    <w:p w:rsidR="000F2FCC" w:rsidRPr="004E0B83" w:rsidRDefault="000F2FCC" w:rsidP="000F2FCC">
      <w:pPr>
        <w:ind w:firstLine="709"/>
        <w:jc w:val="right"/>
        <w:rPr>
          <w:sz w:val="28"/>
          <w:szCs w:val="28"/>
        </w:rPr>
      </w:pPr>
      <w:r w:rsidRPr="004E0B83">
        <w:rPr>
          <w:sz w:val="28"/>
          <w:szCs w:val="28"/>
        </w:rPr>
        <w:t xml:space="preserve">к административному регламенту </w:t>
      </w:r>
    </w:p>
    <w:p w:rsidR="000F2FCC" w:rsidRPr="004E0B83" w:rsidRDefault="000F2FCC" w:rsidP="000F2FCC">
      <w:pPr>
        <w:ind w:firstLine="709"/>
        <w:jc w:val="right"/>
        <w:rPr>
          <w:sz w:val="28"/>
          <w:szCs w:val="28"/>
        </w:rPr>
      </w:pPr>
      <w:r w:rsidRPr="004E0B83">
        <w:rPr>
          <w:sz w:val="28"/>
          <w:szCs w:val="28"/>
        </w:rPr>
        <w:t xml:space="preserve">предоставления муниципальной услуги </w:t>
      </w:r>
    </w:p>
    <w:p w:rsidR="000F2FCC" w:rsidRPr="004E0B83" w:rsidRDefault="000F2FCC" w:rsidP="000F2FCC">
      <w:pPr>
        <w:ind w:firstLine="709"/>
        <w:jc w:val="right"/>
        <w:rPr>
          <w:sz w:val="28"/>
          <w:szCs w:val="28"/>
        </w:rPr>
      </w:pPr>
      <w:r w:rsidRPr="004E0B83">
        <w:rPr>
          <w:sz w:val="28"/>
          <w:szCs w:val="28"/>
        </w:rPr>
        <w:t xml:space="preserve">«Подготовка и утверждению документации </w:t>
      </w:r>
    </w:p>
    <w:p w:rsidR="000F2FCC" w:rsidRPr="004E0B83" w:rsidRDefault="000F2FCC" w:rsidP="000F2FCC">
      <w:pPr>
        <w:ind w:firstLine="709"/>
        <w:jc w:val="right"/>
        <w:rPr>
          <w:sz w:val="28"/>
          <w:szCs w:val="28"/>
        </w:rPr>
      </w:pPr>
      <w:r w:rsidRPr="004E0B83">
        <w:rPr>
          <w:sz w:val="28"/>
          <w:szCs w:val="28"/>
        </w:rPr>
        <w:t>по планировке территории»</w:t>
      </w:r>
    </w:p>
    <w:p w:rsidR="000F2FCC" w:rsidRPr="004E0B83" w:rsidRDefault="000F2FCC" w:rsidP="000F2FCC">
      <w:pPr>
        <w:autoSpaceDE w:val="0"/>
        <w:autoSpaceDN w:val="0"/>
        <w:adjustRightInd w:val="0"/>
        <w:jc w:val="right"/>
        <w:outlineLvl w:val="0"/>
        <w:rPr>
          <w:rFonts w:ascii="Arial" w:eastAsiaTheme="minorHAnsi" w:hAnsi="Arial" w:cs="Arial"/>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815"/>
      </w:tblGrid>
      <w:tr w:rsidR="004E0B83" w:rsidRPr="004E0B83" w:rsidTr="00411A3F">
        <w:trPr>
          <w:trHeight w:val="1604"/>
        </w:trPr>
        <w:tc>
          <w:tcPr>
            <w:tcW w:w="9815"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ЗАДАНИЕ</w:t>
            </w:r>
          </w:p>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на разработку документации по планировке территории, осуществляемую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tc>
      </w:tr>
      <w:tr w:rsidR="004E0B83" w:rsidRPr="004E0B83" w:rsidTr="00411A3F">
        <w:trPr>
          <w:trHeight w:val="313"/>
        </w:trPr>
        <w:tc>
          <w:tcPr>
            <w:tcW w:w="9815" w:type="dxa"/>
            <w:tcBorders>
              <w:bottom w:val="single" w:sz="4" w:space="0" w:color="auto"/>
            </w:tcBorders>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325"/>
        </w:trPr>
        <w:tc>
          <w:tcPr>
            <w:tcW w:w="9815" w:type="dxa"/>
            <w:tcBorders>
              <w:top w:val="single" w:sz="4" w:space="0" w:color="auto"/>
              <w:bottom w:val="single" w:sz="4" w:space="0" w:color="auto"/>
            </w:tcBorders>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313"/>
        </w:trPr>
        <w:tc>
          <w:tcPr>
            <w:tcW w:w="9815" w:type="dxa"/>
            <w:tcBorders>
              <w:top w:val="single" w:sz="4" w:space="0" w:color="auto"/>
              <w:bottom w:val="single" w:sz="4" w:space="0" w:color="auto"/>
            </w:tcBorders>
          </w:tcPr>
          <w:p w:rsidR="000F2FCC" w:rsidRPr="004E0B83" w:rsidRDefault="000F2FCC">
            <w:pPr>
              <w:autoSpaceDE w:val="0"/>
              <w:autoSpaceDN w:val="0"/>
              <w:adjustRightInd w:val="0"/>
              <w:rPr>
                <w:rFonts w:eastAsiaTheme="minorHAnsi"/>
                <w:sz w:val="28"/>
                <w:szCs w:val="28"/>
                <w:lang w:eastAsia="en-US"/>
              </w:rPr>
            </w:pPr>
          </w:p>
        </w:tc>
      </w:tr>
      <w:tr w:rsidR="000F2FCC" w:rsidRPr="004E0B83" w:rsidTr="00411A3F">
        <w:trPr>
          <w:trHeight w:val="977"/>
        </w:trPr>
        <w:tc>
          <w:tcPr>
            <w:tcW w:w="9815" w:type="dxa"/>
            <w:tcBorders>
              <w:top w:val="single" w:sz="4" w:space="0" w:color="auto"/>
            </w:tcBorders>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rsidR="000F2FCC" w:rsidRPr="004E0B83" w:rsidRDefault="000F2FCC" w:rsidP="000F2FCC">
      <w:pPr>
        <w:autoSpaceDE w:val="0"/>
        <w:autoSpaceDN w:val="0"/>
        <w:adjustRightInd w:val="0"/>
        <w:jc w:val="both"/>
        <w:rPr>
          <w:rFonts w:eastAsiaTheme="minorHAnsi"/>
          <w:sz w:val="28"/>
          <w:szCs w:val="28"/>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2"/>
        <w:gridCol w:w="5588"/>
        <w:gridCol w:w="3528"/>
      </w:tblGrid>
      <w:tr w:rsidR="004E0B83" w:rsidRPr="004E0B83" w:rsidTr="00411A3F">
        <w:trPr>
          <w:trHeight w:val="330"/>
        </w:trPr>
        <w:tc>
          <w:tcPr>
            <w:tcW w:w="6180" w:type="dxa"/>
            <w:gridSpan w:val="2"/>
            <w:tcBorders>
              <w:top w:val="single" w:sz="4" w:space="0" w:color="auto"/>
              <w:bottom w:val="single" w:sz="4" w:space="0" w:color="auto"/>
              <w:right w:val="single" w:sz="4" w:space="0" w:color="auto"/>
            </w:tcBorders>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Наименование позиции</w:t>
            </w:r>
          </w:p>
        </w:tc>
        <w:tc>
          <w:tcPr>
            <w:tcW w:w="3528" w:type="dxa"/>
            <w:tcBorders>
              <w:top w:val="single" w:sz="4" w:space="0" w:color="auto"/>
              <w:left w:val="single" w:sz="4" w:space="0" w:color="auto"/>
              <w:bottom w:val="single" w:sz="4" w:space="0" w:color="auto"/>
            </w:tcBorders>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Содержание</w:t>
            </w:r>
          </w:p>
        </w:tc>
      </w:tr>
      <w:tr w:rsidR="004E0B83" w:rsidRPr="004E0B83" w:rsidTr="00411A3F">
        <w:trPr>
          <w:trHeight w:val="649"/>
        </w:trPr>
        <w:tc>
          <w:tcPr>
            <w:tcW w:w="592" w:type="dxa"/>
            <w:tcBorders>
              <w:top w:val="single" w:sz="4" w:space="0" w:color="auto"/>
            </w:tcBorders>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1.</w:t>
            </w:r>
          </w:p>
        </w:tc>
        <w:tc>
          <w:tcPr>
            <w:tcW w:w="5588" w:type="dxa"/>
            <w:tcBorders>
              <w:top w:val="single" w:sz="4" w:space="0" w:color="auto"/>
            </w:tcBorders>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Вид разрабатываемой документации по планировке территории</w:t>
            </w:r>
          </w:p>
        </w:tc>
        <w:tc>
          <w:tcPr>
            <w:tcW w:w="3528" w:type="dxa"/>
            <w:tcBorders>
              <w:top w:val="single" w:sz="4" w:space="0" w:color="auto"/>
            </w:tcBorders>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649"/>
        </w:trPr>
        <w:tc>
          <w:tcPr>
            <w:tcW w:w="592"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2.</w:t>
            </w:r>
          </w:p>
        </w:tc>
        <w:tc>
          <w:tcPr>
            <w:tcW w:w="5588" w:type="dxa"/>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Инициатор подготовки документации по планировке территории</w:t>
            </w:r>
          </w:p>
        </w:tc>
        <w:tc>
          <w:tcPr>
            <w:tcW w:w="3528" w:type="dxa"/>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967"/>
        </w:trPr>
        <w:tc>
          <w:tcPr>
            <w:tcW w:w="592"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3.</w:t>
            </w:r>
          </w:p>
        </w:tc>
        <w:tc>
          <w:tcPr>
            <w:tcW w:w="5588" w:type="dxa"/>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Источник финансирования работ по подготовке документации по планировке территории</w:t>
            </w:r>
          </w:p>
        </w:tc>
        <w:tc>
          <w:tcPr>
            <w:tcW w:w="3528" w:type="dxa"/>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1960"/>
        </w:trPr>
        <w:tc>
          <w:tcPr>
            <w:tcW w:w="592"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4.</w:t>
            </w:r>
          </w:p>
        </w:tc>
        <w:tc>
          <w:tcPr>
            <w:tcW w:w="5588" w:type="dxa"/>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3528" w:type="dxa"/>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318"/>
        </w:trPr>
        <w:tc>
          <w:tcPr>
            <w:tcW w:w="592"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lastRenderedPageBreak/>
              <w:t>5.</w:t>
            </w:r>
          </w:p>
        </w:tc>
        <w:tc>
          <w:tcPr>
            <w:tcW w:w="5588" w:type="dxa"/>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3528" w:type="dxa"/>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649"/>
        </w:trPr>
        <w:tc>
          <w:tcPr>
            <w:tcW w:w="592"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6.</w:t>
            </w:r>
          </w:p>
        </w:tc>
        <w:tc>
          <w:tcPr>
            <w:tcW w:w="5588" w:type="dxa"/>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Состав документации по планировке территории</w:t>
            </w:r>
          </w:p>
        </w:tc>
        <w:tc>
          <w:tcPr>
            <w:tcW w:w="3528" w:type="dxa"/>
          </w:tcPr>
          <w:p w:rsidR="000F2FCC" w:rsidRPr="004E0B83" w:rsidRDefault="000F2FCC">
            <w:pPr>
              <w:autoSpaceDE w:val="0"/>
              <w:autoSpaceDN w:val="0"/>
              <w:adjustRightInd w:val="0"/>
              <w:rPr>
                <w:rFonts w:eastAsiaTheme="minorHAnsi"/>
                <w:sz w:val="28"/>
                <w:szCs w:val="28"/>
                <w:lang w:eastAsia="en-US"/>
              </w:rPr>
            </w:pPr>
          </w:p>
        </w:tc>
      </w:tr>
      <w:tr w:rsidR="004E0B83" w:rsidRPr="004E0B83" w:rsidTr="00411A3F">
        <w:trPr>
          <w:trHeight w:val="2291"/>
        </w:trPr>
        <w:tc>
          <w:tcPr>
            <w:tcW w:w="592"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7.</w:t>
            </w:r>
          </w:p>
        </w:tc>
        <w:tc>
          <w:tcPr>
            <w:tcW w:w="5588" w:type="dxa"/>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3528" w:type="dxa"/>
          </w:tcPr>
          <w:p w:rsidR="000F2FCC" w:rsidRPr="004E0B83" w:rsidRDefault="000F2FCC">
            <w:pPr>
              <w:autoSpaceDE w:val="0"/>
              <w:autoSpaceDN w:val="0"/>
              <w:adjustRightInd w:val="0"/>
              <w:rPr>
                <w:rFonts w:eastAsiaTheme="minorHAnsi"/>
                <w:sz w:val="28"/>
                <w:szCs w:val="28"/>
                <w:lang w:eastAsia="en-US"/>
              </w:rPr>
            </w:pPr>
          </w:p>
        </w:tc>
      </w:tr>
      <w:tr w:rsidR="000F2FCC" w:rsidRPr="004E0B83" w:rsidTr="00411A3F">
        <w:trPr>
          <w:trHeight w:val="637"/>
        </w:trPr>
        <w:tc>
          <w:tcPr>
            <w:tcW w:w="592" w:type="dxa"/>
          </w:tcPr>
          <w:p w:rsidR="000F2FCC" w:rsidRPr="004E0B83" w:rsidRDefault="000F2FCC">
            <w:pPr>
              <w:autoSpaceDE w:val="0"/>
              <w:autoSpaceDN w:val="0"/>
              <w:adjustRightInd w:val="0"/>
              <w:jc w:val="center"/>
              <w:rPr>
                <w:rFonts w:eastAsiaTheme="minorHAnsi"/>
                <w:sz w:val="28"/>
                <w:szCs w:val="28"/>
                <w:lang w:eastAsia="en-US"/>
              </w:rPr>
            </w:pPr>
            <w:r w:rsidRPr="004E0B83">
              <w:rPr>
                <w:rFonts w:eastAsiaTheme="minorHAnsi"/>
                <w:sz w:val="28"/>
                <w:szCs w:val="28"/>
                <w:lang w:eastAsia="en-US"/>
              </w:rPr>
              <w:t>8.</w:t>
            </w:r>
          </w:p>
        </w:tc>
        <w:tc>
          <w:tcPr>
            <w:tcW w:w="5588" w:type="dxa"/>
          </w:tcPr>
          <w:p w:rsidR="000F2FCC" w:rsidRPr="004E0B83" w:rsidRDefault="000F2FCC">
            <w:pPr>
              <w:autoSpaceDE w:val="0"/>
              <w:autoSpaceDN w:val="0"/>
              <w:adjustRightInd w:val="0"/>
              <w:rPr>
                <w:rFonts w:eastAsiaTheme="minorHAnsi"/>
                <w:sz w:val="28"/>
                <w:szCs w:val="28"/>
                <w:lang w:eastAsia="en-US"/>
              </w:rPr>
            </w:pPr>
            <w:r w:rsidRPr="004E0B83">
              <w:rPr>
                <w:rFonts w:eastAsiaTheme="minorHAnsi"/>
                <w:sz w:val="28"/>
                <w:szCs w:val="28"/>
                <w:lang w:eastAsia="en-US"/>
              </w:rPr>
              <w:t>Цель подготовки документации по планировке территории</w:t>
            </w:r>
            <w:r w:rsidR="00524410">
              <w:rPr>
                <w:rFonts w:eastAsiaTheme="minorHAnsi"/>
                <w:sz w:val="28"/>
                <w:szCs w:val="28"/>
                <w:lang w:eastAsia="en-US"/>
              </w:rPr>
              <w:t xml:space="preserve">                     </w:t>
            </w:r>
          </w:p>
        </w:tc>
        <w:tc>
          <w:tcPr>
            <w:tcW w:w="3528" w:type="dxa"/>
          </w:tcPr>
          <w:p w:rsidR="00524410" w:rsidRDefault="00524410">
            <w:pPr>
              <w:autoSpaceDE w:val="0"/>
              <w:autoSpaceDN w:val="0"/>
              <w:adjustRightInd w:val="0"/>
              <w:rPr>
                <w:rFonts w:eastAsiaTheme="minorHAnsi"/>
                <w:sz w:val="28"/>
                <w:szCs w:val="28"/>
                <w:lang w:eastAsia="en-US"/>
              </w:rPr>
            </w:pPr>
          </w:p>
          <w:p w:rsidR="000F2FCC" w:rsidRPr="004E0B83" w:rsidRDefault="00524410">
            <w:pPr>
              <w:autoSpaceDE w:val="0"/>
              <w:autoSpaceDN w:val="0"/>
              <w:adjustRightInd w:val="0"/>
              <w:rPr>
                <w:rFonts w:eastAsiaTheme="minorHAnsi"/>
                <w:sz w:val="28"/>
                <w:szCs w:val="28"/>
                <w:lang w:eastAsia="en-US"/>
              </w:rPr>
            </w:pPr>
            <w:r>
              <w:rPr>
                <w:rFonts w:eastAsiaTheme="minorHAnsi"/>
                <w:sz w:val="28"/>
                <w:szCs w:val="28"/>
                <w:lang w:eastAsia="en-US"/>
              </w:rPr>
              <w:t xml:space="preserve">                                             ».</w:t>
            </w:r>
          </w:p>
        </w:tc>
      </w:tr>
    </w:tbl>
    <w:p w:rsidR="000F2FCC" w:rsidRPr="004E0B83" w:rsidRDefault="000F2FCC" w:rsidP="000F2FCC">
      <w:pPr>
        <w:autoSpaceDE w:val="0"/>
        <w:autoSpaceDN w:val="0"/>
        <w:adjustRightInd w:val="0"/>
        <w:jc w:val="both"/>
        <w:rPr>
          <w:rFonts w:ascii="Arial" w:eastAsiaTheme="minorHAnsi" w:hAnsi="Arial" w:cs="Arial"/>
          <w:sz w:val="20"/>
          <w:szCs w:val="20"/>
          <w:lang w:eastAsia="en-US"/>
        </w:rPr>
      </w:pPr>
    </w:p>
    <w:p w:rsidR="005A16A0" w:rsidRPr="004E0B83" w:rsidRDefault="005A16A0"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633FB4">
      <w:pPr>
        <w:autoSpaceDE w:val="0"/>
        <w:autoSpaceDN w:val="0"/>
        <w:adjustRightInd w:val="0"/>
        <w:ind w:right="-1"/>
        <w:contextualSpacing/>
        <w:jc w:val="both"/>
        <w:rPr>
          <w:rFonts w:eastAsiaTheme="minorHAnsi"/>
          <w:sz w:val="28"/>
          <w:szCs w:val="28"/>
          <w:lang w:eastAsia="en-US"/>
        </w:rPr>
      </w:pPr>
    </w:p>
    <w:p w:rsidR="000F2FCC" w:rsidRPr="004E0B83" w:rsidRDefault="000F2FCC" w:rsidP="000F2FCC">
      <w:pPr>
        <w:ind w:left="567"/>
        <w:jc w:val="right"/>
        <w:rPr>
          <w:rFonts w:cs="Arial"/>
          <w:kern w:val="28"/>
          <w:sz w:val="28"/>
          <w:szCs w:val="28"/>
        </w:rPr>
      </w:pPr>
      <w:r w:rsidRPr="004E0B83">
        <w:rPr>
          <w:rFonts w:cs="Arial"/>
          <w:kern w:val="28"/>
          <w:sz w:val="28"/>
          <w:szCs w:val="28"/>
        </w:rPr>
        <w:lastRenderedPageBreak/>
        <w:t>Приложение  2</w:t>
      </w:r>
    </w:p>
    <w:p w:rsidR="000F2FCC" w:rsidRPr="004E0B83" w:rsidRDefault="000F2FCC" w:rsidP="000F2FCC">
      <w:pPr>
        <w:ind w:left="567"/>
        <w:jc w:val="right"/>
        <w:rPr>
          <w:rFonts w:cs="Arial"/>
          <w:kern w:val="28"/>
          <w:sz w:val="28"/>
          <w:szCs w:val="28"/>
        </w:rPr>
      </w:pPr>
      <w:r w:rsidRPr="004E0B83">
        <w:rPr>
          <w:rFonts w:cs="Arial"/>
          <w:kern w:val="28"/>
          <w:sz w:val="28"/>
          <w:szCs w:val="28"/>
        </w:rPr>
        <w:t>к постановлению администрации Березовского района</w:t>
      </w:r>
    </w:p>
    <w:p w:rsidR="000F2FCC" w:rsidRPr="004E0B83" w:rsidRDefault="000F2FCC" w:rsidP="000F2FCC">
      <w:pPr>
        <w:ind w:left="567"/>
        <w:jc w:val="right"/>
        <w:rPr>
          <w:rFonts w:cs="Arial"/>
          <w:kern w:val="28"/>
          <w:sz w:val="28"/>
          <w:szCs w:val="28"/>
        </w:rPr>
      </w:pPr>
      <w:r w:rsidRPr="004E0B83">
        <w:rPr>
          <w:rFonts w:cs="Arial"/>
          <w:kern w:val="28"/>
          <w:sz w:val="28"/>
          <w:szCs w:val="28"/>
        </w:rPr>
        <w:t xml:space="preserve"> от </w:t>
      </w:r>
      <w:r w:rsidR="00636279">
        <w:rPr>
          <w:rFonts w:cs="Arial"/>
          <w:kern w:val="28"/>
          <w:sz w:val="28"/>
          <w:szCs w:val="28"/>
        </w:rPr>
        <w:t xml:space="preserve"> 23.12.2024 № 1171</w:t>
      </w:r>
    </w:p>
    <w:p w:rsidR="000F2FCC" w:rsidRPr="004E0B83" w:rsidRDefault="000F2FCC" w:rsidP="000F2FCC">
      <w:pPr>
        <w:pStyle w:val="3"/>
        <w:jc w:val="right"/>
        <w:rPr>
          <w:rFonts w:ascii="Times New Roman" w:hAnsi="Times New Roman"/>
          <w:sz w:val="28"/>
          <w:szCs w:val="28"/>
        </w:rPr>
      </w:pPr>
    </w:p>
    <w:p w:rsidR="000F2FCC" w:rsidRPr="004E0B83" w:rsidRDefault="000F2FCC" w:rsidP="000F2FCC">
      <w:pPr>
        <w:pStyle w:val="3"/>
        <w:jc w:val="right"/>
        <w:rPr>
          <w:rFonts w:ascii="Times New Roman" w:hAnsi="Times New Roman"/>
          <w:sz w:val="28"/>
          <w:szCs w:val="28"/>
        </w:rPr>
      </w:pPr>
      <w:r w:rsidRPr="004E0B83">
        <w:rPr>
          <w:rFonts w:ascii="Times New Roman" w:hAnsi="Times New Roman"/>
          <w:sz w:val="28"/>
          <w:szCs w:val="28"/>
        </w:rPr>
        <w:t>«Приложение 6</w:t>
      </w:r>
    </w:p>
    <w:p w:rsidR="000F2FCC" w:rsidRPr="004E0B83" w:rsidRDefault="000F2FCC" w:rsidP="000F2FCC">
      <w:pPr>
        <w:ind w:firstLine="709"/>
        <w:jc w:val="right"/>
        <w:rPr>
          <w:sz w:val="28"/>
          <w:szCs w:val="28"/>
        </w:rPr>
      </w:pPr>
      <w:r w:rsidRPr="004E0B83">
        <w:rPr>
          <w:sz w:val="28"/>
          <w:szCs w:val="28"/>
        </w:rPr>
        <w:t xml:space="preserve">к административному регламенту </w:t>
      </w:r>
    </w:p>
    <w:p w:rsidR="000F2FCC" w:rsidRPr="004E0B83" w:rsidRDefault="000F2FCC" w:rsidP="000F2FCC">
      <w:pPr>
        <w:ind w:firstLine="709"/>
        <w:jc w:val="right"/>
        <w:rPr>
          <w:sz w:val="28"/>
          <w:szCs w:val="28"/>
        </w:rPr>
      </w:pPr>
      <w:r w:rsidRPr="004E0B83">
        <w:rPr>
          <w:sz w:val="28"/>
          <w:szCs w:val="28"/>
        </w:rPr>
        <w:t xml:space="preserve">предоставления муниципальной услуги </w:t>
      </w:r>
    </w:p>
    <w:p w:rsidR="000F2FCC" w:rsidRPr="004E0B83" w:rsidRDefault="000F2FCC" w:rsidP="000F2FCC">
      <w:pPr>
        <w:ind w:firstLine="709"/>
        <w:jc w:val="right"/>
        <w:rPr>
          <w:sz w:val="28"/>
          <w:szCs w:val="28"/>
        </w:rPr>
      </w:pPr>
      <w:r w:rsidRPr="004E0B83">
        <w:rPr>
          <w:sz w:val="28"/>
          <w:szCs w:val="28"/>
        </w:rPr>
        <w:t xml:space="preserve">«Подготовка и утверждению документации </w:t>
      </w:r>
    </w:p>
    <w:p w:rsidR="000F2FCC" w:rsidRPr="004E0B83" w:rsidRDefault="000F2FCC" w:rsidP="000F2FCC">
      <w:pPr>
        <w:ind w:firstLine="709"/>
        <w:jc w:val="right"/>
        <w:rPr>
          <w:sz w:val="28"/>
          <w:szCs w:val="28"/>
        </w:rPr>
      </w:pPr>
      <w:r w:rsidRPr="004E0B83">
        <w:rPr>
          <w:sz w:val="28"/>
          <w:szCs w:val="28"/>
        </w:rPr>
        <w:t>по планировке территории»</w:t>
      </w:r>
    </w:p>
    <w:p w:rsidR="000F2FCC" w:rsidRPr="004E0B83" w:rsidRDefault="000F2FCC" w:rsidP="000F2FCC">
      <w:pPr>
        <w:autoSpaceDE w:val="0"/>
        <w:autoSpaceDN w:val="0"/>
        <w:adjustRightInd w:val="0"/>
        <w:jc w:val="center"/>
        <w:rPr>
          <w:rFonts w:eastAsiaTheme="minorHAnsi"/>
          <w:b/>
          <w:bCs/>
          <w:sz w:val="28"/>
          <w:szCs w:val="28"/>
          <w:lang w:eastAsia="en-US"/>
        </w:rPr>
      </w:pPr>
    </w:p>
    <w:p w:rsidR="000F2FCC" w:rsidRPr="004E0B83" w:rsidRDefault="000F2FCC" w:rsidP="00411A3F">
      <w:pPr>
        <w:autoSpaceDE w:val="0"/>
        <w:autoSpaceDN w:val="0"/>
        <w:adjustRightInd w:val="0"/>
        <w:jc w:val="center"/>
        <w:rPr>
          <w:rFonts w:eastAsiaTheme="minorHAnsi"/>
          <w:b/>
          <w:bCs/>
          <w:sz w:val="28"/>
          <w:szCs w:val="28"/>
          <w:lang w:eastAsia="en-US"/>
        </w:rPr>
      </w:pPr>
      <w:r w:rsidRPr="004E0B83">
        <w:rPr>
          <w:rFonts w:eastAsiaTheme="minorHAnsi"/>
          <w:b/>
          <w:bCs/>
          <w:sz w:val="28"/>
          <w:szCs w:val="28"/>
          <w:lang w:eastAsia="en-US"/>
        </w:rPr>
        <w:t>ПРАВИЛА</w:t>
      </w:r>
    </w:p>
    <w:p w:rsidR="000F2FCC" w:rsidRPr="004E0B83" w:rsidRDefault="000F2FCC" w:rsidP="00411A3F">
      <w:pPr>
        <w:autoSpaceDE w:val="0"/>
        <w:autoSpaceDN w:val="0"/>
        <w:adjustRightInd w:val="0"/>
        <w:jc w:val="center"/>
        <w:rPr>
          <w:rFonts w:eastAsiaTheme="minorHAnsi"/>
          <w:b/>
          <w:bCs/>
          <w:sz w:val="28"/>
          <w:szCs w:val="28"/>
          <w:lang w:eastAsia="en-US"/>
        </w:rPr>
      </w:pPr>
      <w:r w:rsidRPr="004E0B83">
        <w:rPr>
          <w:rFonts w:eastAsiaTheme="minorHAnsi"/>
          <w:b/>
          <w:bCs/>
          <w:sz w:val="28"/>
          <w:szCs w:val="28"/>
          <w:lang w:eastAsia="en-US"/>
        </w:rPr>
        <w:t>ЗАПОЛНЕНИЯ ПРОЕКТА ЗАДАНИЯ НА РАЗРАБОТКУ ДОКУМЕНТАЦИИ</w:t>
      </w:r>
    </w:p>
    <w:p w:rsidR="000F2FCC" w:rsidRPr="004E0B83" w:rsidRDefault="000F2FCC" w:rsidP="00411A3F">
      <w:pPr>
        <w:autoSpaceDE w:val="0"/>
        <w:autoSpaceDN w:val="0"/>
        <w:adjustRightInd w:val="0"/>
        <w:jc w:val="center"/>
        <w:rPr>
          <w:rFonts w:eastAsiaTheme="minorHAnsi"/>
          <w:b/>
          <w:bCs/>
          <w:sz w:val="28"/>
          <w:szCs w:val="28"/>
          <w:lang w:eastAsia="en-US"/>
        </w:rPr>
      </w:pPr>
      <w:r w:rsidRPr="004E0B83">
        <w:rPr>
          <w:rFonts w:eastAsiaTheme="minorHAnsi"/>
          <w:b/>
          <w:bCs/>
          <w:sz w:val="28"/>
          <w:szCs w:val="28"/>
          <w:lang w:eastAsia="en-US"/>
        </w:rPr>
        <w:t xml:space="preserve">ПО ПЛАНИРОВКЕ ТЕРРИТОРИИ, </w:t>
      </w:r>
      <w:proofErr w:type="gramStart"/>
      <w:r w:rsidRPr="004E0B83">
        <w:rPr>
          <w:rFonts w:eastAsiaTheme="minorHAnsi"/>
          <w:b/>
          <w:bCs/>
          <w:sz w:val="28"/>
          <w:szCs w:val="28"/>
          <w:lang w:eastAsia="en-US"/>
        </w:rPr>
        <w:t>ОСУЩЕСТВЛЯЕМУЮ</w:t>
      </w:r>
      <w:proofErr w:type="gramEnd"/>
      <w:r w:rsidRPr="004E0B83">
        <w:rPr>
          <w:rFonts w:eastAsiaTheme="minorHAnsi"/>
          <w:b/>
          <w:bCs/>
          <w:sz w:val="28"/>
          <w:szCs w:val="28"/>
          <w:lang w:eastAsia="en-US"/>
        </w:rPr>
        <w:t xml:space="preserve"> НА ОСНОВАНИИ</w:t>
      </w:r>
    </w:p>
    <w:p w:rsidR="000F2FCC" w:rsidRPr="004E0B83" w:rsidRDefault="000F2FCC" w:rsidP="00411A3F">
      <w:pPr>
        <w:autoSpaceDE w:val="0"/>
        <w:autoSpaceDN w:val="0"/>
        <w:adjustRightInd w:val="0"/>
        <w:jc w:val="center"/>
        <w:rPr>
          <w:rFonts w:eastAsiaTheme="minorHAnsi"/>
          <w:b/>
          <w:bCs/>
          <w:sz w:val="28"/>
          <w:szCs w:val="28"/>
          <w:lang w:eastAsia="en-US"/>
        </w:rPr>
      </w:pPr>
      <w:r w:rsidRPr="004E0B83">
        <w:rPr>
          <w:rFonts w:eastAsiaTheme="minorHAnsi"/>
          <w:b/>
          <w:bCs/>
          <w:sz w:val="28"/>
          <w:szCs w:val="28"/>
          <w:lang w:eastAsia="en-US"/>
        </w:rPr>
        <w:t xml:space="preserve">РЕШЕНИЙ УПОЛНОМОЧЕННЫХ ФЕДЕРАЛЬНЫХ ОРГАНОВ </w:t>
      </w:r>
      <w:proofErr w:type="gramStart"/>
      <w:r w:rsidRPr="004E0B83">
        <w:rPr>
          <w:rFonts w:eastAsiaTheme="minorHAnsi"/>
          <w:b/>
          <w:bCs/>
          <w:sz w:val="28"/>
          <w:szCs w:val="28"/>
          <w:lang w:eastAsia="en-US"/>
        </w:rPr>
        <w:t>ИСПОЛНИТЕЛЬНОЙ</w:t>
      </w:r>
      <w:proofErr w:type="gramEnd"/>
    </w:p>
    <w:p w:rsidR="000F2FCC" w:rsidRPr="004E0B83" w:rsidRDefault="000F2FCC" w:rsidP="00411A3F">
      <w:pPr>
        <w:autoSpaceDE w:val="0"/>
        <w:autoSpaceDN w:val="0"/>
        <w:adjustRightInd w:val="0"/>
        <w:jc w:val="center"/>
        <w:rPr>
          <w:rFonts w:eastAsiaTheme="minorHAnsi"/>
          <w:b/>
          <w:bCs/>
          <w:sz w:val="28"/>
          <w:szCs w:val="28"/>
          <w:lang w:eastAsia="en-US"/>
        </w:rPr>
      </w:pPr>
      <w:r w:rsidRPr="004E0B83">
        <w:rPr>
          <w:rFonts w:eastAsiaTheme="minorHAnsi"/>
          <w:b/>
          <w:bCs/>
          <w:sz w:val="28"/>
          <w:szCs w:val="28"/>
          <w:lang w:eastAsia="en-US"/>
        </w:rPr>
        <w:t>ВЛАСТИ, ИСПОЛНИТЕЛЬНЫХ ОРГАНОВ СУБЪЕКТОВ РОССИЙСКОЙ</w:t>
      </w:r>
    </w:p>
    <w:p w:rsidR="000F2FCC" w:rsidRPr="004E0B83" w:rsidRDefault="000F2FCC" w:rsidP="00411A3F">
      <w:pPr>
        <w:autoSpaceDE w:val="0"/>
        <w:autoSpaceDN w:val="0"/>
        <w:adjustRightInd w:val="0"/>
        <w:jc w:val="center"/>
        <w:rPr>
          <w:rFonts w:eastAsiaTheme="minorHAnsi"/>
          <w:b/>
          <w:bCs/>
          <w:sz w:val="28"/>
          <w:szCs w:val="28"/>
          <w:lang w:eastAsia="en-US"/>
        </w:rPr>
      </w:pPr>
      <w:r w:rsidRPr="004E0B83">
        <w:rPr>
          <w:rFonts w:eastAsiaTheme="minorHAnsi"/>
          <w:b/>
          <w:bCs/>
          <w:sz w:val="28"/>
          <w:szCs w:val="28"/>
          <w:lang w:eastAsia="en-US"/>
        </w:rPr>
        <w:t>ФЕДЕРАЦИИ И ОРГАНОВ МЕСТНОГО САМОУПРАВЛЕНИЯ</w:t>
      </w:r>
    </w:p>
    <w:p w:rsidR="000F2FCC" w:rsidRPr="004E0B83" w:rsidRDefault="000F2FCC" w:rsidP="00411A3F">
      <w:pPr>
        <w:autoSpaceDE w:val="0"/>
        <w:autoSpaceDN w:val="0"/>
        <w:adjustRightInd w:val="0"/>
        <w:jc w:val="both"/>
        <w:outlineLvl w:val="0"/>
        <w:rPr>
          <w:rFonts w:eastAsiaTheme="minorHAnsi"/>
          <w:sz w:val="28"/>
          <w:szCs w:val="28"/>
          <w:lang w:eastAsia="en-US"/>
        </w:rPr>
      </w:pP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1. Позиция </w:t>
      </w:r>
      <w:r w:rsidR="00411A3F" w:rsidRPr="004E0B83">
        <w:rPr>
          <w:rFonts w:eastAsiaTheme="minorHAnsi"/>
          <w:sz w:val="28"/>
          <w:szCs w:val="28"/>
          <w:lang w:eastAsia="en-US"/>
        </w:rPr>
        <w:t>«</w:t>
      </w:r>
      <w:r w:rsidRPr="004E0B83">
        <w:rPr>
          <w:rFonts w:eastAsiaTheme="minorHAnsi"/>
          <w:sz w:val="28"/>
          <w:szCs w:val="28"/>
          <w:lang w:eastAsia="en-US"/>
        </w:rPr>
        <w:t>Вид разрабатываемой документации по планировке территории</w:t>
      </w:r>
      <w:r w:rsidR="00411A3F" w:rsidRPr="004E0B83">
        <w:rPr>
          <w:rFonts w:eastAsiaTheme="minorHAnsi"/>
          <w:sz w:val="28"/>
          <w:szCs w:val="28"/>
          <w:lang w:eastAsia="en-US"/>
        </w:rPr>
        <w:t>»</w:t>
      </w:r>
      <w:r w:rsidRPr="004E0B83">
        <w:rPr>
          <w:rFonts w:eastAsiaTheme="minorHAnsi"/>
          <w:sz w:val="28"/>
          <w:szCs w:val="28"/>
          <w:lang w:eastAsia="en-US"/>
        </w:rPr>
        <w:t xml:space="preserve"> содержит информацию о разработке одного из следующих документов:</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а) проект планировки территории;</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б) проект межевания территории в составе проекта планировки территории;</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в) проект межевания территории в виде отдельного документа, подготовленный на основе ранее утвержденного проекта планировки территории;</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г) проект межевания территории в виде отдельного документа.</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2. Позиция </w:t>
      </w:r>
      <w:r w:rsidR="00411A3F" w:rsidRPr="004E0B83">
        <w:rPr>
          <w:rFonts w:eastAsiaTheme="minorHAnsi"/>
          <w:sz w:val="28"/>
          <w:szCs w:val="28"/>
          <w:lang w:eastAsia="en-US"/>
        </w:rPr>
        <w:t>«</w:t>
      </w:r>
      <w:r w:rsidRPr="004E0B83">
        <w:rPr>
          <w:rFonts w:eastAsiaTheme="minorHAnsi"/>
          <w:sz w:val="28"/>
          <w:szCs w:val="28"/>
          <w:lang w:eastAsia="en-US"/>
        </w:rPr>
        <w:t>Инициатор подготовки документации по планировке территории</w:t>
      </w:r>
      <w:r w:rsidR="00411A3F" w:rsidRPr="004E0B83">
        <w:rPr>
          <w:rFonts w:eastAsiaTheme="minorHAnsi"/>
          <w:sz w:val="28"/>
          <w:szCs w:val="28"/>
          <w:lang w:eastAsia="en-US"/>
        </w:rPr>
        <w:t>»</w:t>
      </w:r>
      <w:r w:rsidRPr="004E0B83">
        <w:rPr>
          <w:rFonts w:eastAsiaTheme="minorHAnsi"/>
          <w:sz w:val="28"/>
          <w:szCs w:val="28"/>
          <w:lang w:eastAsia="en-US"/>
        </w:rPr>
        <w:t xml:space="preserve"> содержит следующую информацию об одном из заинтересованных в строительстве, реконструкции объекта капитального строительства органов или лиц:</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а) полное наименование федерального органа исполнительной власти;</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б) полное наименование исполнительного органа субъекта Российской Федерации;</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в) полное наименование органа местного самоуправления;</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д) фамилия, имя, отчество (при наличии), адрес места регистрации, паспортные данные и электронная почта физического лица.</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3. Позиция </w:t>
      </w:r>
      <w:r w:rsidR="00411A3F" w:rsidRPr="004E0B83">
        <w:rPr>
          <w:rFonts w:eastAsiaTheme="minorHAnsi"/>
          <w:sz w:val="28"/>
          <w:szCs w:val="28"/>
          <w:lang w:eastAsia="en-US"/>
        </w:rPr>
        <w:t>«</w:t>
      </w:r>
      <w:r w:rsidRPr="004E0B83">
        <w:rPr>
          <w:rFonts w:eastAsiaTheme="minorHAnsi"/>
          <w:sz w:val="28"/>
          <w:szCs w:val="28"/>
          <w:lang w:eastAsia="en-US"/>
        </w:rPr>
        <w:t>Источник финансирования работ по подготовке документации по планировке территории</w:t>
      </w:r>
      <w:r w:rsidR="00411A3F" w:rsidRPr="004E0B83">
        <w:rPr>
          <w:rFonts w:eastAsiaTheme="minorHAnsi"/>
          <w:sz w:val="28"/>
          <w:szCs w:val="28"/>
          <w:lang w:eastAsia="en-US"/>
        </w:rPr>
        <w:t>»</w:t>
      </w:r>
      <w:r w:rsidRPr="004E0B83">
        <w:rPr>
          <w:rFonts w:eastAsiaTheme="minorHAnsi"/>
          <w:sz w:val="28"/>
          <w:szCs w:val="28"/>
          <w:lang w:eastAsia="en-US"/>
        </w:rPr>
        <w:t xml:space="preserve"> содержит информацию об одном из следующих </w:t>
      </w:r>
      <w:r w:rsidRPr="004E0B83">
        <w:rPr>
          <w:rFonts w:eastAsiaTheme="minorHAnsi"/>
          <w:sz w:val="28"/>
          <w:szCs w:val="28"/>
          <w:lang w:eastAsia="en-US"/>
        </w:rPr>
        <w:lastRenderedPageBreak/>
        <w:t>источников финансирования работ по подготовке документации по планировке территории:</w:t>
      </w:r>
    </w:p>
    <w:p w:rsidR="000F2FCC" w:rsidRPr="004E0B83" w:rsidRDefault="000F2FCC" w:rsidP="00411A3F">
      <w:pPr>
        <w:autoSpaceDE w:val="0"/>
        <w:autoSpaceDN w:val="0"/>
        <w:adjustRightInd w:val="0"/>
        <w:ind w:firstLine="540"/>
        <w:jc w:val="both"/>
        <w:rPr>
          <w:rFonts w:eastAsiaTheme="minorHAnsi"/>
          <w:sz w:val="28"/>
          <w:szCs w:val="28"/>
          <w:lang w:eastAsia="en-US"/>
        </w:rPr>
      </w:pPr>
      <w:proofErr w:type="gramStart"/>
      <w:r w:rsidRPr="004E0B83">
        <w:rPr>
          <w:rFonts w:eastAsiaTheme="minorHAnsi"/>
          <w:sz w:val="28"/>
          <w:szCs w:val="28"/>
          <w:lang w:eastAsia="en-US"/>
        </w:rPr>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w:t>
      </w:r>
      <w:proofErr w:type="gramEnd"/>
      <w:r w:rsidRPr="004E0B83">
        <w:rPr>
          <w:rFonts w:eastAsiaTheme="minorHAnsi"/>
          <w:sz w:val="28"/>
          <w:szCs w:val="28"/>
          <w:lang w:eastAsia="en-US"/>
        </w:rPr>
        <w:t xml:space="preserve"> для обеспечения государственных и муниципальных нужд, иными лицами;</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4. </w:t>
      </w:r>
      <w:proofErr w:type="gramStart"/>
      <w:r w:rsidRPr="004E0B83">
        <w:rPr>
          <w:rFonts w:eastAsiaTheme="minorHAnsi"/>
          <w:sz w:val="28"/>
          <w:szCs w:val="28"/>
          <w:lang w:eastAsia="en-US"/>
        </w:rPr>
        <w:t xml:space="preserve">Позиция </w:t>
      </w:r>
      <w:r w:rsidR="00411A3F" w:rsidRPr="004E0B83">
        <w:rPr>
          <w:rFonts w:eastAsiaTheme="minorHAnsi"/>
          <w:sz w:val="28"/>
          <w:szCs w:val="28"/>
          <w:lang w:eastAsia="en-US"/>
        </w:rPr>
        <w:t>«</w:t>
      </w:r>
      <w:r w:rsidRPr="004E0B83">
        <w:rPr>
          <w:rFonts w:eastAsiaTheme="minorHAnsi"/>
          <w:sz w:val="28"/>
          <w:szCs w:val="28"/>
          <w:lang w:eastAsia="en-US"/>
        </w:rPr>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r w:rsidR="00411A3F" w:rsidRPr="004E0B83">
        <w:rPr>
          <w:rFonts w:eastAsiaTheme="minorHAnsi"/>
          <w:sz w:val="28"/>
          <w:szCs w:val="28"/>
          <w:lang w:eastAsia="en-US"/>
        </w:rPr>
        <w:t xml:space="preserve">» </w:t>
      </w:r>
      <w:r w:rsidRPr="004E0B83">
        <w:rPr>
          <w:rFonts w:eastAsiaTheme="minorHAnsi"/>
          <w:sz w:val="28"/>
          <w:szCs w:val="28"/>
          <w:lang w:eastAsia="en-US"/>
        </w:rPr>
        <w:t xml:space="preserve">содержит информацию о полном наименовании и виде планируемого к размещению объекта капитального строительства (например, </w:t>
      </w:r>
      <w:r w:rsidR="00411A3F" w:rsidRPr="004E0B83">
        <w:rPr>
          <w:rFonts w:eastAsiaTheme="minorHAnsi"/>
          <w:sz w:val="28"/>
          <w:szCs w:val="28"/>
          <w:lang w:eastAsia="en-US"/>
        </w:rPr>
        <w:t>«</w:t>
      </w:r>
      <w:r w:rsidRPr="004E0B83">
        <w:rPr>
          <w:rFonts w:eastAsiaTheme="minorHAnsi"/>
          <w:sz w:val="28"/>
          <w:szCs w:val="28"/>
          <w:lang w:eastAsia="en-US"/>
        </w:rPr>
        <w:t>Волоконно-оптическая линия передач (ВОЛП) на участке узел связи 123 - узел связи 456</w:t>
      </w:r>
      <w:r w:rsidR="00411A3F" w:rsidRPr="004E0B83">
        <w:rPr>
          <w:rFonts w:eastAsiaTheme="minorHAnsi"/>
          <w:sz w:val="28"/>
          <w:szCs w:val="28"/>
          <w:lang w:eastAsia="en-US"/>
        </w:rPr>
        <w:t>»</w:t>
      </w:r>
      <w:r w:rsidRPr="004E0B83">
        <w:rPr>
          <w:rFonts w:eastAsiaTheme="minorHAnsi"/>
          <w:sz w:val="28"/>
          <w:szCs w:val="28"/>
          <w:lang w:eastAsia="en-US"/>
        </w:rPr>
        <w:t>), его основных характеристиках (назначении, местоположении, площади, мощности объекта и др.).</w:t>
      </w:r>
      <w:proofErr w:type="gramEnd"/>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0F2FCC" w:rsidRPr="004E0B83" w:rsidRDefault="000F2FCC" w:rsidP="00411A3F">
      <w:pPr>
        <w:autoSpaceDE w:val="0"/>
        <w:autoSpaceDN w:val="0"/>
        <w:adjustRightInd w:val="0"/>
        <w:ind w:firstLine="540"/>
        <w:jc w:val="both"/>
        <w:rPr>
          <w:rFonts w:eastAsiaTheme="minorHAnsi"/>
          <w:sz w:val="28"/>
          <w:szCs w:val="28"/>
          <w:lang w:eastAsia="en-US"/>
        </w:rPr>
      </w:pPr>
      <w:proofErr w:type="gramStart"/>
      <w:r w:rsidRPr="004E0B83">
        <w:rPr>
          <w:rFonts w:eastAsiaTheme="minorHAnsi"/>
          <w:sz w:val="28"/>
          <w:szCs w:val="28"/>
          <w:lang w:eastAsia="en-US"/>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w:t>
      </w:r>
      <w:hyperlink r:id="rId16" w:history="1">
        <w:r w:rsidRPr="004E0B83">
          <w:rPr>
            <w:rFonts w:eastAsiaTheme="minorHAnsi"/>
            <w:sz w:val="28"/>
            <w:szCs w:val="28"/>
            <w:lang w:eastAsia="en-US"/>
          </w:rPr>
          <w:t>части 14 статьи 9</w:t>
        </w:r>
      </w:hyperlink>
      <w:r w:rsidRPr="004E0B83">
        <w:rPr>
          <w:rFonts w:eastAsiaTheme="minorHAnsi"/>
          <w:sz w:val="28"/>
          <w:szCs w:val="28"/>
          <w:lang w:eastAsia="en-US"/>
        </w:rPr>
        <w:t xml:space="preserve"> Градостроительного кодекса Российской Федерации.</w:t>
      </w:r>
      <w:proofErr w:type="gramEnd"/>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5. Позиция </w:t>
      </w:r>
      <w:r w:rsidR="00411A3F" w:rsidRPr="004E0B83">
        <w:rPr>
          <w:rFonts w:eastAsiaTheme="minorHAnsi"/>
          <w:sz w:val="28"/>
          <w:szCs w:val="28"/>
          <w:lang w:eastAsia="en-US"/>
        </w:rPr>
        <w:t>«</w:t>
      </w:r>
      <w:r w:rsidRPr="004E0B83">
        <w:rPr>
          <w:rFonts w:eastAsiaTheme="minorHAnsi"/>
          <w:sz w:val="28"/>
          <w:szCs w:val="28"/>
          <w:lang w:eastAsia="en-US"/>
        </w:rPr>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r w:rsidR="00411A3F" w:rsidRPr="004E0B83">
        <w:rPr>
          <w:rFonts w:eastAsiaTheme="minorHAnsi"/>
          <w:sz w:val="28"/>
          <w:szCs w:val="28"/>
          <w:lang w:eastAsia="en-US"/>
        </w:rPr>
        <w:t>»</w:t>
      </w:r>
      <w:r w:rsidRPr="004E0B83">
        <w:rPr>
          <w:rFonts w:eastAsiaTheme="minorHAnsi"/>
          <w:sz w:val="28"/>
          <w:szCs w:val="28"/>
          <w:lang w:eastAsia="en-US"/>
        </w:rPr>
        <w:t xml:space="preserve"> содержит информацию о перечне поселений, муниципальных округов, городских округов, муниципальных районов, субъектов Российской Федерации, в границах территорий которых планируется к размещению объект капитального строительства.</w:t>
      </w:r>
    </w:p>
    <w:p w:rsidR="000F2FCC" w:rsidRPr="004E0B83" w:rsidRDefault="000F2FCC" w:rsidP="00411A3F">
      <w:pPr>
        <w:autoSpaceDE w:val="0"/>
        <w:autoSpaceDN w:val="0"/>
        <w:adjustRightInd w:val="0"/>
        <w:ind w:firstLine="540"/>
        <w:jc w:val="both"/>
        <w:rPr>
          <w:rFonts w:eastAsiaTheme="minorHAnsi"/>
          <w:sz w:val="28"/>
          <w:szCs w:val="28"/>
          <w:lang w:eastAsia="en-US"/>
        </w:rPr>
      </w:pPr>
      <w:proofErr w:type="gramStart"/>
      <w:r w:rsidRPr="004E0B83">
        <w:rPr>
          <w:rFonts w:eastAsiaTheme="minorHAnsi"/>
          <w:sz w:val="28"/>
          <w:szCs w:val="28"/>
          <w:lang w:eastAsia="en-US"/>
        </w:rPr>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w:t>
      </w:r>
      <w:r w:rsidRPr="004E0B83">
        <w:rPr>
          <w:rFonts w:eastAsiaTheme="minorHAnsi"/>
          <w:sz w:val="28"/>
          <w:szCs w:val="28"/>
          <w:lang w:eastAsia="en-US"/>
        </w:rPr>
        <w:lastRenderedPageBreak/>
        <w:t xml:space="preserve">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w:t>
      </w:r>
      <w:hyperlink r:id="rId17" w:history="1">
        <w:r w:rsidRPr="004E0B83">
          <w:rPr>
            <w:rFonts w:eastAsiaTheme="minorHAnsi"/>
            <w:sz w:val="28"/>
            <w:szCs w:val="28"/>
            <w:lang w:eastAsia="en-US"/>
          </w:rPr>
          <w:t>части 14 статьи 9</w:t>
        </w:r>
      </w:hyperlink>
      <w:r w:rsidRPr="004E0B83">
        <w:rPr>
          <w:rFonts w:eastAsiaTheme="minorHAnsi"/>
          <w:sz w:val="28"/>
          <w:szCs w:val="28"/>
          <w:lang w:eastAsia="en-US"/>
        </w:rPr>
        <w:t xml:space="preserve"> Градостроительного кодекса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w:t>
      </w:r>
      <w:proofErr w:type="gramEnd"/>
      <w:r w:rsidRPr="004E0B83">
        <w:rPr>
          <w:rFonts w:eastAsiaTheme="minorHAnsi"/>
          <w:sz w:val="28"/>
          <w:szCs w:val="28"/>
          <w:lang w:eastAsia="en-US"/>
        </w:rPr>
        <w:t xml:space="preserve"> </w:t>
      </w:r>
      <w:proofErr w:type="gramStart"/>
      <w:r w:rsidRPr="004E0B83">
        <w:rPr>
          <w:rFonts w:eastAsiaTheme="minorHAnsi"/>
          <w:sz w:val="28"/>
          <w:szCs w:val="28"/>
          <w:lang w:eastAsia="en-US"/>
        </w:rPr>
        <w:t>соответствии</w:t>
      </w:r>
      <w:proofErr w:type="gramEnd"/>
      <w:r w:rsidRPr="004E0B83">
        <w:rPr>
          <w:rFonts w:eastAsiaTheme="minorHAnsi"/>
          <w:sz w:val="28"/>
          <w:szCs w:val="28"/>
          <w:lang w:eastAsia="en-US"/>
        </w:rPr>
        <w:t xml:space="preserve"> с документами территориального планирования.</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6. Позиция </w:t>
      </w:r>
      <w:r w:rsidR="00411A3F" w:rsidRPr="004E0B83">
        <w:rPr>
          <w:rFonts w:eastAsiaTheme="minorHAnsi"/>
          <w:sz w:val="28"/>
          <w:szCs w:val="28"/>
          <w:lang w:eastAsia="en-US"/>
        </w:rPr>
        <w:t>«</w:t>
      </w:r>
      <w:r w:rsidRPr="004E0B83">
        <w:rPr>
          <w:rFonts w:eastAsiaTheme="minorHAnsi"/>
          <w:sz w:val="28"/>
          <w:szCs w:val="28"/>
          <w:lang w:eastAsia="en-US"/>
        </w:rPr>
        <w:t>Состав документации по планировке территории</w:t>
      </w:r>
      <w:r w:rsidR="00411A3F" w:rsidRPr="004E0B83">
        <w:rPr>
          <w:rFonts w:eastAsiaTheme="minorHAnsi"/>
          <w:sz w:val="28"/>
          <w:szCs w:val="28"/>
          <w:lang w:eastAsia="en-US"/>
        </w:rPr>
        <w:t>»</w:t>
      </w:r>
      <w:r w:rsidRPr="004E0B83">
        <w:rPr>
          <w:rFonts w:eastAsiaTheme="minorHAnsi"/>
          <w:sz w:val="28"/>
          <w:szCs w:val="28"/>
          <w:lang w:eastAsia="en-US"/>
        </w:rPr>
        <w:t xml:space="preserve"> содержит информацию о составе документации по планировке территории, соответствующей требованиям Градостроительного </w:t>
      </w:r>
      <w:hyperlink r:id="rId18" w:history="1">
        <w:r w:rsidRPr="004E0B83">
          <w:rPr>
            <w:rFonts w:eastAsiaTheme="minorHAnsi"/>
            <w:sz w:val="28"/>
            <w:szCs w:val="28"/>
            <w:lang w:eastAsia="en-US"/>
          </w:rPr>
          <w:t>кодекса</w:t>
        </w:r>
      </w:hyperlink>
      <w:r w:rsidRPr="004E0B83">
        <w:rPr>
          <w:rFonts w:eastAsiaTheme="minorHAnsi"/>
          <w:sz w:val="28"/>
          <w:szCs w:val="28"/>
          <w:lang w:eastAsia="en-US"/>
        </w:rPr>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7. </w:t>
      </w:r>
      <w:proofErr w:type="gramStart"/>
      <w:r w:rsidRPr="004E0B83">
        <w:rPr>
          <w:rFonts w:eastAsiaTheme="minorHAnsi"/>
          <w:sz w:val="28"/>
          <w:szCs w:val="28"/>
          <w:lang w:eastAsia="en-US"/>
        </w:rPr>
        <w:t xml:space="preserve">Позиция </w:t>
      </w:r>
      <w:r w:rsidR="00411A3F" w:rsidRPr="004E0B83">
        <w:rPr>
          <w:rFonts w:eastAsiaTheme="minorHAnsi"/>
          <w:sz w:val="28"/>
          <w:szCs w:val="28"/>
          <w:lang w:eastAsia="en-US"/>
        </w:rPr>
        <w:t>«</w:t>
      </w:r>
      <w:r w:rsidRPr="004E0B83">
        <w:rPr>
          <w:rFonts w:eastAsiaTheme="minorHAnsi"/>
          <w:sz w:val="28"/>
          <w:szCs w:val="28"/>
          <w:lang w:eastAsia="en-US"/>
        </w:rPr>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r w:rsidR="00411A3F" w:rsidRPr="004E0B83">
        <w:rPr>
          <w:rFonts w:eastAsiaTheme="minorHAnsi"/>
          <w:sz w:val="28"/>
          <w:szCs w:val="28"/>
          <w:lang w:eastAsia="en-US"/>
        </w:rPr>
        <w:t>»</w:t>
      </w:r>
      <w:r w:rsidRPr="004E0B83">
        <w:rPr>
          <w:rFonts w:eastAsiaTheme="minorHAnsi"/>
          <w:sz w:val="28"/>
          <w:szCs w:val="28"/>
          <w:lang w:eastAsia="en-US"/>
        </w:rPr>
        <w:t xml:space="preserve"> содержит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roofErr w:type="gramEnd"/>
    </w:p>
    <w:p w:rsidR="000F2FCC" w:rsidRPr="004E0B83" w:rsidRDefault="000F2FCC" w:rsidP="00411A3F">
      <w:pPr>
        <w:autoSpaceDE w:val="0"/>
        <w:autoSpaceDN w:val="0"/>
        <w:adjustRightInd w:val="0"/>
        <w:ind w:firstLine="540"/>
        <w:jc w:val="both"/>
        <w:rPr>
          <w:rFonts w:eastAsiaTheme="minorHAnsi"/>
          <w:sz w:val="28"/>
          <w:szCs w:val="28"/>
          <w:lang w:eastAsia="en-US"/>
        </w:rPr>
      </w:pPr>
      <w:r w:rsidRPr="004E0B83">
        <w:rPr>
          <w:rFonts w:eastAsiaTheme="minorHAnsi"/>
          <w:sz w:val="28"/>
          <w:szCs w:val="28"/>
          <w:lang w:eastAsia="en-US"/>
        </w:rPr>
        <w:t xml:space="preserve">8. Позиция </w:t>
      </w:r>
      <w:r w:rsidR="00411A3F" w:rsidRPr="004E0B83">
        <w:rPr>
          <w:rFonts w:eastAsiaTheme="minorHAnsi"/>
          <w:sz w:val="28"/>
          <w:szCs w:val="28"/>
          <w:lang w:eastAsia="en-US"/>
        </w:rPr>
        <w:t>«</w:t>
      </w:r>
      <w:r w:rsidRPr="004E0B83">
        <w:rPr>
          <w:rFonts w:eastAsiaTheme="minorHAnsi"/>
          <w:sz w:val="28"/>
          <w:szCs w:val="28"/>
          <w:lang w:eastAsia="en-US"/>
        </w:rPr>
        <w:t>Цель подготовки документации по планировке территории</w:t>
      </w:r>
      <w:r w:rsidR="00411A3F" w:rsidRPr="004E0B83">
        <w:rPr>
          <w:rFonts w:eastAsiaTheme="minorHAnsi"/>
          <w:sz w:val="28"/>
          <w:szCs w:val="28"/>
          <w:lang w:eastAsia="en-US"/>
        </w:rPr>
        <w:t>»</w:t>
      </w:r>
      <w:r w:rsidRPr="004E0B83">
        <w:rPr>
          <w:rFonts w:eastAsiaTheme="minorHAnsi"/>
          <w:sz w:val="28"/>
          <w:szCs w:val="28"/>
          <w:lang w:eastAsia="en-US"/>
        </w:rPr>
        <w:t xml:space="preserve"> содержит информацию о цели подготовки документации по планировке территории в соответствии с Градостроительным </w:t>
      </w:r>
      <w:hyperlink r:id="rId19" w:history="1">
        <w:r w:rsidRPr="004E0B83">
          <w:rPr>
            <w:rFonts w:eastAsiaTheme="minorHAnsi"/>
            <w:sz w:val="28"/>
            <w:szCs w:val="28"/>
            <w:lang w:eastAsia="en-US"/>
          </w:rPr>
          <w:t>кодексом</w:t>
        </w:r>
      </w:hyperlink>
      <w:r w:rsidRPr="004E0B83">
        <w:rPr>
          <w:rFonts w:eastAsiaTheme="minorHAnsi"/>
          <w:sz w:val="28"/>
          <w:szCs w:val="28"/>
          <w:lang w:eastAsia="en-US"/>
        </w:rPr>
        <w:t xml:space="preserve"> Российской Федерации и нормативными правовыми актами Российской Федерации</w:t>
      </w:r>
      <w:proofErr w:type="gramStart"/>
      <w:r w:rsidRPr="004E0B83">
        <w:rPr>
          <w:rFonts w:eastAsiaTheme="minorHAnsi"/>
          <w:sz w:val="28"/>
          <w:szCs w:val="28"/>
          <w:lang w:eastAsia="en-US"/>
        </w:rPr>
        <w:t>.</w:t>
      </w:r>
      <w:r w:rsidR="007B627C" w:rsidRPr="004E0B83">
        <w:rPr>
          <w:rFonts w:eastAsiaTheme="minorHAnsi"/>
          <w:sz w:val="28"/>
          <w:szCs w:val="28"/>
          <w:lang w:eastAsia="en-US"/>
        </w:rPr>
        <w:t>»</w:t>
      </w:r>
      <w:r w:rsidR="00524410">
        <w:rPr>
          <w:rFonts w:eastAsiaTheme="minorHAnsi"/>
          <w:sz w:val="28"/>
          <w:szCs w:val="28"/>
          <w:lang w:eastAsia="en-US"/>
        </w:rPr>
        <w:t>.</w:t>
      </w:r>
      <w:proofErr w:type="gramEnd"/>
    </w:p>
    <w:p w:rsidR="000F2FCC" w:rsidRPr="004E0B83" w:rsidRDefault="000F2FCC" w:rsidP="00411A3F">
      <w:pPr>
        <w:autoSpaceDE w:val="0"/>
        <w:autoSpaceDN w:val="0"/>
        <w:adjustRightInd w:val="0"/>
        <w:contextualSpacing/>
        <w:jc w:val="both"/>
        <w:rPr>
          <w:rFonts w:eastAsiaTheme="minorHAnsi"/>
          <w:sz w:val="28"/>
          <w:szCs w:val="28"/>
          <w:lang w:eastAsia="en-US"/>
        </w:rPr>
      </w:pPr>
    </w:p>
    <w:sectPr w:rsidR="000F2FCC" w:rsidRPr="004E0B83" w:rsidSect="00411A3F">
      <w:headerReference w:type="default" r:id="rId20"/>
      <w:pgSz w:w="11906" w:h="16838"/>
      <w:pgMar w:top="1134" w:right="567" w:bottom="113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668" w:rsidRDefault="004C5668" w:rsidP="00C96F85">
      <w:r>
        <w:separator/>
      </w:r>
    </w:p>
  </w:endnote>
  <w:endnote w:type="continuationSeparator" w:id="0">
    <w:p w:rsidR="004C5668" w:rsidRDefault="004C5668" w:rsidP="00C96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668" w:rsidRDefault="004C5668" w:rsidP="00C96F85">
      <w:r>
        <w:separator/>
      </w:r>
    </w:p>
  </w:footnote>
  <w:footnote w:type="continuationSeparator" w:id="0">
    <w:p w:rsidR="004C5668" w:rsidRDefault="004C5668" w:rsidP="00C96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760260"/>
      <w:docPartObj>
        <w:docPartGallery w:val="Page Numbers (Top of Page)"/>
        <w:docPartUnique/>
      </w:docPartObj>
    </w:sdtPr>
    <w:sdtEndPr/>
    <w:sdtContent>
      <w:p w:rsidR="008075A0" w:rsidRDefault="008075A0">
        <w:pPr>
          <w:pStyle w:val="a6"/>
          <w:jc w:val="center"/>
        </w:pPr>
        <w:r>
          <w:fldChar w:fldCharType="begin"/>
        </w:r>
        <w:r>
          <w:instrText xml:space="preserve"> PAGE   \* MERGEFORMAT </w:instrText>
        </w:r>
        <w:r>
          <w:fldChar w:fldCharType="separate"/>
        </w:r>
        <w:r w:rsidR="00636279">
          <w:rPr>
            <w:noProof/>
          </w:rPr>
          <w:t>2</w:t>
        </w:r>
        <w:r>
          <w:rPr>
            <w:noProof/>
          </w:rPr>
          <w:fldChar w:fldCharType="end"/>
        </w:r>
      </w:p>
    </w:sdtContent>
  </w:sdt>
  <w:p w:rsidR="008075A0" w:rsidRDefault="008075A0">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3EA6F4C6"/>
    <w:name w:val="WW8Num6"/>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Times New Roman" w:hAnsi="Times New Roman" w:cs="Times New Roman" w:hint="default"/>
        <w:strike w:val="0"/>
        <w:dstrike w:val="0"/>
        <w:sz w:val="28"/>
        <w:szCs w:val="28"/>
        <w:u w:val="none"/>
        <w:effect w:val="none"/>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681395F"/>
    <w:multiLevelType w:val="multilevel"/>
    <w:tmpl w:val="4B7C53B4"/>
    <w:lvl w:ilvl="0">
      <w:start w:val="9"/>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307757"/>
    <w:multiLevelType w:val="hybridMultilevel"/>
    <w:tmpl w:val="0BC2947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C246336"/>
    <w:multiLevelType w:val="hybridMultilevel"/>
    <w:tmpl w:val="286AD680"/>
    <w:lvl w:ilvl="0" w:tplc="BAD87A7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07443B8"/>
    <w:multiLevelType w:val="hybridMultilevel"/>
    <w:tmpl w:val="D7B48BC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293D404B"/>
    <w:multiLevelType w:val="multilevel"/>
    <w:tmpl w:val="60CCE94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217477E"/>
    <w:multiLevelType w:val="multilevel"/>
    <w:tmpl w:val="EB3AB1E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744C8E"/>
    <w:multiLevelType w:val="hybridMultilevel"/>
    <w:tmpl w:val="DB6A1434"/>
    <w:lvl w:ilvl="0" w:tplc="691608F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3BF2744F"/>
    <w:multiLevelType w:val="multilevel"/>
    <w:tmpl w:val="EB3AB1E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EC0258"/>
    <w:multiLevelType w:val="multilevel"/>
    <w:tmpl w:val="55143CB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FF14E06"/>
    <w:multiLevelType w:val="multilevel"/>
    <w:tmpl w:val="2F680FA8"/>
    <w:lvl w:ilvl="0">
      <w:start w:val="1"/>
      <w:numFmt w:val="decimal"/>
      <w:lvlText w:val="%1."/>
      <w:lvlJc w:val="left"/>
      <w:pPr>
        <w:ind w:left="1132" w:hanging="990"/>
      </w:pPr>
    </w:lvl>
    <w:lvl w:ilvl="1">
      <w:start w:val="1"/>
      <w:numFmt w:val="decimal"/>
      <w:isLgl/>
      <w:lvlText w:val="%1.%2."/>
      <w:lvlJc w:val="left"/>
      <w:pPr>
        <w:ind w:left="1403" w:hanging="1260"/>
      </w:pPr>
    </w:lvl>
    <w:lvl w:ilvl="2">
      <w:start w:val="1"/>
      <w:numFmt w:val="decimal"/>
      <w:isLgl/>
      <w:lvlText w:val="%1.%2.%3."/>
      <w:lvlJc w:val="left"/>
      <w:pPr>
        <w:ind w:left="1404" w:hanging="1260"/>
      </w:pPr>
    </w:lvl>
    <w:lvl w:ilvl="3">
      <w:start w:val="1"/>
      <w:numFmt w:val="decimal"/>
      <w:isLgl/>
      <w:lvlText w:val="%1.%2.%3.%4."/>
      <w:lvlJc w:val="left"/>
      <w:pPr>
        <w:ind w:left="1405" w:hanging="1260"/>
      </w:pPr>
    </w:lvl>
    <w:lvl w:ilvl="4">
      <w:start w:val="1"/>
      <w:numFmt w:val="decimal"/>
      <w:isLgl/>
      <w:lvlText w:val="%1.%2.%3.%4.%5."/>
      <w:lvlJc w:val="left"/>
      <w:pPr>
        <w:ind w:left="1406" w:hanging="1260"/>
      </w:pPr>
    </w:lvl>
    <w:lvl w:ilvl="5">
      <w:start w:val="1"/>
      <w:numFmt w:val="decimal"/>
      <w:isLgl/>
      <w:lvlText w:val="%1.%2.%3.%4.%5.%6."/>
      <w:lvlJc w:val="left"/>
      <w:pPr>
        <w:ind w:left="1587" w:hanging="1440"/>
      </w:pPr>
    </w:lvl>
    <w:lvl w:ilvl="6">
      <w:start w:val="1"/>
      <w:numFmt w:val="decimal"/>
      <w:isLgl/>
      <w:lvlText w:val="%1.%2.%3.%4.%5.%6.%7."/>
      <w:lvlJc w:val="left"/>
      <w:pPr>
        <w:ind w:left="1948" w:hanging="1800"/>
      </w:pPr>
    </w:lvl>
    <w:lvl w:ilvl="7">
      <w:start w:val="1"/>
      <w:numFmt w:val="decimal"/>
      <w:isLgl/>
      <w:lvlText w:val="%1.%2.%3.%4.%5.%6.%7.%8."/>
      <w:lvlJc w:val="left"/>
      <w:pPr>
        <w:ind w:left="1949" w:hanging="1800"/>
      </w:pPr>
    </w:lvl>
    <w:lvl w:ilvl="8">
      <w:start w:val="1"/>
      <w:numFmt w:val="decimal"/>
      <w:isLgl/>
      <w:lvlText w:val="%1.%2.%3.%4.%5.%6.%7.%8.%9."/>
      <w:lvlJc w:val="left"/>
      <w:pPr>
        <w:ind w:left="2310" w:hanging="2160"/>
      </w:pPr>
    </w:lvl>
  </w:abstractNum>
  <w:abstractNum w:abstractNumId="11">
    <w:nsid w:val="50B62D72"/>
    <w:multiLevelType w:val="hybridMultilevel"/>
    <w:tmpl w:val="7DD23F6E"/>
    <w:lvl w:ilvl="0" w:tplc="33C6A57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9"/>
  </w:num>
  <w:num w:numId="10">
    <w:abstractNumId w:val="1"/>
  </w:num>
  <w:num w:numId="11">
    <w:abstractNumId w:val="1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3F"/>
    <w:rsid w:val="00001CAE"/>
    <w:rsid w:val="0000238B"/>
    <w:rsid w:val="00002943"/>
    <w:rsid w:val="00004083"/>
    <w:rsid w:val="00004132"/>
    <w:rsid w:val="00004B91"/>
    <w:rsid w:val="00004B94"/>
    <w:rsid w:val="0000572C"/>
    <w:rsid w:val="0000698F"/>
    <w:rsid w:val="00006B7A"/>
    <w:rsid w:val="00007369"/>
    <w:rsid w:val="00007AAF"/>
    <w:rsid w:val="00010364"/>
    <w:rsid w:val="000109BC"/>
    <w:rsid w:val="00012300"/>
    <w:rsid w:val="00015ED0"/>
    <w:rsid w:val="00016570"/>
    <w:rsid w:val="000166CE"/>
    <w:rsid w:val="000169C4"/>
    <w:rsid w:val="00017AEF"/>
    <w:rsid w:val="000206D9"/>
    <w:rsid w:val="0002098D"/>
    <w:rsid w:val="00020A11"/>
    <w:rsid w:val="00020D45"/>
    <w:rsid w:val="00020D99"/>
    <w:rsid w:val="00020F8A"/>
    <w:rsid w:val="000239E6"/>
    <w:rsid w:val="00023B86"/>
    <w:rsid w:val="0003006C"/>
    <w:rsid w:val="00030D53"/>
    <w:rsid w:val="00032812"/>
    <w:rsid w:val="00032AFA"/>
    <w:rsid w:val="00032F9F"/>
    <w:rsid w:val="0003330B"/>
    <w:rsid w:val="00040C3B"/>
    <w:rsid w:val="00041581"/>
    <w:rsid w:val="00041671"/>
    <w:rsid w:val="00046DF4"/>
    <w:rsid w:val="000470C5"/>
    <w:rsid w:val="00047585"/>
    <w:rsid w:val="0005041A"/>
    <w:rsid w:val="00051363"/>
    <w:rsid w:val="0005159B"/>
    <w:rsid w:val="00051776"/>
    <w:rsid w:val="0005253A"/>
    <w:rsid w:val="00054A33"/>
    <w:rsid w:val="000551A5"/>
    <w:rsid w:val="0005764E"/>
    <w:rsid w:val="0005769E"/>
    <w:rsid w:val="000609D7"/>
    <w:rsid w:val="000615DE"/>
    <w:rsid w:val="00061B30"/>
    <w:rsid w:val="00064D1C"/>
    <w:rsid w:val="00064EAC"/>
    <w:rsid w:val="00066FFD"/>
    <w:rsid w:val="000675EC"/>
    <w:rsid w:val="00072359"/>
    <w:rsid w:val="00072F20"/>
    <w:rsid w:val="00073BBA"/>
    <w:rsid w:val="00075984"/>
    <w:rsid w:val="00075A7D"/>
    <w:rsid w:val="00075B5D"/>
    <w:rsid w:val="0007654D"/>
    <w:rsid w:val="0007763C"/>
    <w:rsid w:val="00080F87"/>
    <w:rsid w:val="000812B8"/>
    <w:rsid w:val="00081F9A"/>
    <w:rsid w:val="00082DFF"/>
    <w:rsid w:val="00083B4E"/>
    <w:rsid w:val="00083F32"/>
    <w:rsid w:val="0008479F"/>
    <w:rsid w:val="0008483D"/>
    <w:rsid w:val="00084ABB"/>
    <w:rsid w:val="00085600"/>
    <w:rsid w:val="0008561B"/>
    <w:rsid w:val="000869A3"/>
    <w:rsid w:val="000932A1"/>
    <w:rsid w:val="000943F2"/>
    <w:rsid w:val="00096306"/>
    <w:rsid w:val="0009750D"/>
    <w:rsid w:val="000A0100"/>
    <w:rsid w:val="000A0125"/>
    <w:rsid w:val="000A1921"/>
    <w:rsid w:val="000A262E"/>
    <w:rsid w:val="000A2C95"/>
    <w:rsid w:val="000A68FA"/>
    <w:rsid w:val="000B037A"/>
    <w:rsid w:val="000B0DA8"/>
    <w:rsid w:val="000B0F2F"/>
    <w:rsid w:val="000B2F55"/>
    <w:rsid w:val="000B541E"/>
    <w:rsid w:val="000B546C"/>
    <w:rsid w:val="000B54AA"/>
    <w:rsid w:val="000C0DC3"/>
    <w:rsid w:val="000C2267"/>
    <w:rsid w:val="000C3659"/>
    <w:rsid w:val="000C5E87"/>
    <w:rsid w:val="000C75AC"/>
    <w:rsid w:val="000D00AB"/>
    <w:rsid w:val="000D1888"/>
    <w:rsid w:val="000D24E6"/>
    <w:rsid w:val="000D2EFD"/>
    <w:rsid w:val="000D344E"/>
    <w:rsid w:val="000D3C08"/>
    <w:rsid w:val="000D48DA"/>
    <w:rsid w:val="000D591A"/>
    <w:rsid w:val="000E0C94"/>
    <w:rsid w:val="000E1A64"/>
    <w:rsid w:val="000E34F0"/>
    <w:rsid w:val="000F0258"/>
    <w:rsid w:val="000F02A3"/>
    <w:rsid w:val="000F0A0C"/>
    <w:rsid w:val="000F0C78"/>
    <w:rsid w:val="000F2FCC"/>
    <w:rsid w:val="000F421F"/>
    <w:rsid w:val="000F4A7F"/>
    <w:rsid w:val="000F68DC"/>
    <w:rsid w:val="000F75CE"/>
    <w:rsid w:val="0010153A"/>
    <w:rsid w:val="001015CD"/>
    <w:rsid w:val="00103313"/>
    <w:rsid w:val="001045E5"/>
    <w:rsid w:val="00104647"/>
    <w:rsid w:val="0010647A"/>
    <w:rsid w:val="001101E1"/>
    <w:rsid w:val="001108BE"/>
    <w:rsid w:val="00110FC3"/>
    <w:rsid w:val="001110ED"/>
    <w:rsid w:val="001112ED"/>
    <w:rsid w:val="00112214"/>
    <w:rsid w:val="001138A3"/>
    <w:rsid w:val="00113D0E"/>
    <w:rsid w:val="00113F64"/>
    <w:rsid w:val="001145EC"/>
    <w:rsid w:val="00115F3A"/>
    <w:rsid w:val="0011601E"/>
    <w:rsid w:val="00120FCD"/>
    <w:rsid w:val="00123074"/>
    <w:rsid w:val="0012321C"/>
    <w:rsid w:val="00131153"/>
    <w:rsid w:val="00131C50"/>
    <w:rsid w:val="00133284"/>
    <w:rsid w:val="00134C15"/>
    <w:rsid w:val="001354D6"/>
    <w:rsid w:val="00135656"/>
    <w:rsid w:val="0014138D"/>
    <w:rsid w:val="00144CB1"/>
    <w:rsid w:val="001464EE"/>
    <w:rsid w:val="00152643"/>
    <w:rsid w:val="00153EE0"/>
    <w:rsid w:val="0015491C"/>
    <w:rsid w:val="00154C31"/>
    <w:rsid w:val="00156B0B"/>
    <w:rsid w:val="0016063C"/>
    <w:rsid w:val="00161057"/>
    <w:rsid w:val="001639F7"/>
    <w:rsid w:val="00163F65"/>
    <w:rsid w:val="0016425E"/>
    <w:rsid w:val="00164A36"/>
    <w:rsid w:val="00164E39"/>
    <w:rsid w:val="001659AF"/>
    <w:rsid w:val="00167CDE"/>
    <w:rsid w:val="00174555"/>
    <w:rsid w:val="00177381"/>
    <w:rsid w:val="0018079B"/>
    <w:rsid w:val="00180C47"/>
    <w:rsid w:val="001812C0"/>
    <w:rsid w:val="001813F8"/>
    <w:rsid w:val="001819C8"/>
    <w:rsid w:val="001820E6"/>
    <w:rsid w:val="00182BEC"/>
    <w:rsid w:val="00183E9D"/>
    <w:rsid w:val="001847CB"/>
    <w:rsid w:val="001871A9"/>
    <w:rsid w:val="0018721B"/>
    <w:rsid w:val="00190D7F"/>
    <w:rsid w:val="001910A5"/>
    <w:rsid w:val="00191ECA"/>
    <w:rsid w:val="00193144"/>
    <w:rsid w:val="00193ED9"/>
    <w:rsid w:val="001942AD"/>
    <w:rsid w:val="00194DE4"/>
    <w:rsid w:val="00195EA0"/>
    <w:rsid w:val="00196824"/>
    <w:rsid w:val="00196E72"/>
    <w:rsid w:val="0019738F"/>
    <w:rsid w:val="001A0382"/>
    <w:rsid w:val="001A0F48"/>
    <w:rsid w:val="001A2A21"/>
    <w:rsid w:val="001A4637"/>
    <w:rsid w:val="001A4AEC"/>
    <w:rsid w:val="001A4AFA"/>
    <w:rsid w:val="001A4D38"/>
    <w:rsid w:val="001A535C"/>
    <w:rsid w:val="001B0B1B"/>
    <w:rsid w:val="001B1841"/>
    <w:rsid w:val="001B1C72"/>
    <w:rsid w:val="001B2465"/>
    <w:rsid w:val="001B3337"/>
    <w:rsid w:val="001B3A08"/>
    <w:rsid w:val="001B3BF5"/>
    <w:rsid w:val="001B4404"/>
    <w:rsid w:val="001B4CAB"/>
    <w:rsid w:val="001B5AE2"/>
    <w:rsid w:val="001B619D"/>
    <w:rsid w:val="001B6F6F"/>
    <w:rsid w:val="001B7CE1"/>
    <w:rsid w:val="001C06D4"/>
    <w:rsid w:val="001C0FBA"/>
    <w:rsid w:val="001C3D7B"/>
    <w:rsid w:val="001C4284"/>
    <w:rsid w:val="001C61C9"/>
    <w:rsid w:val="001C78BC"/>
    <w:rsid w:val="001C7B20"/>
    <w:rsid w:val="001D4BF0"/>
    <w:rsid w:val="001D5BFF"/>
    <w:rsid w:val="001E16F3"/>
    <w:rsid w:val="001E2612"/>
    <w:rsid w:val="001E2CC1"/>
    <w:rsid w:val="001E4D37"/>
    <w:rsid w:val="001E657B"/>
    <w:rsid w:val="001F173C"/>
    <w:rsid w:val="001F3F44"/>
    <w:rsid w:val="001F5625"/>
    <w:rsid w:val="001F5DD1"/>
    <w:rsid w:val="001F6ACB"/>
    <w:rsid w:val="00200CBB"/>
    <w:rsid w:val="00200EAD"/>
    <w:rsid w:val="00202F60"/>
    <w:rsid w:val="00203420"/>
    <w:rsid w:val="002041E2"/>
    <w:rsid w:val="00205533"/>
    <w:rsid w:val="0020634F"/>
    <w:rsid w:val="00213D1D"/>
    <w:rsid w:val="00217B6B"/>
    <w:rsid w:val="00222360"/>
    <w:rsid w:val="002232B0"/>
    <w:rsid w:val="002238BF"/>
    <w:rsid w:val="00223B1A"/>
    <w:rsid w:val="0022591D"/>
    <w:rsid w:val="00226BAC"/>
    <w:rsid w:val="00226F19"/>
    <w:rsid w:val="00230D8F"/>
    <w:rsid w:val="002318C1"/>
    <w:rsid w:val="00231F95"/>
    <w:rsid w:val="00232CE3"/>
    <w:rsid w:val="0023366F"/>
    <w:rsid w:val="00234A9D"/>
    <w:rsid w:val="00237359"/>
    <w:rsid w:val="002375AB"/>
    <w:rsid w:val="00240003"/>
    <w:rsid w:val="00240876"/>
    <w:rsid w:val="00241979"/>
    <w:rsid w:val="0024250E"/>
    <w:rsid w:val="00242711"/>
    <w:rsid w:val="0024274F"/>
    <w:rsid w:val="00242E3C"/>
    <w:rsid w:val="00242F33"/>
    <w:rsid w:val="00243F62"/>
    <w:rsid w:val="00244EB1"/>
    <w:rsid w:val="00245244"/>
    <w:rsid w:val="00245CB9"/>
    <w:rsid w:val="00245FCB"/>
    <w:rsid w:val="002463D7"/>
    <w:rsid w:val="0024695A"/>
    <w:rsid w:val="00250B2B"/>
    <w:rsid w:val="00250B61"/>
    <w:rsid w:val="00250CA6"/>
    <w:rsid w:val="00250D02"/>
    <w:rsid w:val="00252946"/>
    <w:rsid w:val="00253C7A"/>
    <w:rsid w:val="00254FB8"/>
    <w:rsid w:val="00256749"/>
    <w:rsid w:val="00256D1A"/>
    <w:rsid w:val="002571B1"/>
    <w:rsid w:val="00257E62"/>
    <w:rsid w:val="0026058F"/>
    <w:rsid w:val="00261209"/>
    <w:rsid w:val="0026143C"/>
    <w:rsid w:val="002639DC"/>
    <w:rsid w:val="00263A3F"/>
    <w:rsid w:val="00263B25"/>
    <w:rsid w:val="00265186"/>
    <w:rsid w:val="002660D9"/>
    <w:rsid w:val="0026660E"/>
    <w:rsid w:val="00270255"/>
    <w:rsid w:val="0027027E"/>
    <w:rsid w:val="00272DB6"/>
    <w:rsid w:val="00274698"/>
    <w:rsid w:val="00274AC3"/>
    <w:rsid w:val="00274EE5"/>
    <w:rsid w:val="00275249"/>
    <w:rsid w:val="00277D99"/>
    <w:rsid w:val="0028168C"/>
    <w:rsid w:val="00281AC4"/>
    <w:rsid w:val="00282A8C"/>
    <w:rsid w:val="00282C9F"/>
    <w:rsid w:val="00285BCD"/>
    <w:rsid w:val="00286085"/>
    <w:rsid w:val="00286468"/>
    <w:rsid w:val="0028675A"/>
    <w:rsid w:val="00286A26"/>
    <w:rsid w:val="00287D71"/>
    <w:rsid w:val="00290E55"/>
    <w:rsid w:val="00294192"/>
    <w:rsid w:val="002949D4"/>
    <w:rsid w:val="00295E35"/>
    <w:rsid w:val="002962A3"/>
    <w:rsid w:val="002A1C1A"/>
    <w:rsid w:val="002A1E81"/>
    <w:rsid w:val="002A1F90"/>
    <w:rsid w:val="002A3833"/>
    <w:rsid w:val="002A3951"/>
    <w:rsid w:val="002A3DA1"/>
    <w:rsid w:val="002A4ABB"/>
    <w:rsid w:val="002A76B4"/>
    <w:rsid w:val="002B11B9"/>
    <w:rsid w:val="002B17E3"/>
    <w:rsid w:val="002B278A"/>
    <w:rsid w:val="002B315D"/>
    <w:rsid w:val="002B4104"/>
    <w:rsid w:val="002B680D"/>
    <w:rsid w:val="002B784A"/>
    <w:rsid w:val="002B7871"/>
    <w:rsid w:val="002C17D7"/>
    <w:rsid w:val="002C2A4F"/>
    <w:rsid w:val="002C3F0B"/>
    <w:rsid w:val="002C4941"/>
    <w:rsid w:val="002C5ADC"/>
    <w:rsid w:val="002C5E7E"/>
    <w:rsid w:val="002C6319"/>
    <w:rsid w:val="002C6740"/>
    <w:rsid w:val="002C6845"/>
    <w:rsid w:val="002C7923"/>
    <w:rsid w:val="002D008C"/>
    <w:rsid w:val="002D0E9D"/>
    <w:rsid w:val="002D1E76"/>
    <w:rsid w:val="002D6343"/>
    <w:rsid w:val="002D6CA4"/>
    <w:rsid w:val="002D6D32"/>
    <w:rsid w:val="002E01F1"/>
    <w:rsid w:val="002E15D4"/>
    <w:rsid w:val="002E2397"/>
    <w:rsid w:val="002E2CC2"/>
    <w:rsid w:val="002E3822"/>
    <w:rsid w:val="002E45F5"/>
    <w:rsid w:val="002E6E83"/>
    <w:rsid w:val="002E7831"/>
    <w:rsid w:val="002F1C22"/>
    <w:rsid w:val="002F2B0B"/>
    <w:rsid w:val="002F377E"/>
    <w:rsid w:val="002F5ADC"/>
    <w:rsid w:val="002F5B29"/>
    <w:rsid w:val="002F6D53"/>
    <w:rsid w:val="002F7F98"/>
    <w:rsid w:val="0030014F"/>
    <w:rsid w:val="003018A9"/>
    <w:rsid w:val="003036DA"/>
    <w:rsid w:val="00304B7B"/>
    <w:rsid w:val="00305960"/>
    <w:rsid w:val="0030602E"/>
    <w:rsid w:val="00306284"/>
    <w:rsid w:val="00306AA5"/>
    <w:rsid w:val="00306FE6"/>
    <w:rsid w:val="00307DF2"/>
    <w:rsid w:val="00310EB0"/>
    <w:rsid w:val="00312495"/>
    <w:rsid w:val="00312FC7"/>
    <w:rsid w:val="00314E31"/>
    <w:rsid w:val="003159C4"/>
    <w:rsid w:val="00315B17"/>
    <w:rsid w:val="00315B54"/>
    <w:rsid w:val="00315CD9"/>
    <w:rsid w:val="003171EC"/>
    <w:rsid w:val="00317CA5"/>
    <w:rsid w:val="0032008C"/>
    <w:rsid w:val="00320F82"/>
    <w:rsid w:val="003220FE"/>
    <w:rsid w:val="00322AB8"/>
    <w:rsid w:val="003242BC"/>
    <w:rsid w:val="00330B09"/>
    <w:rsid w:val="003316DB"/>
    <w:rsid w:val="00332B87"/>
    <w:rsid w:val="00334A6A"/>
    <w:rsid w:val="0033557A"/>
    <w:rsid w:val="0034023D"/>
    <w:rsid w:val="00340C1E"/>
    <w:rsid w:val="00343549"/>
    <w:rsid w:val="00345B50"/>
    <w:rsid w:val="00345D43"/>
    <w:rsid w:val="0034604E"/>
    <w:rsid w:val="00347824"/>
    <w:rsid w:val="00347DD0"/>
    <w:rsid w:val="003502C0"/>
    <w:rsid w:val="00350F1F"/>
    <w:rsid w:val="00352873"/>
    <w:rsid w:val="00352FB2"/>
    <w:rsid w:val="0035300E"/>
    <w:rsid w:val="0035483A"/>
    <w:rsid w:val="00354F9B"/>
    <w:rsid w:val="003559C1"/>
    <w:rsid w:val="003607F9"/>
    <w:rsid w:val="0036105F"/>
    <w:rsid w:val="003633EC"/>
    <w:rsid w:val="00363480"/>
    <w:rsid w:val="00364C65"/>
    <w:rsid w:val="003654C5"/>
    <w:rsid w:val="00365DD8"/>
    <w:rsid w:val="00366E58"/>
    <w:rsid w:val="00367517"/>
    <w:rsid w:val="00367ADF"/>
    <w:rsid w:val="00373520"/>
    <w:rsid w:val="00374B7B"/>
    <w:rsid w:val="00382221"/>
    <w:rsid w:val="00383141"/>
    <w:rsid w:val="003834F9"/>
    <w:rsid w:val="00383EDF"/>
    <w:rsid w:val="003847BB"/>
    <w:rsid w:val="003849E2"/>
    <w:rsid w:val="00385625"/>
    <w:rsid w:val="0038751C"/>
    <w:rsid w:val="00387613"/>
    <w:rsid w:val="0038767C"/>
    <w:rsid w:val="00387D10"/>
    <w:rsid w:val="003909B5"/>
    <w:rsid w:val="00392339"/>
    <w:rsid w:val="00392A90"/>
    <w:rsid w:val="0039426D"/>
    <w:rsid w:val="00394599"/>
    <w:rsid w:val="00396107"/>
    <w:rsid w:val="003A06FF"/>
    <w:rsid w:val="003A0A90"/>
    <w:rsid w:val="003A50FD"/>
    <w:rsid w:val="003A74D6"/>
    <w:rsid w:val="003A7776"/>
    <w:rsid w:val="003A796C"/>
    <w:rsid w:val="003B25D8"/>
    <w:rsid w:val="003B275D"/>
    <w:rsid w:val="003B28DA"/>
    <w:rsid w:val="003B3903"/>
    <w:rsid w:val="003B5394"/>
    <w:rsid w:val="003B59FF"/>
    <w:rsid w:val="003B61B5"/>
    <w:rsid w:val="003B64EB"/>
    <w:rsid w:val="003B6851"/>
    <w:rsid w:val="003B6A3B"/>
    <w:rsid w:val="003B6B42"/>
    <w:rsid w:val="003B6F09"/>
    <w:rsid w:val="003B719F"/>
    <w:rsid w:val="003B7CB7"/>
    <w:rsid w:val="003C17BD"/>
    <w:rsid w:val="003C17CD"/>
    <w:rsid w:val="003C712C"/>
    <w:rsid w:val="003C7B23"/>
    <w:rsid w:val="003D01A8"/>
    <w:rsid w:val="003D0AA8"/>
    <w:rsid w:val="003D1011"/>
    <w:rsid w:val="003D12B9"/>
    <w:rsid w:val="003D2AB2"/>
    <w:rsid w:val="003D38D3"/>
    <w:rsid w:val="003D6E07"/>
    <w:rsid w:val="003D7528"/>
    <w:rsid w:val="003E0053"/>
    <w:rsid w:val="003E0900"/>
    <w:rsid w:val="003E1335"/>
    <w:rsid w:val="003E338F"/>
    <w:rsid w:val="003E491E"/>
    <w:rsid w:val="003E6264"/>
    <w:rsid w:val="003E67DA"/>
    <w:rsid w:val="003E6F95"/>
    <w:rsid w:val="003E7ADF"/>
    <w:rsid w:val="003F073B"/>
    <w:rsid w:val="003F0978"/>
    <w:rsid w:val="003F17E5"/>
    <w:rsid w:val="003F1DC7"/>
    <w:rsid w:val="003F1FE6"/>
    <w:rsid w:val="003F23CB"/>
    <w:rsid w:val="003F3EF9"/>
    <w:rsid w:val="003F4ABB"/>
    <w:rsid w:val="003F71B1"/>
    <w:rsid w:val="003F73D0"/>
    <w:rsid w:val="003F781B"/>
    <w:rsid w:val="003F7AEF"/>
    <w:rsid w:val="004001A8"/>
    <w:rsid w:val="00401411"/>
    <w:rsid w:val="00403F58"/>
    <w:rsid w:val="004048EE"/>
    <w:rsid w:val="00406843"/>
    <w:rsid w:val="00406DED"/>
    <w:rsid w:val="004071D4"/>
    <w:rsid w:val="00407594"/>
    <w:rsid w:val="00411A3F"/>
    <w:rsid w:val="004123FA"/>
    <w:rsid w:val="004143D7"/>
    <w:rsid w:val="00415DC1"/>
    <w:rsid w:val="0041724B"/>
    <w:rsid w:val="00417D00"/>
    <w:rsid w:val="0042067A"/>
    <w:rsid w:val="00420948"/>
    <w:rsid w:val="0042177A"/>
    <w:rsid w:val="00421DF2"/>
    <w:rsid w:val="0042202D"/>
    <w:rsid w:val="004222C3"/>
    <w:rsid w:val="00422AC2"/>
    <w:rsid w:val="00423D36"/>
    <w:rsid w:val="00424F5F"/>
    <w:rsid w:val="0042697B"/>
    <w:rsid w:val="00427BEF"/>
    <w:rsid w:val="00430B69"/>
    <w:rsid w:val="0043211B"/>
    <w:rsid w:val="004327DE"/>
    <w:rsid w:val="00433367"/>
    <w:rsid w:val="00434671"/>
    <w:rsid w:val="00434F39"/>
    <w:rsid w:val="00436A6D"/>
    <w:rsid w:val="00436FAC"/>
    <w:rsid w:val="00441078"/>
    <w:rsid w:val="00441423"/>
    <w:rsid w:val="004423A8"/>
    <w:rsid w:val="00444A46"/>
    <w:rsid w:val="00445A6E"/>
    <w:rsid w:val="00446513"/>
    <w:rsid w:val="004473E5"/>
    <w:rsid w:val="00447E3E"/>
    <w:rsid w:val="0045392F"/>
    <w:rsid w:val="00453C87"/>
    <w:rsid w:val="004554EE"/>
    <w:rsid w:val="00455719"/>
    <w:rsid w:val="0045679E"/>
    <w:rsid w:val="00456B73"/>
    <w:rsid w:val="0045775A"/>
    <w:rsid w:val="00460120"/>
    <w:rsid w:val="004604B6"/>
    <w:rsid w:val="00461326"/>
    <w:rsid w:val="00462265"/>
    <w:rsid w:val="00463284"/>
    <w:rsid w:val="00463C7F"/>
    <w:rsid w:val="00463CC8"/>
    <w:rsid w:val="00464B17"/>
    <w:rsid w:val="004652E9"/>
    <w:rsid w:val="00465D56"/>
    <w:rsid w:val="00467794"/>
    <w:rsid w:val="00470A46"/>
    <w:rsid w:val="0047253A"/>
    <w:rsid w:val="004746AD"/>
    <w:rsid w:val="0047546B"/>
    <w:rsid w:val="00475B1E"/>
    <w:rsid w:val="00476496"/>
    <w:rsid w:val="00481653"/>
    <w:rsid w:val="004821A8"/>
    <w:rsid w:val="0048274B"/>
    <w:rsid w:val="0048345B"/>
    <w:rsid w:val="0048418F"/>
    <w:rsid w:val="00486ADB"/>
    <w:rsid w:val="00487225"/>
    <w:rsid w:val="00487381"/>
    <w:rsid w:val="0049085F"/>
    <w:rsid w:val="004909B7"/>
    <w:rsid w:val="00492A06"/>
    <w:rsid w:val="00492DD7"/>
    <w:rsid w:val="00493793"/>
    <w:rsid w:val="00493F76"/>
    <w:rsid w:val="004947C2"/>
    <w:rsid w:val="00495831"/>
    <w:rsid w:val="004A22B6"/>
    <w:rsid w:val="004A2323"/>
    <w:rsid w:val="004A27BA"/>
    <w:rsid w:val="004A410B"/>
    <w:rsid w:val="004A75FB"/>
    <w:rsid w:val="004A7CBC"/>
    <w:rsid w:val="004B0CFD"/>
    <w:rsid w:val="004B0E23"/>
    <w:rsid w:val="004B0F78"/>
    <w:rsid w:val="004B29E2"/>
    <w:rsid w:val="004B2AAE"/>
    <w:rsid w:val="004B3732"/>
    <w:rsid w:val="004B3A42"/>
    <w:rsid w:val="004B42C5"/>
    <w:rsid w:val="004B4819"/>
    <w:rsid w:val="004B52A2"/>
    <w:rsid w:val="004B64E3"/>
    <w:rsid w:val="004B6F5F"/>
    <w:rsid w:val="004C0331"/>
    <w:rsid w:val="004C133B"/>
    <w:rsid w:val="004C4062"/>
    <w:rsid w:val="004C4DD2"/>
    <w:rsid w:val="004C5668"/>
    <w:rsid w:val="004D0434"/>
    <w:rsid w:val="004D1812"/>
    <w:rsid w:val="004D3A83"/>
    <w:rsid w:val="004D3DF6"/>
    <w:rsid w:val="004D3EB7"/>
    <w:rsid w:val="004D4790"/>
    <w:rsid w:val="004D5C02"/>
    <w:rsid w:val="004D6B40"/>
    <w:rsid w:val="004D6E72"/>
    <w:rsid w:val="004D741F"/>
    <w:rsid w:val="004D7F98"/>
    <w:rsid w:val="004E0B83"/>
    <w:rsid w:val="004E192F"/>
    <w:rsid w:val="004E237F"/>
    <w:rsid w:val="004E24B2"/>
    <w:rsid w:val="004E2A22"/>
    <w:rsid w:val="004E2EE9"/>
    <w:rsid w:val="004E3603"/>
    <w:rsid w:val="004E429E"/>
    <w:rsid w:val="004E460E"/>
    <w:rsid w:val="004E6433"/>
    <w:rsid w:val="004E7679"/>
    <w:rsid w:val="004E7D68"/>
    <w:rsid w:val="004F24CD"/>
    <w:rsid w:val="004F3E33"/>
    <w:rsid w:val="004F4E7D"/>
    <w:rsid w:val="004F5076"/>
    <w:rsid w:val="004F593A"/>
    <w:rsid w:val="004F660F"/>
    <w:rsid w:val="00505D4E"/>
    <w:rsid w:val="005060A9"/>
    <w:rsid w:val="00506BC6"/>
    <w:rsid w:val="00507035"/>
    <w:rsid w:val="00511427"/>
    <w:rsid w:val="00511FDA"/>
    <w:rsid w:val="00512774"/>
    <w:rsid w:val="00512865"/>
    <w:rsid w:val="00512CF7"/>
    <w:rsid w:val="005155BB"/>
    <w:rsid w:val="00517231"/>
    <w:rsid w:val="00517C4E"/>
    <w:rsid w:val="00517E84"/>
    <w:rsid w:val="0052087F"/>
    <w:rsid w:val="005216FD"/>
    <w:rsid w:val="00522648"/>
    <w:rsid w:val="00524383"/>
    <w:rsid w:val="00524410"/>
    <w:rsid w:val="00524BD0"/>
    <w:rsid w:val="00525ED0"/>
    <w:rsid w:val="005268AB"/>
    <w:rsid w:val="005300EF"/>
    <w:rsid w:val="00530822"/>
    <w:rsid w:val="0053166E"/>
    <w:rsid w:val="00533868"/>
    <w:rsid w:val="00533F4B"/>
    <w:rsid w:val="00534E78"/>
    <w:rsid w:val="00536C51"/>
    <w:rsid w:val="00536ECE"/>
    <w:rsid w:val="005424E6"/>
    <w:rsid w:val="00542DE0"/>
    <w:rsid w:val="0054321A"/>
    <w:rsid w:val="00543EE4"/>
    <w:rsid w:val="00544966"/>
    <w:rsid w:val="005451F9"/>
    <w:rsid w:val="005466DA"/>
    <w:rsid w:val="005469AA"/>
    <w:rsid w:val="00547AD8"/>
    <w:rsid w:val="0055063D"/>
    <w:rsid w:val="0055179B"/>
    <w:rsid w:val="005519EF"/>
    <w:rsid w:val="00552A84"/>
    <w:rsid w:val="0055306C"/>
    <w:rsid w:val="00554609"/>
    <w:rsid w:val="005563A8"/>
    <w:rsid w:val="005611DD"/>
    <w:rsid w:val="00562DA6"/>
    <w:rsid w:val="00563B44"/>
    <w:rsid w:val="00563DD4"/>
    <w:rsid w:val="0056429D"/>
    <w:rsid w:val="005647F1"/>
    <w:rsid w:val="00564803"/>
    <w:rsid w:val="00565D53"/>
    <w:rsid w:val="005679CC"/>
    <w:rsid w:val="00570BF9"/>
    <w:rsid w:val="00570FB4"/>
    <w:rsid w:val="00571167"/>
    <w:rsid w:val="00573A2A"/>
    <w:rsid w:val="00574990"/>
    <w:rsid w:val="00577C53"/>
    <w:rsid w:val="00580653"/>
    <w:rsid w:val="00580BFB"/>
    <w:rsid w:val="0058116D"/>
    <w:rsid w:val="005812F0"/>
    <w:rsid w:val="0058170A"/>
    <w:rsid w:val="005819F3"/>
    <w:rsid w:val="00581F4F"/>
    <w:rsid w:val="005831A8"/>
    <w:rsid w:val="005865FD"/>
    <w:rsid w:val="00587594"/>
    <w:rsid w:val="00590C3B"/>
    <w:rsid w:val="005929A9"/>
    <w:rsid w:val="00593B8A"/>
    <w:rsid w:val="00593E28"/>
    <w:rsid w:val="00596A46"/>
    <w:rsid w:val="005A16A0"/>
    <w:rsid w:val="005A230F"/>
    <w:rsid w:val="005A4034"/>
    <w:rsid w:val="005A609D"/>
    <w:rsid w:val="005A6959"/>
    <w:rsid w:val="005A6E86"/>
    <w:rsid w:val="005A7355"/>
    <w:rsid w:val="005A78F0"/>
    <w:rsid w:val="005B31D0"/>
    <w:rsid w:val="005B4FDC"/>
    <w:rsid w:val="005B5A35"/>
    <w:rsid w:val="005C0454"/>
    <w:rsid w:val="005C1362"/>
    <w:rsid w:val="005C17F7"/>
    <w:rsid w:val="005C2933"/>
    <w:rsid w:val="005C4402"/>
    <w:rsid w:val="005C46EE"/>
    <w:rsid w:val="005C5392"/>
    <w:rsid w:val="005C5B8B"/>
    <w:rsid w:val="005C698D"/>
    <w:rsid w:val="005C79B6"/>
    <w:rsid w:val="005D14D8"/>
    <w:rsid w:val="005D1AB6"/>
    <w:rsid w:val="005D270F"/>
    <w:rsid w:val="005D2807"/>
    <w:rsid w:val="005D3104"/>
    <w:rsid w:val="005D54E2"/>
    <w:rsid w:val="005D622C"/>
    <w:rsid w:val="005E24F2"/>
    <w:rsid w:val="005E3101"/>
    <w:rsid w:val="005E3F87"/>
    <w:rsid w:val="005E46AF"/>
    <w:rsid w:val="005E74BB"/>
    <w:rsid w:val="005F0295"/>
    <w:rsid w:val="005F1141"/>
    <w:rsid w:val="005F30D2"/>
    <w:rsid w:val="005F3616"/>
    <w:rsid w:val="005F5675"/>
    <w:rsid w:val="005F5B0F"/>
    <w:rsid w:val="005F5BD0"/>
    <w:rsid w:val="005F718D"/>
    <w:rsid w:val="005F791E"/>
    <w:rsid w:val="0060147A"/>
    <w:rsid w:val="00602B7B"/>
    <w:rsid w:val="00605151"/>
    <w:rsid w:val="006053C3"/>
    <w:rsid w:val="00606C57"/>
    <w:rsid w:val="006071E5"/>
    <w:rsid w:val="00611AD5"/>
    <w:rsid w:val="00611E9C"/>
    <w:rsid w:val="00611FD6"/>
    <w:rsid w:val="0061364B"/>
    <w:rsid w:val="00613720"/>
    <w:rsid w:val="00613E41"/>
    <w:rsid w:val="00613EDA"/>
    <w:rsid w:val="00615B31"/>
    <w:rsid w:val="00620B20"/>
    <w:rsid w:val="006225F3"/>
    <w:rsid w:val="0062292A"/>
    <w:rsid w:val="006231B1"/>
    <w:rsid w:val="006234F1"/>
    <w:rsid w:val="00626518"/>
    <w:rsid w:val="006273C9"/>
    <w:rsid w:val="00627F2C"/>
    <w:rsid w:val="00630BD1"/>
    <w:rsid w:val="00631085"/>
    <w:rsid w:val="006310CC"/>
    <w:rsid w:val="006310CD"/>
    <w:rsid w:val="006312A1"/>
    <w:rsid w:val="006316D4"/>
    <w:rsid w:val="00631B06"/>
    <w:rsid w:val="00632621"/>
    <w:rsid w:val="0063305C"/>
    <w:rsid w:val="00633543"/>
    <w:rsid w:val="00633FB4"/>
    <w:rsid w:val="00634044"/>
    <w:rsid w:val="00636279"/>
    <w:rsid w:val="00640D63"/>
    <w:rsid w:val="006414EB"/>
    <w:rsid w:val="00641FD1"/>
    <w:rsid w:val="006440B5"/>
    <w:rsid w:val="00644E21"/>
    <w:rsid w:val="006464DC"/>
    <w:rsid w:val="00646A54"/>
    <w:rsid w:val="006515E8"/>
    <w:rsid w:val="006529FD"/>
    <w:rsid w:val="00652CC4"/>
    <w:rsid w:val="00653334"/>
    <w:rsid w:val="006557E9"/>
    <w:rsid w:val="00657924"/>
    <w:rsid w:val="00657C38"/>
    <w:rsid w:val="0066151D"/>
    <w:rsid w:val="00664AC0"/>
    <w:rsid w:val="00664E65"/>
    <w:rsid w:val="00665C84"/>
    <w:rsid w:val="0066660C"/>
    <w:rsid w:val="006703CC"/>
    <w:rsid w:val="00670931"/>
    <w:rsid w:val="00670DD0"/>
    <w:rsid w:val="00670F3F"/>
    <w:rsid w:val="0067177D"/>
    <w:rsid w:val="00672F6F"/>
    <w:rsid w:val="006736E2"/>
    <w:rsid w:val="00673B4D"/>
    <w:rsid w:val="00673F29"/>
    <w:rsid w:val="00676A1E"/>
    <w:rsid w:val="006821A4"/>
    <w:rsid w:val="0068437D"/>
    <w:rsid w:val="00685FC7"/>
    <w:rsid w:val="00692343"/>
    <w:rsid w:val="00692CDF"/>
    <w:rsid w:val="006949F5"/>
    <w:rsid w:val="0069533D"/>
    <w:rsid w:val="00696537"/>
    <w:rsid w:val="006965C4"/>
    <w:rsid w:val="00697048"/>
    <w:rsid w:val="006A09F0"/>
    <w:rsid w:val="006A0BFD"/>
    <w:rsid w:val="006A377D"/>
    <w:rsid w:val="006A3B72"/>
    <w:rsid w:val="006A3D1F"/>
    <w:rsid w:val="006A3FF9"/>
    <w:rsid w:val="006A41B7"/>
    <w:rsid w:val="006A44B6"/>
    <w:rsid w:val="006A55CD"/>
    <w:rsid w:val="006A5643"/>
    <w:rsid w:val="006A57BA"/>
    <w:rsid w:val="006A6388"/>
    <w:rsid w:val="006A6E36"/>
    <w:rsid w:val="006A7420"/>
    <w:rsid w:val="006B03B7"/>
    <w:rsid w:val="006B2E5E"/>
    <w:rsid w:val="006B2F5B"/>
    <w:rsid w:val="006B423A"/>
    <w:rsid w:val="006B6099"/>
    <w:rsid w:val="006B60D1"/>
    <w:rsid w:val="006B659A"/>
    <w:rsid w:val="006C1D77"/>
    <w:rsid w:val="006C2977"/>
    <w:rsid w:val="006C6942"/>
    <w:rsid w:val="006C7417"/>
    <w:rsid w:val="006D0E68"/>
    <w:rsid w:val="006D2A62"/>
    <w:rsid w:val="006D308C"/>
    <w:rsid w:val="006D3E9E"/>
    <w:rsid w:val="006D6638"/>
    <w:rsid w:val="006E0474"/>
    <w:rsid w:val="006E0FA1"/>
    <w:rsid w:val="006E15F0"/>
    <w:rsid w:val="006E1EA1"/>
    <w:rsid w:val="006E2C51"/>
    <w:rsid w:val="006E45D6"/>
    <w:rsid w:val="006E5C36"/>
    <w:rsid w:val="006E5FCD"/>
    <w:rsid w:val="006E7C19"/>
    <w:rsid w:val="006F0155"/>
    <w:rsid w:val="006F0EBF"/>
    <w:rsid w:val="006F22BD"/>
    <w:rsid w:val="006F34D3"/>
    <w:rsid w:val="006F403A"/>
    <w:rsid w:val="006F4D40"/>
    <w:rsid w:val="006F6D8C"/>
    <w:rsid w:val="006F6F54"/>
    <w:rsid w:val="006F7AD0"/>
    <w:rsid w:val="007002C5"/>
    <w:rsid w:val="00701832"/>
    <w:rsid w:val="007023BD"/>
    <w:rsid w:val="007025DC"/>
    <w:rsid w:val="00703F1A"/>
    <w:rsid w:val="00704F0F"/>
    <w:rsid w:val="00704F57"/>
    <w:rsid w:val="00705385"/>
    <w:rsid w:val="007063BF"/>
    <w:rsid w:val="00707138"/>
    <w:rsid w:val="00710F58"/>
    <w:rsid w:val="00715AEC"/>
    <w:rsid w:val="007203F3"/>
    <w:rsid w:val="00720924"/>
    <w:rsid w:val="007210BF"/>
    <w:rsid w:val="0072185F"/>
    <w:rsid w:val="007218C5"/>
    <w:rsid w:val="00722831"/>
    <w:rsid w:val="00722E5A"/>
    <w:rsid w:val="00723A91"/>
    <w:rsid w:val="00725BBE"/>
    <w:rsid w:val="007261A2"/>
    <w:rsid w:val="0072699E"/>
    <w:rsid w:val="0073107A"/>
    <w:rsid w:val="0073204B"/>
    <w:rsid w:val="00732702"/>
    <w:rsid w:val="0073326B"/>
    <w:rsid w:val="00733393"/>
    <w:rsid w:val="00733A35"/>
    <w:rsid w:val="00733EE3"/>
    <w:rsid w:val="00741841"/>
    <w:rsid w:val="0074244C"/>
    <w:rsid w:val="007429AD"/>
    <w:rsid w:val="00743401"/>
    <w:rsid w:val="00743D19"/>
    <w:rsid w:val="007455CC"/>
    <w:rsid w:val="007479B0"/>
    <w:rsid w:val="0075079D"/>
    <w:rsid w:val="0075089B"/>
    <w:rsid w:val="00750D06"/>
    <w:rsid w:val="007512DD"/>
    <w:rsid w:val="00751BA3"/>
    <w:rsid w:val="00751C14"/>
    <w:rsid w:val="00753413"/>
    <w:rsid w:val="00756028"/>
    <w:rsid w:val="00756038"/>
    <w:rsid w:val="00756B8C"/>
    <w:rsid w:val="007615FF"/>
    <w:rsid w:val="007617BA"/>
    <w:rsid w:val="0076184F"/>
    <w:rsid w:val="00763256"/>
    <w:rsid w:val="00763AB6"/>
    <w:rsid w:val="00764917"/>
    <w:rsid w:val="00765C48"/>
    <w:rsid w:val="00765EC2"/>
    <w:rsid w:val="007673E6"/>
    <w:rsid w:val="00770C25"/>
    <w:rsid w:val="00771655"/>
    <w:rsid w:val="00771702"/>
    <w:rsid w:val="00773BA6"/>
    <w:rsid w:val="00776C23"/>
    <w:rsid w:val="007801A6"/>
    <w:rsid w:val="007818A5"/>
    <w:rsid w:val="00781BFA"/>
    <w:rsid w:val="00784828"/>
    <w:rsid w:val="0078522E"/>
    <w:rsid w:val="00785731"/>
    <w:rsid w:val="0079190C"/>
    <w:rsid w:val="00792494"/>
    <w:rsid w:val="00792EA4"/>
    <w:rsid w:val="007933A1"/>
    <w:rsid w:val="00796A69"/>
    <w:rsid w:val="0079764A"/>
    <w:rsid w:val="007A1568"/>
    <w:rsid w:val="007A41D6"/>
    <w:rsid w:val="007A4572"/>
    <w:rsid w:val="007A4CAC"/>
    <w:rsid w:val="007A4DD1"/>
    <w:rsid w:val="007A67CE"/>
    <w:rsid w:val="007A6D0F"/>
    <w:rsid w:val="007A6DDD"/>
    <w:rsid w:val="007A6E20"/>
    <w:rsid w:val="007B03AC"/>
    <w:rsid w:val="007B1378"/>
    <w:rsid w:val="007B279F"/>
    <w:rsid w:val="007B416D"/>
    <w:rsid w:val="007B55C6"/>
    <w:rsid w:val="007B573C"/>
    <w:rsid w:val="007B627C"/>
    <w:rsid w:val="007B77CD"/>
    <w:rsid w:val="007C0370"/>
    <w:rsid w:val="007C05E1"/>
    <w:rsid w:val="007C08F8"/>
    <w:rsid w:val="007C1427"/>
    <w:rsid w:val="007C21E3"/>
    <w:rsid w:val="007C2335"/>
    <w:rsid w:val="007C2741"/>
    <w:rsid w:val="007C343E"/>
    <w:rsid w:val="007C4A5D"/>
    <w:rsid w:val="007C4BD5"/>
    <w:rsid w:val="007C647E"/>
    <w:rsid w:val="007C6599"/>
    <w:rsid w:val="007C69A4"/>
    <w:rsid w:val="007D0032"/>
    <w:rsid w:val="007D17C6"/>
    <w:rsid w:val="007D1D40"/>
    <w:rsid w:val="007D2CE4"/>
    <w:rsid w:val="007D3214"/>
    <w:rsid w:val="007D486A"/>
    <w:rsid w:val="007D7BF8"/>
    <w:rsid w:val="007E1BB0"/>
    <w:rsid w:val="007E1DDC"/>
    <w:rsid w:val="007E2028"/>
    <w:rsid w:val="007E43C5"/>
    <w:rsid w:val="007E54FC"/>
    <w:rsid w:val="007E6E2C"/>
    <w:rsid w:val="007F1010"/>
    <w:rsid w:val="007F1239"/>
    <w:rsid w:val="007F1639"/>
    <w:rsid w:val="007F31D4"/>
    <w:rsid w:val="007F5CD7"/>
    <w:rsid w:val="007F61B4"/>
    <w:rsid w:val="007F7307"/>
    <w:rsid w:val="008007CE"/>
    <w:rsid w:val="00801102"/>
    <w:rsid w:val="00803C43"/>
    <w:rsid w:val="008044F1"/>
    <w:rsid w:val="008075A0"/>
    <w:rsid w:val="008078D0"/>
    <w:rsid w:val="00807977"/>
    <w:rsid w:val="00811361"/>
    <w:rsid w:val="00811E06"/>
    <w:rsid w:val="00811F7A"/>
    <w:rsid w:val="00812AFF"/>
    <w:rsid w:val="00815492"/>
    <w:rsid w:val="00815675"/>
    <w:rsid w:val="008208C3"/>
    <w:rsid w:val="00820CE0"/>
    <w:rsid w:val="0082508A"/>
    <w:rsid w:val="00825D1D"/>
    <w:rsid w:val="00825EC8"/>
    <w:rsid w:val="008318EF"/>
    <w:rsid w:val="00831BB7"/>
    <w:rsid w:val="00831DEB"/>
    <w:rsid w:val="0083403F"/>
    <w:rsid w:val="00835B2F"/>
    <w:rsid w:val="00835C4F"/>
    <w:rsid w:val="008371EC"/>
    <w:rsid w:val="00840862"/>
    <w:rsid w:val="00842D68"/>
    <w:rsid w:val="00845036"/>
    <w:rsid w:val="00846C3F"/>
    <w:rsid w:val="008518C0"/>
    <w:rsid w:val="008518D1"/>
    <w:rsid w:val="00853A71"/>
    <w:rsid w:val="0085430D"/>
    <w:rsid w:val="00855A5A"/>
    <w:rsid w:val="0085761A"/>
    <w:rsid w:val="00860676"/>
    <w:rsid w:val="00860A6A"/>
    <w:rsid w:val="0086133C"/>
    <w:rsid w:val="00861D11"/>
    <w:rsid w:val="00863908"/>
    <w:rsid w:val="008640E3"/>
    <w:rsid w:val="00865119"/>
    <w:rsid w:val="008651D5"/>
    <w:rsid w:val="00865F95"/>
    <w:rsid w:val="0086640F"/>
    <w:rsid w:val="00866D4C"/>
    <w:rsid w:val="008713ED"/>
    <w:rsid w:val="00871FC1"/>
    <w:rsid w:val="00873676"/>
    <w:rsid w:val="00873C0A"/>
    <w:rsid w:val="008758E0"/>
    <w:rsid w:val="00880E9F"/>
    <w:rsid w:val="008823E2"/>
    <w:rsid w:val="008828FE"/>
    <w:rsid w:val="00883BF3"/>
    <w:rsid w:val="00884C62"/>
    <w:rsid w:val="00885210"/>
    <w:rsid w:val="00887D6A"/>
    <w:rsid w:val="0089018E"/>
    <w:rsid w:val="0089027F"/>
    <w:rsid w:val="0089549D"/>
    <w:rsid w:val="008962BB"/>
    <w:rsid w:val="008966F5"/>
    <w:rsid w:val="008A1853"/>
    <w:rsid w:val="008A18B3"/>
    <w:rsid w:val="008A2420"/>
    <w:rsid w:val="008A29B0"/>
    <w:rsid w:val="008A2A6C"/>
    <w:rsid w:val="008A2FC5"/>
    <w:rsid w:val="008A3577"/>
    <w:rsid w:val="008A3782"/>
    <w:rsid w:val="008A3DCD"/>
    <w:rsid w:val="008A454A"/>
    <w:rsid w:val="008A501D"/>
    <w:rsid w:val="008A54E9"/>
    <w:rsid w:val="008A6893"/>
    <w:rsid w:val="008A6DCC"/>
    <w:rsid w:val="008A6E57"/>
    <w:rsid w:val="008A7BC9"/>
    <w:rsid w:val="008B0431"/>
    <w:rsid w:val="008B098E"/>
    <w:rsid w:val="008B0F4B"/>
    <w:rsid w:val="008B13C6"/>
    <w:rsid w:val="008B16CA"/>
    <w:rsid w:val="008B3098"/>
    <w:rsid w:val="008B3852"/>
    <w:rsid w:val="008B4E7F"/>
    <w:rsid w:val="008B4EEB"/>
    <w:rsid w:val="008B5188"/>
    <w:rsid w:val="008B663A"/>
    <w:rsid w:val="008B6A82"/>
    <w:rsid w:val="008B7B55"/>
    <w:rsid w:val="008C040B"/>
    <w:rsid w:val="008C0B59"/>
    <w:rsid w:val="008C3885"/>
    <w:rsid w:val="008C4DBA"/>
    <w:rsid w:val="008C6AA6"/>
    <w:rsid w:val="008C774A"/>
    <w:rsid w:val="008D019A"/>
    <w:rsid w:val="008D14B9"/>
    <w:rsid w:val="008D18DE"/>
    <w:rsid w:val="008D1C9D"/>
    <w:rsid w:val="008D41EC"/>
    <w:rsid w:val="008D455C"/>
    <w:rsid w:val="008D5ED9"/>
    <w:rsid w:val="008E0AE6"/>
    <w:rsid w:val="008E11C3"/>
    <w:rsid w:val="008E366E"/>
    <w:rsid w:val="008E3744"/>
    <w:rsid w:val="008E46BA"/>
    <w:rsid w:val="008E4BFC"/>
    <w:rsid w:val="008E5AD6"/>
    <w:rsid w:val="008E6250"/>
    <w:rsid w:val="008E63A9"/>
    <w:rsid w:val="008E7CFE"/>
    <w:rsid w:val="008F0A4D"/>
    <w:rsid w:val="008F0F34"/>
    <w:rsid w:val="008F1440"/>
    <w:rsid w:val="008F3DAF"/>
    <w:rsid w:val="008F4D3C"/>
    <w:rsid w:val="008F4F92"/>
    <w:rsid w:val="008F5DB5"/>
    <w:rsid w:val="008F6914"/>
    <w:rsid w:val="00900CB1"/>
    <w:rsid w:val="00901BD8"/>
    <w:rsid w:val="009020B5"/>
    <w:rsid w:val="0090270C"/>
    <w:rsid w:val="00902AE4"/>
    <w:rsid w:val="00902DF0"/>
    <w:rsid w:val="00903A20"/>
    <w:rsid w:val="00905AB1"/>
    <w:rsid w:val="00907030"/>
    <w:rsid w:val="00907476"/>
    <w:rsid w:val="0091016D"/>
    <w:rsid w:val="009106D4"/>
    <w:rsid w:val="0091661A"/>
    <w:rsid w:val="00916E2E"/>
    <w:rsid w:val="00917729"/>
    <w:rsid w:val="00921CFA"/>
    <w:rsid w:val="0092425A"/>
    <w:rsid w:val="0092623C"/>
    <w:rsid w:val="00926A46"/>
    <w:rsid w:val="00926E09"/>
    <w:rsid w:val="00927630"/>
    <w:rsid w:val="009317A1"/>
    <w:rsid w:val="009324AD"/>
    <w:rsid w:val="00934B5C"/>
    <w:rsid w:val="009368FF"/>
    <w:rsid w:val="00937059"/>
    <w:rsid w:val="00940029"/>
    <w:rsid w:val="00944F8D"/>
    <w:rsid w:val="009473B4"/>
    <w:rsid w:val="009514ED"/>
    <w:rsid w:val="00951751"/>
    <w:rsid w:val="00953F02"/>
    <w:rsid w:val="009540EA"/>
    <w:rsid w:val="00957C1A"/>
    <w:rsid w:val="0096265F"/>
    <w:rsid w:val="00962789"/>
    <w:rsid w:val="0096418C"/>
    <w:rsid w:val="00964269"/>
    <w:rsid w:val="0096561B"/>
    <w:rsid w:val="00965ACE"/>
    <w:rsid w:val="00966219"/>
    <w:rsid w:val="009700A2"/>
    <w:rsid w:val="00970B74"/>
    <w:rsid w:val="00974D3A"/>
    <w:rsid w:val="00975E83"/>
    <w:rsid w:val="00977BD9"/>
    <w:rsid w:val="00983966"/>
    <w:rsid w:val="00983A28"/>
    <w:rsid w:val="00986BB1"/>
    <w:rsid w:val="00987B31"/>
    <w:rsid w:val="00992876"/>
    <w:rsid w:val="00993A16"/>
    <w:rsid w:val="00994891"/>
    <w:rsid w:val="00997780"/>
    <w:rsid w:val="009A0EAC"/>
    <w:rsid w:val="009A0F5F"/>
    <w:rsid w:val="009A1337"/>
    <w:rsid w:val="009A1400"/>
    <w:rsid w:val="009A1FA9"/>
    <w:rsid w:val="009A1FD1"/>
    <w:rsid w:val="009A21A6"/>
    <w:rsid w:val="009A27B0"/>
    <w:rsid w:val="009A2C44"/>
    <w:rsid w:val="009A341C"/>
    <w:rsid w:val="009A3428"/>
    <w:rsid w:val="009A3693"/>
    <w:rsid w:val="009A3BA4"/>
    <w:rsid w:val="009A57A7"/>
    <w:rsid w:val="009B082C"/>
    <w:rsid w:val="009B0B38"/>
    <w:rsid w:val="009B0F81"/>
    <w:rsid w:val="009B4827"/>
    <w:rsid w:val="009B567F"/>
    <w:rsid w:val="009B6CDA"/>
    <w:rsid w:val="009B7E18"/>
    <w:rsid w:val="009C50B8"/>
    <w:rsid w:val="009C523F"/>
    <w:rsid w:val="009C5271"/>
    <w:rsid w:val="009D4BDD"/>
    <w:rsid w:val="009D507B"/>
    <w:rsid w:val="009D6B2E"/>
    <w:rsid w:val="009D7EDF"/>
    <w:rsid w:val="009E30DC"/>
    <w:rsid w:val="009E315D"/>
    <w:rsid w:val="009E392C"/>
    <w:rsid w:val="009F2B82"/>
    <w:rsid w:val="009F3E07"/>
    <w:rsid w:val="009F59D8"/>
    <w:rsid w:val="009F5FB2"/>
    <w:rsid w:val="009F665B"/>
    <w:rsid w:val="009F73E7"/>
    <w:rsid w:val="009F7B0C"/>
    <w:rsid w:val="00A00227"/>
    <w:rsid w:val="00A01AF1"/>
    <w:rsid w:val="00A01B25"/>
    <w:rsid w:val="00A03C4D"/>
    <w:rsid w:val="00A041F3"/>
    <w:rsid w:val="00A112DF"/>
    <w:rsid w:val="00A15986"/>
    <w:rsid w:val="00A166E0"/>
    <w:rsid w:val="00A167A7"/>
    <w:rsid w:val="00A16F3E"/>
    <w:rsid w:val="00A17537"/>
    <w:rsid w:val="00A17604"/>
    <w:rsid w:val="00A1771B"/>
    <w:rsid w:val="00A203D7"/>
    <w:rsid w:val="00A21025"/>
    <w:rsid w:val="00A2197A"/>
    <w:rsid w:val="00A2291A"/>
    <w:rsid w:val="00A22F12"/>
    <w:rsid w:val="00A23D94"/>
    <w:rsid w:val="00A23F0F"/>
    <w:rsid w:val="00A24425"/>
    <w:rsid w:val="00A2455B"/>
    <w:rsid w:val="00A24B63"/>
    <w:rsid w:val="00A312B7"/>
    <w:rsid w:val="00A321A4"/>
    <w:rsid w:val="00A32A0A"/>
    <w:rsid w:val="00A32F72"/>
    <w:rsid w:val="00A34965"/>
    <w:rsid w:val="00A3657E"/>
    <w:rsid w:val="00A36D36"/>
    <w:rsid w:val="00A37B75"/>
    <w:rsid w:val="00A41EDA"/>
    <w:rsid w:val="00A43E13"/>
    <w:rsid w:val="00A467C8"/>
    <w:rsid w:val="00A46E6A"/>
    <w:rsid w:val="00A477CA"/>
    <w:rsid w:val="00A47922"/>
    <w:rsid w:val="00A504D7"/>
    <w:rsid w:val="00A50BFF"/>
    <w:rsid w:val="00A50D31"/>
    <w:rsid w:val="00A52820"/>
    <w:rsid w:val="00A60A65"/>
    <w:rsid w:val="00A62934"/>
    <w:rsid w:val="00A62BF5"/>
    <w:rsid w:val="00A63982"/>
    <w:rsid w:val="00A639CD"/>
    <w:rsid w:val="00A63A0B"/>
    <w:rsid w:val="00A663ED"/>
    <w:rsid w:val="00A67DFD"/>
    <w:rsid w:val="00A7439B"/>
    <w:rsid w:val="00A74D68"/>
    <w:rsid w:val="00A76B02"/>
    <w:rsid w:val="00A77332"/>
    <w:rsid w:val="00A7748D"/>
    <w:rsid w:val="00A77D64"/>
    <w:rsid w:val="00A8064B"/>
    <w:rsid w:val="00A81674"/>
    <w:rsid w:val="00A83677"/>
    <w:rsid w:val="00A839EB"/>
    <w:rsid w:val="00A86C58"/>
    <w:rsid w:val="00A87173"/>
    <w:rsid w:val="00A879A7"/>
    <w:rsid w:val="00A918DE"/>
    <w:rsid w:val="00A9608E"/>
    <w:rsid w:val="00A96EE0"/>
    <w:rsid w:val="00A97989"/>
    <w:rsid w:val="00A97F8F"/>
    <w:rsid w:val="00AA00DB"/>
    <w:rsid w:val="00AA0672"/>
    <w:rsid w:val="00AA1339"/>
    <w:rsid w:val="00AA1961"/>
    <w:rsid w:val="00AA3D53"/>
    <w:rsid w:val="00AA6D67"/>
    <w:rsid w:val="00AA7255"/>
    <w:rsid w:val="00AB09D1"/>
    <w:rsid w:val="00AB0F0C"/>
    <w:rsid w:val="00AB5390"/>
    <w:rsid w:val="00AB5E8E"/>
    <w:rsid w:val="00AB7441"/>
    <w:rsid w:val="00AC1439"/>
    <w:rsid w:val="00AC211F"/>
    <w:rsid w:val="00AC274F"/>
    <w:rsid w:val="00AC5163"/>
    <w:rsid w:val="00AC5E17"/>
    <w:rsid w:val="00AC60D0"/>
    <w:rsid w:val="00AC6E5D"/>
    <w:rsid w:val="00AC7012"/>
    <w:rsid w:val="00AD0B95"/>
    <w:rsid w:val="00AD0F1C"/>
    <w:rsid w:val="00AD22A7"/>
    <w:rsid w:val="00AD3926"/>
    <w:rsid w:val="00AD4EDC"/>
    <w:rsid w:val="00AD65FA"/>
    <w:rsid w:val="00AD73DE"/>
    <w:rsid w:val="00AE0190"/>
    <w:rsid w:val="00AE0E26"/>
    <w:rsid w:val="00AE13BC"/>
    <w:rsid w:val="00AE2131"/>
    <w:rsid w:val="00AE2E0B"/>
    <w:rsid w:val="00AE2ECC"/>
    <w:rsid w:val="00AE4A10"/>
    <w:rsid w:val="00AE4E3D"/>
    <w:rsid w:val="00AE5F00"/>
    <w:rsid w:val="00AE6149"/>
    <w:rsid w:val="00AE6DE0"/>
    <w:rsid w:val="00AE73F7"/>
    <w:rsid w:val="00AE7EA5"/>
    <w:rsid w:val="00AF2FC8"/>
    <w:rsid w:val="00AF3B20"/>
    <w:rsid w:val="00AF4B91"/>
    <w:rsid w:val="00AF6776"/>
    <w:rsid w:val="00B02909"/>
    <w:rsid w:val="00B031EC"/>
    <w:rsid w:val="00B04128"/>
    <w:rsid w:val="00B05414"/>
    <w:rsid w:val="00B05EBF"/>
    <w:rsid w:val="00B065F1"/>
    <w:rsid w:val="00B069B0"/>
    <w:rsid w:val="00B07618"/>
    <w:rsid w:val="00B10658"/>
    <w:rsid w:val="00B131C5"/>
    <w:rsid w:val="00B1486C"/>
    <w:rsid w:val="00B15215"/>
    <w:rsid w:val="00B15998"/>
    <w:rsid w:val="00B1628B"/>
    <w:rsid w:val="00B1726A"/>
    <w:rsid w:val="00B212AD"/>
    <w:rsid w:val="00B2141C"/>
    <w:rsid w:val="00B222BE"/>
    <w:rsid w:val="00B22747"/>
    <w:rsid w:val="00B22B6D"/>
    <w:rsid w:val="00B234F3"/>
    <w:rsid w:val="00B23FF9"/>
    <w:rsid w:val="00B2489B"/>
    <w:rsid w:val="00B24C41"/>
    <w:rsid w:val="00B25C0F"/>
    <w:rsid w:val="00B26243"/>
    <w:rsid w:val="00B279C9"/>
    <w:rsid w:val="00B27B2F"/>
    <w:rsid w:val="00B31D04"/>
    <w:rsid w:val="00B34EF2"/>
    <w:rsid w:val="00B35A48"/>
    <w:rsid w:val="00B35C8D"/>
    <w:rsid w:val="00B3731F"/>
    <w:rsid w:val="00B4015A"/>
    <w:rsid w:val="00B406EC"/>
    <w:rsid w:val="00B4174C"/>
    <w:rsid w:val="00B42613"/>
    <w:rsid w:val="00B432C9"/>
    <w:rsid w:val="00B43BB3"/>
    <w:rsid w:val="00B452FF"/>
    <w:rsid w:val="00B466CB"/>
    <w:rsid w:val="00B468B7"/>
    <w:rsid w:val="00B47E0B"/>
    <w:rsid w:val="00B50A1B"/>
    <w:rsid w:val="00B531D2"/>
    <w:rsid w:val="00B5496F"/>
    <w:rsid w:val="00B56017"/>
    <w:rsid w:val="00B56FCD"/>
    <w:rsid w:val="00B57AA3"/>
    <w:rsid w:val="00B608BA"/>
    <w:rsid w:val="00B61890"/>
    <w:rsid w:val="00B64606"/>
    <w:rsid w:val="00B6582A"/>
    <w:rsid w:val="00B66AFA"/>
    <w:rsid w:val="00B670D4"/>
    <w:rsid w:val="00B67EB2"/>
    <w:rsid w:val="00B718D8"/>
    <w:rsid w:val="00B71F31"/>
    <w:rsid w:val="00B7245F"/>
    <w:rsid w:val="00B733B3"/>
    <w:rsid w:val="00B73C7D"/>
    <w:rsid w:val="00B75D2A"/>
    <w:rsid w:val="00B75FA5"/>
    <w:rsid w:val="00B7612A"/>
    <w:rsid w:val="00B76169"/>
    <w:rsid w:val="00B768E8"/>
    <w:rsid w:val="00B77A98"/>
    <w:rsid w:val="00B77D75"/>
    <w:rsid w:val="00B8244C"/>
    <w:rsid w:val="00B83CD0"/>
    <w:rsid w:val="00B84C34"/>
    <w:rsid w:val="00B8518E"/>
    <w:rsid w:val="00B851D3"/>
    <w:rsid w:val="00B85D5B"/>
    <w:rsid w:val="00B8608D"/>
    <w:rsid w:val="00B86317"/>
    <w:rsid w:val="00B87C7F"/>
    <w:rsid w:val="00B90132"/>
    <w:rsid w:val="00B90203"/>
    <w:rsid w:val="00B92D5B"/>
    <w:rsid w:val="00B95682"/>
    <w:rsid w:val="00B95C30"/>
    <w:rsid w:val="00B96038"/>
    <w:rsid w:val="00B965AC"/>
    <w:rsid w:val="00B96734"/>
    <w:rsid w:val="00B96815"/>
    <w:rsid w:val="00BA1200"/>
    <w:rsid w:val="00BA1686"/>
    <w:rsid w:val="00BA2A04"/>
    <w:rsid w:val="00BA2E92"/>
    <w:rsid w:val="00BA39D0"/>
    <w:rsid w:val="00BA3D54"/>
    <w:rsid w:val="00BA3F4B"/>
    <w:rsid w:val="00BA4F78"/>
    <w:rsid w:val="00BA525A"/>
    <w:rsid w:val="00BB0BA3"/>
    <w:rsid w:val="00BB270B"/>
    <w:rsid w:val="00BB47C5"/>
    <w:rsid w:val="00BB47F4"/>
    <w:rsid w:val="00BB4D93"/>
    <w:rsid w:val="00BB59F1"/>
    <w:rsid w:val="00BB75BE"/>
    <w:rsid w:val="00BC03F5"/>
    <w:rsid w:val="00BC0923"/>
    <w:rsid w:val="00BC1073"/>
    <w:rsid w:val="00BC1868"/>
    <w:rsid w:val="00BC1FA0"/>
    <w:rsid w:val="00BC2A5E"/>
    <w:rsid w:val="00BC4478"/>
    <w:rsid w:val="00BC483F"/>
    <w:rsid w:val="00BC4D28"/>
    <w:rsid w:val="00BC594A"/>
    <w:rsid w:val="00BC5E67"/>
    <w:rsid w:val="00BC5F8D"/>
    <w:rsid w:val="00BC794B"/>
    <w:rsid w:val="00BC7A24"/>
    <w:rsid w:val="00BD041F"/>
    <w:rsid w:val="00BD2B4A"/>
    <w:rsid w:val="00BD3B68"/>
    <w:rsid w:val="00BD6885"/>
    <w:rsid w:val="00BD7657"/>
    <w:rsid w:val="00BE0A47"/>
    <w:rsid w:val="00BE5AC5"/>
    <w:rsid w:val="00BF06DE"/>
    <w:rsid w:val="00BF123D"/>
    <w:rsid w:val="00BF28F0"/>
    <w:rsid w:val="00BF2F34"/>
    <w:rsid w:val="00BF33AC"/>
    <w:rsid w:val="00BF58E4"/>
    <w:rsid w:val="00BF660E"/>
    <w:rsid w:val="00BF6AC9"/>
    <w:rsid w:val="00C008FF"/>
    <w:rsid w:val="00C010F7"/>
    <w:rsid w:val="00C02429"/>
    <w:rsid w:val="00C06B52"/>
    <w:rsid w:val="00C07D51"/>
    <w:rsid w:val="00C07ECB"/>
    <w:rsid w:val="00C1105F"/>
    <w:rsid w:val="00C14204"/>
    <w:rsid w:val="00C14E48"/>
    <w:rsid w:val="00C15A01"/>
    <w:rsid w:val="00C15A55"/>
    <w:rsid w:val="00C16631"/>
    <w:rsid w:val="00C229F0"/>
    <w:rsid w:val="00C23A83"/>
    <w:rsid w:val="00C24D90"/>
    <w:rsid w:val="00C25032"/>
    <w:rsid w:val="00C252B9"/>
    <w:rsid w:val="00C259F9"/>
    <w:rsid w:val="00C30A73"/>
    <w:rsid w:val="00C310CE"/>
    <w:rsid w:val="00C31304"/>
    <w:rsid w:val="00C31696"/>
    <w:rsid w:val="00C32220"/>
    <w:rsid w:val="00C34389"/>
    <w:rsid w:val="00C35324"/>
    <w:rsid w:val="00C355A5"/>
    <w:rsid w:val="00C3572A"/>
    <w:rsid w:val="00C35A91"/>
    <w:rsid w:val="00C374BC"/>
    <w:rsid w:val="00C400A5"/>
    <w:rsid w:val="00C403E0"/>
    <w:rsid w:val="00C41097"/>
    <w:rsid w:val="00C41795"/>
    <w:rsid w:val="00C418BD"/>
    <w:rsid w:val="00C445EA"/>
    <w:rsid w:val="00C44E0D"/>
    <w:rsid w:val="00C45EF1"/>
    <w:rsid w:val="00C46881"/>
    <w:rsid w:val="00C469B9"/>
    <w:rsid w:val="00C475FD"/>
    <w:rsid w:val="00C477C4"/>
    <w:rsid w:val="00C47A90"/>
    <w:rsid w:val="00C47CC5"/>
    <w:rsid w:val="00C523A7"/>
    <w:rsid w:val="00C53276"/>
    <w:rsid w:val="00C558EF"/>
    <w:rsid w:val="00C55ECE"/>
    <w:rsid w:val="00C56230"/>
    <w:rsid w:val="00C61105"/>
    <w:rsid w:val="00C658F0"/>
    <w:rsid w:val="00C6632A"/>
    <w:rsid w:val="00C66638"/>
    <w:rsid w:val="00C66FBB"/>
    <w:rsid w:val="00C674DC"/>
    <w:rsid w:val="00C67611"/>
    <w:rsid w:val="00C67719"/>
    <w:rsid w:val="00C70A5A"/>
    <w:rsid w:val="00C728F7"/>
    <w:rsid w:val="00C73157"/>
    <w:rsid w:val="00C73E29"/>
    <w:rsid w:val="00C74B9F"/>
    <w:rsid w:val="00C7575C"/>
    <w:rsid w:val="00C75EEF"/>
    <w:rsid w:val="00C75FB4"/>
    <w:rsid w:val="00C76851"/>
    <w:rsid w:val="00C81A71"/>
    <w:rsid w:val="00C8464C"/>
    <w:rsid w:val="00C84A9F"/>
    <w:rsid w:val="00C85738"/>
    <w:rsid w:val="00C85B47"/>
    <w:rsid w:val="00C901B0"/>
    <w:rsid w:val="00C91A03"/>
    <w:rsid w:val="00C9389D"/>
    <w:rsid w:val="00C95CC3"/>
    <w:rsid w:val="00C9671C"/>
    <w:rsid w:val="00C96A08"/>
    <w:rsid w:val="00C96AAD"/>
    <w:rsid w:val="00C96F85"/>
    <w:rsid w:val="00C9734F"/>
    <w:rsid w:val="00CA07B9"/>
    <w:rsid w:val="00CA247C"/>
    <w:rsid w:val="00CA259C"/>
    <w:rsid w:val="00CA29AC"/>
    <w:rsid w:val="00CA2DCA"/>
    <w:rsid w:val="00CA547D"/>
    <w:rsid w:val="00CA5A03"/>
    <w:rsid w:val="00CA6E1F"/>
    <w:rsid w:val="00CA731B"/>
    <w:rsid w:val="00CA7F37"/>
    <w:rsid w:val="00CB0077"/>
    <w:rsid w:val="00CB0D61"/>
    <w:rsid w:val="00CB3049"/>
    <w:rsid w:val="00CB540E"/>
    <w:rsid w:val="00CB657C"/>
    <w:rsid w:val="00CC0207"/>
    <w:rsid w:val="00CC0ADD"/>
    <w:rsid w:val="00CC113B"/>
    <w:rsid w:val="00CC3E60"/>
    <w:rsid w:val="00CC46FC"/>
    <w:rsid w:val="00CC4BE3"/>
    <w:rsid w:val="00CC6117"/>
    <w:rsid w:val="00CC663D"/>
    <w:rsid w:val="00CC6E64"/>
    <w:rsid w:val="00CC78E8"/>
    <w:rsid w:val="00CC7D14"/>
    <w:rsid w:val="00CD3108"/>
    <w:rsid w:val="00CD3EA5"/>
    <w:rsid w:val="00CD4891"/>
    <w:rsid w:val="00CD4F30"/>
    <w:rsid w:val="00CD5FAB"/>
    <w:rsid w:val="00CD6349"/>
    <w:rsid w:val="00CD78D5"/>
    <w:rsid w:val="00CE120E"/>
    <w:rsid w:val="00CE24FD"/>
    <w:rsid w:val="00CE2FF5"/>
    <w:rsid w:val="00CE3B06"/>
    <w:rsid w:val="00CE4985"/>
    <w:rsid w:val="00CE4BC8"/>
    <w:rsid w:val="00CE4F01"/>
    <w:rsid w:val="00CE50FA"/>
    <w:rsid w:val="00CE7255"/>
    <w:rsid w:val="00CF3AFF"/>
    <w:rsid w:val="00CF4783"/>
    <w:rsid w:val="00CF48DE"/>
    <w:rsid w:val="00CF571A"/>
    <w:rsid w:val="00CF5E4A"/>
    <w:rsid w:val="00CF5FA7"/>
    <w:rsid w:val="00CF7121"/>
    <w:rsid w:val="00CF71B2"/>
    <w:rsid w:val="00D03B61"/>
    <w:rsid w:val="00D03C47"/>
    <w:rsid w:val="00D03EBB"/>
    <w:rsid w:val="00D049F7"/>
    <w:rsid w:val="00D06543"/>
    <w:rsid w:val="00D07AF9"/>
    <w:rsid w:val="00D07C0B"/>
    <w:rsid w:val="00D10541"/>
    <w:rsid w:val="00D1127B"/>
    <w:rsid w:val="00D1150D"/>
    <w:rsid w:val="00D1151E"/>
    <w:rsid w:val="00D118E4"/>
    <w:rsid w:val="00D138F3"/>
    <w:rsid w:val="00D139F9"/>
    <w:rsid w:val="00D14367"/>
    <w:rsid w:val="00D1439F"/>
    <w:rsid w:val="00D15692"/>
    <w:rsid w:val="00D16217"/>
    <w:rsid w:val="00D1647F"/>
    <w:rsid w:val="00D171FC"/>
    <w:rsid w:val="00D174B6"/>
    <w:rsid w:val="00D20E52"/>
    <w:rsid w:val="00D316E1"/>
    <w:rsid w:val="00D33092"/>
    <w:rsid w:val="00D340DC"/>
    <w:rsid w:val="00D34BC0"/>
    <w:rsid w:val="00D34DF8"/>
    <w:rsid w:val="00D352BC"/>
    <w:rsid w:val="00D35B5A"/>
    <w:rsid w:val="00D369CF"/>
    <w:rsid w:val="00D36FAC"/>
    <w:rsid w:val="00D402F7"/>
    <w:rsid w:val="00D43925"/>
    <w:rsid w:val="00D453A3"/>
    <w:rsid w:val="00D45610"/>
    <w:rsid w:val="00D46BAB"/>
    <w:rsid w:val="00D47114"/>
    <w:rsid w:val="00D472B4"/>
    <w:rsid w:val="00D50C42"/>
    <w:rsid w:val="00D50E6D"/>
    <w:rsid w:val="00D51D3F"/>
    <w:rsid w:val="00D52ADA"/>
    <w:rsid w:val="00D52B21"/>
    <w:rsid w:val="00D52E55"/>
    <w:rsid w:val="00D53076"/>
    <w:rsid w:val="00D53A94"/>
    <w:rsid w:val="00D55FF3"/>
    <w:rsid w:val="00D57DFA"/>
    <w:rsid w:val="00D61636"/>
    <w:rsid w:val="00D62253"/>
    <w:rsid w:val="00D62796"/>
    <w:rsid w:val="00D62C09"/>
    <w:rsid w:val="00D639DB"/>
    <w:rsid w:val="00D64304"/>
    <w:rsid w:val="00D64FDE"/>
    <w:rsid w:val="00D659EE"/>
    <w:rsid w:val="00D665F7"/>
    <w:rsid w:val="00D66D1C"/>
    <w:rsid w:val="00D66DE1"/>
    <w:rsid w:val="00D70192"/>
    <w:rsid w:val="00D71933"/>
    <w:rsid w:val="00D72519"/>
    <w:rsid w:val="00D72D73"/>
    <w:rsid w:val="00D731FA"/>
    <w:rsid w:val="00D73268"/>
    <w:rsid w:val="00D732A4"/>
    <w:rsid w:val="00D732DA"/>
    <w:rsid w:val="00D74CBE"/>
    <w:rsid w:val="00D80C0E"/>
    <w:rsid w:val="00D81C0B"/>
    <w:rsid w:val="00D82E61"/>
    <w:rsid w:val="00D83819"/>
    <w:rsid w:val="00D83DFA"/>
    <w:rsid w:val="00D840B5"/>
    <w:rsid w:val="00D842F8"/>
    <w:rsid w:val="00D86457"/>
    <w:rsid w:val="00D86EE0"/>
    <w:rsid w:val="00D92459"/>
    <w:rsid w:val="00D94D1B"/>
    <w:rsid w:val="00D95B4A"/>
    <w:rsid w:val="00D96268"/>
    <w:rsid w:val="00D96533"/>
    <w:rsid w:val="00D97F59"/>
    <w:rsid w:val="00DA3DBA"/>
    <w:rsid w:val="00DA4248"/>
    <w:rsid w:val="00DA4DEE"/>
    <w:rsid w:val="00DA56A2"/>
    <w:rsid w:val="00DA56AE"/>
    <w:rsid w:val="00DA5BF9"/>
    <w:rsid w:val="00DA72C5"/>
    <w:rsid w:val="00DB003B"/>
    <w:rsid w:val="00DB0513"/>
    <w:rsid w:val="00DB1C38"/>
    <w:rsid w:val="00DB38D0"/>
    <w:rsid w:val="00DB3962"/>
    <w:rsid w:val="00DB4793"/>
    <w:rsid w:val="00DB54CE"/>
    <w:rsid w:val="00DB7272"/>
    <w:rsid w:val="00DB732A"/>
    <w:rsid w:val="00DB7F1C"/>
    <w:rsid w:val="00DC0070"/>
    <w:rsid w:val="00DC05CF"/>
    <w:rsid w:val="00DC2DE4"/>
    <w:rsid w:val="00DC56B1"/>
    <w:rsid w:val="00DC5738"/>
    <w:rsid w:val="00DC7DCD"/>
    <w:rsid w:val="00DD0079"/>
    <w:rsid w:val="00DD10FC"/>
    <w:rsid w:val="00DD12DB"/>
    <w:rsid w:val="00DD1726"/>
    <w:rsid w:val="00DD23AB"/>
    <w:rsid w:val="00DD2F5A"/>
    <w:rsid w:val="00DD3944"/>
    <w:rsid w:val="00DD3FB3"/>
    <w:rsid w:val="00DD4131"/>
    <w:rsid w:val="00DD5577"/>
    <w:rsid w:val="00DD59B4"/>
    <w:rsid w:val="00DD5CDE"/>
    <w:rsid w:val="00DD604B"/>
    <w:rsid w:val="00DD606B"/>
    <w:rsid w:val="00DD7505"/>
    <w:rsid w:val="00DE1157"/>
    <w:rsid w:val="00DE1D22"/>
    <w:rsid w:val="00DE2CCA"/>
    <w:rsid w:val="00DE4B0D"/>
    <w:rsid w:val="00DF17F0"/>
    <w:rsid w:val="00DF2226"/>
    <w:rsid w:val="00DF48B7"/>
    <w:rsid w:val="00DF56C7"/>
    <w:rsid w:val="00DF6CF4"/>
    <w:rsid w:val="00DF7EFD"/>
    <w:rsid w:val="00DF7F61"/>
    <w:rsid w:val="00E00D17"/>
    <w:rsid w:val="00E00EC5"/>
    <w:rsid w:val="00E0161A"/>
    <w:rsid w:val="00E04555"/>
    <w:rsid w:val="00E05225"/>
    <w:rsid w:val="00E05265"/>
    <w:rsid w:val="00E05592"/>
    <w:rsid w:val="00E063A4"/>
    <w:rsid w:val="00E0667E"/>
    <w:rsid w:val="00E06C89"/>
    <w:rsid w:val="00E072B1"/>
    <w:rsid w:val="00E079E3"/>
    <w:rsid w:val="00E07EFB"/>
    <w:rsid w:val="00E103F7"/>
    <w:rsid w:val="00E10E31"/>
    <w:rsid w:val="00E117CC"/>
    <w:rsid w:val="00E11DE3"/>
    <w:rsid w:val="00E120D9"/>
    <w:rsid w:val="00E12100"/>
    <w:rsid w:val="00E1283E"/>
    <w:rsid w:val="00E13070"/>
    <w:rsid w:val="00E14342"/>
    <w:rsid w:val="00E1501E"/>
    <w:rsid w:val="00E152AD"/>
    <w:rsid w:val="00E163DA"/>
    <w:rsid w:val="00E16E97"/>
    <w:rsid w:val="00E16EB0"/>
    <w:rsid w:val="00E17D97"/>
    <w:rsid w:val="00E2266E"/>
    <w:rsid w:val="00E23D26"/>
    <w:rsid w:val="00E246F4"/>
    <w:rsid w:val="00E26631"/>
    <w:rsid w:val="00E27D5A"/>
    <w:rsid w:val="00E27E96"/>
    <w:rsid w:val="00E318A6"/>
    <w:rsid w:val="00E33683"/>
    <w:rsid w:val="00E33AE7"/>
    <w:rsid w:val="00E3457F"/>
    <w:rsid w:val="00E34F67"/>
    <w:rsid w:val="00E35CBC"/>
    <w:rsid w:val="00E40622"/>
    <w:rsid w:val="00E414CC"/>
    <w:rsid w:val="00E41D77"/>
    <w:rsid w:val="00E42AEB"/>
    <w:rsid w:val="00E43055"/>
    <w:rsid w:val="00E44DDC"/>
    <w:rsid w:val="00E45430"/>
    <w:rsid w:val="00E46AD8"/>
    <w:rsid w:val="00E470D4"/>
    <w:rsid w:val="00E47A3B"/>
    <w:rsid w:val="00E52EA8"/>
    <w:rsid w:val="00E5333A"/>
    <w:rsid w:val="00E56050"/>
    <w:rsid w:val="00E56065"/>
    <w:rsid w:val="00E5727B"/>
    <w:rsid w:val="00E60943"/>
    <w:rsid w:val="00E64DDC"/>
    <w:rsid w:val="00E653EA"/>
    <w:rsid w:val="00E6585C"/>
    <w:rsid w:val="00E65C66"/>
    <w:rsid w:val="00E65E49"/>
    <w:rsid w:val="00E70B13"/>
    <w:rsid w:val="00E7127F"/>
    <w:rsid w:val="00E717C4"/>
    <w:rsid w:val="00E73C78"/>
    <w:rsid w:val="00E7689A"/>
    <w:rsid w:val="00E778C0"/>
    <w:rsid w:val="00E81221"/>
    <w:rsid w:val="00E82D4D"/>
    <w:rsid w:val="00E868BB"/>
    <w:rsid w:val="00E87439"/>
    <w:rsid w:val="00E90D84"/>
    <w:rsid w:val="00E90E99"/>
    <w:rsid w:val="00E91643"/>
    <w:rsid w:val="00E91752"/>
    <w:rsid w:val="00E92766"/>
    <w:rsid w:val="00E92D84"/>
    <w:rsid w:val="00E93D0D"/>
    <w:rsid w:val="00E94CB9"/>
    <w:rsid w:val="00E94F71"/>
    <w:rsid w:val="00E958F4"/>
    <w:rsid w:val="00E95BAC"/>
    <w:rsid w:val="00E96F5D"/>
    <w:rsid w:val="00E97047"/>
    <w:rsid w:val="00E97663"/>
    <w:rsid w:val="00E97877"/>
    <w:rsid w:val="00EA0BB7"/>
    <w:rsid w:val="00EA0BCC"/>
    <w:rsid w:val="00EA131B"/>
    <w:rsid w:val="00EA23D0"/>
    <w:rsid w:val="00EA342C"/>
    <w:rsid w:val="00EA34E1"/>
    <w:rsid w:val="00EA5B7F"/>
    <w:rsid w:val="00EA7682"/>
    <w:rsid w:val="00EB2925"/>
    <w:rsid w:val="00EB309C"/>
    <w:rsid w:val="00EB39CF"/>
    <w:rsid w:val="00EB3AC1"/>
    <w:rsid w:val="00EB47AA"/>
    <w:rsid w:val="00EB48B9"/>
    <w:rsid w:val="00EB4948"/>
    <w:rsid w:val="00EB50E3"/>
    <w:rsid w:val="00EB6AEF"/>
    <w:rsid w:val="00EB7D1C"/>
    <w:rsid w:val="00EB7D80"/>
    <w:rsid w:val="00EC0B86"/>
    <w:rsid w:val="00EC1211"/>
    <w:rsid w:val="00EC1828"/>
    <w:rsid w:val="00EC2606"/>
    <w:rsid w:val="00EC37C9"/>
    <w:rsid w:val="00EC5368"/>
    <w:rsid w:val="00EC54A5"/>
    <w:rsid w:val="00EC682E"/>
    <w:rsid w:val="00EC6A45"/>
    <w:rsid w:val="00EC7405"/>
    <w:rsid w:val="00ED0584"/>
    <w:rsid w:val="00ED100A"/>
    <w:rsid w:val="00ED25FA"/>
    <w:rsid w:val="00ED336E"/>
    <w:rsid w:val="00ED62BE"/>
    <w:rsid w:val="00ED6D95"/>
    <w:rsid w:val="00ED6DC0"/>
    <w:rsid w:val="00ED780E"/>
    <w:rsid w:val="00ED7854"/>
    <w:rsid w:val="00EE12C0"/>
    <w:rsid w:val="00EE29F4"/>
    <w:rsid w:val="00EE658B"/>
    <w:rsid w:val="00EE65A8"/>
    <w:rsid w:val="00EE7215"/>
    <w:rsid w:val="00EE7686"/>
    <w:rsid w:val="00EE7ADE"/>
    <w:rsid w:val="00EF0889"/>
    <w:rsid w:val="00EF2D5D"/>
    <w:rsid w:val="00EF30B8"/>
    <w:rsid w:val="00EF3A5C"/>
    <w:rsid w:val="00EF65EE"/>
    <w:rsid w:val="00F004C5"/>
    <w:rsid w:val="00F01D5A"/>
    <w:rsid w:val="00F0232B"/>
    <w:rsid w:val="00F04A9B"/>
    <w:rsid w:val="00F058A7"/>
    <w:rsid w:val="00F05B08"/>
    <w:rsid w:val="00F06424"/>
    <w:rsid w:val="00F06B46"/>
    <w:rsid w:val="00F0737E"/>
    <w:rsid w:val="00F078E4"/>
    <w:rsid w:val="00F1150B"/>
    <w:rsid w:val="00F12352"/>
    <w:rsid w:val="00F131D2"/>
    <w:rsid w:val="00F13AA8"/>
    <w:rsid w:val="00F15069"/>
    <w:rsid w:val="00F15322"/>
    <w:rsid w:val="00F15ABC"/>
    <w:rsid w:val="00F16AD0"/>
    <w:rsid w:val="00F17C1B"/>
    <w:rsid w:val="00F22A2C"/>
    <w:rsid w:val="00F2440A"/>
    <w:rsid w:val="00F25770"/>
    <w:rsid w:val="00F31A3E"/>
    <w:rsid w:val="00F32C06"/>
    <w:rsid w:val="00F332D4"/>
    <w:rsid w:val="00F34194"/>
    <w:rsid w:val="00F357C3"/>
    <w:rsid w:val="00F36183"/>
    <w:rsid w:val="00F362F2"/>
    <w:rsid w:val="00F36632"/>
    <w:rsid w:val="00F37945"/>
    <w:rsid w:val="00F37C22"/>
    <w:rsid w:val="00F40325"/>
    <w:rsid w:val="00F40784"/>
    <w:rsid w:val="00F40A68"/>
    <w:rsid w:val="00F4173A"/>
    <w:rsid w:val="00F41B35"/>
    <w:rsid w:val="00F424B0"/>
    <w:rsid w:val="00F43C78"/>
    <w:rsid w:val="00F453C5"/>
    <w:rsid w:val="00F4610C"/>
    <w:rsid w:val="00F4631A"/>
    <w:rsid w:val="00F47FA3"/>
    <w:rsid w:val="00F50C28"/>
    <w:rsid w:val="00F50FE5"/>
    <w:rsid w:val="00F53395"/>
    <w:rsid w:val="00F53FD4"/>
    <w:rsid w:val="00F54630"/>
    <w:rsid w:val="00F54E11"/>
    <w:rsid w:val="00F5731E"/>
    <w:rsid w:val="00F60A45"/>
    <w:rsid w:val="00F611E3"/>
    <w:rsid w:val="00F64916"/>
    <w:rsid w:val="00F649FE"/>
    <w:rsid w:val="00F6633F"/>
    <w:rsid w:val="00F66950"/>
    <w:rsid w:val="00F67260"/>
    <w:rsid w:val="00F675D3"/>
    <w:rsid w:val="00F677EC"/>
    <w:rsid w:val="00F67D4E"/>
    <w:rsid w:val="00F67FD2"/>
    <w:rsid w:val="00F71C79"/>
    <w:rsid w:val="00F728CC"/>
    <w:rsid w:val="00F72C83"/>
    <w:rsid w:val="00F7354F"/>
    <w:rsid w:val="00F739E2"/>
    <w:rsid w:val="00F7479B"/>
    <w:rsid w:val="00F773DF"/>
    <w:rsid w:val="00F805E8"/>
    <w:rsid w:val="00F809E7"/>
    <w:rsid w:val="00F812F8"/>
    <w:rsid w:val="00F81825"/>
    <w:rsid w:val="00F8241F"/>
    <w:rsid w:val="00F82E9C"/>
    <w:rsid w:val="00F835BF"/>
    <w:rsid w:val="00F836EF"/>
    <w:rsid w:val="00F83709"/>
    <w:rsid w:val="00F9066C"/>
    <w:rsid w:val="00F917BF"/>
    <w:rsid w:val="00F92CA5"/>
    <w:rsid w:val="00F93864"/>
    <w:rsid w:val="00F94876"/>
    <w:rsid w:val="00F95E31"/>
    <w:rsid w:val="00F96976"/>
    <w:rsid w:val="00F971C7"/>
    <w:rsid w:val="00F97243"/>
    <w:rsid w:val="00F9757C"/>
    <w:rsid w:val="00FA0C74"/>
    <w:rsid w:val="00FA1952"/>
    <w:rsid w:val="00FA1BF0"/>
    <w:rsid w:val="00FA35A8"/>
    <w:rsid w:val="00FA3BD0"/>
    <w:rsid w:val="00FA4B99"/>
    <w:rsid w:val="00FA56E5"/>
    <w:rsid w:val="00FA726A"/>
    <w:rsid w:val="00FA75FE"/>
    <w:rsid w:val="00FB0788"/>
    <w:rsid w:val="00FB1711"/>
    <w:rsid w:val="00FB35D7"/>
    <w:rsid w:val="00FB4078"/>
    <w:rsid w:val="00FB4E9F"/>
    <w:rsid w:val="00FB52C7"/>
    <w:rsid w:val="00FB5383"/>
    <w:rsid w:val="00FB58C9"/>
    <w:rsid w:val="00FC0208"/>
    <w:rsid w:val="00FC158F"/>
    <w:rsid w:val="00FC2740"/>
    <w:rsid w:val="00FC3115"/>
    <w:rsid w:val="00FC384C"/>
    <w:rsid w:val="00FC58AD"/>
    <w:rsid w:val="00FC60B4"/>
    <w:rsid w:val="00FC66ED"/>
    <w:rsid w:val="00FC7042"/>
    <w:rsid w:val="00FD0A23"/>
    <w:rsid w:val="00FD2AF5"/>
    <w:rsid w:val="00FD2CED"/>
    <w:rsid w:val="00FD2FBB"/>
    <w:rsid w:val="00FD3816"/>
    <w:rsid w:val="00FD3C9B"/>
    <w:rsid w:val="00FD4EB4"/>
    <w:rsid w:val="00FD5933"/>
    <w:rsid w:val="00FD7F7B"/>
    <w:rsid w:val="00FE05A3"/>
    <w:rsid w:val="00FE1C12"/>
    <w:rsid w:val="00FE248A"/>
    <w:rsid w:val="00FE38FA"/>
    <w:rsid w:val="00FE408A"/>
    <w:rsid w:val="00FE4C23"/>
    <w:rsid w:val="00FE5F23"/>
    <w:rsid w:val="00FE76A8"/>
    <w:rsid w:val="00FE78B3"/>
    <w:rsid w:val="00FF03B5"/>
    <w:rsid w:val="00FF062B"/>
    <w:rsid w:val="00FF0F9E"/>
    <w:rsid w:val="00FF1433"/>
    <w:rsid w:val="00FF26F0"/>
    <w:rsid w:val="00FF3450"/>
    <w:rsid w:val="00FF3A82"/>
    <w:rsid w:val="00FF6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8A29B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link w:val="ac"/>
    <w:uiPriority w:val="34"/>
    <w:qFormat/>
    <w:rsid w:val="001C3D7B"/>
    <w:pPr>
      <w:spacing w:after="200" w:line="276" w:lineRule="auto"/>
      <w:ind w:left="720"/>
      <w:contextualSpacing/>
    </w:pPr>
    <w:rPr>
      <w:rFonts w:ascii="Calibri" w:hAnsi="Calibri"/>
      <w:sz w:val="22"/>
      <w:szCs w:val="22"/>
    </w:rPr>
  </w:style>
  <w:style w:type="paragraph" w:styleId="ad">
    <w:name w:val="Balloon Text"/>
    <w:basedOn w:val="a"/>
    <w:link w:val="ae"/>
    <w:semiHidden/>
    <w:unhideWhenUsed/>
    <w:rsid w:val="001C3D7B"/>
    <w:rPr>
      <w:rFonts w:ascii="Tahoma" w:hAnsi="Tahoma" w:cs="Tahoma"/>
      <w:sz w:val="16"/>
      <w:szCs w:val="16"/>
    </w:rPr>
  </w:style>
  <w:style w:type="character" w:customStyle="1" w:styleId="ae">
    <w:name w:val="Текст выноски Знак"/>
    <w:basedOn w:val="a0"/>
    <w:link w:val="ad"/>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f">
    <w:name w:val="Текст примечания Знак"/>
    <w:basedOn w:val="a0"/>
    <w:link w:val="af0"/>
    <w:semiHidden/>
    <w:rsid w:val="001C3D7B"/>
    <w:rPr>
      <w:rFonts w:ascii="Times New Roman" w:eastAsia="Calibri" w:hAnsi="Times New Roman" w:cs="Times New Roman"/>
      <w:sz w:val="24"/>
      <w:szCs w:val="20"/>
      <w:lang w:eastAsia="ru-RU"/>
    </w:rPr>
  </w:style>
  <w:style w:type="paragraph" w:styleId="af0">
    <w:name w:val="annotation text"/>
    <w:basedOn w:val="a"/>
    <w:link w:val="af"/>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1">
    <w:name w:val="Текст концевой сноски Знак"/>
    <w:basedOn w:val="a0"/>
    <w:link w:val="af2"/>
    <w:semiHidden/>
    <w:rsid w:val="001C3D7B"/>
    <w:rPr>
      <w:rFonts w:ascii="Arial" w:eastAsia="Times New Roman" w:hAnsi="Arial" w:cs="Times New Roman"/>
      <w:sz w:val="20"/>
      <w:szCs w:val="20"/>
      <w:lang w:eastAsia="ru-RU"/>
    </w:rPr>
  </w:style>
  <w:style w:type="paragraph" w:styleId="af2">
    <w:name w:val="endnote text"/>
    <w:basedOn w:val="a"/>
    <w:link w:val="af1"/>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3">
    <w:name w:val="Document Map"/>
    <w:basedOn w:val="a"/>
    <w:link w:val="af4"/>
    <w:semiHidden/>
    <w:unhideWhenUsed/>
    <w:rsid w:val="001C3D7B"/>
    <w:pPr>
      <w:shd w:val="clear" w:color="auto" w:fill="000080"/>
      <w:spacing w:after="200" w:line="276" w:lineRule="auto"/>
    </w:pPr>
    <w:rPr>
      <w:rFonts w:ascii="Tahoma" w:hAnsi="Tahoma" w:cs="Tahoma"/>
      <w:sz w:val="20"/>
      <w:szCs w:val="20"/>
    </w:rPr>
  </w:style>
  <w:style w:type="character" w:customStyle="1" w:styleId="af4">
    <w:name w:val="Схема документа Знак"/>
    <w:basedOn w:val="a0"/>
    <w:link w:val="af3"/>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5">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6">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7">
    <w:name w:val="No Spacing"/>
    <w:uiPriority w:val="1"/>
    <w:qFormat/>
    <w:rsid w:val="00EF30B8"/>
    <w:pPr>
      <w:spacing w:after="0" w:line="240" w:lineRule="auto"/>
    </w:pPr>
  </w:style>
  <w:style w:type="paragraph" w:customStyle="1" w:styleId="Title">
    <w:name w:val="Title!Название НПА"/>
    <w:basedOn w:val="a"/>
    <w:rsid w:val="00492A06"/>
    <w:pPr>
      <w:spacing w:before="240" w:after="60"/>
      <w:ind w:firstLine="567"/>
      <w:jc w:val="center"/>
      <w:outlineLvl w:val="0"/>
    </w:pPr>
    <w:rPr>
      <w:rFonts w:ascii="Arial" w:hAnsi="Arial" w:cs="Arial"/>
      <w:b/>
      <w:bCs/>
      <w:kern w:val="28"/>
      <w:sz w:val="32"/>
      <w:szCs w:val="32"/>
    </w:rPr>
  </w:style>
  <w:style w:type="character" w:customStyle="1" w:styleId="2105pt">
    <w:name w:val="Основной текст (2) + 10;5 pt"/>
    <w:basedOn w:val="a0"/>
    <w:rsid w:val="00492A06"/>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styleId="af8">
    <w:name w:val="Strong"/>
    <w:qFormat/>
    <w:rsid w:val="00884C62"/>
    <w:rPr>
      <w:b/>
    </w:rPr>
  </w:style>
  <w:style w:type="character" w:customStyle="1" w:styleId="26">
    <w:name w:val="Основной текст (2)_"/>
    <w:link w:val="27"/>
    <w:rsid w:val="00C46881"/>
    <w:rPr>
      <w:rFonts w:ascii="Times New Roman" w:eastAsia="Times New Roman" w:hAnsi="Times New Roman"/>
      <w:sz w:val="26"/>
      <w:szCs w:val="26"/>
      <w:shd w:val="clear" w:color="auto" w:fill="FFFFFF"/>
    </w:rPr>
  </w:style>
  <w:style w:type="paragraph" w:customStyle="1" w:styleId="27">
    <w:name w:val="Основной текст (2)"/>
    <w:basedOn w:val="a"/>
    <w:link w:val="26"/>
    <w:rsid w:val="00C46881"/>
    <w:pPr>
      <w:widowControl w:val="0"/>
      <w:shd w:val="clear" w:color="auto" w:fill="FFFFFF"/>
      <w:spacing w:before="520" w:line="360" w:lineRule="exact"/>
      <w:jc w:val="both"/>
    </w:pPr>
    <w:rPr>
      <w:rFonts w:cstheme="minorBidi"/>
      <w:sz w:val="26"/>
      <w:szCs w:val="26"/>
      <w:lang w:eastAsia="en-US"/>
    </w:rPr>
  </w:style>
  <w:style w:type="character" w:customStyle="1" w:styleId="7">
    <w:name w:val="Основной текст (7)_"/>
    <w:link w:val="70"/>
    <w:locked/>
    <w:rsid w:val="001F5625"/>
    <w:rPr>
      <w:rFonts w:ascii="Times New Roman" w:eastAsia="Times New Roman" w:hAnsi="Times New Roman"/>
      <w:i/>
      <w:iCs/>
      <w:shd w:val="clear" w:color="auto" w:fill="FFFFFF"/>
    </w:rPr>
  </w:style>
  <w:style w:type="paragraph" w:customStyle="1" w:styleId="70">
    <w:name w:val="Основной текст (7)"/>
    <w:basedOn w:val="a"/>
    <w:link w:val="7"/>
    <w:rsid w:val="001F5625"/>
    <w:pPr>
      <w:widowControl w:val="0"/>
      <w:shd w:val="clear" w:color="auto" w:fill="FFFFFF"/>
      <w:spacing w:before="240" w:after="1100" w:line="244" w:lineRule="exact"/>
      <w:jc w:val="both"/>
    </w:pPr>
    <w:rPr>
      <w:rFonts w:cstheme="minorBidi"/>
      <w:i/>
      <w:iCs/>
      <w:sz w:val="22"/>
      <w:szCs w:val="22"/>
      <w:lang w:eastAsia="en-US"/>
    </w:rPr>
  </w:style>
  <w:style w:type="character" w:customStyle="1" w:styleId="19">
    <w:name w:val="Основной текст (19)_"/>
    <w:link w:val="190"/>
    <w:locked/>
    <w:rsid w:val="001F5625"/>
    <w:rPr>
      <w:rFonts w:ascii="Times New Roman" w:eastAsia="Times New Roman" w:hAnsi="Times New Roman"/>
      <w:b/>
      <w:bCs/>
      <w:shd w:val="clear" w:color="auto" w:fill="FFFFFF"/>
    </w:rPr>
  </w:style>
  <w:style w:type="paragraph" w:customStyle="1" w:styleId="190">
    <w:name w:val="Основной текст (19)"/>
    <w:basedOn w:val="a"/>
    <w:link w:val="19"/>
    <w:rsid w:val="001F5625"/>
    <w:pPr>
      <w:widowControl w:val="0"/>
      <w:shd w:val="clear" w:color="auto" w:fill="FFFFFF"/>
      <w:spacing w:before="1660" w:line="322" w:lineRule="exact"/>
      <w:jc w:val="center"/>
    </w:pPr>
    <w:rPr>
      <w:rFonts w:cstheme="minorBidi"/>
      <w:b/>
      <w:bCs/>
      <w:sz w:val="22"/>
      <w:szCs w:val="22"/>
      <w:lang w:eastAsia="en-US"/>
    </w:rPr>
  </w:style>
  <w:style w:type="character" w:customStyle="1" w:styleId="17">
    <w:name w:val="Основной текст (17)_"/>
    <w:link w:val="170"/>
    <w:locked/>
    <w:rsid w:val="001F5625"/>
    <w:rPr>
      <w:rFonts w:ascii="Times New Roman" w:eastAsia="Times New Roman" w:hAnsi="Times New Roman"/>
      <w:i/>
      <w:iCs/>
      <w:sz w:val="28"/>
      <w:szCs w:val="28"/>
      <w:shd w:val="clear" w:color="auto" w:fill="FFFFFF"/>
    </w:rPr>
  </w:style>
  <w:style w:type="paragraph" w:customStyle="1" w:styleId="170">
    <w:name w:val="Основной текст (17)"/>
    <w:basedOn w:val="a"/>
    <w:link w:val="17"/>
    <w:rsid w:val="001F5625"/>
    <w:pPr>
      <w:widowControl w:val="0"/>
      <w:shd w:val="clear" w:color="auto" w:fill="FFFFFF"/>
      <w:spacing w:before="320" w:line="322" w:lineRule="exact"/>
      <w:jc w:val="both"/>
    </w:pPr>
    <w:rPr>
      <w:rFonts w:cstheme="minorBidi"/>
      <w:i/>
      <w:iCs/>
      <w:sz w:val="28"/>
      <w:szCs w:val="28"/>
      <w:lang w:eastAsia="en-US"/>
    </w:rPr>
  </w:style>
  <w:style w:type="character" w:customStyle="1" w:styleId="28">
    <w:name w:val="Основной текст (2) + Курсив"/>
    <w:rsid w:val="001F5625"/>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2Exact">
    <w:name w:val="Основной текст (2) Exact"/>
    <w:rsid w:val="001F5625"/>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5">
    <w:name w:val="Заголовок №1_"/>
    <w:link w:val="16"/>
    <w:rsid w:val="00CA7F37"/>
    <w:rPr>
      <w:rFonts w:ascii="Times New Roman" w:eastAsia="Times New Roman" w:hAnsi="Times New Roman"/>
      <w:b/>
      <w:bCs/>
      <w:sz w:val="28"/>
      <w:szCs w:val="28"/>
      <w:shd w:val="clear" w:color="auto" w:fill="FFFFFF"/>
    </w:rPr>
  </w:style>
  <w:style w:type="character" w:customStyle="1" w:styleId="2Candara">
    <w:name w:val="Основной текст (2) + Candara"/>
    <w:rsid w:val="00CA7F37"/>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16">
    <w:name w:val="Заголовок №1"/>
    <w:basedOn w:val="a"/>
    <w:link w:val="15"/>
    <w:rsid w:val="00CA7F37"/>
    <w:pPr>
      <w:widowControl w:val="0"/>
      <w:shd w:val="clear" w:color="auto" w:fill="FFFFFF"/>
      <w:spacing w:before="360" w:line="326" w:lineRule="exact"/>
      <w:ind w:hanging="1580"/>
      <w:jc w:val="center"/>
      <w:outlineLvl w:val="0"/>
    </w:pPr>
    <w:rPr>
      <w:rFonts w:cstheme="minorBidi"/>
      <w:b/>
      <w:bCs/>
      <w:sz w:val="28"/>
      <w:szCs w:val="28"/>
      <w:lang w:eastAsia="en-US"/>
    </w:rPr>
  </w:style>
  <w:style w:type="character" w:customStyle="1" w:styleId="9">
    <w:name w:val="Основной текст (9)_"/>
    <w:link w:val="90"/>
    <w:rsid w:val="003F3EF9"/>
    <w:rPr>
      <w:rFonts w:ascii="Times New Roman" w:hAnsi="Times New Roman"/>
      <w:shd w:val="clear" w:color="auto" w:fill="FFFFFF"/>
    </w:rPr>
  </w:style>
  <w:style w:type="character" w:customStyle="1" w:styleId="13pt">
    <w:name w:val="Заголовок №1 + Интервал 3 pt"/>
    <w:rsid w:val="003F3EF9"/>
    <w:rPr>
      <w:rFonts w:ascii="Times New Roman" w:eastAsia="Times New Roman" w:hAnsi="Times New Roman" w:cs="Times New Roman"/>
      <w:b/>
      <w:bCs/>
      <w:i w:val="0"/>
      <w:iCs w:val="0"/>
      <w:smallCaps w:val="0"/>
      <w:strike w:val="0"/>
      <w:color w:val="000000"/>
      <w:spacing w:val="70"/>
      <w:w w:val="100"/>
      <w:position w:val="0"/>
      <w:sz w:val="28"/>
      <w:szCs w:val="28"/>
      <w:u w:val="none"/>
      <w:shd w:val="clear" w:color="auto" w:fill="FFFFFF"/>
      <w:lang w:val="ru-RU" w:eastAsia="ru-RU" w:bidi="ru-RU"/>
    </w:rPr>
  </w:style>
  <w:style w:type="character" w:customStyle="1" w:styleId="29pt">
    <w:name w:val="Основной текст (2) + 9 pt;Полужирный;Курсив"/>
    <w:rsid w:val="003F3EF9"/>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paragraph" w:customStyle="1" w:styleId="90">
    <w:name w:val="Основной текст (9)"/>
    <w:basedOn w:val="a"/>
    <w:link w:val="9"/>
    <w:rsid w:val="003F3EF9"/>
    <w:pPr>
      <w:widowControl w:val="0"/>
      <w:shd w:val="clear" w:color="auto" w:fill="FFFFFF"/>
      <w:spacing w:after="280" w:line="240" w:lineRule="exact"/>
      <w:jc w:val="center"/>
    </w:pPr>
    <w:rPr>
      <w:rFonts w:eastAsiaTheme="minorHAnsi" w:cstheme="minorBidi"/>
      <w:sz w:val="22"/>
      <w:szCs w:val="22"/>
      <w:lang w:eastAsia="en-US"/>
    </w:rPr>
  </w:style>
  <w:style w:type="character" w:customStyle="1" w:styleId="29">
    <w:name w:val="Подпись к таблице (2)_"/>
    <w:basedOn w:val="a0"/>
    <w:link w:val="2a"/>
    <w:rsid w:val="003F3EF9"/>
    <w:rPr>
      <w:rFonts w:ascii="Times New Roman" w:eastAsia="Times New Roman" w:hAnsi="Times New Roman" w:cs="Times New Roman"/>
      <w:sz w:val="28"/>
      <w:szCs w:val="28"/>
      <w:shd w:val="clear" w:color="auto" w:fill="FFFFFF"/>
    </w:rPr>
  </w:style>
  <w:style w:type="paragraph" w:customStyle="1" w:styleId="2a">
    <w:name w:val="Подпись к таблице (2)"/>
    <w:basedOn w:val="a"/>
    <w:link w:val="29"/>
    <w:rsid w:val="003F3EF9"/>
    <w:pPr>
      <w:widowControl w:val="0"/>
      <w:shd w:val="clear" w:color="auto" w:fill="FFFFFF"/>
      <w:spacing w:line="274" w:lineRule="exact"/>
      <w:jc w:val="both"/>
    </w:pPr>
    <w:rPr>
      <w:sz w:val="28"/>
      <w:szCs w:val="28"/>
      <w:lang w:eastAsia="en-US"/>
    </w:rPr>
  </w:style>
  <w:style w:type="table" w:styleId="af9">
    <w:name w:val="Table Grid"/>
    <w:basedOn w:val="a1"/>
    <w:uiPriority w:val="59"/>
    <w:rsid w:val="00EA0BB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EA0BB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5pt">
    <w:name w:val="Основной текст (2) + 11;5 pt;Курсив"/>
    <w:rsid w:val="00EA0BB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3pt">
    <w:name w:val="Основной текст (3) + Интервал 3 pt"/>
    <w:basedOn w:val="a0"/>
    <w:rsid w:val="00EA0BB7"/>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31">
    <w:name w:val="Основной текст (3)_"/>
    <w:link w:val="32"/>
    <w:rsid w:val="007063BF"/>
    <w:rPr>
      <w:rFonts w:ascii="Times New Roman" w:hAnsi="Times New Roman"/>
      <w:b/>
      <w:bCs/>
      <w:sz w:val="28"/>
      <w:szCs w:val="28"/>
      <w:shd w:val="clear" w:color="auto" w:fill="FFFFFF"/>
    </w:rPr>
  </w:style>
  <w:style w:type="paragraph" w:customStyle="1" w:styleId="32">
    <w:name w:val="Основной текст (3)"/>
    <w:basedOn w:val="a"/>
    <w:link w:val="31"/>
    <w:rsid w:val="007063BF"/>
    <w:pPr>
      <w:widowControl w:val="0"/>
      <w:shd w:val="clear" w:color="auto" w:fill="FFFFFF"/>
      <w:spacing w:before="360" w:line="326" w:lineRule="exact"/>
      <w:jc w:val="center"/>
    </w:pPr>
    <w:rPr>
      <w:rFonts w:eastAsiaTheme="minorHAnsi" w:cstheme="minorBidi"/>
      <w:b/>
      <w:bCs/>
      <w:sz w:val="28"/>
      <w:szCs w:val="28"/>
      <w:lang w:eastAsia="en-US"/>
    </w:rPr>
  </w:style>
  <w:style w:type="character" w:customStyle="1" w:styleId="40">
    <w:name w:val="Основной текст (4)_"/>
    <w:basedOn w:val="a0"/>
    <w:link w:val="41"/>
    <w:rsid w:val="007063BF"/>
    <w:rPr>
      <w:rFonts w:ascii="Times New Roman" w:eastAsia="Times New Roman" w:hAnsi="Times New Roman" w:cs="Times New Roman"/>
      <w:b/>
      <w:bCs/>
      <w:sz w:val="28"/>
      <w:szCs w:val="28"/>
      <w:shd w:val="clear" w:color="auto" w:fill="FFFFFF"/>
    </w:rPr>
  </w:style>
  <w:style w:type="paragraph" w:customStyle="1" w:styleId="41">
    <w:name w:val="Основной текст (4)"/>
    <w:basedOn w:val="a"/>
    <w:link w:val="40"/>
    <w:rsid w:val="007063BF"/>
    <w:pPr>
      <w:widowControl w:val="0"/>
      <w:shd w:val="clear" w:color="auto" w:fill="FFFFFF"/>
      <w:spacing w:before="1640" w:after="1260" w:line="312" w:lineRule="exact"/>
      <w:ind w:hanging="360"/>
      <w:jc w:val="center"/>
    </w:pPr>
    <w:rPr>
      <w:b/>
      <w:bCs/>
      <w:sz w:val="28"/>
      <w:szCs w:val="28"/>
      <w:lang w:eastAsia="en-US"/>
    </w:rPr>
  </w:style>
  <w:style w:type="character" w:customStyle="1" w:styleId="100">
    <w:name w:val="Основной текст (10)_"/>
    <w:basedOn w:val="a0"/>
    <w:link w:val="101"/>
    <w:rsid w:val="000D00AB"/>
    <w:rPr>
      <w:rFonts w:ascii="Times New Roman" w:eastAsia="Times New Roman" w:hAnsi="Times New Roman" w:cs="Times New Roman"/>
      <w:sz w:val="20"/>
      <w:szCs w:val="20"/>
      <w:shd w:val="clear" w:color="auto" w:fill="FFFFFF"/>
    </w:rPr>
  </w:style>
  <w:style w:type="paragraph" w:customStyle="1" w:styleId="101">
    <w:name w:val="Основной текст (10)"/>
    <w:basedOn w:val="a"/>
    <w:link w:val="100"/>
    <w:rsid w:val="000D00AB"/>
    <w:pPr>
      <w:widowControl w:val="0"/>
      <w:shd w:val="clear" w:color="auto" w:fill="FFFFFF"/>
      <w:spacing w:before="800" w:line="226" w:lineRule="exact"/>
      <w:ind w:hanging="520"/>
      <w:jc w:val="center"/>
    </w:pPr>
    <w:rPr>
      <w:sz w:val="20"/>
      <w:szCs w:val="20"/>
      <w:lang w:eastAsia="en-US"/>
    </w:rPr>
  </w:style>
  <w:style w:type="character" w:customStyle="1" w:styleId="ac">
    <w:name w:val="Абзац списка Знак"/>
    <w:link w:val="ab"/>
    <w:uiPriority w:val="34"/>
    <w:locked/>
    <w:rsid w:val="00640D63"/>
    <w:rPr>
      <w:rFonts w:ascii="Calibri" w:eastAsia="Times New Roman" w:hAnsi="Calibri" w:cs="Times New Roman"/>
      <w:lang w:eastAsia="ru-RU"/>
    </w:rPr>
  </w:style>
  <w:style w:type="paragraph" w:customStyle="1" w:styleId="formattext">
    <w:name w:val="formattext"/>
    <w:basedOn w:val="a"/>
    <w:rsid w:val="00CE3B06"/>
    <w:pPr>
      <w:spacing w:before="100" w:beforeAutospacing="1" w:after="100" w:afterAutospacing="1"/>
    </w:pPr>
  </w:style>
  <w:style w:type="character" w:customStyle="1" w:styleId="20">
    <w:name w:val="Заголовок 2 Знак"/>
    <w:basedOn w:val="a0"/>
    <w:link w:val="2"/>
    <w:uiPriority w:val="9"/>
    <w:semiHidden/>
    <w:rsid w:val="008A29B0"/>
    <w:rPr>
      <w:rFonts w:asciiTheme="majorHAnsi" w:eastAsiaTheme="majorEastAsia" w:hAnsiTheme="majorHAnsi" w:cstheme="majorBidi"/>
      <w:color w:val="365F91" w:themeColor="accent1" w:themeShade="BF"/>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8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36FAC"/>
    <w:pPr>
      <w:keepNext/>
      <w:jc w:val="center"/>
      <w:outlineLvl w:val="0"/>
    </w:pPr>
    <w:rPr>
      <w:sz w:val="32"/>
      <w:szCs w:val="20"/>
    </w:rPr>
  </w:style>
  <w:style w:type="paragraph" w:styleId="2">
    <w:name w:val="heading 2"/>
    <w:basedOn w:val="a"/>
    <w:next w:val="a"/>
    <w:link w:val="20"/>
    <w:uiPriority w:val="9"/>
    <w:semiHidden/>
    <w:unhideWhenUsed/>
    <w:qFormat/>
    <w:rsid w:val="008A29B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rsid w:val="001C3D7B"/>
    <w:pPr>
      <w:keepNext/>
      <w:widowControl w:val="0"/>
      <w:snapToGrid w:val="0"/>
      <w:spacing w:line="400" w:lineRule="atLeast"/>
      <w:outlineLvl w:val="2"/>
    </w:pPr>
    <w:rPr>
      <w:rFonts w:ascii="Arial" w:hAnsi="Arial"/>
      <w:sz w:val="36"/>
      <w:szCs w:val="20"/>
    </w:rPr>
  </w:style>
  <w:style w:type="paragraph" w:styleId="5">
    <w:name w:val="heading 5"/>
    <w:basedOn w:val="a"/>
    <w:next w:val="a"/>
    <w:link w:val="50"/>
    <w:semiHidden/>
    <w:unhideWhenUsed/>
    <w:qFormat/>
    <w:rsid w:val="001C3D7B"/>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uiPriority w:val="99"/>
    <w:rsid w:val="00BC483F"/>
    <w:pPr>
      <w:spacing w:after="0" w:line="240" w:lineRule="auto"/>
    </w:pPr>
    <w:rPr>
      <w:rFonts w:ascii="Times New Roman" w:eastAsia="Calibri" w:hAnsi="Times New Roman" w:cs="Times New Roman"/>
      <w:sz w:val="24"/>
      <w:szCs w:val="24"/>
      <w:lang w:eastAsia="ru-RU"/>
    </w:rPr>
  </w:style>
  <w:style w:type="paragraph" w:customStyle="1" w:styleId="ConsPlusTitle">
    <w:name w:val="ConsPlusTitle"/>
    <w:uiPriority w:val="99"/>
    <w:rsid w:val="00BC483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rsid w:val="00BC483F"/>
    <w:pPr>
      <w:autoSpaceDE w:val="0"/>
      <w:autoSpaceDN w:val="0"/>
      <w:adjustRightInd w:val="0"/>
      <w:spacing w:after="0" w:line="240" w:lineRule="auto"/>
    </w:pPr>
    <w:rPr>
      <w:rFonts w:ascii="Arial" w:eastAsia="Calibri" w:hAnsi="Arial" w:cs="Arial"/>
      <w:sz w:val="20"/>
      <w:szCs w:val="20"/>
    </w:rPr>
  </w:style>
  <w:style w:type="paragraph" w:customStyle="1" w:styleId="ConsPlusNonformat">
    <w:name w:val="ConsPlusNonformat"/>
    <w:rsid w:val="00BC48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basedOn w:val="a"/>
    <w:link w:val="a4"/>
    <w:unhideWhenUsed/>
    <w:rsid w:val="00BC483F"/>
    <w:pPr>
      <w:spacing w:after="120"/>
    </w:pPr>
  </w:style>
  <w:style w:type="character" w:customStyle="1" w:styleId="a4">
    <w:name w:val="Основной текст Знак"/>
    <w:basedOn w:val="a0"/>
    <w:link w:val="a3"/>
    <w:rsid w:val="00BC483F"/>
    <w:rPr>
      <w:rFonts w:ascii="Times New Roman" w:eastAsia="Times New Roman" w:hAnsi="Times New Roman" w:cs="Times New Roman"/>
      <w:sz w:val="24"/>
      <w:szCs w:val="24"/>
      <w:lang w:eastAsia="ru-RU"/>
    </w:rPr>
  </w:style>
  <w:style w:type="paragraph" w:customStyle="1" w:styleId="a5">
    <w:name w:val="БланкАДМ"/>
    <w:basedOn w:val="a"/>
    <w:rsid w:val="00BC483F"/>
    <w:pPr>
      <w:widowControl w:val="0"/>
      <w:ind w:firstLine="720"/>
    </w:pPr>
    <w:rPr>
      <w:sz w:val="28"/>
      <w:szCs w:val="20"/>
    </w:rPr>
  </w:style>
  <w:style w:type="paragraph" w:customStyle="1" w:styleId="ConsPlusCell">
    <w:name w:val="ConsPlusCell"/>
    <w:rsid w:val="00BC48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C96F85"/>
    <w:pPr>
      <w:tabs>
        <w:tab w:val="center" w:pos="4677"/>
        <w:tab w:val="right" w:pos="9355"/>
      </w:tabs>
    </w:pPr>
  </w:style>
  <w:style w:type="character" w:customStyle="1" w:styleId="a7">
    <w:name w:val="Верхний колонтитул Знак"/>
    <w:basedOn w:val="a0"/>
    <w:link w:val="a6"/>
    <w:uiPriority w:val="99"/>
    <w:rsid w:val="00C96F85"/>
    <w:rPr>
      <w:rFonts w:ascii="Times New Roman" w:eastAsia="Times New Roman" w:hAnsi="Times New Roman" w:cs="Times New Roman"/>
      <w:sz w:val="24"/>
      <w:szCs w:val="24"/>
      <w:lang w:eastAsia="ru-RU"/>
    </w:rPr>
  </w:style>
  <w:style w:type="paragraph" w:styleId="a8">
    <w:name w:val="footer"/>
    <w:basedOn w:val="a"/>
    <w:link w:val="a9"/>
    <w:unhideWhenUsed/>
    <w:rsid w:val="00C96F85"/>
    <w:pPr>
      <w:tabs>
        <w:tab w:val="center" w:pos="4677"/>
        <w:tab w:val="right" w:pos="9355"/>
      </w:tabs>
    </w:pPr>
  </w:style>
  <w:style w:type="character" w:customStyle="1" w:styleId="a9">
    <w:name w:val="Нижний колонтитул Знак"/>
    <w:basedOn w:val="a0"/>
    <w:link w:val="a8"/>
    <w:rsid w:val="00C96F85"/>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D36FAC"/>
    <w:rPr>
      <w:rFonts w:ascii="Times New Roman" w:eastAsia="Times New Roman" w:hAnsi="Times New Roman" w:cs="Times New Roman"/>
      <w:sz w:val="32"/>
      <w:szCs w:val="20"/>
      <w:lang w:eastAsia="ru-RU"/>
    </w:rPr>
  </w:style>
  <w:style w:type="character" w:customStyle="1" w:styleId="ConsPlusNormal0">
    <w:name w:val="ConsPlusNormal Знак"/>
    <w:link w:val="ConsPlusNormal"/>
    <w:locked/>
    <w:rsid w:val="00D36FAC"/>
    <w:rPr>
      <w:rFonts w:ascii="Arial" w:eastAsia="Calibri" w:hAnsi="Arial" w:cs="Arial"/>
      <w:sz w:val="20"/>
      <w:szCs w:val="20"/>
    </w:rPr>
  </w:style>
  <w:style w:type="character" w:customStyle="1" w:styleId="apple-converted-space">
    <w:name w:val="apple-converted-space"/>
    <w:basedOn w:val="a0"/>
    <w:uiPriority w:val="99"/>
    <w:rsid w:val="007C6599"/>
    <w:rPr>
      <w:rFonts w:ascii="Times New Roman" w:hAnsi="Times New Roman" w:cs="Times New Roman" w:hint="default"/>
    </w:rPr>
  </w:style>
  <w:style w:type="character" w:customStyle="1" w:styleId="30">
    <w:name w:val="Заголовок 3 Знак"/>
    <w:basedOn w:val="a0"/>
    <w:link w:val="3"/>
    <w:semiHidden/>
    <w:rsid w:val="001C3D7B"/>
    <w:rPr>
      <w:rFonts w:ascii="Arial" w:eastAsia="Times New Roman" w:hAnsi="Arial" w:cs="Times New Roman"/>
      <w:sz w:val="36"/>
      <w:szCs w:val="20"/>
      <w:lang w:eastAsia="ru-RU"/>
    </w:rPr>
  </w:style>
  <w:style w:type="character" w:customStyle="1" w:styleId="50">
    <w:name w:val="Заголовок 5 Знак"/>
    <w:basedOn w:val="a0"/>
    <w:link w:val="5"/>
    <w:semiHidden/>
    <w:rsid w:val="001C3D7B"/>
    <w:rPr>
      <w:rFonts w:ascii="Calibri" w:eastAsia="Times New Roman" w:hAnsi="Calibri" w:cs="Times New Roman"/>
      <w:b/>
      <w:bCs/>
      <w:i/>
      <w:iCs/>
      <w:sz w:val="26"/>
      <w:szCs w:val="26"/>
      <w:lang w:eastAsia="ru-RU"/>
    </w:rPr>
  </w:style>
  <w:style w:type="character" w:styleId="aa">
    <w:name w:val="Hyperlink"/>
    <w:rsid w:val="001C3D7B"/>
    <w:rPr>
      <w:color w:val="0000FF"/>
      <w:u w:val="single"/>
    </w:rPr>
  </w:style>
  <w:style w:type="paragraph" w:styleId="ab">
    <w:name w:val="List Paragraph"/>
    <w:basedOn w:val="a"/>
    <w:link w:val="ac"/>
    <w:uiPriority w:val="34"/>
    <w:qFormat/>
    <w:rsid w:val="001C3D7B"/>
    <w:pPr>
      <w:spacing w:after="200" w:line="276" w:lineRule="auto"/>
      <w:ind w:left="720"/>
      <w:contextualSpacing/>
    </w:pPr>
    <w:rPr>
      <w:rFonts w:ascii="Calibri" w:hAnsi="Calibri"/>
      <w:sz w:val="22"/>
      <w:szCs w:val="22"/>
    </w:rPr>
  </w:style>
  <w:style w:type="paragraph" w:styleId="ad">
    <w:name w:val="Balloon Text"/>
    <w:basedOn w:val="a"/>
    <w:link w:val="ae"/>
    <w:semiHidden/>
    <w:unhideWhenUsed/>
    <w:rsid w:val="001C3D7B"/>
    <w:rPr>
      <w:rFonts w:ascii="Tahoma" w:hAnsi="Tahoma" w:cs="Tahoma"/>
      <w:sz w:val="16"/>
      <w:szCs w:val="16"/>
    </w:rPr>
  </w:style>
  <w:style w:type="character" w:customStyle="1" w:styleId="ae">
    <w:name w:val="Текст выноски Знак"/>
    <w:basedOn w:val="a0"/>
    <w:link w:val="ad"/>
    <w:semiHidden/>
    <w:rsid w:val="001C3D7B"/>
    <w:rPr>
      <w:rFonts w:ascii="Tahoma" w:eastAsia="Times New Roman" w:hAnsi="Tahoma" w:cs="Tahoma"/>
      <w:sz w:val="16"/>
      <w:szCs w:val="16"/>
      <w:lang w:eastAsia="ru-RU"/>
    </w:rPr>
  </w:style>
  <w:style w:type="character" w:customStyle="1" w:styleId="HTML">
    <w:name w:val="Стандартный HTML Знак"/>
    <w:basedOn w:val="a0"/>
    <w:link w:val="HTML0"/>
    <w:semiHidden/>
    <w:rsid w:val="001C3D7B"/>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1C3D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sz w:val="20"/>
      <w:szCs w:val="20"/>
    </w:rPr>
  </w:style>
  <w:style w:type="character" w:customStyle="1" w:styleId="HTML1">
    <w:name w:val="Стандартный HTML Знак1"/>
    <w:basedOn w:val="a0"/>
    <w:uiPriority w:val="99"/>
    <w:semiHidden/>
    <w:rsid w:val="001C3D7B"/>
    <w:rPr>
      <w:rFonts w:ascii="Consolas" w:eastAsia="Times New Roman" w:hAnsi="Consolas" w:cs="Times New Roman"/>
      <w:sz w:val="20"/>
      <w:szCs w:val="20"/>
      <w:lang w:eastAsia="ru-RU"/>
    </w:rPr>
  </w:style>
  <w:style w:type="character" w:customStyle="1" w:styleId="af">
    <w:name w:val="Текст примечания Знак"/>
    <w:basedOn w:val="a0"/>
    <w:link w:val="af0"/>
    <w:semiHidden/>
    <w:rsid w:val="001C3D7B"/>
    <w:rPr>
      <w:rFonts w:ascii="Times New Roman" w:eastAsia="Calibri" w:hAnsi="Times New Roman" w:cs="Times New Roman"/>
      <w:sz w:val="24"/>
      <w:szCs w:val="20"/>
      <w:lang w:eastAsia="ru-RU"/>
    </w:rPr>
  </w:style>
  <w:style w:type="paragraph" w:styleId="af0">
    <w:name w:val="annotation text"/>
    <w:basedOn w:val="a"/>
    <w:link w:val="af"/>
    <w:autoRedefine/>
    <w:semiHidden/>
    <w:unhideWhenUsed/>
    <w:rsid w:val="001C3D7B"/>
    <w:rPr>
      <w:rFonts w:eastAsia="Calibri"/>
      <w:szCs w:val="20"/>
    </w:rPr>
  </w:style>
  <w:style w:type="character" w:customStyle="1" w:styleId="12">
    <w:name w:val="Текст примечания Знак1"/>
    <w:basedOn w:val="a0"/>
    <w:uiPriority w:val="99"/>
    <w:semiHidden/>
    <w:rsid w:val="001C3D7B"/>
    <w:rPr>
      <w:rFonts w:ascii="Times New Roman" w:eastAsia="Times New Roman" w:hAnsi="Times New Roman" w:cs="Times New Roman"/>
      <w:sz w:val="20"/>
      <w:szCs w:val="20"/>
      <w:lang w:eastAsia="ru-RU"/>
    </w:rPr>
  </w:style>
  <w:style w:type="character" w:customStyle="1" w:styleId="af1">
    <w:name w:val="Текст концевой сноски Знак"/>
    <w:basedOn w:val="a0"/>
    <w:link w:val="af2"/>
    <w:semiHidden/>
    <w:rsid w:val="001C3D7B"/>
    <w:rPr>
      <w:rFonts w:ascii="Arial" w:eastAsia="Times New Roman" w:hAnsi="Arial" w:cs="Times New Roman"/>
      <w:sz w:val="20"/>
      <w:szCs w:val="20"/>
      <w:lang w:eastAsia="ru-RU"/>
    </w:rPr>
  </w:style>
  <w:style w:type="paragraph" w:styleId="af2">
    <w:name w:val="endnote text"/>
    <w:basedOn w:val="a"/>
    <w:link w:val="af1"/>
    <w:semiHidden/>
    <w:unhideWhenUsed/>
    <w:rsid w:val="001C3D7B"/>
    <w:pPr>
      <w:widowControl w:val="0"/>
      <w:autoSpaceDE w:val="0"/>
      <w:autoSpaceDN w:val="0"/>
      <w:adjustRightInd w:val="0"/>
    </w:pPr>
    <w:rPr>
      <w:rFonts w:ascii="Arial" w:hAnsi="Arial"/>
      <w:sz w:val="20"/>
      <w:szCs w:val="20"/>
    </w:rPr>
  </w:style>
  <w:style w:type="character" w:customStyle="1" w:styleId="13">
    <w:name w:val="Текст концевой сноски Знак1"/>
    <w:basedOn w:val="a0"/>
    <w:uiPriority w:val="99"/>
    <w:semiHidden/>
    <w:rsid w:val="001C3D7B"/>
    <w:rPr>
      <w:rFonts w:ascii="Times New Roman" w:eastAsia="Times New Roman" w:hAnsi="Times New Roman" w:cs="Times New Roman"/>
      <w:sz w:val="20"/>
      <w:szCs w:val="20"/>
      <w:lang w:eastAsia="ru-RU"/>
    </w:rPr>
  </w:style>
  <w:style w:type="character" w:customStyle="1" w:styleId="21">
    <w:name w:val="Основной текст 2 Знак"/>
    <w:basedOn w:val="a0"/>
    <w:link w:val="22"/>
    <w:uiPriority w:val="99"/>
    <w:semiHidden/>
    <w:rsid w:val="001C3D7B"/>
    <w:rPr>
      <w:rFonts w:ascii="Times New Roman" w:eastAsia="Times New Roman" w:hAnsi="Times New Roman" w:cs="Times New Roman"/>
      <w:sz w:val="28"/>
      <w:szCs w:val="20"/>
      <w:lang w:eastAsia="ru-RU"/>
    </w:rPr>
  </w:style>
  <w:style w:type="paragraph" w:styleId="22">
    <w:name w:val="Body Text 2"/>
    <w:basedOn w:val="a"/>
    <w:link w:val="21"/>
    <w:uiPriority w:val="99"/>
    <w:semiHidden/>
    <w:unhideWhenUsed/>
    <w:rsid w:val="001C3D7B"/>
    <w:pPr>
      <w:jc w:val="both"/>
    </w:pPr>
    <w:rPr>
      <w:sz w:val="28"/>
      <w:szCs w:val="20"/>
    </w:rPr>
  </w:style>
  <w:style w:type="character" w:customStyle="1" w:styleId="210">
    <w:name w:val="Основной текст 2 Знак1"/>
    <w:basedOn w:val="a0"/>
    <w:uiPriority w:val="99"/>
    <w:semiHidden/>
    <w:rsid w:val="001C3D7B"/>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4"/>
    <w:semiHidden/>
    <w:rsid w:val="001C3D7B"/>
    <w:rPr>
      <w:rFonts w:ascii="Times New Roman" w:eastAsia="Times New Roman" w:hAnsi="Times New Roman" w:cs="Times New Roman"/>
      <w:sz w:val="28"/>
      <w:szCs w:val="20"/>
      <w:lang w:eastAsia="ru-RU"/>
    </w:rPr>
  </w:style>
  <w:style w:type="paragraph" w:styleId="24">
    <w:name w:val="Body Text Indent 2"/>
    <w:basedOn w:val="a"/>
    <w:link w:val="23"/>
    <w:semiHidden/>
    <w:unhideWhenUsed/>
    <w:rsid w:val="001C3D7B"/>
    <w:pPr>
      <w:ind w:left="708"/>
      <w:jc w:val="both"/>
    </w:pPr>
    <w:rPr>
      <w:sz w:val="28"/>
      <w:szCs w:val="20"/>
    </w:rPr>
  </w:style>
  <w:style w:type="character" w:customStyle="1" w:styleId="211">
    <w:name w:val="Основной текст с отступом 2 Знак1"/>
    <w:basedOn w:val="a0"/>
    <w:uiPriority w:val="99"/>
    <w:semiHidden/>
    <w:rsid w:val="001C3D7B"/>
    <w:rPr>
      <w:rFonts w:ascii="Times New Roman" w:eastAsia="Times New Roman" w:hAnsi="Times New Roman" w:cs="Times New Roman"/>
      <w:sz w:val="24"/>
      <w:szCs w:val="24"/>
      <w:lang w:eastAsia="ru-RU"/>
    </w:rPr>
  </w:style>
  <w:style w:type="paragraph" w:styleId="af3">
    <w:name w:val="Document Map"/>
    <w:basedOn w:val="a"/>
    <w:link w:val="af4"/>
    <w:semiHidden/>
    <w:unhideWhenUsed/>
    <w:rsid w:val="001C3D7B"/>
    <w:pPr>
      <w:shd w:val="clear" w:color="auto" w:fill="000080"/>
      <w:spacing w:after="200" w:line="276" w:lineRule="auto"/>
    </w:pPr>
    <w:rPr>
      <w:rFonts w:ascii="Tahoma" w:hAnsi="Tahoma" w:cs="Tahoma"/>
      <w:sz w:val="20"/>
      <w:szCs w:val="20"/>
    </w:rPr>
  </w:style>
  <w:style w:type="character" w:customStyle="1" w:styleId="af4">
    <w:name w:val="Схема документа Знак"/>
    <w:basedOn w:val="a0"/>
    <w:link w:val="af3"/>
    <w:semiHidden/>
    <w:rsid w:val="001C3D7B"/>
    <w:rPr>
      <w:rFonts w:ascii="Tahoma" w:eastAsia="Times New Roman" w:hAnsi="Tahoma" w:cs="Tahoma"/>
      <w:sz w:val="20"/>
      <w:szCs w:val="20"/>
      <w:shd w:val="clear" w:color="auto" w:fill="000080"/>
      <w:lang w:eastAsia="ru-RU"/>
    </w:rPr>
  </w:style>
  <w:style w:type="paragraph" w:customStyle="1" w:styleId="FR2">
    <w:name w:val="FR2"/>
    <w:rsid w:val="001C3D7B"/>
    <w:pPr>
      <w:widowControl w:val="0"/>
      <w:autoSpaceDE w:val="0"/>
      <w:autoSpaceDN w:val="0"/>
      <w:adjustRightInd w:val="0"/>
      <w:spacing w:after="0" w:line="240" w:lineRule="auto"/>
      <w:ind w:left="2560"/>
    </w:pPr>
    <w:rPr>
      <w:rFonts w:ascii="Arial" w:eastAsia="Times New Roman" w:hAnsi="Arial" w:cs="Arial"/>
      <w:sz w:val="28"/>
      <w:szCs w:val="28"/>
      <w:lang w:val="en-US" w:eastAsia="ru-RU"/>
    </w:rPr>
  </w:style>
  <w:style w:type="paragraph" w:customStyle="1" w:styleId="14">
    <w:name w:val="Абзац списка1"/>
    <w:basedOn w:val="a"/>
    <w:rsid w:val="001C3D7B"/>
    <w:pPr>
      <w:spacing w:after="200" w:line="276" w:lineRule="auto"/>
      <w:ind w:left="720"/>
      <w:contextualSpacing/>
    </w:pPr>
    <w:rPr>
      <w:rFonts w:ascii="Calibri" w:hAnsi="Calibri"/>
      <w:sz w:val="22"/>
      <w:szCs w:val="22"/>
    </w:rPr>
  </w:style>
  <w:style w:type="paragraph" w:customStyle="1" w:styleId="Style3">
    <w:name w:val="Style3"/>
    <w:basedOn w:val="a"/>
    <w:rsid w:val="001C3D7B"/>
    <w:pPr>
      <w:widowControl w:val="0"/>
      <w:autoSpaceDE w:val="0"/>
      <w:autoSpaceDN w:val="0"/>
      <w:adjustRightInd w:val="0"/>
      <w:jc w:val="center"/>
    </w:pPr>
    <w:rPr>
      <w:rFonts w:ascii="Arial" w:hAnsi="Arial"/>
    </w:rPr>
  </w:style>
  <w:style w:type="paragraph" w:customStyle="1" w:styleId="Style4">
    <w:name w:val="Style4"/>
    <w:basedOn w:val="a"/>
    <w:rsid w:val="001C3D7B"/>
    <w:pPr>
      <w:widowControl w:val="0"/>
      <w:autoSpaceDE w:val="0"/>
      <w:autoSpaceDN w:val="0"/>
      <w:adjustRightInd w:val="0"/>
      <w:spacing w:line="451" w:lineRule="exact"/>
      <w:ind w:firstLine="1210"/>
    </w:pPr>
    <w:rPr>
      <w:rFonts w:ascii="Arial" w:hAnsi="Arial"/>
    </w:rPr>
  </w:style>
  <w:style w:type="paragraph" w:customStyle="1" w:styleId="Style5">
    <w:name w:val="Style5"/>
    <w:basedOn w:val="a"/>
    <w:rsid w:val="001C3D7B"/>
    <w:pPr>
      <w:widowControl w:val="0"/>
      <w:autoSpaceDE w:val="0"/>
      <w:autoSpaceDN w:val="0"/>
      <w:adjustRightInd w:val="0"/>
      <w:spacing w:line="451" w:lineRule="exact"/>
      <w:ind w:firstLine="720"/>
    </w:pPr>
    <w:rPr>
      <w:rFonts w:ascii="Arial" w:hAnsi="Arial"/>
    </w:rPr>
  </w:style>
  <w:style w:type="paragraph" w:customStyle="1" w:styleId="Style6">
    <w:name w:val="Style6"/>
    <w:basedOn w:val="a"/>
    <w:rsid w:val="001C3D7B"/>
    <w:pPr>
      <w:widowControl w:val="0"/>
      <w:autoSpaceDE w:val="0"/>
      <w:autoSpaceDN w:val="0"/>
      <w:adjustRightInd w:val="0"/>
    </w:pPr>
    <w:rPr>
      <w:rFonts w:ascii="Arial" w:hAnsi="Arial"/>
    </w:rPr>
  </w:style>
  <w:style w:type="paragraph" w:customStyle="1" w:styleId="Style10">
    <w:name w:val="Style10"/>
    <w:basedOn w:val="a"/>
    <w:rsid w:val="001C3D7B"/>
    <w:pPr>
      <w:widowControl w:val="0"/>
      <w:autoSpaceDE w:val="0"/>
      <w:autoSpaceDN w:val="0"/>
      <w:adjustRightInd w:val="0"/>
      <w:spacing w:line="226" w:lineRule="exact"/>
      <w:ind w:firstLine="595"/>
    </w:pPr>
    <w:rPr>
      <w:rFonts w:ascii="Arial" w:hAnsi="Arial"/>
    </w:rPr>
  </w:style>
  <w:style w:type="paragraph" w:customStyle="1" w:styleId="Style11">
    <w:name w:val="Style11"/>
    <w:basedOn w:val="a"/>
    <w:rsid w:val="001C3D7B"/>
    <w:pPr>
      <w:widowControl w:val="0"/>
      <w:autoSpaceDE w:val="0"/>
      <w:autoSpaceDN w:val="0"/>
      <w:adjustRightInd w:val="0"/>
      <w:spacing w:line="226" w:lineRule="exact"/>
      <w:ind w:firstLine="398"/>
    </w:pPr>
    <w:rPr>
      <w:rFonts w:ascii="Arial" w:hAnsi="Arial"/>
    </w:rPr>
  </w:style>
  <w:style w:type="paragraph" w:customStyle="1" w:styleId="Style15">
    <w:name w:val="Style15"/>
    <w:basedOn w:val="a"/>
    <w:rsid w:val="001C3D7B"/>
    <w:pPr>
      <w:widowControl w:val="0"/>
      <w:autoSpaceDE w:val="0"/>
      <w:autoSpaceDN w:val="0"/>
      <w:adjustRightInd w:val="0"/>
      <w:spacing w:line="226" w:lineRule="exact"/>
      <w:ind w:firstLine="514"/>
      <w:jc w:val="both"/>
    </w:pPr>
    <w:rPr>
      <w:rFonts w:ascii="Arial" w:hAnsi="Arial"/>
    </w:rPr>
  </w:style>
  <w:style w:type="paragraph" w:customStyle="1" w:styleId="Style16">
    <w:name w:val="Style16"/>
    <w:basedOn w:val="a"/>
    <w:rsid w:val="001C3D7B"/>
    <w:pPr>
      <w:widowControl w:val="0"/>
      <w:autoSpaceDE w:val="0"/>
      <w:autoSpaceDN w:val="0"/>
      <w:adjustRightInd w:val="0"/>
      <w:spacing w:line="226" w:lineRule="exact"/>
      <w:ind w:firstLine="2333"/>
    </w:pPr>
    <w:rPr>
      <w:rFonts w:ascii="Arial" w:hAnsi="Arial"/>
    </w:rPr>
  </w:style>
  <w:style w:type="paragraph" w:customStyle="1" w:styleId="af5">
    <w:name w:val="Таблицы (моноширинный)"/>
    <w:basedOn w:val="a"/>
    <w:next w:val="a"/>
    <w:rsid w:val="001C3D7B"/>
    <w:pPr>
      <w:widowControl w:val="0"/>
      <w:autoSpaceDE w:val="0"/>
      <w:autoSpaceDN w:val="0"/>
      <w:adjustRightInd w:val="0"/>
      <w:jc w:val="both"/>
    </w:pPr>
    <w:rPr>
      <w:rFonts w:ascii="Courier New" w:hAnsi="Courier New" w:cs="Courier New"/>
      <w:sz w:val="20"/>
      <w:szCs w:val="20"/>
    </w:rPr>
  </w:style>
  <w:style w:type="paragraph" w:customStyle="1" w:styleId="4">
    <w:name w:val="Основной текст4"/>
    <w:basedOn w:val="a"/>
    <w:rsid w:val="001C3D7B"/>
    <w:pPr>
      <w:shd w:val="clear" w:color="auto" w:fill="FFFFFF"/>
      <w:spacing w:after="2220" w:line="326" w:lineRule="exact"/>
      <w:ind w:hanging="380"/>
      <w:jc w:val="right"/>
    </w:pPr>
    <w:rPr>
      <w:rFonts w:ascii="Calibri" w:hAnsi="Calibri"/>
      <w:sz w:val="25"/>
      <w:szCs w:val="25"/>
    </w:rPr>
  </w:style>
  <w:style w:type="paragraph" w:customStyle="1" w:styleId="head1">
    <w:name w:val="head1"/>
    <w:basedOn w:val="a"/>
    <w:rsid w:val="001C3D7B"/>
    <w:pPr>
      <w:keepNext/>
      <w:ind w:right="612"/>
    </w:pPr>
    <w:rPr>
      <w:rFonts w:ascii="Arial" w:hAnsi="Arial" w:cs="Arial"/>
      <w:b/>
      <w:bCs/>
      <w:color w:val="800000"/>
      <w:sz w:val="28"/>
    </w:rPr>
  </w:style>
  <w:style w:type="paragraph" w:customStyle="1" w:styleId="25">
    <w:name w:val="Без интервала2"/>
    <w:rsid w:val="001C3D7B"/>
    <w:pPr>
      <w:spacing w:after="0" w:line="240" w:lineRule="auto"/>
    </w:pPr>
    <w:rPr>
      <w:rFonts w:ascii="Calibri" w:eastAsia="Times New Roman" w:hAnsi="Calibri" w:cs="Times New Roman"/>
    </w:rPr>
  </w:style>
  <w:style w:type="paragraph" w:customStyle="1" w:styleId="u">
    <w:name w:val="u"/>
    <w:basedOn w:val="a"/>
    <w:rsid w:val="001C3D7B"/>
    <w:pPr>
      <w:spacing w:before="100" w:beforeAutospacing="1" w:after="100" w:afterAutospacing="1" w:line="276" w:lineRule="auto"/>
    </w:pPr>
    <w:rPr>
      <w:sz w:val="28"/>
      <w:szCs w:val="22"/>
      <w:lang w:eastAsia="en-US"/>
    </w:rPr>
  </w:style>
  <w:style w:type="paragraph" w:customStyle="1" w:styleId="af6">
    <w:name w:val="Знак"/>
    <w:basedOn w:val="a"/>
    <w:rsid w:val="001C3D7B"/>
    <w:pPr>
      <w:spacing w:after="160" w:line="240" w:lineRule="exact"/>
    </w:pPr>
    <w:rPr>
      <w:rFonts w:ascii="Verdana" w:hAnsi="Verdana"/>
      <w:sz w:val="20"/>
      <w:szCs w:val="20"/>
      <w:lang w:val="en-US" w:eastAsia="en-US"/>
    </w:rPr>
  </w:style>
  <w:style w:type="paragraph" w:customStyle="1" w:styleId="ConsNonformat">
    <w:name w:val="ConsNonformat"/>
    <w:rsid w:val="001C3D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
    <w:name w:val="S_Обычный Знак"/>
    <w:link w:val="S0"/>
    <w:uiPriority w:val="99"/>
    <w:locked/>
    <w:rsid w:val="001C3D7B"/>
    <w:rPr>
      <w:sz w:val="24"/>
      <w:szCs w:val="24"/>
    </w:rPr>
  </w:style>
  <w:style w:type="paragraph" w:customStyle="1" w:styleId="S0">
    <w:name w:val="S_Обычный"/>
    <w:basedOn w:val="a"/>
    <w:link w:val="S"/>
    <w:uiPriority w:val="99"/>
    <w:rsid w:val="001C3D7B"/>
    <w:pPr>
      <w:spacing w:line="360" w:lineRule="auto"/>
      <w:ind w:firstLine="709"/>
      <w:jc w:val="both"/>
    </w:pPr>
    <w:rPr>
      <w:rFonts w:asciiTheme="minorHAnsi" w:eastAsiaTheme="minorHAnsi" w:hAnsiTheme="minorHAnsi" w:cstheme="minorBidi"/>
      <w:lang w:eastAsia="en-US"/>
    </w:rPr>
  </w:style>
  <w:style w:type="character" w:customStyle="1" w:styleId="FontStyle23">
    <w:name w:val="Font Style23"/>
    <w:rsid w:val="001C3D7B"/>
    <w:rPr>
      <w:rFonts w:ascii="Courier New" w:hAnsi="Courier New" w:cs="Courier New" w:hint="default"/>
      <w:sz w:val="18"/>
      <w:szCs w:val="18"/>
    </w:rPr>
  </w:style>
  <w:style w:type="character" w:customStyle="1" w:styleId="FontStyle26">
    <w:name w:val="Font Style26"/>
    <w:rsid w:val="001C3D7B"/>
    <w:rPr>
      <w:rFonts w:ascii="Courier New" w:hAnsi="Courier New" w:cs="Courier New" w:hint="default"/>
      <w:spacing w:val="-10"/>
      <w:sz w:val="24"/>
      <w:szCs w:val="24"/>
    </w:rPr>
  </w:style>
  <w:style w:type="character" w:customStyle="1" w:styleId="FontStyle43">
    <w:name w:val="Font Style43"/>
    <w:rsid w:val="001C3D7B"/>
    <w:rPr>
      <w:rFonts w:ascii="Times New Roman" w:hAnsi="Times New Roman" w:cs="Times New Roman" w:hint="default"/>
      <w:sz w:val="26"/>
    </w:rPr>
  </w:style>
  <w:style w:type="character" w:customStyle="1" w:styleId="hmaodepartmentemail">
    <w:name w:val="hmao_department_email"/>
    <w:rsid w:val="001C3D7B"/>
    <w:rPr>
      <w:rFonts w:ascii="Times New Roman" w:hAnsi="Times New Roman" w:cs="Times New Roman" w:hint="default"/>
    </w:rPr>
  </w:style>
  <w:style w:type="character" w:customStyle="1" w:styleId="apple-style-span">
    <w:name w:val="apple-style-span"/>
    <w:basedOn w:val="a0"/>
    <w:rsid w:val="001C3D7B"/>
  </w:style>
  <w:style w:type="character" w:customStyle="1" w:styleId="ListLabel21">
    <w:name w:val="ListLabel 21"/>
    <w:rsid w:val="005B31D0"/>
    <w:rPr>
      <w:rFonts w:ascii="Times New Roman" w:eastAsia="Times New Roman" w:hAnsi="Times New Roman" w:cs="Times New Roman"/>
      <w:b/>
      <w:sz w:val="28"/>
      <w:szCs w:val="28"/>
      <w:lang w:eastAsia="ru-RU"/>
    </w:rPr>
  </w:style>
  <w:style w:type="paragraph" w:styleId="af7">
    <w:name w:val="No Spacing"/>
    <w:uiPriority w:val="1"/>
    <w:qFormat/>
    <w:rsid w:val="00EF30B8"/>
    <w:pPr>
      <w:spacing w:after="0" w:line="240" w:lineRule="auto"/>
    </w:pPr>
  </w:style>
  <w:style w:type="paragraph" w:customStyle="1" w:styleId="Title">
    <w:name w:val="Title!Название НПА"/>
    <w:basedOn w:val="a"/>
    <w:rsid w:val="00492A06"/>
    <w:pPr>
      <w:spacing w:before="240" w:after="60"/>
      <w:ind w:firstLine="567"/>
      <w:jc w:val="center"/>
      <w:outlineLvl w:val="0"/>
    </w:pPr>
    <w:rPr>
      <w:rFonts w:ascii="Arial" w:hAnsi="Arial" w:cs="Arial"/>
      <w:b/>
      <w:bCs/>
      <w:kern w:val="28"/>
      <w:sz w:val="32"/>
      <w:szCs w:val="32"/>
    </w:rPr>
  </w:style>
  <w:style w:type="character" w:customStyle="1" w:styleId="2105pt">
    <w:name w:val="Основной текст (2) + 10;5 pt"/>
    <w:basedOn w:val="a0"/>
    <w:rsid w:val="00492A06"/>
    <w:rPr>
      <w:rFonts w:ascii="Palatino Linotype" w:eastAsia="Palatino Linotype" w:hAnsi="Palatino Linotype" w:cs="Palatino Linotype"/>
      <w:b w:val="0"/>
      <w:bCs w:val="0"/>
      <w:i w:val="0"/>
      <w:iCs w:val="0"/>
      <w:smallCaps w:val="0"/>
      <w:strike w:val="0"/>
      <w:color w:val="000000"/>
      <w:spacing w:val="0"/>
      <w:w w:val="100"/>
      <w:position w:val="0"/>
      <w:sz w:val="21"/>
      <w:szCs w:val="21"/>
      <w:u w:val="none"/>
      <w:lang w:val="ru-RU" w:eastAsia="ru-RU" w:bidi="ru-RU"/>
    </w:rPr>
  </w:style>
  <w:style w:type="character" w:styleId="af8">
    <w:name w:val="Strong"/>
    <w:qFormat/>
    <w:rsid w:val="00884C62"/>
    <w:rPr>
      <w:b/>
    </w:rPr>
  </w:style>
  <w:style w:type="character" w:customStyle="1" w:styleId="26">
    <w:name w:val="Основной текст (2)_"/>
    <w:link w:val="27"/>
    <w:rsid w:val="00C46881"/>
    <w:rPr>
      <w:rFonts w:ascii="Times New Roman" w:eastAsia="Times New Roman" w:hAnsi="Times New Roman"/>
      <w:sz w:val="26"/>
      <w:szCs w:val="26"/>
      <w:shd w:val="clear" w:color="auto" w:fill="FFFFFF"/>
    </w:rPr>
  </w:style>
  <w:style w:type="paragraph" w:customStyle="1" w:styleId="27">
    <w:name w:val="Основной текст (2)"/>
    <w:basedOn w:val="a"/>
    <w:link w:val="26"/>
    <w:rsid w:val="00C46881"/>
    <w:pPr>
      <w:widowControl w:val="0"/>
      <w:shd w:val="clear" w:color="auto" w:fill="FFFFFF"/>
      <w:spacing w:before="520" w:line="360" w:lineRule="exact"/>
      <w:jc w:val="both"/>
    </w:pPr>
    <w:rPr>
      <w:rFonts w:cstheme="minorBidi"/>
      <w:sz w:val="26"/>
      <w:szCs w:val="26"/>
      <w:lang w:eastAsia="en-US"/>
    </w:rPr>
  </w:style>
  <w:style w:type="character" w:customStyle="1" w:styleId="7">
    <w:name w:val="Основной текст (7)_"/>
    <w:link w:val="70"/>
    <w:locked/>
    <w:rsid w:val="001F5625"/>
    <w:rPr>
      <w:rFonts w:ascii="Times New Roman" w:eastAsia="Times New Roman" w:hAnsi="Times New Roman"/>
      <w:i/>
      <w:iCs/>
      <w:shd w:val="clear" w:color="auto" w:fill="FFFFFF"/>
    </w:rPr>
  </w:style>
  <w:style w:type="paragraph" w:customStyle="1" w:styleId="70">
    <w:name w:val="Основной текст (7)"/>
    <w:basedOn w:val="a"/>
    <w:link w:val="7"/>
    <w:rsid w:val="001F5625"/>
    <w:pPr>
      <w:widowControl w:val="0"/>
      <w:shd w:val="clear" w:color="auto" w:fill="FFFFFF"/>
      <w:spacing w:before="240" w:after="1100" w:line="244" w:lineRule="exact"/>
      <w:jc w:val="both"/>
    </w:pPr>
    <w:rPr>
      <w:rFonts w:cstheme="minorBidi"/>
      <w:i/>
      <w:iCs/>
      <w:sz w:val="22"/>
      <w:szCs w:val="22"/>
      <w:lang w:eastAsia="en-US"/>
    </w:rPr>
  </w:style>
  <w:style w:type="character" w:customStyle="1" w:styleId="19">
    <w:name w:val="Основной текст (19)_"/>
    <w:link w:val="190"/>
    <w:locked/>
    <w:rsid w:val="001F5625"/>
    <w:rPr>
      <w:rFonts w:ascii="Times New Roman" w:eastAsia="Times New Roman" w:hAnsi="Times New Roman"/>
      <w:b/>
      <w:bCs/>
      <w:shd w:val="clear" w:color="auto" w:fill="FFFFFF"/>
    </w:rPr>
  </w:style>
  <w:style w:type="paragraph" w:customStyle="1" w:styleId="190">
    <w:name w:val="Основной текст (19)"/>
    <w:basedOn w:val="a"/>
    <w:link w:val="19"/>
    <w:rsid w:val="001F5625"/>
    <w:pPr>
      <w:widowControl w:val="0"/>
      <w:shd w:val="clear" w:color="auto" w:fill="FFFFFF"/>
      <w:spacing w:before="1660" w:line="322" w:lineRule="exact"/>
      <w:jc w:val="center"/>
    </w:pPr>
    <w:rPr>
      <w:rFonts w:cstheme="minorBidi"/>
      <w:b/>
      <w:bCs/>
      <w:sz w:val="22"/>
      <w:szCs w:val="22"/>
      <w:lang w:eastAsia="en-US"/>
    </w:rPr>
  </w:style>
  <w:style w:type="character" w:customStyle="1" w:styleId="17">
    <w:name w:val="Основной текст (17)_"/>
    <w:link w:val="170"/>
    <w:locked/>
    <w:rsid w:val="001F5625"/>
    <w:rPr>
      <w:rFonts w:ascii="Times New Roman" w:eastAsia="Times New Roman" w:hAnsi="Times New Roman"/>
      <w:i/>
      <w:iCs/>
      <w:sz w:val="28"/>
      <w:szCs w:val="28"/>
      <w:shd w:val="clear" w:color="auto" w:fill="FFFFFF"/>
    </w:rPr>
  </w:style>
  <w:style w:type="paragraph" w:customStyle="1" w:styleId="170">
    <w:name w:val="Основной текст (17)"/>
    <w:basedOn w:val="a"/>
    <w:link w:val="17"/>
    <w:rsid w:val="001F5625"/>
    <w:pPr>
      <w:widowControl w:val="0"/>
      <w:shd w:val="clear" w:color="auto" w:fill="FFFFFF"/>
      <w:spacing w:before="320" w:line="322" w:lineRule="exact"/>
      <w:jc w:val="both"/>
    </w:pPr>
    <w:rPr>
      <w:rFonts w:cstheme="minorBidi"/>
      <w:i/>
      <w:iCs/>
      <w:sz w:val="28"/>
      <w:szCs w:val="28"/>
      <w:lang w:eastAsia="en-US"/>
    </w:rPr>
  </w:style>
  <w:style w:type="character" w:customStyle="1" w:styleId="28">
    <w:name w:val="Основной текст (2) + Курсив"/>
    <w:rsid w:val="001F5625"/>
    <w:rPr>
      <w:rFonts w:ascii="Times New Roman" w:eastAsia="Times New Roman" w:hAnsi="Times New Roman" w:cs="Times New Roman" w:hint="default"/>
      <w:b w:val="0"/>
      <w:bCs w:val="0"/>
      <w:i/>
      <w:iCs/>
      <w:smallCaps w:val="0"/>
      <w:strike w:val="0"/>
      <w:dstrike w:val="0"/>
      <w:color w:val="000000"/>
      <w:spacing w:val="0"/>
      <w:w w:val="100"/>
      <w:position w:val="0"/>
      <w:sz w:val="28"/>
      <w:szCs w:val="28"/>
      <w:u w:val="none"/>
      <w:effect w:val="none"/>
      <w:shd w:val="clear" w:color="auto" w:fill="FFFFFF"/>
      <w:lang w:val="ru-RU" w:eastAsia="ru-RU" w:bidi="ru-RU"/>
    </w:rPr>
  </w:style>
  <w:style w:type="character" w:customStyle="1" w:styleId="2Exact">
    <w:name w:val="Основной текст (2) Exact"/>
    <w:rsid w:val="001F5625"/>
    <w:rPr>
      <w:rFonts w:ascii="Times New Roman" w:eastAsia="Times New Roman" w:hAnsi="Times New Roman" w:cs="Times New Roman" w:hint="default"/>
      <w:b w:val="0"/>
      <w:bCs w:val="0"/>
      <w:i w:val="0"/>
      <w:iCs w:val="0"/>
      <w:smallCaps w:val="0"/>
      <w:strike w:val="0"/>
      <w:dstrike w:val="0"/>
      <w:sz w:val="28"/>
      <w:szCs w:val="28"/>
      <w:u w:val="none"/>
      <w:effect w:val="none"/>
    </w:rPr>
  </w:style>
  <w:style w:type="character" w:customStyle="1" w:styleId="15">
    <w:name w:val="Заголовок №1_"/>
    <w:link w:val="16"/>
    <w:rsid w:val="00CA7F37"/>
    <w:rPr>
      <w:rFonts w:ascii="Times New Roman" w:eastAsia="Times New Roman" w:hAnsi="Times New Roman"/>
      <w:b/>
      <w:bCs/>
      <w:sz w:val="28"/>
      <w:szCs w:val="28"/>
      <w:shd w:val="clear" w:color="auto" w:fill="FFFFFF"/>
    </w:rPr>
  </w:style>
  <w:style w:type="character" w:customStyle="1" w:styleId="2Candara">
    <w:name w:val="Основной текст (2) + Candara"/>
    <w:rsid w:val="00CA7F37"/>
    <w:rPr>
      <w:rFonts w:ascii="Candara" w:eastAsia="Candara" w:hAnsi="Candara" w:cs="Candara"/>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16">
    <w:name w:val="Заголовок №1"/>
    <w:basedOn w:val="a"/>
    <w:link w:val="15"/>
    <w:rsid w:val="00CA7F37"/>
    <w:pPr>
      <w:widowControl w:val="0"/>
      <w:shd w:val="clear" w:color="auto" w:fill="FFFFFF"/>
      <w:spacing w:before="360" w:line="326" w:lineRule="exact"/>
      <w:ind w:hanging="1580"/>
      <w:jc w:val="center"/>
      <w:outlineLvl w:val="0"/>
    </w:pPr>
    <w:rPr>
      <w:rFonts w:cstheme="minorBidi"/>
      <w:b/>
      <w:bCs/>
      <w:sz w:val="28"/>
      <w:szCs w:val="28"/>
      <w:lang w:eastAsia="en-US"/>
    </w:rPr>
  </w:style>
  <w:style w:type="character" w:customStyle="1" w:styleId="9">
    <w:name w:val="Основной текст (9)_"/>
    <w:link w:val="90"/>
    <w:rsid w:val="003F3EF9"/>
    <w:rPr>
      <w:rFonts w:ascii="Times New Roman" w:hAnsi="Times New Roman"/>
      <w:shd w:val="clear" w:color="auto" w:fill="FFFFFF"/>
    </w:rPr>
  </w:style>
  <w:style w:type="character" w:customStyle="1" w:styleId="13pt">
    <w:name w:val="Заголовок №1 + Интервал 3 pt"/>
    <w:rsid w:val="003F3EF9"/>
    <w:rPr>
      <w:rFonts w:ascii="Times New Roman" w:eastAsia="Times New Roman" w:hAnsi="Times New Roman" w:cs="Times New Roman"/>
      <w:b/>
      <w:bCs/>
      <w:i w:val="0"/>
      <w:iCs w:val="0"/>
      <w:smallCaps w:val="0"/>
      <w:strike w:val="0"/>
      <w:color w:val="000000"/>
      <w:spacing w:val="70"/>
      <w:w w:val="100"/>
      <w:position w:val="0"/>
      <w:sz w:val="28"/>
      <w:szCs w:val="28"/>
      <w:u w:val="none"/>
      <w:shd w:val="clear" w:color="auto" w:fill="FFFFFF"/>
      <w:lang w:val="ru-RU" w:eastAsia="ru-RU" w:bidi="ru-RU"/>
    </w:rPr>
  </w:style>
  <w:style w:type="character" w:customStyle="1" w:styleId="29pt">
    <w:name w:val="Основной текст (2) + 9 pt;Полужирный;Курсив"/>
    <w:rsid w:val="003F3EF9"/>
    <w:rPr>
      <w:rFonts w:ascii="Times New Roman" w:eastAsia="Times New Roman" w:hAnsi="Times New Roman" w:cs="Times New Roman"/>
      <w:b/>
      <w:bCs/>
      <w:i/>
      <w:iCs/>
      <w:smallCaps w:val="0"/>
      <w:strike w:val="0"/>
      <w:color w:val="000000"/>
      <w:spacing w:val="0"/>
      <w:w w:val="100"/>
      <w:position w:val="0"/>
      <w:sz w:val="18"/>
      <w:szCs w:val="18"/>
      <w:u w:val="none"/>
      <w:shd w:val="clear" w:color="auto" w:fill="FFFFFF"/>
      <w:lang w:val="ru-RU" w:eastAsia="ru-RU" w:bidi="ru-RU"/>
    </w:rPr>
  </w:style>
  <w:style w:type="paragraph" w:customStyle="1" w:styleId="90">
    <w:name w:val="Основной текст (9)"/>
    <w:basedOn w:val="a"/>
    <w:link w:val="9"/>
    <w:rsid w:val="003F3EF9"/>
    <w:pPr>
      <w:widowControl w:val="0"/>
      <w:shd w:val="clear" w:color="auto" w:fill="FFFFFF"/>
      <w:spacing w:after="280" w:line="240" w:lineRule="exact"/>
      <w:jc w:val="center"/>
    </w:pPr>
    <w:rPr>
      <w:rFonts w:eastAsiaTheme="minorHAnsi" w:cstheme="minorBidi"/>
      <w:sz w:val="22"/>
      <w:szCs w:val="22"/>
      <w:lang w:eastAsia="en-US"/>
    </w:rPr>
  </w:style>
  <w:style w:type="character" w:customStyle="1" w:styleId="29">
    <w:name w:val="Подпись к таблице (2)_"/>
    <w:basedOn w:val="a0"/>
    <w:link w:val="2a"/>
    <w:rsid w:val="003F3EF9"/>
    <w:rPr>
      <w:rFonts w:ascii="Times New Roman" w:eastAsia="Times New Roman" w:hAnsi="Times New Roman" w:cs="Times New Roman"/>
      <w:sz w:val="28"/>
      <w:szCs w:val="28"/>
      <w:shd w:val="clear" w:color="auto" w:fill="FFFFFF"/>
    </w:rPr>
  </w:style>
  <w:style w:type="paragraph" w:customStyle="1" w:styleId="2a">
    <w:name w:val="Подпись к таблице (2)"/>
    <w:basedOn w:val="a"/>
    <w:link w:val="29"/>
    <w:rsid w:val="003F3EF9"/>
    <w:pPr>
      <w:widowControl w:val="0"/>
      <w:shd w:val="clear" w:color="auto" w:fill="FFFFFF"/>
      <w:spacing w:line="274" w:lineRule="exact"/>
      <w:jc w:val="both"/>
    </w:pPr>
    <w:rPr>
      <w:sz w:val="28"/>
      <w:szCs w:val="28"/>
      <w:lang w:eastAsia="en-US"/>
    </w:rPr>
  </w:style>
  <w:style w:type="table" w:styleId="af9">
    <w:name w:val="Table Grid"/>
    <w:basedOn w:val="a1"/>
    <w:uiPriority w:val="59"/>
    <w:rsid w:val="00EA0BB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2pt">
    <w:name w:val="Основной текст (2) + 12 pt"/>
    <w:rsid w:val="00EA0BB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5pt">
    <w:name w:val="Основной текст (2) + 11;5 pt;Курсив"/>
    <w:rsid w:val="00EA0BB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33pt">
    <w:name w:val="Основной текст (3) + Интервал 3 pt"/>
    <w:basedOn w:val="a0"/>
    <w:rsid w:val="00EA0BB7"/>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31">
    <w:name w:val="Основной текст (3)_"/>
    <w:link w:val="32"/>
    <w:rsid w:val="007063BF"/>
    <w:rPr>
      <w:rFonts w:ascii="Times New Roman" w:hAnsi="Times New Roman"/>
      <w:b/>
      <w:bCs/>
      <w:sz w:val="28"/>
      <w:szCs w:val="28"/>
      <w:shd w:val="clear" w:color="auto" w:fill="FFFFFF"/>
    </w:rPr>
  </w:style>
  <w:style w:type="paragraph" w:customStyle="1" w:styleId="32">
    <w:name w:val="Основной текст (3)"/>
    <w:basedOn w:val="a"/>
    <w:link w:val="31"/>
    <w:rsid w:val="007063BF"/>
    <w:pPr>
      <w:widowControl w:val="0"/>
      <w:shd w:val="clear" w:color="auto" w:fill="FFFFFF"/>
      <w:spacing w:before="360" w:line="326" w:lineRule="exact"/>
      <w:jc w:val="center"/>
    </w:pPr>
    <w:rPr>
      <w:rFonts w:eastAsiaTheme="minorHAnsi" w:cstheme="minorBidi"/>
      <w:b/>
      <w:bCs/>
      <w:sz w:val="28"/>
      <w:szCs w:val="28"/>
      <w:lang w:eastAsia="en-US"/>
    </w:rPr>
  </w:style>
  <w:style w:type="character" w:customStyle="1" w:styleId="40">
    <w:name w:val="Основной текст (4)_"/>
    <w:basedOn w:val="a0"/>
    <w:link w:val="41"/>
    <w:rsid w:val="007063BF"/>
    <w:rPr>
      <w:rFonts w:ascii="Times New Roman" w:eastAsia="Times New Roman" w:hAnsi="Times New Roman" w:cs="Times New Roman"/>
      <w:b/>
      <w:bCs/>
      <w:sz w:val="28"/>
      <w:szCs w:val="28"/>
      <w:shd w:val="clear" w:color="auto" w:fill="FFFFFF"/>
    </w:rPr>
  </w:style>
  <w:style w:type="paragraph" w:customStyle="1" w:styleId="41">
    <w:name w:val="Основной текст (4)"/>
    <w:basedOn w:val="a"/>
    <w:link w:val="40"/>
    <w:rsid w:val="007063BF"/>
    <w:pPr>
      <w:widowControl w:val="0"/>
      <w:shd w:val="clear" w:color="auto" w:fill="FFFFFF"/>
      <w:spacing w:before="1640" w:after="1260" w:line="312" w:lineRule="exact"/>
      <w:ind w:hanging="360"/>
      <w:jc w:val="center"/>
    </w:pPr>
    <w:rPr>
      <w:b/>
      <w:bCs/>
      <w:sz w:val="28"/>
      <w:szCs w:val="28"/>
      <w:lang w:eastAsia="en-US"/>
    </w:rPr>
  </w:style>
  <w:style w:type="character" w:customStyle="1" w:styleId="100">
    <w:name w:val="Основной текст (10)_"/>
    <w:basedOn w:val="a0"/>
    <w:link w:val="101"/>
    <w:rsid w:val="000D00AB"/>
    <w:rPr>
      <w:rFonts w:ascii="Times New Roman" w:eastAsia="Times New Roman" w:hAnsi="Times New Roman" w:cs="Times New Roman"/>
      <w:sz w:val="20"/>
      <w:szCs w:val="20"/>
      <w:shd w:val="clear" w:color="auto" w:fill="FFFFFF"/>
    </w:rPr>
  </w:style>
  <w:style w:type="paragraph" w:customStyle="1" w:styleId="101">
    <w:name w:val="Основной текст (10)"/>
    <w:basedOn w:val="a"/>
    <w:link w:val="100"/>
    <w:rsid w:val="000D00AB"/>
    <w:pPr>
      <w:widowControl w:val="0"/>
      <w:shd w:val="clear" w:color="auto" w:fill="FFFFFF"/>
      <w:spacing w:before="800" w:line="226" w:lineRule="exact"/>
      <w:ind w:hanging="520"/>
      <w:jc w:val="center"/>
    </w:pPr>
    <w:rPr>
      <w:sz w:val="20"/>
      <w:szCs w:val="20"/>
      <w:lang w:eastAsia="en-US"/>
    </w:rPr>
  </w:style>
  <w:style w:type="character" w:customStyle="1" w:styleId="ac">
    <w:name w:val="Абзац списка Знак"/>
    <w:link w:val="ab"/>
    <w:uiPriority w:val="34"/>
    <w:locked/>
    <w:rsid w:val="00640D63"/>
    <w:rPr>
      <w:rFonts w:ascii="Calibri" w:eastAsia="Times New Roman" w:hAnsi="Calibri" w:cs="Times New Roman"/>
      <w:lang w:eastAsia="ru-RU"/>
    </w:rPr>
  </w:style>
  <w:style w:type="paragraph" w:customStyle="1" w:styleId="formattext">
    <w:name w:val="formattext"/>
    <w:basedOn w:val="a"/>
    <w:rsid w:val="00CE3B06"/>
    <w:pPr>
      <w:spacing w:before="100" w:beforeAutospacing="1" w:after="100" w:afterAutospacing="1"/>
    </w:pPr>
  </w:style>
  <w:style w:type="character" w:customStyle="1" w:styleId="20">
    <w:name w:val="Заголовок 2 Знак"/>
    <w:basedOn w:val="a0"/>
    <w:link w:val="2"/>
    <w:uiPriority w:val="9"/>
    <w:semiHidden/>
    <w:rsid w:val="008A29B0"/>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1816">
      <w:bodyDiv w:val="1"/>
      <w:marLeft w:val="0"/>
      <w:marRight w:val="0"/>
      <w:marTop w:val="0"/>
      <w:marBottom w:val="0"/>
      <w:divBdr>
        <w:top w:val="none" w:sz="0" w:space="0" w:color="auto"/>
        <w:left w:val="none" w:sz="0" w:space="0" w:color="auto"/>
        <w:bottom w:val="none" w:sz="0" w:space="0" w:color="auto"/>
        <w:right w:val="none" w:sz="0" w:space="0" w:color="auto"/>
      </w:divBdr>
    </w:div>
    <w:div w:id="220601896">
      <w:bodyDiv w:val="1"/>
      <w:marLeft w:val="0"/>
      <w:marRight w:val="0"/>
      <w:marTop w:val="0"/>
      <w:marBottom w:val="0"/>
      <w:divBdr>
        <w:top w:val="none" w:sz="0" w:space="0" w:color="auto"/>
        <w:left w:val="none" w:sz="0" w:space="0" w:color="auto"/>
        <w:bottom w:val="none" w:sz="0" w:space="0" w:color="auto"/>
        <w:right w:val="none" w:sz="0" w:space="0" w:color="auto"/>
      </w:divBdr>
    </w:div>
    <w:div w:id="467942200">
      <w:bodyDiv w:val="1"/>
      <w:marLeft w:val="0"/>
      <w:marRight w:val="0"/>
      <w:marTop w:val="0"/>
      <w:marBottom w:val="0"/>
      <w:divBdr>
        <w:top w:val="none" w:sz="0" w:space="0" w:color="auto"/>
        <w:left w:val="none" w:sz="0" w:space="0" w:color="auto"/>
        <w:bottom w:val="none" w:sz="0" w:space="0" w:color="auto"/>
        <w:right w:val="none" w:sz="0" w:space="0" w:color="auto"/>
      </w:divBdr>
    </w:div>
    <w:div w:id="487670708">
      <w:bodyDiv w:val="1"/>
      <w:marLeft w:val="0"/>
      <w:marRight w:val="0"/>
      <w:marTop w:val="0"/>
      <w:marBottom w:val="0"/>
      <w:divBdr>
        <w:top w:val="none" w:sz="0" w:space="0" w:color="auto"/>
        <w:left w:val="none" w:sz="0" w:space="0" w:color="auto"/>
        <w:bottom w:val="none" w:sz="0" w:space="0" w:color="auto"/>
        <w:right w:val="none" w:sz="0" w:space="0" w:color="auto"/>
      </w:divBdr>
    </w:div>
    <w:div w:id="655954959">
      <w:bodyDiv w:val="1"/>
      <w:marLeft w:val="0"/>
      <w:marRight w:val="0"/>
      <w:marTop w:val="0"/>
      <w:marBottom w:val="0"/>
      <w:divBdr>
        <w:top w:val="none" w:sz="0" w:space="0" w:color="auto"/>
        <w:left w:val="none" w:sz="0" w:space="0" w:color="auto"/>
        <w:bottom w:val="none" w:sz="0" w:space="0" w:color="auto"/>
        <w:right w:val="none" w:sz="0" w:space="0" w:color="auto"/>
      </w:divBdr>
    </w:div>
    <w:div w:id="691616716">
      <w:bodyDiv w:val="1"/>
      <w:marLeft w:val="0"/>
      <w:marRight w:val="0"/>
      <w:marTop w:val="0"/>
      <w:marBottom w:val="0"/>
      <w:divBdr>
        <w:top w:val="none" w:sz="0" w:space="0" w:color="auto"/>
        <w:left w:val="none" w:sz="0" w:space="0" w:color="auto"/>
        <w:bottom w:val="none" w:sz="0" w:space="0" w:color="auto"/>
        <w:right w:val="none" w:sz="0" w:space="0" w:color="auto"/>
      </w:divBdr>
    </w:div>
    <w:div w:id="899054610">
      <w:bodyDiv w:val="1"/>
      <w:marLeft w:val="0"/>
      <w:marRight w:val="0"/>
      <w:marTop w:val="0"/>
      <w:marBottom w:val="0"/>
      <w:divBdr>
        <w:top w:val="none" w:sz="0" w:space="0" w:color="auto"/>
        <w:left w:val="none" w:sz="0" w:space="0" w:color="auto"/>
        <w:bottom w:val="none" w:sz="0" w:space="0" w:color="auto"/>
        <w:right w:val="none" w:sz="0" w:space="0" w:color="auto"/>
      </w:divBdr>
    </w:div>
    <w:div w:id="1033074227">
      <w:bodyDiv w:val="1"/>
      <w:marLeft w:val="0"/>
      <w:marRight w:val="0"/>
      <w:marTop w:val="0"/>
      <w:marBottom w:val="0"/>
      <w:divBdr>
        <w:top w:val="none" w:sz="0" w:space="0" w:color="auto"/>
        <w:left w:val="none" w:sz="0" w:space="0" w:color="auto"/>
        <w:bottom w:val="none" w:sz="0" w:space="0" w:color="auto"/>
        <w:right w:val="none" w:sz="0" w:space="0" w:color="auto"/>
      </w:divBdr>
    </w:div>
    <w:div w:id="1036542824">
      <w:bodyDiv w:val="1"/>
      <w:marLeft w:val="0"/>
      <w:marRight w:val="0"/>
      <w:marTop w:val="0"/>
      <w:marBottom w:val="0"/>
      <w:divBdr>
        <w:top w:val="none" w:sz="0" w:space="0" w:color="auto"/>
        <w:left w:val="none" w:sz="0" w:space="0" w:color="auto"/>
        <w:bottom w:val="none" w:sz="0" w:space="0" w:color="auto"/>
        <w:right w:val="none" w:sz="0" w:space="0" w:color="auto"/>
      </w:divBdr>
    </w:div>
    <w:div w:id="1118993236">
      <w:bodyDiv w:val="1"/>
      <w:marLeft w:val="0"/>
      <w:marRight w:val="0"/>
      <w:marTop w:val="0"/>
      <w:marBottom w:val="0"/>
      <w:divBdr>
        <w:top w:val="none" w:sz="0" w:space="0" w:color="auto"/>
        <w:left w:val="none" w:sz="0" w:space="0" w:color="auto"/>
        <w:bottom w:val="none" w:sz="0" w:space="0" w:color="auto"/>
        <w:right w:val="none" w:sz="0" w:space="0" w:color="auto"/>
      </w:divBdr>
    </w:div>
    <w:div w:id="1136990918">
      <w:bodyDiv w:val="1"/>
      <w:marLeft w:val="0"/>
      <w:marRight w:val="0"/>
      <w:marTop w:val="0"/>
      <w:marBottom w:val="0"/>
      <w:divBdr>
        <w:top w:val="none" w:sz="0" w:space="0" w:color="auto"/>
        <w:left w:val="none" w:sz="0" w:space="0" w:color="auto"/>
        <w:bottom w:val="none" w:sz="0" w:space="0" w:color="auto"/>
        <w:right w:val="none" w:sz="0" w:space="0" w:color="auto"/>
      </w:divBdr>
    </w:div>
    <w:div w:id="1229726201">
      <w:bodyDiv w:val="1"/>
      <w:marLeft w:val="0"/>
      <w:marRight w:val="0"/>
      <w:marTop w:val="0"/>
      <w:marBottom w:val="0"/>
      <w:divBdr>
        <w:top w:val="none" w:sz="0" w:space="0" w:color="auto"/>
        <w:left w:val="none" w:sz="0" w:space="0" w:color="auto"/>
        <w:bottom w:val="none" w:sz="0" w:space="0" w:color="auto"/>
        <w:right w:val="none" w:sz="0" w:space="0" w:color="auto"/>
      </w:divBdr>
    </w:div>
    <w:div w:id="1289774108">
      <w:bodyDiv w:val="1"/>
      <w:marLeft w:val="0"/>
      <w:marRight w:val="0"/>
      <w:marTop w:val="0"/>
      <w:marBottom w:val="0"/>
      <w:divBdr>
        <w:top w:val="none" w:sz="0" w:space="0" w:color="auto"/>
        <w:left w:val="none" w:sz="0" w:space="0" w:color="auto"/>
        <w:bottom w:val="none" w:sz="0" w:space="0" w:color="auto"/>
        <w:right w:val="none" w:sz="0" w:space="0" w:color="auto"/>
      </w:divBdr>
    </w:div>
    <w:div w:id="1361008957">
      <w:bodyDiv w:val="1"/>
      <w:marLeft w:val="0"/>
      <w:marRight w:val="0"/>
      <w:marTop w:val="0"/>
      <w:marBottom w:val="0"/>
      <w:divBdr>
        <w:top w:val="none" w:sz="0" w:space="0" w:color="auto"/>
        <w:left w:val="none" w:sz="0" w:space="0" w:color="auto"/>
        <w:bottom w:val="none" w:sz="0" w:space="0" w:color="auto"/>
        <w:right w:val="none" w:sz="0" w:space="0" w:color="auto"/>
      </w:divBdr>
    </w:div>
    <w:div w:id="1448045463">
      <w:bodyDiv w:val="1"/>
      <w:marLeft w:val="0"/>
      <w:marRight w:val="0"/>
      <w:marTop w:val="0"/>
      <w:marBottom w:val="0"/>
      <w:divBdr>
        <w:top w:val="none" w:sz="0" w:space="0" w:color="auto"/>
        <w:left w:val="none" w:sz="0" w:space="0" w:color="auto"/>
        <w:bottom w:val="none" w:sz="0" w:space="0" w:color="auto"/>
        <w:right w:val="none" w:sz="0" w:space="0" w:color="auto"/>
      </w:divBdr>
    </w:div>
    <w:div w:id="1464618284">
      <w:bodyDiv w:val="1"/>
      <w:marLeft w:val="0"/>
      <w:marRight w:val="0"/>
      <w:marTop w:val="0"/>
      <w:marBottom w:val="0"/>
      <w:divBdr>
        <w:top w:val="none" w:sz="0" w:space="0" w:color="auto"/>
        <w:left w:val="none" w:sz="0" w:space="0" w:color="auto"/>
        <w:bottom w:val="none" w:sz="0" w:space="0" w:color="auto"/>
        <w:right w:val="none" w:sz="0" w:space="0" w:color="auto"/>
      </w:divBdr>
    </w:div>
    <w:div w:id="1467434261">
      <w:bodyDiv w:val="1"/>
      <w:marLeft w:val="0"/>
      <w:marRight w:val="0"/>
      <w:marTop w:val="0"/>
      <w:marBottom w:val="0"/>
      <w:divBdr>
        <w:top w:val="none" w:sz="0" w:space="0" w:color="auto"/>
        <w:left w:val="none" w:sz="0" w:space="0" w:color="auto"/>
        <w:bottom w:val="none" w:sz="0" w:space="0" w:color="auto"/>
        <w:right w:val="none" w:sz="0" w:space="0" w:color="auto"/>
      </w:divBdr>
    </w:div>
    <w:div w:id="1574896089">
      <w:bodyDiv w:val="1"/>
      <w:marLeft w:val="0"/>
      <w:marRight w:val="0"/>
      <w:marTop w:val="0"/>
      <w:marBottom w:val="0"/>
      <w:divBdr>
        <w:top w:val="none" w:sz="0" w:space="0" w:color="auto"/>
        <w:left w:val="none" w:sz="0" w:space="0" w:color="auto"/>
        <w:bottom w:val="none" w:sz="0" w:space="0" w:color="auto"/>
        <w:right w:val="none" w:sz="0" w:space="0" w:color="auto"/>
      </w:divBdr>
    </w:div>
    <w:div w:id="1592469882">
      <w:bodyDiv w:val="1"/>
      <w:marLeft w:val="0"/>
      <w:marRight w:val="0"/>
      <w:marTop w:val="0"/>
      <w:marBottom w:val="0"/>
      <w:divBdr>
        <w:top w:val="none" w:sz="0" w:space="0" w:color="auto"/>
        <w:left w:val="none" w:sz="0" w:space="0" w:color="auto"/>
        <w:bottom w:val="none" w:sz="0" w:space="0" w:color="auto"/>
        <w:right w:val="none" w:sz="0" w:space="0" w:color="auto"/>
      </w:divBdr>
    </w:div>
    <w:div w:id="1686400999">
      <w:bodyDiv w:val="1"/>
      <w:marLeft w:val="0"/>
      <w:marRight w:val="0"/>
      <w:marTop w:val="0"/>
      <w:marBottom w:val="0"/>
      <w:divBdr>
        <w:top w:val="none" w:sz="0" w:space="0" w:color="auto"/>
        <w:left w:val="none" w:sz="0" w:space="0" w:color="auto"/>
        <w:bottom w:val="none" w:sz="0" w:space="0" w:color="auto"/>
        <w:right w:val="none" w:sz="0" w:space="0" w:color="auto"/>
      </w:divBdr>
    </w:div>
    <w:div w:id="1852912126">
      <w:bodyDiv w:val="1"/>
      <w:marLeft w:val="0"/>
      <w:marRight w:val="0"/>
      <w:marTop w:val="0"/>
      <w:marBottom w:val="0"/>
      <w:divBdr>
        <w:top w:val="none" w:sz="0" w:space="0" w:color="auto"/>
        <w:left w:val="none" w:sz="0" w:space="0" w:color="auto"/>
        <w:bottom w:val="none" w:sz="0" w:space="0" w:color="auto"/>
        <w:right w:val="none" w:sz="0" w:space="0" w:color="auto"/>
      </w:divBdr>
    </w:div>
    <w:div w:id="1875575947">
      <w:bodyDiv w:val="1"/>
      <w:marLeft w:val="0"/>
      <w:marRight w:val="0"/>
      <w:marTop w:val="0"/>
      <w:marBottom w:val="0"/>
      <w:divBdr>
        <w:top w:val="none" w:sz="0" w:space="0" w:color="auto"/>
        <w:left w:val="none" w:sz="0" w:space="0" w:color="auto"/>
        <w:bottom w:val="none" w:sz="0" w:space="0" w:color="auto"/>
        <w:right w:val="none" w:sz="0" w:space="0" w:color="auto"/>
      </w:divBdr>
    </w:div>
    <w:div w:id="1885436960">
      <w:bodyDiv w:val="1"/>
      <w:marLeft w:val="0"/>
      <w:marRight w:val="0"/>
      <w:marTop w:val="0"/>
      <w:marBottom w:val="0"/>
      <w:divBdr>
        <w:top w:val="none" w:sz="0" w:space="0" w:color="auto"/>
        <w:left w:val="none" w:sz="0" w:space="0" w:color="auto"/>
        <w:bottom w:val="none" w:sz="0" w:space="0" w:color="auto"/>
        <w:right w:val="none" w:sz="0" w:space="0" w:color="auto"/>
      </w:divBdr>
    </w:div>
    <w:div w:id="1980304998">
      <w:bodyDiv w:val="1"/>
      <w:marLeft w:val="0"/>
      <w:marRight w:val="0"/>
      <w:marTop w:val="0"/>
      <w:marBottom w:val="0"/>
      <w:divBdr>
        <w:top w:val="none" w:sz="0" w:space="0" w:color="auto"/>
        <w:left w:val="none" w:sz="0" w:space="0" w:color="auto"/>
        <w:bottom w:val="none" w:sz="0" w:space="0" w:color="auto"/>
        <w:right w:val="none" w:sz="0" w:space="0" w:color="auto"/>
      </w:divBdr>
    </w:div>
    <w:div w:id="2008551116">
      <w:bodyDiv w:val="1"/>
      <w:marLeft w:val="0"/>
      <w:marRight w:val="0"/>
      <w:marTop w:val="0"/>
      <w:marBottom w:val="0"/>
      <w:divBdr>
        <w:top w:val="none" w:sz="0" w:space="0" w:color="auto"/>
        <w:left w:val="none" w:sz="0" w:space="0" w:color="auto"/>
        <w:bottom w:val="none" w:sz="0" w:space="0" w:color="auto"/>
        <w:right w:val="none" w:sz="0" w:space="0" w:color="auto"/>
      </w:divBdr>
    </w:div>
    <w:div w:id="2101368796">
      <w:bodyDiv w:val="1"/>
      <w:marLeft w:val="0"/>
      <w:marRight w:val="0"/>
      <w:marTop w:val="0"/>
      <w:marBottom w:val="0"/>
      <w:divBdr>
        <w:top w:val="none" w:sz="0" w:space="0" w:color="auto"/>
        <w:left w:val="none" w:sz="0" w:space="0" w:color="auto"/>
        <w:bottom w:val="none" w:sz="0" w:space="0" w:color="auto"/>
        <w:right w:val="none" w:sz="0" w:space="0" w:color="auto"/>
      </w:divBdr>
    </w:div>
    <w:div w:id="211054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468967&amp;dst=100087" TargetMode="External"/><Relationship Id="rId18" Type="http://schemas.openxmlformats.org/officeDocument/2006/relationships/hyperlink" Target="https://login.consultant.ru/link/?req=doc&amp;base=LAW&amp;n=47102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login.consultant.ru/link/?req=doc&amp;base=LAW&amp;n=327486&amp;dst=100011" TargetMode="External"/><Relationship Id="rId17" Type="http://schemas.openxmlformats.org/officeDocument/2006/relationships/hyperlink" Target="https://login.consultant.ru/link/?req=doc&amp;base=LAW&amp;n=471026&amp;dst=4350" TargetMode="External"/><Relationship Id="rId2" Type="http://schemas.openxmlformats.org/officeDocument/2006/relationships/numbering" Target="numbering.xml"/><Relationship Id="rId16" Type="http://schemas.openxmlformats.org/officeDocument/2006/relationships/hyperlink" Target="https://login.consultant.ru/link/?req=doc&amp;base=LAW&amp;n=471026&amp;dst=435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68967&amp;dst=100139" TargetMode="External"/><Relationship Id="rId5" Type="http://schemas.openxmlformats.org/officeDocument/2006/relationships/settings" Target="settings.xml"/><Relationship Id="rId15" Type="http://schemas.openxmlformats.org/officeDocument/2006/relationships/hyperlink" Target="https://login.consultant.ru/link/?req=doc&amp;base=LAW&amp;n=471026&amp;dst=1425" TargetMode="External"/><Relationship Id="rId10" Type="http://schemas.openxmlformats.org/officeDocument/2006/relationships/hyperlink" Target="https://login.consultant.ru/link/?req=doc&amp;base=LAW&amp;n=468967&amp;dst=100131" TargetMode="External"/><Relationship Id="rId19" Type="http://schemas.openxmlformats.org/officeDocument/2006/relationships/hyperlink" Target="https://login.consultant.ru/link/?req=doc&amp;base=LAW&amp;n=47102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login.consultant.ru/link/?req=doc&amp;base=LAW&amp;n=471026&amp;dst=331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FB4F4-3AF4-444D-ACD3-5F317DBB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11</Pages>
  <Words>3453</Words>
  <Characters>19684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23091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Дадашова Оксана Владимировна</cp:lastModifiedBy>
  <cp:revision>120</cp:revision>
  <cp:lastPrinted>2024-12-24T09:28:00Z</cp:lastPrinted>
  <dcterms:created xsi:type="dcterms:W3CDTF">2023-01-27T05:23:00Z</dcterms:created>
  <dcterms:modified xsi:type="dcterms:W3CDTF">2024-12-24T09:28:00Z</dcterms:modified>
</cp:coreProperties>
</file>