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СОВЕТ ДЕПУТАТОВ</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ГОРОДСКОГО ПОСЕЛЕНИЯ БЕРЁЗОВО</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Березовского района</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 xml:space="preserve">Ханты-Мансийского автономного округа – Югры </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p>
    <w:p w:rsidR="00AB7BD5"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РЕШЕНИЕ</w:t>
      </w:r>
    </w:p>
    <w:p w:rsidR="00793930" w:rsidRPr="00DC60AA" w:rsidRDefault="00793930" w:rsidP="00403044">
      <w:pPr>
        <w:spacing w:after="0" w:line="240" w:lineRule="auto"/>
        <w:jc w:val="center"/>
        <w:rPr>
          <w:rFonts w:ascii="Times New Roman" w:eastAsia="Times New Roman" w:hAnsi="Times New Roman" w:cs="Times New Roman"/>
          <w:sz w:val="28"/>
          <w:szCs w:val="28"/>
        </w:rPr>
      </w:pPr>
    </w:p>
    <w:p w:rsidR="00AB7BD5" w:rsidRPr="00DC60AA" w:rsidRDefault="009B31BD" w:rsidP="00817428">
      <w:pPr>
        <w:spacing w:after="0" w:line="240" w:lineRule="auto"/>
        <w:rPr>
          <w:rFonts w:ascii="Times New Roman" w:eastAsia="Times New Roman" w:hAnsi="Times New Roman" w:cs="Times New Roman"/>
          <w:sz w:val="28"/>
          <w:szCs w:val="28"/>
        </w:rPr>
      </w:pPr>
      <w:r w:rsidRPr="00DC60AA">
        <w:rPr>
          <w:rFonts w:ascii="Times New Roman" w:eastAsia="Times New Roman" w:hAnsi="Times New Roman" w:cs="Times New Roman"/>
          <w:sz w:val="28"/>
          <w:szCs w:val="28"/>
        </w:rPr>
        <w:t xml:space="preserve">от </w:t>
      </w:r>
      <w:r w:rsidR="00206C16">
        <w:rPr>
          <w:rFonts w:ascii="Times New Roman" w:eastAsia="Times New Roman" w:hAnsi="Times New Roman" w:cs="Times New Roman"/>
          <w:sz w:val="28"/>
          <w:szCs w:val="28"/>
        </w:rPr>
        <w:t>26</w:t>
      </w:r>
      <w:r w:rsidR="00793930">
        <w:rPr>
          <w:rFonts w:ascii="Times New Roman" w:eastAsia="Times New Roman" w:hAnsi="Times New Roman" w:cs="Times New Roman"/>
          <w:sz w:val="28"/>
          <w:szCs w:val="28"/>
        </w:rPr>
        <w:t xml:space="preserve"> </w:t>
      </w:r>
      <w:r w:rsidR="00206C16">
        <w:rPr>
          <w:rFonts w:ascii="Times New Roman" w:eastAsia="Times New Roman" w:hAnsi="Times New Roman" w:cs="Times New Roman"/>
          <w:sz w:val="28"/>
          <w:szCs w:val="28"/>
        </w:rPr>
        <w:t>июля</w:t>
      </w:r>
      <w:r w:rsidR="00793930">
        <w:rPr>
          <w:rFonts w:ascii="Times New Roman" w:eastAsia="Times New Roman" w:hAnsi="Times New Roman" w:cs="Times New Roman"/>
          <w:sz w:val="28"/>
          <w:szCs w:val="28"/>
        </w:rPr>
        <w:t xml:space="preserve"> </w:t>
      </w:r>
      <w:r w:rsidRPr="00DC60AA">
        <w:rPr>
          <w:rFonts w:ascii="Times New Roman" w:eastAsia="Times New Roman" w:hAnsi="Times New Roman" w:cs="Times New Roman"/>
          <w:sz w:val="28"/>
          <w:szCs w:val="28"/>
        </w:rPr>
        <w:t>20</w:t>
      </w:r>
      <w:r w:rsidR="00206C16">
        <w:rPr>
          <w:rFonts w:ascii="Times New Roman" w:eastAsia="Times New Roman" w:hAnsi="Times New Roman" w:cs="Times New Roman"/>
          <w:sz w:val="28"/>
          <w:szCs w:val="28"/>
        </w:rPr>
        <w:t>18</w:t>
      </w:r>
      <w:r w:rsidR="00AB7BD5" w:rsidRPr="00DC60AA">
        <w:rPr>
          <w:rFonts w:ascii="Times New Roman" w:eastAsia="Times New Roman" w:hAnsi="Times New Roman" w:cs="Times New Roman"/>
          <w:sz w:val="28"/>
          <w:szCs w:val="28"/>
        </w:rPr>
        <w:t xml:space="preserve"> года</w:t>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t xml:space="preserve">                   </w:t>
      </w:r>
      <w:r w:rsidR="00793930">
        <w:rPr>
          <w:rFonts w:ascii="Times New Roman" w:eastAsia="Times New Roman" w:hAnsi="Times New Roman" w:cs="Times New Roman"/>
          <w:sz w:val="28"/>
          <w:szCs w:val="28"/>
        </w:rPr>
        <w:t xml:space="preserve">  </w:t>
      </w:r>
      <w:r w:rsidR="00AB7BD5" w:rsidRPr="00DC60AA">
        <w:rPr>
          <w:rFonts w:ascii="Times New Roman" w:eastAsia="Times New Roman" w:hAnsi="Times New Roman" w:cs="Times New Roman"/>
          <w:sz w:val="28"/>
          <w:szCs w:val="28"/>
        </w:rPr>
        <w:t xml:space="preserve">№ </w:t>
      </w:r>
      <w:r w:rsidR="00206C16">
        <w:rPr>
          <w:rFonts w:ascii="Times New Roman" w:eastAsia="Times New Roman" w:hAnsi="Times New Roman" w:cs="Times New Roman"/>
          <w:sz w:val="28"/>
          <w:szCs w:val="28"/>
        </w:rPr>
        <w:t>145</w:t>
      </w:r>
    </w:p>
    <w:p w:rsidR="0029787D" w:rsidRPr="00DC60AA" w:rsidRDefault="0029787D" w:rsidP="002978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пгт. Бере</w:t>
      </w:r>
      <w:r w:rsidRPr="00DC60AA">
        <w:rPr>
          <w:rFonts w:ascii="Times New Roman" w:eastAsia="Times New Roman" w:hAnsi="Times New Roman" w:cs="Times New Roman"/>
          <w:sz w:val="28"/>
          <w:szCs w:val="28"/>
        </w:rPr>
        <w:t xml:space="preserve">зово </w:t>
      </w:r>
    </w:p>
    <w:p w:rsidR="00AB7BD5" w:rsidRPr="00DC60AA" w:rsidRDefault="00AB7BD5" w:rsidP="00817428">
      <w:pPr>
        <w:spacing w:after="0" w:line="240" w:lineRule="auto"/>
        <w:jc w:val="center"/>
        <w:rPr>
          <w:rFonts w:ascii="Times New Roman" w:eastAsia="Times New Roman" w:hAnsi="Times New Roman" w:cs="Times New Roman"/>
          <w:sz w:val="28"/>
          <w:szCs w:val="28"/>
        </w:rPr>
      </w:pPr>
    </w:p>
    <w:p w:rsidR="00AB7BD5" w:rsidRDefault="00AB7BD5" w:rsidP="00793930">
      <w:pPr>
        <w:autoSpaceDE w:val="0"/>
        <w:autoSpaceDN w:val="0"/>
        <w:adjustRightInd w:val="0"/>
        <w:spacing w:after="0" w:line="240" w:lineRule="auto"/>
        <w:ind w:right="4393"/>
        <w:jc w:val="both"/>
        <w:rPr>
          <w:rFonts w:ascii="Times New Roman" w:eastAsia="Times New Roman" w:hAnsi="Times New Roman" w:cs="Times New Roman"/>
          <w:b/>
          <w:bCs/>
          <w:sz w:val="28"/>
          <w:szCs w:val="28"/>
        </w:rPr>
      </w:pPr>
      <w:r w:rsidRPr="0029787D">
        <w:rPr>
          <w:rFonts w:ascii="Times New Roman" w:eastAsia="Times New Roman" w:hAnsi="Times New Roman" w:cs="Times New Roman"/>
          <w:b/>
          <w:bCs/>
          <w:sz w:val="28"/>
          <w:szCs w:val="28"/>
        </w:rPr>
        <w:t>Об утверждении Правил благоустройства территори</w:t>
      </w:r>
      <w:r w:rsidR="00206C16">
        <w:rPr>
          <w:rFonts w:ascii="Times New Roman" w:eastAsia="Times New Roman" w:hAnsi="Times New Roman" w:cs="Times New Roman"/>
          <w:b/>
          <w:bCs/>
          <w:sz w:val="28"/>
          <w:szCs w:val="28"/>
        </w:rPr>
        <w:t>и городского поселения Берёзово</w:t>
      </w:r>
    </w:p>
    <w:p w:rsidR="00206C16" w:rsidRDefault="00206C16" w:rsidP="00793930">
      <w:pPr>
        <w:autoSpaceDE w:val="0"/>
        <w:autoSpaceDN w:val="0"/>
        <w:adjustRightInd w:val="0"/>
        <w:spacing w:after="0" w:line="240" w:lineRule="auto"/>
        <w:ind w:right="4393"/>
        <w:jc w:val="both"/>
        <w:rPr>
          <w:rFonts w:ascii="Times New Roman" w:eastAsia="Times New Roman" w:hAnsi="Times New Roman" w:cs="Times New Roman"/>
          <w:b/>
          <w:bCs/>
          <w:sz w:val="28"/>
          <w:szCs w:val="28"/>
        </w:rPr>
      </w:pP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t xml:space="preserve">(с изменениями, внесенными решением Совета депутатов </w:t>
      </w:r>
      <w:r w:rsidRPr="00A1610B">
        <w:rPr>
          <w:rFonts w:ascii="Times New Roman" w:hAnsi="Times New Roman" w:cs="Times New Roman"/>
          <w:color w:val="FF0000"/>
          <w:sz w:val="24"/>
          <w:szCs w:val="24"/>
        </w:rPr>
        <w:fldChar w:fldCharType="begin"/>
      </w:r>
      <w:r w:rsidRPr="00A1610B">
        <w:rPr>
          <w:rFonts w:ascii="Times New Roman" w:hAnsi="Times New Roman" w:cs="Times New Roman"/>
          <w:color w:val="FF0000"/>
          <w:sz w:val="24"/>
          <w:szCs w:val="24"/>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Статус: действующая редак"</w:instrText>
      </w:r>
      <w:r w:rsidRPr="00A1610B">
        <w:rPr>
          <w:rFonts w:ascii="Times New Roman" w:hAnsi="Times New Roman" w:cs="Times New Roman"/>
          <w:color w:val="FF0000"/>
          <w:sz w:val="24"/>
          <w:szCs w:val="24"/>
        </w:rPr>
        <w:fldChar w:fldCharType="separate"/>
      </w:r>
      <w:r w:rsidRPr="00A1610B">
        <w:rPr>
          <w:rFonts w:ascii="Times New Roman" w:hAnsi="Times New Roman" w:cs="Times New Roman"/>
          <w:color w:val="FF0000"/>
          <w:sz w:val="24"/>
          <w:szCs w:val="24"/>
        </w:rPr>
        <w:t>от 07.06.2019 № 191</w:t>
      </w:r>
      <w:r w:rsidRPr="00A1610B">
        <w:rPr>
          <w:rFonts w:ascii="Times New Roman" w:hAnsi="Times New Roman" w:cs="Times New Roman"/>
          <w:color w:val="FF0000"/>
          <w:sz w:val="24"/>
          <w:szCs w:val="24"/>
        </w:rPr>
        <w:fldChar w:fldCharType="end"/>
      </w:r>
      <w:r w:rsidRPr="00A1610B">
        <w:rPr>
          <w:rFonts w:ascii="Times New Roman" w:hAnsi="Times New Roman" w:cs="Times New Roman"/>
          <w:color w:val="FF0000"/>
          <w:sz w:val="24"/>
          <w:szCs w:val="24"/>
        </w:rPr>
        <w:t xml:space="preserve">) </w: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t xml:space="preserve">(с изменениями, внесенными решением Совета депутатов </w:t>
      </w:r>
      <w:r w:rsidRPr="00A1610B">
        <w:rPr>
          <w:rFonts w:ascii="Times New Roman" w:hAnsi="Times New Roman" w:cs="Times New Roman"/>
          <w:color w:val="FF0000"/>
          <w:sz w:val="24"/>
          <w:szCs w:val="24"/>
        </w:rPr>
        <w:fldChar w:fldCharType="begin"/>
      </w:r>
      <w:r w:rsidRPr="00A1610B">
        <w:rPr>
          <w:rFonts w:ascii="Times New Roman" w:hAnsi="Times New Roman" w:cs="Times New Roman"/>
          <w:color w:val="FF0000"/>
          <w:sz w:val="24"/>
          <w:szCs w:val="24"/>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Статус: действующая редак"</w:instrText>
      </w:r>
      <w:r w:rsidRPr="00A1610B">
        <w:rPr>
          <w:rFonts w:ascii="Times New Roman" w:hAnsi="Times New Roman" w:cs="Times New Roman"/>
          <w:color w:val="FF0000"/>
          <w:sz w:val="24"/>
          <w:szCs w:val="24"/>
        </w:rPr>
        <w:fldChar w:fldCharType="separate"/>
      </w:r>
      <w:r w:rsidRPr="00A1610B">
        <w:rPr>
          <w:rFonts w:ascii="Times New Roman" w:hAnsi="Times New Roman" w:cs="Times New Roman"/>
          <w:color w:val="FF0000"/>
          <w:sz w:val="24"/>
          <w:szCs w:val="24"/>
        </w:rPr>
        <w:t>от 01.07.2022 № 36</w:t>
      </w:r>
      <w:r w:rsidRPr="00A1610B">
        <w:rPr>
          <w:rFonts w:ascii="Times New Roman" w:hAnsi="Times New Roman" w:cs="Times New Roman"/>
          <w:color w:val="FF0000"/>
          <w:sz w:val="24"/>
          <w:szCs w:val="24"/>
        </w:rPr>
        <w:fldChar w:fldCharType="end"/>
      </w:r>
      <w:r w:rsidRPr="00A1610B">
        <w:rPr>
          <w:rFonts w:ascii="Times New Roman" w:hAnsi="Times New Roman" w:cs="Times New Roman"/>
          <w:color w:val="FF0000"/>
          <w:sz w:val="24"/>
          <w:szCs w:val="24"/>
        </w:rPr>
        <w:t xml:space="preserve">) </w: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t xml:space="preserve">(с изменениями, внесенными решением Совета депутатов </w:t>
      </w:r>
      <w:r w:rsidRPr="00A1610B">
        <w:rPr>
          <w:rFonts w:ascii="Times New Roman" w:hAnsi="Times New Roman" w:cs="Times New Roman"/>
          <w:color w:val="FF0000"/>
          <w:sz w:val="24"/>
          <w:szCs w:val="24"/>
        </w:rPr>
        <w:fldChar w:fldCharType="begin"/>
      </w:r>
      <w:r w:rsidRPr="00A1610B">
        <w:rPr>
          <w:rFonts w:ascii="Times New Roman" w:hAnsi="Times New Roman" w:cs="Times New Roman"/>
          <w:color w:val="FF0000"/>
          <w:sz w:val="24"/>
          <w:szCs w:val="24"/>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Статус: действующая редак"</w:instrText>
      </w:r>
      <w:r w:rsidRPr="00A1610B">
        <w:rPr>
          <w:rFonts w:ascii="Times New Roman" w:hAnsi="Times New Roman" w:cs="Times New Roman"/>
          <w:color w:val="FF0000"/>
          <w:sz w:val="24"/>
          <w:szCs w:val="24"/>
        </w:rPr>
        <w:fldChar w:fldCharType="separate"/>
      </w:r>
      <w:r w:rsidRPr="00A1610B">
        <w:rPr>
          <w:rFonts w:ascii="Times New Roman" w:hAnsi="Times New Roman" w:cs="Times New Roman"/>
          <w:color w:val="FF0000"/>
          <w:sz w:val="24"/>
          <w:szCs w:val="24"/>
        </w:rPr>
        <w:t>от 09.09.2022 № 43</w:t>
      </w:r>
      <w:r w:rsidRPr="00A1610B">
        <w:rPr>
          <w:rFonts w:ascii="Times New Roman" w:hAnsi="Times New Roman" w:cs="Times New Roman"/>
          <w:color w:val="FF0000"/>
          <w:sz w:val="24"/>
          <w:szCs w:val="24"/>
        </w:rPr>
        <w:fldChar w:fldCharType="end"/>
      </w:r>
      <w:r w:rsidRPr="00A1610B">
        <w:rPr>
          <w:rFonts w:ascii="Times New Roman" w:hAnsi="Times New Roman" w:cs="Times New Roman"/>
          <w:color w:val="FF0000"/>
          <w:sz w:val="24"/>
          <w:szCs w:val="24"/>
        </w:rPr>
        <w:t>)</w:t>
      </w:r>
    </w:p>
    <w:p w:rsidR="00206C16"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t>(с изменениями, внесенными решением Совета депутатов от 17.03.2023 № 67)</w:t>
      </w:r>
    </w:p>
    <w:p w:rsidR="00405F43" w:rsidRPr="00A1610B" w:rsidRDefault="00405F43"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t xml:space="preserve">(с изменениями, внесенными решением Совета депутатов от </w:t>
      </w:r>
      <w:r>
        <w:rPr>
          <w:rFonts w:ascii="Times New Roman" w:hAnsi="Times New Roman" w:cs="Times New Roman"/>
          <w:color w:val="FF0000"/>
          <w:sz w:val="24"/>
          <w:szCs w:val="24"/>
        </w:rPr>
        <w:t>28</w:t>
      </w:r>
      <w:r w:rsidRPr="00A1610B">
        <w:rPr>
          <w:rFonts w:ascii="Times New Roman" w:hAnsi="Times New Roman" w:cs="Times New Roman"/>
          <w:color w:val="FF0000"/>
          <w:sz w:val="24"/>
          <w:szCs w:val="24"/>
        </w:rPr>
        <w:t>.</w:t>
      </w:r>
      <w:r>
        <w:rPr>
          <w:rFonts w:ascii="Times New Roman" w:hAnsi="Times New Roman" w:cs="Times New Roman"/>
          <w:color w:val="FF0000"/>
          <w:sz w:val="24"/>
          <w:szCs w:val="24"/>
        </w:rPr>
        <w:t>12</w:t>
      </w:r>
      <w:r w:rsidRPr="00A1610B">
        <w:rPr>
          <w:rFonts w:ascii="Times New Roman" w:hAnsi="Times New Roman" w:cs="Times New Roman"/>
          <w:color w:val="FF0000"/>
          <w:sz w:val="24"/>
          <w:szCs w:val="24"/>
        </w:rPr>
        <w:t xml:space="preserve">.2023 № </w:t>
      </w:r>
      <w:r>
        <w:rPr>
          <w:rFonts w:ascii="Times New Roman" w:hAnsi="Times New Roman" w:cs="Times New Roman"/>
          <w:color w:val="FF0000"/>
          <w:sz w:val="24"/>
          <w:szCs w:val="24"/>
        </w:rPr>
        <w:t>117</w:t>
      </w:r>
      <w:r w:rsidRPr="00A1610B">
        <w:rPr>
          <w:rFonts w:ascii="Times New Roman" w:hAnsi="Times New Roman" w:cs="Times New Roman"/>
          <w:color w:val="FF0000"/>
          <w:sz w:val="24"/>
          <w:szCs w:val="24"/>
        </w:rPr>
        <w:t>)</w:t>
      </w:r>
    </w:p>
    <w:p w:rsidR="00AB7BD5" w:rsidRPr="00DC60AA" w:rsidRDefault="00AB7BD5" w:rsidP="00817428">
      <w:pPr>
        <w:spacing w:after="0" w:line="240" w:lineRule="auto"/>
        <w:jc w:val="both"/>
        <w:rPr>
          <w:rFonts w:ascii="Times New Roman" w:eastAsia="Times New Roman" w:hAnsi="Times New Roman" w:cs="Times New Roman"/>
          <w:sz w:val="28"/>
          <w:szCs w:val="28"/>
        </w:rPr>
      </w:pPr>
    </w:p>
    <w:p w:rsidR="00AB7BD5" w:rsidRPr="00DC60AA" w:rsidRDefault="00AB7BD5" w:rsidP="0081742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DC60AA">
        <w:rPr>
          <w:rFonts w:ascii="Times New Roman" w:eastAsia="Times New Roman" w:hAnsi="Times New Roman" w:cs="Times New Roman"/>
          <w:sz w:val="28"/>
          <w:szCs w:val="28"/>
        </w:rPr>
        <w:t>В соответствии с Федеральным законом от 06 октября 2003 года № 131-ФЗ «Об общих принципах организации местного самоуправления в Российс</w:t>
      </w:r>
      <w:r w:rsidR="006170E8" w:rsidRPr="00DC60AA">
        <w:rPr>
          <w:rFonts w:ascii="Times New Roman" w:eastAsia="Times New Roman" w:hAnsi="Times New Roman" w:cs="Times New Roman"/>
          <w:sz w:val="28"/>
          <w:szCs w:val="28"/>
        </w:rPr>
        <w:t xml:space="preserve">кой Федерации», руководствуясь </w:t>
      </w:r>
      <w:r w:rsidR="00A252D1">
        <w:rPr>
          <w:rFonts w:ascii="Times New Roman" w:eastAsia="Times New Roman" w:hAnsi="Times New Roman" w:cs="Times New Roman"/>
          <w:sz w:val="28"/>
          <w:szCs w:val="28"/>
        </w:rPr>
        <w:t>у</w:t>
      </w:r>
      <w:r w:rsidRPr="00DC60AA">
        <w:rPr>
          <w:rFonts w:ascii="Times New Roman" w:eastAsia="Times New Roman" w:hAnsi="Times New Roman" w:cs="Times New Roman"/>
          <w:sz w:val="28"/>
          <w:szCs w:val="28"/>
        </w:rPr>
        <w:t>ставом городского поселения Бер</w:t>
      </w:r>
      <w:r w:rsidR="007B7583">
        <w:rPr>
          <w:rFonts w:ascii="Times New Roman" w:eastAsia="Times New Roman" w:hAnsi="Times New Roman" w:cs="Times New Roman"/>
          <w:sz w:val="28"/>
          <w:szCs w:val="28"/>
        </w:rPr>
        <w:t>ё</w:t>
      </w:r>
      <w:r w:rsidRPr="00DC60AA">
        <w:rPr>
          <w:rFonts w:ascii="Times New Roman" w:eastAsia="Times New Roman" w:hAnsi="Times New Roman" w:cs="Times New Roman"/>
          <w:sz w:val="28"/>
          <w:szCs w:val="28"/>
        </w:rPr>
        <w:t>зово</w:t>
      </w:r>
      <w:r w:rsidR="007B7583">
        <w:rPr>
          <w:rFonts w:ascii="Times New Roman" w:eastAsia="Times New Roman" w:hAnsi="Times New Roman" w:cs="Times New Roman"/>
          <w:sz w:val="28"/>
          <w:szCs w:val="28"/>
        </w:rPr>
        <w:t>,</w:t>
      </w:r>
      <w:r w:rsidR="00895C8E" w:rsidRPr="00DC60AA">
        <w:rPr>
          <w:rFonts w:ascii="Times New Roman" w:eastAsia="Times New Roman" w:hAnsi="Times New Roman" w:cs="Times New Roman"/>
          <w:sz w:val="28"/>
          <w:szCs w:val="28"/>
        </w:rPr>
        <w:t xml:space="preserve"> утвержденным решением Совета депутатов городского поселения Бер</w:t>
      </w:r>
      <w:r w:rsidR="007B7583">
        <w:rPr>
          <w:rFonts w:ascii="Times New Roman" w:eastAsia="Times New Roman" w:hAnsi="Times New Roman" w:cs="Times New Roman"/>
          <w:sz w:val="28"/>
          <w:szCs w:val="28"/>
        </w:rPr>
        <w:t>ё</w:t>
      </w:r>
      <w:r w:rsidR="00895C8E" w:rsidRPr="00DC60AA">
        <w:rPr>
          <w:rFonts w:ascii="Times New Roman" w:eastAsia="Times New Roman" w:hAnsi="Times New Roman" w:cs="Times New Roman"/>
          <w:sz w:val="28"/>
          <w:szCs w:val="28"/>
        </w:rPr>
        <w:t>зово от</w:t>
      </w:r>
      <w:r w:rsidR="0029787D">
        <w:rPr>
          <w:rFonts w:ascii="Times New Roman" w:eastAsia="Times New Roman" w:hAnsi="Times New Roman" w:cs="Times New Roman"/>
          <w:sz w:val="28"/>
          <w:szCs w:val="28"/>
        </w:rPr>
        <w:t xml:space="preserve"> </w:t>
      </w:r>
      <w:r w:rsidR="00895C8E" w:rsidRPr="00DC60AA">
        <w:rPr>
          <w:rFonts w:ascii="Times New Roman" w:eastAsia="Times New Roman" w:hAnsi="Times New Roman" w:cs="Times New Roman"/>
          <w:sz w:val="28"/>
          <w:szCs w:val="28"/>
        </w:rPr>
        <w:t>31 июля 2008 года № 148</w:t>
      </w:r>
      <w:r w:rsidRPr="00DC60AA">
        <w:rPr>
          <w:rFonts w:ascii="Times New Roman" w:eastAsia="Times New Roman" w:hAnsi="Times New Roman" w:cs="Times New Roman"/>
          <w:sz w:val="28"/>
          <w:szCs w:val="28"/>
        </w:rPr>
        <w:t xml:space="preserve">, </w:t>
      </w:r>
      <w:r w:rsidR="00895C8E" w:rsidRPr="00DC60AA">
        <w:rPr>
          <w:rFonts w:ascii="Times New Roman" w:eastAsia="Times New Roman" w:hAnsi="Times New Roman" w:cs="Times New Roman"/>
          <w:sz w:val="28"/>
          <w:szCs w:val="28"/>
        </w:rPr>
        <w:t>на основании результатов общественных обсуждений,</w:t>
      </w:r>
    </w:p>
    <w:p w:rsidR="00AB7BD5" w:rsidRPr="00DC60AA" w:rsidRDefault="00AB7BD5" w:rsidP="00817428">
      <w:pPr>
        <w:spacing w:after="0" w:line="240" w:lineRule="auto"/>
        <w:jc w:val="both"/>
        <w:rPr>
          <w:rFonts w:ascii="Times New Roman" w:eastAsia="Times New Roman" w:hAnsi="Times New Roman" w:cs="Times New Roman"/>
          <w:sz w:val="28"/>
          <w:szCs w:val="28"/>
        </w:rPr>
      </w:pPr>
    </w:p>
    <w:p w:rsidR="00AB7BD5" w:rsidRDefault="00AB7BD5" w:rsidP="00817428">
      <w:pPr>
        <w:spacing w:after="0" w:line="240" w:lineRule="auto"/>
        <w:jc w:val="center"/>
        <w:rPr>
          <w:rFonts w:ascii="Times New Roman" w:eastAsia="Times New Roman" w:hAnsi="Times New Roman" w:cs="Times New Roman"/>
          <w:bCs/>
          <w:sz w:val="28"/>
          <w:szCs w:val="28"/>
        </w:rPr>
      </w:pPr>
      <w:r w:rsidRPr="00DC60AA">
        <w:rPr>
          <w:rFonts w:ascii="Times New Roman" w:eastAsia="Times New Roman" w:hAnsi="Times New Roman" w:cs="Times New Roman"/>
          <w:sz w:val="28"/>
          <w:szCs w:val="28"/>
        </w:rPr>
        <w:t>Совет поселения</w:t>
      </w:r>
      <w:r w:rsidRPr="00DC60AA">
        <w:rPr>
          <w:rFonts w:ascii="Times New Roman" w:eastAsia="Times New Roman" w:hAnsi="Times New Roman" w:cs="Times New Roman"/>
          <w:bCs/>
          <w:sz w:val="28"/>
          <w:szCs w:val="28"/>
        </w:rPr>
        <w:t xml:space="preserve"> </w:t>
      </w:r>
      <w:r w:rsidRPr="0029787D">
        <w:rPr>
          <w:rFonts w:ascii="Times New Roman" w:eastAsia="Times New Roman" w:hAnsi="Times New Roman" w:cs="Times New Roman"/>
          <w:b/>
          <w:bCs/>
          <w:sz w:val="28"/>
          <w:szCs w:val="28"/>
        </w:rPr>
        <w:t>РЕШИЛ</w:t>
      </w:r>
      <w:r w:rsidRPr="00DC60AA">
        <w:rPr>
          <w:rFonts w:ascii="Times New Roman" w:eastAsia="Times New Roman" w:hAnsi="Times New Roman" w:cs="Times New Roman"/>
          <w:bCs/>
          <w:sz w:val="28"/>
          <w:szCs w:val="28"/>
        </w:rPr>
        <w:t>:</w:t>
      </w:r>
    </w:p>
    <w:p w:rsidR="00206C16" w:rsidRDefault="00206C16" w:rsidP="00817428">
      <w:pPr>
        <w:spacing w:after="0" w:line="240" w:lineRule="auto"/>
        <w:jc w:val="center"/>
        <w:rPr>
          <w:rFonts w:ascii="Times New Roman" w:eastAsia="Times New Roman" w:hAnsi="Times New Roman" w:cs="Times New Roman"/>
          <w:bCs/>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t>1. Утвердить Правила благоустройства территории городского поселения Бер</w:t>
      </w:r>
      <w:r>
        <w:rPr>
          <w:rFonts w:ascii="Times New Roman" w:eastAsia="Times New Roman" w:hAnsi="Times New Roman" w:cs="Times New Roman"/>
          <w:bCs/>
          <w:sz w:val="28"/>
          <w:szCs w:val="28"/>
        </w:rPr>
        <w:t>ё</w:t>
      </w:r>
      <w:r w:rsidRPr="00206C16">
        <w:rPr>
          <w:rFonts w:ascii="Times New Roman" w:eastAsia="Times New Roman" w:hAnsi="Times New Roman" w:cs="Times New Roman"/>
          <w:bCs/>
          <w:sz w:val="28"/>
          <w:szCs w:val="28"/>
        </w:rPr>
        <w:t xml:space="preserve">зово согласно </w:t>
      </w:r>
      <w:r w:rsidRPr="00206C16">
        <w:rPr>
          <w:rFonts w:ascii="Times New Roman" w:eastAsia="Times New Roman" w:hAnsi="Times New Roman" w:cs="Times New Roman"/>
          <w:bCs/>
          <w:sz w:val="28"/>
          <w:szCs w:val="28"/>
        </w:rPr>
        <w:fldChar w:fldCharType="begin"/>
      </w:r>
      <w:r w:rsidRPr="00206C16">
        <w:rPr>
          <w:rFonts w:ascii="Times New Roman" w:eastAsia="Times New Roman" w:hAnsi="Times New Roman" w:cs="Times New Roman"/>
          <w:bCs/>
          <w:sz w:val="28"/>
          <w:szCs w:val="28"/>
        </w:rPr>
        <w:instrText xml:space="preserve"> HYPERLINK "kodeks://link/d?nd=546220782&amp;point=mark=00000000000000000000000000000000000000000000000002EKCE4C"\o"’’Об утверждении Правил благоустройства территории городского поселения Берёзово (с изменениями на: 9 ...’’</w:instrText>
      </w: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instrText>Статус: действующая редак"</w:instrText>
      </w:r>
      <w:r w:rsidRPr="00206C16">
        <w:rPr>
          <w:rFonts w:ascii="Times New Roman" w:eastAsia="Times New Roman" w:hAnsi="Times New Roman" w:cs="Times New Roman"/>
          <w:bCs/>
          <w:sz w:val="28"/>
          <w:szCs w:val="28"/>
        </w:rPr>
        <w:fldChar w:fldCharType="separate"/>
      </w:r>
      <w:r w:rsidRPr="00206C16">
        <w:rPr>
          <w:rStyle w:val="af6"/>
          <w:rFonts w:ascii="Times New Roman" w:eastAsia="Times New Roman" w:hAnsi="Times New Roman" w:cs="Times New Roman"/>
          <w:bCs/>
          <w:color w:val="auto"/>
          <w:sz w:val="28"/>
          <w:szCs w:val="28"/>
          <w:u w:val="none"/>
        </w:rPr>
        <w:t>приложению</w:t>
      </w:r>
      <w:r w:rsidRPr="00206C16">
        <w:rPr>
          <w:rFonts w:ascii="Times New Roman" w:eastAsia="Times New Roman" w:hAnsi="Times New Roman" w:cs="Times New Roman"/>
          <w:bCs/>
          <w:sz w:val="28"/>
          <w:szCs w:val="28"/>
        </w:rPr>
        <w:fldChar w:fldCharType="end"/>
      </w:r>
      <w:r w:rsidRPr="00206C16">
        <w:rPr>
          <w:rFonts w:ascii="Times New Roman" w:eastAsia="Times New Roman" w:hAnsi="Times New Roman" w:cs="Times New Roman"/>
          <w:bCs/>
          <w:sz w:val="28"/>
          <w:szCs w:val="28"/>
        </w:rPr>
        <w:t xml:space="preserve"> к настоящему решению.</w:t>
      </w: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t>2. Опубликовать настоящее решение в официальном вестнике городского поселения Бер</w:t>
      </w:r>
      <w:r>
        <w:rPr>
          <w:rFonts w:ascii="Times New Roman" w:eastAsia="Times New Roman" w:hAnsi="Times New Roman" w:cs="Times New Roman"/>
          <w:bCs/>
          <w:sz w:val="28"/>
          <w:szCs w:val="28"/>
        </w:rPr>
        <w:t>ё</w:t>
      </w:r>
      <w:r w:rsidRPr="00206C16">
        <w:rPr>
          <w:rFonts w:ascii="Times New Roman" w:eastAsia="Times New Roman" w:hAnsi="Times New Roman" w:cs="Times New Roman"/>
          <w:bCs/>
          <w:sz w:val="28"/>
          <w:szCs w:val="28"/>
        </w:rPr>
        <w:t>зово и разместить на официальном веб-сайте городского поселения Берёзово.</w:t>
      </w: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t>3. Настоящее решение вступает в силу после его официального опубликования.</w:t>
      </w:r>
    </w:p>
    <w:p w:rsidR="00206C16" w:rsidRDefault="00206C16" w:rsidP="00817428">
      <w:pPr>
        <w:spacing w:after="0" w:line="240" w:lineRule="auto"/>
        <w:jc w:val="center"/>
        <w:rPr>
          <w:rFonts w:ascii="Times New Roman" w:eastAsia="Times New Roman" w:hAnsi="Times New Roman" w:cs="Times New Roman"/>
          <w:bCs/>
          <w:sz w:val="28"/>
          <w:szCs w:val="28"/>
        </w:rPr>
      </w:pPr>
    </w:p>
    <w:p w:rsidR="00206C16" w:rsidRDefault="00206C16" w:rsidP="00817428">
      <w:pPr>
        <w:spacing w:after="0" w:line="240" w:lineRule="auto"/>
        <w:jc w:val="center"/>
        <w:rPr>
          <w:rFonts w:ascii="Times New Roman" w:eastAsia="Times New Roman" w:hAnsi="Times New Roman" w:cs="Times New Roman"/>
          <w:bCs/>
          <w:sz w:val="28"/>
          <w:szCs w:val="28"/>
        </w:rPr>
      </w:pPr>
    </w:p>
    <w:p w:rsidR="00206C16" w:rsidRPr="0029787D" w:rsidRDefault="00206C16" w:rsidP="00206C16">
      <w:pPr>
        <w:spacing w:after="0" w:line="240" w:lineRule="auto"/>
        <w:rPr>
          <w:rFonts w:ascii="Times New Roman" w:eastAsia="Times New Roman" w:hAnsi="Times New Roman" w:cs="Times New Roman"/>
          <w:sz w:val="28"/>
          <w:szCs w:val="28"/>
        </w:rPr>
      </w:pPr>
      <w:r w:rsidRPr="0029787D">
        <w:rPr>
          <w:rFonts w:ascii="Times New Roman" w:eastAsia="Times New Roman" w:hAnsi="Times New Roman" w:cs="Times New Roman"/>
          <w:sz w:val="28"/>
          <w:szCs w:val="28"/>
        </w:rPr>
        <w:t xml:space="preserve">Глава городского </w:t>
      </w:r>
    </w:p>
    <w:p w:rsidR="00206C16" w:rsidRDefault="00206C16" w:rsidP="00206C16">
      <w:pPr>
        <w:spacing w:after="0" w:line="240" w:lineRule="auto"/>
        <w:rPr>
          <w:rFonts w:ascii="Times New Roman" w:hAnsi="Times New Roman" w:cs="Times New Roman"/>
          <w:sz w:val="28"/>
          <w:szCs w:val="28"/>
        </w:rPr>
      </w:pPr>
      <w:r w:rsidRPr="0029787D">
        <w:rPr>
          <w:rFonts w:ascii="Times New Roman" w:eastAsia="Times New Roman" w:hAnsi="Times New Roman" w:cs="Times New Roman"/>
          <w:sz w:val="28"/>
          <w:szCs w:val="28"/>
        </w:rPr>
        <w:t>поселения Березово</w:t>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sidRPr="00DC60AA">
        <w:rPr>
          <w:rFonts w:ascii="Times New Roman" w:eastAsia="Times New Roman" w:hAnsi="Times New Roman" w:cs="Times New Roman"/>
          <w:sz w:val="28"/>
          <w:szCs w:val="28"/>
        </w:rPr>
        <w:t>Д.</w:t>
      </w:r>
      <w:r>
        <w:rPr>
          <w:rFonts w:ascii="Times New Roman" w:eastAsia="Times New Roman" w:hAnsi="Times New Roman" w:cs="Times New Roman"/>
          <w:sz w:val="28"/>
          <w:szCs w:val="28"/>
        </w:rPr>
        <w:t>С. Чупров</w:t>
      </w:r>
    </w:p>
    <w:p w:rsidR="00206C16" w:rsidRPr="00DC60AA" w:rsidRDefault="00206C16" w:rsidP="00817428">
      <w:pPr>
        <w:spacing w:after="0" w:line="240" w:lineRule="auto"/>
        <w:jc w:val="center"/>
        <w:rPr>
          <w:rFonts w:ascii="Times New Roman" w:eastAsia="Times New Roman" w:hAnsi="Times New Roman" w:cs="Times New Roman"/>
          <w:sz w:val="28"/>
          <w:szCs w:val="28"/>
        </w:rPr>
      </w:pPr>
    </w:p>
    <w:p w:rsidR="00206C16" w:rsidRDefault="00206C1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Приложение</w:t>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решению</w:t>
      </w:r>
      <w:r>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Совета депутатов</w:t>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городского поселения Бер</w:t>
      </w:r>
      <w:r>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от 26 июля 2018 года </w:t>
      </w:r>
      <w:r>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145</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ПРАВИЛА БЛАГОУСТРОЙСТВА ТЕРРИТОРИИ ГОРОДСКОГО ПОСЕЛЕНИЯ БЕРЁЗОВО</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w:t>
      </w: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 Общие положения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Правила разработаны на основании Земельного, Лесного, Водного, Жилищного,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"kodeks://link/d?nd=901919338&amp;point=mark=0000000000000000000000000000000000000000000000000064U0IK"\o"’’Градостроительный кодекс Российской Федерации (с изменениями на 29 декабря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Кодекс РФ от 29.12.2004 N 190-ФЗ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Градостроительного кодексов Российской Федерации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 Закона Ханты-Мансийского автономного округа – Ю</w:t>
      </w:r>
      <w:r w:rsidRPr="00206C16">
        <w:rPr>
          <w:rFonts w:ascii="Times New Roman" w:eastAsia="Times New Roman" w:hAnsi="Times New Roman" w:cs="Times New Roman"/>
          <w:sz w:val="28"/>
          <w:szCs w:val="28"/>
        </w:rPr>
        <w:t xml:space="preserve">гры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"kodeks://link/d?nd=543550325"\o"’’О градостроительной деятельности на территории Ханты-Мансийского автономного округа - Югры (с изменениями на 27 октября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Закон Ханты-Мансийского автономного округа - Югры от 18.04.2007 N 39-оз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18.04.2007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39-оз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 градостроительной деятельности на территории Ханты-Ма</w:t>
      </w:r>
      <w:r w:rsidR="001F4EFF">
        <w:rPr>
          <w:rStyle w:val="af6"/>
          <w:rFonts w:ascii="Times New Roman" w:eastAsia="Times New Roman" w:hAnsi="Times New Roman" w:cs="Times New Roman"/>
          <w:color w:val="auto"/>
          <w:sz w:val="28"/>
          <w:szCs w:val="28"/>
          <w:u w:val="none"/>
        </w:rPr>
        <w:t>нсийского автономного округа – Ю</w:t>
      </w:r>
      <w:r w:rsidRPr="00206C16">
        <w:rPr>
          <w:rStyle w:val="af6"/>
          <w:rFonts w:ascii="Times New Roman" w:eastAsia="Times New Roman" w:hAnsi="Times New Roman" w:cs="Times New Roman"/>
          <w:color w:val="auto"/>
          <w:sz w:val="28"/>
          <w:szCs w:val="28"/>
          <w:u w:val="none"/>
        </w:rPr>
        <w:t>гры</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следующих федеральных законов: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6 февраля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06.10.2003 N 131-ФЗ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06.10.2003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131-ФЗ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общих принципах организации местного самоуправления в Российской Федерации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"kodeks://link/d?nd=901729631&amp;point=mark=000000000000000000000000000000000000000000000000007D20K3"\o"’’О санитарно-эпидемиологическом благополучии населения (с изменениями на 4 ноября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30.03.1999 N 52-ФЗ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15.11.2022)"</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30.03.1999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52-ФЗ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 санитарно-эпидемиологическом благополучии населения</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"kodeks://link/d?nd=901808297"\o"’’Об охране окружающей среды (с изменениями на 14 июля 2022 года) (редакция, действующая с 1 марта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10.01.2002 N 7-ФЗ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10.01.2002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7-ФЗ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охране окружающей среды</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"kodeks://link/d?nd=901711591"\o"’’Об отходах производства и потребления (с изменениями на 19 декабря 2022 года) (редакция, действующая с 1 марта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24.06.1998 N 89-ФЗ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24.06.1998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89-ФЗ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отходах производства и потребления</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"kodeks://link/d?nd=901971356&amp;point=mark=000000000000000000000000000000000000000000000000007D20K3"\o"’’О рекламе (с изменениями на 5 декабря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13.03.2006 N 38-ФЗ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05.12.2022)"</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13.03.2006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38-ФЗ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 рекламе</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"kodeks://link/d?nd=902192610"\o"’’Технический регламент о безопасности зданий и сооружений (с изменениями на 2 июля 2013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30.12.2009 N 384-ФЗ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01.09.2013)"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30.12.2009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384-ФЗ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Технический регламент о безопасности зданий и сооружений</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"kodeks://link/d?nd=902186281&amp;point=mark=000000000000000000000000000000000000000000000000007D20K3"\o"’’Об энергосбережении и о повышении энергетической эффективности и о внесении изменений в ...’’</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23.11.2009 N 261-ФЗ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01.01.2023)"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23.11.2009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261-ФЗ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Об энергосбережении и о повышении </w:t>
      </w:r>
      <w:proofErr w:type="gramStart"/>
      <w:r w:rsidRPr="00206C16">
        <w:rPr>
          <w:rStyle w:val="af6"/>
          <w:rFonts w:ascii="Times New Roman" w:eastAsia="Times New Roman" w:hAnsi="Times New Roman" w:cs="Times New Roman"/>
          <w:color w:val="auto"/>
          <w:sz w:val="28"/>
          <w:szCs w:val="28"/>
          <w:u w:val="none"/>
        </w:rPr>
        <w:t>энергетической эффективности</w:t>
      </w:r>
      <w:proofErr w:type="gramEnd"/>
      <w:r w:rsidRPr="00206C16">
        <w:rPr>
          <w:rStyle w:val="af6"/>
          <w:rFonts w:ascii="Times New Roman" w:eastAsia="Times New Roman" w:hAnsi="Times New Roman" w:cs="Times New Roman"/>
          <w:color w:val="auto"/>
          <w:sz w:val="28"/>
          <w:szCs w:val="28"/>
          <w:u w:val="none"/>
        </w:rPr>
        <w:t xml:space="preserve"> и о внесении изменений в отдельные законодательные акты Российской Федерации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"kodeks://link/d?nd=902111644"\o"’’Технический регламент о требованиях пожарной безопасности (с изменениями на 14 июля 2022 года) (редакция, действующая с 1 марта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22.07.2008 N 123-ФЗ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22.07.2008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123-ФЗ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Технический регламент о требованиях пожарной безопасности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"kodeks://link/d?nd=727987870&amp;point=mark=000000000000000000000000000000000000000000000000006540IN"\o"’’Об утверждении методических рекомендаций по разработке норм и правил по благоустройству территорий ...’’</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29.12.2021 N 1042/пр</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действует с 29.12.2021"</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методических рекомендаций по разработке норм и правил по благоустройству территорий муниципальных образований</w:t>
      </w:r>
      <w:r w:rsidRPr="00206C16">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утвержденных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"kodeks://link/d?nd=727987870&amp;point=mark=0000000000000000000000000000000000000000000000000064S0IJ"\o"’’Об утверждении методических рекомендаций по разработке норм и правил по благоустройству территорий ...’’</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29.12.2021 N 1042/пр</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действует с 29.12.2021"</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приказом Минстроя России от 29.12.2021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1042/</w:t>
      </w:r>
      <w:proofErr w:type="spellStart"/>
      <w:r w:rsidRPr="00206C16">
        <w:rPr>
          <w:rStyle w:val="af6"/>
          <w:rFonts w:ascii="Times New Roman" w:eastAsia="Times New Roman" w:hAnsi="Times New Roman" w:cs="Times New Roman"/>
          <w:color w:val="auto"/>
          <w:sz w:val="28"/>
          <w:szCs w:val="28"/>
          <w:u w:val="none"/>
        </w:rPr>
        <w:t>пр</w:t>
      </w:r>
      <w:proofErr w:type="spellEnd"/>
      <w:r w:rsidRPr="00206C16">
        <w:rPr>
          <w:rStyle w:val="af6"/>
          <w:rFonts w:ascii="Times New Roman" w:eastAsia="Times New Roman" w:hAnsi="Times New Roman" w:cs="Times New Roman"/>
          <w:color w:val="auto"/>
          <w:sz w:val="28"/>
          <w:szCs w:val="28"/>
          <w:u w:val="none"/>
        </w:rPr>
        <w:t xml:space="preserve">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утверждении методических рекомендаций по разработке норм и правил по благоустройству территорий муниципальных образований</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color w:val="FF0000"/>
          <w:sz w:val="28"/>
          <w:szCs w:val="28"/>
        </w:rPr>
        <w:t>(</w:t>
      </w:r>
      <w:r w:rsidRPr="00A1610B">
        <w:rPr>
          <w:rFonts w:ascii="Times New Roman" w:eastAsia="Times New Roman" w:hAnsi="Times New Roman" w:cs="Times New Roman"/>
          <w:i/>
          <w:color w:val="FF0000"/>
          <w:sz w:val="28"/>
          <w:szCs w:val="28"/>
        </w:rPr>
        <w:t xml:space="preserve">абзац десятый части 1 статьи 1 изложен в редакции решения Совета депутатов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01.07.2022 № 36</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городское поселение Бер</w:t>
      </w:r>
      <w:r>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(далее также-поселения),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
    <w:p w:rsidR="00206C16" w:rsidRPr="00206C16" w:rsidRDefault="00206C16" w:rsidP="00206C16">
      <w:pPr>
        <w:spacing w:after="0" w:line="240" w:lineRule="auto"/>
        <w:ind w:firstLine="708"/>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Правила применяются с учетом утвержденной градостроительной документации.</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w:t>
      </w:r>
      <w:r w:rsidRPr="00F40C2B">
        <w:rPr>
          <w:rFonts w:ascii="Times New Roman" w:eastAsia="Times New Roman" w:hAnsi="Times New Roman" w:cs="Times New Roman"/>
          <w:sz w:val="28"/>
          <w:szCs w:val="28"/>
          <w:highlight w:val="yellow"/>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Элементы благоустройства - декоративные, технические, планировочные, конструктивные устройства, элементы озеленения, ограждения, заборы, различные виды оборудования и оформления, в том </w:t>
      </w:r>
      <w:r w:rsidRPr="00206C16">
        <w:rPr>
          <w:rFonts w:ascii="Times New Roman" w:eastAsia="Times New Roman" w:hAnsi="Times New Roman" w:cs="Times New Roman"/>
          <w:sz w:val="28"/>
          <w:szCs w:val="28"/>
        </w:rPr>
        <w:lastRenderedPageBreak/>
        <w:t>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Иные понятия, используемые в настоящих Правилах, применяются в том же значении, что и в законодательстве Российской Федерации, законодательстве Ханты-Мансийского автономного округа-Югры.</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color w:val="FF0000"/>
          <w:sz w:val="28"/>
          <w:szCs w:val="28"/>
        </w:rPr>
        <w:t>(</w:t>
      </w:r>
      <w:r w:rsidRPr="00A1610B">
        <w:rPr>
          <w:rFonts w:ascii="Times New Roman" w:eastAsia="Times New Roman" w:hAnsi="Times New Roman" w:cs="Times New Roman"/>
          <w:i/>
          <w:color w:val="FF0000"/>
          <w:sz w:val="28"/>
          <w:szCs w:val="28"/>
        </w:rPr>
        <w:t xml:space="preserve">статья 1 дополнена частью 10 решением Совета депутатов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07.06.2019 № 191</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 Размещение объектов благоустройства</w:t>
      </w: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Благоустройство территории поселения осуществляется на основании проектов благоустройства, которые согласованы в порядке, в соответствии с настоящими правилами или без разработки проекта благоустройства в случае, если такая разработка не предусмотрена настоящими правилами благоустройства городского поселения Бер</w:t>
      </w:r>
      <w:r w:rsidR="001F4EFF">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Проектирование благоустройства осуществляется в соответствии с правилами благоустройства территории городского поселения Бер</w:t>
      </w:r>
      <w:r w:rsidR="001F4EFF">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и включает в себя получение задания от уполномоченного органа администрации Березовского района на разработку проекта благоустройства в случаях, предусмотренных правилами благоустройства территории городского поселения Березово, и согласование проекта благоустройства с уполномоченными органами администрации Березовского района.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3. Содержание территорий общего пользования</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3.1. Содержание (эксплуатация) объектов благоустройства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состав правил эксплуатации объектов благоустройства должны быть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color w:val="FF0000"/>
          <w:sz w:val="28"/>
          <w:szCs w:val="28"/>
        </w:rPr>
        <w:t>(</w:t>
      </w:r>
      <w:r w:rsidRPr="00A1610B">
        <w:rPr>
          <w:rFonts w:ascii="Times New Roman" w:eastAsia="Times New Roman" w:hAnsi="Times New Roman" w:cs="Times New Roman"/>
          <w:i/>
          <w:color w:val="FF0000"/>
          <w:sz w:val="28"/>
          <w:szCs w:val="28"/>
        </w:rPr>
        <w:t xml:space="preserve">часть 1 статьи 3.1 изложена в редакции решения Совета депутатов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01.07.2022 № 36</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w:t>
      </w:r>
      <w:r w:rsidR="001F4EFF">
        <w:rPr>
          <w:rFonts w:ascii="Times New Roman" w:eastAsia="Times New Roman" w:hAnsi="Times New Roman" w:cs="Times New Roman"/>
          <w:sz w:val="28"/>
          <w:szCs w:val="28"/>
        </w:rPr>
        <w:t>нсийского автономного округа – Ю</w:t>
      </w:r>
      <w:r w:rsidRPr="00206C16">
        <w:rPr>
          <w:rFonts w:ascii="Times New Roman" w:eastAsia="Times New Roman" w:hAnsi="Times New Roman" w:cs="Times New Roman"/>
          <w:sz w:val="28"/>
          <w:szCs w:val="28"/>
        </w:rPr>
        <w:t>гры, настоящими Правилами и иными муниципальными правовыми актами.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Участниками деятельности по благоустройству могут выступать:</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население городского поселения Бер</w:t>
      </w:r>
      <w:r>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хозяйствующие субъекты, осуществляющие деятельность на территории Березовского района, которые могут участвовать в формировании запроса на благоустройство, а также в финансировании и выполнении мероприятий по благоустройству;</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исполнители работ, специалисты по благоустройству и озеленению, в том числе возведению малых архитектурных форм;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иные лица.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3.2. Общие требования к содержанию элементов благоустройства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Содержание элементов благоустройства, изготовленных и установленных за счет средств бюджета городского поселения Березово и Березовского района, осуществляют уполномоченные структурные подразделения администрации Березовского района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 бюджете администрации Березовского района.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После осуществления приема-передачи элементов благоустройства на содержание уполномоченные структурные подразделения администрации Березовского района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w:t>
      </w:r>
      <w:proofErr w:type="gramStart"/>
      <w:r w:rsidRPr="00206C16">
        <w:rPr>
          <w:rFonts w:ascii="Times New Roman" w:eastAsia="Times New Roman" w:hAnsi="Times New Roman" w:cs="Times New Roman"/>
          <w:sz w:val="28"/>
          <w:szCs w:val="28"/>
        </w:rPr>
        <w:t>демонтажа элементов благоустройства</w:t>
      </w:r>
      <w:proofErr w:type="gramEnd"/>
      <w:r w:rsidRPr="00206C16">
        <w:rPr>
          <w:rFonts w:ascii="Times New Roman" w:eastAsia="Times New Roman" w:hAnsi="Times New Roman" w:cs="Times New Roman"/>
          <w:sz w:val="28"/>
          <w:szCs w:val="28"/>
        </w:rPr>
        <w:t xml:space="preserve"> представляющих опасность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поврежденный элемент благоустройства не представляет опасности для жизни, здоровья и имущества людей допускается выполнение ремонта или демонтажа-в течении месяца, либо по решению уполномоченного органа администрации Березовского района.</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color w:val="FF0000"/>
          <w:sz w:val="28"/>
          <w:szCs w:val="28"/>
        </w:rPr>
        <w:t>(</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"kodeks://link/d?nd=351504776&amp;point=mark=15N7O73000002G0CCD1TD0PCQSM52DLCDJD00000043LM59K50T75DJI"\o"’’О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статья 4</w:t>
      </w:r>
      <w:r w:rsidRPr="00A1610B">
        <w:rPr>
          <w:rFonts w:ascii="Times New Roman" w:eastAsia="Times New Roman" w:hAnsi="Times New Roman" w:cs="Times New Roman"/>
          <w:i/>
          <w:color w:val="FF0000"/>
          <w:sz w:val="28"/>
          <w:szCs w:val="28"/>
        </w:rPr>
        <w:fldChar w:fldCharType="end"/>
      </w:r>
      <w:r w:rsidR="00A1610B">
        <w:rPr>
          <w:rFonts w:ascii="Times New Roman" w:eastAsia="Times New Roman" w:hAnsi="Times New Roman" w:cs="Times New Roman"/>
          <w:i/>
          <w:color w:val="FF0000"/>
          <w:sz w:val="28"/>
          <w:szCs w:val="28"/>
        </w:rPr>
        <w:t xml:space="preserve"> </w:t>
      </w:r>
      <w:r w:rsidRPr="00A1610B">
        <w:rPr>
          <w:rFonts w:ascii="Times New Roman" w:eastAsia="Times New Roman" w:hAnsi="Times New Roman" w:cs="Times New Roman"/>
          <w:i/>
          <w:color w:val="FF0000"/>
          <w:sz w:val="28"/>
          <w:szCs w:val="28"/>
        </w:rPr>
        <w:t xml:space="preserve">изложена в редакции решения Совета депутатов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01.07.2022 № 36</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4. Проектирование, размещение, содержание и восстановление элементов благоустройства, в том числе после проведения земляных работ</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В проектной документации на создание, реконструкцию объектов благоустройства территории городского поселения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A1610B" w:rsidRDefault="00A1610B" w:rsidP="00A1610B">
      <w:pPr>
        <w:autoSpaceDE w:val="0"/>
        <w:autoSpaceDN w:val="0"/>
        <w:adjustRightInd w:val="0"/>
        <w:spacing w:after="0" w:line="240" w:lineRule="auto"/>
        <w:ind w:firstLine="709"/>
        <w:jc w:val="both"/>
        <w:rPr>
          <w:rFonts w:ascii="Times New Roman" w:hAnsi="Times New Roman"/>
          <w:sz w:val="28"/>
          <w:szCs w:val="28"/>
        </w:rPr>
      </w:pPr>
      <w:r w:rsidRPr="00BD1F13">
        <w:rPr>
          <w:rFonts w:ascii="Times New Roman" w:hAnsi="Times New Roman"/>
          <w:sz w:val="28"/>
          <w:szCs w:val="28"/>
        </w:rPr>
        <w:t xml:space="preserve">При благоустройстве территорий, располагаемых в зоне охраны объектов культурного наследия, проектную документацию рекомендуется согласовывать с органами, уполномоченными в области сохранения, использования, популяризации и государственной охраны объектов культурного наследия. Содержание объектов благоустройства в надлежащем состоянии осуществляют физические и юридические лица, индивидуальные предприниматели, во владении и (или) пользовании которых они находятся. </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Проектирование озеленения при благоустройстве и (или) реконструкции территорий городского поселения рекомендуется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муниципального образования.</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sz w:val="28"/>
          <w:szCs w:val="28"/>
        </w:rPr>
        <w:lastRenderedPageBreak/>
        <w:t xml:space="preserve">Благоустройство и озеленение объектов благоустройства осуществляется в границах земельных участков. Содержание объектов благоустройства осуществляется в границах земельных участков с учетом прилегающих территорий. </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маломобильных групп населения (далее – МГН), а также формирования архитектурного облика населенного пункта.</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Устройство ограждения при благоустройстве территорий рекомендуется предусматривать в качестве дополнительного элемента благоустройства, основной целью установки которого рекомендуется рассматривать обеспечение безопасности граждан.</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Правила благоустройства регулируют вопросы установки и содержания различных видов ограждений.</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Рекомендуется использовать ограждения, выполненные из высококачественных материалов. Архитектурно-художественное решение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 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Правила благоустройства    регулируют вопросы установки и содержания различных видов малых архитектурных форм (далее – МАФ).</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При благоустройстве часто посещаемых жителями городского поселения Березово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На время проведения земляных, строительных, дорожных, аварийных и других видов работ, в том числе работ по благоустройству, рекомендуется предусматривать установку информационных стендов и иных видов информационных конструкций в целях обеспечения безопасности населения и информ</w:t>
      </w:r>
      <w:r>
        <w:rPr>
          <w:rFonts w:ascii="Times New Roman" w:hAnsi="Times New Roman" w:cs="Times New Roman"/>
          <w:sz w:val="28"/>
          <w:szCs w:val="28"/>
        </w:rPr>
        <w:t>ирования о проводимых работах.</w:t>
      </w:r>
    </w:p>
    <w:p w:rsidR="00A1610B" w:rsidRPr="00BD1F13"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FF0000"/>
          <w:sz w:val="28"/>
          <w:szCs w:val="28"/>
        </w:rPr>
        <w:t xml:space="preserve"> (статья 4 </w:t>
      </w:r>
      <w:r w:rsidRPr="008C7C62">
        <w:rPr>
          <w:rFonts w:ascii="Times New Roman" w:eastAsia="Times New Roman" w:hAnsi="Times New Roman" w:cs="Times New Roman"/>
          <w:color w:val="FF0000"/>
          <w:sz w:val="28"/>
          <w:szCs w:val="28"/>
        </w:rPr>
        <w:t>изложен</w:t>
      </w:r>
      <w:r>
        <w:rPr>
          <w:rFonts w:ascii="Times New Roman" w:eastAsia="Times New Roman" w:hAnsi="Times New Roman" w:cs="Times New Roman"/>
          <w:color w:val="FF0000"/>
          <w:sz w:val="28"/>
          <w:szCs w:val="28"/>
        </w:rPr>
        <w:t>а</w:t>
      </w:r>
      <w:r w:rsidRPr="008C7C62">
        <w:rPr>
          <w:rFonts w:ascii="Times New Roman" w:eastAsia="Times New Roman" w:hAnsi="Times New Roman" w:cs="Times New Roman"/>
          <w:color w:val="FF0000"/>
          <w:sz w:val="28"/>
          <w:szCs w:val="28"/>
        </w:rPr>
        <w:t xml:space="preserve"> в редакции </w:t>
      </w:r>
      <w:r w:rsidRPr="008C7C62">
        <w:rPr>
          <w:rFonts w:ascii="Times New Roman" w:hAnsi="Times New Roman" w:cs="Times New Roman"/>
          <w:color w:val="FF0000"/>
          <w:sz w:val="28"/>
          <w:szCs w:val="28"/>
        </w:rPr>
        <w:t>решения Совета депутатов от 01.07.2022 № 36)</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4.1. Порядок взаимодействия уполномоченного органа и застройщика при осуществлении земляных, ремонтных и иных видов работ</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Выполнение настоящего Порядка является обязательным для юридических и физических лиц, производящих земляные работы (далее застройщики), ведущих проектирование, строительство, ремонт и эксплуатацию подземных сооружений и коммуникаций на территории поселения.</w:t>
      </w:r>
    </w:p>
    <w:p w:rsidR="007D0835" w:rsidRDefault="007D0835" w:rsidP="00206C16">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Земляные работы на территории поселения должны производиться при наличии разрешения на производство земляных работ (далее – разрешение), порядок выдачи которого регламентируется постановлением администрации Березовского района.</w:t>
      </w:r>
    </w:p>
    <w:p w:rsidR="007D0835" w:rsidRPr="00A1610B" w:rsidRDefault="007D0835" w:rsidP="007D0835">
      <w:pPr>
        <w:spacing w:after="0" w:line="240" w:lineRule="auto"/>
        <w:ind w:firstLine="708"/>
        <w:jc w:val="both"/>
        <w:rPr>
          <w:rFonts w:ascii="Times New Roman" w:eastAsia="Times New Roman" w:hAnsi="Times New Roman" w:cs="Times New Roman"/>
          <w:bCs/>
          <w:color w:val="FF0000"/>
          <w:sz w:val="28"/>
          <w:szCs w:val="28"/>
        </w:rPr>
      </w:pPr>
      <w:r w:rsidRPr="00A1610B">
        <w:rPr>
          <w:rFonts w:ascii="Times New Roman" w:eastAsia="Times New Roman" w:hAnsi="Times New Roman" w:cs="Times New Roman"/>
          <w:bCs/>
          <w:color w:val="FF0000"/>
          <w:sz w:val="28"/>
          <w:szCs w:val="28"/>
        </w:rPr>
        <w:t>(</w:t>
      </w:r>
      <w:r w:rsidR="001F4EFF" w:rsidRPr="00A1610B">
        <w:rPr>
          <w:rFonts w:ascii="Times New Roman" w:eastAsia="Times New Roman" w:hAnsi="Times New Roman" w:cs="Times New Roman"/>
          <w:bCs/>
          <w:i/>
          <w:color w:val="FF0000"/>
          <w:sz w:val="28"/>
          <w:szCs w:val="28"/>
        </w:rPr>
        <w:t>пункт 1 статьи 4.1.</w:t>
      </w:r>
      <w:r w:rsidRPr="00A1610B">
        <w:rPr>
          <w:rFonts w:ascii="Times New Roman" w:eastAsia="Times New Roman" w:hAnsi="Times New Roman" w:cs="Times New Roman"/>
          <w:bCs/>
          <w:i/>
          <w:color w:val="FF0000"/>
          <w:sz w:val="28"/>
          <w:szCs w:val="28"/>
        </w:rPr>
        <w:t xml:space="preserve"> дополнен абзацем вторым решением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документации необходимой для производства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w:t>
      </w:r>
      <w:r w:rsidR="007D0835" w:rsidRPr="007D0835">
        <w:rPr>
          <w:rFonts w:ascii="Times New Roman" w:eastAsia="Times New Roman" w:hAnsi="Times New Roman" w:cs="Times New Roman"/>
          <w:sz w:val="28"/>
          <w:szCs w:val="28"/>
        </w:rPr>
        <w:t>Все работы по строительству, реконструкции и ремонту коммуникаций и объектов, нарушающие элементы благоустройства, производятся только после получения застройщиком разрешения в уполномоченном органе местного самоуправления и при наличии письменного согласования:</w:t>
      </w:r>
    </w:p>
    <w:p w:rsidR="007D0835" w:rsidRPr="00A1610B" w:rsidRDefault="007D0835" w:rsidP="007D0835">
      <w:pPr>
        <w:spacing w:after="0" w:line="240" w:lineRule="auto"/>
        <w:ind w:firstLine="708"/>
        <w:jc w:val="both"/>
        <w:rPr>
          <w:rFonts w:ascii="Times New Roman" w:eastAsia="Times New Roman" w:hAnsi="Times New Roman" w:cs="Times New Roman"/>
          <w:bCs/>
          <w:color w:val="FF0000"/>
          <w:sz w:val="28"/>
          <w:szCs w:val="28"/>
        </w:rPr>
      </w:pPr>
      <w:r w:rsidRPr="00A1610B">
        <w:rPr>
          <w:rFonts w:ascii="Times New Roman" w:eastAsia="Times New Roman" w:hAnsi="Times New Roman" w:cs="Times New Roman"/>
          <w:bCs/>
          <w:color w:val="FF0000"/>
          <w:sz w:val="28"/>
          <w:szCs w:val="28"/>
        </w:rPr>
        <w:t>(</w:t>
      </w:r>
      <w:r w:rsidRPr="00A1610B">
        <w:rPr>
          <w:rFonts w:ascii="Times New Roman" w:eastAsia="Times New Roman" w:hAnsi="Times New Roman" w:cs="Times New Roman"/>
          <w:bCs/>
          <w:i/>
          <w:color w:val="FF0000"/>
          <w:sz w:val="28"/>
          <w:szCs w:val="28"/>
        </w:rPr>
        <w:t xml:space="preserve">абзац первый пункта 3 </w:t>
      </w:r>
      <w:r w:rsidR="001F4EFF" w:rsidRPr="00A1610B">
        <w:rPr>
          <w:rFonts w:ascii="Times New Roman" w:eastAsia="Times New Roman" w:hAnsi="Times New Roman" w:cs="Times New Roman"/>
          <w:bCs/>
          <w:i/>
          <w:color w:val="FF0000"/>
          <w:sz w:val="28"/>
          <w:szCs w:val="28"/>
        </w:rPr>
        <w:t xml:space="preserve">статьи 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организаций, эксплуатирующих (владеющих) инженерные коммуникации (инженерными коммуникациями);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отдела по вопросам малочисленных народов Севера, природопользованию, сельскому хозяйству и экологии администрации Березовского района, отдела архитектуры и градостроительства администрации Березовского района - при проведении работ, нарушающих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Управления по жилищно-коммунальному хозяйству администрации Березовского района, Управления капитального строительства и ремонта администрации Березовского района, балансодержателя (владельца) автодороги - при производстве работ</w:t>
      </w:r>
      <w:r>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при которых будут повреждены элементы улично-дорожной сети поселения, в том числе внутриквартальных проездов общего пользования;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организаций, управляющих соответствующими жилыми домами -при производстве работ</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в результате которых будут повреждены элементы благоустройства придомовых территорий многоквартирных жилых домов.</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Уполномо</w:t>
      </w:r>
      <w:r w:rsidR="007D0835">
        <w:rPr>
          <w:rFonts w:ascii="Times New Roman" w:eastAsia="Times New Roman" w:hAnsi="Times New Roman" w:cs="Times New Roman"/>
          <w:sz w:val="28"/>
          <w:szCs w:val="28"/>
        </w:rPr>
        <w:t xml:space="preserve">ченным органом для </w:t>
      </w:r>
      <w:r w:rsidR="007D0835" w:rsidRPr="00DC60AA">
        <w:rPr>
          <w:rFonts w:ascii="Times New Roman" w:eastAsia="Times New Roman" w:hAnsi="Times New Roman" w:cs="Times New Roman"/>
          <w:sz w:val="28"/>
          <w:szCs w:val="28"/>
        </w:rPr>
        <w:t>получени</w:t>
      </w:r>
      <w:r w:rsidR="007D0835">
        <w:rPr>
          <w:rFonts w:ascii="Times New Roman" w:eastAsia="Times New Roman" w:hAnsi="Times New Roman" w:cs="Times New Roman"/>
          <w:sz w:val="28"/>
          <w:szCs w:val="28"/>
        </w:rPr>
        <w:t>я</w:t>
      </w:r>
      <w:r w:rsidR="007D0835" w:rsidRPr="00DC60AA">
        <w:rPr>
          <w:rFonts w:ascii="Times New Roman" w:eastAsia="Times New Roman" w:hAnsi="Times New Roman" w:cs="Times New Roman"/>
          <w:sz w:val="28"/>
          <w:szCs w:val="28"/>
        </w:rPr>
        <w:t xml:space="preserve"> разрешения</w:t>
      </w:r>
      <w:r w:rsidRPr="00206C16">
        <w:rPr>
          <w:rFonts w:ascii="Times New Roman" w:eastAsia="Times New Roman" w:hAnsi="Times New Roman" w:cs="Times New Roman"/>
          <w:sz w:val="28"/>
          <w:szCs w:val="28"/>
        </w:rPr>
        <w:t xml:space="preserve"> о производстве земляных работ является Управление по жилищно-коммунальному хозяйству администрации Березовского района.</w:t>
      </w:r>
    </w:p>
    <w:p w:rsidR="007D0835" w:rsidRPr="00A1610B" w:rsidRDefault="007D0835" w:rsidP="007D0835">
      <w:pPr>
        <w:spacing w:after="0" w:line="240" w:lineRule="auto"/>
        <w:ind w:firstLine="708"/>
        <w:jc w:val="both"/>
        <w:rPr>
          <w:rFonts w:ascii="Times New Roman" w:eastAsia="Times New Roman" w:hAnsi="Times New Roman" w:cs="Times New Roman"/>
          <w:bCs/>
          <w:color w:val="FF0000"/>
          <w:sz w:val="28"/>
          <w:szCs w:val="28"/>
        </w:rPr>
      </w:pPr>
      <w:r w:rsidRPr="00A1610B">
        <w:rPr>
          <w:rFonts w:ascii="Times New Roman" w:eastAsia="Times New Roman" w:hAnsi="Times New Roman" w:cs="Times New Roman"/>
          <w:bCs/>
          <w:i/>
          <w:color w:val="FF0000"/>
          <w:sz w:val="28"/>
          <w:szCs w:val="28"/>
        </w:rPr>
        <w:t xml:space="preserve">(пункт 4 статьи </w:t>
      </w:r>
      <w:r w:rsidR="001F4EFF" w:rsidRPr="00A1610B">
        <w:rPr>
          <w:rFonts w:ascii="Times New Roman" w:eastAsia="Times New Roman" w:hAnsi="Times New Roman" w:cs="Times New Roman"/>
          <w:bCs/>
          <w:i/>
          <w:color w:val="FF0000"/>
          <w:sz w:val="28"/>
          <w:szCs w:val="28"/>
        </w:rPr>
        <w:t xml:space="preserve">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управление по жилищно-коммунальному хозяйству администрации Березовского района.</w:t>
      </w:r>
    </w:p>
    <w:p w:rsidR="007D0835" w:rsidRPr="007D0835" w:rsidRDefault="00B82115" w:rsidP="007D083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7D0835" w:rsidRPr="007D0835">
        <w:rPr>
          <w:rFonts w:ascii="Times New Roman" w:eastAsia="Times New Roman" w:hAnsi="Times New Roman" w:cs="Times New Roman"/>
          <w:sz w:val="28"/>
          <w:szCs w:val="28"/>
        </w:rPr>
        <w:t xml:space="preserve">Застройщик (заказчик работ) обязан получить разрешение в управлении по жилищно-коммунальному хозяйству администрации Березовского района. Срок предоставления муниципальной услуги по выдаче разрешения - не более десяти рабочих дней. </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Для получения разрешения на осуществление земляных работ застройщик направляет заявление по форме, установленной административным регламентом предоставления муниципальной услуги «Предоставление разрешения на осуществление земляных работ», утвержденный постановлением администрации Березовского района от 01.02.2023 № 26 (далее - Административный регламент) и прилагает перечень документов обязательных для предоставления заявителем независимо от категории и основания обращения:</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а) проект производства работ (вариант оформления представлен в Приложении 5 к Административному регламенту), который содержит:</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7D0835">
        <w:rPr>
          <w:rFonts w:ascii="Times New Roman" w:eastAsia="Times New Roman" w:hAnsi="Times New Roman" w:cs="Times New Roman"/>
          <w:sz w:val="28"/>
          <w:szCs w:val="28"/>
        </w:rPr>
        <w:lastRenderedPageBreak/>
        <w:t xml:space="preserve">пешеходных тротуаров; описанием мероприятий по восстановлению нарушенного благоустройства; </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б) календарный график производства работ (образец представлен в Приложении 5 к Административному регламенту);</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в)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г) правоустанавливающие документы на объект недвижимости (права на который не зарегистрированы в Едином государственном реестре недвижимости).</w:t>
      </w:r>
    </w:p>
    <w:p w:rsidR="00B82115" w:rsidRPr="00A1610B" w:rsidRDefault="00B82115" w:rsidP="007D0835">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bCs/>
          <w:i/>
          <w:color w:val="FF0000"/>
          <w:sz w:val="28"/>
          <w:szCs w:val="28"/>
        </w:rPr>
        <w:lastRenderedPageBreak/>
        <w:t xml:space="preserve">(пункт 6 статьи </w:t>
      </w:r>
      <w:r w:rsidR="001F4EFF" w:rsidRPr="00A1610B">
        <w:rPr>
          <w:rFonts w:ascii="Times New Roman" w:eastAsia="Times New Roman" w:hAnsi="Times New Roman" w:cs="Times New Roman"/>
          <w:bCs/>
          <w:i/>
          <w:color w:val="FF0000"/>
          <w:sz w:val="28"/>
          <w:szCs w:val="28"/>
        </w:rPr>
        <w:t xml:space="preserve">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7D083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w:t>
      </w:r>
      <w:r w:rsidR="00B82115" w:rsidRPr="00B82115">
        <w:rPr>
          <w:rFonts w:ascii="Times New Roman" w:eastAsia="Times New Roman" w:hAnsi="Times New Roman" w:cs="Times New Roman"/>
          <w:sz w:val="28"/>
          <w:szCs w:val="28"/>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получения соответствующего разрешения, согласований (указанных в пункте 3 настоящего раздела), за исключением работ, связанных с устранением аварийных ситуаций.</w:t>
      </w:r>
    </w:p>
    <w:p w:rsidR="00B82115" w:rsidRPr="00A1610B" w:rsidRDefault="00B82115" w:rsidP="00B82115">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bCs/>
          <w:i/>
          <w:color w:val="FF0000"/>
          <w:sz w:val="28"/>
          <w:szCs w:val="28"/>
        </w:rPr>
        <w:t xml:space="preserve">(пункт 8 статьи </w:t>
      </w:r>
      <w:r w:rsidR="001F4EFF" w:rsidRPr="00A1610B">
        <w:rPr>
          <w:rFonts w:ascii="Times New Roman" w:eastAsia="Times New Roman" w:hAnsi="Times New Roman" w:cs="Times New Roman"/>
          <w:bCs/>
          <w:i/>
          <w:color w:val="FF0000"/>
          <w:sz w:val="28"/>
          <w:szCs w:val="28"/>
        </w:rPr>
        <w:t xml:space="preserve">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Проведение работ по строительству, ремонту, реконструкции коммуникаций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планируют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уполномоченные структурные подразделения администрации Березовского района,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Проведение земляных работ при строительстве, ремонте, реконструкции коммуникаций и объектов, не требующих получения раз</w:t>
      </w:r>
      <w:r w:rsidR="00CF2625">
        <w:rPr>
          <w:rFonts w:ascii="Times New Roman" w:eastAsia="Times New Roman" w:hAnsi="Times New Roman" w:cs="Times New Roman"/>
          <w:sz w:val="28"/>
          <w:szCs w:val="28"/>
        </w:rPr>
        <w:t>решения на строительство, а так</w:t>
      </w:r>
      <w:r w:rsidRPr="00206C16">
        <w:rPr>
          <w:rFonts w:ascii="Times New Roman" w:eastAsia="Times New Roman" w:hAnsi="Times New Roman" w:cs="Times New Roman"/>
          <w:sz w:val="28"/>
          <w:szCs w:val="28"/>
        </w:rPr>
        <w:t>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B82115" w:rsidRDefault="00206C16" w:rsidP="00B8211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w:t>
      </w:r>
      <w:r w:rsidR="00B82115" w:rsidRPr="00800CB6">
        <w:rPr>
          <w:rFonts w:ascii="Times New Roman" w:eastAsia="Times New Roman" w:hAnsi="Times New Roman" w:cs="Times New Roman"/>
          <w:bCs/>
          <w:i/>
          <w:color w:val="FF0000"/>
          <w:sz w:val="28"/>
          <w:szCs w:val="28"/>
        </w:rPr>
        <w:t xml:space="preserve">(пункт 12 </w:t>
      </w:r>
      <w:r w:rsidR="001F4EFF" w:rsidRPr="00800CB6">
        <w:rPr>
          <w:rFonts w:ascii="Times New Roman" w:eastAsia="Times New Roman" w:hAnsi="Times New Roman" w:cs="Times New Roman"/>
          <w:bCs/>
          <w:i/>
          <w:color w:val="FF0000"/>
          <w:sz w:val="28"/>
          <w:szCs w:val="28"/>
        </w:rPr>
        <w:t xml:space="preserve">статьи 4.1. признан </w:t>
      </w:r>
      <w:r w:rsidR="00B82115" w:rsidRPr="00800CB6">
        <w:rPr>
          <w:rFonts w:ascii="Times New Roman" w:eastAsia="Times New Roman" w:hAnsi="Times New Roman" w:cs="Times New Roman"/>
          <w:bCs/>
          <w:i/>
          <w:color w:val="FF0000"/>
          <w:sz w:val="28"/>
          <w:szCs w:val="28"/>
        </w:rPr>
        <w:t>утратившим силу решением Совета депутатов от 17.03.2023 № 67</w:t>
      </w:r>
      <w:r w:rsidR="00B82115" w:rsidRPr="00800CB6">
        <w:rPr>
          <w:rFonts w:ascii="Times New Roman" w:eastAsia="Times New Roman" w:hAnsi="Times New Roman" w:cs="Times New Roman"/>
          <w:bCs/>
          <w:color w:val="FF0000"/>
          <w:sz w:val="28"/>
          <w:szCs w:val="28"/>
        </w:rPr>
        <w:t>)</w:t>
      </w:r>
      <w:r w:rsidR="001F4EFF" w:rsidRPr="00800CB6">
        <w:rPr>
          <w:rFonts w:ascii="Times New Roman" w:eastAsia="Times New Roman" w:hAnsi="Times New Roman" w:cs="Times New Roman"/>
          <w:bCs/>
          <w:color w:val="FF0000"/>
          <w:sz w:val="28"/>
          <w:szCs w:val="28"/>
        </w:rPr>
        <w:t xml:space="preserve"> </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До начала производства земляных работ, связанных с повреждением существующего благоустройства, требуется: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установить дорожные знаки в соответствии с согласованной схемой организации дорожного движения;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Ограждение выполняется сплошным и надёжным, предотвращающим попадание посторонних лиц на стройплощадку.</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местах перехода через траншеи, ямы, канавы должны быть установлены переходные мостики шириной не менее 1-1,5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p>
    <w:p w:rsidR="00B82115" w:rsidRPr="00800CB6" w:rsidRDefault="00B82115" w:rsidP="00206C16">
      <w:pPr>
        <w:spacing w:after="0" w:line="240" w:lineRule="auto"/>
        <w:ind w:firstLine="709"/>
        <w:jc w:val="both"/>
        <w:rPr>
          <w:rFonts w:ascii="Times New Roman" w:eastAsia="Times New Roman" w:hAnsi="Times New Roman" w:cs="Times New Roman"/>
          <w:color w:val="FF0000"/>
          <w:sz w:val="28"/>
          <w:szCs w:val="28"/>
        </w:rPr>
      </w:pPr>
      <w:r w:rsidRPr="00800CB6">
        <w:rPr>
          <w:rFonts w:ascii="Times New Roman" w:eastAsia="Times New Roman" w:hAnsi="Times New Roman" w:cs="Times New Roman"/>
          <w:bCs/>
          <w:i/>
          <w:color w:val="FF0000"/>
          <w:sz w:val="28"/>
          <w:szCs w:val="28"/>
        </w:rPr>
        <w:t xml:space="preserve">(пункты 14, 15, 16 </w:t>
      </w:r>
      <w:r w:rsidR="001F4EFF" w:rsidRPr="00800CB6">
        <w:rPr>
          <w:rFonts w:ascii="Times New Roman" w:eastAsia="Times New Roman" w:hAnsi="Times New Roman" w:cs="Times New Roman"/>
          <w:bCs/>
          <w:i/>
          <w:color w:val="FF0000"/>
          <w:sz w:val="28"/>
          <w:szCs w:val="28"/>
        </w:rPr>
        <w:t xml:space="preserve">статьи 4.1. </w:t>
      </w:r>
      <w:r w:rsidRPr="00800CB6">
        <w:rPr>
          <w:rFonts w:ascii="Times New Roman" w:eastAsia="Times New Roman" w:hAnsi="Times New Roman" w:cs="Times New Roman"/>
          <w:bCs/>
          <w:i/>
          <w:color w:val="FF0000"/>
          <w:sz w:val="28"/>
          <w:szCs w:val="28"/>
        </w:rPr>
        <w:t>изложены в редакции решения Совета депутатов от 17.03.2023 № 67</w:t>
      </w:r>
      <w:r w:rsidRPr="00800CB6">
        <w:rPr>
          <w:rFonts w:ascii="Times New Roman" w:eastAsia="Times New Roman" w:hAnsi="Times New Roman" w:cs="Times New Roman"/>
          <w:bCs/>
          <w:color w:val="FF0000"/>
          <w:sz w:val="28"/>
          <w:szCs w:val="28"/>
        </w:rPr>
        <w:t>)</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 xml:space="preserve">14. При проведении земляных работ, согласования производства земляных работ сроки, производства работ, указанные </w:t>
      </w:r>
      <w:proofErr w:type="gramStart"/>
      <w:r w:rsidRPr="00B82115">
        <w:rPr>
          <w:rFonts w:ascii="Times New Roman" w:eastAsia="Times New Roman" w:hAnsi="Times New Roman" w:cs="Times New Roman"/>
          <w:sz w:val="28"/>
          <w:szCs w:val="28"/>
        </w:rPr>
        <w:t>в разрешении</w:t>
      </w:r>
      <w:proofErr w:type="gramEnd"/>
      <w:r w:rsidRPr="00B82115">
        <w:rPr>
          <w:rFonts w:ascii="Times New Roman" w:eastAsia="Times New Roman" w:hAnsi="Times New Roman" w:cs="Times New Roman"/>
          <w:sz w:val="28"/>
          <w:szCs w:val="28"/>
        </w:rPr>
        <w:t xml:space="preserve"> могут устанавливаться с учетом существующих норм продолжительности строительства и местных условий.</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 xml:space="preserve"> 15. Разрешение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который получил разрешение, обязан немедленно уведомить о данном факте Управление по жилищно-коммунальному хозяйству администрации Березовского района.</w:t>
      </w:r>
    </w:p>
    <w:p w:rsidR="00206C16" w:rsidRPr="00206C16" w:rsidRDefault="00206C16" w:rsidP="00B8211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Не допускается применение кирпича в конструкциях подземных коммуникаций, расположенных под проезжей частью, автостоянками, тротуарами.</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19. </w:t>
      </w:r>
      <w:r w:rsidR="00B82115" w:rsidRPr="00B82115">
        <w:rPr>
          <w:rFonts w:ascii="Times New Roman" w:eastAsia="Times New Roman" w:hAnsi="Times New Roman" w:cs="Times New Roman"/>
          <w:sz w:val="28"/>
          <w:szCs w:val="28"/>
        </w:rPr>
        <w:t>Разрешение</w:t>
      </w:r>
      <w:r w:rsidRPr="00206C16">
        <w:rPr>
          <w:rFonts w:ascii="Times New Roman" w:eastAsia="Times New Roman" w:hAnsi="Times New Roman" w:cs="Times New Roman"/>
          <w:sz w:val="28"/>
          <w:szCs w:val="28"/>
        </w:rPr>
        <w:t>,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p>
    <w:p w:rsidR="00B82115" w:rsidRPr="001B26B7" w:rsidRDefault="00B82115" w:rsidP="00B82115">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bCs/>
          <w:i/>
          <w:color w:val="FF0000"/>
          <w:sz w:val="28"/>
          <w:szCs w:val="28"/>
        </w:rPr>
        <w:t xml:space="preserve">(пункт 19 </w:t>
      </w:r>
      <w:r w:rsidR="001F4EFF" w:rsidRPr="001B26B7">
        <w:rPr>
          <w:rFonts w:ascii="Times New Roman" w:eastAsia="Times New Roman" w:hAnsi="Times New Roman" w:cs="Times New Roman"/>
          <w:bCs/>
          <w:i/>
          <w:color w:val="FF0000"/>
          <w:sz w:val="28"/>
          <w:szCs w:val="28"/>
        </w:rPr>
        <w:t xml:space="preserve">статьи 4.1. </w:t>
      </w:r>
      <w:r w:rsidRPr="001B26B7">
        <w:rPr>
          <w:rFonts w:ascii="Times New Roman" w:eastAsia="Times New Roman" w:hAnsi="Times New Roman" w:cs="Times New Roman"/>
          <w:bCs/>
          <w:i/>
          <w:color w:val="FF0000"/>
          <w:sz w:val="28"/>
          <w:szCs w:val="28"/>
        </w:rPr>
        <w:t>изложен в редакции решения Совета депутатов от 17.03.2023 № 67</w:t>
      </w:r>
      <w:r w:rsidRPr="001B26B7">
        <w:rPr>
          <w:rFonts w:ascii="Times New Roman" w:eastAsia="Times New Roman" w:hAnsi="Times New Roman" w:cs="Times New Roman"/>
          <w:bCs/>
          <w:color w:val="FF0000"/>
          <w:sz w:val="28"/>
          <w:szCs w:val="28"/>
        </w:rPr>
        <w:t>)</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Проведение земляных </w:t>
      </w:r>
      <w:r w:rsidR="009F0C28" w:rsidRPr="00206C16">
        <w:rPr>
          <w:rFonts w:ascii="Times New Roman" w:eastAsia="Times New Roman" w:hAnsi="Times New Roman" w:cs="Times New Roman"/>
          <w:sz w:val="28"/>
          <w:szCs w:val="28"/>
        </w:rPr>
        <w:t>работ,</w:t>
      </w:r>
      <w:r w:rsidRPr="00206C16">
        <w:rPr>
          <w:rFonts w:ascii="Times New Roman" w:eastAsia="Times New Roman" w:hAnsi="Times New Roman" w:cs="Times New Roman"/>
          <w:sz w:val="28"/>
          <w:szCs w:val="28"/>
        </w:rPr>
        <w:t xml:space="preserve"> срок которых истек согласно данным</w:t>
      </w:r>
      <w:r w:rsidR="009F0C28">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указанным </w:t>
      </w:r>
      <w:proofErr w:type="gramStart"/>
      <w:r w:rsidRPr="00206C16">
        <w:rPr>
          <w:rFonts w:ascii="Times New Roman" w:eastAsia="Times New Roman" w:hAnsi="Times New Roman" w:cs="Times New Roman"/>
          <w:sz w:val="28"/>
          <w:szCs w:val="28"/>
        </w:rPr>
        <w:t xml:space="preserve">в </w:t>
      </w:r>
      <w:r w:rsidR="00B82115" w:rsidRPr="00B82115">
        <w:rPr>
          <w:rFonts w:ascii="Times New Roman" w:eastAsia="Times New Roman" w:hAnsi="Times New Roman" w:cs="Times New Roman"/>
          <w:sz w:val="28"/>
          <w:szCs w:val="28"/>
        </w:rPr>
        <w:t>разрешении</w:t>
      </w:r>
      <w:proofErr w:type="gramEnd"/>
      <w:r w:rsidRPr="00206C16">
        <w:rPr>
          <w:rFonts w:ascii="Times New Roman" w:eastAsia="Times New Roman" w:hAnsi="Times New Roman" w:cs="Times New Roman"/>
          <w:sz w:val="28"/>
          <w:szCs w:val="28"/>
        </w:rPr>
        <w:t xml:space="preserve"> не допускается и считается самовольным. В данном случае юридическое или физическое лицо, являющееся заказчиком на </w:t>
      </w:r>
      <w:r w:rsidRPr="00206C16">
        <w:rPr>
          <w:rFonts w:ascii="Times New Roman" w:eastAsia="Times New Roman" w:hAnsi="Times New Roman" w:cs="Times New Roman"/>
          <w:sz w:val="28"/>
          <w:szCs w:val="28"/>
        </w:rPr>
        <w:lastRenderedPageBreak/>
        <w:t>производство работ либо владельцем коммуникаций, несет ответственность в соответствии с действующим законодательством.</w:t>
      </w:r>
    </w:p>
    <w:p w:rsidR="00B82115" w:rsidRPr="001B26B7" w:rsidRDefault="00B82115" w:rsidP="00206C16">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(пункт 20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21. Разрешение выдаётся заказчику работ при предъявлении:</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а) заявление по форме согласно приложению 2 к Административному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б) документ, удостоверяющий личность заявителя;</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в) документ, подтверждающий полномочия представителя действовать от имени заявителя;</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г) гарантийное письмо по восстановлению покрытия;</w:t>
      </w:r>
    </w:p>
    <w:p w:rsid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д)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B82115" w:rsidRPr="001B26B7" w:rsidRDefault="00B82115" w:rsidP="00B8211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(пункт 21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B82115">
      <w:pPr>
        <w:spacing w:after="0" w:line="240" w:lineRule="auto"/>
        <w:ind w:firstLine="709"/>
        <w:jc w:val="both"/>
        <w:rPr>
          <w:rFonts w:ascii="Times New Roman" w:eastAsia="Times New Roman" w:hAnsi="Times New Roman" w:cs="Times New Roman"/>
          <w:sz w:val="28"/>
          <w:szCs w:val="28"/>
        </w:rPr>
      </w:pPr>
      <w:r w:rsidRPr="00124738">
        <w:rPr>
          <w:rFonts w:ascii="Times New Roman" w:eastAsia="Times New Roman" w:hAnsi="Times New Roman" w:cs="Times New Roman"/>
          <w:sz w:val="28"/>
          <w:szCs w:val="28"/>
          <w:highlight w:val="yellow"/>
        </w:rPr>
        <w:t>22.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В случае изменения проекта работ заказчик обязан уведомить об этом управление по жилищно-коммунальному хозяйству администрации Березовского района и согласовать внесенные изменения в соответствии с пунктом 3 настоящей статьи.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При обнаружении в процессе производства земляных работ несоответствия расположения действующих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коммуникаций инженерных сетей и сооружений рабочим чертежам работы, необходимо внести изменения в проект работ и согласовать проект с собственниками (эксплуатирующими организациями) инженерных сетей и коммуникаций инженерных сетей и сооружений.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124738">
        <w:rPr>
          <w:rFonts w:ascii="Times New Roman" w:eastAsia="Times New Roman" w:hAnsi="Times New Roman" w:cs="Times New Roman"/>
          <w:sz w:val="28"/>
          <w:szCs w:val="28"/>
          <w:highlight w:val="yellow"/>
        </w:rPr>
        <w:t>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застройщик.</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26. Для принятия мер предосторожности и предупреждения повреждений подземных и наземных инженерных сетей и коммуникаций застройщик (заказчик работ) обязан до начала работ вызвать на место </w:t>
      </w:r>
      <w:r w:rsidRPr="00206C16">
        <w:rPr>
          <w:rFonts w:ascii="Times New Roman" w:eastAsia="Times New Roman" w:hAnsi="Times New Roman" w:cs="Times New Roman"/>
          <w:sz w:val="28"/>
          <w:szCs w:val="28"/>
        </w:rPr>
        <w:lastRenderedPageBreak/>
        <w:t>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 в случае необходимости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Производство земляных работ в непосредственной близости от существующих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коммуникаций и пересечений с ними осуществляется в соответствии с требованиями нормативных документов.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28.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206C16">
        <w:rPr>
          <w:rFonts w:ascii="Times New Roman" w:eastAsia="Times New Roman" w:hAnsi="Times New Roman" w:cs="Times New Roman"/>
          <w:sz w:val="28"/>
          <w:szCs w:val="28"/>
        </w:rPr>
        <w:t>топооснове</w:t>
      </w:r>
      <w:proofErr w:type="spellEnd"/>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УМВД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На месте вскрытия должны быть установлены ограждения.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При производстве работ должны выполняться технические условия, выданные при согласовании производства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33.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Бордюр разбирается, складируется на месте производства работ для дальнейшей установки.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При производстве работ на улицах и дорогах, застроенных территориях, грунт немедленно вывозится.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37.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3E77A0">
        <w:rPr>
          <w:rFonts w:ascii="Times New Roman" w:eastAsia="Times New Roman" w:hAnsi="Times New Roman" w:cs="Times New Roman"/>
          <w:sz w:val="28"/>
          <w:szCs w:val="28"/>
          <w:highlight w:val="yellow"/>
        </w:rPr>
        <w:t>38. При производстве работ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производство земляных работ в случае обнаружения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коммуникаций, не указанных в проекте, без согласования с организацией, эксплуатирующей подземные и наземные инженерные сети</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коммуникации, даже если эти объекты не мешают производству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3E77A0">
        <w:rPr>
          <w:rFonts w:ascii="Times New Roman" w:eastAsia="Times New Roman" w:hAnsi="Times New Roman" w:cs="Times New Roman"/>
          <w:sz w:val="28"/>
          <w:szCs w:val="28"/>
          <w:highlight w:val="yellow"/>
        </w:rPr>
        <w:t xml:space="preserve">- загрязнение прилегающих участков улиц, засыпка грунтом крышек люков колодцев и камер, решеток </w:t>
      </w:r>
      <w:proofErr w:type="spellStart"/>
      <w:r w:rsidRPr="003E77A0">
        <w:rPr>
          <w:rFonts w:ascii="Times New Roman" w:eastAsia="Times New Roman" w:hAnsi="Times New Roman" w:cs="Times New Roman"/>
          <w:sz w:val="28"/>
          <w:szCs w:val="28"/>
          <w:highlight w:val="yellow"/>
        </w:rPr>
        <w:t>дождеприемных</w:t>
      </w:r>
      <w:proofErr w:type="spellEnd"/>
      <w:r w:rsidRPr="003E77A0">
        <w:rPr>
          <w:rFonts w:ascii="Times New Roman" w:eastAsia="Times New Roman" w:hAnsi="Times New Roman" w:cs="Times New Roman"/>
          <w:sz w:val="28"/>
          <w:szCs w:val="28"/>
          <w:highlight w:val="yellow"/>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загромождать проходы и въезды во дворы;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40. Для защиты колодцев, </w:t>
      </w:r>
      <w:proofErr w:type="spellStart"/>
      <w:r w:rsidRPr="00206C16">
        <w:rPr>
          <w:rFonts w:ascii="Times New Roman" w:eastAsia="Times New Roman" w:hAnsi="Times New Roman" w:cs="Times New Roman"/>
          <w:sz w:val="28"/>
          <w:szCs w:val="28"/>
        </w:rPr>
        <w:t>дождеприемных</w:t>
      </w:r>
      <w:proofErr w:type="spellEnd"/>
      <w:r w:rsidRPr="00206C16">
        <w:rPr>
          <w:rFonts w:ascii="Times New Roman" w:eastAsia="Times New Roman" w:hAnsi="Times New Roman" w:cs="Times New Roman"/>
          <w:sz w:val="28"/>
          <w:szCs w:val="28"/>
        </w:rPr>
        <w:t xml:space="preserve"> решеток и лотков должны применяться деревянные щиты и короба, обеспечивающие доступ к колодцам, дождеприемникам и лоткам.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41. При попадании в зону производства земляных работ деревьев или кустарников необходимо:</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 выполнить ограждение зелёных насаждений щитами, гарантирующими защиту насаждений от повреждения и уничтожения;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не допускать обнажение корней деревьев на расстоянии ближе 1,5 м от ствола;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44. Траншеи под проезжей частью, автостоянками, автобусными остановками и тротуарами засыпаются </w:t>
      </w:r>
      <w:proofErr w:type="spellStart"/>
      <w:r w:rsidRPr="00206C16">
        <w:rPr>
          <w:rFonts w:ascii="Times New Roman" w:eastAsia="Times New Roman" w:hAnsi="Times New Roman" w:cs="Times New Roman"/>
          <w:sz w:val="28"/>
          <w:szCs w:val="28"/>
        </w:rPr>
        <w:t>гидронамывным</w:t>
      </w:r>
      <w:proofErr w:type="spellEnd"/>
      <w:r w:rsidRPr="00206C16">
        <w:rPr>
          <w:rFonts w:ascii="Times New Roman" w:eastAsia="Times New Roman" w:hAnsi="Times New Roman" w:cs="Times New Roman"/>
          <w:sz w:val="28"/>
          <w:szCs w:val="28"/>
        </w:rPr>
        <w:t xml:space="preserve"> песком с послойным уплотнением и поливкой водой.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Траншеи на газонах засыпаются местным грунтом с уплотнением, восстановлением плодородного слоя и посевом травы.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допускается засыпка траншей и котлованов строительным и прочим мусором.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45. Не допускается засыпка траншеи до выполнения геодезической съёмки. Организация, выполняющая проведение земляных работ, до окончания работ должна произвести геодезическую съёмку, за исключением аварийно-восстановительных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47.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Березовского района имеют право составить протокол об административном правонарушении для привлечения виновных лиц к административной ответственности.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48. При восстановлении проезжей части дорог, тротуаров и других объектов с искусственным покрытием необходимо соблюдение следующих условий: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конструкция дорожной одежды восстанавливается в соответствии с действующими нормативными документами;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49. 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структурными подразделениями администрации Березовского района.</w:t>
      </w:r>
    </w:p>
    <w:p w:rsidR="00206C16" w:rsidRDefault="00B82115" w:rsidP="00206C16">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 xml:space="preserve">Устранение выявленных в течение пяти лет дефектов производится за счет средств организаций, производивших строительные, ремонтно-восстановительные работы (либо организаций, являющихся заказчиками </w:t>
      </w:r>
      <w:proofErr w:type="gramStart"/>
      <w:r w:rsidRPr="00B82115">
        <w:rPr>
          <w:rFonts w:ascii="Times New Roman" w:eastAsia="Times New Roman" w:hAnsi="Times New Roman" w:cs="Times New Roman"/>
          <w:sz w:val="28"/>
          <w:szCs w:val="28"/>
        </w:rPr>
        <w:t>работ, в случае, если</w:t>
      </w:r>
      <w:proofErr w:type="gramEnd"/>
      <w:r w:rsidRPr="00B82115">
        <w:rPr>
          <w:rFonts w:ascii="Times New Roman" w:eastAsia="Times New Roman" w:hAnsi="Times New Roman" w:cs="Times New Roman"/>
          <w:sz w:val="28"/>
          <w:szCs w:val="28"/>
        </w:rPr>
        <w:t xml:space="preserve"> в договоре на выполнение работ не указано данное обязательство для подрядной организации).</w:t>
      </w:r>
    </w:p>
    <w:p w:rsidR="00B82115" w:rsidRPr="001B26B7" w:rsidRDefault="00B82115" w:rsidP="00206C16">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(абзац второй пункта 49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w:t>
      </w:r>
      <w:r w:rsidRPr="00206C16">
        <w:rPr>
          <w:rFonts w:ascii="Times New Roman" w:eastAsia="Times New Roman" w:hAnsi="Times New Roman" w:cs="Times New Roman"/>
          <w:sz w:val="28"/>
          <w:szCs w:val="28"/>
        </w:rPr>
        <w:lastRenderedPageBreak/>
        <w:t>специализированными организациями за счёт владельцев (эксплуатирующих организаций) коммуникаций.</w:t>
      </w:r>
    </w:p>
    <w:p w:rsidR="00206C16" w:rsidRPr="003C18DA" w:rsidRDefault="00206C16" w:rsidP="00206C16">
      <w:pPr>
        <w:spacing w:after="0" w:line="240" w:lineRule="auto"/>
        <w:ind w:firstLine="709"/>
        <w:jc w:val="both"/>
        <w:rPr>
          <w:rFonts w:ascii="Times New Roman" w:eastAsia="Times New Roman" w:hAnsi="Times New Roman" w:cs="Times New Roman"/>
          <w:sz w:val="28"/>
          <w:szCs w:val="28"/>
          <w:highlight w:val="cyan"/>
        </w:rPr>
      </w:pPr>
      <w:r w:rsidRPr="003C18DA">
        <w:rPr>
          <w:rFonts w:ascii="Times New Roman" w:eastAsia="Times New Roman" w:hAnsi="Times New Roman" w:cs="Times New Roman"/>
          <w:sz w:val="28"/>
          <w:szCs w:val="28"/>
          <w:highlight w:val="cyan"/>
        </w:rPr>
        <w:t xml:space="preserve">50. Работы по сдаче восстановленного благоустройства выполняют организации, получившие </w:t>
      </w:r>
      <w:r w:rsidR="00B82115" w:rsidRPr="003C18DA">
        <w:rPr>
          <w:rFonts w:ascii="Times New Roman" w:eastAsia="Times New Roman" w:hAnsi="Times New Roman" w:cs="Times New Roman"/>
          <w:sz w:val="28"/>
          <w:szCs w:val="28"/>
          <w:highlight w:val="cyan"/>
        </w:rPr>
        <w:t>разрешение</w:t>
      </w:r>
      <w:r w:rsidRPr="003C18DA">
        <w:rPr>
          <w:rFonts w:ascii="Times New Roman" w:eastAsia="Times New Roman" w:hAnsi="Times New Roman" w:cs="Times New Roman"/>
          <w:sz w:val="28"/>
          <w:szCs w:val="28"/>
          <w:highlight w:val="cyan"/>
        </w:rPr>
        <w:t>.</w:t>
      </w:r>
    </w:p>
    <w:p w:rsidR="00B82115" w:rsidRPr="003C18DA" w:rsidRDefault="00B82115" w:rsidP="00206C16">
      <w:pPr>
        <w:spacing w:after="0" w:line="240" w:lineRule="auto"/>
        <w:ind w:firstLine="709"/>
        <w:jc w:val="both"/>
        <w:rPr>
          <w:rFonts w:ascii="Times New Roman" w:eastAsia="Times New Roman" w:hAnsi="Times New Roman" w:cs="Times New Roman"/>
          <w:i/>
          <w:color w:val="FF0000"/>
          <w:sz w:val="28"/>
          <w:szCs w:val="28"/>
          <w:highlight w:val="cyan"/>
        </w:rPr>
      </w:pPr>
      <w:r w:rsidRPr="003C18DA">
        <w:rPr>
          <w:rFonts w:ascii="Times New Roman" w:eastAsia="Times New Roman" w:hAnsi="Times New Roman" w:cs="Times New Roman"/>
          <w:i/>
          <w:color w:val="FF0000"/>
          <w:sz w:val="28"/>
          <w:szCs w:val="28"/>
          <w:highlight w:val="cyan"/>
        </w:rPr>
        <w:t xml:space="preserve">(абзац первый пункта 50 </w:t>
      </w:r>
      <w:r w:rsidR="001F4EFF" w:rsidRPr="003C18DA">
        <w:rPr>
          <w:rFonts w:ascii="Times New Roman" w:eastAsia="Times New Roman" w:hAnsi="Times New Roman" w:cs="Times New Roman"/>
          <w:i/>
          <w:color w:val="FF0000"/>
          <w:sz w:val="28"/>
          <w:szCs w:val="28"/>
          <w:highlight w:val="cyan"/>
        </w:rPr>
        <w:t xml:space="preserve">статьи 4.1. </w:t>
      </w:r>
      <w:r w:rsidRPr="003C18DA">
        <w:rPr>
          <w:rFonts w:ascii="Times New Roman" w:eastAsia="Times New Roman" w:hAnsi="Times New Roman" w:cs="Times New Roman"/>
          <w:i/>
          <w:color w:val="FF0000"/>
          <w:sz w:val="28"/>
          <w:szCs w:val="28"/>
          <w:highlight w:val="cyan"/>
        </w:rPr>
        <w:t>изложен в редакции решения Совета депутатов от 17.03.2023 № 67)</w:t>
      </w:r>
    </w:p>
    <w:p w:rsidR="00435944" w:rsidRPr="00BA7DB4" w:rsidRDefault="00435944" w:rsidP="00435944">
      <w:pPr>
        <w:spacing w:after="0" w:line="240" w:lineRule="auto"/>
        <w:ind w:firstLine="709"/>
        <w:jc w:val="both"/>
        <w:rPr>
          <w:rFonts w:ascii="Times New Roman" w:eastAsia="Times New Roman" w:hAnsi="Times New Roman" w:cs="Times New Roman"/>
          <w:sz w:val="28"/>
          <w:szCs w:val="28"/>
        </w:rPr>
      </w:pPr>
      <w:r w:rsidRPr="00BA7DB4">
        <w:rPr>
          <w:rFonts w:ascii="Times New Roman" w:eastAsia="Times New Roman" w:hAnsi="Times New Roman" w:cs="Times New Roman"/>
          <w:sz w:val="28"/>
          <w:szCs w:val="28"/>
        </w:rPr>
        <w:t>Восстановление благоустройства должно выполняться специализированной организацией, имеющей соответствующие допуски в соответствии с действующим законодательством на выполнение данного вида работ.</w:t>
      </w:r>
    </w:p>
    <w:p w:rsidR="00D769F4" w:rsidRPr="00435944" w:rsidRDefault="00435944" w:rsidP="00435944">
      <w:pPr>
        <w:spacing w:after="0" w:line="240" w:lineRule="auto"/>
        <w:ind w:firstLine="709"/>
        <w:jc w:val="both"/>
        <w:rPr>
          <w:rFonts w:ascii="Times New Roman" w:eastAsia="Times New Roman" w:hAnsi="Times New Roman" w:cs="Times New Roman"/>
          <w:i/>
          <w:color w:val="FF0000"/>
          <w:sz w:val="28"/>
          <w:szCs w:val="28"/>
        </w:rPr>
      </w:pPr>
      <w:r w:rsidRPr="00435944">
        <w:rPr>
          <w:rFonts w:ascii="Times New Roman" w:eastAsia="Times New Roman" w:hAnsi="Times New Roman" w:cs="Times New Roman"/>
          <w:bCs/>
          <w:i/>
          <w:color w:val="FF0000"/>
          <w:sz w:val="28"/>
          <w:szCs w:val="28"/>
        </w:rPr>
        <w:t xml:space="preserve"> </w:t>
      </w:r>
      <w:r w:rsidR="00D769F4" w:rsidRPr="00435944">
        <w:rPr>
          <w:rFonts w:ascii="Times New Roman" w:eastAsia="Times New Roman" w:hAnsi="Times New Roman" w:cs="Times New Roman"/>
          <w:bCs/>
          <w:i/>
          <w:color w:val="FF0000"/>
          <w:sz w:val="28"/>
          <w:szCs w:val="28"/>
        </w:rPr>
        <w:t>(</w:t>
      </w:r>
      <w:r w:rsidR="00D769F4" w:rsidRPr="00435944">
        <w:rPr>
          <w:rFonts w:ascii="Times New Roman" w:hAnsi="Times New Roman" w:cs="Times New Roman"/>
          <w:i/>
          <w:color w:val="FF0000"/>
          <w:sz w:val="28"/>
          <w:szCs w:val="28"/>
        </w:rPr>
        <w:t>абзац второй пункта 50 статьи 4.1</w:t>
      </w:r>
      <w:r w:rsidR="00D769F4" w:rsidRPr="00435944">
        <w:rPr>
          <w:rFonts w:ascii="Times New Roman" w:eastAsia="Times New Roman" w:hAnsi="Times New Roman" w:cs="Times New Roman"/>
          <w:bCs/>
          <w:i/>
          <w:color w:val="FF0000"/>
          <w:sz w:val="28"/>
          <w:szCs w:val="28"/>
        </w:rPr>
        <w:t xml:space="preserve">. изложен в редакции решения Совета депутатов от </w:t>
      </w:r>
      <w:r w:rsidR="00D769F4" w:rsidRPr="00435944">
        <w:rPr>
          <w:rFonts w:ascii="Times New Roman" w:eastAsia="Times New Roman" w:hAnsi="Times New Roman" w:cs="Times New Roman"/>
          <w:bCs/>
          <w:i/>
          <w:color w:val="FF0000"/>
          <w:sz w:val="28"/>
          <w:szCs w:val="28"/>
        </w:rPr>
        <w:t>28</w:t>
      </w:r>
      <w:r w:rsidR="00D769F4" w:rsidRPr="00435944">
        <w:rPr>
          <w:rFonts w:ascii="Times New Roman" w:eastAsia="Times New Roman" w:hAnsi="Times New Roman" w:cs="Times New Roman"/>
          <w:bCs/>
          <w:i/>
          <w:color w:val="FF0000"/>
          <w:sz w:val="28"/>
          <w:szCs w:val="28"/>
        </w:rPr>
        <w:t>.</w:t>
      </w:r>
      <w:r w:rsidR="00D769F4" w:rsidRPr="00435944">
        <w:rPr>
          <w:rFonts w:ascii="Times New Roman" w:eastAsia="Times New Roman" w:hAnsi="Times New Roman" w:cs="Times New Roman"/>
          <w:bCs/>
          <w:i/>
          <w:color w:val="FF0000"/>
          <w:sz w:val="28"/>
          <w:szCs w:val="28"/>
        </w:rPr>
        <w:t>12</w:t>
      </w:r>
      <w:r w:rsidR="00D769F4" w:rsidRPr="00435944">
        <w:rPr>
          <w:rFonts w:ascii="Times New Roman" w:eastAsia="Times New Roman" w:hAnsi="Times New Roman" w:cs="Times New Roman"/>
          <w:bCs/>
          <w:i/>
          <w:color w:val="FF0000"/>
          <w:sz w:val="28"/>
          <w:szCs w:val="28"/>
        </w:rPr>
        <w:t xml:space="preserve">.2023 № </w:t>
      </w:r>
      <w:r w:rsidR="00D769F4" w:rsidRPr="00435944">
        <w:rPr>
          <w:rFonts w:ascii="Times New Roman" w:eastAsia="Times New Roman" w:hAnsi="Times New Roman" w:cs="Times New Roman"/>
          <w:bCs/>
          <w:i/>
          <w:color w:val="FF0000"/>
          <w:sz w:val="28"/>
          <w:szCs w:val="28"/>
        </w:rPr>
        <w:t>117</w:t>
      </w:r>
      <w:r w:rsidR="00D769F4" w:rsidRPr="00435944">
        <w:rPr>
          <w:rFonts w:ascii="Times New Roman" w:eastAsia="Times New Roman" w:hAnsi="Times New Roman" w:cs="Times New Roman"/>
          <w:bCs/>
          <w:i/>
          <w:color w:val="FF0000"/>
          <w:sz w:val="28"/>
          <w:szCs w:val="28"/>
        </w:rPr>
        <w:t>)</w:t>
      </w:r>
    </w:p>
    <w:p w:rsidR="00B82115"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51. </w:t>
      </w:r>
      <w:r w:rsidR="00B82115" w:rsidRPr="00B82115">
        <w:rPr>
          <w:rFonts w:ascii="Times New Roman" w:eastAsia="Times New Roman" w:hAnsi="Times New Roman" w:cs="Times New Roman"/>
          <w:sz w:val="28"/>
          <w:szCs w:val="28"/>
        </w:rPr>
        <w:t>Гарантийный срок с момента завершения производства земляных работ, указанных в разрешении, устанавливается:</w:t>
      </w:r>
    </w:p>
    <w:p w:rsidR="00B82115" w:rsidRPr="001B26B7" w:rsidRDefault="00B82115" w:rsidP="00B8211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(абзац первый пункта 51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работы по восстановлению элементов озеленения - в течение двух лет;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52. При производстве работ на озеленённых территориях общего пользования, ограниченного пользования и специального назначения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сносить, отсаживать деревья или кустарники без согласования с отделом по вопросам малочисленных народов Севера, природопользованию, сельскому хозяйству и экологии;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складировать на зелёную зону срезаемый и вынимаемый грунт без подстилающего материала (</w:t>
      </w:r>
      <w:proofErr w:type="spellStart"/>
      <w:r w:rsidRPr="00206C16">
        <w:rPr>
          <w:rFonts w:ascii="Times New Roman" w:eastAsia="Times New Roman" w:hAnsi="Times New Roman" w:cs="Times New Roman"/>
          <w:sz w:val="28"/>
          <w:szCs w:val="28"/>
        </w:rPr>
        <w:t>дарнита</w:t>
      </w:r>
      <w:proofErr w:type="spellEnd"/>
      <w:r w:rsidRPr="00206C16">
        <w:rPr>
          <w:rFonts w:ascii="Times New Roman" w:eastAsia="Times New Roman" w:hAnsi="Times New Roman" w:cs="Times New Roman"/>
          <w:sz w:val="28"/>
          <w:szCs w:val="28"/>
        </w:rPr>
        <w:t>, мешковины, плёнки);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засыпать и приваливать землёй деревья, кустарники, засыпать корневую шейку деревьев;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складировать на территории зелёных насаждений материалы, устраивать стоянки автомобилей и спецтехники;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крепить к деревьям оттяжки от столбов, заборов, электропроводов, ламп, колючих ограждений;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сбрасывать на зелёные насаждения соли, иные вредные вещества;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производить сброс сточных вод на озеленённые территории, тротуары, проезжую часть;</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53. Непринятие организацией, осуществляющей земляные работы, мер по восстановлению дорожного покрытия, тротуарного бортового камня и </w:t>
      </w:r>
      <w:r w:rsidRPr="00206C16">
        <w:rPr>
          <w:rFonts w:ascii="Times New Roman" w:eastAsia="Times New Roman" w:hAnsi="Times New Roman" w:cs="Times New Roman"/>
          <w:sz w:val="28"/>
          <w:szCs w:val="28"/>
        </w:rPr>
        <w:lastRenderedPageBreak/>
        <w:t>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w:t>
      </w:r>
      <w:r w:rsidR="00F378ED" w:rsidRPr="00F378ED">
        <w:rPr>
          <w:rFonts w:ascii="Times New Roman" w:eastAsia="Times New Roman" w:hAnsi="Times New Roman" w:cs="Times New Roman"/>
          <w:sz w:val="28"/>
          <w:szCs w:val="28"/>
        </w:rPr>
        <w:t>разрешении</w:t>
      </w:r>
      <w:r w:rsidRPr="00206C16">
        <w:rPr>
          <w:rFonts w:ascii="Times New Roman" w:eastAsia="Times New Roman" w:hAnsi="Times New Roman" w:cs="Times New Roman"/>
          <w:sz w:val="28"/>
          <w:szCs w:val="28"/>
        </w:rPr>
        <w:t xml:space="preserve"> о производстве земляных работ, согласованные до начала производства работ с управлением по жилищно-коммунальному хозяйству администрации Березовского района, а также организациями (в том числе управляющими организациями жилого фонда) и учреждениями, на территории которых планируются работы.</w:t>
      </w:r>
    </w:p>
    <w:p w:rsidR="00F378ED" w:rsidRPr="001B26B7" w:rsidRDefault="00F378ED"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(абзац первый пункта 54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55. Приёмка работ по восстановлению газонов осуществляется согласно срокам, указанным в </w:t>
      </w:r>
      <w:r w:rsidR="00F378ED">
        <w:rPr>
          <w:rFonts w:ascii="Times New Roman" w:eastAsia="Times New Roman" w:hAnsi="Times New Roman" w:cs="Times New Roman"/>
          <w:sz w:val="28"/>
          <w:szCs w:val="28"/>
        </w:rPr>
        <w:t>разрешении</w:t>
      </w:r>
      <w:r w:rsidRPr="00206C16">
        <w:rPr>
          <w:rFonts w:ascii="Times New Roman" w:eastAsia="Times New Roman" w:hAnsi="Times New Roman" w:cs="Times New Roman"/>
          <w:sz w:val="28"/>
          <w:szCs w:val="28"/>
        </w:rPr>
        <w:t xml:space="preserve"> и/или в проекте производства работ, условиях согласования производства работ, выданных отделом по вопросам малочисленных народов Севера, природопользованию, сельскому хозяйству и экологии. При восстановлении зелёных насаждений осенью приёмка работ осуществляется весной следующего года.</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в сроки</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указанные в </w:t>
      </w:r>
      <w:r w:rsidR="00F378ED">
        <w:rPr>
          <w:rFonts w:ascii="Times New Roman" w:eastAsia="Times New Roman" w:hAnsi="Times New Roman" w:cs="Times New Roman"/>
          <w:sz w:val="28"/>
          <w:szCs w:val="28"/>
        </w:rPr>
        <w:t>разрешении</w:t>
      </w:r>
      <w:r w:rsidRPr="00206C16">
        <w:rPr>
          <w:rFonts w:ascii="Times New Roman" w:eastAsia="Times New Roman" w:hAnsi="Times New Roman" w:cs="Times New Roman"/>
          <w:sz w:val="28"/>
          <w:szCs w:val="28"/>
        </w:rPr>
        <w:t>, но не позднее трех дней после завершения работ.</w:t>
      </w:r>
    </w:p>
    <w:p w:rsidR="00F378ED" w:rsidRPr="001B26B7" w:rsidRDefault="00F378ED"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(пункты 55, 56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изложены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58. В случае неисполнения технических условий благоустройство считается невосстановленным.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59. Проведение земляных работ по просроченным согласованиям, выданным уполномоченными органами Администрации Березовского района,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60. При выполнении работ по реконструкции, капитальному ремонту, ремонту, благоустройству городских территорий, связанных с изменением </w:t>
      </w:r>
      <w:r w:rsidRPr="00206C16">
        <w:rPr>
          <w:rFonts w:ascii="Times New Roman" w:eastAsia="Times New Roman" w:hAnsi="Times New Roman" w:cs="Times New Roman"/>
          <w:sz w:val="28"/>
          <w:szCs w:val="28"/>
        </w:rPr>
        <w:lastRenderedPageBreak/>
        <w:t>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61.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62. Собственникам проводных линий связи, операторам связи, </w:t>
      </w:r>
      <w:proofErr w:type="spellStart"/>
      <w:r w:rsidRPr="00206C16">
        <w:rPr>
          <w:rFonts w:ascii="Times New Roman" w:eastAsia="Times New Roman" w:hAnsi="Times New Roman" w:cs="Times New Roman"/>
          <w:sz w:val="28"/>
          <w:szCs w:val="28"/>
        </w:rPr>
        <w:t>интернет-провайдерам</w:t>
      </w:r>
      <w:proofErr w:type="spellEnd"/>
      <w:r w:rsidRPr="00206C16">
        <w:rPr>
          <w:rFonts w:ascii="Times New Roman" w:eastAsia="Times New Roman" w:hAnsi="Times New Roman" w:cs="Times New Roman"/>
          <w:sz w:val="28"/>
          <w:szCs w:val="28"/>
        </w:rPr>
        <w:t xml:space="preserve"> на территории поселения не разрешается: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63. Собственники проводных линий связи, операторы связи, </w:t>
      </w:r>
      <w:proofErr w:type="spellStart"/>
      <w:r w:rsidRPr="00206C16">
        <w:rPr>
          <w:rFonts w:ascii="Times New Roman" w:eastAsia="Times New Roman" w:hAnsi="Times New Roman" w:cs="Times New Roman"/>
          <w:sz w:val="28"/>
          <w:szCs w:val="28"/>
        </w:rPr>
        <w:t>интернет-провайдеры</w:t>
      </w:r>
      <w:proofErr w:type="spellEnd"/>
      <w:r w:rsidRPr="00206C16">
        <w:rPr>
          <w:rFonts w:ascii="Times New Roman" w:eastAsia="Times New Roman" w:hAnsi="Times New Roman" w:cs="Times New Roman"/>
          <w:sz w:val="28"/>
          <w:szCs w:val="28"/>
        </w:rPr>
        <w:t xml:space="preserve"> обязаны: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64.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w:t>
      </w:r>
      <w:r w:rsidRPr="00206C16">
        <w:rPr>
          <w:rFonts w:ascii="Times New Roman" w:eastAsia="Times New Roman" w:hAnsi="Times New Roman" w:cs="Times New Roman"/>
          <w:sz w:val="28"/>
          <w:szCs w:val="28"/>
        </w:rPr>
        <w:lastRenderedPageBreak/>
        <w:t xml:space="preserve">автомобильных дорогах, дорожной деятельности, а также нормативно-правовыми актами Правительства </w:t>
      </w:r>
      <w:r w:rsidR="001F4EFF">
        <w:rPr>
          <w:rFonts w:ascii="Times New Roman" w:eastAsia="Times New Roman" w:hAnsi="Times New Roman" w:cs="Times New Roman"/>
          <w:sz w:val="28"/>
          <w:szCs w:val="28"/>
        </w:rPr>
        <w:t>Российской Федерации</w:t>
      </w:r>
      <w:r w:rsidRPr="00206C16">
        <w:rPr>
          <w:rFonts w:ascii="Times New Roman" w:eastAsia="Times New Roman" w:hAnsi="Times New Roman" w:cs="Times New Roman"/>
          <w:sz w:val="28"/>
          <w:szCs w:val="28"/>
        </w:rPr>
        <w:t xml:space="preserve">, </w:t>
      </w:r>
      <w:r w:rsidR="001F4EFF">
        <w:rPr>
          <w:rFonts w:ascii="Times New Roman" w:eastAsia="Times New Roman" w:hAnsi="Times New Roman" w:cs="Times New Roman"/>
          <w:sz w:val="28"/>
          <w:szCs w:val="28"/>
        </w:rPr>
        <w:t>Ханты-Мансийского автономного округа – Югры</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4.2. Содержание территорий при проведении земляных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(далее-СП), правил технической эксплуатации, правил безопасности, настоящих Правил и других нормативных документов.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Управлением по жилищно-коммунальному хозяйству администрации Березовского района, отделом по вопросам малочисленных народов Севера, природопользованию, сельскому хозяйству и экологии администрации района (по месту расположения площадки), организациями, выполняющими функции заказчика по содержанию улично-дорожной сети поселения.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Для защиты зеленых насаждений, крышек колодцев, водосточных решеток и пунктов городской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Восстановление благоустройства после окончания земляных работ выполняется в соответствии с проектом не позже трех дневного срока после окончания производства земляных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При осуществлении ремонтных, строительных, земляных работ на территории поселения организации, ответственные за производство работ, </w:t>
      </w:r>
      <w:r w:rsidRPr="00206C16">
        <w:rPr>
          <w:rFonts w:ascii="Times New Roman" w:eastAsia="Times New Roman" w:hAnsi="Times New Roman" w:cs="Times New Roman"/>
          <w:sz w:val="28"/>
          <w:szCs w:val="28"/>
        </w:rPr>
        <w:lastRenderedPageBreak/>
        <w:t>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выполняющими производство земляных работ, или разрешение на строительство, в установленные Проектом сроки, но не позднее трех дней после окончания проведения земляных работ.</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5. Порядок участия граждан и организаций в реализации мероприятий по благоустройству территории</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5.1.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 </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прилегающей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Формами участия являются: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самостоятельное благоустройство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участие в конкурсе на лучший проект благоустройства (далее - конкурс) с последующей передачей его для реализации администрации Березовского района;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направление предложений по благоустройству в администрацию Березовского района.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Порядок проведения конкурса, сроки его проведения, требования к участникам конкурса устанавливаются администрацией Березовского района.</w: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"kodeks://link/d?nd=351504776&amp;point=mark=15N7O73000002H000002E190BH2217P2UB3257RS3H00000040TM0QU5"\o"’’О внесении изменений в приложение к решению Совета депутатов городского поселения Берёзово от 26 июля ...’’</w:instrTex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статья 5.2</w:t>
      </w:r>
      <w:r w:rsidRPr="001B26B7">
        <w:rPr>
          <w:rFonts w:ascii="Times New Roman" w:eastAsia="Times New Roman" w:hAnsi="Times New Roman" w:cs="Times New Roman"/>
          <w:i/>
          <w:color w:val="FF0000"/>
          <w:sz w:val="28"/>
          <w:szCs w:val="28"/>
        </w:rPr>
        <w:fldChar w:fldCharType="end"/>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CF2625">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CF2625"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F378ED" w:rsidRDefault="00F378ED" w:rsidP="00CF2625">
      <w:pPr>
        <w:spacing w:after="0" w:line="240" w:lineRule="auto"/>
        <w:ind w:firstLine="709"/>
        <w:jc w:val="both"/>
        <w:rPr>
          <w:rFonts w:ascii="Times New Roman" w:eastAsia="Times New Roman" w:hAnsi="Times New Roman" w:cs="Times New Roman"/>
          <w:sz w:val="28"/>
          <w:szCs w:val="28"/>
        </w:rPr>
      </w:pPr>
    </w:p>
    <w:p w:rsidR="001B26B7" w:rsidRPr="00206C16" w:rsidRDefault="001B26B7" w:rsidP="00CF2625">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5.2. Порядок участия граждан и организаций в реализации мероприятий по благоустройству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 целью формирования комфортной городской среды администрация Березовского района осуществляет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благоустройство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Вовлечение граждан происходит в обсуждение проектов развития территорий (независимо от формы собственности на земельный участок, на котором они расположены) происходит на всех этапах реализации таких проектов,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и/или пространственного решений таких территорий.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 потенциальным участникам процесса развития городской среды (далее - участники вовлечения) относятся следующие группы лиц:</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жители городского поселения с целью: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исследования и учета мнения местных жителей о принимаемых решениях по проектам развития территорий;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появления новых, современных общественных и дворовых территорий, иных объектов, соответствующих ожиданиям и потребностям местных жителей;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активного и сплоченного сообщества местных жителей, заинтересованного в развитии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развития реализации уставной деятельности с учетом развития и эксплуатации территорий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укрепления лояльности и авторитета среди жителей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расширения целевой аудитории;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в) субъекты крупного, малого и среднего предпринимательства, представители застройщиков, индивидуальные предприниматели, </w:t>
      </w:r>
      <w:r w:rsidRPr="00206C16">
        <w:rPr>
          <w:rFonts w:ascii="Times New Roman" w:eastAsia="Times New Roman" w:hAnsi="Times New Roman" w:cs="Times New Roman"/>
          <w:sz w:val="28"/>
          <w:szCs w:val="28"/>
        </w:rPr>
        <w:lastRenderedPageBreak/>
        <w:t>самозанятые и т.д., для которых участие в вовлечении является возможностью: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позитивного имиджа организации в населенном пункте;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позитивного имиджа населенного пункта и его туристический и инвестиционной привлекательности;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реализации корпоративной социальной ответственности;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представители экспертного сообщества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представители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 с целью: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синхронизации мероприятий, реализуемых в рамках благоустройства территории с иными национальными проектами, региональными и муниципальными программами;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качества городской среды в населенном пункте;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лояльного городского сообщества, повышение уровня доверия среди жителей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лояльных, конструктивных отношений с представителями крупного предпринимательства;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предотвращения и (или) разрешения градостроительных, социальных и экономических конфликтов на территории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привлечения дополнительного финансирования, в том числе частных инвестиций, на цели реализации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инвестиционной привлекательности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изучения мнения жителей населенного пункта по вопросам развития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привлечения граждан, их объединений и иных лиц к участию в содержании и эксплуатации общественных и дворовых территорий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иные заинтересованные лица.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качестве возможных результатов вовлечения рекомендуется рассматривать:</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создание и развитие в населенном пункте сообществ, вовлеченных в развитие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повышение эффективности взаимодействия участников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При реализации проектов развития территорий учитываются интересы, персональные и организационные цели и задачи всех групп участников вовлечения </w:t>
      </w:r>
      <w:proofErr w:type="gramStart"/>
      <w:r w:rsidRPr="00206C16">
        <w:rPr>
          <w:rFonts w:ascii="Times New Roman" w:eastAsia="Times New Roman" w:hAnsi="Times New Roman" w:cs="Times New Roman"/>
          <w:sz w:val="28"/>
          <w:szCs w:val="28"/>
        </w:rPr>
        <w:t>с целью формирования</w:t>
      </w:r>
      <w:proofErr w:type="gramEnd"/>
      <w:r w:rsidRPr="00206C16">
        <w:rPr>
          <w:rFonts w:ascii="Times New Roman" w:eastAsia="Times New Roman" w:hAnsi="Times New Roman" w:cs="Times New Roman"/>
          <w:sz w:val="28"/>
          <w:szCs w:val="28"/>
        </w:rPr>
        <w:t xml:space="preserve"> заинтересованного в развитии территории населенного пункта сообщества, включающего в себя представителей всех групп участников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рамках информирования используются следующие форматы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публикации в местных печатных СМИ;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информирование на сайте администрации Березовского района в информационно-телекоммуникационной сети "Интернет";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информирование в социальных сетях на официальных страницах администрации Березовского района, а также популярных у населения групп и страницах сообществ;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информационных баннеров, вывесок, объявлений, стендов и иных печатных материалов на специально отведенных для этого информационных стендах и рекламных конструкциях, а также путем использования почтовой рассылки печатной продукции;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Всем гражданам и иным участникам вовлечения предоставляются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конкретного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процессе управления ожиданиями граждан, их объединений и иных лиц администрация Березовского района определяет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информирует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Вовлечение граждан осуществляется на всех этапах реализации проекта развития территории, начиная с инициирования проекта развития такой территории, а также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4. Разработка проекта развития территории должна сопровождаться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Вовлечение граждан осуществляется как в отношении отдельных заинтересованных целевых групп, так и в отношении всех жителей городского поселения.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планирования проекта развития территории вовлечение граждан осуществляется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инициирования проекта развития территории вовлечение граждан осуществляется в целях совместного выбора и согласования территории, определения целей, задач и функций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инициирования проекта развития территории гражданам, их объединениям и иным лицам предоставляется следующая информация: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цели и задачи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влияние проекта на дальнейшее развитие территории городского поселения, включая изменения, которые повлечет за собой реализация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характеристиках участка (места);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планируемый объем финансирования;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планируемые форматы вовлечения, с указанием места и сроков проведения мероприятий.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На этапе разработки концепции проекта развития территории вовлечение граждан осуществляется в целях проведения предпроектного социокультурного исследования, формирования и 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выполнения и приемки работ в рамках реализации проекта развития территории вовлечение граждан осуществляется 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выполнения и приемки работ в рамках реализации проекта развития территории гражданам, их объединениям и иным лицам предоставляется следующая информация: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переход от этапа разработки концепции проекта и проектной документации к этапу выполнения работ по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сроки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завершенные этапы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планируемые этапы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планируемые сроки окончания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ожидаемые позитивные событийные изменения от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окончание работ и завершение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результаты вовлечения, примененные форматы вовлечения, характер и полнота учтенных мнений.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Администрация Березовского района выбирает форматы вовлечения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 используя следующие форматы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рамках консультирования: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интервью с жителями городского поселения, направленные на выявление особенностей территории, исторических, архитектурных и иных аспектов, имеющих значение при разработке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проведение опросов населения, голосования и анкетирования в электронной форме в информационно-телекоммуникационной сети "Интернет" с использованием социальных сетей для наибольшего охвата аудитории;</w: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проведение общественных обсуждений в порядке, установленном </w:t>
      </w:r>
      <w:r w:rsidRPr="00CF2625">
        <w:rPr>
          <w:rFonts w:ascii="Times New Roman" w:eastAsia="Times New Roman" w:hAnsi="Times New Roman" w:cs="Times New Roman"/>
          <w:sz w:val="28"/>
          <w:szCs w:val="28"/>
        </w:rPr>
        <w:fldChar w:fldCharType="begin"/>
      </w:r>
      <w:r w:rsidRPr="00CF2625">
        <w:rPr>
          <w:rFonts w:ascii="Times New Roman" w:eastAsia="Times New Roman" w:hAnsi="Times New Roman" w:cs="Times New Roman"/>
          <w:sz w:val="28"/>
          <w:szCs w:val="28"/>
        </w:rPr>
        <w:instrText xml:space="preserve"> HYPERLINK "kodeks://link/d?nd=901919338&amp;point=mark=0000000000000000000000000000000000000000000000000064U0IK"\o"’’Градостроительный кодекс Российской Федерации (с изменениями на 29 декабря 2022 года)’’</w:instrTex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Кодекс РФ от 29.12.2004 N 190-ФЗ</w:instrTex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Статус: действующая редакция (действ. с 01.03.2023)"</w:instrText>
      </w:r>
      <w:r w:rsidRPr="00CF2625">
        <w:rPr>
          <w:rFonts w:ascii="Times New Roman" w:eastAsia="Times New Roman" w:hAnsi="Times New Roman" w:cs="Times New Roman"/>
          <w:sz w:val="28"/>
          <w:szCs w:val="28"/>
        </w:rPr>
        <w:fldChar w:fldCharType="separate"/>
      </w:r>
      <w:r w:rsidRPr="00CF2625">
        <w:rPr>
          <w:rStyle w:val="af6"/>
          <w:rFonts w:ascii="Times New Roman" w:eastAsia="Times New Roman" w:hAnsi="Times New Roman" w:cs="Times New Roman"/>
          <w:color w:val="auto"/>
          <w:sz w:val="28"/>
          <w:szCs w:val="28"/>
          <w:u w:val="none"/>
        </w:rPr>
        <w:t>Градостроительным кодексом Российской Федерации</w:t>
      </w:r>
      <w:r w:rsidRPr="00CF2625">
        <w:rPr>
          <w:rFonts w:ascii="Times New Roman" w:eastAsia="Times New Roman" w:hAnsi="Times New Roman" w:cs="Times New Roman"/>
          <w:sz w:val="28"/>
          <w:szCs w:val="28"/>
        </w:rPr>
        <w:fldChar w:fldCharType="end"/>
      </w:r>
      <w:r w:rsidRPr="00CF2625">
        <w:rPr>
          <w:rFonts w:ascii="Times New Roman" w:eastAsia="Times New Roman" w:hAnsi="Times New Roman" w:cs="Times New Roman"/>
          <w:sz w:val="28"/>
          <w:szCs w:val="28"/>
        </w:rPr>
        <w:t xml:space="preserve">, </w:t>
      </w:r>
      <w:r w:rsidRPr="00CF2625">
        <w:rPr>
          <w:rFonts w:ascii="Times New Roman" w:eastAsia="Times New Roman" w:hAnsi="Times New Roman" w:cs="Times New Roman"/>
          <w:sz w:val="28"/>
          <w:szCs w:val="28"/>
        </w:rPr>
        <w:fldChar w:fldCharType="begin"/>
      </w:r>
      <w:r w:rsidRPr="00CF2625">
        <w:rPr>
          <w:rFonts w:ascii="Times New Roman" w:eastAsia="Times New Roman" w:hAnsi="Times New Roman" w:cs="Times New Roman"/>
          <w:sz w:val="28"/>
          <w:szCs w:val="28"/>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6 февраля 2023 года)’’</w:instrTex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Федеральный закон от 06.10.2003 N 131-ФЗ</w:instrTex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Статус: действующая редакция (действ. с 01.03.2023)"</w:instrText>
      </w:r>
      <w:r w:rsidRPr="00CF2625">
        <w:rPr>
          <w:rFonts w:ascii="Times New Roman" w:eastAsia="Times New Roman" w:hAnsi="Times New Roman" w:cs="Times New Roman"/>
          <w:sz w:val="28"/>
          <w:szCs w:val="28"/>
        </w:rPr>
        <w:fldChar w:fldCharType="separate"/>
      </w:r>
      <w:r w:rsidRPr="00CF2625">
        <w:rPr>
          <w:rStyle w:val="af6"/>
          <w:rFonts w:ascii="Times New Roman" w:eastAsia="Times New Roman" w:hAnsi="Times New Roman" w:cs="Times New Roman"/>
          <w:color w:val="auto"/>
          <w:sz w:val="28"/>
          <w:szCs w:val="28"/>
          <w:u w:val="none"/>
        </w:rPr>
        <w:t xml:space="preserve">Федеральным законом от 6 октября 2003 года </w:t>
      </w:r>
      <w:r w:rsidR="00CF2625">
        <w:rPr>
          <w:rStyle w:val="af6"/>
          <w:rFonts w:ascii="Times New Roman" w:eastAsia="Times New Roman" w:hAnsi="Times New Roman" w:cs="Times New Roman"/>
          <w:color w:val="auto"/>
          <w:sz w:val="28"/>
          <w:szCs w:val="28"/>
          <w:u w:val="none"/>
        </w:rPr>
        <w:t>№</w:t>
      </w:r>
      <w:r w:rsidRPr="00CF2625">
        <w:rPr>
          <w:rStyle w:val="af6"/>
          <w:rFonts w:ascii="Times New Roman" w:eastAsia="Times New Roman" w:hAnsi="Times New Roman" w:cs="Times New Roman"/>
          <w:color w:val="auto"/>
          <w:sz w:val="28"/>
          <w:szCs w:val="28"/>
          <w:u w:val="none"/>
        </w:rPr>
        <w:t xml:space="preserve"> 131-ФЗ "Об общих принципах организации местного самоуправления в Российской Федерации"</w:t>
      </w:r>
      <w:r w:rsidRPr="00CF2625">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предпочтительный.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осуществлять формирование в информационно-телекоммуникационной сети "Интернет" сообщества, состоящего из жителей населенного пункта и (или) волонтеров (добровольцев), заинтересованных в ходе реализации проекта, осуществлять с целью привлечения таких граждан к проведению опросов жителей населенного пункта, мониторингу СМИ и социальных сетей, продвижению проекта развития территории в социальных сетях. Рекомендуется осуществлять координацию деятельности таких сообществ, в том числе с использованием цифровых технологий;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рамках соучастия: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проведение мероприятий по совместному проектированию территории участниками вовлечения (далее - соучаствующее проектирование);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организация в информационно-телекоммуникационной сети "Интернет" 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 рамках партнерства: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создание механизмов для реализации возможности </w:t>
      </w:r>
      <w:proofErr w:type="spellStart"/>
      <w:r w:rsidRPr="00206C16">
        <w:rPr>
          <w:rFonts w:ascii="Times New Roman" w:eastAsia="Times New Roman" w:hAnsi="Times New Roman" w:cs="Times New Roman"/>
          <w:sz w:val="28"/>
          <w:szCs w:val="28"/>
        </w:rPr>
        <w:t>софинансирования</w:t>
      </w:r>
      <w:proofErr w:type="spellEnd"/>
      <w:r w:rsidRPr="00206C16">
        <w:rPr>
          <w:rFonts w:ascii="Times New Roman" w:eastAsia="Times New Roman" w:hAnsi="Times New Roman" w:cs="Times New Roman"/>
          <w:sz w:val="28"/>
          <w:szCs w:val="28"/>
        </w:rPr>
        <w:t xml:space="preserve"> проектов развития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6. Элементы инженерной подготовки и защиты территории. Организация стоков ливневых вод</w:t>
      </w:r>
    </w:p>
    <w:p w:rsidR="00F378ED" w:rsidRPr="00206C16" w:rsidRDefault="00F378ED" w:rsidP="00CF2625">
      <w:pPr>
        <w:spacing w:after="0" w:line="240" w:lineRule="auto"/>
        <w:jc w:val="center"/>
        <w:rPr>
          <w:rFonts w:ascii="Times New Roman" w:eastAsia="Times New Roman" w:hAnsi="Times New Roman" w:cs="Times New Roman"/>
          <w:b/>
          <w:bCs/>
          <w:sz w:val="28"/>
          <w:szCs w:val="28"/>
        </w:rPr>
      </w:pP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видов-меры по защите от загрязнения.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Грунтовые откосы микрорельефа проектируются с уклонами, не превышающими </w:t>
      </w:r>
      <w:proofErr w:type="gramStart"/>
      <w:r w:rsidRPr="00206C16">
        <w:rPr>
          <w:rFonts w:ascii="Times New Roman" w:eastAsia="Times New Roman" w:hAnsi="Times New Roman" w:cs="Times New Roman"/>
          <w:sz w:val="28"/>
          <w:szCs w:val="28"/>
        </w:rPr>
        <w:t>углов естественного откоса грунта отсыпки</w:t>
      </w:r>
      <w:proofErr w:type="gramEnd"/>
      <w:r w:rsidRPr="00206C16">
        <w:rPr>
          <w:rFonts w:ascii="Times New Roman" w:eastAsia="Times New Roman" w:hAnsi="Times New Roman" w:cs="Times New Roman"/>
          <w:sz w:val="28"/>
          <w:szCs w:val="28"/>
        </w:rPr>
        <w:t xml:space="preserve"> и укрепляются </w:t>
      </w:r>
      <w:proofErr w:type="spellStart"/>
      <w:r w:rsidRPr="00206C16">
        <w:rPr>
          <w:rFonts w:ascii="Times New Roman" w:eastAsia="Times New Roman" w:hAnsi="Times New Roman" w:cs="Times New Roman"/>
          <w:sz w:val="28"/>
          <w:szCs w:val="28"/>
        </w:rPr>
        <w:t>одерновкой</w:t>
      </w:r>
      <w:proofErr w:type="spellEnd"/>
      <w:r w:rsidRPr="00206C16">
        <w:rPr>
          <w:rFonts w:ascii="Times New Roman" w:eastAsia="Times New Roman" w:hAnsi="Times New Roman" w:cs="Times New Roman"/>
          <w:sz w:val="28"/>
          <w:szCs w:val="28"/>
        </w:rPr>
        <w:t>.</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Размещение берм и террас следует предусматривать на контактах пластов грунтов и в местах </w:t>
      </w:r>
      <w:proofErr w:type="spellStart"/>
      <w:r w:rsidRPr="00206C16">
        <w:rPr>
          <w:rFonts w:ascii="Times New Roman" w:eastAsia="Times New Roman" w:hAnsi="Times New Roman" w:cs="Times New Roman"/>
          <w:sz w:val="28"/>
          <w:szCs w:val="28"/>
        </w:rPr>
        <w:t>высачивания</w:t>
      </w:r>
      <w:proofErr w:type="spellEnd"/>
      <w:r w:rsidRPr="00206C16">
        <w:rPr>
          <w:rFonts w:ascii="Times New Roman" w:eastAsia="Times New Roman" w:hAnsi="Times New Roman" w:cs="Times New Roman"/>
          <w:sz w:val="28"/>
          <w:szCs w:val="28"/>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На террасах предусматривается устройство водоотводов (нагорных канав), а в местах </w:t>
      </w:r>
      <w:proofErr w:type="spellStart"/>
      <w:r w:rsidRPr="00206C16">
        <w:rPr>
          <w:rFonts w:ascii="Times New Roman" w:eastAsia="Times New Roman" w:hAnsi="Times New Roman" w:cs="Times New Roman"/>
          <w:sz w:val="28"/>
          <w:szCs w:val="28"/>
        </w:rPr>
        <w:t>высачивания</w:t>
      </w:r>
      <w:proofErr w:type="spellEnd"/>
      <w:r w:rsidRPr="00206C16">
        <w:rPr>
          <w:rFonts w:ascii="Times New Roman" w:eastAsia="Times New Roman" w:hAnsi="Times New Roman" w:cs="Times New Roman"/>
          <w:sz w:val="28"/>
          <w:szCs w:val="28"/>
        </w:rPr>
        <w:t xml:space="preserve"> подземных вод-устройство дренажей.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10.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11. 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206C16">
        <w:rPr>
          <w:rFonts w:ascii="Times New Roman" w:eastAsia="Times New Roman" w:hAnsi="Times New Roman" w:cs="Times New Roman"/>
          <w:sz w:val="28"/>
          <w:szCs w:val="28"/>
        </w:rPr>
        <w:t>омоноличиванием</w:t>
      </w:r>
      <w:proofErr w:type="spellEnd"/>
      <w:r w:rsidRPr="00206C16">
        <w:rPr>
          <w:rFonts w:ascii="Times New Roman" w:eastAsia="Times New Roman" w:hAnsi="Times New Roman" w:cs="Times New Roman"/>
          <w:sz w:val="28"/>
          <w:szCs w:val="28"/>
        </w:rPr>
        <w:t xml:space="preserve"> швов и т.п.</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Уровень ответственности сооружений инженерной защиты следует назначать в соответствии с уровнем ответственности или классом защищаемых объектов.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18.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устройств-водосточных труб (водостоков), лотков, кюветов, быстротоков, </w:t>
      </w:r>
      <w:proofErr w:type="spellStart"/>
      <w:r w:rsidRPr="00206C16">
        <w:rPr>
          <w:rFonts w:ascii="Times New Roman" w:eastAsia="Times New Roman" w:hAnsi="Times New Roman" w:cs="Times New Roman"/>
          <w:sz w:val="28"/>
          <w:szCs w:val="28"/>
        </w:rPr>
        <w:t>дождеприемных</w:t>
      </w:r>
      <w:proofErr w:type="spellEnd"/>
      <w:r w:rsidRPr="00206C16">
        <w:rPr>
          <w:rFonts w:ascii="Times New Roman" w:eastAsia="Times New Roman" w:hAnsi="Times New Roman" w:cs="Times New Roman"/>
          <w:sz w:val="28"/>
          <w:szCs w:val="28"/>
        </w:rPr>
        <w:t xml:space="preserve"> колодцев.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19.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Минимальные и максимальные уклоны назначаются с учетом </w:t>
      </w:r>
      <w:proofErr w:type="spellStart"/>
      <w:r w:rsidRPr="00206C16">
        <w:rPr>
          <w:rFonts w:ascii="Times New Roman" w:eastAsia="Times New Roman" w:hAnsi="Times New Roman" w:cs="Times New Roman"/>
          <w:sz w:val="28"/>
          <w:szCs w:val="28"/>
        </w:rPr>
        <w:t>неразмывающих</w:t>
      </w:r>
      <w:proofErr w:type="spellEnd"/>
      <w:r w:rsidRPr="00206C16">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На территориях объектов рекреации водоотводные лотки обеспечивают сопряжение покрытия пешеходной коммуникации с газоном.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22. </w:t>
      </w:r>
      <w:proofErr w:type="spellStart"/>
      <w:r w:rsidRPr="00206C16">
        <w:rPr>
          <w:rFonts w:ascii="Times New Roman" w:eastAsia="Times New Roman" w:hAnsi="Times New Roman" w:cs="Times New Roman"/>
          <w:sz w:val="28"/>
          <w:szCs w:val="28"/>
        </w:rPr>
        <w:t>Дождеприемные</w:t>
      </w:r>
      <w:proofErr w:type="spellEnd"/>
      <w:r w:rsidRPr="00206C16">
        <w:rPr>
          <w:rFonts w:ascii="Times New Roman" w:eastAsia="Times New Roman" w:hAnsi="Times New Roman" w:cs="Times New Roman"/>
          <w:sz w:val="28"/>
          <w:szCs w:val="28"/>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26. После окончания строительно-монтажных работ производится устройство проездов, тротуаров, дорожек и </w:t>
      </w:r>
      <w:proofErr w:type="gramStart"/>
      <w:r w:rsidRPr="00206C16">
        <w:rPr>
          <w:rFonts w:ascii="Times New Roman" w:eastAsia="Times New Roman" w:hAnsi="Times New Roman" w:cs="Times New Roman"/>
          <w:sz w:val="28"/>
          <w:szCs w:val="28"/>
        </w:rPr>
        <w:t>площадок с усовершенствованными покрытиями</w:t>
      </w:r>
      <w:proofErr w:type="gramEnd"/>
      <w:r w:rsidRPr="00206C16">
        <w:rPr>
          <w:rFonts w:ascii="Times New Roman" w:eastAsia="Times New Roman" w:hAnsi="Times New Roman" w:cs="Times New Roman"/>
          <w:sz w:val="28"/>
          <w:szCs w:val="28"/>
        </w:rPr>
        <w:t xml:space="preserve"> и оград, расстилка растительного </w:t>
      </w:r>
      <w:r w:rsidRPr="00206C16">
        <w:rPr>
          <w:rFonts w:ascii="Times New Roman" w:eastAsia="Times New Roman" w:hAnsi="Times New Roman" w:cs="Times New Roman"/>
          <w:sz w:val="28"/>
          <w:szCs w:val="28"/>
        </w:rPr>
        <w:lastRenderedPageBreak/>
        <w:t>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отслеживание изменений показателей, характеризующих динамику режима (гидродинамического, химического и температурного) подземных вод;</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обработка получаемых данных наблюдений и их систематизация, ведение банка данных;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объектов-и ретроспективной);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оповещение о складывающейся на объекте угрожающей ситуации.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Расчистка территорий и подготовка к благоустройству осуществляется в соответствии с нормативными документами.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 итогам проведения работ по расчистке и подготовке к благоустройству территория должна удовлетворять следующим требованиям: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временный водоотвод, исключающий затопление и переувлажнение отдельных мест и всей территории застройки в целом, должен быть выполнен;</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растительный грунт должен быть собран в специально отведенных местах окучен и укреплен;</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F378E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7. Организация озеленения территории, создание, содержание, восстановление и охрана расположенных в границах населенных пунктов газонов, цветников и иных территорий, занятых травянистыми растениями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Озеленение-составная и необходимая часть благоустройства и ландшафтной организации территории, обеспечивающая формирование </w:t>
      </w:r>
      <w:r w:rsidRPr="00206C16">
        <w:rPr>
          <w:rFonts w:ascii="Times New Roman" w:eastAsia="Times New Roman" w:hAnsi="Times New Roman" w:cs="Times New Roman"/>
          <w:sz w:val="28"/>
          <w:szCs w:val="28"/>
        </w:rPr>
        <w:lastRenderedPageBreak/>
        <w:t>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поселения.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территории населенных пунктов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Собственники земельных участков, зданий, строений сооружений, иные законные владельцы, обслуживающие организации (управляющие компании, товарищества собственников жилья) осуществляют работы по озеленению, учитывая собственную концепцию (согласованную с отделом архитектуры и градостроительства) или общую концепцию озеленения. Элементы озеленения должны поддерживаться их собственниками в эстетичном состоянии.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206C16">
        <w:rPr>
          <w:rFonts w:ascii="Times New Roman" w:eastAsia="Times New Roman" w:hAnsi="Times New Roman" w:cs="Times New Roman"/>
          <w:sz w:val="28"/>
          <w:szCs w:val="28"/>
        </w:rPr>
        <w:t>неурбанизированным</w:t>
      </w:r>
      <w:proofErr w:type="spellEnd"/>
      <w:r w:rsidRPr="00206C16">
        <w:rPr>
          <w:rFonts w:ascii="Times New Roman" w:eastAsia="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Озеленение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поселения требуется: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производить благоустройство территории в зонах особо охраняемых природных территорий в соответствии с установленными режимами </w:t>
      </w:r>
      <w:r w:rsidRPr="00206C16">
        <w:rPr>
          <w:rFonts w:ascii="Times New Roman" w:eastAsia="Times New Roman" w:hAnsi="Times New Roman" w:cs="Times New Roman"/>
          <w:sz w:val="28"/>
          <w:szCs w:val="28"/>
        </w:rPr>
        <w:lastRenderedPageBreak/>
        <w:t>хозяйственной деятельности и величиной нормативно допустимой рекреационной нагрузки;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учитывать степень техногенных нагрузок от прилегающих территорий;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w:t>
      </w:r>
      <w:r w:rsidR="001B26B7">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тепловодоснабжения запрещается высадка деревьев и кустарников.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Для защиты от ветра используются зеленые насаждения ажурной конструкции с вертикальной сомкнутостью полога 60 - 70%.</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Шумозащитные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Pr="00206C16">
        <w:rPr>
          <w:rFonts w:ascii="Times New Roman" w:eastAsia="Times New Roman" w:hAnsi="Times New Roman" w:cs="Times New Roman"/>
          <w:sz w:val="28"/>
          <w:szCs w:val="28"/>
        </w:rPr>
        <w:t>Подкроновое</w:t>
      </w:r>
      <w:proofErr w:type="spellEnd"/>
      <w:r w:rsidRPr="00206C16">
        <w:rPr>
          <w:rFonts w:ascii="Times New Roman" w:eastAsia="Times New Roman" w:hAnsi="Times New Roman" w:cs="Times New Roman"/>
          <w:sz w:val="28"/>
          <w:szCs w:val="28"/>
        </w:rPr>
        <w:t xml:space="preserve"> пространство следует заполнять рядами кустарника.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206C16">
        <w:rPr>
          <w:rFonts w:ascii="Times New Roman" w:eastAsia="Times New Roman" w:hAnsi="Times New Roman" w:cs="Times New Roman"/>
          <w:sz w:val="28"/>
          <w:szCs w:val="28"/>
        </w:rPr>
        <w:t>несмыкание</w:t>
      </w:r>
      <w:proofErr w:type="spellEnd"/>
      <w:r w:rsidRPr="00206C16">
        <w:rPr>
          <w:rFonts w:ascii="Times New Roman" w:eastAsia="Times New Roman" w:hAnsi="Times New Roman" w:cs="Times New Roman"/>
          <w:sz w:val="28"/>
          <w:szCs w:val="28"/>
        </w:rPr>
        <w:t xml:space="preserve"> крон).</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Требования к производству работ на объектах озеленения: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w:t>
      </w:r>
      <w:r w:rsidRPr="00206C16">
        <w:rPr>
          <w:rFonts w:ascii="Times New Roman" w:eastAsia="Times New Roman" w:hAnsi="Times New Roman" w:cs="Times New Roman"/>
          <w:sz w:val="28"/>
          <w:szCs w:val="28"/>
        </w:rPr>
        <w:lastRenderedPageBreak/>
        <w:t>стоянками транспортных средств и иной техники в целях предупреждения уплотнения почвы;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Уборка опавших листьев производится исключительно вдоль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206C16">
        <w:rPr>
          <w:rFonts w:ascii="Times New Roman" w:eastAsia="Times New Roman" w:hAnsi="Times New Roman" w:cs="Times New Roman"/>
          <w:sz w:val="28"/>
          <w:szCs w:val="28"/>
        </w:rPr>
        <w:t>акарицидной</w:t>
      </w:r>
      <w:proofErr w:type="spellEnd"/>
      <w:r w:rsidRPr="00206C16">
        <w:rPr>
          <w:rFonts w:ascii="Times New Roman" w:eastAsia="Times New Roman" w:hAnsi="Times New Roman" w:cs="Times New Roman"/>
          <w:sz w:val="28"/>
          <w:szCs w:val="28"/>
        </w:rPr>
        <w:t xml:space="preserve"> обработки.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Владельцы зеленых насаждений обязаны: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обеспечить сохранность и квалифицированный уход за зелеными насаждениями;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летнее время года в сухую погоду обеспечивать полив газонов, цветников, деревьев и кустарников;</w:t>
      </w:r>
    </w:p>
    <w:p w:rsidR="00206C16" w:rsidRPr="00206C16" w:rsidRDefault="007D0835" w:rsidP="00CF26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206C16" w:rsidRPr="00206C16">
        <w:rPr>
          <w:rFonts w:ascii="Times New Roman" w:eastAsia="Times New Roman" w:hAnsi="Times New Roman" w:cs="Times New Roman"/>
          <w:sz w:val="28"/>
          <w:szCs w:val="28"/>
        </w:rPr>
        <w:t>ри наличии водоемов на объектах озеленения содержать их в чистоте и производить их капитальную очистку не реже одного раза в 10 лет.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На озелененных территориях не допускается: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размещать постройки, за исключением построек, предназначенных для обеспечения их функционирования и обслуживания;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осуществлять самовольную посадку и вырубку деревьев и кустарников, уничтожение газонов и цветников;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кататься на лыжах и санках на объектах озеленения вне специально отведенных для этого мест;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складировать строительные и прочие материалы, отходы, мусор, противогололедные материалы и иные вредные вещества, а также загрязненный песком и противогололедными реагентами снег, сколы льда;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осуществлять раскопку под огороды;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выгуливать на газонах и цветниках домашних животных;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использовать роторные снегоуборочные машины без специальных направляющих устройств, исключающих попадание снега на насаждения;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сжигать листья, траву, ветки, а также осуществлять их смет в лотки и иные водопропускные устройства;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надрезать деревья для добычи сока, смолы, наносить им иные механические повреждения;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портить скульптуры, скамейки, ограды, урны, детское и спортивное оборудование, расположенные на озелененных территориях;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обнажать корни деревьев на расстоянии ближе 1,5 м от ствола и засыпать шейки деревьев землей или строительными отходами.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посадок-в сентябре, октябре; для газонов и цветников посевы производятся с 15 мая по 15 августа.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7D083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8. Организация пешеходных коммуникаций</w:t>
      </w:r>
    </w:p>
    <w:p w:rsidR="007D0835" w:rsidRPr="00206C16" w:rsidRDefault="007D0835"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В случае необходимости расширения тротуаров возможно устраивать пешеходные галереи в составе прилегающей застройки.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дорожках скверов, бульваров, садов поселения предусматриваются твердые виды покрытия с элементами сопряжения.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Пешеходные переходы</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улицы-внеуличные. Вид пешеходного перехода следует выбирать в соответствии с пунктом 4.5.2.3 ГОСТ Р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Пешеходный переход должен быть оборудован дорожными знаками, разметкой,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м-при скорости 40 км/ч.</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206C16">
        <w:rPr>
          <w:rFonts w:ascii="Times New Roman" w:eastAsia="Times New Roman" w:hAnsi="Times New Roman" w:cs="Times New Roman"/>
          <w:sz w:val="28"/>
          <w:szCs w:val="28"/>
        </w:rPr>
        <w:t>планировочно</w:t>
      </w:r>
      <w:proofErr w:type="spellEnd"/>
      <w:r w:rsidRPr="00206C16">
        <w:rPr>
          <w:rFonts w:ascii="Times New Roman" w:eastAsia="Times New Roman" w:hAnsi="Times New Roman" w:cs="Times New Roman"/>
          <w:sz w:val="28"/>
          <w:szCs w:val="28"/>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Pr="00206C16">
        <w:rPr>
          <w:rFonts w:ascii="Times New Roman" w:eastAsia="Times New Roman" w:hAnsi="Times New Roman" w:cs="Times New Roman"/>
          <w:sz w:val="28"/>
          <w:szCs w:val="28"/>
        </w:rPr>
        <w:t>антипарковочные</w:t>
      </w:r>
      <w:proofErr w:type="spellEnd"/>
      <w:r w:rsidRPr="00206C16">
        <w:rPr>
          <w:rFonts w:ascii="Times New Roman" w:eastAsia="Times New Roman" w:hAnsi="Times New Roman" w:cs="Times New Roman"/>
          <w:sz w:val="28"/>
          <w:szCs w:val="28"/>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206C16">
        <w:rPr>
          <w:rFonts w:ascii="Times New Roman" w:eastAsia="Times New Roman" w:hAnsi="Times New Roman" w:cs="Times New Roman"/>
          <w:sz w:val="28"/>
          <w:szCs w:val="28"/>
        </w:rPr>
        <w:t>цементобетона</w:t>
      </w:r>
      <w:proofErr w:type="spellEnd"/>
      <w:r w:rsidRPr="00206C16">
        <w:rPr>
          <w:rFonts w:ascii="Times New Roman" w:eastAsia="Times New Roman" w:hAnsi="Times New Roman" w:cs="Times New Roman"/>
          <w:sz w:val="28"/>
          <w:szCs w:val="28"/>
        </w:rPr>
        <w:t>, природного камня, дерева и т.п. материалов;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газонные - выполняемые по специальным технологиям подготовки и посадки травяного покрова;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комбинированные - представляющие сочетания покрытий, указанных выше (например, плитка, утопленная в газон, и т.п.).</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На территории поселения следует максимально обеспечивать наличие участков почвы с перечисленными видами п</w:t>
      </w:r>
      <w:r w:rsidR="00F378ED">
        <w:rPr>
          <w:rFonts w:ascii="Times New Roman" w:eastAsia="Times New Roman" w:hAnsi="Times New Roman" w:cs="Times New Roman"/>
          <w:sz w:val="28"/>
          <w:szCs w:val="28"/>
        </w:rPr>
        <w:t>окрытий, за исключением дорожно-</w:t>
      </w:r>
      <w:proofErr w:type="spellStart"/>
      <w:r w:rsidRPr="00206C16">
        <w:rPr>
          <w:rFonts w:ascii="Times New Roman" w:eastAsia="Times New Roman" w:hAnsi="Times New Roman" w:cs="Times New Roman"/>
          <w:sz w:val="28"/>
          <w:szCs w:val="28"/>
        </w:rPr>
        <w:t>тропиночной</w:t>
      </w:r>
      <w:proofErr w:type="spellEnd"/>
      <w:r w:rsidRPr="00206C16">
        <w:rPr>
          <w:rFonts w:ascii="Times New Roman" w:eastAsia="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 а также территории за границами населенных пунктов.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18. Применяемый в проекте вид покрытия устанавливается прочным, </w:t>
      </w:r>
      <w:proofErr w:type="spellStart"/>
      <w:r w:rsidRPr="00206C16">
        <w:rPr>
          <w:rFonts w:ascii="Times New Roman" w:eastAsia="Times New Roman" w:hAnsi="Times New Roman" w:cs="Times New Roman"/>
          <w:sz w:val="28"/>
          <w:szCs w:val="28"/>
        </w:rPr>
        <w:t>ремонтопригодным</w:t>
      </w:r>
      <w:proofErr w:type="spellEnd"/>
      <w:r w:rsidRPr="00206C16">
        <w:rPr>
          <w:rFonts w:ascii="Times New Roman" w:eastAsia="Times New Roman" w:hAnsi="Times New Roman" w:cs="Times New Roman"/>
          <w:sz w:val="28"/>
          <w:szCs w:val="28"/>
        </w:rPr>
        <w:t>,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F378E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9. Обустройство территории в целях беспрепятственного передвижения по указанной территории маломобильных групп населения. Сопряжение поверхностей</w:t>
      </w:r>
    </w:p>
    <w:p w:rsidR="00F378ED" w:rsidRPr="00206C16" w:rsidRDefault="00F378ED" w:rsidP="00F378ED">
      <w:pPr>
        <w:spacing w:after="0" w:line="240" w:lineRule="auto"/>
        <w:jc w:val="center"/>
        <w:rPr>
          <w:rFonts w:ascii="Times New Roman" w:eastAsia="Times New Roman" w:hAnsi="Times New Roman" w:cs="Times New Roman"/>
          <w:b/>
          <w:bCs/>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При проектировании открытых лестниц на перепадах рельефа высота ступеней назначается не более 120 мм, ширина-не менее 400 мм и уклон 10-20% в сторону вышележащей ступени. После каждых 10-12 ступеней устраиваются площадки длиной не менее 1,5 м,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площадки-уменьшена до 300 мм и 1,0 м соответственно. Не следует применять на путях движения инвалидов и маломобильных групп населения ступени с открытыми </w:t>
      </w:r>
      <w:proofErr w:type="spellStart"/>
      <w:r w:rsidRPr="00206C16">
        <w:rPr>
          <w:rFonts w:ascii="Times New Roman" w:eastAsia="Times New Roman" w:hAnsi="Times New Roman" w:cs="Times New Roman"/>
          <w:sz w:val="28"/>
          <w:szCs w:val="28"/>
        </w:rPr>
        <w:t>подступенками</w:t>
      </w:r>
      <w:proofErr w:type="spellEnd"/>
      <w:r w:rsidRPr="00206C16">
        <w:rPr>
          <w:rFonts w:ascii="Times New Roman" w:eastAsia="Times New Roman" w:hAnsi="Times New Roman" w:cs="Times New Roman"/>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6. При перепаде высот рельефа 0,45 м и более лестничные марши и пандусы должны иметь двухстороннее ограждение с поручнями.</w: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При рассмотрении вопросов касающихся сопряжений поверхностей, следует руководствоваться требованиями предусмотренными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"kodeks://link/d?nd=603700806&amp;point=mark=0000000000000000000000000000000000000000000000000064U0IK"\o"’’Об утверждении перечня национальных стандартов и сводов правил (частей таких стандартов и ...’’</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Постановление Правительства РФ от 28.05.2021 N 815</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действующая редакция (действ. с 01.09.2022)"</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 xml:space="preserve">Постановлением Правительства Российской Федерации от 28.05.2021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 xml:space="preserve"> 815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r w:rsidRPr="00F378ED">
        <w:rPr>
          <w:rFonts w:ascii="Times New Roman" w:eastAsia="Times New Roman" w:hAnsi="Times New Roman" w:cs="Times New Roman"/>
          <w:sz w:val="28"/>
          <w:szCs w:val="28"/>
        </w:rPr>
        <w:fldChar w:fldCharType="end"/>
      </w:r>
      <w:r w:rsidRPr="00F378ED">
        <w:rPr>
          <w:rFonts w:ascii="Times New Roman" w:eastAsia="Times New Roman" w:hAnsi="Times New Roman" w:cs="Times New Roman"/>
          <w:sz w:val="28"/>
          <w:szCs w:val="28"/>
        </w:rPr>
        <w:t xml:space="preserve">, и о признании утратившим силу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"kodeks://link/d?nd=565270059&amp;point=mark=0000000000000000000000000000000000000000000000000064U0IK"\o"’’Об утверждении перечня национальных стандартов и сводов правил (частей таких стандартов и ...’’</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Постановление Правительства РФ от 04.07.2020 N 985</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недействующий  (действ. с 01.08.2020 по 31.08.2021)"</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 xml:space="preserve">постановления Правительства Российской Федерации от 4 июля 2020 года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 xml:space="preserve"> 985</w:t>
      </w:r>
      <w:r w:rsidRPr="00F378ED">
        <w:rPr>
          <w:rFonts w:ascii="Times New Roman" w:eastAsia="Times New Roman" w:hAnsi="Times New Roman" w:cs="Times New Roman"/>
          <w:sz w:val="28"/>
          <w:szCs w:val="28"/>
        </w:rPr>
        <w:fldChar w:fldCharType="end"/>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СП 34.13330.2021. </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Свод правил. Автомобильные дороги. СНиП 2.05.02-85*</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(утв. и введен в действие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"kodeks://link/d?nd=573817954&amp;point=mark=000000000000000000000000000000000000000000000000007D20K3"\o"’’Об утверждении СП 34.13330.2021 ’’СНиП 2.05.02-85* Автомобильные дороги’’</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09.02.2021 N 53/пр</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действует с 09.02.2021"</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 xml:space="preserve">Приказом Минстроя России от 09.02.2021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 xml:space="preserve"> 53/</w:t>
      </w:r>
      <w:proofErr w:type="spellStart"/>
      <w:r w:rsidRPr="00F378ED">
        <w:rPr>
          <w:rStyle w:val="af6"/>
          <w:rFonts w:ascii="Times New Roman" w:eastAsia="Times New Roman" w:hAnsi="Times New Roman" w:cs="Times New Roman"/>
          <w:color w:val="auto"/>
          <w:sz w:val="28"/>
          <w:szCs w:val="28"/>
          <w:u w:val="none"/>
        </w:rPr>
        <w:t>пр</w:t>
      </w:r>
      <w:proofErr w:type="spellEnd"/>
      <w:r w:rsidRPr="00F378E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СП 59.13330.2020. </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Свод правил. Доступность зданий и сооружений для маломобильных групп населения. СНиП 35-01-2001</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(утв. и введен в действие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"kodeks://link/d?nd=573514519&amp;point=mark=000000000000000000000000000000000000000000000000007D20K3"\o"’’Об утверждении СП 59.13330.2020 ’’СНиП 35-01-2001 Доступность зданий и сооружений для маломобильных групп ...’’</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30.12.2020 N ...</w:instrTex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действует с 30.12.202"</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Приказом Минстроя России от 30.12.2020 N 904/</w:t>
      </w:r>
      <w:proofErr w:type="spellStart"/>
      <w:r w:rsidRPr="00F378ED">
        <w:rPr>
          <w:rStyle w:val="af6"/>
          <w:rFonts w:ascii="Times New Roman" w:eastAsia="Times New Roman" w:hAnsi="Times New Roman" w:cs="Times New Roman"/>
          <w:color w:val="auto"/>
          <w:sz w:val="28"/>
          <w:szCs w:val="28"/>
          <w:u w:val="none"/>
        </w:rPr>
        <w:t>пр</w:t>
      </w:r>
      <w:proofErr w:type="spellEnd"/>
      <w:r w:rsidRPr="00F378E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Жилые здания, объекты инженерной, транспортной и социальной инфраструктур, объекты торговли должны быть спроектированы и построены таким образом, чтобы обеспечивалась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отсутствии технической возможности устройства пандуса или подъемника (подтвержденной документально - техническим заключением по результатам проведенного технического осмотра основных конструкций входного узла) собственник объекта инженерной, транспортной и социальной инфраструктур, объекта торговли обязан установить кнопку вызова для обслуживания инвалида.</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t xml:space="preserve">части 7, 8 статьи 9 изложены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от 01.07.2022 N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F378E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10. Внешний вид фасадов и ограждающих конструкции зданий, строений, сооружений</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Статья 10.1. Внешний вид фасадов зданий, строений </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Возможность остекления лоджий и балконов, замены рам, окраски стен в исторических центрах населенных пунктов определяется регламентами в границах зон охраны объектов культурного наследия в муниципальном образовании.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Размещение на зданиях, расположенных вдоль улиц населенного пункта, коаксиальных дымоходов, необходимо согласовывать по проекту со стороны дворовых фасадов.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Новое строительство зданий, строений, сооружений, а также реконструкция и капитальный ремонт, затрагивающие их внешнее оформление и оборудование, за исключением объекта индивидуального жилищного строительства, садового дома, линейных объектов (за исключением линейно-кабельных сооружений связи), могут осуществляться только в соответствии с цветовым решением фасадов.</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(часть 5 статьи 10.1</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F378E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6. </w:t>
      </w:r>
      <w:r w:rsidRPr="001B26B7">
        <w:rPr>
          <w:rFonts w:ascii="Times New Roman" w:eastAsia="Times New Roman" w:hAnsi="Times New Roman" w:cs="Times New Roman"/>
          <w:i/>
          <w:color w:val="FF0000"/>
          <w:sz w:val="28"/>
          <w:szCs w:val="28"/>
        </w:rPr>
        <w:t>(часть 6 статьи 10.1</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F378E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ГОСТ 31937.</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ГОСТ 27751 и сводов правил на строительные конструкции из соответствующих материалов.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w:t>
      </w:r>
      <w:r w:rsidRPr="00206C16">
        <w:rPr>
          <w:rFonts w:ascii="Times New Roman" w:eastAsia="Times New Roman" w:hAnsi="Times New Roman" w:cs="Times New Roman"/>
          <w:sz w:val="28"/>
          <w:szCs w:val="28"/>
        </w:rPr>
        <w:lastRenderedPageBreak/>
        <w:t>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14. </w:t>
      </w:r>
      <w:r w:rsidRPr="001B26B7">
        <w:rPr>
          <w:rFonts w:ascii="Times New Roman" w:eastAsia="Times New Roman" w:hAnsi="Times New Roman" w:cs="Times New Roman"/>
          <w:i/>
          <w:color w:val="FF0000"/>
          <w:sz w:val="28"/>
          <w:szCs w:val="28"/>
        </w:rPr>
        <w:t>(часть 14 статьи 10.1</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 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15. </w:t>
      </w:r>
      <w:r w:rsidRPr="001B26B7">
        <w:rPr>
          <w:rFonts w:ascii="Times New Roman" w:eastAsia="Times New Roman" w:hAnsi="Times New Roman" w:cs="Times New Roman"/>
          <w:i/>
          <w:color w:val="FF0000"/>
          <w:sz w:val="28"/>
          <w:szCs w:val="28"/>
        </w:rPr>
        <w:t xml:space="preserve">(часть 15 статьи 10.1 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Колористическое (цветовое) решение фасадов объекта должно формироваться с учетом: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колористических (цветовых) особенностей сложившейся окружающей застройки;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колористических (цветовых) возможностей и особенностей применяемых ограждающих конструкций и (или) материалов облицовки.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Застройщик (заказчик, собственник), специалисты по организации архитектурно-строительного проектирования (главные инженеры проектов, главные архитекторы проектов) при осуществлении подготовки проектной документации учитывают требования настоящих Правил и градостроительных регламентов к внешнему виду фасадов и ограждающих конструкций зданий, строений, сооружений.</w:t>
      </w:r>
    </w:p>
    <w:p w:rsidR="00206C16" w:rsidRPr="001B26B7" w:rsidRDefault="001B26B7" w:rsidP="00F378ED">
      <w:pPr>
        <w:spacing w:after="0" w:line="240" w:lineRule="auto"/>
        <w:ind w:firstLine="709"/>
        <w:jc w:val="both"/>
        <w:rPr>
          <w:rFonts w:ascii="Times New Roman" w:eastAsia="Times New Roman" w:hAnsi="Times New Roman" w:cs="Times New Roman"/>
          <w:i/>
          <w:color w:val="FF0000"/>
          <w:sz w:val="28"/>
          <w:szCs w:val="28"/>
        </w:rPr>
      </w:pPr>
      <w:r>
        <w:rPr>
          <w:rFonts w:ascii="Times New Roman" w:eastAsia="Times New Roman" w:hAnsi="Times New Roman" w:cs="Times New Roman"/>
          <w:i/>
          <w:color w:val="FF0000"/>
          <w:sz w:val="28"/>
          <w:szCs w:val="28"/>
        </w:rPr>
        <w:t>(часть 17 статьи 10.1</w:t>
      </w:r>
      <w:r w:rsidR="00206C16" w:rsidRPr="001B26B7">
        <w:rPr>
          <w:rFonts w:ascii="Times New Roman" w:eastAsia="Times New Roman" w:hAnsi="Times New Roman" w:cs="Times New Roman"/>
          <w:i/>
          <w:color w:val="FF0000"/>
          <w:sz w:val="28"/>
          <w:szCs w:val="28"/>
        </w:rPr>
        <w:t xml:space="preserve"> изложена в редакции решения Совета депутатов </w:t>
      </w:r>
      <w:r w:rsidR="00206C16" w:rsidRPr="001B26B7">
        <w:rPr>
          <w:rFonts w:ascii="Times New Roman" w:eastAsia="Times New Roman" w:hAnsi="Times New Roman" w:cs="Times New Roman"/>
          <w:i/>
          <w:color w:val="FF0000"/>
          <w:sz w:val="28"/>
          <w:szCs w:val="28"/>
        </w:rPr>
        <w:fldChar w:fldCharType="begin"/>
      </w:r>
      <w:r w:rsidR="00206C16"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18. </w:t>
      </w:r>
      <w:r w:rsidRPr="001B26B7">
        <w:rPr>
          <w:rFonts w:ascii="Times New Roman" w:eastAsia="Times New Roman" w:hAnsi="Times New Roman" w:cs="Times New Roman"/>
          <w:i/>
          <w:color w:val="FF0000"/>
          <w:sz w:val="28"/>
          <w:szCs w:val="28"/>
        </w:rPr>
        <w:t xml:space="preserve">(часть 18 статьи 10.1 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19. </w:t>
      </w:r>
      <w:r w:rsidR="001B26B7">
        <w:rPr>
          <w:rFonts w:ascii="Times New Roman" w:eastAsia="Times New Roman" w:hAnsi="Times New Roman" w:cs="Times New Roman"/>
          <w:i/>
          <w:color w:val="FF0000"/>
          <w:sz w:val="28"/>
          <w:szCs w:val="28"/>
        </w:rPr>
        <w:t>(часть 19 статьи 10.1</w:t>
      </w:r>
      <w:r w:rsidRPr="001B26B7">
        <w:rPr>
          <w:rFonts w:ascii="Times New Roman" w:eastAsia="Times New Roman" w:hAnsi="Times New Roman" w:cs="Times New Roman"/>
          <w:i/>
          <w:color w:val="FF0000"/>
          <w:sz w:val="28"/>
          <w:szCs w:val="28"/>
        </w:rPr>
        <w:t xml:space="preserve"> 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20. </w:t>
      </w:r>
      <w:r w:rsidR="001B26B7">
        <w:rPr>
          <w:rFonts w:ascii="Times New Roman" w:eastAsia="Times New Roman" w:hAnsi="Times New Roman" w:cs="Times New Roman"/>
          <w:i/>
          <w:color w:val="FF0000"/>
          <w:sz w:val="28"/>
          <w:szCs w:val="28"/>
        </w:rPr>
        <w:t>(часть 20 статьи 10.1</w:t>
      </w:r>
      <w:r w:rsidRPr="001B26B7">
        <w:rPr>
          <w:rFonts w:ascii="Times New Roman" w:eastAsia="Times New Roman" w:hAnsi="Times New Roman" w:cs="Times New Roman"/>
          <w:i/>
          <w:color w:val="FF0000"/>
          <w:sz w:val="28"/>
          <w:szCs w:val="28"/>
        </w:rPr>
        <w:t xml:space="preserve"> 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21. Несоответствие внешнего вида объекта проектной документации является нарушением Правил.</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22. </w:t>
      </w:r>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t xml:space="preserve">часть 22 статьи 10.1. 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При разработке комплексного решения по размещению на фасадах рекламы и информации необходимо учитывать:</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схему размещения рекламных конструкций на главных улицах поселения;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количество и дислокацию внутри здания отдельных объектов, имеющих потребность в размещении на фасадах рекламы и информации;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принципы и приемы, заложенные в архитектурном и колористическом (цветовом) решении фасадов;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требования действующего законодательства о рекламе и технических регламентов.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27. Для вновь строящихся и реконструируемых объектов заказчик (застройщик) может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w:t>
      </w:r>
      <w:r w:rsidRPr="00206C16">
        <w:rPr>
          <w:rFonts w:ascii="Times New Roman" w:eastAsia="Times New Roman" w:hAnsi="Times New Roman" w:cs="Times New Roman"/>
          <w:sz w:val="28"/>
          <w:szCs w:val="28"/>
        </w:rPr>
        <w:lastRenderedPageBreak/>
        <w:t>участии автора архитектурного и колористического (цветового) решения фасадов объекта или по согласованию с автором.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
    <w:p w:rsidR="00206C16" w:rsidRPr="0020410D"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29. 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w:t>
      </w:r>
      <w:r w:rsidRPr="0020410D">
        <w:rPr>
          <w:rFonts w:ascii="Times New Roman" w:eastAsia="Times New Roman" w:hAnsi="Times New Roman" w:cs="Times New Roman"/>
          <w:sz w:val="28"/>
          <w:szCs w:val="28"/>
        </w:rPr>
        <w:fldChar w:fldCharType="begin"/>
      </w:r>
      <w:r w:rsidRPr="0020410D">
        <w:rPr>
          <w:rFonts w:ascii="Times New Roman" w:eastAsia="Times New Roman" w:hAnsi="Times New Roman" w:cs="Times New Roman"/>
          <w:sz w:val="28"/>
          <w:szCs w:val="28"/>
        </w:rPr>
        <w:instrText xml:space="preserve"> HYPERLINK "kodeks://link/d?nd=901919946&amp;point=mark=000000000000000000000000000000000000000000000000007D20K3"\o"’’Жилищный кодекс Российской Федерации (с изменениями на 21 ноября 2022 года) (редакция, действующая с 1 марта 2023 года)’’</w:instrText>
      </w:r>
    </w:p>
    <w:p w:rsidR="00206C16" w:rsidRPr="0020410D" w:rsidRDefault="00206C16" w:rsidP="00F378E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Кодекс РФ от 29.12.2004 N 188-ФЗ</w:instrTex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Статус: действующая редакция (действ. с 01.03.2023)"</w:instrText>
      </w:r>
      <w:r w:rsidRPr="0020410D">
        <w:rPr>
          <w:rFonts w:ascii="Times New Roman" w:eastAsia="Times New Roman" w:hAnsi="Times New Roman" w:cs="Times New Roman"/>
          <w:sz w:val="28"/>
          <w:szCs w:val="28"/>
        </w:rPr>
        <w:fldChar w:fldCharType="separate"/>
      </w:r>
      <w:r w:rsidRPr="0020410D">
        <w:rPr>
          <w:rStyle w:val="af6"/>
          <w:rFonts w:ascii="Times New Roman" w:eastAsia="Times New Roman" w:hAnsi="Times New Roman" w:cs="Times New Roman"/>
          <w:color w:val="auto"/>
          <w:sz w:val="28"/>
          <w:szCs w:val="28"/>
          <w:u w:val="none"/>
        </w:rPr>
        <w:t>Жилищным кодексом Российской Федерации</w:t>
      </w:r>
      <w:r w:rsidRPr="0020410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206C16" w:rsidRPr="006164AD" w:rsidRDefault="00206C16" w:rsidP="00F378ED">
      <w:pPr>
        <w:spacing w:after="0" w:line="240" w:lineRule="auto"/>
        <w:ind w:firstLine="709"/>
        <w:jc w:val="both"/>
        <w:rPr>
          <w:rFonts w:ascii="Times New Roman" w:eastAsia="Times New Roman" w:hAnsi="Times New Roman" w:cs="Times New Roman"/>
          <w:sz w:val="28"/>
          <w:szCs w:val="28"/>
          <w:highlight w:val="yellow"/>
        </w:rPr>
      </w:pPr>
      <w:r w:rsidRPr="006164AD">
        <w:rPr>
          <w:rFonts w:ascii="Times New Roman" w:eastAsia="Times New Roman" w:hAnsi="Times New Roman" w:cs="Times New Roman"/>
          <w:sz w:val="28"/>
          <w:szCs w:val="28"/>
          <w:highlight w:val="yellow"/>
        </w:rPr>
        <w:t xml:space="preserve">32. 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r w:rsidRPr="006164AD">
        <w:rPr>
          <w:rFonts w:ascii="Times New Roman" w:eastAsia="Times New Roman" w:hAnsi="Times New Roman" w:cs="Times New Roman"/>
          <w:sz w:val="28"/>
          <w:szCs w:val="28"/>
          <w:highlight w:val="yellow"/>
        </w:rPr>
        <w:fldChar w:fldCharType="begin"/>
      </w:r>
      <w:r w:rsidRPr="006164AD">
        <w:rPr>
          <w:rFonts w:ascii="Times New Roman" w:eastAsia="Times New Roman" w:hAnsi="Times New Roman" w:cs="Times New Roman"/>
          <w:sz w:val="28"/>
          <w:szCs w:val="28"/>
          <w:highlight w:val="yellow"/>
        </w:rPr>
        <w:instrText xml:space="preserve"> HYPERLINK "kodeks://link/d?nd=901971356&amp;point=mark=000000000000000000000000000000000000000000000000007D20K3"\o"’’О рекламе (с изменениями на 5 декабря 2022 года)’’</w:instrText>
      </w:r>
    </w:p>
    <w:p w:rsidR="00206C16" w:rsidRPr="006164AD" w:rsidRDefault="00206C16" w:rsidP="00F378ED">
      <w:pPr>
        <w:spacing w:after="0" w:line="240" w:lineRule="auto"/>
        <w:ind w:firstLine="709"/>
        <w:jc w:val="both"/>
        <w:rPr>
          <w:rFonts w:ascii="Times New Roman" w:eastAsia="Times New Roman" w:hAnsi="Times New Roman" w:cs="Times New Roman"/>
          <w:sz w:val="28"/>
          <w:szCs w:val="28"/>
          <w:highlight w:val="yellow"/>
        </w:rPr>
      </w:pPr>
      <w:r w:rsidRPr="006164AD">
        <w:rPr>
          <w:rFonts w:ascii="Times New Roman" w:eastAsia="Times New Roman" w:hAnsi="Times New Roman" w:cs="Times New Roman"/>
          <w:sz w:val="28"/>
          <w:szCs w:val="28"/>
          <w:highlight w:val="yellow"/>
        </w:rPr>
        <w:instrText>Федеральный закон от 13.03.2006 N 38-ФЗ</w:instrText>
      </w:r>
    </w:p>
    <w:p w:rsidR="00206C16" w:rsidRPr="006164AD" w:rsidRDefault="00206C16" w:rsidP="00F378ED">
      <w:pPr>
        <w:spacing w:after="0" w:line="240" w:lineRule="auto"/>
        <w:ind w:firstLine="709"/>
        <w:jc w:val="both"/>
        <w:rPr>
          <w:rFonts w:ascii="Times New Roman" w:eastAsia="Times New Roman" w:hAnsi="Times New Roman" w:cs="Times New Roman"/>
          <w:sz w:val="28"/>
          <w:szCs w:val="28"/>
          <w:highlight w:val="yellow"/>
        </w:rPr>
      </w:pPr>
      <w:r w:rsidRPr="006164AD">
        <w:rPr>
          <w:rFonts w:ascii="Times New Roman" w:eastAsia="Times New Roman" w:hAnsi="Times New Roman" w:cs="Times New Roman"/>
          <w:sz w:val="28"/>
          <w:szCs w:val="28"/>
          <w:highlight w:val="yellow"/>
        </w:rPr>
        <w:instrText>Статус: действующая редакция (действ. с 05.12.2022)"</w:instrText>
      </w:r>
      <w:r w:rsidRPr="006164AD">
        <w:rPr>
          <w:rFonts w:ascii="Times New Roman" w:eastAsia="Times New Roman" w:hAnsi="Times New Roman" w:cs="Times New Roman"/>
          <w:sz w:val="28"/>
          <w:szCs w:val="28"/>
          <w:highlight w:val="yellow"/>
        </w:rPr>
        <w:fldChar w:fldCharType="separate"/>
      </w:r>
      <w:r w:rsidRPr="006164AD">
        <w:rPr>
          <w:rStyle w:val="af6"/>
          <w:rFonts w:ascii="Times New Roman" w:eastAsia="Times New Roman" w:hAnsi="Times New Roman" w:cs="Times New Roman"/>
          <w:color w:val="auto"/>
          <w:sz w:val="28"/>
          <w:szCs w:val="28"/>
          <w:highlight w:val="yellow"/>
          <w:u w:val="none"/>
        </w:rPr>
        <w:t xml:space="preserve">Федеральным законом </w:t>
      </w:r>
      <w:r w:rsidR="0020410D" w:rsidRPr="006164AD">
        <w:rPr>
          <w:rStyle w:val="af6"/>
          <w:rFonts w:ascii="Times New Roman" w:eastAsia="Times New Roman" w:hAnsi="Times New Roman" w:cs="Times New Roman"/>
          <w:color w:val="auto"/>
          <w:sz w:val="28"/>
          <w:szCs w:val="28"/>
          <w:highlight w:val="yellow"/>
          <w:u w:val="none"/>
        </w:rPr>
        <w:t>«</w:t>
      </w:r>
      <w:r w:rsidRPr="006164AD">
        <w:rPr>
          <w:rStyle w:val="af6"/>
          <w:rFonts w:ascii="Times New Roman" w:eastAsia="Times New Roman" w:hAnsi="Times New Roman" w:cs="Times New Roman"/>
          <w:color w:val="auto"/>
          <w:sz w:val="28"/>
          <w:szCs w:val="28"/>
          <w:highlight w:val="yellow"/>
          <w:u w:val="none"/>
        </w:rPr>
        <w:t>О рекламе</w:t>
      </w:r>
      <w:r w:rsidRPr="006164AD">
        <w:rPr>
          <w:rFonts w:ascii="Times New Roman" w:eastAsia="Times New Roman" w:hAnsi="Times New Roman" w:cs="Times New Roman"/>
          <w:sz w:val="28"/>
          <w:szCs w:val="28"/>
          <w:highlight w:val="yellow"/>
        </w:rPr>
        <w:fldChar w:fldCharType="end"/>
      </w:r>
      <w:r w:rsidR="0020410D" w:rsidRPr="006164AD">
        <w:rPr>
          <w:rFonts w:ascii="Times New Roman" w:eastAsia="Times New Roman" w:hAnsi="Times New Roman" w:cs="Times New Roman"/>
          <w:sz w:val="28"/>
          <w:szCs w:val="28"/>
          <w:highlight w:val="yellow"/>
        </w:rPr>
        <w:t>»</w:t>
      </w:r>
      <w:r w:rsidRPr="006164AD">
        <w:rPr>
          <w:rFonts w:ascii="Times New Roman" w:eastAsia="Times New Roman" w:hAnsi="Times New Roman" w:cs="Times New Roman"/>
          <w:sz w:val="28"/>
          <w:szCs w:val="28"/>
          <w:highlight w:val="yellow"/>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6164AD">
        <w:rPr>
          <w:rFonts w:ascii="Times New Roman" w:eastAsia="Times New Roman" w:hAnsi="Times New Roman" w:cs="Times New Roman"/>
          <w:sz w:val="28"/>
          <w:szCs w:val="28"/>
          <w:highlight w:val="yellow"/>
        </w:rPr>
        <w:t>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34. Любое отклонение от предпроектного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предпроектной документации и согласовано с отделом архитектуры и градостроительства администрации Березовского района.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35. Запрещается: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проектирование и размещение рекламы и информации над окнами и витринами помещений, не относящихся к объекту рекламирования;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размещение на фасадах временных информационных баннеров </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скоро открытие</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мы открылись</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w:t>
      </w:r>
      <w:r w:rsidR="0020410D">
        <w:rPr>
          <w:rFonts w:ascii="Times New Roman" w:eastAsia="Times New Roman" w:hAnsi="Times New Roman" w:cs="Times New Roman"/>
          <w:sz w:val="28"/>
          <w:szCs w:val="28"/>
        </w:rPr>
        <w:t>«</w:t>
      </w:r>
      <w:proofErr w:type="spellStart"/>
      <w:r w:rsidRPr="00206C16">
        <w:rPr>
          <w:rFonts w:ascii="Times New Roman" w:eastAsia="Times New Roman" w:hAnsi="Times New Roman" w:cs="Times New Roman"/>
          <w:sz w:val="28"/>
          <w:szCs w:val="28"/>
        </w:rPr>
        <w:t>sale</w:t>
      </w:r>
      <w:proofErr w:type="spellEnd"/>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6164AD">
        <w:rPr>
          <w:rFonts w:ascii="Times New Roman" w:eastAsia="Times New Roman" w:hAnsi="Times New Roman" w:cs="Times New Roman"/>
          <w:sz w:val="28"/>
          <w:szCs w:val="28"/>
          <w:highlight w:val="yellow"/>
        </w:rPr>
        <w:t>- размещение на фасадах рекламы при отсутствии действующего разрешения.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37.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38. 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206C16">
        <w:rPr>
          <w:rFonts w:ascii="Times New Roman" w:eastAsia="Times New Roman" w:hAnsi="Times New Roman" w:cs="Times New Roman"/>
          <w:sz w:val="28"/>
          <w:szCs w:val="28"/>
        </w:rPr>
        <w:t>флагодержатели</w:t>
      </w:r>
      <w:proofErr w:type="spellEnd"/>
      <w:r w:rsidRPr="00206C16">
        <w:rPr>
          <w:rFonts w:ascii="Times New Roman" w:eastAsia="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w:t>
      </w:r>
      <w:r w:rsidRPr="00206C16">
        <w:rPr>
          <w:rFonts w:ascii="Times New Roman" w:eastAsia="Times New Roman" w:hAnsi="Times New Roman" w:cs="Times New Roman"/>
          <w:sz w:val="28"/>
          <w:szCs w:val="28"/>
        </w:rPr>
        <w:lastRenderedPageBreak/>
        <w:t>определяется функциональным назначением и местоположением зданий относительно улично-дорожной сети поселения.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39. При проектировании организации стока воды со скатных крыш через водосточные трубы требуется: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300 мм;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40.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10.2. Ограждающие конструкции зданий, строений, сооружений </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206C16">
        <w:rPr>
          <w:rFonts w:ascii="Times New Roman" w:eastAsia="Times New Roman" w:hAnsi="Times New Roman" w:cs="Times New Roman"/>
          <w:sz w:val="28"/>
          <w:szCs w:val="28"/>
        </w:rPr>
        <w:t>полуприватных</w:t>
      </w:r>
      <w:proofErr w:type="spellEnd"/>
      <w:r w:rsidRPr="00206C16">
        <w:rPr>
          <w:rFonts w:ascii="Times New Roman" w:eastAsia="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4. При создании и благоустройстве ограждений рекомендуется учитывать необходимость, в том числе: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разграничения зеленой зоны (газоны, клумбы, парки) с маршрутами пешеходов и транспорта;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проектирования дорожек и тротуаров с учетом потоков людей и маршрутов;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разграничения зеленых зон и транзитных путей с помощью применения приемов разноуровневой высоты или создания зеленых кустовых ограждений;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проектирования изменения высоты и геометрии бордюрного камня с учетом сезонных снежных отвалов;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использования бордюрного камня;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использования (в особенности на границах зеленых зон) многолетних всесезонных кустистых растений;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использования по возможности светоотражающих фасадных конструкций для затененных участков газонов;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установке ограждений необходимо учитывать следующее: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прочность, обеспечивающая защиту пешеходов от наезда автомобилей;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модульность, позволяющая создавать конструкции любой формы;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наличие светоотражающих элементов в местах возможного наезда автомобиля;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расположение ограды не далее 10 см от края газона;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нейтральных цветов (черный, серый) или естественного цвета используемого природного материала. использование других цветов возможно при согласовании с отделом архитектуры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206C16">
        <w:rPr>
          <w:rFonts w:ascii="Times New Roman" w:eastAsia="Times New Roman" w:hAnsi="Times New Roman" w:cs="Times New Roman"/>
          <w:sz w:val="28"/>
          <w:szCs w:val="28"/>
        </w:rPr>
        <w:t>внутридворовых</w:t>
      </w:r>
      <w:proofErr w:type="spellEnd"/>
      <w:r w:rsidRPr="00206C16">
        <w:rPr>
          <w:rFonts w:ascii="Times New Roman" w:eastAsia="Times New Roman" w:hAnsi="Times New Roman" w:cs="Times New Roman"/>
          <w:sz w:val="28"/>
          <w:szCs w:val="28"/>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отделом архитектуры и градостроительства Администрации Березовского района, отделом по вопросам малочисленных народов Севера, природопользованию, Управлением по </w:t>
      </w:r>
      <w:proofErr w:type="spellStart"/>
      <w:r w:rsidRPr="00206C16">
        <w:rPr>
          <w:rFonts w:ascii="Times New Roman" w:eastAsia="Times New Roman" w:hAnsi="Times New Roman" w:cs="Times New Roman"/>
          <w:sz w:val="28"/>
          <w:szCs w:val="28"/>
        </w:rPr>
        <w:t>жилищно</w:t>
      </w:r>
      <w:proofErr w:type="spellEnd"/>
      <w:r w:rsidRPr="00206C16">
        <w:rPr>
          <w:rFonts w:ascii="Times New Roman" w:eastAsia="Times New Roman" w:hAnsi="Times New Roman" w:cs="Times New Roman"/>
          <w:sz w:val="28"/>
          <w:szCs w:val="28"/>
        </w:rPr>
        <w:t xml:space="preserve"> - коммунальному хозяйству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При разработке проектной документации по планировке территории или эскизного проекта ограждения (на территорию индивидуальной жилой застройки) должны определяться параметры, вид (рисунок), материал, а также колористическое (цветовое) решение ограждений, устанавливаемых на </w:t>
      </w:r>
      <w:r w:rsidRPr="00206C16">
        <w:rPr>
          <w:rFonts w:ascii="Times New Roman" w:eastAsia="Times New Roman" w:hAnsi="Times New Roman" w:cs="Times New Roman"/>
          <w:sz w:val="28"/>
          <w:szCs w:val="28"/>
        </w:rPr>
        <w:lastRenderedPageBreak/>
        <w:t>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отделом архитектуры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п. 7 настоящей статьи.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Ограждения магистралей и транспортных сооружений поселения проектируются и устанавливаются в соответствии с ГОСТ 26804-86, ГОСТ Р 52289-2019, ГОСТ Р 52607-2006.</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Проектирование и строительство постоянных и временных оград производится в соответствии с требованиями СП 82.13330.2016.</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t xml:space="preserve">части 10, 11 статьи 10.2 изложены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На придомовых территориях многоквартирных жилых домов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уполномоченными органами администрации Березовского района, а также в случаях, когда установка данных ограждающих устройств нарушает права третьих лиц в пользовании их имуществом.</w:t>
      </w:r>
    </w:p>
    <w:p w:rsidR="00206C16" w:rsidRPr="0020410D"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w:t>
      </w:r>
      <w:r w:rsidRPr="0020410D">
        <w:rPr>
          <w:rFonts w:ascii="Times New Roman" w:eastAsia="Times New Roman" w:hAnsi="Times New Roman" w:cs="Times New Roman"/>
          <w:sz w:val="28"/>
          <w:szCs w:val="28"/>
        </w:rPr>
        <w:fldChar w:fldCharType="begin"/>
      </w:r>
      <w:r w:rsidRPr="0020410D">
        <w:rPr>
          <w:rFonts w:ascii="Times New Roman" w:eastAsia="Times New Roman" w:hAnsi="Times New Roman" w:cs="Times New Roman"/>
          <w:sz w:val="28"/>
          <w:szCs w:val="28"/>
        </w:rPr>
        <w:instrText xml:space="preserve"> HYPERLINK "kodeks://link/d?nd=901919946&amp;point=mark=000000000000000000000000000000000000000000000000007D20K3"\o"’’Жилищный кодекс Российской Федерации (с изменениями на 21 ноября 2022 года) (редакция, действующая с 1 марта 2023 года)’’</w:instrText>
      </w:r>
    </w:p>
    <w:p w:rsidR="00206C16" w:rsidRPr="0020410D" w:rsidRDefault="00206C16" w:rsidP="0020410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Кодекс РФ от 29.12.2004 N 188-ФЗ</w:instrTex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Статус: действующая редакция (действ. с 01.03.2023)"</w:instrText>
      </w:r>
      <w:r w:rsidRPr="0020410D">
        <w:rPr>
          <w:rFonts w:ascii="Times New Roman" w:eastAsia="Times New Roman" w:hAnsi="Times New Roman" w:cs="Times New Roman"/>
          <w:sz w:val="28"/>
          <w:szCs w:val="28"/>
        </w:rPr>
        <w:fldChar w:fldCharType="separate"/>
      </w:r>
      <w:r w:rsidRPr="0020410D">
        <w:rPr>
          <w:rStyle w:val="af6"/>
          <w:rFonts w:ascii="Times New Roman" w:eastAsia="Times New Roman" w:hAnsi="Times New Roman" w:cs="Times New Roman"/>
          <w:color w:val="auto"/>
          <w:sz w:val="28"/>
          <w:szCs w:val="28"/>
          <w:u w:val="none"/>
        </w:rPr>
        <w:t>Жилищным кодексом Российской Федерации</w:t>
      </w:r>
      <w:r w:rsidRPr="0020410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Удерживающие ограждения устанавливают:</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обочинах автомобильных дорог;</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на газоне, полосе между тротуаром и бровкой земляного полотна, тротуаре дороги или улицы;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 обеих сторон проезжей части мостового сооружения;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отделом архитектуры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Выезды со строительных площадок должны быть оборудованы твердым покрытием на расстоянии не менее 20 м до ворот строительной площадки.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(решение дополнено статьями 10.3, 10.4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07.06.2019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191</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410D" w:rsidRDefault="00206C16" w:rsidP="001B26B7">
      <w:pPr>
        <w:spacing w:after="0" w:line="240" w:lineRule="auto"/>
        <w:ind w:firstLine="709"/>
        <w:jc w:val="both"/>
        <w:rPr>
          <w:rFonts w:ascii="Times New Roman" w:eastAsia="Times New Roman" w:hAnsi="Times New Roman" w:cs="Times New Roman"/>
          <w:b/>
          <w:sz w:val="28"/>
          <w:szCs w:val="28"/>
        </w:rPr>
      </w:pPr>
      <w:r w:rsidRPr="0020410D">
        <w:rPr>
          <w:rFonts w:ascii="Times New Roman" w:eastAsia="Times New Roman" w:hAnsi="Times New Roman" w:cs="Times New Roman"/>
          <w:b/>
          <w:sz w:val="28"/>
          <w:szCs w:val="28"/>
        </w:rPr>
        <w:t>10.3. Оформление витрин зданий, фасадов зданий, в том числе, многоквартирных домов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Собственники зданий и организации, обслуживающие жилищный фонд в установленном законом порядке должны обеспечивать содержание зданий и их конструктивных элементов в исправном состоянии, обеспечивать </w:t>
      </w:r>
      <w:r w:rsidRPr="00206C16">
        <w:rPr>
          <w:rFonts w:ascii="Times New Roman" w:eastAsia="Times New Roman" w:hAnsi="Times New Roman" w:cs="Times New Roman"/>
          <w:sz w:val="28"/>
          <w:szCs w:val="28"/>
        </w:rPr>
        <w:lastRenderedPageBreak/>
        <w:t>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следить за состоянием и установкой всех видов внешнего благоустройства, расположенных на прилегающих территориях, освещения в пределах отведенной территории.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 тона.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(статья 10.3 дополнена частью 3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1B26B7" w:rsidRPr="001B26B7" w:rsidRDefault="00206C16" w:rsidP="001B26B7">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001B26B7" w:rsidRPr="001B26B7">
        <w:rPr>
          <w:rFonts w:ascii="Times New Roman" w:eastAsia="Times New Roman" w:hAnsi="Times New Roman" w:cs="Times New Roman"/>
          <w:i/>
          <w:color w:val="FF0000"/>
          <w:sz w:val="28"/>
          <w:szCs w:val="28"/>
        </w:rPr>
        <w:t>)</w:t>
      </w:r>
    </w:p>
    <w:p w:rsidR="001B26B7" w:rsidRDefault="001B26B7" w:rsidP="001B26B7">
      <w:pPr>
        <w:spacing w:after="0" w:line="240" w:lineRule="auto"/>
        <w:ind w:firstLine="709"/>
        <w:jc w:val="both"/>
        <w:rPr>
          <w:rFonts w:ascii="Times New Roman" w:eastAsia="Times New Roman" w:hAnsi="Times New Roman" w:cs="Times New Roman"/>
          <w:i/>
          <w:sz w:val="28"/>
          <w:szCs w:val="28"/>
        </w:rPr>
      </w:pPr>
    </w:p>
    <w:p w:rsidR="00206C16" w:rsidRPr="001B26B7" w:rsidRDefault="00206C16" w:rsidP="001B26B7">
      <w:pPr>
        <w:spacing w:after="0" w:line="240" w:lineRule="auto"/>
        <w:ind w:firstLine="709"/>
        <w:jc w:val="both"/>
        <w:rPr>
          <w:rFonts w:ascii="Times New Roman" w:eastAsia="Times New Roman" w:hAnsi="Times New Roman" w:cs="Times New Roman"/>
          <w:i/>
          <w:sz w:val="28"/>
          <w:szCs w:val="28"/>
        </w:rPr>
      </w:pPr>
      <w:r w:rsidRPr="0020410D">
        <w:rPr>
          <w:rFonts w:ascii="Times New Roman" w:eastAsia="Times New Roman" w:hAnsi="Times New Roman" w:cs="Times New Roman"/>
          <w:b/>
          <w:sz w:val="28"/>
          <w:szCs w:val="28"/>
        </w:rPr>
        <w:t>10.4. Оформление внешнего облика летних кафе, передвижных точек общественного питания, зон активного отдыха</w:t>
      </w:r>
    </w:p>
    <w:p w:rsidR="001B26B7" w:rsidRDefault="00206C16" w:rsidP="001B26B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установке летних кафе, передвижных точек общественного питания, оборудовании зон активного отдыха архитектурное решение данных объектов согласовывается Градостроительным Советом Берез</w:t>
      </w:r>
      <w:r w:rsidR="001B26B7">
        <w:rPr>
          <w:rFonts w:ascii="Times New Roman" w:eastAsia="Times New Roman" w:hAnsi="Times New Roman" w:cs="Times New Roman"/>
          <w:sz w:val="28"/>
          <w:szCs w:val="28"/>
        </w:rPr>
        <w:t>овского района.</w:t>
      </w:r>
    </w:p>
    <w:p w:rsidR="00576E01" w:rsidRPr="001B26B7" w:rsidRDefault="001B26B7" w:rsidP="001B26B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shd w:val="clear" w:color="auto" w:fill="FFFFFF"/>
        </w:rPr>
        <w:t xml:space="preserve">(статья 10.4 </w:t>
      </w:r>
      <w:proofErr w:type="gramStart"/>
      <w:r w:rsidR="00576E01">
        <w:rPr>
          <w:rFonts w:ascii="Times New Roman" w:eastAsia="Times New Roman" w:hAnsi="Times New Roman" w:cs="Times New Roman"/>
          <w:color w:val="FF0000"/>
          <w:sz w:val="28"/>
          <w:szCs w:val="28"/>
          <w:shd w:val="clear" w:color="auto" w:fill="FFFFFF"/>
        </w:rPr>
        <w:t xml:space="preserve">дополнена </w:t>
      </w:r>
      <w:r w:rsidR="00576E01">
        <w:rPr>
          <w:rFonts w:ascii="Times New Roman" w:hAnsi="Times New Roman" w:cs="Times New Roman"/>
          <w:color w:val="FF0000"/>
          <w:sz w:val="28"/>
          <w:szCs w:val="28"/>
        </w:rPr>
        <w:t xml:space="preserve"> решением</w:t>
      </w:r>
      <w:proofErr w:type="gramEnd"/>
      <w:r w:rsidR="00576E01">
        <w:rPr>
          <w:rFonts w:ascii="Times New Roman" w:hAnsi="Times New Roman" w:cs="Times New Roman"/>
          <w:color w:val="FF0000"/>
          <w:sz w:val="28"/>
          <w:szCs w:val="28"/>
        </w:rPr>
        <w:t xml:space="preserve"> Совета депутатов от  07.06.2019 № 191)</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410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11. Некапитальные нестационарные сооружения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w:t>
      </w:r>
      <w:r w:rsidRPr="00206C16">
        <w:rPr>
          <w:rFonts w:ascii="Times New Roman" w:eastAsia="Times New Roman" w:hAnsi="Times New Roman" w:cs="Times New Roman"/>
          <w:sz w:val="28"/>
          <w:szCs w:val="28"/>
        </w:rPr>
        <w:lastRenderedPageBreak/>
        <w:t>без ущерба для комфортного передвижения по сложившимся пешеходным маршрутам.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Отделочные материалы данных сооружений должны отвечать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При проектировании </w:t>
      </w:r>
      <w:proofErr w:type="spellStart"/>
      <w:r w:rsidRPr="00206C16">
        <w:rPr>
          <w:rFonts w:ascii="Times New Roman" w:eastAsia="Times New Roman" w:hAnsi="Times New Roman" w:cs="Times New Roman"/>
          <w:sz w:val="28"/>
          <w:szCs w:val="28"/>
        </w:rPr>
        <w:t>минимаркетов</w:t>
      </w:r>
      <w:proofErr w:type="spellEnd"/>
      <w:r w:rsidRPr="00206C16">
        <w:rPr>
          <w:rFonts w:ascii="Times New Roman" w:eastAsia="Times New Roman" w:hAnsi="Times New Roman" w:cs="Times New Roman"/>
          <w:sz w:val="28"/>
          <w:szCs w:val="28"/>
        </w:rPr>
        <w:t>, мини-рынков, торговых рядов рекомендуется применять быстровозводимые модульные комплексы, выполняемые из легких конструкций, с учетом архитектурно-художественного облика населенного пункта.</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(часть 1 статьи 11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09.09.2022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43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установленном муниципальным правовым актом.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Размещение гаражей, являющихся некапитальными сооружениями, а также стоянок технических или других средств передвижения инвалидов вблизи их места жительства осуществляется в соответствии со схемой их размещения, утвержденной муниципальным правовым актом.</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(часть 3 статьи 11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09.09.2022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43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Требования к внешнему виду гаражей, являющихся некапитальными сооружениями, и стоянок технических или других средств передвижения инвалидов вблизи их места жительства.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Гараж представляет собой некапитальное сооружение, эксплуатация которого носит временный характер, предназначенное для хранения транспортного средства.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Габаритные размеры гаража не должны превышать габаритных размеров (длина х ширина х высота): 6000 х 4000 х 2500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Крыша выполняется двухскатной или односкатной из металлических листов. Уклон крыши обеспечивает сток осадков. Крыша гаража должна быть выполнена без свесов. Стены состоят из металлических листов либо из легковозводимых сборных конструкций.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Гараж не должен иметь подземных помещений.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Гаражи, расположенные в одной зоне, должны быть выполнены в едином цветовом решении и окрашены износостойкой краской.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Стоянка технических или других средств передвижения инвалидов вблизи их места жительства представляет собой специально обустроенную открытую площадку, примыкающую к проезжей части, тротуару, обочине и при необходимости оборудованную парковочным блокиратором (далее - стоянка).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Размер стоянки (длина х ширина): 6000 х 3600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Стоянка должна иметь твердое покрытие.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Парковочный блокиратор представляет собой конструктивное запирающее устройство для резервирования места на стоянке, предотвращающее ее несанкционированное использование третьими лицами.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Габаритные размеры парковочного блокиратора (ширина х высота): 750 х500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Выполняется из стальной трубы, толщина трубы 1,5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Парковочный блокиратор окрашивается серым цветом с красными вставками.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Тип парковочного блокиратора должен соответствовать эскизу, приведенному ниже.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5324475" cy="26574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2657475"/>
                    </a:xfrm>
                    <a:prstGeom prst="rect">
                      <a:avLst/>
                    </a:prstGeom>
                    <a:noFill/>
                    <a:ln>
                      <a:noFill/>
                    </a:ln>
                  </pic:spPr>
                </pic:pic>
              </a:graphicData>
            </a:graphic>
          </wp:inline>
        </w:drawing>
      </w:r>
    </w:p>
    <w:p w:rsidR="00206C16" w:rsidRPr="0020410D" w:rsidRDefault="00206C16" w:rsidP="00206C16">
      <w:pPr>
        <w:spacing w:after="0" w:line="240" w:lineRule="auto"/>
        <w:jc w:val="both"/>
        <w:rPr>
          <w:rFonts w:ascii="Times New Roman" w:eastAsia="Times New Roman" w:hAnsi="Times New Roman" w:cs="Times New Roman"/>
          <w:i/>
          <w:sz w:val="28"/>
          <w:szCs w:val="28"/>
        </w:rPr>
      </w:pPr>
      <w:r w:rsidRPr="0020410D">
        <w:rPr>
          <w:rFonts w:ascii="Times New Roman" w:eastAsia="Times New Roman" w:hAnsi="Times New Roman" w:cs="Times New Roman"/>
          <w:i/>
          <w:sz w:val="28"/>
          <w:szCs w:val="28"/>
        </w:rPr>
        <w:t xml:space="preserve">(статья 11 дополнена частью 3.1. решением Совета депутатов </w:t>
      </w:r>
      <w:r w:rsidRPr="0020410D">
        <w:rPr>
          <w:rFonts w:ascii="Times New Roman" w:eastAsia="Times New Roman" w:hAnsi="Times New Roman" w:cs="Times New Roman"/>
          <w:i/>
          <w:sz w:val="28"/>
          <w:szCs w:val="28"/>
        </w:rPr>
        <w:fldChar w:fldCharType="begin"/>
      </w:r>
      <w:r w:rsidRPr="0020410D">
        <w:rPr>
          <w:rFonts w:ascii="Times New Roman" w:eastAsia="Times New Roman" w:hAnsi="Times New Roman" w:cs="Times New Roman"/>
          <w:i/>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20410D" w:rsidRDefault="00206C16" w:rsidP="00206C16">
      <w:pPr>
        <w:spacing w:after="0" w:line="240" w:lineRule="auto"/>
        <w:jc w:val="both"/>
        <w:rPr>
          <w:rFonts w:ascii="Times New Roman" w:eastAsia="Times New Roman" w:hAnsi="Times New Roman" w:cs="Times New Roman"/>
          <w:i/>
          <w:sz w:val="28"/>
          <w:szCs w:val="28"/>
        </w:rPr>
      </w:pPr>
      <w:r w:rsidRPr="0020410D">
        <w:rPr>
          <w:rFonts w:ascii="Times New Roman" w:eastAsia="Times New Roman" w:hAnsi="Times New Roman" w:cs="Times New Roman"/>
          <w:i/>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20410D" w:rsidRDefault="00206C16" w:rsidP="00206C16">
      <w:pPr>
        <w:spacing w:after="0" w:line="240" w:lineRule="auto"/>
        <w:jc w:val="both"/>
        <w:rPr>
          <w:rFonts w:ascii="Times New Roman" w:eastAsia="Times New Roman" w:hAnsi="Times New Roman" w:cs="Times New Roman"/>
          <w:i/>
          <w:sz w:val="28"/>
          <w:szCs w:val="28"/>
        </w:rPr>
      </w:pPr>
      <w:r w:rsidRPr="0020410D">
        <w:rPr>
          <w:rFonts w:ascii="Times New Roman" w:eastAsia="Times New Roman" w:hAnsi="Times New Roman" w:cs="Times New Roman"/>
          <w:i/>
          <w:sz w:val="28"/>
          <w:szCs w:val="28"/>
        </w:rPr>
        <w:instrText>Статус: действующая редак"</w:instrText>
      </w:r>
      <w:r w:rsidRPr="0020410D">
        <w:rPr>
          <w:rFonts w:ascii="Times New Roman" w:eastAsia="Times New Roman" w:hAnsi="Times New Roman" w:cs="Times New Roman"/>
          <w:i/>
          <w:sz w:val="28"/>
          <w:szCs w:val="28"/>
        </w:rPr>
        <w:fldChar w:fldCharType="separate"/>
      </w:r>
      <w:r w:rsidRPr="0020410D">
        <w:rPr>
          <w:rStyle w:val="af6"/>
          <w:rFonts w:ascii="Times New Roman" w:eastAsia="Times New Roman" w:hAnsi="Times New Roman" w:cs="Times New Roman"/>
          <w:i/>
          <w:color w:val="auto"/>
          <w:sz w:val="28"/>
          <w:szCs w:val="28"/>
          <w:u w:val="none"/>
        </w:rPr>
        <w:t xml:space="preserve">от 09.09.2022 </w:t>
      </w:r>
      <w:r w:rsidR="0020410D">
        <w:rPr>
          <w:rStyle w:val="af6"/>
          <w:rFonts w:ascii="Times New Roman" w:eastAsia="Times New Roman" w:hAnsi="Times New Roman" w:cs="Times New Roman"/>
          <w:i/>
          <w:color w:val="auto"/>
          <w:sz w:val="28"/>
          <w:szCs w:val="28"/>
          <w:u w:val="none"/>
        </w:rPr>
        <w:t>№</w:t>
      </w:r>
      <w:r w:rsidRPr="0020410D">
        <w:rPr>
          <w:rStyle w:val="af6"/>
          <w:rFonts w:ascii="Times New Roman" w:eastAsia="Times New Roman" w:hAnsi="Times New Roman" w:cs="Times New Roman"/>
          <w:i/>
          <w:color w:val="auto"/>
          <w:sz w:val="28"/>
          <w:szCs w:val="28"/>
          <w:u w:val="none"/>
        </w:rPr>
        <w:t xml:space="preserve"> 43</w:t>
      </w:r>
      <w:r w:rsidRPr="0020410D">
        <w:rPr>
          <w:rFonts w:ascii="Times New Roman" w:eastAsia="Times New Roman" w:hAnsi="Times New Roman" w:cs="Times New Roman"/>
          <w:i/>
          <w:sz w:val="28"/>
          <w:szCs w:val="28"/>
        </w:rPr>
        <w:fldChar w:fldCharType="end"/>
      </w:r>
      <w:r w:rsidRPr="0020410D">
        <w:rPr>
          <w:rFonts w:ascii="Times New Roman" w:eastAsia="Times New Roman" w:hAnsi="Times New Roman" w:cs="Times New Roman"/>
          <w:i/>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Исключением являются сезонные объекты общественного питания, правила размещения (установки) которых изложены в частях 10-30 настоящей статьи, муниципальные остановочные павильоны без торговой площади.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w:t>
      </w:r>
      <w:r w:rsidRPr="00206C16">
        <w:rPr>
          <w:rFonts w:ascii="Times New Roman" w:eastAsia="Times New Roman" w:hAnsi="Times New Roman" w:cs="Times New Roman"/>
          <w:sz w:val="28"/>
          <w:szCs w:val="28"/>
        </w:rPr>
        <w:lastRenderedPageBreak/>
        <w:t>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Не допускается размещение некапитальных нестационарных сооружений, в том числе передвижных объектов торговли: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5 м от стволов деревьев и 1,5 м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25 метров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20 м от окон жилых помещений;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 В случае если земельный участок является государственной или муниципальной собственностью, то НТО размещается в соответствии со схемой размещения нестационарных торговых объектов;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15 метров от остановочных пунктов пассажирского транспорта;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206C16">
        <w:rPr>
          <w:rFonts w:ascii="Times New Roman" w:eastAsia="Times New Roman" w:hAnsi="Times New Roman" w:cs="Times New Roman"/>
          <w:sz w:val="28"/>
          <w:szCs w:val="28"/>
        </w:rPr>
        <w:t>газетно</w:t>
      </w:r>
      <w:proofErr w:type="spellEnd"/>
      <w:r w:rsidRPr="00206C16">
        <w:rPr>
          <w:rFonts w:ascii="Times New Roman" w:eastAsia="Times New Roman" w:hAnsi="Times New Roman" w:cs="Times New Roman"/>
          <w:sz w:val="28"/>
          <w:szCs w:val="28"/>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w:t>
      </w:r>
      <w:r w:rsidRPr="00206C16">
        <w:rPr>
          <w:rFonts w:ascii="Times New Roman" w:eastAsia="Times New Roman" w:hAnsi="Times New Roman" w:cs="Times New Roman"/>
          <w:sz w:val="28"/>
          <w:szCs w:val="28"/>
        </w:rPr>
        <w:lastRenderedPageBreak/>
        <w:t>воздушными шариками, сувенирной продукцией в период сезонной торговли с мая по октябрь;</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при: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наличии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Запрещается: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установка некапитальных нестационарных сооружений без получения соответствующего разрешения на установку в соответствии с пунктом 3 настоящей статьи, за исключением муниципальных остановочных павильонов без торговой площади;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городское поселение Бер</w:t>
      </w:r>
      <w:r w:rsidR="001543E0">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складировать тару, поддоны, уборочный инвентарь и прочие подобные элементы на прилегающей территории и на крыше нестационарного объекта;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использовать земельный участок и нестационарный объект не по целевому назначению.</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9. Порядок установки летних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метров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Размещение летних кафе допускается с 1 мая по 15 октября: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Обязательным условием размещения летнего кафе является направление уведомления о его установке в Комитет по экономической политике Администрации Березовского района не позднее, чем за 3 рабочих дня до его фактической установки и наличие согласованного в отделе архитектуры и градостроительства Администрации Березовского района проекта архитектурно-художественного решения летнего кафе.</w: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13. Форма уведомления об установке летнего кафе приведена в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"kodeks://link/d?nd=546220782&amp;point=mark=00000000000000000000000000000000000000000000000003EIGTMJ"\o"’’Об утверждении Правил благоустройства территории городского поселения Берёзово (с изменениями на: 9 ...’’</w:instrTex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приложении 1</w:t>
      </w:r>
      <w:r w:rsidRPr="001543E0">
        <w:rPr>
          <w:rFonts w:ascii="Times New Roman" w:eastAsia="Times New Roman" w:hAnsi="Times New Roman" w:cs="Times New Roman"/>
          <w:sz w:val="28"/>
          <w:szCs w:val="28"/>
        </w:rPr>
        <w:fldChar w:fldCharType="end"/>
      </w:r>
      <w:r w:rsidRPr="001543E0">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к Правилам.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Размещение летних кафе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ближе 15 метров от общественных зданий и ближе 5 метров от витрин стационарных торговых объектов;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менее 25 метров от мест сбора мусора и пищевых отходов, дворовых уборных, выгребных ям;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границах красных линий улиц;</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крышах жилых домов, а также пристроенных к ним зданий;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Требования к обустройству сезонных кафе при стационарных предприятиях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шатров, установка мангалов, палаток подсобного назначения при обустройстве летних кафе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площадь летнего кафе не может превышать площадь стационарного предприятия общественного питания, при котором оно размещается;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w:t>
      </w:r>
      <w:r w:rsidRPr="00206C16">
        <w:rPr>
          <w:rFonts w:ascii="Times New Roman" w:eastAsia="Times New Roman" w:hAnsi="Times New Roman" w:cs="Times New Roman"/>
          <w:sz w:val="28"/>
          <w:szCs w:val="28"/>
        </w:rPr>
        <w:lastRenderedPageBreak/>
        <w:t>градостроительного решения окружающей застройки и особенностей благоустройства прилегающей территории;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Требования к эксплуатации летних кафе при стационарных предприятиях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допускается использование осветительных приборов (в т.ч. вывесок с подсветкой) вблизи окон жилых помещений в случае прямого попадания на окна световых лучей.</w: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"kodeks://link/d?nd=9005388"\o"’’О защите прав потребителей (в редакции Федерального закона от 9 января 1996 года N 2-ФЗ) (с изменениями на 5 декабря 2022 года)’’</w:instrTex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Закон РФ от 07.02.1992 N 2300-1</w:instrTex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 (действ. с 05.12.2022)"</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о защите прав потребителей</w:t>
      </w:r>
      <w:r w:rsidRPr="001543E0">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санитарные и противопожарные нормы.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Демонтаж летнего кафе осуществляется: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Комитета по экономической политике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 наличии конфликта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Форма уведомления о демонтаже летнего кафе приведена в приложении 2 к Правилам.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Контроль за работой летнего кафе осуществляется органами и службами в соответствии с законодательством в пределах своей компетенции.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отделом архитектуры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Элементами оборудования летних кафе являются технологические настилы, зонты, мебель (кроме мебели из пластика),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При оборудовании летних кафе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кирпича, строительных блоков и плит, монолитного бетона, железобетона, стальных профилированных листов, баннерной ткани;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прокладка подземных инженерных коммуникаций и проведение строительно-монтажных работ капитального характера;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Допускается размещение элементов оборудования летнего кафе с заглублением элементов их крепления до 0,30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конструкции декоративных ограждений не должны содержать элементов, создающих угрозу безопасности пешеходного движения;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материалы конструкций секций декоративных ограждений должны быть прочными и износостойкими.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Элементы вертикального и контейнерного озеленения, используемые при обустройстве летнего кафе, должны быть устойчивыми. При этом: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контейнеров для озеленения со сливным отверстием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твердые виды покрытия.</w:t>
      </w:r>
    </w:p>
    <w:p w:rsidR="00206C16" w:rsidRPr="00206C16" w:rsidRDefault="00206C16" w:rsidP="0020410D">
      <w:pPr>
        <w:spacing w:after="0" w:line="240" w:lineRule="auto"/>
        <w:ind w:firstLine="709"/>
        <w:jc w:val="both"/>
        <w:rPr>
          <w:rFonts w:ascii="Times New Roman" w:eastAsia="Times New Roman" w:hAnsi="Times New Roman" w:cs="Times New Roman"/>
          <w:b/>
          <w:bCs/>
          <w:sz w:val="28"/>
          <w:szCs w:val="28"/>
        </w:rPr>
      </w:pPr>
    </w:p>
    <w:p w:rsid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11.1. Остановочные комплексы (автопавильоны)</w:t>
      </w:r>
    </w:p>
    <w:p w:rsidR="001F4EFF" w:rsidRPr="00206C16" w:rsidRDefault="001F4EFF" w:rsidP="001543E0">
      <w:pPr>
        <w:spacing w:after="0" w:line="240" w:lineRule="auto"/>
        <w:jc w:val="center"/>
        <w:rPr>
          <w:rFonts w:ascii="Times New Roman" w:eastAsia="Times New Roman" w:hAnsi="Times New Roman" w:cs="Times New Roman"/>
          <w:b/>
          <w:bCs/>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Остановочные комплексы (автопавильоны)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w:t>
      </w:r>
      <w:r w:rsidRPr="00206C16">
        <w:rPr>
          <w:rFonts w:ascii="Times New Roman" w:eastAsia="Times New Roman" w:hAnsi="Times New Roman" w:cs="Times New Roman"/>
          <w:sz w:val="28"/>
          <w:szCs w:val="28"/>
        </w:rPr>
        <w:lastRenderedPageBreak/>
        <w:t>безопасности, архитектурно-художественным требованиям городского дизайна и освещения, характеру сложившейся среды поселения и условиям долговременной эксплуатации.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Размещение остановочных комплексов (автопавильонов) на территории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благоустройство территории и застройки.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Остановочные комплексы (автопавильонов)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(автопавильонов)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12. Размещение и содержание детских и спортивных площадок, площадок для выгула животных, парковок (парковочных мест), малых архитектурных форм</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12.1. Малые архитектурные формы </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Порядок согласования, изготовления и установки мемориальных досок и других памятных знаков регулируется муниципальными правовыми актами.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проектировании, выборе МАФ требуется учитывать:</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соответствие материалов и конструкции МАФ климату и назначению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антивандальную защищенность - от разрушения, оклейки, нанесения надписей и изображений;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возможность ремонта или замены деталей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защиту от образования наледи и снежных заносов, обеспечение стока воды;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удобство обслуживания, а также механизированной и ручной очистки территории рядом с МАФ и под конструкцией;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эргономичность конструкций (высоту и наклон спинки, высоту урн и прочее);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расцветку, не диссонирующую с окружением;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безопасность для потенциальных пользователей;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стилистическое сочетание с другими МАФ и окружающей архитектурой;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Общие требования к установке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расположение, не создающее препятствий для пешеходов;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компактная установка на минимальной площади в местах большого скопления людей;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устойчивость конструкции;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надежная фиксация или обеспечение возможности перемещения в зависимости от условий расположения;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наличие в каждой конкретной зоне МАФ рекомендуемых типов для такой 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Установка монументальных и скульптурных композиций, отдельных скульптур, памятных знаков,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Знаки охраны памятников истории и культуры изготавливаются и устанавливаются силами учреждений, подведомственных комитету по культуре и спорту администрации Березовского района,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Знаки охраны памятников природы устанавливаются силами и средствами отдела по вопросам малочисленных народов Севера, природопользованию, сельскому хозяйству и экологии администрации Березовского района,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w:t>
      </w:r>
      <w:r w:rsidR="001543E0">
        <w:rPr>
          <w:rFonts w:ascii="Times New Roman" w:eastAsia="Times New Roman" w:hAnsi="Times New Roman" w:cs="Times New Roman"/>
          <w:sz w:val="28"/>
          <w:szCs w:val="28"/>
        </w:rPr>
        <w:t>1</w:t>
      </w:r>
      <w:r w:rsidRPr="00206C16">
        <w:rPr>
          <w:rFonts w:ascii="Times New Roman" w:eastAsia="Times New Roman" w:hAnsi="Times New Roman" w:cs="Times New Roman"/>
          <w:sz w:val="28"/>
          <w:szCs w:val="28"/>
        </w:rPr>
        <w:t>.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перголы, цветочницы, вазоны.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Требования к установке цветочниц (вазонов), в том числе навесных: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высота цветочниц (вазонов) обеспечивает предотвращение случайного наезда автомобилей и попадания мусора;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дизайн (цвет, форма) цветочниц (вазонов) не отвлекает внимание от растений;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Для содержания цветочных ваз и урн постоянно в хорошем внешнем и санитарно-гигиеническом состоянии необходимо: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вовремя убирать все сломанные или ремонтировать частично поврежденные урны и вазы;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протирать внешние стенки влажной тряпкой с удалением подтеков и грязи;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собирать и удалять случайный мусор, отцветшие соцветия и цветы, засохшие листья.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поселения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Установка городской мебели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управлением по жилищно-коммунальному хозяйству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Уличное коммунально-бытовое оборудование представлено различными видами мусоросборников-контейнеров,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территории </w:t>
      </w:r>
      <w:r w:rsidRPr="00206C16">
        <w:rPr>
          <w:rFonts w:ascii="Times New Roman" w:eastAsia="Times New Roman" w:hAnsi="Times New Roman" w:cs="Times New Roman"/>
          <w:sz w:val="28"/>
          <w:szCs w:val="28"/>
        </w:rPr>
        <w:lastRenderedPageBreak/>
        <w:t>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24.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206C16">
        <w:rPr>
          <w:rFonts w:ascii="Times New Roman" w:eastAsia="Times New Roman" w:hAnsi="Times New Roman" w:cs="Times New Roman"/>
          <w:sz w:val="28"/>
          <w:szCs w:val="28"/>
        </w:rPr>
        <w:t>дождеприемных</w:t>
      </w:r>
      <w:proofErr w:type="spellEnd"/>
      <w:r w:rsidRPr="00206C16">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и т.п.).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вентиляционные шахты должны быть оборудованы решетками;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воздушные инженерные коммуникации преимущественно переводить под землю.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30. Виды, количество, параметры и принципы размещения малых архитектурных форм,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w:t>
      </w:r>
      <w:r w:rsidRPr="00206C16">
        <w:rPr>
          <w:rFonts w:ascii="Times New Roman" w:eastAsia="Times New Roman" w:hAnsi="Times New Roman" w:cs="Times New Roman"/>
          <w:sz w:val="28"/>
          <w:szCs w:val="28"/>
        </w:rPr>
        <w:lastRenderedPageBreak/>
        <w:t>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управлением по жилищно-коммунальному хозяйству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Отражение указанной информации о малых архитектурных формах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Проектная документация, в которой отражены решения по благоустройству, в том числе архитектурные и цветовые решения малых архитектурных форм, должна быть согласована с отделом архитектуры и градостроительства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33.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34. Для культурных и общественных центров поселенческого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206C16" w:rsidRPr="006164AD" w:rsidRDefault="00206C16" w:rsidP="001543E0">
      <w:pPr>
        <w:spacing w:after="0" w:line="240" w:lineRule="auto"/>
        <w:ind w:firstLine="709"/>
        <w:jc w:val="both"/>
        <w:rPr>
          <w:rFonts w:ascii="Times New Roman" w:eastAsia="Times New Roman" w:hAnsi="Times New Roman" w:cs="Times New Roman"/>
          <w:sz w:val="28"/>
          <w:szCs w:val="28"/>
          <w:highlight w:val="yellow"/>
        </w:rPr>
      </w:pPr>
      <w:r w:rsidRPr="00206C16">
        <w:rPr>
          <w:rFonts w:ascii="Times New Roman" w:eastAsia="Times New Roman" w:hAnsi="Times New Roman" w:cs="Times New Roman"/>
          <w:sz w:val="28"/>
          <w:szCs w:val="28"/>
        </w:rPr>
        <w:t xml:space="preserve">35. </w:t>
      </w:r>
      <w:r w:rsidRPr="006164AD">
        <w:rPr>
          <w:rFonts w:ascii="Times New Roman" w:eastAsia="Times New Roman" w:hAnsi="Times New Roman" w:cs="Times New Roman"/>
          <w:sz w:val="28"/>
          <w:szCs w:val="28"/>
          <w:highlight w:val="yellow"/>
        </w:rPr>
        <w:t>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206C16" w:rsidRPr="006164AD" w:rsidRDefault="00206C16" w:rsidP="001543E0">
      <w:pPr>
        <w:spacing w:after="0" w:line="240" w:lineRule="auto"/>
        <w:ind w:firstLine="709"/>
        <w:jc w:val="both"/>
        <w:rPr>
          <w:rFonts w:ascii="Times New Roman" w:eastAsia="Times New Roman" w:hAnsi="Times New Roman" w:cs="Times New Roman"/>
          <w:sz w:val="28"/>
          <w:szCs w:val="28"/>
          <w:highlight w:val="yellow"/>
        </w:rPr>
      </w:pPr>
      <w:r w:rsidRPr="006164AD">
        <w:rPr>
          <w:rFonts w:ascii="Times New Roman" w:eastAsia="Times New Roman" w:hAnsi="Times New Roman" w:cs="Times New Roman"/>
          <w:sz w:val="28"/>
          <w:szCs w:val="28"/>
          <w:highlight w:val="yellow"/>
        </w:rPr>
        <w:t>36. При несоблюдении требований Правил МАФ должны быть демонтированы по предписанию уполномоченного структурного подразделения администрации Березовского района силами и средствами лиц или организаций, их установивших.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6164AD">
        <w:rPr>
          <w:rFonts w:ascii="Times New Roman" w:eastAsia="Times New Roman" w:hAnsi="Times New Roman" w:cs="Times New Roman"/>
          <w:sz w:val="28"/>
          <w:szCs w:val="28"/>
          <w:highlight w:val="yellow"/>
        </w:rPr>
        <w:t>37.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38.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39.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40.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41. При проектировании оборудования предусматривать его </w:t>
      </w:r>
      <w:proofErr w:type="spellStart"/>
      <w:r w:rsidRPr="00206C16">
        <w:rPr>
          <w:rFonts w:ascii="Times New Roman" w:eastAsia="Times New Roman" w:hAnsi="Times New Roman" w:cs="Times New Roman"/>
          <w:sz w:val="28"/>
          <w:szCs w:val="28"/>
        </w:rPr>
        <w:t>вандалозащищенность</w:t>
      </w:r>
      <w:proofErr w:type="spellEnd"/>
      <w:r w:rsidRPr="00206C16">
        <w:rPr>
          <w:rFonts w:ascii="Times New Roman" w:eastAsia="Times New Roman" w:hAnsi="Times New Roman" w:cs="Times New Roman"/>
          <w:sz w:val="28"/>
          <w:szCs w:val="28"/>
        </w:rPr>
        <w:t>, в том числе: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использовать легко очищающиеся и не боящиеся абразивных и растворяющих веществ материалы.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использовать на плоских поверхностях оборудования и МАФ перфорирование или рельефное </w:t>
      </w:r>
      <w:proofErr w:type="spellStart"/>
      <w:r w:rsidRPr="00206C16">
        <w:rPr>
          <w:rFonts w:ascii="Times New Roman" w:eastAsia="Times New Roman" w:hAnsi="Times New Roman" w:cs="Times New Roman"/>
          <w:sz w:val="28"/>
          <w:szCs w:val="28"/>
        </w:rPr>
        <w:t>текстурирование</w:t>
      </w:r>
      <w:proofErr w:type="spellEnd"/>
      <w:r w:rsidRPr="00206C16">
        <w:rPr>
          <w:rFonts w:ascii="Times New Roman" w:eastAsia="Times New Roman" w:hAnsi="Times New Roman" w:cs="Times New Roman"/>
          <w:sz w:val="28"/>
          <w:szCs w:val="28"/>
        </w:rPr>
        <w:t>, которое мешает расклейке объявлений и разрисовыванию поверхности и облегчает очистку;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при размещении оборудования рекомендуется предусматривать его </w:t>
      </w:r>
      <w:proofErr w:type="spellStart"/>
      <w:r w:rsidRPr="00206C16">
        <w:rPr>
          <w:rFonts w:ascii="Times New Roman" w:eastAsia="Times New Roman" w:hAnsi="Times New Roman" w:cs="Times New Roman"/>
          <w:sz w:val="28"/>
          <w:szCs w:val="28"/>
        </w:rPr>
        <w:t>вандалозащищенность</w:t>
      </w:r>
      <w:proofErr w:type="spellEnd"/>
      <w:r w:rsidRPr="00206C16">
        <w:rPr>
          <w:rFonts w:ascii="Times New Roman" w:eastAsia="Times New Roman" w:hAnsi="Times New Roman" w:cs="Times New Roman"/>
          <w:sz w:val="28"/>
          <w:szCs w:val="28"/>
        </w:rPr>
        <w:t>: - оборудование (будки, остановки, столбы, заборы) и фасады зданий рекомендуется защитить с помощью полезной информации, стрит-арта, озеленения.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43.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44.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12.2. Детские и спортивные площадки </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(часть 1 статьи 12.2</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деревянные - предохранены от загнивания, выполнены из древесины хвойных пород не ниже 2-го сорта, гладко остроганы;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бетонные и железобетонные - выполнены из бетона класса не ниже В25, марки по морозостойкости не менее F150, поверхности должны быть гладкими;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металлические - должны быть надежно соединены, металл и </w:t>
      </w:r>
      <w:proofErr w:type="spellStart"/>
      <w:r w:rsidRPr="00206C16">
        <w:rPr>
          <w:rFonts w:ascii="Times New Roman" w:eastAsia="Times New Roman" w:hAnsi="Times New Roman" w:cs="Times New Roman"/>
          <w:sz w:val="28"/>
          <w:szCs w:val="28"/>
        </w:rPr>
        <w:t>металлопластик</w:t>
      </w:r>
      <w:proofErr w:type="spellEnd"/>
      <w:r w:rsidRPr="00206C16">
        <w:rPr>
          <w:rFonts w:ascii="Times New Roman" w:eastAsia="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 конструкциях игрового оборудования должны исключаться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5. При размещении игрового оборудования на детских игровых площадках требуется соблюдать минимальные расстояния безопасности в соответствии с таблицей 3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(часть 6 с</w:t>
      </w:r>
      <w:r w:rsidR="001B26B7">
        <w:rPr>
          <w:rFonts w:ascii="Times New Roman" w:eastAsia="Times New Roman" w:hAnsi="Times New Roman" w:cs="Times New Roman"/>
          <w:i/>
          <w:color w:val="FF0000"/>
          <w:sz w:val="28"/>
          <w:szCs w:val="28"/>
        </w:rPr>
        <w:t>татьи 12.2</w:t>
      </w:r>
      <w:r w:rsidRPr="001B26B7">
        <w:rPr>
          <w:rFonts w:ascii="Times New Roman" w:eastAsia="Times New Roman" w:hAnsi="Times New Roman" w:cs="Times New Roman"/>
          <w:i/>
          <w:color w:val="FF0000"/>
          <w:sz w:val="28"/>
          <w:szCs w:val="28"/>
        </w:rPr>
        <w:t xml:space="preserve"> дополнена абзацем вторым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"kodeks://link/d?nd=351504776&amp;point=mark=15N7O730000NM0000002F012B24G000025H2IEU55M00000041OFEA58"\o"’’О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12.3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"kodeks://link/d?nd=351504776&amp;point=mark=15N7O730000NM0000002G0CSDFO837L0O2J0ELCRL43VVVOU621TNHM3"\o"’’О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12.4</w:t>
      </w:r>
      <w:r w:rsidRPr="001B26B7">
        <w:rPr>
          <w:rFonts w:ascii="Times New Roman" w:eastAsia="Times New Roman" w:hAnsi="Times New Roman" w:cs="Times New Roman"/>
          <w:i/>
          <w:color w:val="FF0000"/>
          <w:sz w:val="28"/>
          <w:szCs w:val="28"/>
        </w:rPr>
        <w:fldChar w:fldCharType="end"/>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изложены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12.3. Площадки для выгула и дрессировки животных </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Площадки для выгула животных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"kodeks://link/d?nd=901919946&amp;point=mark=000000000000000000000000000000000000000000000000008PU0M0"\o"’’Жилищный кодекс Российской Федерации (с изменениями на 21 ноября 2022 года) (редакция, действующая с 1 марта 2023 года)’’</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Кодекс РФ от 29.12.2004 N 188-ФЗ</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 (действ. с 01.03.2023)"</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статьей 44 Жилищного кодекса Российской Федерации</w:t>
      </w:r>
      <w:r w:rsidRPr="001543E0">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отделом по вопросам малочисленных народов Севера, природопользованию, сельскому хозяйству и экологии.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Размеры площадок для выгула собак, размещаемые на территориях жилого назначения, принимаются 400 - 600 </w:t>
      </w:r>
      <w:proofErr w:type="spellStart"/>
      <w:proofErr w:type="gramStart"/>
      <w:r w:rsidRPr="00206C16">
        <w:rPr>
          <w:rFonts w:ascii="Times New Roman" w:eastAsia="Times New Roman" w:hAnsi="Times New Roman" w:cs="Times New Roman"/>
          <w:sz w:val="28"/>
          <w:szCs w:val="28"/>
        </w:rPr>
        <w:t>кв.м</w:t>
      </w:r>
      <w:proofErr w:type="spellEnd"/>
      <w:proofErr w:type="gramEnd"/>
      <w:r w:rsidRPr="00206C16">
        <w:rPr>
          <w:rFonts w:ascii="Times New Roman" w:eastAsia="Times New Roman" w:hAnsi="Times New Roman" w:cs="Times New Roman"/>
          <w:sz w:val="28"/>
          <w:szCs w:val="28"/>
        </w:rPr>
        <w:t xml:space="preserve">, на прочих территориях - до 800 </w:t>
      </w:r>
      <w:proofErr w:type="spellStart"/>
      <w:r w:rsidRPr="00206C16">
        <w:rPr>
          <w:rFonts w:ascii="Times New Roman" w:eastAsia="Times New Roman" w:hAnsi="Times New Roman" w:cs="Times New Roman"/>
          <w:sz w:val="28"/>
          <w:szCs w:val="28"/>
        </w:rPr>
        <w:t>кв.м</w:t>
      </w:r>
      <w:proofErr w:type="spellEnd"/>
      <w:r w:rsidRPr="00206C16">
        <w:rPr>
          <w:rFonts w:ascii="Times New Roman" w:eastAsia="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На территории площадки предусматривается информационный стенд с правилами пользования площадкой.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Озеленение проектируется из периметральных плотных посадок высокого кустарника в виде живой изгороди.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В перечень видов работ по содержанию площадок для выгула и дрессировки животных включаются: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содержание покрытия в летний и зимний периоды, в том числе: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очистку и подметание территории площадки;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мойку территории площадки;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текущий ремонт;</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содержание элементов благоустройства площадки для выгула и дрессировки животных, в том числе: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наполнение ящика для одноразовых пакетов;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очистку урн;</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текущий ремонт.</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w:t>
      </w:r>
      <w:r w:rsidR="001543E0">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11. Выгул собак разрешается только с поводком и в сопровождении хозяев.</w:t>
      </w:r>
    </w:p>
    <w:p w:rsidR="00435944" w:rsidRPr="00435944" w:rsidRDefault="00F10714" w:rsidP="00435944">
      <w:pPr>
        <w:spacing w:after="0" w:line="240" w:lineRule="auto"/>
        <w:ind w:firstLine="709"/>
        <w:jc w:val="both"/>
        <w:rPr>
          <w:rFonts w:ascii="Times New Roman" w:eastAsia="Times New Roman" w:hAnsi="Times New Roman" w:cs="Times New Roman"/>
          <w:sz w:val="28"/>
          <w:szCs w:val="28"/>
          <w:highlight w:val="yellow"/>
        </w:rPr>
      </w:pPr>
      <w:r w:rsidRPr="005E7C1D">
        <w:rPr>
          <w:rFonts w:ascii="Times New Roman" w:eastAsia="Times New Roman" w:hAnsi="Times New Roman" w:cs="Times New Roman"/>
          <w:sz w:val="28"/>
          <w:szCs w:val="28"/>
          <w:highlight w:val="yellow"/>
        </w:rPr>
        <w:t xml:space="preserve">12. </w:t>
      </w:r>
      <w:r w:rsidR="00435944" w:rsidRPr="00800CB6">
        <w:rPr>
          <w:rFonts w:ascii="Times New Roman" w:eastAsia="Times New Roman" w:hAnsi="Times New Roman" w:cs="Times New Roman"/>
          <w:bCs/>
          <w:i/>
          <w:color w:val="FF0000"/>
          <w:sz w:val="28"/>
          <w:szCs w:val="28"/>
        </w:rPr>
        <w:t xml:space="preserve">(пункт 12 статьи </w:t>
      </w:r>
      <w:r w:rsidR="00435944">
        <w:rPr>
          <w:rFonts w:ascii="Times New Roman" w:eastAsia="Times New Roman" w:hAnsi="Times New Roman" w:cs="Times New Roman"/>
          <w:bCs/>
          <w:i/>
          <w:color w:val="FF0000"/>
          <w:sz w:val="28"/>
          <w:szCs w:val="28"/>
        </w:rPr>
        <w:t>12.3</w:t>
      </w:r>
      <w:r w:rsidR="00435944" w:rsidRPr="00800CB6">
        <w:rPr>
          <w:rFonts w:ascii="Times New Roman" w:eastAsia="Times New Roman" w:hAnsi="Times New Roman" w:cs="Times New Roman"/>
          <w:bCs/>
          <w:i/>
          <w:color w:val="FF0000"/>
          <w:sz w:val="28"/>
          <w:szCs w:val="28"/>
        </w:rPr>
        <w:t xml:space="preserve"> признан утратившим силу решением Совета депутатов от </w:t>
      </w:r>
      <w:r w:rsidR="00435944">
        <w:rPr>
          <w:rFonts w:ascii="Times New Roman" w:eastAsia="Times New Roman" w:hAnsi="Times New Roman" w:cs="Times New Roman"/>
          <w:bCs/>
          <w:i/>
          <w:color w:val="FF0000"/>
          <w:sz w:val="28"/>
          <w:szCs w:val="28"/>
        </w:rPr>
        <w:t>28</w:t>
      </w:r>
      <w:r w:rsidR="00435944" w:rsidRPr="00800CB6">
        <w:rPr>
          <w:rFonts w:ascii="Times New Roman" w:eastAsia="Times New Roman" w:hAnsi="Times New Roman" w:cs="Times New Roman"/>
          <w:bCs/>
          <w:i/>
          <w:color w:val="FF0000"/>
          <w:sz w:val="28"/>
          <w:szCs w:val="28"/>
        </w:rPr>
        <w:t>.</w:t>
      </w:r>
      <w:r w:rsidR="00435944">
        <w:rPr>
          <w:rFonts w:ascii="Times New Roman" w:eastAsia="Times New Roman" w:hAnsi="Times New Roman" w:cs="Times New Roman"/>
          <w:bCs/>
          <w:i/>
          <w:color w:val="FF0000"/>
          <w:sz w:val="28"/>
          <w:szCs w:val="28"/>
        </w:rPr>
        <w:t>12</w:t>
      </w:r>
      <w:r w:rsidR="00435944" w:rsidRPr="00800CB6">
        <w:rPr>
          <w:rFonts w:ascii="Times New Roman" w:eastAsia="Times New Roman" w:hAnsi="Times New Roman" w:cs="Times New Roman"/>
          <w:bCs/>
          <w:i/>
          <w:color w:val="FF0000"/>
          <w:sz w:val="28"/>
          <w:szCs w:val="28"/>
        </w:rPr>
        <w:t xml:space="preserve">.2023 № </w:t>
      </w:r>
      <w:r w:rsidR="00435944">
        <w:rPr>
          <w:rFonts w:ascii="Times New Roman" w:eastAsia="Times New Roman" w:hAnsi="Times New Roman" w:cs="Times New Roman"/>
          <w:bCs/>
          <w:i/>
          <w:color w:val="FF0000"/>
          <w:sz w:val="28"/>
          <w:szCs w:val="28"/>
        </w:rPr>
        <w:t>117</w:t>
      </w:r>
      <w:r w:rsidR="00435944" w:rsidRPr="00800CB6">
        <w:rPr>
          <w:rFonts w:ascii="Times New Roman" w:eastAsia="Times New Roman" w:hAnsi="Times New Roman" w:cs="Times New Roman"/>
          <w:bCs/>
          <w:color w:val="FF0000"/>
          <w:sz w:val="28"/>
          <w:szCs w:val="28"/>
        </w:rPr>
        <w:t>)</w:t>
      </w:r>
    </w:p>
    <w:p w:rsid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12.4. Парковки, парковочные места </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общественных и дворовых территориях городского поселения Березово могут размещаться площадки автостоянок и парковок следующих видов: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206C16">
        <w:rPr>
          <w:rFonts w:ascii="Times New Roman" w:eastAsia="Times New Roman" w:hAnsi="Times New Roman" w:cs="Times New Roman"/>
          <w:sz w:val="28"/>
          <w:szCs w:val="28"/>
        </w:rPr>
        <w:t>приобъектные</w:t>
      </w:r>
      <w:proofErr w:type="spellEnd"/>
      <w:r w:rsidRPr="00206C16">
        <w:rPr>
          <w:rFonts w:ascii="Times New Roman" w:eastAsia="Times New Roman" w:hAnsi="Times New Roman" w:cs="Times New Roman"/>
          <w:sz w:val="28"/>
          <w:szCs w:val="28"/>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образования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206C16">
        <w:rPr>
          <w:rFonts w:ascii="Times New Roman" w:eastAsia="Times New Roman" w:hAnsi="Times New Roman" w:cs="Times New Roman"/>
          <w:sz w:val="28"/>
          <w:szCs w:val="28"/>
        </w:rPr>
        <w:t>подэстакадных</w:t>
      </w:r>
      <w:proofErr w:type="spellEnd"/>
      <w:r w:rsidRPr="00206C16">
        <w:rPr>
          <w:rFonts w:ascii="Times New Roman" w:eastAsia="Times New Roman" w:hAnsi="Times New Roman" w:cs="Times New Roman"/>
          <w:sz w:val="28"/>
          <w:szCs w:val="28"/>
        </w:rPr>
        <w:t xml:space="preserve"> или </w:t>
      </w:r>
      <w:proofErr w:type="spellStart"/>
      <w:r w:rsidRPr="00206C16">
        <w:rPr>
          <w:rFonts w:ascii="Times New Roman" w:eastAsia="Times New Roman" w:hAnsi="Times New Roman" w:cs="Times New Roman"/>
          <w:sz w:val="28"/>
          <w:szCs w:val="28"/>
        </w:rPr>
        <w:t>подмостовых</w:t>
      </w:r>
      <w:proofErr w:type="spellEnd"/>
      <w:r w:rsidRPr="00206C16">
        <w:rPr>
          <w:rFonts w:ascii="Times New Roman" w:eastAsia="Times New Roman" w:hAnsi="Times New Roman" w:cs="Times New Roman"/>
          <w:sz w:val="28"/>
          <w:szCs w:val="28"/>
        </w:rPr>
        <w:t xml:space="preserve"> пространств, площадей и иных объектов улично-дорожной сети и предназначенные для организованной стоянки транспортных средств;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прочие автомобильные стоянки (грузовые, перехватывающие и др.) в специально выделенных и обозначенных знаками и (или) разметкой местах.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округа-Югры.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Перечень элементов благоустройства на площадках автостоянок и парковок может включать в себя: твердые виды покрытия, элементы сопряжения поверхностей (бортовые камни, ступени, пандусы),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Заезды на площадки автостоянок рекомендуется предусматривать на расстоянии не менее 15 метров от конца или начала посадочных площадок остановок общественного пассажирского транспорта.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DB18F1">
        <w:rPr>
          <w:rFonts w:ascii="Times New Roman" w:eastAsia="Times New Roman" w:hAnsi="Times New Roman" w:cs="Times New Roman"/>
          <w:sz w:val="28"/>
          <w:szCs w:val="28"/>
          <w:highlight w:val="yellow"/>
        </w:rPr>
        <w:t>Размещение и хранение личного легкового автотранспорта на дворовых и внутриквартальных территориях жилой застройки населенного пункта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DB18F1">
        <w:rPr>
          <w:rFonts w:ascii="Times New Roman" w:eastAsia="Times New Roman" w:hAnsi="Times New Roman" w:cs="Times New Roman"/>
          <w:sz w:val="28"/>
          <w:szCs w:val="28"/>
          <w:highlight w:val="yellow"/>
        </w:rPr>
        <w:t>Запрещается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на расстоянии ближе 50 метров от жилых домов.</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При обнаружении брошенных, разукомплектованных транспортных средств и иных механизмов администрация Березовского района принимает меры к установлению личности владельца данного транспортного средства с целью привлечения его к административной ответственности в соответствии с Закон ХМАО - Югры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"kodeks://link/d?nd=446497820"\o"’’Об административных правонарушениях (с изменениями на 1 июля 2022 года)’’</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Закон Ханты-Мансийского автономного округа - Югры от 11.06.2010 N 102-оз</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 xml:space="preserve">от 11.06.2010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 xml:space="preserve"> 102-оз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Об административных правонарушениях</w:t>
      </w:r>
      <w:r w:rsidRPr="001543E0">
        <w:rPr>
          <w:rFonts w:ascii="Times New Roman" w:eastAsia="Times New Roman" w:hAnsi="Times New Roman" w:cs="Times New Roman"/>
          <w:sz w:val="28"/>
          <w:szCs w:val="28"/>
        </w:rPr>
        <w:fldChar w:fldCharType="end"/>
      </w:r>
      <w:r w:rsidR="001543E0">
        <w:rPr>
          <w:rFonts w:ascii="Times New Roman" w:eastAsia="Times New Roman" w:hAnsi="Times New Roman" w:cs="Times New Roman"/>
          <w:sz w:val="28"/>
          <w:szCs w:val="28"/>
        </w:rPr>
        <w:t>»</w:t>
      </w:r>
      <w:r w:rsidRPr="001543E0">
        <w:rPr>
          <w:rFonts w:ascii="Times New Roman" w:eastAsia="Times New Roman" w:hAnsi="Times New Roman" w:cs="Times New Roman"/>
          <w:sz w:val="28"/>
          <w:szCs w:val="28"/>
        </w:rPr>
        <w:t>.</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статья 13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13. Организация освещения территории, архитектурная подсветка зданий, строений, сооружений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206C16">
        <w:rPr>
          <w:rFonts w:ascii="Times New Roman" w:eastAsia="Times New Roman" w:hAnsi="Times New Roman" w:cs="Times New Roman"/>
          <w:sz w:val="28"/>
          <w:szCs w:val="28"/>
        </w:rPr>
        <w:t>светопланировочных</w:t>
      </w:r>
      <w:proofErr w:type="spellEnd"/>
      <w:r w:rsidRPr="00206C16">
        <w:rPr>
          <w:rFonts w:ascii="Times New Roman" w:eastAsia="Times New Roman" w:hAnsi="Times New Roman" w:cs="Times New Roman"/>
          <w:sz w:val="28"/>
          <w:szCs w:val="28"/>
        </w:rPr>
        <w:t xml:space="preserve"> и </w:t>
      </w:r>
      <w:proofErr w:type="spellStart"/>
      <w:r w:rsidRPr="00206C16">
        <w:rPr>
          <w:rFonts w:ascii="Times New Roman" w:eastAsia="Times New Roman" w:hAnsi="Times New Roman" w:cs="Times New Roman"/>
          <w:sz w:val="28"/>
          <w:szCs w:val="28"/>
        </w:rPr>
        <w:t>светокомпозиционных</w:t>
      </w:r>
      <w:proofErr w:type="spellEnd"/>
      <w:r w:rsidRPr="00206C16">
        <w:rPr>
          <w:rFonts w:ascii="Times New Roman" w:eastAsia="Times New Roman" w:hAnsi="Times New Roman" w:cs="Times New Roman"/>
          <w:sz w:val="28"/>
          <w:szCs w:val="28"/>
        </w:rPr>
        <w:t xml:space="preserve"> задач, в том числе при необходимости светоцветового зонирования территорий поселения и формирования системы </w:t>
      </w:r>
      <w:proofErr w:type="spellStart"/>
      <w:r w:rsidRPr="00206C16">
        <w:rPr>
          <w:rFonts w:ascii="Times New Roman" w:eastAsia="Times New Roman" w:hAnsi="Times New Roman" w:cs="Times New Roman"/>
          <w:sz w:val="28"/>
          <w:szCs w:val="28"/>
        </w:rPr>
        <w:t>светопространственных</w:t>
      </w:r>
      <w:proofErr w:type="spellEnd"/>
      <w:r w:rsidRPr="00206C16">
        <w:rPr>
          <w:rFonts w:ascii="Times New Roman" w:eastAsia="Times New Roman" w:hAnsi="Times New Roman" w:cs="Times New Roman"/>
          <w:sz w:val="28"/>
          <w:szCs w:val="28"/>
        </w:rPr>
        <w:t xml:space="preserve"> ансамблей.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экономичность и энергоэффективность применяемых установок, рациональное распределение и использование электроэнергии;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удобство обслуживания и управления при разных режимах работы установок.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3. Утилитарное наружное освещение (далее-УНО) осуществляется стационарными установками освещения дорожных покрытий и пространств в транспортных и пешеходных зонах. Установки УНО подразделяют на обычные, </w:t>
      </w:r>
      <w:proofErr w:type="spellStart"/>
      <w:r w:rsidRPr="00206C16">
        <w:rPr>
          <w:rFonts w:ascii="Times New Roman" w:eastAsia="Times New Roman" w:hAnsi="Times New Roman" w:cs="Times New Roman"/>
          <w:sz w:val="28"/>
          <w:szCs w:val="28"/>
        </w:rPr>
        <w:t>высокомачтовые</w:t>
      </w:r>
      <w:proofErr w:type="spellEnd"/>
      <w:r w:rsidRPr="00206C16">
        <w:rPr>
          <w:rFonts w:ascii="Times New Roman" w:eastAsia="Times New Roman" w:hAnsi="Times New Roman" w:cs="Times New Roman"/>
          <w:sz w:val="28"/>
          <w:szCs w:val="28"/>
        </w:rPr>
        <w:t>, парапетные, газонные и встроенные.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В </w:t>
      </w:r>
      <w:proofErr w:type="spellStart"/>
      <w:r w:rsidRPr="00206C16">
        <w:rPr>
          <w:rFonts w:ascii="Times New Roman" w:eastAsia="Times New Roman" w:hAnsi="Times New Roman" w:cs="Times New Roman"/>
          <w:sz w:val="28"/>
          <w:szCs w:val="28"/>
        </w:rPr>
        <w:t>высокомачтовых</w:t>
      </w:r>
      <w:proofErr w:type="spellEnd"/>
      <w:r w:rsidRPr="00206C16">
        <w:rPr>
          <w:rFonts w:ascii="Times New Roman" w:eastAsia="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К временным установкам АО относится праздничная иллюминация: световые гирлянды, сетки, контурные обтяжки, </w:t>
      </w:r>
      <w:proofErr w:type="spellStart"/>
      <w:r w:rsidRPr="00206C16">
        <w:rPr>
          <w:rFonts w:ascii="Times New Roman" w:eastAsia="Times New Roman" w:hAnsi="Times New Roman" w:cs="Times New Roman"/>
          <w:sz w:val="28"/>
          <w:szCs w:val="28"/>
        </w:rPr>
        <w:t>светографические</w:t>
      </w:r>
      <w:proofErr w:type="spellEnd"/>
      <w:r w:rsidRPr="00206C16">
        <w:rPr>
          <w:rFonts w:ascii="Times New Roman" w:eastAsia="Times New Roman" w:hAnsi="Times New Roman" w:cs="Times New Roman"/>
          <w:sz w:val="28"/>
          <w:szCs w:val="28"/>
        </w:rPr>
        <w:t xml:space="preserve"> элементы, панно и объемные композиции из ламп, светодиодов, </w:t>
      </w:r>
      <w:proofErr w:type="spellStart"/>
      <w:r w:rsidRPr="00206C16">
        <w:rPr>
          <w:rFonts w:ascii="Times New Roman" w:eastAsia="Times New Roman" w:hAnsi="Times New Roman" w:cs="Times New Roman"/>
          <w:sz w:val="28"/>
          <w:szCs w:val="28"/>
        </w:rPr>
        <w:t>световодов</w:t>
      </w:r>
      <w:proofErr w:type="spellEnd"/>
      <w:r w:rsidRPr="00206C16">
        <w:rPr>
          <w:rFonts w:ascii="Times New Roman" w:eastAsia="Times New Roman" w:hAnsi="Times New Roman" w:cs="Times New Roman"/>
          <w:sz w:val="28"/>
          <w:szCs w:val="28"/>
        </w:rPr>
        <w:t>, световые проекции, лазерные рисунки и т.п.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пунктах 14- 17, 27, 30-32, 37 настоящей статьи.</w:t>
      </w:r>
    </w:p>
    <w:p w:rsidR="00206C16" w:rsidRPr="001F4EFF"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206C16">
        <w:rPr>
          <w:rFonts w:ascii="Times New Roman" w:eastAsia="Times New Roman" w:hAnsi="Times New Roman" w:cs="Times New Roman"/>
          <w:sz w:val="28"/>
          <w:szCs w:val="28"/>
        </w:rPr>
        <w:t>светокомпозиционных</w:t>
      </w:r>
      <w:proofErr w:type="spellEnd"/>
      <w:r w:rsidRPr="00206C16">
        <w:rPr>
          <w:rFonts w:ascii="Times New Roman" w:eastAsia="Times New Roman" w:hAnsi="Times New Roman" w:cs="Times New Roman"/>
          <w:sz w:val="28"/>
          <w:szCs w:val="28"/>
        </w:rPr>
        <w:t xml:space="preserve"> задач. Учитываются размещение, габариты, формы и </w:t>
      </w:r>
      <w:r w:rsidRPr="00206C16">
        <w:rPr>
          <w:rFonts w:ascii="Times New Roman" w:eastAsia="Times New Roman" w:hAnsi="Times New Roman" w:cs="Times New Roman"/>
          <w:sz w:val="28"/>
          <w:szCs w:val="28"/>
        </w:rPr>
        <w:lastRenderedPageBreak/>
        <w:t xml:space="preserve">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w:t>
      </w:r>
      <w:r w:rsidRPr="001F4EFF">
        <w:rPr>
          <w:rFonts w:ascii="Times New Roman" w:eastAsia="Times New Roman" w:hAnsi="Times New Roman" w:cs="Times New Roman"/>
          <w:sz w:val="28"/>
          <w:szCs w:val="28"/>
        </w:rPr>
        <w:fldChar w:fldCharType="begin"/>
      </w:r>
      <w:r w:rsidRPr="001F4EFF">
        <w:rPr>
          <w:rFonts w:ascii="Times New Roman" w:eastAsia="Times New Roman" w:hAnsi="Times New Roman" w:cs="Times New Roman"/>
          <w:sz w:val="28"/>
          <w:szCs w:val="28"/>
        </w:rPr>
        <w:instrText xml:space="preserve"> HYPERLINK "kodeks://link/d?nd=9004835&amp;point=mark=0000000000000000000000000000000000000000000000000065A0IQ"\o"’’О правилах дорожного движения (с изменениями на 24 октября 2022 года)’’</w:instrText>
      </w:r>
    </w:p>
    <w:p w:rsidR="00206C16" w:rsidRPr="001F4EFF" w:rsidRDefault="00206C16" w:rsidP="001543E0">
      <w:pPr>
        <w:spacing w:after="0" w:line="240" w:lineRule="auto"/>
        <w:ind w:firstLine="709"/>
        <w:jc w:val="both"/>
        <w:rPr>
          <w:rFonts w:ascii="Times New Roman" w:eastAsia="Times New Roman" w:hAnsi="Times New Roman" w:cs="Times New Roman"/>
          <w:sz w:val="28"/>
          <w:szCs w:val="28"/>
        </w:rPr>
      </w:pPr>
      <w:r w:rsidRPr="001F4EFF">
        <w:rPr>
          <w:rFonts w:ascii="Times New Roman" w:eastAsia="Times New Roman" w:hAnsi="Times New Roman" w:cs="Times New Roman"/>
          <w:sz w:val="28"/>
          <w:szCs w:val="28"/>
        </w:rPr>
        <w:instrText>Постановление Совета Министров - Правительства Российской Федерации от 23.10.1993 N 1090</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1F4EFF">
        <w:rPr>
          <w:rFonts w:ascii="Times New Roman" w:eastAsia="Times New Roman" w:hAnsi="Times New Roman" w:cs="Times New Roman"/>
          <w:sz w:val="28"/>
          <w:szCs w:val="28"/>
        </w:rPr>
        <w:instrText>Статус: действующая редакция (действ. с 01.03.2023)"</w:instrText>
      </w:r>
      <w:r w:rsidRPr="001F4EFF">
        <w:rPr>
          <w:rFonts w:ascii="Times New Roman" w:eastAsia="Times New Roman" w:hAnsi="Times New Roman" w:cs="Times New Roman"/>
          <w:sz w:val="28"/>
          <w:szCs w:val="28"/>
        </w:rPr>
        <w:fldChar w:fldCharType="separate"/>
      </w:r>
      <w:r w:rsidRPr="001F4EFF">
        <w:rPr>
          <w:rStyle w:val="af6"/>
          <w:rFonts w:ascii="Times New Roman" w:eastAsia="Times New Roman" w:hAnsi="Times New Roman" w:cs="Times New Roman"/>
          <w:color w:val="auto"/>
          <w:sz w:val="28"/>
          <w:szCs w:val="28"/>
          <w:u w:val="none"/>
        </w:rPr>
        <w:t>правилам дорожного движения</w:t>
      </w:r>
      <w:r w:rsidRPr="001F4EFF">
        <w:rPr>
          <w:rFonts w:ascii="Times New Roman" w:eastAsia="Times New Roman" w:hAnsi="Times New Roman" w:cs="Times New Roman"/>
          <w:sz w:val="28"/>
          <w:szCs w:val="28"/>
        </w:rPr>
        <w:fldChar w:fldCharType="end"/>
      </w:r>
      <w:r w:rsidRPr="001F4EFF">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и действующим государственным стандартам, не нарушающие комфортность проживания населения.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В стационарных установках УНО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Источники света в установках УНО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16. В установках УНО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206C16">
        <w:rPr>
          <w:rFonts w:ascii="Times New Roman" w:eastAsia="Times New Roman" w:hAnsi="Times New Roman" w:cs="Times New Roman"/>
          <w:sz w:val="28"/>
          <w:szCs w:val="28"/>
        </w:rPr>
        <w:t>светораспределением</w:t>
      </w:r>
      <w:proofErr w:type="spellEnd"/>
      <w:r w:rsidRPr="00206C16">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Выбор типа, расположения и способа установки светильников УНО транспортных и пешеходных зон осуществляется с учетом формируемого масштаба </w:t>
      </w:r>
      <w:proofErr w:type="spellStart"/>
      <w:r w:rsidRPr="00206C16">
        <w:rPr>
          <w:rFonts w:ascii="Times New Roman" w:eastAsia="Times New Roman" w:hAnsi="Times New Roman" w:cs="Times New Roman"/>
          <w:sz w:val="28"/>
          <w:szCs w:val="28"/>
        </w:rPr>
        <w:t>светопространств</w:t>
      </w:r>
      <w:proofErr w:type="spellEnd"/>
      <w:r w:rsidRPr="00206C16">
        <w:rPr>
          <w:rFonts w:ascii="Times New Roman" w:eastAsia="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19. При проектировании всех трех групп осветительных установок (УНО,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вечерний будничный режим, когда функционируют все стационарные установки УНО, АО и СИ, за исключением систем праздничного освещения;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ночной дежурный режим, когда в установках УНО, АО и СИ может отключаться часть осветительных приборов, допускаемая нормами освещенности;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УНО и АО в определенные сроки (зимой, осенью).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206C16">
        <w:rPr>
          <w:rFonts w:ascii="Times New Roman" w:eastAsia="Times New Roman" w:hAnsi="Times New Roman" w:cs="Times New Roman"/>
          <w:sz w:val="28"/>
          <w:szCs w:val="28"/>
        </w:rPr>
        <w:t>лк</w:t>
      </w:r>
      <w:proofErr w:type="spellEnd"/>
      <w:r w:rsidRPr="00206C16">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установок УНО - утром при повышении освещенности до 10 </w:t>
      </w:r>
      <w:proofErr w:type="spellStart"/>
      <w:r w:rsidRPr="00206C16">
        <w:rPr>
          <w:rFonts w:ascii="Times New Roman" w:eastAsia="Times New Roman" w:hAnsi="Times New Roman" w:cs="Times New Roman"/>
          <w:sz w:val="28"/>
          <w:szCs w:val="28"/>
        </w:rPr>
        <w:t>лк</w:t>
      </w:r>
      <w:proofErr w:type="spellEnd"/>
      <w:r w:rsidRPr="00206C16">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установок АО - в соответствии с постановлением администрации Березовского района, которая для большинства освещаемых объектов назначает вечерний режим в зимнее и летнее полугодие до полуночи и до часу ночи соответственно;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установок СИ - по решению соответствующих ведомств или владельцев.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Обязанность по освещению данных объектов возлагается на их собственников или уполномоченных собственником лиц.</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Освещение иных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24. Строительство, реконструкция, капитальный ремонт, ремонт и содержание сетей наружного освещения улично-дорожной сети </w:t>
      </w:r>
      <w:r w:rsidRPr="00206C16">
        <w:rPr>
          <w:rFonts w:ascii="Times New Roman" w:eastAsia="Times New Roman" w:hAnsi="Times New Roman" w:cs="Times New Roman"/>
          <w:sz w:val="28"/>
          <w:szCs w:val="28"/>
        </w:rPr>
        <w:lastRenderedPageBreak/>
        <w:t>осуществляется специализированными организациями по договорам (контрактам) с администрацией Березовского района в соответствии с действующими нормативными документами.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Освещенность территорий улиц и дорог должна соответствовать действующим стандартам, нормам и правилам.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31.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206C16">
        <w:rPr>
          <w:rFonts w:ascii="Times New Roman" w:eastAsia="Times New Roman" w:hAnsi="Times New Roman" w:cs="Times New Roman"/>
          <w:sz w:val="28"/>
          <w:szCs w:val="28"/>
        </w:rPr>
        <w:t>подступенки</w:t>
      </w:r>
      <w:proofErr w:type="spellEnd"/>
      <w:r w:rsidRPr="00206C16">
        <w:rPr>
          <w:rFonts w:ascii="Times New Roman" w:eastAsia="Times New Roman" w:hAnsi="Times New Roman" w:cs="Times New Roman"/>
          <w:sz w:val="28"/>
          <w:szCs w:val="28"/>
        </w:rPr>
        <w:t xml:space="preserve"> лестниц, в плоскость стен или покрытия горизонтального или наклонного пола.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33. Не следует направлять световые маячки импульсных ламп-вспышек направленного действия навстречу движению пешеходов и водителей.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34. Освещение улиц и площадей поселения, а также расположенных на площадях зданий, сооружений и монументов должно выполняться в обязательном порядке по специально разработанным проектам, согласованным с отделом архитектуры и градостроительства администрации Березовского района. Установки архитектурно-художественного освещения должны иметь два режима работы: повседневный и праздничный.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35. Для усиления художественно-светового оформления населенных пунктов поселения в праздничные дни осенне-зимнего периода дополнительно монтируется временное иллюминационное освещение.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36. Наличие проекта архитектурно-художественного освещения и праздничной подсветки, согласованного с отделом архитектуры и градостроительства администрации Березовского района, рекомендуется для всех строящихся и реконструируемых объектов, расположенных вдоль улиц, </w:t>
      </w:r>
      <w:r w:rsidRPr="00206C16">
        <w:rPr>
          <w:rFonts w:ascii="Times New Roman" w:eastAsia="Times New Roman" w:hAnsi="Times New Roman" w:cs="Times New Roman"/>
          <w:sz w:val="28"/>
          <w:szCs w:val="28"/>
        </w:rPr>
        <w:lastRenderedPageBreak/>
        <w:t>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37.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38.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"kodeks://link/d?nd=546220782&amp;point=mark=00000000000000000000000000000000000000000000000003UB2FK8"\o"’’Об утверждении Правил благоустройства территории городского поселения Берёзово (с изменениями на: 9 ...’’</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статье 19 настоящих Правил</w:t>
      </w:r>
      <w:r w:rsidRPr="001543E0">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39.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40. Осветительное оборудование должно быть сертифицированным, пожаробезопасным и не должно представлять опасности для жизни и здоровья населения.</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14. Размещение информации, в том числе установки указателей с наименованием улиц и номерами домов</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Установку информационных конструкций (далее - вывесок) а также размещение иных графических элементов рекомендуется осуществляется в соответствии с Приложением 3 настоящих Правил,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"kodeks://link/d?nd=901971356&amp;point=mark=000000000000000000000000000000000000000000000000007D20K3"\o"’’О рекламе (с изменениями на 5 декабря 2022 года)’’</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Федеральный закон от 13.03.2006 N 38-ФЗ</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 (действ. с 05.12.2022)"</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 xml:space="preserve">Федерального закона от 13.03.2006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 xml:space="preserve"> 38-ФЗ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О рекламе</w:t>
      </w:r>
      <w:r w:rsidRPr="001543E0">
        <w:rPr>
          <w:rFonts w:ascii="Times New Roman" w:eastAsia="Times New Roman" w:hAnsi="Times New Roman" w:cs="Times New Roman"/>
          <w:sz w:val="28"/>
          <w:szCs w:val="28"/>
        </w:rPr>
        <w:fldChar w:fldCharType="end"/>
      </w:r>
      <w:r w:rsidR="001543E0">
        <w:rPr>
          <w:rFonts w:ascii="Times New Roman" w:eastAsia="Times New Roman" w:hAnsi="Times New Roman" w:cs="Times New Roman"/>
          <w:sz w:val="28"/>
          <w:szCs w:val="28"/>
        </w:rPr>
        <w:t>»</w:t>
      </w:r>
      <w:r w:rsidRPr="001543E0">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6164AD">
        <w:rPr>
          <w:rFonts w:ascii="Times New Roman" w:eastAsia="Times New Roman" w:hAnsi="Times New Roman" w:cs="Times New Roman"/>
          <w:sz w:val="28"/>
          <w:szCs w:val="28"/>
          <w:highlight w:val="yellow"/>
        </w:rPr>
        <w:t>2. Запрещается размещение и эксплуатация наружной рекламы на любых объектах без получения соответствующего разрешения в отделе архитектуры и градостроительства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206C16">
        <w:rPr>
          <w:rFonts w:ascii="Times New Roman" w:eastAsia="Times New Roman" w:hAnsi="Times New Roman" w:cs="Times New Roman"/>
          <w:sz w:val="28"/>
          <w:szCs w:val="28"/>
        </w:rPr>
        <w:t>газосветовых</w:t>
      </w:r>
      <w:proofErr w:type="spellEnd"/>
      <w:r w:rsidRPr="00206C16">
        <w:rPr>
          <w:rFonts w:ascii="Times New Roman" w:eastAsia="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w:t>
      </w:r>
      <w:r w:rsidRPr="00206C16">
        <w:rPr>
          <w:rFonts w:ascii="Times New Roman" w:eastAsia="Times New Roman" w:hAnsi="Times New Roman" w:cs="Times New Roman"/>
          <w:sz w:val="28"/>
          <w:szCs w:val="28"/>
        </w:rPr>
        <w:lastRenderedPageBreak/>
        <w:t>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DC097F">
        <w:rPr>
          <w:rFonts w:ascii="Times New Roman" w:eastAsia="Times New Roman" w:hAnsi="Times New Roman" w:cs="Times New Roman"/>
          <w:sz w:val="28"/>
          <w:szCs w:val="28"/>
          <w:highlight w:val="yellow"/>
        </w:rPr>
        <w:t>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Размещение и эксплуатацию рекламных конструкций требуется осуществлять в соответствии с муниципальными правовыми актами.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Требования по организации навигации. Навигация в поселении осуществляется посредством размещения табличек на домах и указателей на мачтах.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D365EF">
        <w:rPr>
          <w:rFonts w:ascii="Times New Roman" w:eastAsia="Times New Roman" w:hAnsi="Times New Roman" w:cs="Times New Roman"/>
          <w:sz w:val="28"/>
          <w:szCs w:val="28"/>
          <w:highlight w:val="yellow"/>
        </w:rPr>
        <w:t>9.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Указатели наименования улиц, номеров домов должны содержаться собственниками зданий в чистоте и технически исправном состоянии.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На зданиях, находящихся на пересечении улиц, должны быть установлены указатели с названием улиц и номерами домов.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Витрины, вывески, средства размещения информации должны содержаться в чистоте и исправном состоянии.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Навигацию требуется размещать в удобных местах, не вызывая визуальный шум и не перекрывая архитектурные элементы зданий.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Запрещается размещать надписи, объявления и ссылки на интернет ресурсы и мессенджеры, содержащие информацию, направленную на склонение граждан к противоправному поведению.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В случае выявления размещения надписи, объявления и ссылок на интернет ресурсы и мессенджеры, содержащие информацию, направленную на склонение граждан к противоправному поведению необходимо в течение суток с момента выявления сообщить о данном факте в администрацию Березовского района и правоохранительные органы Березовского района.</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15. Уборка территорий. Основные положения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настоящими правилами.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Организация уборки территорий общего пользования осуществляется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 собственниками или иными правообладателями зданий, сооружений, земельных участков в границах предоставленного земельного участка.</w:t>
      </w:r>
    </w:p>
    <w:p w:rsidR="00206C16" w:rsidRPr="004F1351"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4F1351">
        <w:rPr>
          <w:rFonts w:ascii="Times New Roman" w:eastAsia="Times New Roman" w:hAnsi="Times New Roman" w:cs="Times New Roman"/>
          <w:color w:val="FF0000"/>
          <w:sz w:val="28"/>
          <w:szCs w:val="28"/>
        </w:rPr>
        <w:t>4. На территории поселения запрещается накапливать отходы производства и потребления, за исключением специально отведенных мест.</w:t>
      </w:r>
    </w:p>
    <w:p w:rsidR="00206C16" w:rsidRPr="004F1351"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4F1351">
        <w:rPr>
          <w:rFonts w:ascii="Times New Roman" w:eastAsia="Times New Roman" w:hAnsi="Times New Roman" w:cs="Times New Roman"/>
          <w:color w:val="FF0000"/>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необходимости-рекультивацию земельного участка.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Накопление (в том числе раздельное накопление) ТКО осуществляется: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контейнеры, бункеры, расположенные на контейнерных площадках;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специальных площадках для складирования крупногабаритных отходов (далее - КГО);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proofErr w:type="spellStart"/>
      <w:r w:rsidRPr="00206C16">
        <w:rPr>
          <w:rFonts w:ascii="Times New Roman" w:eastAsia="Times New Roman" w:hAnsi="Times New Roman" w:cs="Times New Roman"/>
          <w:sz w:val="28"/>
          <w:szCs w:val="28"/>
        </w:rPr>
        <w:t>бесконтейнерным</w:t>
      </w:r>
      <w:proofErr w:type="spellEnd"/>
      <w:r w:rsidRPr="00206C16">
        <w:rPr>
          <w:rFonts w:ascii="Times New Roman" w:eastAsia="Times New Roman" w:hAnsi="Times New Roman" w:cs="Times New Roman"/>
          <w:sz w:val="28"/>
          <w:szCs w:val="28"/>
        </w:rPr>
        <w:t xml:space="preserve"> способом (в пакеты или другие предназначенные для накопления ТКО емкости, предоставляемые региональным оператором собственникам ТКО в соответствии с договором на оказание услуг по обращению с ТКО);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стационарных и (или) передвижных пунктах приема опасных отходов и вторичного сырья.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Юридические лица и индивидуальные предприниматели, осуществляющие свою деятельность на территории городского поселения Березово,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w:t>
      </w:r>
      <w:r w:rsidRPr="00206C16">
        <w:rPr>
          <w:rFonts w:ascii="Times New Roman" w:eastAsia="Times New Roman" w:hAnsi="Times New Roman" w:cs="Times New Roman"/>
          <w:sz w:val="28"/>
          <w:szCs w:val="28"/>
        </w:rPr>
        <w:lastRenderedPageBreak/>
        <w:t>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w:t>
      </w:r>
      <w:r w:rsidR="00285E78">
        <w:rPr>
          <w:rFonts w:ascii="Times New Roman" w:eastAsia="Times New Roman" w:hAnsi="Times New Roman" w:cs="Times New Roman"/>
          <w:sz w:val="28"/>
          <w:szCs w:val="28"/>
        </w:rPr>
        <w:t>нсийского автономного округа – Ю</w:t>
      </w:r>
      <w:r w:rsidRPr="00206C16">
        <w:rPr>
          <w:rFonts w:ascii="Times New Roman" w:eastAsia="Times New Roman" w:hAnsi="Times New Roman" w:cs="Times New Roman"/>
          <w:sz w:val="28"/>
          <w:szCs w:val="28"/>
        </w:rPr>
        <w:t>гры и муниципальными нормативными правовыми актами, на основании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границами прилегающих территорий.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Порядок осуществления сбора и транспортирования ТКО, в том числе крупногабаритных отходов, определяется в соответствии с законодательством Российской Федерации.</w:t>
      </w:r>
    </w:p>
    <w:p w:rsidR="00206C16" w:rsidRDefault="00435944" w:rsidP="001543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206C16" w:rsidRPr="00206C16">
        <w:rPr>
          <w:rFonts w:ascii="Times New Roman" w:eastAsia="Times New Roman" w:hAnsi="Times New Roman" w:cs="Times New Roman"/>
          <w:sz w:val="28"/>
          <w:szCs w:val="28"/>
        </w:rPr>
        <w:t>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 Новые 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настоящих правил,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 В случае если в соответствии с законодательством Российской Федерации обязанность по созданию места (площадки) накопления коммунальных отходов лежит на других лицах, такие лица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уполномоченным органом.</w:t>
      </w:r>
    </w:p>
    <w:p w:rsidR="00435944" w:rsidRPr="00435944" w:rsidRDefault="00435944" w:rsidP="001543E0">
      <w:pPr>
        <w:spacing w:after="0" w:line="240" w:lineRule="auto"/>
        <w:ind w:firstLine="709"/>
        <w:jc w:val="both"/>
        <w:rPr>
          <w:rFonts w:ascii="Times New Roman" w:eastAsia="Times New Roman" w:hAnsi="Times New Roman" w:cs="Times New Roman"/>
          <w:i/>
          <w:iCs/>
          <w:color w:val="FF0000"/>
          <w:sz w:val="28"/>
          <w:szCs w:val="28"/>
        </w:rPr>
      </w:pPr>
      <w:r w:rsidRPr="00435944">
        <w:rPr>
          <w:rFonts w:ascii="Times New Roman" w:hAnsi="Times New Roman" w:cs="Times New Roman"/>
          <w:i/>
          <w:iCs/>
          <w:color w:val="FF0000"/>
          <w:sz w:val="28"/>
          <w:szCs w:val="28"/>
        </w:rPr>
        <w:t>(</w:t>
      </w:r>
      <w:r w:rsidRPr="00435944">
        <w:rPr>
          <w:rFonts w:ascii="Times New Roman" w:hAnsi="Times New Roman" w:cs="Times New Roman"/>
          <w:i/>
          <w:iCs/>
          <w:color w:val="FF0000"/>
          <w:sz w:val="28"/>
          <w:szCs w:val="28"/>
        </w:rPr>
        <w:t>абзац четвертый пункта 7 статьи 15</w:t>
      </w:r>
      <w:r w:rsidRPr="00435944">
        <w:rPr>
          <w:rFonts w:ascii="Times New Roman" w:hAnsi="Times New Roman" w:cs="Times New Roman"/>
          <w:i/>
          <w:iCs/>
          <w:color w:val="FF0000"/>
          <w:sz w:val="28"/>
          <w:szCs w:val="28"/>
        </w:rPr>
        <w:t xml:space="preserve"> изложен в редакции решения совета Депутатов от 28.12.2023 № 117)</w:t>
      </w:r>
    </w:p>
    <w:p w:rsidR="00206C16" w:rsidRPr="00435944" w:rsidRDefault="00206C16" w:rsidP="001543E0">
      <w:pPr>
        <w:spacing w:after="0" w:line="240" w:lineRule="auto"/>
        <w:ind w:firstLine="709"/>
        <w:jc w:val="both"/>
        <w:rPr>
          <w:rFonts w:ascii="Times New Roman" w:eastAsia="Times New Roman" w:hAnsi="Times New Roman" w:cs="Times New Roman"/>
          <w:sz w:val="28"/>
          <w:szCs w:val="28"/>
        </w:rPr>
      </w:pPr>
      <w:r w:rsidRPr="00435944">
        <w:rPr>
          <w:rFonts w:ascii="Times New Roman" w:eastAsia="Times New Roman" w:hAnsi="Times New Roman" w:cs="Times New Roman"/>
          <w:sz w:val="28"/>
          <w:szCs w:val="28"/>
        </w:rPr>
        <w:t xml:space="preserve">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мест производства ремонтных работ, </w:t>
      </w:r>
      <w:r w:rsidRPr="00435944">
        <w:rPr>
          <w:rFonts w:ascii="Times New Roman" w:eastAsia="Times New Roman" w:hAnsi="Times New Roman" w:cs="Times New Roman"/>
          <w:sz w:val="28"/>
          <w:szCs w:val="28"/>
        </w:rPr>
        <w:lastRenderedPageBreak/>
        <w:t>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бункеров-накопителей должны быть согласованы с соб</w:t>
      </w:r>
      <w:bookmarkStart w:id="0" w:name="_GoBack"/>
      <w:bookmarkEnd w:id="0"/>
      <w:r w:rsidRPr="00435944">
        <w:rPr>
          <w:rFonts w:ascii="Times New Roman" w:eastAsia="Times New Roman" w:hAnsi="Times New Roman" w:cs="Times New Roman"/>
          <w:sz w:val="28"/>
          <w:szCs w:val="28"/>
        </w:rPr>
        <w:t>ственниками (правообладателями) территории.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4749D7">
        <w:rPr>
          <w:rFonts w:ascii="Times New Roman" w:eastAsia="Times New Roman" w:hAnsi="Times New Roman" w:cs="Times New Roman"/>
          <w:sz w:val="28"/>
          <w:szCs w:val="28"/>
          <w:highlight w:val="yellow"/>
        </w:rPr>
        <w:t>9.</w:t>
      </w:r>
      <w:r w:rsidRPr="00206C16">
        <w:rPr>
          <w:rFonts w:ascii="Times New Roman" w:eastAsia="Times New Roman" w:hAnsi="Times New Roman" w:cs="Times New Roman"/>
          <w:sz w:val="28"/>
          <w:szCs w:val="28"/>
        </w:rPr>
        <w:t xml:space="preserve">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настоящими правилами.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657C7F">
        <w:rPr>
          <w:rFonts w:ascii="Times New Roman" w:eastAsia="Times New Roman" w:hAnsi="Times New Roman" w:cs="Times New Roman"/>
          <w:sz w:val="28"/>
          <w:szCs w:val="28"/>
          <w:highlight w:val="yellow"/>
        </w:rPr>
        <w:t xml:space="preserve">10. </w:t>
      </w:r>
      <w:bookmarkStart w:id="1" w:name="_Hlk137639458"/>
      <w:r w:rsidRPr="00657C7F">
        <w:rPr>
          <w:rFonts w:ascii="Times New Roman" w:eastAsia="Times New Roman" w:hAnsi="Times New Roman" w:cs="Times New Roman"/>
          <w:sz w:val="28"/>
          <w:szCs w:val="28"/>
          <w:highlight w:val="yellow"/>
        </w:rPr>
        <w:t>Площадки для установки мусоросборников (контейнерные площадки).</w:t>
      </w:r>
    </w:p>
    <w:bookmarkEnd w:id="1"/>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Места расположения контейнерных площадок для сбора и накопления твердых коммунальных отходов (далее - ТКО) определяются в соответствии с Территориальной схемой обращения с отходами, в том числе с твердыми </w:t>
      </w:r>
      <w:r w:rsidRPr="00206C16">
        <w:rPr>
          <w:rFonts w:ascii="Times New Roman" w:eastAsia="Times New Roman" w:hAnsi="Times New Roman" w:cs="Times New Roman"/>
          <w:sz w:val="28"/>
          <w:szCs w:val="28"/>
        </w:rPr>
        <w:lastRenderedPageBreak/>
        <w:t xml:space="preserve">коммунальными отходами в Ханты-Мансийском автономном округе - Югре, утвержденной </w:t>
      </w:r>
      <w:r w:rsidRPr="00285E78">
        <w:rPr>
          <w:rFonts w:ascii="Times New Roman" w:eastAsia="Times New Roman" w:hAnsi="Times New Roman" w:cs="Times New Roman"/>
          <w:sz w:val="28"/>
          <w:szCs w:val="28"/>
        </w:rPr>
        <w:fldChar w:fldCharType="begin"/>
      </w:r>
      <w:r w:rsidRPr="00285E78">
        <w:rPr>
          <w:rFonts w:ascii="Times New Roman" w:eastAsia="Times New Roman" w:hAnsi="Times New Roman" w:cs="Times New Roman"/>
          <w:sz w:val="28"/>
          <w:szCs w:val="28"/>
        </w:rPr>
        <w:instrText xml:space="preserve"> HYPERLINK "kodeks://link/d?nd=429068287"\o"’’О Территориальной схеме обращения с отходами в Ханты-Мансийском автономном округе - Югре и признании ...’’</w:instrText>
      </w:r>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Распоряжение Правительства Ханты-Мансийского автономного округа - Югры от 21.10.2016 N 559-рп</w:instrText>
      </w:r>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Статус: действующая редакция"</w:instrText>
      </w:r>
      <w:r w:rsidRPr="00285E78">
        <w:rPr>
          <w:rFonts w:ascii="Times New Roman" w:eastAsia="Times New Roman" w:hAnsi="Times New Roman" w:cs="Times New Roman"/>
          <w:sz w:val="28"/>
          <w:szCs w:val="28"/>
        </w:rPr>
        <w:fldChar w:fldCharType="separate"/>
      </w:r>
      <w:r w:rsidRPr="00285E78">
        <w:rPr>
          <w:rStyle w:val="af6"/>
          <w:rFonts w:ascii="Times New Roman" w:eastAsia="Times New Roman" w:hAnsi="Times New Roman" w:cs="Times New Roman"/>
          <w:color w:val="auto"/>
          <w:sz w:val="28"/>
          <w:szCs w:val="28"/>
          <w:u w:val="none"/>
        </w:rPr>
        <w:t xml:space="preserve">распоряжением Правительства Ханты-Мансийского автономного округа - Югры от 21.10.2016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 xml:space="preserve"> 559-рп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округа-Югры</w:t>
      </w:r>
      <w:r w:rsidRPr="00285E78">
        <w:rPr>
          <w:rFonts w:ascii="Times New Roman" w:eastAsia="Times New Roman" w:hAnsi="Times New Roman" w:cs="Times New Roman"/>
          <w:sz w:val="28"/>
          <w:szCs w:val="28"/>
        </w:rPr>
        <w:fldChar w:fldCharType="end"/>
      </w:r>
      <w:r w:rsidR="00285E78">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r w:rsidRPr="00285E78">
        <w:rPr>
          <w:rFonts w:ascii="Times New Roman" w:eastAsia="Times New Roman" w:hAnsi="Times New Roman" w:cs="Times New Roman"/>
          <w:sz w:val="28"/>
          <w:szCs w:val="28"/>
        </w:rPr>
        <w:fldChar w:fldCharType="begin"/>
      </w:r>
      <w:r w:rsidRPr="00285E78">
        <w:rPr>
          <w:rFonts w:ascii="Times New Roman" w:eastAsia="Times New Roman" w:hAnsi="Times New Roman" w:cs="Times New Roman"/>
          <w:sz w:val="28"/>
          <w:szCs w:val="28"/>
        </w:rPr>
        <w:instrText xml:space="preserve"> HYPERLINK "kodeks://link/d?nd=420382731"\o"’’Об обращении с твердыми коммунальными отходами и внесении изменения в постановление ...’’</w:instrText>
      </w:r>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Постановление Правительства РФ от 12.11.2016 N 1156</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Статус: действующая редакция (действ. с 31.03.2021)"</w:instrText>
      </w:r>
      <w:r w:rsidRPr="00285E78">
        <w:rPr>
          <w:rFonts w:ascii="Times New Roman" w:eastAsia="Times New Roman" w:hAnsi="Times New Roman" w:cs="Times New Roman"/>
          <w:sz w:val="28"/>
          <w:szCs w:val="28"/>
        </w:rPr>
        <w:fldChar w:fldCharType="separate"/>
      </w:r>
      <w:r w:rsidRPr="00285E78">
        <w:rPr>
          <w:rStyle w:val="af6"/>
          <w:rFonts w:ascii="Times New Roman" w:eastAsia="Times New Roman" w:hAnsi="Times New Roman" w:cs="Times New Roman"/>
          <w:color w:val="auto"/>
          <w:sz w:val="28"/>
          <w:szCs w:val="28"/>
          <w:u w:val="none"/>
        </w:rPr>
        <w:t xml:space="preserve">постановлением Правительства Российской Федерации от 12.11.2016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 xml:space="preserve"> 1156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Об обращении с твердыми коммунальными отходами и внесении изменения в постановление Правительства Российской Федерации от 25.08.2008 N 641</w:t>
      </w:r>
      <w:r w:rsidRPr="00285E78">
        <w:rPr>
          <w:rFonts w:ascii="Times New Roman" w:eastAsia="Times New Roman" w:hAnsi="Times New Roman" w:cs="Times New Roman"/>
          <w:sz w:val="28"/>
          <w:szCs w:val="28"/>
        </w:rPr>
        <w:fldChar w:fldCharType="end"/>
      </w:r>
      <w:r w:rsidR="00285E78">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Лица, ответственные за содержание контейнерных площадок, специальных площадок 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отсутствии возможности оборудования контейнерной площадки для установки контейнеров и (или) бункеров-накопителей в условиях сложившейся застройки (расстояние до жилых домов менее 20 метров, отсутствие подъездных путей и т.п.), допускается установка дополнительных контейнеров и (или) бункеров-накопителей на ближайшую контейнерную площадку, с учетом ее расширения при условии согласования с региональным оператором.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Контейнерные площадки следует размещать удаленными от окон жилых зданий, границ участков детских учреждений, мест отдыха на расстоянии не менее 20 метров, на участках жилой застройки - не далее 100 метров от входов, считая по пешеходным дорожкам от дальнего подъезда.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Места расположения контейнерных площадок на придомовой территории определяются организациями, осуществляющими управление </w:t>
      </w:r>
      <w:r w:rsidRPr="00206C16">
        <w:rPr>
          <w:rFonts w:ascii="Times New Roman" w:eastAsia="Times New Roman" w:hAnsi="Times New Roman" w:cs="Times New Roman"/>
          <w:sz w:val="28"/>
          <w:szCs w:val="28"/>
        </w:rPr>
        <w:lastRenderedPageBreak/>
        <w:t>многоквартирными домами, по согласованию с администрацией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условиях исторической или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более предусмотренных санитарно-эпидемиологическими требованиями.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Покрытие контейнерной площадки следует устанавливать твердым, прочным, водонепроницаемым, аналогичным покрытию транспортных проездов. Контейнеры, оборудованные колесами для перемещения, должны быть обеспечены соответствующими тормозными устройствами.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Озеленение контейнерной площадки рекомендуется производить деревьями с высокой степенью </w:t>
      </w:r>
      <w:proofErr w:type="spellStart"/>
      <w:r w:rsidRPr="00206C16">
        <w:rPr>
          <w:rFonts w:ascii="Times New Roman" w:eastAsia="Times New Roman" w:hAnsi="Times New Roman" w:cs="Times New Roman"/>
          <w:sz w:val="28"/>
          <w:szCs w:val="28"/>
        </w:rPr>
        <w:t>фитонцидности</w:t>
      </w:r>
      <w:proofErr w:type="spellEnd"/>
      <w:r w:rsidRPr="00206C16">
        <w:rPr>
          <w:rFonts w:ascii="Times New Roman" w:eastAsia="Times New Roman" w:hAnsi="Times New Roman" w:cs="Times New Roman"/>
          <w:sz w:val="28"/>
          <w:szCs w:val="28"/>
        </w:rPr>
        <w:t>,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периметральной живой изгороди в виде высоких кустарников без плодов и ягод.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Транспортировка отходов осуществляется в соответствии с действующим законодательством.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При уборке в ночное время принимаются меры, предупреждающие шум.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16. Эксплуатация и содержание в надлежащем санитарно-техническом состоянии водоразборных колонок, в том числе их очистку от мусора, льда и </w:t>
      </w:r>
      <w:r w:rsidRPr="00206C16">
        <w:rPr>
          <w:rFonts w:ascii="Times New Roman" w:eastAsia="Times New Roman" w:hAnsi="Times New Roman" w:cs="Times New Roman"/>
          <w:sz w:val="28"/>
          <w:szCs w:val="28"/>
        </w:rPr>
        <w:lastRenderedPageBreak/>
        <w:t>снега, а также обеспечение безопасных подходов к ним возлагается на организации, в чьей собственности находятся колонки.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Содержание и уборку скверов осуществляют соответствующие муниципальные учреждения по договору (контракту) со специализированной организацией в пределах средств, предусмотренных на эти цели в бюджете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Уборка проезжей части улиц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6E2B99">
        <w:rPr>
          <w:rFonts w:ascii="Times New Roman" w:eastAsia="Times New Roman" w:hAnsi="Times New Roman" w:cs="Times New Roman"/>
          <w:sz w:val="28"/>
          <w:szCs w:val="28"/>
          <w:highlight w:val="yellow"/>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BD05E4">
        <w:rPr>
          <w:rFonts w:ascii="Times New Roman" w:eastAsia="Times New Roman" w:hAnsi="Times New Roman" w:cs="Times New Roman"/>
          <w:sz w:val="28"/>
          <w:szCs w:val="28"/>
          <w:highlight w:val="yellow"/>
        </w:rPr>
        <w:t>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206C16" w:rsidRPr="00BD05E4" w:rsidRDefault="00206C16" w:rsidP="001543E0">
      <w:pPr>
        <w:spacing w:after="0" w:line="240" w:lineRule="auto"/>
        <w:ind w:firstLine="709"/>
        <w:jc w:val="both"/>
        <w:rPr>
          <w:rFonts w:ascii="Times New Roman" w:eastAsia="Times New Roman" w:hAnsi="Times New Roman" w:cs="Times New Roman"/>
          <w:sz w:val="28"/>
          <w:szCs w:val="28"/>
          <w:highlight w:val="yellow"/>
        </w:rPr>
      </w:pPr>
      <w:r w:rsidRPr="00BD05E4">
        <w:rPr>
          <w:rFonts w:ascii="Times New Roman" w:eastAsia="Times New Roman" w:hAnsi="Times New Roman" w:cs="Times New Roman"/>
          <w:sz w:val="28"/>
          <w:szCs w:val="28"/>
          <w:highlight w:val="yellow"/>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BD05E4">
        <w:rPr>
          <w:rFonts w:ascii="Times New Roman" w:eastAsia="Times New Roman" w:hAnsi="Times New Roman" w:cs="Times New Roman"/>
          <w:sz w:val="28"/>
          <w:szCs w:val="28"/>
          <w:highlight w:val="yellow"/>
        </w:rPr>
        <w:t>Запрещается осуществлять слив неочищенных стоков на рельеф, в водоемы, реки и иные не предназначенные для этих целей места.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Собственники помещений обязаны обеспечивать подъезды непосредственно к эксплуатируемым ими мусоросборникам и выгребным ямам.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Управлением по жилищно-коммунальному хозяйству администрации Березовского района, с возмещением затрат на работы по водоотведению сброшенных стоков.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Вывоз пищевых отходов осуществляется ежедневно. Остальной мусор вывозится систематически, по мере накопления, а в периоды года с температурой выше 14 градусов-но не реже одного раза в три дня, в соответствии с утвержденным графиком.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25.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складирование нечистот на проезжую часть улиц, тротуары и газоны.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Сбор брошенных на автодорогах предметов, создающих помехи дорожному движению, возлагается на организации, обслуживающие данные объекты.</w:t>
      </w:r>
    </w:p>
    <w:p w:rsidR="00206C16" w:rsidRPr="00F123CD"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F123CD">
        <w:rPr>
          <w:rFonts w:ascii="Times New Roman" w:eastAsia="Times New Roman" w:hAnsi="Times New Roman" w:cs="Times New Roman"/>
          <w:color w:val="FF0000"/>
          <w:sz w:val="28"/>
          <w:szCs w:val="28"/>
        </w:rPr>
        <w:t xml:space="preserve">29.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w:t>
      </w:r>
      <w:bookmarkStart w:id="2" w:name="_Hlk136251049"/>
      <w:r w:rsidRPr="00F123CD">
        <w:rPr>
          <w:rFonts w:ascii="Times New Roman" w:eastAsia="Times New Roman" w:hAnsi="Times New Roman" w:cs="Times New Roman"/>
          <w:color w:val="FF0000"/>
          <w:sz w:val="28"/>
          <w:szCs w:val="28"/>
        </w:rPr>
        <w:t>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bookmarkEnd w:id="2"/>
    </w:p>
    <w:p w:rsidR="00206C16" w:rsidRPr="00F123CD"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F123CD">
        <w:rPr>
          <w:rFonts w:ascii="Times New Roman" w:eastAsia="Times New Roman" w:hAnsi="Times New Roman" w:cs="Times New Roman"/>
          <w:color w:val="FF0000"/>
          <w:sz w:val="28"/>
          <w:szCs w:val="28"/>
        </w:rPr>
        <w:t>Запрещается складирование и хранение дров, угля, сена вне территорий индивидуальных домовладений.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206C16" w:rsidRPr="004F1351"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4F1351">
        <w:rPr>
          <w:rFonts w:ascii="Times New Roman" w:eastAsia="Times New Roman" w:hAnsi="Times New Roman" w:cs="Times New Roman"/>
          <w:color w:val="FF0000"/>
          <w:sz w:val="28"/>
          <w:szCs w:val="28"/>
        </w:rPr>
        <w:t>31.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Особенности уборки территории в весенне-летний период: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весенне-летняя уборка территории поселения производится ориентировочно с 1 мая по 10 октября (при неблагоприятных погодных условиях-с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мойку дорожных покрытий и тротуаров, а также подметание тротуаров рекомендуется производить по мере необходимости.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санитарное содержание парков, скверов и набережных в летний период включает в себя: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разовую весеннюю очистку от мусора и захламленности;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содержание территорий зеленых насаждений общего пользования (вдоль улиц, дорог, магистралей) включает в себя: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для газонов: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ремонт газонов;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текущее содержание-подкормку минеральными удобрениями (не менее 10% от общей площади газонов), кошение не реже трех раз за сезон, полив в засушливый период, прополку от сорняков;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для деревьев: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текущее содержание первые 5-лет посадки-подкормку минеральными удобрениями, полив, мульчирование, формирование крон;</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летнее содержание территорий общего пользования (вдоль улиц, дорог) городского поселения состоит из:</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 б) текущего содержания-регулярной санитарной очистки зеленых насаждений в течении всего периода;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3E052E">
        <w:rPr>
          <w:rFonts w:ascii="Times New Roman" w:eastAsia="Times New Roman" w:hAnsi="Times New Roman" w:cs="Times New Roman"/>
          <w:sz w:val="28"/>
          <w:szCs w:val="28"/>
          <w:highlight w:val="cyan"/>
        </w:rPr>
        <w:t>33. Особенности уборки территории в осенне-зимний период: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осенне-зимняя уборка территорий поселения проводится с 11 октября по 01 мая (при неблагоприятных погодных условиях-с 01 октября по 15 мая) и предусматривает уборку и вывоз мусора, снега и льда, грязи, обработку твердых покрытий противогололедными материалами.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как правило, начинают немедленно с начала снегопада или появления гололеда.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тротуары рекомендуется посыпать сухим песком без хлоридов.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на дорогах и улицах поселения снег с проезжей части убирается в лотковые части и формируется в виде снежных валов.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
    <w:p w:rsidR="00206C16" w:rsidRPr="003E052E" w:rsidRDefault="00206C16" w:rsidP="001543E0">
      <w:pPr>
        <w:spacing w:after="0" w:line="240" w:lineRule="auto"/>
        <w:ind w:firstLine="709"/>
        <w:jc w:val="both"/>
        <w:rPr>
          <w:rFonts w:ascii="Times New Roman" w:eastAsia="Times New Roman" w:hAnsi="Times New Roman" w:cs="Times New Roman"/>
          <w:sz w:val="28"/>
          <w:szCs w:val="28"/>
          <w:highlight w:val="cyan"/>
        </w:rPr>
      </w:pPr>
      <w:r w:rsidRPr="003E052E">
        <w:rPr>
          <w:rFonts w:ascii="Times New Roman" w:eastAsia="Times New Roman" w:hAnsi="Times New Roman" w:cs="Times New Roman"/>
          <w:sz w:val="28"/>
          <w:szCs w:val="28"/>
          <w:highlight w:val="cyan"/>
        </w:rPr>
        <w:t>Формирование снежных валов не допускается:</w:t>
      </w:r>
    </w:p>
    <w:p w:rsidR="00206C16" w:rsidRPr="003E052E" w:rsidRDefault="00206C16" w:rsidP="001543E0">
      <w:pPr>
        <w:spacing w:after="0" w:line="240" w:lineRule="auto"/>
        <w:ind w:firstLine="709"/>
        <w:jc w:val="both"/>
        <w:rPr>
          <w:rFonts w:ascii="Times New Roman" w:eastAsia="Times New Roman" w:hAnsi="Times New Roman" w:cs="Times New Roman"/>
          <w:sz w:val="28"/>
          <w:szCs w:val="28"/>
          <w:highlight w:val="cyan"/>
        </w:rPr>
      </w:pPr>
      <w:r w:rsidRPr="003E052E">
        <w:rPr>
          <w:rFonts w:ascii="Times New Roman" w:eastAsia="Times New Roman" w:hAnsi="Times New Roman" w:cs="Times New Roman"/>
          <w:sz w:val="28"/>
          <w:szCs w:val="28"/>
          <w:highlight w:val="cyan"/>
        </w:rPr>
        <w:t>- на пересечениях всех дорог и улиц в одном уровне, в зоне треугольника видимости;</w:t>
      </w:r>
    </w:p>
    <w:p w:rsidR="00206C16" w:rsidRPr="003E052E" w:rsidRDefault="00206C16" w:rsidP="001543E0">
      <w:pPr>
        <w:spacing w:after="0" w:line="240" w:lineRule="auto"/>
        <w:ind w:firstLine="709"/>
        <w:jc w:val="both"/>
        <w:rPr>
          <w:rFonts w:ascii="Times New Roman" w:eastAsia="Times New Roman" w:hAnsi="Times New Roman" w:cs="Times New Roman"/>
          <w:sz w:val="28"/>
          <w:szCs w:val="28"/>
          <w:highlight w:val="cyan"/>
        </w:rPr>
      </w:pPr>
      <w:r w:rsidRPr="003E052E">
        <w:rPr>
          <w:rFonts w:ascii="Times New Roman" w:eastAsia="Times New Roman" w:hAnsi="Times New Roman" w:cs="Times New Roman"/>
          <w:sz w:val="28"/>
          <w:szCs w:val="28"/>
          <w:highlight w:val="cyan"/>
        </w:rPr>
        <w:t>- ближе 5 м от пешеходного перехода;</w:t>
      </w:r>
    </w:p>
    <w:p w:rsidR="00206C16" w:rsidRPr="003E052E" w:rsidRDefault="00206C16" w:rsidP="001543E0">
      <w:pPr>
        <w:spacing w:after="0" w:line="240" w:lineRule="auto"/>
        <w:ind w:firstLine="709"/>
        <w:jc w:val="both"/>
        <w:rPr>
          <w:rFonts w:ascii="Times New Roman" w:eastAsia="Times New Roman" w:hAnsi="Times New Roman" w:cs="Times New Roman"/>
          <w:sz w:val="28"/>
          <w:szCs w:val="28"/>
          <w:highlight w:val="cyan"/>
        </w:rPr>
      </w:pPr>
      <w:r w:rsidRPr="003E052E">
        <w:rPr>
          <w:rFonts w:ascii="Times New Roman" w:eastAsia="Times New Roman" w:hAnsi="Times New Roman" w:cs="Times New Roman"/>
          <w:sz w:val="28"/>
          <w:szCs w:val="28"/>
          <w:highlight w:val="cyan"/>
        </w:rPr>
        <w:t>- ближе 20 м от остановочного пункта общественного транспорта;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3E052E">
        <w:rPr>
          <w:rFonts w:ascii="Times New Roman" w:eastAsia="Times New Roman" w:hAnsi="Times New Roman" w:cs="Times New Roman"/>
          <w:sz w:val="28"/>
          <w:szCs w:val="28"/>
          <w:highlight w:val="cyan"/>
        </w:rPr>
        <w:t>- на участках дорог, оборудованных транспортными ограждениями или повышенным бордюром.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Pr="00206C16">
        <w:rPr>
          <w:rFonts w:ascii="Times New Roman" w:eastAsia="Times New Roman" w:hAnsi="Times New Roman" w:cs="Times New Roman"/>
          <w:sz w:val="28"/>
          <w:szCs w:val="28"/>
        </w:rPr>
        <w:t>гидрометеопоста</w:t>
      </w:r>
      <w:proofErr w:type="spellEnd"/>
      <w:r w:rsidRPr="00206C16">
        <w:rPr>
          <w:rFonts w:ascii="Times New Roman" w:eastAsia="Times New Roman" w:hAnsi="Times New Roman" w:cs="Times New Roman"/>
          <w:sz w:val="28"/>
          <w:szCs w:val="28"/>
        </w:rPr>
        <w:t xml:space="preserve"> поселения), но не реже одного раза в течение календарного месяца зимнего периода.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механизированная уборка придомовых территорий должна осуществляться в дневное время.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bookmarkStart w:id="3" w:name="_Hlk136251158"/>
      <w:r w:rsidRPr="00B11C35">
        <w:rPr>
          <w:rFonts w:ascii="Times New Roman" w:eastAsia="Times New Roman" w:hAnsi="Times New Roman" w:cs="Times New Roman"/>
          <w:sz w:val="28"/>
          <w:szCs w:val="28"/>
          <w:highlight w:val="yellow"/>
        </w:rPr>
        <w:t xml:space="preserve">10) при проведении работ по уборке, благоустройству придомовой территории целесообразно информировать жителей многоквартирных домов, находящихся </w:t>
      </w:r>
      <w:bookmarkStart w:id="4" w:name="_Hlk136251288"/>
      <w:r w:rsidRPr="00B11C35">
        <w:rPr>
          <w:rFonts w:ascii="Times New Roman" w:eastAsia="Times New Roman" w:hAnsi="Times New Roman" w:cs="Times New Roman"/>
          <w:sz w:val="28"/>
          <w:szCs w:val="28"/>
          <w:highlight w:val="yellow"/>
        </w:rPr>
        <w:t xml:space="preserve">в управлении </w:t>
      </w:r>
      <w:bookmarkEnd w:id="4"/>
      <w:r w:rsidRPr="00B11C35">
        <w:rPr>
          <w:rFonts w:ascii="Times New Roman" w:eastAsia="Times New Roman" w:hAnsi="Times New Roman" w:cs="Times New Roman"/>
          <w:sz w:val="28"/>
          <w:szCs w:val="28"/>
          <w:highlight w:val="yellow"/>
        </w:rPr>
        <w:t>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bookmarkEnd w:id="3"/>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11) при расчистке проездов придомовых территорий допускается оставлять слой снега до 8 см для образования ровной плотной снежной корки.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крышки водопроводных и канализационных колодцев необходимо полностью очищать от снега.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во избежание скользкости и во время гололеда необходимо посыпать песком тротуары, ступеньки, пешеходные 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допускается складирование снега на детских, спортивных площадках, зонах отдыха,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очистка крыш зданий, сооружений и многоквартирных домов с наружным водоотводом от снега и удаление наледей и сосулек производится по мере необходимости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 Не допускается накопление снега слоем более 30 сантиметров, при оттепелях-более 15 сантиметров.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Мягкие кровли от снега не очищают, за исключением: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желобов и свесов на скатных рулонных кровлях с наружным водостоком;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снежных навесов на всех видах кровель, снежных навесов и </w:t>
      </w:r>
      <w:proofErr w:type="gramStart"/>
      <w:r w:rsidRPr="00206C16">
        <w:rPr>
          <w:rFonts w:ascii="Times New Roman" w:eastAsia="Times New Roman" w:hAnsi="Times New Roman" w:cs="Times New Roman"/>
          <w:sz w:val="28"/>
          <w:szCs w:val="28"/>
        </w:rPr>
        <w:t>наледи с балконов</w:t>
      </w:r>
      <w:proofErr w:type="gramEnd"/>
      <w:r w:rsidRPr="00206C16">
        <w:rPr>
          <w:rFonts w:ascii="Times New Roman" w:eastAsia="Times New Roman" w:hAnsi="Times New Roman" w:cs="Times New Roman"/>
          <w:sz w:val="28"/>
          <w:szCs w:val="28"/>
        </w:rPr>
        <w:t xml:space="preserve"> и козырьков.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Снег, наледь и сосульки, сброшенные с крыш и козырьков подъездов зданий, сооружений и многоквартирных домов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t xml:space="preserve">пункт 18 части 33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15</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санитарное содержание парков, скверов и набережных в зимний период включает в себя: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очистку пешеходных дорожек (тротуаров), которая производится не реже одного раза в месяц, сколку льда со ступеней по мере необходимости;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регулярную уборку мусора, очистку урн, скамеек от снега с вывозом и утилизацией.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противогололедными материалами.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Ввоз снега осуществляется только на специально подготовленный объект для накопления снежных масс.</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Отходы от зимней уборки улиц размещаются на специализированном объекте размещения отходов в соответствии с действующим законодательством.</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"kodeks://link/d?nd=559516452&amp;point=mark=15N7O730000NM319IAIU83MGQSSD1L706DB11I49SF000002D38U885O"\o"’’О внесении изменений в приложение к решению Совета депутатов городского поселения Березово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статья 15</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07.06.2019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191</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16. Благоустройство на территориях общественного назначения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Общие положения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Для формирования </w:t>
      </w:r>
      <w:proofErr w:type="spellStart"/>
      <w:r w:rsidRPr="00206C16">
        <w:rPr>
          <w:rFonts w:ascii="Times New Roman" w:eastAsia="Times New Roman" w:hAnsi="Times New Roman" w:cs="Times New Roman"/>
          <w:sz w:val="28"/>
          <w:szCs w:val="28"/>
        </w:rPr>
        <w:t>безбарьерного</w:t>
      </w:r>
      <w:proofErr w:type="spellEnd"/>
      <w:r w:rsidRPr="00206C16">
        <w:rPr>
          <w:rFonts w:ascii="Times New Roman" w:eastAsia="Times New Roman" w:hAnsi="Times New Roman" w:cs="Times New Roman"/>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Основные принципы организации общественных пространств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общегородского и локального 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Проекты благоустройства территорий общественных пространств рекомендуется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проектировании площадей необходимо учитывать следующее: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а) площади подразделяются на главные (у зданий органов власти, общественных организаций), </w:t>
      </w:r>
      <w:proofErr w:type="spellStart"/>
      <w:r w:rsidRPr="00206C16">
        <w:rPr>
          <w:rFonts w:ascii="Times New Roman" w:eastAsia="Times New Roman" w:hAnsi="Times New Roman" w:cs="Times New Roman"/>
          <w:sz w:val="28"/>
          <w:szCs w:val="28"/>
        </w:rPr>
        <w:t>приобъектные</w:t>
      </w:r>
      <w:proofErr w:type="spellEnd"/>
      <w:r w:rsidRPr="00206C16">
        <w:rPr>
          <w:rFonts w:ascii="Times New Roman" w:eastAsia="Times New Roman" w:hAnsi="Times New Roman" w:cs="Times New Roman"/>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 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в границах парковых зон и прочих общественных территориях природно-рекреационного типа допускается размещение открытых </w:t>
      </w:r>
      <w:r w:rsidRPr="00206C16">
        <w:rPr>
          <w:rFonts w:ascii="Times New Roman" w:eastAsia="Times New Roman" w:hAnsi="Times New Roman" w:cs="Times New Roman"/>
          <w:sz w:val="28"/>
          <w:szCs w:val="28"/>
        </w:rPr>
        <w:lastRenderedPageBreak/>
        <w:t>плоскостных физкультурно-спортивных, физкультурно-досуговых и детских площадок в соответствии с требованиями СП 42.13330, СанПиН 2.2.1./2.1.1.1200, ГОСТ Р 52024 и ГОСТ Р 52025.</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Пешеходные коммуникации и пешеходные зоны обеспечивают пешеходные связи и передвижения по территории поселения (статьи 21, 25 Правил).</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Основные характеристики элементов благоустройства: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перечень элементов благоустройства на территории площади, как правило,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а) на главных, </w:t>
      </w:r>
      <w:proofErr w:type="spellStart"/>
      <w:r w:rsidRPr="00206C16">
        <w:rPr>
          <w:rFonts w:ascii="Times New Roman" w:eastAsia="Times New Roman" w:hAnsi="Times New Roman" w:cs="Times New Roman"/>
          <w:sz w:val="28"/>
          <w:szCs w:val="28"/>
        </w:rPr>
        <w:t>приобъектных</w:t>
      </w:r>
      <w:proofErr w:type="spellEnd"/>
      <w:r w:rsidRPr="00206C16">
        <w:rPr>
          <w:rFonts w:ascii="Times New Roman" w:eastAsia="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б) на общественно-транспортных площадях - остановочные павильоны, НТО, средства наружной рекламы и информации (при наличии разрешений, </w:t>
      </w:r>
      <w:r w:rsidRPr="00206C16">
        <w:rPr>
          <w:rFonts w:ascii="Times New Roman" w:eastAsia="Times New Roman" w:hAnsi="Times New Roman" w:cs="Times New Roman"/>
          <w:sz w:val="28"/>
          <w:szCs w:val="28"/>
        </w:rPr>
        <w:lastRenderedPageBreak/>
        <w:t>выдаваемых отделом архитектуры и градостроительства администрации Березовского района).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17. Благоустройство на территориях индивидуальной жилой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систему санитарной очистки индивидуального жилого сектора входят:</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206C16">
        <w:rPr>
          <w:rFonts w:ascii="Times New Roman" w:eastAsia="Times New Roman" w:hAnsi="Times New Roman" w:cs="Times New Roman"/>
          <w:sz w:val="28"/>
          <w:szCs w:val="28"/>
        </w:rPr>
        <w:t>хозбытовой</w:t>
      </w:r>
      <w:proofErr w:type="spellEnd"/>
      <w:r w:rsidRPr="00206C16">
        <w:rPr>
          <w:rFonts w:ascii="Times New Roman" w:eastAsia="Times New Roman" w:hAnsi="Times New Roman" w:cs="Times New Roman"/>
          <w:sz w:val="28"/>
          <w:szCs w:val="28"/>
        </w:rPr>
        <w:t xml:space="preserve"> канализации);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206C16">
        <w:rPr>
          <w:rFonts w:ascii="Times New Roman" w:eastAsia="Times New Roman" w:hAnsi="Times New Roman" w:cs="Times New Roman"/>
          <w:sz w:val="28"/>
          <w:szCs w:val="28"/>
        </w:rPr>
        <w:t>хозбытовой</w:t>
      </w:r>
      <w:proofErr w:type="spellEnd"/>
      <w:r w:rsidRPr="00206C16">
        <w:rPr>
          <w:rFonts w:ascii="Times New Roman" w:eastAsia="Times New Roman" w:hAnsi="Times New Roman" w:cs="Times New Roman"/>
          <w:sz w:val="28"/>
          <w:szCs w:val="28"/>
        </w:rPr>
        <w:t xml:space="preserve"> канализации).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Собственники, владельцы, пользователи и арендаторы объектов индивидуального жилого сектора обязаны: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содержать в чистоте свои участки, палисадники, своевременно удаляя отходы, содержимое выгребных ям своими силами и средствами или силами специализированных предприятий по уборке поселения на договорной основе (ртутьсодержащих отходов осветительных устройств, электрических ламп и иные подобные отходы утилизировать в соответствии с действующим законодательством)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иметь оборудованную выгребную яму (септик в случаи наличия автономной канализации в жилом доме),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206C16">
        <w:rPr>
          <w:rFonts w:ascii="Times New Roman" w:eastAsia="Times New Roman" w:hAnsi="Times New Roman" w:cs="Times New Roman"/>
          <w:sz w:val="28"/>
          <w:szCs w:val="28"/>
        </w:rPr>
        <w:t>хозфекальной</w:t>
      </w:r>
      <w:proofErr w:type="spellEnd"/>
      <w:r w:rsidRPr="00206C16">
        <w:rPr>
          <w:rFonts w:ascii="Times New Roman" w:eastAsia="Times New Roman" w:hAnsi="Times New Roman" w:cs="Times New Roman"/>
          <w:sz w:val="28"/>
          <w:szCs w:val="28"/>
        </w:rPr>
        <w:t xml:space="preserve"> канализации) отходов (в т. ч. упаковочных </w:t>
      </w:r>
      <w:r w:rsidRPr="00206C16">
        <w:rPr>
          <w:rFonts w:ascii="Times New Roman" w:eastAsia="Times New Roman" w:hAnsi="Times New Roman" w:cs="Times New Roman"/>
          <w:sz w:val="28"/>
          <w:szCs w:val="28"/>
        </w:rPr>
        <w:lastRenderedPageBreak/>
        <w:t>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не допускать складирования стройматериалов, хранение разукомплектованных транспортных средств, иной техники и оборудования, на землях общего пользования;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своевременно доводить до сведения администрации Березовского района о необходимости вырубки деревьев, растущих на землях общего пользования между домом и тротуаром;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своевременно вырубать деревья и кустарники, растущие на собственном земельном участке между домом и тротуаром (дорогой) и мешающие беспрепятственному передвижению по тротуару (дороге).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Администрация Березовского района обязана: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оповещать жителей о сроках проведения месячников по благоустройству, времени и порядке сбора и вывоза крупногабаритных отходов.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осуществлять контроль за своевременной санитарной очисткой на землях общего пользования частного жилого сектора.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18. Благоустройство на территориях многоквартирной жилой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(надземные паркинги).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206C16">
        <w:rPr>
          <w:rFonts w:ascii="Times New Roman" w:eastAsia="Times New Roman" w:hAnsi="Times New Roman" w:cs="Times New Roman"/>
          <w:sz w:val="28"/>
          <w:szCs w:val="28"/>
        </w:rPr>
        <w:t>приобъектных</w:t>
      </w:r>
      <w:proofErr w:type="spellEnd"/>
      <w:r w:rsidRPr="00206C16">
        <w:rPr>
          <w:rFonts w:ascii="Times New Roman" w:eastAsia="Times New Roman" w:hAnsi="Times New Roman" w:cs="Times New Roman"/>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На участках отделения полиции, пожарных депо, подстанций скорой помощи, рынков, объектов городского значения, расположенных на </w:t>
      </w:r>
      <w:r w:rsidRPr="00206C16">
        <w:rPr>
          <w:rFonts w:ascii="Times New Roman" w:eastAsia="Times New Roman" w:hAnsi="Times New Roman" w:cs="Times New Roman"/>
          <w:sz w:val="28"/>
          <w:szCs w:val="28"/>
        </w:rPr>
        <w:lastRenderedPageBreak/>
        <w:t>территориях жилого назначения, предусматриваются различные по высоте металлические ограждения.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Запрещается оставление открытыми люков смотровых колодцев, кабельных траншей на инженерных подземных сооружениях и коммуникациях.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14.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 Ограждение необходимо содержать в надлежащем виде.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206C16" w:rsidRPr="00DD65B2" w:rsidRDefault="00206C16" w:rsidP="00285E78">
      <w:pPr>
        <w:spacing w:after="0" w:line="240" w:lineRule="auto"/>
        <w:ind w:firstLine="709"/>
        <w:jc w:val="both"/>
        <w:rPr>
          <w:rFonts w:ascii="Times New Roman" w:eastAsia="Times New Roman" w:hAnsi="Times New Roman" w:cs="Times New Roman"/>
          <w:sz w:val="28"/>
          <w:szCs w:val="28"/>
          <w:highlight w:val="yellow"/>
        </w:rPr>
      </w:pPr>
      <w:r w:rsidRPr="00DD65B2">
        <w:rPr>
          <w:rFonts w:ascii="Times New Roman" w:eastAsia="Times New Roman" w:hAnsi="Times New Roman" w:cs="Times New Roman"/>
          <w:sz w:val="28"/>
          <w:szCs w:val="28"/>
          <w:highlight w:val="yellow"/>
        </w:rPr>
        <w:t>16.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DD65B2">
        <w:rPr>
          <w:rFonts w:ascii="Times New Roman" w:eastAsia="Times New Roman" w:hAnsi="Times New Roman" w:cs="Times New Roman"/>
          <w:sz w:val="28"/>
          <w:szCs w:val="28"/>
          <w:highlight w:val="yellow"/>
        </w:rPr>
        <w:t>17.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100 м от жилых домов.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18. На придомовых территориях запрещается осуществлять остановку и стоянку автомобилей, </w:t>
      </w:r>
      <w:proofErr w:type="spellStart"/>
      <w:r w:rsidRPr="00206C16">
        <w:rPr>
          <w:rFonts w:ascii="Times New Roman" w:eastAsia="Times New Roman" w:hAnsi="Times New Roman" w:cs="Times New Roman"/>
          <w:sz w:val="28"/>
          <w:szCs w:val="28"/>
        </w:rPr>
        <w:t>мототранспортных</w:t>
      </w:r>
      <w:proofErr w:type="spellEnd"/>
      <w:r w:rsidRPr="00206C16">
        <w:rPr>
          <w:rFonts w:ascii="Times New Roman" w:eastAsia="Times New Roman" w:hAnsi="Times New Roman" w:cs="Times New Roman"/>
          <w:sz w:val="28"/>
          <w:szCs w:val="28"/>
        </w:rPr>
        <w:t xml:space="preserve"> средств на зеленых насаждениях, детских игровых и спортивных площадках, хозяйственных площадках.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19. Запрещается использование площадки при входных группах для стоянки автомобилей и </w:t>
      </w:r>
      <w:proofErr w:type="spellStart"/>
      <w:r w:rsidRPr="00206C16">
        <w:rPr>
          <w:rFonts w:ascii="Times New Roman" w:eastAsia="Times New Roman" w:hAnsi="Times New Roman" w:cs="Times New Roman"/>
          <w:sz w:val="28"/>
          <w:szCs w:val="28"/>
        </w:rPr>
        <w:t>мототранспортных</w:t>
      </w:r>
      <w:proofErr w:type="spellEnd"/>
      <w:r w:rsidRPr="00206C16">
        <w:rPr>
          <w:rFonts w:ascii="Times New Roman" w:eastAsia="Times New Roman" w:hAnsi="Times New Roman" w:cs="Times New Roman"/>
          <w:sz w:val="28"/>
          <w:szCs w:val="28"/>
        </w:rPr>
        <w:t xml:space="preserve"> средств.</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19. Благоустройство на территориях объектов социальной инфраструктуры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школ-спорт ядро), озелененные и другие территории и сооружения.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планировочной доступности основных площадок участка ДОУ для детей-инвалидов, в том числе на креслах-колясках;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СП 2.4.3648-20.</w: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(в абзаце третьем части 2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19</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слова </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СанПиН 2.4.1.3049.</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 xml:space="preserve"> заменены словами </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СП 2.4.3648-20.</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 xml:space="preserve">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w:t>
      </w:r>
      <w:r w:rsidRPr="00206C16">
        <w:rPr>
          <w:rFonts w:ascii="Times New Roman" w:eastAsia="Times New Roman" w:hAnsi="Times New Roman" w:cs="Times New Roman"/>
          <w:sz w:val="28"/>
          <w:szCs w:val="28"/>
        </w:rPr>
        <w:lastRenderedPageBreak/>
        <w:t>участка ДОУ от неблагоприятных влияний, загрязнений и вредных воздействий этих производств, согласно СП 42.13330.2016.</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т.ч. с устройствами снегозадержания) должно быть обязательно твердым.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206C16">
        <w:rPr>
          <w:rFonts w:ascii="Times New Roman" w:eastAsia="Times New Roman" w:hAnsi="Times New Roman" w:cs="Times New Roman"/>
          <w:sz w:val="28"/>
          <w:szCs w:val="28"/>
        </w:rPr>
        <w:t>постирочной</w:t>
      </w:r>
      <w:proofErr w:type="spellEnd"/>
      <w:r w:rsidRPr="00206C16">
        <w:rPr>
          <w:rFonts w:ascii="Times New Roman" w:eastAsia="Times New Roman" w:hAnsi="Times New Roman" w:cs="Times New Roman"/>
          <w:sz w:val="28"/>
          <w:szCs w:val="28"/>
        </w:rPr>
        <w:t>, вывоза мусора.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w:t>
      </w:r>
      <w:r w:rsidRPr="00206C16">
        <w:rPr>
          <w:rFonts w:ascii="Times New Roman" w:eastAsia="Times New Roman" w:hAnsi="Times New Roman" w:cs="Times New Roman"/>
          <w:sz w:val="28"/>
          <w:szCs w:val="28"/>
        </w:rPr>
        <w:lastRenderedPageBreak/>
        <w:t>более 3 ступеней и искусственные пандусы (не проложенные по естественному рельефу), должны иметь ограждения с поручнями для детей.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Территория общеобразовательной организации (далее-ОО)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Озеленение территории ОО выполняют в соответствии с СП 2.4.3648-20.</w: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(часть 13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19</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На периферии участка или вблизи от него следует предусматривать стоянку автомобилей для педагогов и сотрудников с соблюдением требований СП 113.13330 и СП 3.13130. Стоянку автомобилей рекомендуется отделять от участка территорий полосой зеленых насаждений (крупного кустарника с плотной кроной).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19. Участок должен иметь наружное искусственное освещение. Уровень искусственной освещенности на земле должен быть не менее 10 </w:t>
      </w:r>
      <w:proofErr w:type="spellStart"/>
      <w:r w:rsidRPr="00206C16">
        <w:rPr>
          <w:rFonts w:ascii="Times New Roman" w:eastAsia="Times New Roman" w:hAnsi="Times New Roman" w:cs="Times New Roman"/>
          <w:sz w:val="28"/>
          <w:szCs w:val="28"/>
        </w:rPr>
        <w:t>лк</w:t>
      </w:r>
      <w:proofErr w:type="spellEnd"/>
      <w:r w:rsidRPr="00206C16">
        <w:rPr>
          <w:rFonts w:ascii="Times New Roman" w:eastAsia="Times New Roman" w:hAnsi="Times New Roman" w:cs="Times New Roman"/>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Площадку для сбора мусора оборудуют в соответствии с СП 2.4.3648-20.</w: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(часть 20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19</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proofErr w:type="gramStart"/>
      <w:r w:rsidRPr="00206C16">
        <w:rPr>
          <w:rFonts w:ascii="Times New Roman" w:eastAsia="Times New Roman" w:hAnsi="Times New Roman" w:cs="Times New Roman"/>
          <w:sz w:val="28"/>
          <w:szCs w:val="28"/>
        </w:rPr>
        <w:t>кв.м</w:t>
      </w:r>
      <w:proofErr w:type="spellEnd"/>
      <w:proofErr w:type="gramEnd"/>
      <w:r w:rsidRPr="00206C16">
        <w:rPr>
          <w:rFonts w:ascii="Times New Roman" w:eastAsia="Times New Roman" w:hAnsi="Times New Roman" w:cs="Times New Roman"/>
          <w:sz w:val="28"/>
          <w:szCs w:val="28"/>
        </w:rPr>
        <w:t xml:space="preserve"> на одного человека для сбора обучающихся и проведения общешкольных мероприятий, экстренной эвакуации из здания.</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20. Благоустройство на территориях общественно-деловой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Участки общественной застройки </w:t>
      </w:r>
      <w:proofErr w:type="gramStart"/>
      <w:r w:rsidRPr="00206C16">
        <w:rPr>
          <w:rFonts w:ascii="Times New Roman" w:eastAsia="Times New Roman" w:hAnsi="Times New Roman" w:cs="Times New Roman"/>
          <w:sz w:val="28"/>
          <w:szCs w:val="28"/>
        </w:rPr>
        <w:t>- это</w:t>
      </w:r>
      <w:proofErr w:type="gramEnd"/>
      <w:r w:rsidRPr="00206C16">
        <w:rPr>
          <w:rFonts w:ascii="Times New Roman" w:eastAsia="Times New Roman" w:hAnsi="Times New Roman" w:cs="Times New Roman"/>
          <w:sz w:val="28"/>
          <w:szCs w:val="28"/>
        </w:rPr>
        <w:t xml:space="preserve">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206C16">
        <w:rPr>
          <w:rFonts w:ascii="Times New Roman" w:eastAsia="Times New Roman" w:hAnsi="Times New Roman" w:cs="Times New Roman"/>
          <w:sz w:val="28"/>
          <w:szCs w:val="28"/>
        </w:rPr>
        <w:t>приобъектной</w:t>
      </w:r>
      <w:proofErr w:type="spellEnd"/>
      <w:r w:rsidRPr="00206C16">
        <w:rPr>
          <w:rFonts w:ascii="Times New Roman" w:eastAsia="Times New Roman" w:hAnsi="Times New Roman" w:cs="Times New Roman"/>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комплексы научно-исследовательских институтов и т.п.) формируются в виде группы участков.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Обязательный перечень элементов благоустройства территории на участках общественной застройки (при наличии </w:t>
      </w:r>
      <w:proofErr w:type="spellStart"/>
      <w:r w:rsidRPr="00206C16">
        <w:rPr>
          <w:rFonts w:ascii="Times New Roman" w:eastAsia="Times New Roman" w:hAnsi="Times New Roman" w:cs="Times New Roman"/>
          <w:sz w:val="28"/>
          <w:szCs w:val="28"/>
        </w:rPr>
        <w:t>приобъектных</w:t>
      </w:r>
      <w:proofErr w:type="spellEnd"/>
      <w:r w:rsidRPr="00206C16">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Требования к благоустройству и содержанию территорий общественно-деловой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0C7559">
        <w:rPr>
          <w:rFonts w:ascii="Times New Roman" w:eastAsia="Times New Roman" w:hAnsi="Times New Roman" w:cs="Times New Roman"/>
          <w:sz w:val="28"/>
          <w:szCs w:val="28"/>
          <w:highlight w:val="yellow"/>
        </w:rPr>
        <w:t xml:space="preserve">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w:t>
      </w:r>
      <w:proofErr w:type="spellStart"/>
      <w:proofErr w:type="gramStart"/>
      <w:r w:rsidRPr="000C7559">
        <w:rPr>
          <w:rFonts w:ascii="Times New Roman" w:eastAsia="Times New Roman" w:hAnsi="Times New Roman" w:cs="Times New Roman"/>
          <w:sz w:val="28"/>
          <w:szCs w:val="28"/>
          <w:highlight w:val="yellow"/>
        </w:rPr>
        <w:t>обеспечивать:</w:t>
      </w:r>
      <w:r w:rsidR="006602E9">
        <w:rPr>
          <w:rFonts w:ascii="Times New Roman" w:eastAsia="Times New Roman" w:hAnsi="Times New Roman" w:cs="Times New Roman"/>
          <w:sz w:val="28"/>
          <w:szCs w:val="28"/>
        </w:rPr>
        <w:t>з</w:t>
      </w:r>
      <w:proofErr w:type="spellEnd"/>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w:t>
      </w:r>
      <w:r w:rsidRPr="00206C16">
        <w:rPr>
          <w:rFonts w:ascii="Times New Roman" w:eastAsia="Times New Roman" w:hAnsi="Times New Roman" w:cs="Times New Roman"/>
          <w:sz w:val="28"/>
          <w:szCs w:val="28"/>
        </w:rPr>
        <w:lastRenderedPageBreak/>
        <w:t>загрязнений, удаление обледенений, а в случае заключения соглашения исполнять вышеперечисленные обязанности и в отношении прилегающей территории;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установку и содержание объектов внешнего благоустройства, указателей домовых номерных знаков и своевременное проведение их ремонта;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установку урн для мусора у входов в подъезды, у входных групп, их своевременную очистку от мусора, установку, ремонт и покраску, ремонт и </w:t>
      </w:r>
      <w:proofErr w:type="gramStart"/>
      <w:r w:rsidRPr="00206C16">
        <w:rPr>
          <w:rFonts w:ascii="Times New Roman" w:eastAsia="Times New Roman" w:hAnsi="Times New Roman" w:cs="Times New Roman"/>
          <w:sz w:val="28"/>
          <w:szCs w:val="28"/>
        </w:rPr>
        <w:t>покраску скамеек</w:t>
      </w:r>
      <w:proofErr w:type="gramEnd"/>
      <w:r w:rsidRPr="00206C16">
        <w:rPr>
          <w:rFonts w:ascii="Times New Roman" w:eastAsia="Times New Roman" w:hAnsi="Times New Roman" w:cs="Times New Roman"/>
          <w:sz w:val="28"/>
          <w:szCs w:val="28"/>
        </w:rPr>
        <w:t xml:space="preserve"> и их своевременную очистку;</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7C081F">
        <w:rPr>
          <w:rFonts w:ascii="Times New Roman" w:eastAsia="Times New Roman" w:hAnsi="Times New Roman" w:cs="Times New Roman"/>
          <w:sz w:val="28"/>
          <w:szCs w:val="28"/>
          <w:highlight w:val="yellow"/>
        </w:rPr>
        <w:t>-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устройство контейнерных площадок с возможностью доступа к ним маломобильных групп населения;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свободный подъезд специализированного транспорта к контейнерам, контейнерным площадкам;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21. Благоустройство на территориях рекреационного назначения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Общие положения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w:t>
      </w:r>
      <w:r w:rsidRPr="00206C16">
        <w:rPr>
          <w:rFonts w:ascii="Times New Roman" w:eastAsia="Times New Roman" w:hAnsi="Times New Roman" w:cs="Times New Roman"/>
          <w:sz w:val="28"/>
          <w:szCs w:val="28"/>
        </w:rPr>
        <w:lastRenderedPageBreak/>
        <w:t>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реконструкции объектов рекреации предусматривается: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для парков и садов - реконструкция планировочной структуры (например, изменение плотности дорожно-</w:t>
      </w:r>
      <w:proofErr w:type="spellStart"/>
      <w:r w:rsidRPr="00206C16">
        <w:rPr>
          <w:rFonts w:ascii="Times New Roman" w:eastAsia="Times New Roman" w:hAnsi="Times New Roman" w:cs="Times New Roman"/>
          <w:sz w:val="28"/>
          <w:szCs w:val="28"/>
        </w:rPr>
        <w:t>тропиночной</w:t>
      </w:r>
      <w:proofErr w:type="spellEnd"/>
      <w:r w:rsidRPr="00206C16">
        <w:rPr>
          <w:rFonts w:ascii="Times New Roman" w:eastAsia="Times New Roman" w:hAnsi="Times New Roman" w:cs="Times New Roman"/>
          <w:sz w:val="28"/>
          <w:szCs w:val="28"/>
        </w:rPr>
        <w:t xml:space="preserve"> сети), </w:t>
      </w:r>
      <w:proofErr w:type="spellStart"/>
      <w:r w:rsidRPr="00206C16">
        <w:rPr>
          <w:rFonts w:ascii="Times New Roman" w:eastAsia="Times New Roman" w:hAnsi="Times New Roman" w:cs="Times New Roman"/>
          <w:sz w:val="28"/>
          <w:szCs w:val="28"/>
        </w:rPr>
        <w:t>разреживание</w:t>
      </w:r>
      <w:proofErr w:type="spellEnd"/>
      <w:r w:rsidRPr="00206C16">
        <w:rPr>
          <w:rFonts w:ascii="Times New Roman" w:eastAsia="Times New Roman" w:hAnsi="Times New Roman" w:cs="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Зоны отдыха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Зоны отдыха - территории, предназначенные и обустроенные для организации активного массового отдыха, купания и рекреации.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проектировании озеленения обеспечивается: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сохранение травяного покрова, древесно-кустарниковой и прибрежной растительности не менее чем на 80% общей площади зоны отдыха;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недопущение использования территории зоны отдыха для иных целей (выгуливания собак, устройства игровых городков, аттракционов, мойки автотранспорта).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Парки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Возможно предусматривать ограждение территории парка.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Бульвары, скверы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Бульвары и скверы предназначены для организации кратковременного отдыха, прогулок, транзитных пешеходных передвижений.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4) Ширину бульваров с одной продольной пешеходной аллеей следует принимать, м, не менее, размещаемых: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по оси улиц - 18;</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с одной стороны улицы между проезжей частью и застройкой - 10.</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22. Благоустройство на территориях производственного назначения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Озеленение формируется в виде живописных композиций, исключающих однообразие и монотонность</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23. Объекты благоустройства на территориях транспортной инфраструктуры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Виды и конструкции дорожного покрытия проектируются с учетом категории улицы и необходимости обеспечения безопасности движения.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округа-Югры.</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24. Объекты благоустройства на территориях инженерной инфраструктуры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w:t>
      </w:r>
      <w:r w:rsidRPr="00206C16">
        <w:rPr>
          <w:rFonts w:ascii="Times New Roman" w:eastAsia="Times New Roman" w:hAnsi="Times New Roman" w:cs="Times New Roman"/>
          <w:sz w:val="28"/>
          <w:szCs w:val="28"/>
        </w:rPr>
        <w:lastRenderedPageBreak/>
        <w:t>имеющих отношение к обслуживанию и эксплуатации проходящих в технической зоне коммуникаций.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далее-посадок кустарника и групп низкорастущих деревьев с поверхностной (неглубокой) корневой системой.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Площадки для выгула собак располагаются не ближе 5,0 м от красных линий улиц и дорог.</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Благоустройство территорий водоохранных зон проектируется в соответствии с водным законодательством Российской Федерации.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D4042F">
        <w:rPr>
          <w:rFonts w:ascii="Times New Roman" w:eastAsia="Times New Roman" w:hAnsi="Times New Roman" w:cs="Times New Roman"/>
          <w:b/>
          <w:bCs/>
          <w:sz w:val="28"/>
          <w:szCs w:val="28"/>
          <w:highlight w:val="yellow"/>
        </w:rPr>
        <w:t>Статья 25. Содержание строительных площадок и прилегающих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Запрещается осуществлять строительство, реконструкцию объектов капитального строительства без обустройства строительных площадок.</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строительной площадке должны находиться следующие документы: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разрешение на строительство;</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муниципальный правовой акт администрации Березовского района о вынужденном сносе зеленых насаждений (в случае, если в соответствии с требованиями настоящих Правил и муниципальных правовых актов администрации Березовского района его наличие необходимо для осуществления вынужденного сноса зеленых насаждений).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5. Устройство ограждения строительной площадки осуществляется в границах земельного участка, указанного в части 1 настоящей статьи.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Ограждение строительной площадки, объектов на территории поселения должно отвечать следующим требованиям: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конструкция ограждения должна соответствовать ГОСТ Р 58967-2020 "Ограждения инвентарные строительных площадок и участков производства строительно-монтажных работ".</w: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t xml:space="preserve">(пункт </w:t>
      </w:r>
      <w:r w:rsidR="00461A4E">
        <w:rPr>
          <w:rFonts w:ascii="Times New Roman" w:eastAsia="Times New Roman" w:hAnsi="Times New Roman" w:cs="Times New Roman"/>
          <w:i/>
          <w:sz w:val="28"/>
          <w:szCs w:val="28"/>
        </w:rPr>
        <w:t>«</w:t>
      </w:r>
      <w:r w:rsidRPr="00461A4E">
        <w:rPr>
          <w:rFonts w:ascii="Times New Roman" w:eastAsia="Times New Roman" w:hAnsi="Times New Roman" w:cs="Times New Roman"/>
          <w:i/>
          <w:sz w:val="28"/>
          <w:szCs w:val="28"/>
        </w:rPr>
        <w:t>а</w:t>
      </w:r>
      <w:r w:rsidR="00461A4E">
        <w:rPr>
          <w:rFonts w:ascii="Times New Roman" w:eastAsia="Times New Roman" w:hAnsi="Times New Roman" w:cs="Times New Roman"/>
          <w:i/>
          <w:sz w:val="28"/>
          <w:szCs w:val="28"/>
        </w:rPr>
        <w:t>»</w:t>
      </w:r>
      <w:r w:rsidRPr="00461A4E">
        <w:rPr>
          <w:rFonts w:ascii="Times New Roman" w:eastAsia="Times New Roman" w:hAnsi="Times New Roman" w:cs="Times New Roman"/>
          <w:i/>
          <w:sz w:val="28"/>
          <w:szCs w:val="28"/>
        </w:rPr>
        <w:t xml:space="preserve"> части 7 </w:t>
      </w:r>
      <w:r w:rsidRPr="00461A4E">
        <w:rPr>
          <w:rFonts w:ascii="Times New Roman" w:eastAsia="Times New Roman" w:hAnsi="Times New Roman" w:cs="Times New Roman"/>
          <w:i/>
          <w:sz w:val="28"/>
          <w:szCs w:val="28"/>
        </w:rPr>
        <w:fldChar w:fldCharType="begin"/>
      </w:r>
      <w:r w:rsidRPr="00461A4E">
        <w:rPr>
          <w:rFonts w:ascii="Times New Roman" w:eastAsia="Times New Roman" w:hAnsi="Times New Roman" w:cs="Times New Roman"/>
          <w:i/>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instrText>Статус: действующая редак"</w:instrText>
      </w:r>
      <w:r w:rsidRPr="00461A4E">
        <w:rPr>
          <w:rFonts w:ascii="Times New Roman" w:eastAsia="Times New Roman" w:hAnsi="Times New Roman" w:cs="Times New Roman"/>
          <w:i/>
          <w:sz w:val="28"/>
          <w:szCs w:val="28"/>
        </w:rPr>
        <w:fldChar w:fldCharType="separate"/>
      </w:r>
      <w:r w:rsidRPr="00461A4E">
        <w:rPr>
          <w:rStyle w:val="af6"/>
          <w:rFonts w:ascii="Times New Roman" w:eastAsia="Times New Roman" w:hAnsi="Times New Roman" w:cs="Times New Roman"/>
          <w:i/>
          <w:color w:val="auto"/>
          <w:sz w:val="28"/>
          <w:szCs w:val="28"/>
          <w:u w:val="none"/>
        </w:rPr>
        <w:t>статьи 25</w:t>
      </w:r>
      <w:r w:rsidRPr="00461A4E">
        <w:rPr>
          <w:rFonts w:ascii="Times New Roman" w:eastAsia="Times New Roman" w:hAnsi="Times New Roman" w:cs="Times New Roman"/>
          <w:i/>
          <w:sz w:val="28"/>
          <w:szCs w:val="28"/>
        </w:rPr>
        <w:fldChar w:fldCharType="end"/>
      </w:r>
      <w:r w:rsidRPr="00461A4E">
        <w:rPr>
          <w:rFonts w:ascii="Times New Roman" w:eastAsia="Times New Roman" w:hAnsi="Times New Roman" w:cs="Times New Roman"/>
          <w:i/>
          <w:sz w:val="28"/>
          <w:szCs w:val="28"/>
        </w:rPr>
        <w:t xml:space="preserve"> изложен в редакции решения Совета депутатов </w:t>
      </w:r>
      <w:r w:rsidRPr="00461A4E">
        <w:rPr>
          <w:rFonts w:ascii="Times New Roman" w:eastAsia="Times New Roman" w:hAnsi="Times New Roman" w:cs="Times New Roman"/>
          <w:i/>
          <w:sz w:val="28"/>
          <w:szCs w:val="28"/>
        </w:rPr>
        <w:fldChar w:fldCharType="begin"/>
      </w:r>
      <w:r w:rsidRPr="00461A4E">
        <w:rPr>
          <w:rFonts w:ascii="Times New Roman" w:eastAsia="Times New Roman" w:hAnsi="Times New Roman" w:cs="Times New Roman"/>
          <w:i/>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instrText>Решение Совета депутатов городского поселения Березово Березовского района Ханты-Мансийского автономного округа ...</w:instrText>
      </w:r>
    </w:p>
    <w:p w:rsidR="00461A4E" w:rsidRDefault="00206C16" w:rsidP="00461A4E">
      <w:pPr>
        <w:spacing w:after="0" w:line="240" w:lineRule="auto"/>
        <w:ind w:firstLine="709"/>
        <w:jc w:val="both"/>
        <w:rPr>
          <w:rFonts w:ascii="Times New Roman" w:eastAsia="Times New Roman" w:hAnsi="Times New Roman" w:cs="Times New Roman"/>
          <w:sz w:val="28"/>
          <w:szCs w:val="28"/>
        </w:rPr>
      </w:pPr>
      <w:r w:rsidRPr="00461A4E">
        <w:rPr>
          <w:rFonts w:ascii="Times New Roman" w:eastAsia="Times New Roman" w:hAnsi="Times New Roman" w:cs="Times New Roman"/>
          <w:i/>
          <w:sz w:val="28"/>
          <w:szCs w:val="28"/>
        </w:rPr>
        <w:instrText>Статус: действующая редак"</w:instrText>
      </w:r>
      <w:r w:rsidRPr="00461A4E">
        <w:rPr>
          <w:rFonts w:ascii="Times New Roman" w:eastAsia="Times New Roman" w:hAnsi="Times New Roman" w:cs="Times New Roman"/>
          <w:i/>
          <w:sz w:val="28"/>
          <w:szCs w:val="28"/>
        </w:rPr>
        <w:fldChar w:fldCharType="separate"/>
      </w:r>
      <w:r w:rsidRPr="00461A4E">
        <w:rPr>
          <w:rStyle w:val="af6"/>
          <w:rFonts w:ascii="Times New Roman" w:eastAsia="Times New Roman" w:hAnsi="Times New Roman" w:cs="Times New Roman"/>
          <w:i/>
          <w:color w:val="auto"/>
          <w:sz w:val="28"/>
          <w:szCs w:val="28"/>
          <w:u w:val="none"/>
        </w:rPr>
        <w:t xml:space="preserve">от 01.07.2022 </w:t>
      </w:r>
      <w:r w:rsidR="00461A4E">
        <w:rPr>
          <w:rStyle w:val="af6"/>
          <w:rFonts w:ascii="Times New Roman" w:eastAsia="Times New Roman" w:hAnsi="Times New Roman" w:cs="Times New Roman"/>
          <w:i/>
          <w:color w:val="auto"/>
          <w:sz w:val="28"/>
          <w:szCs w:val="28"/>
          <w:u w:val="none"/>
        </w:rPr>
        <w:t>№</w:t>
      </w:r>
      <w:r w:rsidRPr="00461A4E">
        <w:rPr>
          <w:rStyle w:val="af6"/>
          <w:rFonts w:ascii="Times New Roman" w:eastAsia="Times New Roman" w:hAnsi="Times New Roman" w:cs="Times New Roman"/>
          <w:i/>
          <w:color w:val="auto"/>
          <w:sz w:val="28"/>
          <w:szCs w:val="28"/>
          <w:u w:val="none"/>
        </w:rPr>
        <w:t xml:space="preserve"> 36</w:t>
      </w:r>
      <w:r w:rsidRPr="00461A4E">
        <w:rPr>
          <w:rFonts w:ascii="Times New Roman" w:eastAsia="Times New Roman" w:hAnsi="Times New Roman" w:cs="Times New Roman"/>
          <w:i/>
          <w:sz w:val="28"/>
          <w:szCs w:val="28"/>
        </w:rPr>
        <w:fldChar w:fldCharType="end"/>
      </w:r>
      <w:r w:rsidRPr="00461A4E">
        <w:rPr>
          <w:rFonts w:ascii="Times New Roman" w:eastAsia="Times New Roman" w:hAnsi="Times New Roman" w:cs="Times New Roman"/>
          <w:i/>
          <w:sz w:val="28"/>
          <w:szCs w:val="28"/>
        </w:rPr>
        <w:t>)</w:t>
      </w:r>
      <w:r w:rsidRPr="00206C16">
        <w:rPr>
          <w:rFonts w:ascii="Times New Roman" w:eastAsia="Times New Roman" w:hAnsi="Times New Roman" w:cs="Times New Roman"/>
          <w:sz w:val="28"/>
          <w:szCs w:val="28"/>
        </w:rPr>
        <w:t xml:space="preserve"> </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лицевая сторона панелей ограждения должна иметь чистую и окрашенную в зеленый цвет поверхность;</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Ограждение строительной площадки подлежит влажной уборке не реже одного раза в месяц.</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Покраска лицевой стороны панелей ограждения осуществляется два раза в год (весной, осенью).</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У въезда на строительную площадку должен быть установлен информационный щит высотой 1,6 - 2 м, длиной 1,2 - 1,5 м или размером, равным панели ограждения.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На информационном щите должна содержаться следующая информация: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наименование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фамилия, имя, отчество ответственного за производство работ на объекте, его телефон;</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предполагаемые сроки строительства объекта (начало, окончание);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цветное изображение объекта (2/3 высоты щита);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реквизиты разрешения на строительство;</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 наименование органа администрации Березовского района, уполномоченного в сфере градостроительной деятельности с указанием почтовых адресов и номеров телефонов.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Внутриплощадочные и внеплощадочные подъездные пути должны отвечать следующим требованиям: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D4042F">
        <w:rPr>
          <w:rFonts w:ascii="Times New Roman" w:eastAsia="Times New Roman" w:hAnsi="Times New Roman" w:cs="Times New Roman"/>
          <w:sz w:val="28"/>
          <w:szCs w:val="28"/>
          <w:highlight w:val="yellow"/>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D4042F">
        <w:rPr>
          <w:rFonts w:ascii="Times New Roman" w:eastAsia="Times New Roman" w:hAnsi="Times New Roman" w:cs="Times New Roman"/>
          <w:sz w:val="28"/>
          <w:szCs w:val="28"/>
          <w:highlight w:val="yellow"/>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206C16">
        <w:rPr>
          <w:rFonts w:ascii="Times New Roman" w:eastAsia="Times New Roman" w:hAnsi="Times New Roman" w:cs="Times New Roman"/>
          <w:sz w:val="28"/>
          <w:szCs w:val="28"/>
        </w:rPr>
        <w:t>стройгенплану</w:t>
      </w:r>
      <w:proofErr w:type="spellEnd"/>
      <w:r w:rsidRPr="00206C16">
        <w:rPr>
          <w:rFonts w:ascii="Times New Roman" w:eastAsia="Times New Roman" w:hAnsi="Times New Roman" w:cs="Times New Roman"/>
          <w:sz w:val="28"/>
          <w:szCs w:val="28"/>
        </w:rPr>
        <w:t>. Их складирование, в том числе временное, за пределами строительной площадки запрещается.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В условиях интенсивного движения городского пассажирского транспорта и пешеходов места производства работ, кроме установки ограждения, оборудуются средствами сигнализации и временными знаками с обозначениями направления объезда или обхода в соответствии с согласованной УМВД России по Березовскому району и органом администрации Березовского района, уполномоченным в сфере транспорта, схемой организации движения транспорта и пешеходов.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26. Праздничное оформление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Праздничное оформление территории поселения выполняется на период проведения государственных и городских праздников или мероприятий, связанных со знаменательными событиями, Администрацией Березовского района в пределах средств, предусмотренных на эти цели в бюджете, юридическими и физическими лицами на принадлежащих им объектах.</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Предприятия и организации участвуют в праздничном оформлении улиц поселения за счет собственных сил и средств по своей инициативе или по обращению администрации Березовского района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отделом архитектуры и градостроительства администрации Березовского района.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Березовского района.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Праздничное оформление объектов торговли осуществляется: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позднее чем за пять дней до проведения государственных и городских праздников или мероприятий, связанных со знаменательными событиями;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позднее чем за 30 дней до нового года.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461A4E"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w:t>
      </w:r>
      <w:r w:rsidRPr="00461A4E">
        <w:rPr>
          <w:rFonts w:ascii="Times New Roman" w:eastAsia="Times New Roman" w:hAnsi="Times New Roman" w:cs="Times New Roman"/>
          <w:b/>
          <w:bCs/>
          <w:sz w:val="28"/>
          <w:szCs w:val="28"/>
        </w:rPr>
        <w:t xml:space="preserve">Статья 27. Определение границ прилегающих территорий в соответствии с порядком, установленным </w:t>
      </w:r>
      <w:r w:rsidRPr="00461A4E">
        <w:rPr>
          <w:rFonts w:ascii="Times New Roman" w:eastAsia="Times New Roman" w:hAnsi="Times New Roman" w:cs="Times New Roman"/>
          <w:b/>
          <w:bCs/>
          <w:sz w:val="28"/>
          <w:szCs w:val="28"/>
        </w:rPr>
        <w:fldChar w:fldCharType="begin"/>
      </w:r>
      <w:r w:rsidRPr="00461A4E">
        <w:rPr>
          <w:rFonts w:ascii="Times New Roman" w:eastAsia="Times New Roman" w:hAnsi="Times New Roman" w:cs="Times New Roman"/>
          <w:b/>
          <w:bCs/>
          <w:sz w:val="28"/>
          <w:szCs w:val="28"/>
        </w:rPr>
        <w:instrText xml:space="preserve"> HYPERLINK "kodeks://link/d?nd=550285296"\o"’’Об отдельных вопросах, регулируемых правилами благоустройства территорий муниципальных образований ...’’</w:instrText>
      </w:r>
    </w:p>
    <w:p w:rsidR="00206C16" w:rsidRPr="00461A4E" w:rsidRDefault="00206C16" w:rsidP="00206C16">
      <w:pPr>
        <w:spacing w:after="0" w:line="240" w:lineRule="auto"/>
        <w:jc w:val="both"/>
        <w:rPr>
          <w:rFonts w:ascii="Times New Roman" w:eastAsia="Times New Roman" w:hAnsi="Times New Roman" w:cs="Times New Roman"/>
          <w:b/>
          <w:bCs/>
          <w:sz w:val="28"/>
          <w:szCs w:val="28"/>
        </w:rPr>
      </w:pPr>
      <w:r w:rsidRPr="00461A4E">
        <w:rPr>
          <w:rFonts w:ascii="Times New Roman" w:eastAsia="Times New Roman" w:hAnsi="Times New Roman" w:cs="Times New Roman"/>
          <w:b/>
          <w:bCs/>
          <w:sz w:val="28"/>
          <w:szCs w:val="28"/>
        </w:rPr>
        <w:instrText>Закон Ханты-Мансийского автономного округа - Югры от 22.12.2018 N 116-оз</w:instrTex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461A4E">
        <w:rPr>
          <w:rFonts w:ascii="Times New Roman" w:eastAsia="Times New Roman" w:hAnsi="Times New Roman" w:cs="Times New Roman"/>
          <w:b/>
          <w:bCs/>
          <w:sz w:val="28"/>
          <w:szCs w:val="28"/>
        </w:rPr>
        <w:instrText>Статус: действующая редакция"</w:instrText>
      </w:r>
      <w:r w:rsidRPr="00461A4E">
        <w:rPr>
          <w:rFonts w:ascii="Times New Roman" w:eastAsia="Times New Roman" w:hAnsi="Times New Roman" w:cs="Times New Roman"/>
          <w:b/>
          <w:bCs/>
          <w:sz w:val="28"/>
          <w:szCs w:val="28"/>
        </w:rPr>
        <w:fldChar w:fldCharType="separate"/>
      </w:r>
      <w:r w:rsidRPr="00461A4E">
        <w:rPr>
          <w:rStyle w:val="af6"/>
          <w:rFonts w:ascii="Times New Roman" w:eastAsia="Times New Roman" w:hAnsi="Times New Roman" w:cs="Times New Roman"/>
          <w:b/>
          <w:bCs/>
          <w:color w:val="auto"/>
          <w:sz w:val="28"/>
          <w:szCs w:val="28"/>
          <w:u w:val="none"/>
        </w:rPr>
        <w:t>законом Ханты-Мансийского автономного округа-Югры от 22 декабря 2018 года N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r w:rsidRPr="00461A4E">
        <w:rPr>
          <w:rFonts w:ascii="Times New Roman" w:eastAsia="Times New Roman" w:hAnsi="Times New Roman" w:cs="Times New Roman"/>
          <w:b/>
          <w:sz w:val="28"/>
          <w:szCs w:val="28"/>
        </w:rPr>
        <w:fldChar w:fldCharType="end"/>
      </w:r>
      <w:r w:rsidRPr="00206C16">
        <w:rPr>
          <w:rFonts w:ascii="Times New Roman" w:eastAsia="Times New Roman" w:hAnsi="Times New Roman" w:cs="Times New Roman"/>
          <w:b/>
          <w:bCs/>
          <w:sz w:val="28"/>
          <w:szCs w:val="28"/>
        </w:rPr>
        <w:t xml:space="preserve"> </w:t>
      </w:r>
    </w:p>
    <w:p w:rsidR="00206C16" w:rsidRPr="00461A4E"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а также иных требований установленных </w:t>
      </w:r>
      <w:r w:rsidRPr="00461A4E">
        <w:rPr>
          <w:rFonts w:ascii="Times New Roman" w:eastAsia="Times New Roman" w:hAnsi="Times New Roman" w:cs="Times New Roman"/>
          <w:sz w:val="28"/>
          <w:szCs w:val="28"/>
        </w:rPr>
        <w:fldChar w:fldCharType="begin"/>
      </w:r>
      <w:r w:rsidRPr="00461A4E">
        <w:rPr>
          <w:rFonts w:ascii="Times New Roman" w:eastAsia="Times New Roman" w:hAnsi="Times New Roman" w:cs="Times New Roman"/>
          <w:sz w:val="28"/>
          <w:szCs w:val="28"/>
        </w:rPr>
        <w:instrText xml:space="preserve"> HYPERLINK "kodeks://link/d?nd=550285296"\o"’’Об отдельных вопросах, регулируемых правилами благоустройства территорий муниципальных образований ...’’</w:instrText>
      </w:r>
    </w:p>
    <w:p w:rsidR="00206C16" w:rsidRPr="00461A4E" w:rsidRDefault="00206C16" w:rsidP="00461A4E">
      <w:pPr>
        <w:spacing w:after="0" w:line="240" w:lineRule="auto"/>
        <w:ind w:firstLine="709"/>
        <w:jc w:val="both"/>
        <w:rPr>
          <w:rFonts w:ascii="Times New Roman" w:eastAsia="Times New Roman" w:hAnsi="Times New Roman" w:cs="Times New Roman"/>
          <w:sz w:val="28"/>
          <w:szCs w:val="28"/>
        </w:rPr>
      </w:pPr>
      <w:r w:rsidRPr="00461A4E">
        <w:rPr>
          <w:rFonts w:ascii="Times New Roman" w:eastAsia="Times New Roman" w:hAnsi="Times New Roman" w:cs="Times New Roman"/>
          <w:sz w:val="28"/>
          <w:szCs w:val="28"/>
        </w:rPr>
        <w:instrText>Закон Ханты-Мансийского автономного округа - Югры от 22.12.2018 N 116-оз</w:instrTex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461A4E">
        <w:rPr>
          <w:rFonts w:ascii="Times New Roman" w:eastAsia="Times New Roman" w:hAnsi="Times New Roman" w:cs="Times New Roman"/>
          <w:sz w:val="28"/>
          <w:szCs w:val="28"/>
        </w:rPr>
        <w:instrText>Статус: действующая редакция"</w:instrText>
      </w:r>
      <w:r w:rsidRPr="00461A4E">
        <w:rPr>
          <w:rFonts w:ascii="Times New Roman" w:eastAsia="Times New Roman" w:hAnsi="Times New Roman" w:cs="Times New Roman"/>
          <w:sz w:val="28"/>
          <w:szCs w:val="28"/>
        </w:rPr>
        <w:fldChar w:fldCharType="separate"/>
      </w:r>
      <w:r w:rsidRPr="00461A4E">
        <w:rPr>
          <w:rStyle w:val="af6"/>
          <w:rFonts w:ascii="Times New Roman" w:eastAsia="Times New Roman" w:hAnsi="Times New Roman" w:cs="Times New Roman"/>
          <w:color w:val="auto"/>
          <w:sz w:val="28"/>
          <w:szCs w:val="28"/>
          <w:u w:val="none"/>
        </w:rPr>
        <w:t xml:space="preserve">законом Ханты-Мансийского автономного округа - Югры от 22 декабря 2018 года </w:t>
      </w:r>
      <w:r w:rsidR="00461A4E">
        <w:rPr>
          <w:rStyle w:val="af6"/>
          <w:rFonts w:ascii="Times New Roman" w:eastAsia="Times New Roman" w:hAnsi="Times New Roman" w:cs="Times New Roman"/>
          <w:color w:val="auto"/>
          <w:sz w:val="28"/>
          <w:szCs w:val="28"/>
          <w:u w:val="none"/>
        </w:rPr>
        <w:t>№</w:t>
      </w:r>
      <w:r w:rsidRPr="00461A4E">
        <w:rPr>
          <w:rStyle w:val="af6"/>
          <w:rFonts w:ascii="Times New Roman" w:eastAsia="Times New Roman" w:hAnsi="Times New Roman" w:cs="Times New Roman"/>
          <w:color w:val="auto"/>
          <w:sz w:val="28"/>
          <w:szCs w:val="28"/>
          <w:u w:val="none"/>
        </w:rPr>
        <w:t xml:space="preserve"> 116-оз</w:t>
      </w:r>
      <w:r w:rsidRPr="00461A4E">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Правилами благоустройства устанавливаются границы прилегающих территорий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 xml:space="preserve">(части 1, 2 статьи 27 изложены в редакции решения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09.09.2022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43</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3. </w:t>
      </w:r>
      <w:r w:rsidRPr="00990920">
        <w:rPr>
          <w:rFonts w:ascii="Times New Roman" w:eastAsia="Times New Roman" w:hAnsi="Times New Roman" w:cs="Times New Roman"/>
          <w:i/>
          <w:color w:val="FF0000"/>
          <w:sz w:val="28"/>
          <w:szCs w:val="28"/>
        </w:rPr>
        <w:t xml:space="preserve">(часть 3 утратила силу решением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09.09.2022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43</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4. </w:t>
      </w:r>
      <w:r w:rsidRPr="00990920">
        <w:rPr>
          <w:rFonts w:ascii="Times New Roman" w:eastAsia="Times New Roman" w:hAnsi="Times New Roman" w:cs="Times New Roman"/>
          <w:i/>
          <w:color w:val="FF0000"/>
          <w:sz w:val="28"/>
          <w:szCs w:val="28"/>
        </w:rPr>
        <w:t xml:space="preserve">(часть 4 утратила силу решением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от 09.09.2022 N 43</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5. В границах прилегающих территорий могут располагаться следующие территории общего пользования или их части: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палисадники, клумбы, газоны, цветники, иные территории, занятые зелеными насаждениями, травянистыми растениями;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детские, спортивные площадки, иные площадки для отдыха и досуга, выгула собак;</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контейнерные площадки для складирования твердых коммунальных отходов, хозяйственные площадки;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Границы прилегающей территории определяются с учетом следующих ограничений: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не допускается пересечение границ прилегающих территорий, за исключением случая установления общих (смежных) границ прилегающих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w:t>
      </w:r>
      <w:r w:rsidRPr="00206C16">
        <w:rPr>
          <w:rFonts w:ascii="Times New Roman" w:eastAsia="Times New Roman" w:hAnsi="Times New Roman" w:cs="Times New Roman"/>
          <w:sz w:val="28"/>
          <w:szCs w:val="28"/>
        </w:rPr>
        <w:lastRenderedPageBreak/>
        <w:t>территорий общего пользования, которые будут находиться за границами таких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Устанавливается следующая минимальная площадь прилегающей территории в зависимости от предназначения объекта, с учетом положений настоящей статьи: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для индивидуальных жилых домов и домов блокированной застройки: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а со стороны въезда (входа)-до края тротуара, газона, прилегающих к дороге, при их отсутствии-до края проезжей части дороги, включая кювет;</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домов-не менее 10 метров по периметру от стен дома,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учет-не менее 2 метров по периметру ограждения, со стороны въезда (входа)-до края тротуара, газона, прилегающих к дороге, при их отсутствии-до края проезжей части дороги, включая кювет;</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для многоквартирных жилых домов: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либо до края проезжей части дороги или прилегающего к дороге тротуара;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для нежилых зданий, пристроенных к многоквартирным домам-по периметру ограждающих конструкций (стен) не менее 10 метров, либо до края проезжей части дороги;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для зданий, в которых располагаются образовательные, медицинские организации, организации социально-культурного и бытового назначения: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имеющих ограждение-не менее 5 метров от ограждения по периметру;</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имеющих ограждения-не менее 20 метров по периметру стен здания (каждого здания);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для зданий, в которых располагаются культурные, торговые, спортивные, развлекательные центры: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имеющих парковки для автомобильного транспорта-не менее 15 метров по периметру от парковки и не менее 20 метров по периметру ограждающих конструкций (стен)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имеющих парковки-не менее 20 метров по периметру ограждающих конструкций (стен)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для отдельно стоящих стационарных и нестационарных объектов потребительского рынка (киосков, палаток, павильонов, автомоек и др.)-не менее 10 метров по периметру;</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ж) для автостоянок-не менее 25 метров по периметру автостоянки;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 для промышленных объектов, включая объекты захоронения, хранения, обезвреживания, размещения отходов-не менее 50 метров от ограждения по периметру указанных объектов;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 для строительных объектов, включая места проведения ремонтных работ (аварийно-восстановительных работ)-не менее 15 метров от ограждения по периметру указанных объектов;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для автозаправочных станций (далее-АЗС)-не менее 50 метров по периметру АЗС и подъездов к объектам АЗС;</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л) для земельных участков, предназначенные для отдыха, спорта, в том числе для детских площадок-не менее 10 метров по периметру такого земельного участка, в случае отсутствия ограждения и не менее 5 метров при наличии ограждения;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 для территорий розничных рынков, ярмарок-не менее 30 метров по периметру земельного участка, на котором находится рынок, проводится ярмарка;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 для контейнерных </w:t>
      </w:r>
      <w:proofErr w:type="gramStart"/>
      <w:r w:rsidRPr="00206C16">
        <w:rPr>
          <w:rFonts w:ascii="Times New Roman" w:eastAsia="Times New Roman" w:hAnsi="Times New Roman" w:cs="Times New Roman"/>
          <w:sz w:val="28"/>
          <w:szCs w:val="28"/>
        </w:rPr>
        <w:t>площадок, в случае, если</w:t>
      </w:r>
      <w:proofErr w:type="gramEnd"/>
      <w:r w:rsidRPr="00206C16">
        <w:rPr>
          <w:rFonts w:ascii="Times New Roman" w:eastAsia="Times New Roman" w:hAnsi="Times New Roman" w:cs="Times New Roman"/>
          <w:sz w:val="28"/>
          <w:szCs w:val="28"/>
        </w:rPr>
        <w:t xml:space="preserve"> такие площадки не расположены на земельном участке многоквартирного дома, поставленного на кадастровый учет-не менее 10 метров по периметру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 для кладбищ-не менее 15 метров по периметру земельного участка, выделенного под размещение кладбища, а в случае наличия крематория-не менее 50 метров от ограждающих конструкций (стен)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 для всех остальных объектов-минимальная площадь прилегающей территории принимается не менее 15 метров по периметру.</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Минимальные площади прилегающей территории, могут быть уменьшены в соответствии со сложившейся застройкой с учетом положений настоящей статьи.</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"kodeks://link/d?nd=559516452&amp;point=mark=15N7O730000NVV117NCN51MRM3DU1U4MMMT3MGQSSD3VVVVVU0JJTP54"\o"’’О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статья 27</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изложена в редакции решения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07.06.2019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191</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27.1. Порядок подготовки и утверждения схемы границ прилегающей территории, внесения в нее изменений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Границы прилегающей территории отображаются на схеме границ прилегающей территории (далее - схема границ прилегающей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территории и ее условный номер.</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Подготовка проекта схемы границ прилегающей территории осуществляется в форме электронного документа, в том числе в информационно-телекоммуникационной сети "Интернет" или с использованием иных технологических и программных средств.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Схемы границ нескольких прилегающих территорий или всех прилегающих территорий в муниципальном образовании городское </w:t>
      </w:r>
      <w:r w:rsidRPr="00206C16">
        <w:rPr>
          <w:rFonts w:ascii="Times New Roman" w:eastAsia="Times New Roman" w:hAnsi="Times New Roman" w:cs="Times New Roman"/>
          <w:sz w:val="28"/>
          <w:szCs w:val="28"/>
        </w:rPr>
        <w:lastRenderedPageBreak/>
        <w:t>поселение Бер</w:t>
      </w:r>
      <w:r w:rsidR="00461A4E">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могут быть подготовлены в форме одного электронного документа.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Схемы границ прилегающих территорий утверждаются муниципальным нормативным правовым актом городского поселения Березово.</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Утвержденные схемы границ прилегающих территорий публикуются в официальном вестнике городского поселения Бер</w:t>
      </w:r>
      <w:r w:rsidR="00461A4E">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и размещаются на официальном веб-сайте городского поселения Берёзово.</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"kodeks://link/d?nd=559516452&amp;point=mark=121L1RL000000616QUIQE10LNNDS3BTHNGQ3VPM9BO1KKEMTV2LII8M6"\o"’’О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приложение</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дополнено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"kodeks://link/d?nd=559516452&amp;point=mark=15N7O730000NVV000002D190BH2230DU4S8000000412VGF1F25UQFC3"\o"’’О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статьей 27.1</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решением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07.06.2019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191</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
    <w:p w:rsidR="00206C16" w:rsidRPr="00267E17" w:rsidRDefault="00206C16" w:rsidP="00461A4E">
      <w:pPr>
        <w:spacing w:after="0" w:line="240" w:lineRule="auto"/>
        <w:ind w:firstLine="709"/>
        <w:jc w:val="both"/>
        <w:rPr>
          <w:rFonts w:ascii="Times New Roman" w:eastAsia="Times New Roman" w:hAnsi="Times New Roman" w:cs="Times New Roman"/>
          <w:b/>
          <w:sz w:val="28"/>
          <w:szCs w:val="28"/>
        </w:rPr>
      </w:pPr>
      <w:r w:rsidRPr="00267E17">
        <w:rPr>
          <w:rFonts w:ascii="Times New Roman" w:eastAsia="Times New Roman" w:hAnsi="Times New Roman" w:cs="Times New Roman"/>
          <w:b/>
          <w:sz w:val="28"/>
          <w:szCs w:val="28"/>
        </w:rPr>
        <w:fldChar w:fldCharType="begin"/>
      </w:r>
      <w:r w:rsidRPr="00267E17">
        <w:rPr>
          <w:rFonts w:ascii="Times New Roman" w:eastAsia="Times New Roman" w:hAnsi="Times New Roman" w:cs="Times New Roman"/>
          <w:b/>
          <w:sz w:val="28"/>
          <w:szCs w:val="28"/>
        </w:rPr>
        <w:instrText xml:space="preserve"> HYPERLINK "kodeks://link/d?nd=559516452&amp;point=mark=15N7O730000NVV000002D190BH2230DU4S8000000412VGF1F25UQFC3"\o"’’О внесении изменений в приложение к решению Совета депутатов городского поселения Березово от 26 июля ...’’</w:instrText>
      </w:r>
    </w:p>
    <w:p w:rsidR="00206C16" w:rsidRPr="00267E17" w:rsidRDefault="00206C16" w:rsidP="00461A4E">
      <w:pPr>
        <w:spacing w:after="0" w:line="240" w:lineRule="auto"/>
        <w:ind w:firstLine="709"/>
        <w:jc w:val="both"/>
        <w:rPr>
          <w:rFonts w:ascii="Times New Roman" w:eastAsia="Times New Roman" w:hAnsi="Times New Roman" w:cs="Times New Roman"/>
          <w:b/>
          <w:sz w:val="28"/>
          <w:szCs w:val="28"/>
        </w:rPr>
      </w:pPr>
      <w:r w:rsidRPr="00267E17">
        <w:rPr>
          <w:rFonts w:ascii="Times New Roman" w:eastAsia="Times New Roman" w:hAnsi="Times New Roman" w:cs="Times New Roman"/>
          <w:b/>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267E17" w:rsidRDefault="00206C16" w:rsidP="00267E17">
      <w:pPr>
        <w:spacing w:after="0" w:line="240" w:lineRule="auto"/>
        <w:ind w:firstLine="709"/>
        <w:jc w:val="center"/>
        <w:rPr>
          <w:rFonts w:ascii="Times New Roman" w:eastAsia="Times New Roman" w:hAnsi="Times New Roman" w:cs="Times New Roman"/>
          <w:b/>
          <w:sz w:val="28"/>
          <w:szCs w:val="28"/>
        </w:rPr>
      </w:pPr>
      <w:r w:rsidRPr="00267E17">
        <w:rPr>
          <w:rFonts w:ascii="Times New Roman" w:eastAsia="Times New Roman" w:hAnsi="Times New Roman" w:cs="Times New Roman"/>
          <w:b/>
          <w:sz w:val="28"/>
          <w:szCs w:val="28"/>
        </w:rPr>
        <w:instrText>Статус: действующая редак"</w:instrText>
      </w:r>
      <w:r w:rsidRPr="00267E17">
        <w:rPr>
          <w:rFonts w:ascii="Times New Roman" w:eastAsia="Times New Roman" w:hAnsi="Times New Roman" w:cs="Times New Roman"/>
          <w:b/>
          <w:sz w:val="28"/>
          <w:szCs w:val="28"/>
        </w:rPr>
        <w:fldChar w:fldCharType="separate"/>
      </w:r>
      <w:r w:rsidRPr="00267E17">
        <w:rPr>
          <w:rStyle w:val="af6"/>
          <w:rFonts w:ascii="Times New Roman" w:eastAsia="Times New Roman" w:hAnsi="Times New Roman" w:cs="Times New Roman"/>
          <w:b/>
          <w:color w:val="auto"/>
          <w:sz w:val="28"/>
          <w:szCs w:val="28"/>
          <w:u w:val="none"/>
        </w:rPr>
        <w:t>Статья 28</w:t>
      </w:r>
      <w:r w:rsidRPr="00267E17">
        <w:rPr>
          <w:rFonts w:ascii="Times New Roman" w:eastAsia="Times New Roman" w:hAnsi="Times New Roman" w:cs="Times New Roman"/>
          <w:b/>
          <w:sz w:val="28"/>
          <w:szCs w:val="28"/>
        </w:rPr>
        <w:fldChar w:fldCharType="end"/>
      </w:r>
      <w:r w:rsidRPr="00267E17">
        <w:rPr>
          <w:rFonts w:ascii="Times New Roman" w:eastAsia="Times New Roman" w:hAnsi="Times New Roman" w:cs="Times New Roman"/>
          <w:b/>
          <w:sz w:val="28"/>
          <w:szCs w:val="28"/>
        </w:rPr>
        <w:t>. Контроль за выполнением требований Правил</w:t>
      </w:r>
    </w:p>
    <w:p w:rsidR="00206C16" w:rsidRPr="00990920" w:rsidRDefault="00206C16" w:rsidP="00267E17">
      <w:pPr>
        <w:spacing w:after="0" w:line="240" w:lineRule="auto"/>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статья 28</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утратила силу решением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01.07.2022 </w:t>
      </w:r>
      <w:r w:rsidR="00267E17"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36</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67E17" w:rsidRDefault="00267E1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Приложение 1</w:t>
      </w:r>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Правилам благоустройства</w:t>
      </w:r>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территории городского</w:t>
      </w:r>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поселения Бер</w:t>
      </w:r>
      <w:r w:rsidR="00267E17">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67E17">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Порядок размещения и содержания информационных конструкций на территории муниципального образования городского поселения Березово</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67E17">
      <w:pPr>
        <w:spacing w:after="0" w:line="240" w:lineRule="auto"/>
        <w:ind w:firstLine="709"/>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Статья 1. Общие положения </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Настоящий порядок размещения и содержания информационных конструкций на территории муниципального образования городского поселения Бер</w:t>
      </w:r>
      <w:r w:rsidR="00267E17">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(далее-Порядок) определяет виды информационных конструкций, размещаемых в городском поселении Березово, устанавливает требования к их размещению и содержанию.</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Неотъемлемой составной частью настоящего Порядка является графическое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"kodeks://link/d?nd=546220782&amp;point=mark=00000000000000000000000000000000000000000000000002EKCE4C"\o"’’Об утверждении Правил благоустройства территории городского поселения Берёзово (с изменениями на: 9 ...’’</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приложение</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к настоящему порядку.</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Информационные конструкции, в том числе вывески, установленные и согласованные с отделом архитектуры и градостроительства администрации Березовского района, до вступления в силу настоящего Порядка, подлежат приведению в соответствие: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при смене собственника информационной конструкции;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смене места размещения информационной конструкции;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замене пришедшей в негодность информационной конструкции на новую.</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Информационная конструкция-объект благоустройства, выполняющий функцию информирования населения поселения и соответствующая требованиям, установленным настоящим Порядком.</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 поселении осуществляется размещение информационных конструкций следующих видов: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указатели наименований улиц, площадей, проездов, набережных, скверов, мостов, указатели номеров домов, указатели границ зон объектов культурного наследия;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указатели маршрутов (схемы) движения и расписания пассажирского транспорта;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вывески-информационные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w:t>
      </w:r>
      <w:r w:rsidRPr="00206C16">
        <w:rPr>
          <w:rFonts w:ascii="Times New Roman" w:eastAsia="Times New Roman" w:hAnsi="Times New Roman" w:cs="Times New Roman"/>
          <w:sz w:val="28"/>
          <w:szCs w:val="28"/>
        </w:rPr>
        <w:lastRenderedPageBreak/>
        <w:t>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б) сведения, размещаемые в случаях, предусмотренных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 xml:space="preserve">Законом Российской Федерации от 07.02.1992 </w:t>
      </w:r>
      <w:r w:rsidR="00267E17">
        <w:rPr>
          <w:rStyle w:val="af6"/>
          <w:rFonts w:ascii="Times New Roman" w:eastAsia="Times New Roman" w:hAnsi="Times New Roman" w:cs="Times New Roman"/>
          <w:color w:val="auto"/>
          <w:sz w:val="28"/>
          <w:szCs w:val="28"/>
          <w:u w:val="none"/>
        </w:rPr>
        <w:t>№</w:t>
      </w:r>
      <w:r w:rsidRPr="00267E17">
        <w:rPr>
          <w:rStyle w:val="af6"/>
          <w:rFonts w:ascii="Times New Roman" w:eastAsia="Times New Roman" w:hAnsi="Times New Roman" w:cs="Times New Roman"/>
          <w:color w:val="auto"/>
          <w:sz w:val="28"/>
          <w:szCs w:val="28"/>
          <w:u w:val="none"/>
        </w:rPr>
        <w:t xml:space="preserve"> 2300-1 </w:t>
      </w:r>
      <w:r w:rsidR="00267E17">
        <w:rPr>
          <w:rStyle w:val="af6"/>
          <w:rFonts w:ascii="Times New Roman" w:eastAsia="Times New Roman" w:hAnsi="Times New Roman" w:cs="Times New Roman"/>
          <w:color w:val="auto"/>
          <w:sz w:val="28"/>
          <w:szCs w:val="28"/>
          <w:u w:val="none"/>
        </w:rPr>
        <w:t>«</w:t>
      </w:r>
      <w:r w:rsidRPr="00267E17">
        <w:rPr>
          <w:rStyle w:val="af6"/>
          <w:rFonts w:ascii="Times New Roman" w:eastAsia="Times New Roman" w:hAnsi="Times New Roman" w:cs="Times New Roman"/>
          <w:color w:val="auto"/>
          <w:sz w:val="28"/>
          <w:szCs w:val="28"/>
          <w:u w:val="none"/>
        </w:rPr>
        <w:t>О защите прав потребителей</w:t>
      </w:r>
      <w:r w:rsidRPr="00267E17">
        <w:rPr>
          <w:rFonts w:ascii="Times New Roman" w:eastAsia="Times New Roman" w:hAnsi="Times New Roman" w:cs="Times New Roman"/>
          <w:sz w:val="28"/>
          <w:szCs w:val="28"/>
        </w:rPr>
        <w:fldChar w:fldCharType="end"/>
      </w:r>
      <w:r w:rsidR="00267E17">
        <w:rPr>
          <w:rFonts w:ascii="Times New Roman" w:eastAsia="Times New Roman" w:hAnsi="Times New Roman" w:cs="Times New Roman"/>
          <w:sz w:val="28"/>
          <w:szCs w:val="28"/>
        </w:rPr>
        <w:t>»</w:t>
      </w:r>
      <w:r w:rsidRPr="00267E17">
        <w:rPr>
          <w:rFonts w:ascii="Times New Roman" w:eastAsia="Times New Roman" w:hAnsi="Times New Roman" w:cs="Times New Roman"/>
          <w:sz w:val="28"/>
          <w:szCs w:val="28"/>
        </w:rPr>
        <w:t>.</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Содержание информационных конструкций, указанных в пунктах 1, 2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размещенных на внешних поверхностях зданий, строений, сооружений (далее-объекты), осуществляется собственниками (правообладателями) данных объектов.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Содержание информационных конструкций, указанных в пунктах 1, 2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 xml:space="preserve">6. Содержание информационных конструкций, указанных в пункте 3 части 4 </w:t>
      </w:r>
      <w:r w:rsidRPr="006754DC">
        <w:rPr>
          <w:rFonts w:ascii="Times New Roman" w:eastAsia="Times New Roman" w:hAnsi="Times New Roman" w:cs="Times New Roman"/>
          <w:sz w:val="28"/>
          <w:szCs w:val="28"/>
          <w:highlight w:val="yellow"/>
        </w:rPr>
        <w:fldChar w:fldCharType="begin"/>
      </w:r>
      <w:r w:rsidRPr="006754DC">
        <w:rPr>
          <w:rFonts w:ascii="Times New Roman" w:eastAsia="Times New Roman" w:hAnsi="Times New Roman" w:cs="Times New Roman"/>
          <w:sz w:val="28"/>
          <w:szCs w:val="28"/>
          <w:highlight w:val="yellow"/>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6754DC">
        <w:rPr>
          <w:rFonts w:ascii="Times New Roman" w:eastAsia="Times New Roman" w:hAnsi="Times New Roman" w:cs="Times New Roman"/>
          <w:sz w:val="28"/>
          <w:szCs w:val="28"/>
          <w:highlight w:val="yellow"/>
        </w:rPr>
        <w:instrText>Статус: действующая редакция (действ. с 05.12.2022)"</w:instrText>
      </w:r>
      <w:r w:rsidRPr="006754DC">
        <w:rPr>
          <w:rFonts w:ascii="Times New Roman" w:eastAsia="Times New Roman" w:hAnsi="Times New Roman" w:cs="Times New Roman"/>
          <w:sz w:val="28"/>
          <w:szCs w:val="28"/>
          <w:highlight w:val="yellow"/>
        </w:rPr>
        <w:fldChar w:fldCharType="separate"/>
      </w:r>
      <w:r w:rsidRPr="006754DC">
        <w:rPr>
          <w:rStyle w:val="af6"/>
          <w:rFonts w:ascii="Times New Roman" w:eastAsia="Times New Roman" w:hAnsi="Times New Roman" w:cs="Times New Roman"/>
          <w:color w:val="auto"/>
          <w:sz w:val="28"/>
          <w:szCs w:val="28"/>
          <w:highlight w:val="yellow"/>
          <w:u w:val="none"/>
        </w:rPr>
        <w:t>статьи 1</w:t>
      </w:r>
      <w:r w:rsidRPr="006754DC">
        <w:rPr>
          <w:rFonts w:ascii="Times New Roman" w:eastAsia="Times New Roman" w:hAnsi="Times New Roman" w:cs="Times New Roman"/>
          <w:sz w:val="28"/>
          <w:szCs w:val="28"/>
          <w:highlight w:val="yellow"/>
        </w:rPr>
        <w:fldChar w:fldCharType="end"/>
      </w:r>
      <w:r w:rsidRPr="006754DC">
        <w:rPr>
          <w:rFonts w:ascii="Times New Roman" w:eastAsia="Times New Roman" w:hAnsi="Times New Roman" w:cs="Times New Roman"/>
          <w:sz w:val="28"/>
          <w:szCs w:val="28"/>
          <w:highlight w:val="yellow"/>
        </w:rPr>
        <w:t xml:space="preserve"> настоящего Порядка (далее-вывески),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(далее-владельцы вывесок).</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 xml:space="preserve">7. Размещение информационных конструкций, указанных в абзаце втором пункта 3 части 4 </w:t>
      </w:r>
      <w:r w:rsidRPr="006754DC">
        <w:rPr>
          <w:rFonts w:ascii="Times New Roman" w:eastAsia="Times New Roman" w:hAnsi="Times New Roman" w:cs="Times New Roman"/>
          <w:sz w:val="28"/>
          <w:szCs w:val="28"/>
          <w:highlight w:val="yellow"/>
        </w:rPr>
        <w:fldChar w:fldCharType="begin"/>
      </w:r>
      <w:r w:rsidRPr="006754DC">
        <w:rPr>
          <w:rFonts w:ascii="Times New Roman" w:eastAsia="Times New Roman" w:hAnsi="Times New Roman" w:cs="Times New Roman"/>
          <w:sz w:val="28"/>
          <w:szCs w:val="28"/>
          <w:highlight w:val="yellow"/>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instrText>Закон РФ от 07.02.1992 N 2300-1</w:instrTex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instrText>Статус: действующая редакция (действ. с 05.12.2022)"</w:instrText>
      </w:r>
      <w:r w:rsidRPr="006754DC">
        <w:rPr>
          <w:rFonts w:ascii="Times New Roman" w:eastAsia="Times New Roman" w:hAnsi="Times New Roman" w:cs="Times New Roman"/>
          <w:sz w:val="28"/>
          <w:szCs w:val="28"/>
          <w:highlight w:val="yellow"/>
        </w:rPr>
        <w:fldChar w:fldCharType="separate"/>
      </w:r>
      <w:r w:rsidRPr="006754DC">
        <w:rPr>
          <w:rStyle w:val="af6"/>
          <w:rFonts w:ascii="Times New Roman" w:eastAsia="Times New Roman" w:hAnsi="Times New Roman" w:cs="Times New Roman"/>
          <w:color w:val="auto"/>
          <w:sz w:val="28"/>
          <w:szCs w:val="28"/>
          <w:highlight w:val="yellow"/>
          <w:u w:val="none"/>
        </w:rPr>
        <w:t>статьи 1</w:t>
      </w:r>
      <w:r w:rsidRPr="006754DC">
        <w:rPr>
          <w:rFonts w:ascii="Times New Roman" w:eastAsia="Times New Roman" w:hAnsi="Times New Roman" w:cs="Times New Roman"/>
          <w:sz w:val="28"/>
          <w:szCs w:val="28"/>
          <w:highlight w:val="yellow"/>
        </w:rPr>
        <w:fldChar w:fldCharType="end"/>
      </w:r>
      <w:r w:rsidRPr="006754DC">
        <w:rPr>
          <w:rFonts w:ascii="Times New Roman" w:eastAsia="Times New Roman" w:hAnsi="Times New Roman" w:cs="Times New Roman"/>
          <w:sz w:val="28"/>
          <w:szCs w:val="28"/>
          <w:highlight w:val="yellow"/>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Место установки указанных отдельно стоящих конструкций обозначается на схеме планировочной организации земельного участка и согласовывается с отделом архитектуры и градостроительства администрации Березовского района.</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 xml:space="preserve">Внешний вид информационных конструкций, указанных в абзаце втором пункта 3 части 4 </w:t>
      </w:r>
      <w:r w:rsidRPr="006754DC">
        <w:rPr>
          <w:rFonts w:ascii="Times New Roman" w:eastAsia="Times New Roman" w:hAnsi="Times New Roman" w:cs="Times New Roman"/>
          <w:sz w:val="28"/>
          <w:szCs w:val="28"/>
          <w:highlight w:val="yellow"/>
        </w:rPr>
        <w:fldChar w:fldCharType="begin"/>
      </w:r>
      <w:r w:rsidRPr="006754DC">
        <w:rPr>
          <w:rFonts w:ascii="Times New Roman" w:eastAsia="Times New Roman" w:hAnsi="Times New Roman" w:cs="Times New Roman"/>
          <w:sz w:val="28"/>
          <w:szCs w:val="28"/>
          <w:highlight w:val="yellow"/>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instrText>Закон РФ от 07.02.1992 N 2300-1</w:instrTex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instrText>Статус: действующая редакция (действ. с 05.12.2022)"</w:instrText>
      </w:r>
      <w:r w:rsidRPr="006754DC">
        <w:rPr>
          <w:rFonts w:ascii="Times New Roman" w:eastAsia="Times New Roman" w:hAnsi="Times New Roman" w:cs="Times New Roman"/>
          <w:sz w:val="28"/>
          <w:szCs w:val="28"/>
          <w:highlight w:val="yellow"/>
        </w:rPr>
        <w:fldChar w:fldCharType="separate"/>
      </w:r>
      <w:r w:rsidRPr="006754DC">
        <w:rPr>
          <w:rStyle w:val="af6"/>
          <w:rFonts w:ascii="Times New Roman" w:eastAsia="Times New Roman" w:hAnsi="Times New Roman" w:cs="Times New Roman"/>
          <w:color w:val="auto"/>
          <w:sz w:val="28"/>
          <w:szCs w:val="28"/>
          <w:highlight w:val="yellow"/>
          <w:u w:val="none"/>
        </w:rPr>
        <w:t>статьи 1</w:t>
      </w:r>
      <w:r w:rsidRPr="006754DC">
        <w:rPr>
          <w:rFonts w:ascii="Times New Roman" w:eastAsia="Times New Roman" w:hAnsi="Times New Roman" w:cs="Times New Roman"/>
          <w:sz w:val="28"/>
          <w:szCs w:val="28"/>
          <w:highlight w:val="yellow"/>
        </w:rPr>
        <w:fldChar w:fldCharType="end"/>
      </w:r>
      <w:r w:rsidRPr="006754DC">
        <w:rPr>
          <w:rFonts w:ascii="Times New Roman" w:eastAsia="Times New Roman" w:hAnsi="Times New Roman" w:cs="Times New Roman"/>
          <w:sz w:val="28"/>
          <w:szCs w:val="28"/>
          <w:highlight w:val="yellow"/>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r w:rsidRPr="006754DC">
        <w:rPr>
          <w:rFonts w:ascii="Times New Roman" w:eastAsia="Times New Roman" w:hAnsi="Times New Roman" w:cs="Times New Roman"/>
          <w:sz w:val="28"/>
          <w:szCs w:val="28"/>
          <w:highlight w:val="yellow"/>
        </w:rPr>
        <w:fldChar w:fldCharType="begin"/>
      </w:r>
      <w:r w:rsidRPr="006754DC">
        <w:rPr>
          <w:rFonts w:ascii="Times New Roman" w:eastAsia="Times New Roman" w:hAnsi="Times New Roman" w:cs="Times New Roman"/>
          <w:sz w:val="28"/>
          <w:szCs w:val="28"/>
          <w:highlight w:val="yellow"/>
        </w:rPr>
        <w:instrText xml:space="preserve"> HYPERLINK "kodeks://link/d?nd=9005388&amp;point=mark=0000000000000000000000000000000000000000000000000065A0IQ"\o"’’О защите прав потребителей (в редакции Федерального закона от 9 января 1996 года N 2-ФЗ) (с изменениями на 5 декабря 2022 года)’’</w:instrTex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6754DC">
        <w:rPr>
          <w:rFonts w:ascii="Times New Roman" w:eastAsia="Times New Roman" w:hAnsi="Times New Roman" w:cs="Times New Roman"/>
          <w:sz w:val="28"/>
          <w:szCs w:val="28"/>
          <w:highlight w:val="yellow"/>
        </w:rPr>
        <w:instrText>Статус: действующая редакция (действ. с 05.12.2022)"</w:instrText>
      </w:r>
      <w:r w:rsidRPr="006754DC">
        <w:rPr>
          <w:rFonts w:ascii="Times New Roman" w:eastAsia="Times New Roman" w:hAnsi="Times New Roman" w:cs="Times New Roman"/>
          <w:sz w:val="28"/>
          <w:szCs w:val="28"/>
          <w:highlight w:val="yellow"/>
        </w:rPr>
        <w:fldChar w:fldCharType="separate"/>
      </w:r>
      <w:r w:rsidRPr="006754DC">
        <w:rPr>
          <w:rStyle w:val="af6"/>
          <w:rFonts w:ascii="Times New Roman" w:eastAsia="Times New Roman" w:hAnsi="Times New Roman" w:cs="Times New Roman"/>
          <w:color w:val="auto"/>
          <w:sz w:val="28"/>
          <w:szCs w:val="28"/>
          <w:highlight w:val="yellow"/>
          <w:u w:val="none"/>
        </w:rPr>
        <w:t>статьи 3</w:t>
      </w:r>
      <w:r w:rsidRPr="006754DC">
        <w:rPr>
          <w:rFonts w:ascii="Times New Roman" w:eastAsia="Times New Roman" w:hAnsi="Times New Roman" w:cs="Times New Roman"/>
          <w:sz w:val="28"/>
          <w:szCs w:val="28"/>
          <w:highlight w:val="yellow"/>
        </w:rPr>
        <w:fldChar w:fldCharType="end"/>
      </w:r>
      <w:r w:rsidRPr="006754DC">
        <w:rPr>
          <w:rFonts w:ascii="Times New Roman" w:eastAsia="Times New Roman" w:hAnsi="Times New Roman" w:cs="Times New Roman"/>
          <w:sz w:val="28"/>
          <w:szCs w:val="28"/>
          <w:highlight w:val="yellow"/>
        </w:rPr>
        <w:t xml:space="preserve"> настоящего Порядка.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Архитектурно-градостроительный облик объекта, принимаемый за основу при разработке проектной документации, подлежит согласованию с отделом архитектуры и градостроительства администрации Березовского </w:t>
      </w:r>
      <w:r w:rsidRPr="00206C16">
        <w:rPr>
          <w:rFonts w:ascii="Times New Roman" w:eastAsia="Times New Roman" w:hAnsi="Times New Roman" w:cs="Times New Roman"/>
          <w:sz w:val="28"/>
          <w:szCs w:val="28"/>
        </w:rPr>
        <w:lastRenderedPageBreak/>
        <w:t>района.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В составе указанного проектного решения определяются места размещения информационных конструкций, указанных в пункте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а также их типы и максимально допустимые габариты (длина, ширина, высота).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Использование в текстах (надписях), размещаемых на информационных конструкциях (вывесках), указанных в пункте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При размещении в поселении информационных конструкций (вывесок), указанных в пункте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запрещается: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случае размещения вывесок на внешних поверхностях многоквартирных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нарушение геометрических параметров (размеров)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нарушение установленных требований к местам размещения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вертикальный порядок расположения букв на информационном поле вывески;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размещением вывески на козырьках;</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размещение вывесок выше линии жилого этажа (линии перекрытий между нежилым и жилым этажами);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полное или частичное перекрытие оконных и дверных проемов, а также витражей и витрин;</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 размещение вывесок в границах жилых помещений, в том числе на глухих торцах фасада;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 размещение вывесок в оконных проемах;</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 размещение вывесок на лоджиях и балконах;</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размещение вывесок на расстоянии ближе, чем два метра от мемориальных досок;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л) перекрытие указателей наименований улиц и номеров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случае размещения вывесок на внешних поверхностях иных зданий, строений, сооружений (кроме многоквартирных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нарушение геометрических параметров (размеров)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б) нарушение установленных требований к местам размещения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полное или частичное перекрытие оконных и дверных проемов, а также витражей и витрин;</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размещение вывесок на расстоянии ближе, чем два метра от мемориальных досок;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перекрытие указателей наименований улиц и номеров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 размещение вывесок на ограждающих конструкциях сезонных кафе при стационарных предприятиях общественного питания.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размещение вывесок на ограждающих конструкциях (заборах, шлагбаумах и так далее);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размещение вывесок в виде отдельно стоящих сборно-разборных (складных) конструкций-</w:t>
      </w:r>
      <w:proofErr w:type="spellStart"/>
      <w:r w:rsidRPr="00206C16">
        <w:rPr>
          <w:rFonts w:ascii="Times New Roman" w:eastAsia="Times New Roman" w:hAnsi="Times New Roman" w:cs="Times New Roman"/>
          <w:sz w:val="28"/>
          <w:szCs w:val="28"/>
        </w:rPr>
        <w:t>штендеров</w:t>
      </w:r>
      <w:proofErr w:type="spellEnd"/>
      <w:r w:rsidRPr="00206C16">
        <w:rPr>
          <w:rFonts w:ascii="Times New Roman" w:eastAsia="Times New Roman" w:hAnsi="Times New Roman" w:cs="Times New Roman"/>
          <w:sz w:val="28"/>
          <w:szCs w:val="28"/>
        </w:rPr>
        <w:t>;</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размещение информации о продаже алкогольной продукции;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267E17">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 Требования к размещению информационных конструкций (вывесок), указанных в абзаце втором пункта 3 части 4 статьи 1 настоящего Порядка</w:t>
      </w:r>
    </w:p>
    <w:p w:rsidR="00267E17" w:rsidRPr="00206C16" w:rsidRDefault="00267E17" w:rsidP="00267E17">
      <w:pPr>
        <w:spacing w:after="0" w:line="240" w:lineRule="auto"/>
        <w:jc w:val="center"/>
        <w:rPr>
          <w:rFonts w:ascii="Times New Roman" w:eastAsia="Times New Roman" w:hAnsi="Times New Roman" w:cs="Times New Roman"/>
          <w:b/>
          <w:bCs/>
          <w:sz w:val="28"/>
          <w:szCs w:val="28"/>
        </w:rPr>
      </w:pP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Информационные конструкции (вывески), указанные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размещаются на фасадах, крышах, на (в) витринах зданий, строений, сооружений.</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одного из следующих типов (за исключением случаев, предусмотренных настоящим порядком):</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настенная конструкция (конструкция вывесок располагается параллельно к поверхности фасадов объектов и (или) их конструктивных элементов);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витринная конструкция (конструкция вывесок располагается в витрине, на внешней и (или) с внутренней стороны остекления витрины объектов).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w:t>
      </w:r>
      <w:r w:rsidRPr="00206C16">
        <w:rPr>
          <w:rFonts w:ascii="Times New Roman" w:eastAsia="Times New Roman" w:hAnsi="Times New Roman" w:cs="Times New Roman"/>
          <w:sz w:val="28"/>
          <w:szCs w:val="28"/>
        </w:rPr>
        <w:lastRenderedPageBreak/>
        <w:t>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Размещение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"kodeks://link/d?nd=9005388&amp;point=mark=0000000000000000000000000000000000000000000000000065A0IQ"\o"’’О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3</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Информационные конструкции, указанные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Организации, индивидуальные предприниматели осуществляют размещение информационных конструкций, указанных в части 2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67E17">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настоящего Порядка, на плоских участках фасада.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Информационные конструкции, указанные в абзаце втором части 2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или на входных дверях в него, не выше уровня дверного проема.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Вывески состоят из следующих элементов: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информационное поле (текстовая часть);</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декоративно-художественные элементы.</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На вывеске может быть организована подсветка.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Подсветка вывески должна иметь немерцающий, приглушенный свет, не создавать прямых направленных лучей в окна жилых помещений.</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Настенные конструкции, размещаемые на внешних поверхностях зданий, строений, сооружений, должны соответствовать следующим требованиям:</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настенные конструкции размещаются над входом или окнами (витринами) помещений, указанных в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единой горизонтальной оси с иными настенными конструкциями, </w:t>
      </w:r>
      <w:r w:rsidRPr="00206C16">
        <w:rPr>
          <w:rFonts w:ascii="Times New Roman" w:eastAsia="Times New Roman" w:hAnsi="Times New Roman" w:cs="Times New Roman"/>
          <w:sz w:val="28"/>
          <w:szCs w:val="28"/>
        </w:rPr>
        <w:lastRenderedPageBreak/>
        <w:t>установленными в пределах фасада, на уровне линии перекрытий между первым и вторым этажами либо ниже указанной линии.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по высоте-0,50 метра, за исключением размещения настенной вывески на фризе;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по длине-70 процентов от длины фасада, но не более 15 метров для единичной конструкции.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Максимальный размер, информационных конструкций, указанных в части 9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не должен превышать:</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 высоте-0,8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 длине-0,6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наличии на фасаде объекта фриза настенная конструкция размещается исключительно на фризе, на всю высоту фриза.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размещение настенной конструкции непосредственно на конструкции козырька.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расстояние от уровня земли до нижнего края консольной конструкции должно быть не менее 2,50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консольная конструкция не должна находиться более, чем на 0,20 метра от края фасада, а крайняя точка ее лицевой стороны-на расстоянии более, чем 0,8 метра от плоскости фасада.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высоту консольная конструкция не может превышать 1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наличии на фасаде объекта настенных конструкций консольные конструкции располагаются с ними на единой горизонтальной оси.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информационные конструкции (вывески), размещенные на внешней стороне витрины, не должны выходить за плоскость фасада объекта;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в виде отдельных букв и декоративных элементов.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11. Организации, индивидуальные предприниматели дополнительно к информационной конструкции, указанной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на крыше одного объекта может быть размещена только одна информационная конструкция;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отделом архитектуры и градостроительства администрации Березовского района;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длина вывесок, устанавливаемых на крыше объекта, не может превышать половину длины фасада, по отношению к которому они размещены;</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пунктах 5, 6 части 11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в соответствии с требованиями, установленными настоящим </w:t>
      </w:r>
      <w:r w:rsidRPr="00206C16">
        <w:rPr>
          <w:rFonts w:ascii="Times New Roman" w:eastAsia="Times New Roman" w:hAnsi="Times New Roman" w:cs="Times New Roman"/>
          <w:sz w:val="28"/>
          <w:szCs w:val="28"/>
        </w:rPr>
        <w:lastRenderedPageBreak/>
        <w:t>порядком, размещение данных конструкций осуществляется согласно комплексному проекту размещения вывески.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Разработка и согласование проекта размещения вывески осуществляется в соответствии с требованиями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"kodeks://link/d?nd=9005388&amp;point=mark=0000000000000000000000000000000000000000000000000065A0IQ"\o"’’О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3</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13. Местоположение и параметры (размеры)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Размещение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частями 1-12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6754DC" w:rsidRDefault="00206C16" w:rsidP="00267E17">
      <w:pPr>
        <w:spacing w:after="0" w:line="240" w:lineRule="auto"/>
        <w:jc w:val="center"/>
        <w:rPr>
          <w:rFonts w:ascii="Times New Roman" w:eastAsia="Times New Roman" w:hAnsi="Times New Roman" w:cs="Times New Roman"/>
          <w:b/>
          <w:bCs/>
          <w:sz w:val="28"/>
          <w:szCs w:val="28"/>
          <w:highlight w:val="yellow"/>
        </w:rPr>
      </w:pPr>
      <w:r w:rsidRPr="006754DC">
        <w:rPr>
          <w:rFonts w:ascii="Times New Roman" w:eastAsia="Times New Roman" w:hAnsi="Times New Roman" w:cs="Times New Roman"/>
          <w:b/>
          <w:bCs/>
          <w:sz w:val="28"/>
          <w:szCs w:val="28"/>
          <w:highlight w:val="yellow"/>
        </w:rPr>
        <w:t>Статья 3. Особенности размещения информационных конструкций (вывесок) в соответствии с комплексным проектом размещения вывески</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1. Комплексный проект размещения вывески подлежит согласованию с отделом архитектуры и градостроительства администрации Березовского района.</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2. Критериями оценки комплексного проекта размещения вывески являются:</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2) привязка настенных конструкций к композиционным осям конструктивных элементов фасадов объектов;</w:t>
      </w:r>
    </w:p>
    <w:p w:rsidR="00206C16" w:rsidRPr="006754DC" w:rsidRDefault="00206C16" w:rsidP="00267E17">
      <w:pPr>
        <w:spacing w:after="0" w:line="240" w:lineRule="auto"/>
        <w:ind w:firstLine="709"/>
        <w:jc w:val="both"/>
        <w:rPr>
          <w:rFonts w:ascii="Times New Roman" w:eastAsia="Times New Roman" w:hAnsi="Times New Roman" w:cs="Times New Roman"/>
          <w:sz w:val="28"/>
          <w:szCs w:val="28"/>
          <w:highlight w:val="yellow"/>
        </w:rPr>
      </w:pPr>
      <w:r w:rsidRPr="006754DC">
        <w:rPr>
          <w:rFonts w:ascii="Times New Roman" w:eastAsia="Times New Roman" w:hAnsi="Times New Roman" w:cs="Times New Roman"/>
          <w:sz w:val="28"/>
          <w:szCs w:val="28"/>
          <w:highlight w:val="yellow"/>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этажами-для иных объектов.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6754DC">
        <w:rPr>
          <w:rFonts w:ascii="Times New Roman" w:eastAsia="Times New Roman" w:hAnsi="Times New Roman" w:cs="Times New Roman"/>
          <w:sz w:val="28"/>
          <w:szCs w:val="28"/>
          <w:highlight w:val="yellow"/>
        </w:rPr>
        <w:t>3. Согласование в установленном порядке с отделом архитектуры и градостроительства администрации Березовского района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67E17">
      <w:pPr>
        <w:spacing w:after="0" w:line="240" w:lineRule="auto"/>
        <w:ind w:firstLine="709"/>
        <w:jc w:val="both"/>
        <w:rPr>
          <w:rFonts w:ascii="Times New Roman" w:eastAsia="Times New Roman" w:hAnsi="Times New Roman" w:cs="Times New Roman"/>
          <w:b/>
          <w:bCs/>
          <w:sz w:val="28"/>
          <w:szCs w:val="28"/>
        </w:rPr>
      </w:pPr>
    </w:p>
    <w:p w:rsidR="00206C16" w:rsidRPr="00267E17" w:rsidRDefault="00206C16" w:rsidP="00206C16">
      <w:pPr>
        <w:spacing w:after="0" w:line="240" w:lineRule="auto"/>
        <w:jc w:val="both"/>
        <w:rPr>
          <w:rFonts w:ascii="Times New Roman" w:eastAsia="Times New Roman" w:hAnsi="Times New Roman" w:cs="Times New Roman"/>
          <w:b/>
          <w:bCs/>
          <w:sz w:val="28"/>
          <w:szCs w:val="28"/>
        </w:rPr>
      </w:pPr>
      <w:r w:rsidRPr="00267E17">
        <w:rPr>
          <w:rFonts w:ascii="Times New Roman" w:eastAsia="Times New Roman" w:hAnsi="Times New Roman" w:cs="Times New Roman"/>
          <w:b/>
          <w:bCs/>
          <w:sz w:val="28"/>
          <w:szCs w:val="28"/>
        </w:rPr>
        <w:t xml:space="preserve"> Статья 4. Требования к размещению информационных конструкций (вывесок), указанных в абзаце 3 пункта 3 части 4 статьи 1 настоящего Порядка, в соответствии с </w:t>
      </w:r>
      <w:r w:rsidRPr="00267E17">
        <w:rPr>
          <w:rFonts w:ascii="Times New Roman" w:eastAsia="Times New Roman" w:hAnsi="Times New Roman" w:cs="Times New Roman"/>
          <w:b/>
          <w:bCs/>
          <w:sz w:val="28"/>
          <w:szCs w:val="28"/>
        </w:rPr>
        <w:fldChar w:fldCharType="begin"/>
      </w:r>
      <w:r w:rsidRPr="00267E17">
        <w:rPr>
          <w:rFonts w:ascii="Times New Roman" w:eastAsia="Times New Roman" w:hAnsi="Times New Roman" w:cs="Times New Roman"/>
          <w:b/>
          <w:bCs/>
          <w:sz w:val="28"/>
          <w:szCs w:val="28"/>
        </w:rPr>
        <w:instrText xml:space="preserve"> HYPERLINK "kodeks://link/d?nd=9005388"\o"’’О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06C16">
      <w:pPr>
        <w:spacing w:after="0" w:line="240" w:lineRule="auto"/>
        <w:jc w:val="both"/>
        <w:rPr>
          <w:rFonts w:ascii="Times New Roman" w:eastAsia="Times New Roman" w:hAnsi="Times New Roman" w:cs="Times New Roman"/>
          <w:b/>
          <w:bCs/>
          <w:sz w:val="28"/>
          <w:szCs w:val="28"/>
        </w:rPr>
      </w:pPr>
      <w:r w:rsidRPr="00267E17">
        <w:rPr>
          <w:rFonts w:ascii="Times New Roman" w:eastAsia="Times New Roman" w:hAnsi="Times New Roman" w:cs="Times New Roman"/>
          <w:b/>
          <w:bCs/>
          <w:sz w:val="28"/>
          <w:szCs w:val="28"/>
        </w:rPr>
        <w:instrText>Закон РФ от 07.02.1992 N 2300-1</w:instrText>
      </w:r>
    </w:p>
    <w:p w:rsidR="00206C16" w:rsidRPr="00267E17" w:rsidRDefault="00206C16" w:rsidP="00206C16">
      <w:pPr>
        <w:spacing w:after="0" w:line="240" w:lineRule="auto"/>
        <w:jc w:val="both"/>
        <w:rPr>
          <w:rFonts w:ascii="Times New Roman" w:eastAsia="Times New Roman" w:hAnsi="Times New Roman" w:cs="Times New Roman"/>
          <w:b/>
          <w:bCs/>
          <w:sz w:val="28"/>
          <w:szCs w:val="28"/>
        </w:rPr>
      </w:pPr>
      <w:r w:rsidRPr="00267E17">
        <w:rPr>
          <w:rFonts w:ascii="Times New Roman" w:eastAsia="Times New Roman" w:hAnsi="Times New Roman" w:cs="Times New Roman"/>
          <w:b/>
          <w:bCs/>
          <w:sz w:val="28"/>
          <w:szCs w:val="28"/>
        </w:rPr>
        <w:instrText>Статус: действующая редакция (действ. с 05.12.2022)"</w:instrText>
      </w:r>
      <w:r w:rsidRPr="00267E17">
        <w:rPr>
          <w:rFonts w:ascii="Times New Roman" w:eastAsia="Times New Roman" w:hAnsi="Times New Roman" w:cs="Times New Roman"/>
          <w:b/>
          <w:bCs/>
          <w:sz w:val="28"/>
          <w:szCs w:val="28"/>
        </w:rPr>
        <w:fldChar w:fldCharType="separate"/>
      </w:r>
      <w:r w:rsidRPr="00267E17">
        <w:rPr>
          <w:rStyle w:val="af6"/>
          <w:rFonts w:ascii="Times New Roman" w:eastAsia="Times New Roman" w:hAnsi="Times New Roman" w:cs="Times New Roman"/>
          <w:b/>
          <w:bCs/>
          <w:color w:val="auto"/>
          <w:sz w:val="28"/>
          <w:szCs w:val="28"/>
          <w:u w:val="none"/>
        </w:rPr>
        <w:t xml:space="preserve">Законом Российской Федерации от 07.02.1992 N 2300-1 </w:t>
      </w:r>
      <w:r w:rsidR="00267E17">
        <w:rPr>
          <w:rStyle w:val="af6"/>
          <w:rFonts w:ascii="Times New Roman" w:eastAsia="Times New Roman" w:hAnsi="Times New Roman" w:cs="Times New Roman"/>
          <w:b/>
          <w:bCs/>
          <w:color w:val="auto"/>
          <w:sz w:val="28"/>
          <w:szCs w:val="28"/>
          <w:u w:val="none"/>
        </w:rPr>
        <w:t>«</w:t>
      </w:r>
      <w:r w:rsidRPr="00267E17">
        <w:rPr>
          <w:rStyle w:val="af6"/>
          <w:rFonts w:ascii="Times New Roman" w:eastAsia="Times New Roman" w:hAnsi="Times New Roman" w:cs="Times New Roman"/>
          <w:b/>
          <w:bCs/>
          <w:color w:val="auto"/>
          <w:sz w:val="28"/>
          <w:szCs w:val="28"/>
          <w:u w:val="none"/>
        </w:rPr>
        <w:t>О защите прав потребителей</w:t>
      </w:r>
      <w:r w:rsidRPr="00267E17">
        <w:rPr>
          <w:rFonts w:ascii="Times New Roman" w:eastAsia="Times New Roman" w:hAnsi="Times New Roman" w:cs="Times New Roman"/>
          <w:sz w:val="28"/>
          <w:szCs w:val="28"/>
        </w:rPr>
        <w:fldChar w:fldCharType="end"/>
      </w:r>
      <w:r w:rsidR="00267E17">
        <w:rPr>
          <w:rFonts w:ascii="Times New Roman" w:eastAsia="Times New Roman" w:hAnsi="Times New Roman" w:cs="Times New Roman"/>
          <w:sz w:val="28"/>
          <w:szCs w:val="28"/>
        </w:rPr>
        <w:t>»</w:t>
      </w:r>
      <w:r w:rsidRPr="00267E17">
        <w:rPr>
          <w:rFonts w:ascii="Times New Roman" w:eastAsia="Times New Roman" w:hAnsi="Times New Roman" w:cs="Times New Roman"/>
          <w:b/>
          <w:bCs/>
          <w:sz w:val="28"/>
          <w:szCs w:val="28"/>
        </w:rPr>
        <w:t xml:space="preserve"> </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1. Информационные конструкции (вывески), указанные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Информационная конструкция (вывеска), указанная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состоит из информационного поля (текстовой части).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Допустимый размер вывески составляет не более 0,6*0,4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этом высота букв, знаков, размещаемых на данной информационной конструкции (вывеске), не должна превышать 0,10 метра.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67E17">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настоящего Порядка, устанавливаемых на фасадах объекта перед одним входом, не должна превышать 2 кв. метра.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частью 3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"kodeks://link/d?nd=9005388&amp;point=mark=0000000000000000000000000000000000000000000000000065C0IR"\o"’’О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4</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Информационные конструкции (вывески), указанные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могут быть размещены на остеклении витрины методом нанесения трафаретной печати.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Размещение на остеклении витрин нескольких вывесок в случае, указанном в абзаце первом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"kodeks://link/d?nd=9005388&amp;point=mark=0000000000000000000000000000000000000000000000000065C0IR"\o"’’О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4</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допускается при условии наличия между ними расстояния не менее 0,15 метра и общего количества указанных вывесок-не более четырех.</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Размещение информационных конструкций (вывесок), указанных в абзаце 3 подпункта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оконных проемах не допускается.</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Информационные конструкции (вывески), указанные в абзаце 3 подпункта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могут иметь внутреннюю подсветку.</w:t>
      </w:r>
    </w:p>
    <w:p w:rsidR="00206C16" w:rsidRDefault="00206C16" w:rsidP="00267E17">
      <w:pPr>
        <w:spacing w:after="0" w:line="240" w:lineRule="auto"/>
        <w:ind w:firstLine="709"/>
        <w:jc w:val="both"/>
        <w:rPr>
          <w:rFonts w:ascii="Times New Roman" w:eastAsia="Times New Roman" w:hAnsi="Times New Roman" w:cs="Times New Roman"/>
          <w:sz w:val="28"/>
          <w:szCs w:val="28"/>
        </w:rPr>
      </w:pPr>
    </w:p>
    <w:p w:rsidR="00267E17" w:rsidRPr="00206C16" w:rsidRDefault="00267E17"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E275AC">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5. Порядок согласования информационных конструкций (вывесок)</w: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Проект информационных конструкций (далее-проект), указанных в пункте 3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подлежит согласованию с отделом архитектуры и градостроительства администрации Березовского района.</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Проект предоставляется на согласование в отдел архитектуры и градостроительства администрации Березовского района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Один экземпляр согласованного проекта остается в отделе архитектуры и градостроительства администрации Березовского района, второй экземпляр выдается на руки заявителю.</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Проект оформляется в виде альбома форматов А3, А4.</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Проект включает в себя:</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ситуационную схему или схему генерального плана М 1:1000, 500;</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фотофиксацию существующего фасада здания;</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фотомонтаж проектируемой информационной конструкции (вывески);</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эскиз вывески с указанием габаритов, материала, цвета RAL;</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узлы, детали креплений;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архитектурно-художественную подсветку.</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E275AC">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6. Требования к содержанию информационных конструкций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Информационные конструкции должны содержаться в технически исправном состоянии, быть очищенными от грязи и иного мусора.</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Металлические элементы информационных конструкций должны быть очищены от ржавчины и окрашены.</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Очистка информационных конструкций от грязи и мусора проводится по мере необходимости (по мере загрязнения информационной конструкции).</w: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несут владельцы данных информационных конструкций.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E275AC">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Графическое приложение к порядку размещения и содержания информационных конструкций на территории муниципального образования городского поселения Березово</w:t>
      </w:r>
    </w:p>
    <w:p w:rsidR="00E275AC" w:rsidRDefault="00E275AC"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1. Часть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Информационные конструкции, указанные в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настоящего Порядка, могут быть размещены в виде комплекса идентичных взаимосвязанных элементов одной информационной конструкции, указанных в части 6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настоящего 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924300" cy="23336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2. Часть 5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4695825" cy="3038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E275AC" w:rsidRDefault="00E275AC"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3. Часть 6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Вывески могут состоять из следующих элементов: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информационное поле (текстовая часть);</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4219575" cy="3181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E275AC" w:rsidRDefault="00E275AC" w:rsidP="00206C16">
      <w:pPr>
        <w:spacing w:after="0" w:line="240" w:lineRule="auto"/>
        <w:jc w:val="both"/>
        <w:rPr>
          <w:rFonts w:ascii="Times New Roman" w:eastAsia="Times New Roman" w:hAnsi="Times New Roman" w:cs="Times New Roman"/>
          <w:sz w:val="28"/>
          <w:szCs w:val="28"/>
        </w:rPr>
      </w:pPr>
    </w:p>
    <w:p w:rsidR="00E275AC" w:rsidRDefault="00E275AC" w:rsidP="00206C16">
      <w:pPr>
        <w:spacing w:after="0" w:line="240" w:lineRule="auto"/>
        <w:jc w:val="both"/>
        <w:rPr>
          <w:rFonts w:ascii="Times New Roman" w:eastAsia="Times New Roman" w:hAnsi="Times New Roman" w:cs="Times New Roman"/>
          <w:sz w:val="28"/>
          <w:szCs w:val="28"/>
        </w:rPr>
      </w:pPr>
    </w:p>
    <w:p w:rsidR="00E275AC" w:rsidRDefault="00E275AC"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lastRenderedPageBreak/>
        <w:t xml:space="preserve">4. Пункт 1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257550" cy="2952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5. Пункт 2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по высоте-0,50 метра, за исключением размещения настенной вывески на фризе;</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по длине-70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4562475" cy="2295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4286250" cy="2419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 высоте-0,8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E275AC">
        <w:rPr>
          <w:rFonts w:ascii="Times New Roman" w:eastAsia="Times New Roman" w:hAnsi="Times New Roman" w:cs="Times New Roman"/>
          <w:sz w:val="28"/>
          <w:szCs w:val="28"/>
        </w:rPr>
        <w:t xml:space="preserve">по длине-0,6 метра (пункт 2 части 9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3962400" cy="2314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w:t>
      </w:r>
      <w:r w:rsidRPr="00E275AC">
        <w:rPr>
          <w:rFonts w:ascii="Times New Roman" w:eastAsia="Times New Roman" w:hAnsi="Times New Roman" w:cs="Times New Roman"/>
          <w:sz w:val="28"/>
          <w:szCs w:val="28"/>
        </w:rPr>
        <w:t xml:space="preserve">Пункт 3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фриза настенная конструкция размещается исключительно на фризе, на всю высоту фриза.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619375" cy="2514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2676525" cy="1990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размещение настенной конструкции непосредственно на конструкции козырька.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1847850" cy="2400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1809750" cy="2676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1657350" cy="2686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Часть 9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Расстояние от уровня земли до нижнего края консольной конструкции должно быть не менее 2,50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Консольная конструкция не должна находиться более чем на 0,20 метра от края фасада, а ее крайняя точка лицевой стороны-на расстоянии более чем 1 метра от плоскости фасада.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высоту консольная конструкция не может превышать 1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924300" cy="2847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Пункт 1 части 9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Витринные конструкции размещаются в витрине, на внешней и/или с внутренней стороны остекления витрины объектов.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Информационные конструкции (вывески), размещенные на внешней стороне витрины, не должны выходить за плоскость фасада объекта.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4800600" cy="1952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Запрещается:</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нарушение геометрических параметров вывесок;</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1838325" cy="2143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нарушение требований к местам расположения;</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2819400" cy="272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вертикальное расположение букв;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247900"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на козырьке;</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609850" cy="2152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971800" cy="2638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2743200" cy="2647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вывесок на кровлях, лоджиях и балконах;</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990850" cy="3038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вывесок возле мемориальных досок;</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133725" cy="1857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перекрытие указателей наименований улиц и номеров домов;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3486150" cy="173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вывесок на ограждающих конструкциях сезонных (летних) кафе при стационарных предприятиях общественного питания;</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886075" cy="1638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p>
    <w:p w:rsidR="00AB7BD5" w:rsidRPr="00DC60AA" w:rsidRDefault="00AB7BD5" w:rsidP="00817428">
      <w:pPr>
        <w:spacing w:after="0" w:line="240" w:lineRule="auto"/>
        <w:jc w:val="both"/>
        <w:rPr>
          <w:rFonts w:ascii="Times New Roman" w:eastAsia="Times New Roman" w:hAnsi="Times New Roman" w:cs="Times New Roman"/>
          <w:sz w:val="28"/>
          <w:szCs w:val="28"/>
        </w:rPr>
      </w:pPr>
    </w:p>
    <w:p w:rsidR="00124CBF" w:rsidRDefault="00124CBF" w:rsidP="0029787D">
      <w:pPr>
        <w:spacing w:after="0" w:line="240" w:lineRule="auto"/>
        <w:rPr>
          <w:rFonts w:ascii="Times New Roman" w:hAnsi="Times New Roman" w:cs="Times New Roman"/>
          <w:sz w:val="28"/>
          <w:szCs w:val="28"/>
        </w:rPr>
      </w:pPr>
    </w:p>
    <w:sectPr w:rsidR="00124CBF" w:rsidSect="0029787D">
      <w:headerReference w:type="firs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4BD" w:rsidRDefault="00B324BD">
      <w:pPr>
        <w:spacing w:after="0" w:line="240" w:lineRule="auto"/>
      </w:pPr>
      <w:r>
        <w:separator/>
      </w:r>
    </w:p>
  </w:endnote>
  <w:endnote w:type="continuationSeparator" w:id="0">
    <w:p w:rsidR="00B324BD" w:rsidRDefault="00B32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sans-serif">
    <w:altName w:val="Arial"/>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4BD" w:rsidRDefault="00B324BD">
      <w:pPr>
        <w:spacing w:after="0" w:line="240" w:lineRule="auto"/>
      </w:pPr>
      <w:r>
        <w:separator/>
      </w:r>
    </w:p>
  </w:footnote>
  <w:footnote w:type="continuationSeparator" w:id="0">
    <w:p w:rsidR="00B324BD" w:rsidRDefault="00B32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18DA" w:rsidRDefault="003C18DA">
    <w:pPr>
      <w:pStyle w:val="af9"/>
      <w:jc w:val="center"/>
    </w:pPr>
  </w:p>
  <w:p w:rsidR="003C18DA" w:rsidRDefault="003C18DA">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31E6433"/>
    <w:multiLevelType w:val="multilevel"/>
    <w:tmpl w:val="A8A8E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2A2200"/>
    <w:multiLevelType w:val="multilevel"/>
    <w:tmpl w:val="78668536"/>
    <w:lvl w:ilvl="0">
      <w:start w:val="1"/>
      <w:numFmt w:val="decimal"/>
      <w:lvlText w:val="%1."/>
      <w:lvlJc w:val="left"/>
      <w:pPr>
        <w:ind w:left="900" w:hanging="360"/>
      </w:pPr>
    </w:lvl>
    <w:lvl w:ilvl="1">
      <w:start w:val="1"/>
      <w:numFmt w:val="decimal"/>
      <w:isLgl/>
      <w:lvlText w:val="%1.%2."/>
      <w:lvlJc w:val="left"/>
      <w:pPr>
        <w:ind w:left="1997" w:hanging="720"/>
      </w:pPr>
      <w:rPr>
        <w:b w:val="0"/>
      </w:r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6" w15:restartNumberingAfterBreak="0">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9" w15:restartNumberingAfterBreak="0">
    <w:nsid w:val="32C97746"/>
    <w:multiLevelType w:val="hybridMultilevel"/>
    <w:tmpl w:val="72664A00"/>
    <w:lvl w:ilvl="0" w:tplc="7D64DF26">
      <w:start w:val="1"/>
      <w:numFmt w:val="decimal"/>
      <w:pStyle w:val="a"/>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2" w15:restartNumberingAfterBreak="0">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6" w15:restartNumberingAfterBreak="0">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2" w15:restartNumberingAfterBreak="0">
    <w:nsid w:val="6C293F2B"/>
    <w:multiLevelType w:val="hybridMultilevel"/>
    <w:tmpl w:val="9914392A"/>
    <w:lvl w:ilvl="0" w:tplc="94482902">
      <w:start w:val="1"/>
      <w:numFmt w:val="decimal"/>
      <w:lvlText w:val="%1)"/>
      <w:lvlJc w:val="left"/>
      <w:pPr>
        <w:ind w:left="1069"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3" w15:restartNumberingAfterBreak="0">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4"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5" w15:restartNumberingAfterBreak="0">
    <w:nsid w:val="7BBE071C"/>
    <w:multiLevelType w:val="hybridMultilevel"/>
    <w:tmpl w:val="4B546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A85D40"/>
    <w:multiLevelType w:val="hybridMultilevel"/>
    <w:tmpl w:val="6D8E4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3">
    <w:abstractNumId w:val="0"/>
    <w:lvlOverride w:ilvl="0">
      <w:lvl w:ilvl="0">
        <w:start w:val="1"/>
        <w:numFmt w:val="bullet"/>
        <w:lvlText w:val=""/>
        <w:legacy w:legacy="1" w:legacySpace="0" w:legacyIndent="283"/>
        <w:lvlJc w:val="left"/>
        <w:pPr>
          <w:ind w:left="283" w:hanging="283"/>
        </w:pPr>
        <w:rPr>
          <w:rFonts w:ascii="Wingdings" w:hAnsi="Wingdings" w:hint="default"/>
          <w:b/>
          <w:i w:val="0"/>
          <w:sz w:val="28"/>
          <w:u w:val="none"/>
        </w:rPr>
      </w:lvl>
    </w:lvlOverride>
  </w:num>
  <w:num w:numId="4">
    <w:abstractNumId w:val="25"/>
  </w:num>
  <w:num w:numId="5">
    <w:abstractNumId w:val="12"/>
  </w:num>
  <w:num w:numId="6">
    <w:abstractNumId w:val="9"/>
  </w:num>
  <w:num w:numId="7">
    <w:abstractNumId w:val="6"/>
  </w:num>
  <w:num w:numId="8">
    <w:abstractNumId w:val="10"/>
  </w:num>
  <w:num w:numId="9">
    <w:abstractNumId w:val="23"/>
  </w:num>
  <w:num w:numId="10">
    <w:abstractNumId w:val="27"/>
  </w:num>
  <w:num w:numId="11">
    <w:abstractNumId w:val="7"/>
  </w:num>
  <w:num w:numId="12">
    <w:abstractNumId w:val="18"/>
  </w:num>
  <w:num w:numId="13">
    <w:abstractNumId w:val="14"/>
  </w:num>
  <w:num w:numId="14">
    <w:abstractNumId w:val="3"/>
  </w:num>
  <w:num w:numId="15">
    <w:abstractNumId w:val="11"/>
  </w:num>
  <w:num w:numId="16">
    <w:abstractNumId w:val="24"/>
  </w:num>
  <w:num w:numId="17">
    <w:abstractNumId w:val="21"/>
  </w:num>
  <w:num w:numId="18">
    <w:abstractNumId w:val="8"/>
  </w:num>
  <w:num w:numId="19">
    <w:abstractNumId w:val="17"/>
  </w:num>
  <w:num w:numId="20">
    <w:abstractNumId w:val="1"/>
  </w:num>
  <w:num w:numId="21">
    <w:abstractNumId w:val="19"/>
  </w:num>
  <w:num w:numId="22">
    <w:abstractNumId w:val="20"/>
  </w:num>
  <w:num w:numId="23">
    <w:abstractNumId w:val="2"/>
  </w:num>
  <w:num w:numId="24">
    <w:abstractNumId w:val="13"/>
  </w:num>
  <w:num w:numId="25">
    <w:abstractNumId w:val="16"/>
  </w:num>
  <w:num w:numId="26">
    <w:abstractNumId w:val="15"/>
  </w:num>
  <w:num w:numId="27">
    <w:abstractNumId w:val="22"/>
  </w:num>
  <w:num w:numId="28">
    <w:abstractNumId w:val="2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4EBA"/>
    <w:rsid w:val="00000470"/>
    <w:rsid w:val="00007ED3"/>
    <w:rsid w:val="00020FA2"/>
    <w:rsid w:val="00037C14"/>
    <w:rsid w:val="00047B49"/>
    <w:rsid w:val="00061E3D"/>
    <w:rsid w:val="00067304"/>
    <w:rsid w:val="00071DA5"/>
    <w:rsid w:val="00074FE6"/>
    <w:rsid w:val="0008591D"/>
    <w:rsid w:val="000B4926"/>
    <w:rsid w:val="000B4CBB"/>
    <w:rsid w:val="000C1C6B"/>
    <w:rsid w:val="000C738E"/>
    <w:rsid w:val="000C7559"/>
    <w:rsid w:val="000E5425"/>
    <w:rsid w:val="0010115E"/>
    <w:rsid w:val="00120CB9"/>
    <w:rsid w:val="00120DEE"/>
    <w:rsid w:val="00124738"/>
    <w:rsid w:val="00124CBF"/>
    <w:rsid w:val="00140121"/>
    <w:rsid w:val="001543E0"/>
    <w:rsid w:val="00182DFA"/>
    <w:rsid w:val="00185214"/>
    <w:rsid w:val="001A1329"/>
    <w:rsid w:val="001B26B7"/>
    <w:rsid w:val="001D0500"/>
    <w:rsid w:val="001D4EBA"/>
    <w:rsid w:val="001E2E8F"/>
    <w:rsid w:val="001F4EFF"/>
    <w:rsid w:val="0020410D"/>
    <w:rsid w:val="002053B7"/>
    <w:rsid w:val="00206C16"/>
    <w:rsid w:val="00207BFB"/>
    <w:rsid w:val="002119E2"/>
    <w:rsid w:val="00213D9B"/>
    <w:rsid w:val="00245937"/>
    <w:rsid w:val="00267E17"/>
    <w:rsid w:val="00272BD5"/>
    <w:rsid w:val="00282744"/>
    <w:rsid w:val="00285E78"/>
    <w:rsid w:val="0029787D"/>
    <w:rsid w:val="002A377A"/>
    <w:rsid w:val="002B42D1"/>
    <w:rsid w:val="002C1CF9"/>
    <w:rsid w:val="002C25B9"/>
    <w:rsid w:val="002D07DB"/>
    <w:rsid w:val="002D46C3"/>
    <w:rsid w:val="002E4DE3"/>
    <w:rsid w:val="002F7805"/>
    <w:rsid w:val="00301914"/>
    <w:rsid w:val="00304998"/>
    <w:rsid w:val="00306684"/>
    <w:rsid w:val="00323DCA"/>
    <w:rsid w:val="00331D66"/>
    <w:rsid w:val="0033755A"/>
    <w:rsid w:val="00352EA0"/>
    <w:rsid w:val="003666EA"/>
    <w:rsid w:val="003734FF"/>
    <w:rsid w:val="00373D77"/>
    <w:rsid w:val="003A087B"/>
    <w:rsid w:val="003A7E29"/>
    <w:rsid w:val="003C074F"/>
    <w:rsid w:val="003C18DA"/>
    <w:rsid w:val="003C349F"/>
    <w:rsid w:val="003E052E"/>
    <w:rsid w:val="003E310B"/>
    <w:rsid w:val="003E6FF4"/>
    <w:rsid w:val="003E77A0"/>
    <w:rsid w:val="00400D9A"/>
    <w:rsid w:val="00403044"/>
    <w:rsid w:val="00405F43"/>
    <w:rsid w:val="00407C16"/>
    <w:rsid w:val="00425FCF"/>
    <w:rsid w:val="00435944"/>
    <w:rsid w:val="0043666E"/>
    <w:rsid w:val="00437A4E"/>
    <w:rsid w:val="0045264B"/>
    <w:rsid w:val="0045490F"/>
    <w:rsid w:val="00461A4E"/>
    <w:rsid w:val="00467715"/>
    <w:rsid w:val="004749D7"/>
    <w:rsid w:val="00477048"/>
    <w:rsid w:val="00480A69"/>
    <w:rsid w:val="00495336"/>
    <w:rsid w:val="004A5AEC"/>
    <w:rsid w:val="004B040A"/>
    <w:rsid w:val="004F1351"/>
    <w:rsid w:val="00512B4A"/>
    <w:rsid w:val="00513D6C"/>
    <w:rsid w:val="00523845"/>
    <w:rsid w:val="00523CFC"/>
    <w:rsid w:val="00530EB4"/>
    <w:rsid w:val="00552A53"/>
    <w:rsid w:val="005650A1"/>
    <w:rsid w:val="00570F25"/>
    <w:rsid w:val="00571EE3"/>
    <w:rsid w:val="0057588B"/>
    <w:rsid w:val="00576E01"/>
    <w:rsid w:val="005853EF"/>
    <w:rsid w:val="005A2EE1"/>
    <w:rsid w:val="005A4A8D"/>
    <w:rsid w:val="005B1AC3"/>
    <w:rsid w:val="005B305D"/>
    <w:rsid w:val="005B32A0"/>
    <w:rsid w:val="005C578A"/>
    <w:rsid w:val="005D721C"/>
    <w:rsid w:val="005E4AEE"/>
    <w:rsid w:val="005E7C1D"/>
    <w:rsid w:val="00601CAB"/>
    <w:rsid w:val="006067C2"/>
    <w:rsid w:val="006068DB"/>
    <w:rsid w:val="006144D9"/>
    <w:rsid w:val="006159E1"/>
    <w:rsid w:val="00616046"/>
    <w:rsid w:val="006164AD"/>
    <w:rsid w:val="0061692F"/>
    <w:rsid w:val="00616CDA"/>
    <w:rsid w:val="006170E8"/>
    <w:rsid w:val="0064198B"/>
    <w:rsid w:val="00642A17"/>
    <w:rsid w:val="00643314"/>
    <w:rsid w:val="00657C7F"/>
    <w:rsid w:val="006602E9"/>
    <w:rsid w:val="006754DC"/>
    <w:rsid w:val="006870EC"/>
    <w:rsid w:val="0069697B"/>
    <w:rsid w:val="006A499C"/>
    <w:rsid w:val="006C113E"/>
    <w:rsid w:val="006C5DE2"/>
    <w:rsid w:val="006D7792"/>
    <w:rsid w:val="006E22C9"/>
    <w:rsid w:val="006E2B99"/>
    <w:rsid w:val="006F1412"/>
    <w:rsid w:val="00707534"/>
    <w:rsid w:val="0072765E"/>
    <w:rsid w:val="00747249"/>
    <w:rsid w:val="007522D5"/>
    <w:rsid w:val="007534B5"/>
    <w:rsid w:val="00755736"/>
    <w:rsid w:val="00763DDE"/>
    <w:rsid w:val="00781806"/>
    <w:rsid w:val="007874B3"/>
    <w:rsid w:val="00793930"/>
    <w:rsid w:val="007A1B49"/>
    <w:rsid w:val="007B7583"/>
    <w:rsid w:val="007C081F"/>
    <w:rsid w:val="007C2792"/>
    <w:rsid w:val="007D0835"/>
    <w:rsid w:val="00800CB6"/>
    <w:rsid w:val="00815A0B"/>
    <w:rsid w:val="00815C49"/>
    <w:rsid w:val="00817428"/>
    <w:rsid w:val="008358E4"/>
    <w:rsid w:val="00854069"/>
    <w:rsid w:val="00872E0F"/>
    <w:rsid w:val="00875264"/>
    <w:rsid w:val="00885000"/>
    <w:rsid w:val="00892AA3"/>
    <w:rsid w:val="00895C8E"/>
    <w:rsid w:val="008A5C46"/>
    <w:rsid w:val="008E3D28"/>
    <w:rsid w:val="009024AD"/>
    <w:rsid w:val="00905916"/>
    <w:rsid w:val="00924DFD"/>
    <w:rsid w:val="00931B75"/>
    <w:rsid w:val="00940D70"/>
    <w:rsid w:val="00967AEF"/>
    <w:rsid w:val="0098739B"/>
    <w:rsid w:val="00990920"/>
    <w:rsid w:val="009A5E76"/>
    <w:rsid w:val="009B31BD"/>
    <w:rsid w:val="009C486B"/>
    <w:rsid w:val="009C5023"/>
    <w:rsid w:val="009D2309"/>
    <w:rsid w:val="009D3892"/>
    <w:rsid w:val="009D6F73"/>
    <w:rsid w:val="009F011C"/>
    <w:rsid w:val="009F0C28"/>
    <w:rsid w:val="00A04D54"/>
    <w:rsid w:val="00A05F3F"/>
    <w:rsid w:val="00A14051"/>
    <w:rsid w:val="00A1610B"/>
    <w:rsid w:val="00A210ED"/>
    <w:rsid w:val="00A252D1"/>
    <w:rsid w:val="00A35C1B"/>
    <w:rsid w:val="00A42559"/>
    <w:rsid w:val="00A45419"/>
    <w:rsid w:val="00A46E06"/>
    <w:rsid w:val="00A514E5"/>
    <w:rsid w:val="00A557D2"/>
    <w:rsid w:val="00A56F9C"/>
    <w:rsid w:val="00A578EA"/>
    <w:rsid w:val="00A61EE8"/>
    <w:rsid w:val="00A77575"/>
    <w:rsid w:val="00A9055E"/>
    <w:rsid w:val="00AA4ACD"/>
    <w:rsid w:val="00AB6714"/>
    <w:rsid w:val="00AB7BD5"/>
    <w:rsid w:val="00AF1B3B"/>
    <w:rsid w:val="00B007FF"/>
    <w:rsid w:val="00B0176C"/>
    <w:rsid w:val="00B071D6"/>
    <w:rsid w:val="00B11C35"/>
    <w:rsid w:val="00B2185A"/>
    <w:rsid w:val="00B235B0"/>
    <w:rsid w:val="00B26552"/>
    <w:rsid w:val="00B324BD"/>
    <w:rsid w:val="00B470B9"/>
    <w:rsid w:val="00B7078E"/>
    <w:rsid w:val="00B82115"/>
    <w:rsid w:val="00B85081"/>
    <w:rsid w:val="00B9342F"/>
    <w:rsid w:val="00BA4348"/>
    <w:rsid w:val="00BC5988"/>
    <w:rsid w:val="00BD05E4"/>
    <w:rsid w:val="00BD1511"/>
    <w:rsid w:val="00BD7706"/>
    <w:rsid w:val="00BE3076"/>
    <w:rsid w:val="00BF305C"/>
    <w:rsid w:val="00BF4C6A"/>
    <w:rsid w:val="00C02694"/>
    <w:rsid w:val="00C17A34"/>
    <w:rsid w:val="00C20533"/>
    <w:rsid w:val="00C21A8D"/>
    <w:rsid w:val="00C44115"/>
    <w:rsid w:val="00C44223"/>
    <w:rsid w:val="00C46F14"/>
    <w:rsid w:val="00C5186B"/>
    <w:rsid w:val="00C67370"/>
    <w:rsid w:val="00C67414"/>
    <w:rsid w:val="00C67B4C"/>
    <w:rsid w:val="00C811E1"/>
    <w:rsid w:val="00C842DB"/>
    <w:rsid w:val="00C852E5"/>
    <w:rsid w:val="00C90CBF"/>
    <w:rsid w:val="00CC13E9"/>
    <w:rsid w:val="00CD2D9A"/>
    <w:rsid w:val="00CF2625"/>
    <w:rsid w:val="00CF6FFB"/>
    <w:rsid w:val="00D10F5A"/>
    <w:rsid w:val="00D2603B"/>
    <w:rsid w:val="00D35D13"/>
    <w:rsid w:val="00D365EF"/>
    <w:rsid w:val="00D37CE3"/>
    <w:rsid w:val="00D37D90"/>
    <w:rsid w:val="00D4042F"/>
    <w:rsid w:val="00D405AC"/>
    <w:rsid w:val="00D4712E"/>
    <w:rsid w:val="00D62F5C"/>
    <w:rsid w:val="00D71FB1"/>
    <w:rsid w:val="00D73F3A"/>
    <w:rsid w:val="00D769F4"/>
    <w:rsid w:val="00D80E6A"/>
    <w:rsid w:val="00D82F83"/>
    <w:rsid w:val="00D93FB5"/>
    <w:rsid w:val="00DB18F1"/>
    <w:rsid w:val="00DB1FDD"/>
    <w:rsid w:val="00DC097F"/>
    <w:rsid w:val="00DC60AA"/>
    <w:rsid w:val="00DD65B2"/>
    <w:rsid w:val="00DE1941"/>
    <w:rsid w:val="00E275AC"/>
    <w:rsid w:val="00E46680"/>
    <w:rsid w:val="00E64972"/>
    <w:rsid w:val="00E870B2"/>
    <w:rsid w:val="00E9460F"/>
    <w:rsid w:val="00EA0306"/>
    <w:rsid w:val="00EB5B9C"/>
    <w:rsid w:val="00EB7940"/>
    <w:rsid w:val="00EC2388"/>
    <w:rsid w:val="00EC3F73"/>
    <w:rsid w:val="00ED419D"/>
    <w:rsid w:val="00EF3925"/>
    <w:rsid w:val="00F10714"/>
    <w:rsid w:val="00F123CD"/>
    <w:rsid w:val="00F14559"/>
    <w:rsid w:val="00F23B73"/>
    <w:rsid w:val="00F378ED"/>
    <w:rsid w:val="00F40C2B"/>
    <w:rsid w:val="00F46C59"/>
    <w:rsid w:val="00F55152"/>
    <w:rsid w:val="00F704D8"/>
    <w:rsid w:val="00F862C9"/>
    <w:rsid w:val="00F96298"/>
    <w:rsid w:val="00FA50C5"/>
    <w:rsid w:val="00FB1681"/>
    <w:rsid w:val="00FB2294"/>
    <w:rsid w:val="00FB5CC3"/>
    <w:rsid w:val="00FC3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F1AB8"/>
  <w15:docId w15:val="{3FF58B84-ABAC-4495-AD83-1A65D903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378ED"/>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Заголовок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iPriority w:val="99"/>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 w:type="character" w:customStyle="1" w:styleId="28">
    <w:name w:val="Основной текст (2)_"/>
    <w:link w:val="29"/>
    <w:rsid w:val="00747249"/>
    <w:rPr>
      <w:rFonts w:ascii="Times New Roman" w:eastAsia="Times New Roman" w:hAnsi="Times New Roman"/>
      <w:sz w:val="26"/>
      <w:szCs w:val="26"/>
      <w:shd w:val="clear" w:color="auto" w:fill="FFFFFF"/>
    </w:rPr>
  </w:style>
  <w:style w:type="paragraph" w:customStyle="1" w:styleId="29">
    <w:name w:val="Основной текст (2)"/>
    <w:basedOn w:val="a0"/>
    <w:link w:val="28"/>
    <w:rsid w:val="00747249"/>
    <w:pPr>
      <w:widowControl w:val="0"/>
      <w:shd w:val="clear" w:color="auto" w:fill="FFFFFF"/>
      <w:spacing w:before="520" w:after="0" w:line="360" w:lineRule="exact"/>
      <w:jc w:val="both"/>
    </w:pPr>
    <w:rPr>
      <w:rFonts w:ascii="Times New Roman" w:eastAsia="Times New Roman" w:hAnsi="Times New Roman"/>
      <w:sz w:val="26"/>
      <w:szCs w:val="26"/>
    </w:rPr>
  </w:style>
  <w:style w:type="character" w:customStyle="1" w:styleId="111">
    <w:name w:val="Основной текст (11)_"/>
    <w:basedOn w:val="a1"/>
    <w:link w:val="112"/>
    <w:rsid w:val="00272BD5"/>
    <w:rPr>
      <w:rFonts w:ascii="Times New Roman" w:eastAsia="Times New Roman" w:hAnsi="Times New Roman" w:cs="Times New Roman"/>
      <w:b/>
      <w:bCs/>
      <w:sz w:val="26"/>
      <w:szCs w:val="26"/>
      <w:shd w:val="clear" w:color="auto" w:fill="FFFFFF"/>
    </w:rPr>
  </w:style>
  <w:style w:type="character" w:customStyle="1" w:styleId="113">
    <w:name w:val="Основной текст (11) + Не полужирный"/>
    <w:basedOn w:val="111"/>
    <w:rsid w:val="00272BD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12">
    <w:name w:val="Основной текст (11)"/>
    <w:basedOn w:val="a0"/>
    <w:link w:val="111"/>
    <w:rsid w:val="00272BD5"/>
    <w:pPr>
      <w:widowControl w:val="0"/>
      <w:shd w:val="clear" w:color="auto" w:fill="FFFFFF"/>
      <w:spacing w:before="620" w:after="0" w:line="643" w:lineRule="exact"/>
      <w:ind w:hanging="1060"/>
      <w:jc w:val="both"/>
    </w:pPr>
    <w:rPr>
      <w:rFonts w:ascii="Times New Roman" w:eastAsia="Times New Roman" w:hAnsi="Times New Roman" w:cs="Times New Roman"/>
      <w:b/>
      <w:bCs/>
      <w:sz w:val="26"/>
      <w:szCs w:val="26"/>
    </w:rPr>
  </w:style>
  <w:style w:type="paragraph" w:customStyle="1" w:styleId="FORMATTEXT">
    <w:name w:val=".FORMATTEXT"/>
    <w:uiPriority w:val="99"/>
    <w:rsid w:val="00206C16"/>
    <w:pPr>
      <w:widowControl w:val="0"/>
      <w:autoSpaceDE w:val="0"/>
      <w:autoSpaceDN w:val="0"/>
      <w:adjustRightInd w:val="0"/>
      <w:spacing w:after="0" w:line="240" w:lineRule="auto"/>
    </w:pPr>
    <w:rPr>
      <w:rFonts w:ascii="Arial" w:hAnsi="Arial" w:cs="Arial"/>
      <w:sz w:val="20"/>
      <w:szCs w:val="20"/>
    </w:rPr>
  </w:style>
  <w:style w:type="paragraph" w:customStyle="1" w:styleId="COLBOTTOM">
    <w:name w:val="#COL_BOTTOM"/>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COLTOP">
    <w:name w:val="#COL_TOP"/>
    <w:uiPriority w:val="99"/>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PRINTSECTION">
    <w:name w:val="#PRINT_SECTION"/>
    <w:uiPriority w:val="99"/>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CENTERTEXT">
    <w:name w:val=".CENTERTEX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DJVU">
    <w:name w:val=".DJVU"/>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HEADERTEXT">
    <w:name w:val=".HEADERTEXT"/>
    <w:uiPriority w:val="99"/>
    <w:rsid w:val="00206C16"/>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IMAGE">
    <w:name w:val=".IMAG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MIDDLEPICT">
    <w:name w:val=".MIDDLEPIC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OPLEVELTEXT">
    <w:name w:val=".TOPLEVELTEX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radeMark">
    <w:name w:val=".TradeMark"/>
    <w:uiPriority w:val="99"/>
    <w:rsid w:val="00206C16"/>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206C16"/>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206C16"/>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ABLE">
    <w:name w:val="TABL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12549">
      <w:bodyDiv w:val="1"/>
      <w:marLeft w:val="0"/>
      <w:marRight w:val="0"/>
      <w:marTop w:val="0"/>
      <w:marBottom w:val="0"/>
      <w:divBdr>
        <w:top w:val="none" w:sz="0" w:space="0" w:color="auto"/>
        <w:left w:val="none" w:sz="0" w:space="0" w:color="auto"/>
        <w:bottom w:val="none" w:sz="0" w:space="0" w:color="auto"/>
        <w:right w:val="none" w:sz="0" w:space="0" w:color="auto"/>
      </w:divBdr>
      <w:divsChild>
        <w:div w:id="638847097">
          <w:marLeft w:val="0"/>
          <w:marRight w:val="0"/>
          <w:marTop w:val="0"/>
          <w:marBottom w:val="0"/>
          <w:divBdr>
            <w:top w:val="none" w:sz="0" w:space="0" w:color="auto"/>
            <w:left w:val="none" w:sz="0" w:space="0" w:color="auto"/>
            <w:bottom w:val="none" w:sz="0" w:space="0" w:color="auto"/>
            <w:right w:val="none" w:sz="0" w:space="0" w:color="auto"/>
          </w:divBdr>
          <w:divsChild>
            <w:div w:id="149101952">
              <w:marLeft w:val="0"/>
              <w:marRight w:val="0"/>
              <w:marTop w:val="0"/>
              <w:marBottom w:val="0"/>
              <w:divBdr>
                <w:top w:val="none" w:sz="0" w:space="0" w:color="auto"/>
                <w:left w:val="none" w:sz="0" w:space="0" w:color="auto"/>
                <w:bottom w:val="none" w:sz="0" w:space="0" w:color="auto"/>
                <w:right w:val="none" w:sz="0" w:space="0" w:color="auto"/>
              </w:divBdr>
            </w:div>
            <w:div w:id="14617301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15695095">
      <w:bodyDiv w:val="1"/>
      <w:marLeft w:val="0"/>
      <w:marRight w:val="0"/>
      <w:marTop w:val="0"/>
      <w:marBottom w:val="0"/>
      <w:divBdr>
        <w:top w:val="none" w:sz="0" w:space="0" w:color="auto"/>
        <w:left w:val="none" w:sz="0" w:space="0" w:color="auto"/>
        <w:bottom w:val="none" w:sz="0" w:space="0" w:color="auto"/>
        <w:right w:val="none" w:sz="0" w:space="0" w:color="auto"/>
      </w:divBdr>
    </w:div>
    <w:div w:id="355664830">
      <w:bodyDiv w:val="1"/>
      <w:marLeft w:val="0"/>
      <w:marRight w:val="0"/>
      <w:marTop w:val="0"/>
      <w:marBottom w:val="0"/>
      <w:divBdr>
        <w:top w:val="none" w:sz="0" w:space="0" w:color="auto"/>
        <w:left w:val="none" w:sz="0" w:space="0" w:color="auto"/>
        <w:bottom w:val="none" w:sz="0" w:space="0" w:color="auto"/>
        <w:right w:val="none" w:sz="0" w:space="0" w:color="auto"/>
      </w:divBdr>
    </w:div>
    <w:div w:id="454370302">
      <w:bodyDiv w:val="1"/>
      <w:marLeft w:val="0"/>
      <w:marRight w:val="0"/>
      <w:marTop w:val="0"/>
      <w:marBottom w:val="0"/>
      <w:divBdr>
        <w:top w:val="none" w:sz="0" w:space="0" w:color="auto"/>
        <w:left w:val="none" w:sz="0" w:space="0" w:color="auto"/>
        <w:bottom w:val="none" w:sz="0" w:space="0" w:color="auto"/>
        <w:right w:val="none" w:sz="0" w:space="0" w:color="auto"/>
      </w:divBdr>
    </w:div>
    <w:div w:id="691154559">
      <w:bodyDiv w:val="1"/>
      <w:marLeft w:val="0"/>
      <w:marRight w:val="0"/>
      <w:marTop w:val="0"/>
      <w:marBottom w:val="0"/>
      <w:divBdr>
        <w:top w:val="none" w:sz="0" w:space="0" w:color="auto"/>
        <w:left w:val="none" w:sz="0" w:space="0" w:color="auto"/>
        <w:bottom w:val="none" w:sz="0" w:space="0" w:color="auto"/>
        <w:right w:val="none" w:sz="0" w:space="0" w:color="auto"/>
      </w:divBdr>
    </w:div>
    <w:div w:id="756631047">
      <w:bodyDiv w:val="1"/>
      <w:marLeft w:val="0"/>
      <w:marRight w:val="0"/>
      <w:marTop w:val="0"/>
      <w:marBottom w:val="0"/>
      <w:divBdr>
        <w:top w:val="none" w:sz="0" w:space="0" w:color="auto"/>
        <w:left w:val="none" w:sz="0" w:space="0" w:color="auto"/>
        <w:bottom w:val="none" w:sz="0" w:space="0" w:color="auto"/>
        <w:right w:val="none" w:sz="0" w:space="0" w:color="auto"/>
      </w:divBdr>
    </w:div>
    <w:div w:id="951981611">
      <w:bodyDiv w:val="1"/>
      <w:marLeft w:val="0"/>
      <w:marRight w:val="0"/>
      <w:marTop w:val="0"/>
      <w:marBottom w:val="0"/>
      <w:divBdr>
        <w:top w:val="none" w:sz="0" w:space="0" w:color="auto"/>
        <w:left w:val="none" w:sz="0" w:space="0" w:color="auto"/>
        <w:bottom w:val="none" w:sz="0" w:space="0" w:color="auto"/>
        <w:right w:val="none" w:sz="0" w:space="0" w:color="auto"/>
      </w:divBdr>
    </w:div>
    <w:div w:id="957571108">
      <w:bodyDiv w:val="1"/>
      <w:marLeft w:val="0"/>
      <w:marRight w:val="0"/>
      <w:marTop w:val="0"/>
      <w:marBottom w:val="0"/>
      <w:divBdr>
        <w:top w:val="none" w:sz="0" w:space="0" w:color="auto"/>
        <w:left w:val="none" w:sz="0" w:space="0" w:color="auto"/>
        <w:bottom w:val="none" w:sz="0" w:space="0" w:color="auto"/>
        <w:right w:val="none" w:sz="0" w:space="0" w:color="auto"/>
      </w:divBdr>
    </w:div>
    <w:div w:id="1149518662">
      <w:bodyDiv w:val="1"/>
      <w:marLeft w:val="0"/>
      <w:marRight w:val="0"/>
      <w:marTop w:val="0"/>
      <w:marBottom w:val="0"/>
      <w:divBdr>
        <w:top w:val="none" w:sz="0" w:space="0" w:color="auto"/>
        <w:left w:val="none" w:sz="0" w:space="0" w:color="auto"/>
        <w:bottom w:val="none" w:sz="0" w:space="0" w:color="auto"/>
        <w:right w:val="none" w:sz="0" w:space="0" w:color="auto"/>
      </w:divBdr>
    </w:div>
    <w:div w:id="1208764202">
      <w:bodyDiv w:val="1"/>
      <w:marLeft w:val="0"/>
      <w:marRight w:val="0"/>
      <w:marTop w:val="0"/>
      <w:marBottom w:val="0"/>
      <w:divBdr>
        <w:top w:val="none" w:sz="0" w:space="0" w:color="auto"/>
        <w:left w:val="none" w:sz="0" w:space="0" w:color="auto"/>
        <w:bottom w:val="none" w:sz="0" w:space="0" w:color="auto"/>
        <w:right w:val="none" w:sz="0" w:space="0" w:color="auto"/>
      </w:divBdr>
    </w:div>
    <w:div w:id="1348480769">
      <w:bodyDiv w:val="1"/>
      <w:marLeft w:val="0"/>
      <w:marRight w:val="0"/>
      <w:marTop w:val="0"/>
      <w:marBottom w:val="0"/>
      <w:divBdr>
        <w:top w:val="none" w:sz="0" w:space="0" w:color="auto"/>
        <w:left w:val="none" w:sz="0" w:space="0" w:color="auto"/>
        <w:bottom w:val="none" w:sz="0" w:space="0" w:color="auto"/>
        <w:right w:val="none" w:sz="0" w:space="0" w:color="auto"/>
      </w:divBdr>
    </w:div>
    <w:div w:id="1693191535">
      <w:bodyDiv w:val="1"/>
      <w:marLeft w:val="0"/>
      <w:marRight w:val="0"/>
      <w:marTop w:val="0"/>
      <w:marBottom w:val="0"/>
      <w:divBdr>
        <w:top w:val="none" w:sz="0" w:space="0" w:color="auto"/>
        <w:left w:val="none" w:sz="0" w:space="0" w:color="auto"/>
        <w:bottom w:val="none" w:sz="0" w:space="0" w:color="auto"/>
        <w:right w:val="none" w:sz="0" w:space="0" w:color="auto"/>
      </w:divBdr>
    </w:div>
    <w:div w:id="1730809891">
      <w:bodyDiv w:val="1"/>
      <w:marLeft w:val="0"/>
      <w:marRight w:val="0"/>
      <w:marTop w:val="0"/>
      <w:marBottom w:val="0"/>
      <w:divBdr>
        <w:top w:val="none" w:sz="0" w:space="0" w:color="auto"/>
        <w:left w:val="none" w:sz="0" w:space="0" w:color="auto"/>
        <w:bottom w:val="none" w:sz="0" w:space="0" w:color="auto"/>
        <w:right w:val="none" w:sz="0" w:space="0" w:color="auto"/>
      </w:divBdr>
    </w:div>
    <w:div w:id="1755468492">
      <w:bodyDiv w:val="1"/>
      <w:marLeft w:val="0"/>
      <w:marRight w:val="0"/>
      <w:marTop w:val="0"/>
      <w:marBottom w:val="0"/>
      <w:divBdr>
        <w:top w:val="none" w:sz="0" w:space="0" w:color="auto"/>
        <w:left w:val="none" w:sz="0" w:space="0" w:color="auto"/>
        <w:bottom w:val="none" w:sz="0" w:space="0" w:color="auto"/>
        <w:right w:val="none" w:sz="0" w:space="0" w:color="auto"/>
      </w:divBdr>
    </w:div>
    <w:div w:id="193049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44497-89CA-4653-96E5-D2F97994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134</Pages>
  <Words>53983</Words>
  <Characters>307709</Characters>
  <Application>Microsoft Office Word</Application>
  <DocSecurity>0</DocSecurity>
  <Lines>2564</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Морозова Ирина Витальевна</cp:lastModifiedBy>
  <cp:revision>45</cp:revision>
  <cp:lastPrinted>2023-08-17T10:22:00Z</cp:lastPrinted>
  <dcterms:created xsi:type="dcterms:W3CDTF">2023-03-27T09:21:00Z</dcterms:created>
  <dcterms:modified xsi:type="dcterms:W3CDTF">2024-02-28T05:09:00Z</dcterms:modified>
</cp:coreProperties>
</file>