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E831AB" w:rsidP="00E831AB">
      <w:pPr>
        <w:tabs>
          <w:tab w:val="left" w:pos="4410"/>
          <w:tab w:val="right" w:pos="9921"/>
        </w:tabs>
        <w:jc w:val="center"/>
        <w:rPr>
          <w:bCs/>
          <w:sz w:val="28"/>
          <w:lang w:val="x-none" w:eastAsia="x-none"/>
        </w:rPr>
      </w:pPr>
      <w:r>
        <w:rPr>
          <w:bCs/>
          <w:noProof/>
          <w:sz w:val="28"/>
        </w:rPr>
        <w:drawing>
          <wp:inline distT="0" distB="0" distL="0" distR="0" wp14:anchorId="775836F5">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Default="007C5771" w:rsidP="007C5771">
      <w:pPr>
        <w:jc w:val="center"/>
        <w:rPr>
          <w:b/>
          <w:sz w:val="8"/>
          <w:szCs w:val="8"/>
        </w:rPr>
      </w:pPr>
    </w:p>
    <w:p w:rsidR="00511F5A" w:rsidRPr="00E05825" w:rsidRDefault="00511F5A" w:rsidP="007C5771">
      <w:pPr>
        <w:jc w:val="center"/>
        <w:rPr>
          <w:b/>
          <w:sz w:val="8"/>
          <w:szCs w:val="8"/>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511F5A" w:rsidP="007C5771">
      <w:pPr>
        <w:rPr>
          <w:sz w:val="28"/>
          <w:szCs w:val="28"/>
        </w:rPr>
      </w:pPr>
      <w:r>
        <w:rPr>
          <w:sz w:val="28"/>
          <w:szCs w:val="28"/>
        </w:rPr>
        <w:t>от  30.01.</w:t>
      </w:r>
      <w:r w:rsidR="00036614" w:rsidRPr="00E05825">
        <w:rPr>
          <w:sz w:val="28"/>
          <w:szCs w:val="28"/>
        </w:rPr>
        <w:t>202</w:t>
      </w:r>
      <w:r w:rsidR="00ED592A">
        <w:rPr>
          <w:sz w:val="28"/>
          <w:szCs w:val="28"/>
        </w:rPr>
        <w:t>5</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00036614" w:rsidRPr="00E05825">
        <w:rPr>
          <w:sz w:val="28"/>
          <w:szCs w:val="28"/>
        </w:rPr>
        <w:t xml:space="preserve">       </w:t>
      </w:r>
      <w:r>
        <w:rPr>
          <w:sz w:val="28"/>
          <w:szCs w:val="28"/>
        </w:rPr>
        <w:t xml:space="preserve">                 </w:t>
      </w:r>
      <w:r w:rsidR="00036614" w:rsidRPr="00E05825">
        <w:rPr>
          <w:sz w:val="28"/>
          <w:szCs w:val="28"/>
        </w:rPr>
        <w:t xml:space="preserve">      </w:t>
      </w:r>
      <w:r w:rsidR="007C5771" w:rsidRPr="00E05825">
        <w:rPr>
          <w:sz w:val="28"/>
          <w:szCs w:val="28"/>
        </w:rPr>
        <w:t xml:space="preserve"> № </w:t>
      </w:r>
      <w:r>
        <w:rPr>
          <w:sz w:val="28"/>
          <w:szCs w:val="28"/>
        </w:rPr>
        <w:t>83</w:t>
      </w:r>
    </w:p>
    <w:p w:rsidR="007C5771" w:rsidRPr="00E05825" w:rsidRDefault="007C5771" w:rsidP="007C5771">
      <w:pPr>
        <w:spacing w:line="480" w:lineRule="auto"/>
        <w:rPr>
          <w:sz w:val="28"/>
          <w:szCs w:val="28"/>
        </w:rPr>
      </w:pPr>
      <w:proofErr w:type="spellStart"/>
      <w:r w:rsidRPr="00E05825">
        <w:rPr>
          <w:sz w:val="28"/>
          <w:szCs w:val="28"/>
        </w:rPr>
        <w:t>пгт</w:t>
      </w:r>
      <w:proofErr w:type="spellEnd"/>
      <w:r w:rsidRPr="00E05825">
        <w:rPr>
          <w:sz w:val="28"/>
          <w:szCs w:val="28"/>
        </w:rPr>
        <w:t>. Березово</w:t>
      </w:r>
    </w:p>
    <w:p w:rsidR="00B141C2" w:rsidRPr="00E05825" w:rsidRDefault="00044967" w:rsidP="00B141C2">
      <w:pPr>
        <w:pStyle w:val="21"/>
        <w:tabs>
          <w:tab w:val="left" w:pos="720"/>
          <w:tab w:val="left" w:pos="4962"/>
        </w:tabs>
        <w:ind w:right="5102"/>
        <w:rPr>
          <w:szCs w:val="28"/>
        </w:rPr>
      </w:pPr>
      <w:bookmarkStart w:id="0" w:name="_GoBack"/>
      <w:r w:rsidRPr="00E05825">
        <w:rPr>
          <w:szCs w:val="28"/>
        </w:rPr>
        <w:t>О внесении изменени</w:t>
      </w:r>
      <w:r w:rsidR="00593227">
        <w:rPr>
          <w:szCs w:val="28"/>
        </w:rPr>
        <w:t>я</w:t>
      </w:r>
      <w:r w:rsidRPr="00E05825">
        <w:rPr>
          <w:szCs w:val="28"/>
        </w:rPr>
        <w:t xml:space="preserve">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bookmarkEnd w:id="0"/>
    <w:p w:rsidR="00211F1A" w:rsidRPr="00E05825" w:rsidRDefault="00211F1A" w:rsidP="00211F1A">
      <w:pPr>
        <w:pStyle w:val="21"/>
        <w:tabs>
          <w:tab w:val="left" w:pos="720"/>
        </w:tabs>
      </w:pPr>
    </w:p>
    <w:p w:rsidR="00DF7293" w:rsidRPr="003906A4" w:rsidRDefault="00210CAA" w:rsidP="00DF7293">
      <w:pPr>
        <w:pStyle w:val="2"/>
        <w:ind w:firstLine="709"/>
        <w:jc w:val="both"/>
        <w:rPr>
          <w:rFonts w:ascii="Times New Roman" w:hAnsi="Times New Roman" w:cs="Times New Roman"/>
          <w:b w:val="0"/>
          <w:sz w:val="28"/>
        </w:rPr>
      </w:pPr>
      <w:proofErr w:type="gramStart"/>
      <w:r w:rsidRPr="00210CAA">
        <w:rPr>
          <w:rFonts w:ascii="Times New Roman" w:hAnsi="Times New Roman" w:cs="Times New Roman"/>
          <w:b w:val="0"/>
          <w:sz w:val="28"/>
        </w:rPr>
        <w:t>В соответствии со статьей 179 Бюджетного кодекса Российской Федерации, постановлением администрации Березовского района от 10.11.2021 № 1306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Pr>
          <w:rFonts w:ascii="Times New Roman" w:hAnsi="Times New Roman" w:cs="Times New Roman"/>
          <w:b w:val="0"/>
          <w:sz w:val="28"/>
        </w:rPr>
        <w:t xml:space="preserve">, </w:t>
      </w:r>
      <w:r w:rsidR="00B3754D" w:rsidRPr="00797CE8">
        <w:rPr>
          <w:rFonts w:ascii="Times New Roman" w:hAnsi="Times New Roman" w:cs="Times New Roman"/>
          <w:b w:val="0"/>
          <w:sz w:val="28"/>
        </w:rPr>
        <w:t>решени</w:t>
      </w:r>
      <w:r w:rsidR="00DF7293" w:rsidRPr="00797CE8">
        <w:rPr>
          <w:rFonts w:ascii="Times New Roman" w:hAnsi="Times New Roman" w:cs="Times New Roman"/>
          <w:b w:val="0"/>
          <w:sz w:val="28"/>
        </w:rPr>
        <w:t>ем</w:t>
      </w:r>
      <w:r w:rsidR="00EB57DF" w:rsidRPr="00797CE8">
        <w:rPr>
          <w:rFonts w:ascii="Times New Roman" w:hAnsi="Times New Roman" w:cs="Times New Roman"/>
          <w:b w:val="0"/>
          <w:sz w:val="28"/>
        </w:rPr>
        <w:t xml:space="preserve"> Думы Березовского района </w:t>
      </w:r>
      <w:r w:rsidR="00EB57DF" w:rsidRPr="003906A4">
        <w:rPr>
          <w:rFonts w:ascii="Times New Roman" w:hAnsi="Times New Roman" w:cs="Times New Roman"/>
          <w:b w:val="0"/>
          <w:sz w:val="28"/>
        </w:rPr>
        <w:t>от</w:t>
      </w:r>
      <w:r w:rsidR="00CD4399" w:rsidRPr="003906A4">
        <w:rPr>
          <w:rFonts w:ascii="Times New Roman" w:hAnsi="Times New Roman" w:cs="Times New Roman"/>
          <w:b w:val="0"/>
          <w:sz w:val="28"/>
        </w:rPr>
        <w:t xml:space="preserve"> </w:t>
      </w:r>
      <w:r w:rsidR="00857EDF">
        <w:rPr>
          <w:rFonts w:ascii="Times New Roman" w:hAnsi="Times New Roman" w:cs="Times New Roman"/>
          <w:b w:val="0"/>
          <w:sz w:val="28"/>
        </w:rPr>
        <w:t>19</w:t>
      </w:r>
      <w:r w:rsidR="003906A4" w:rsidRPr="003906A4">
        <w:rPr>
          <w:rFonts w:ascii="Times New Roman" w:hAnsi="Times New Roman" w:cs="Times New Roman"/>
          <w:b w:val="0"/>
          <w:sz w:val="28"/>
        </w:rPr>
        <w:t>.12</w:t>
      </w:r>
      <w:r w:rsidR="00DD7505" w:rsidRPr="003906A4">
        <w:rPr>
          <w:rFonts w:ascii="Times New Roman" w:hAnsi="Times New Roman" w:cs="Times New Roman"/>
          <w:b w:val="0"/>
          <w:sz w:val="28"/>
        </w:rPr>
        <w:t>.2024</w:t>
      </w:r>
      <w:r w:rsidR="00DF7293" w:rsidRPr="003906A4">
        <w:rPr>
          <w:rFonts w:ascii="Times New Roman" w:hAnsi="Times New Roman" w:cs="Times New Roman"/>
          <w:b w:val="0"/>
          <w:sz w:val="28"/>
        </w:rPr>
        <w:t xml:space="preserve"> </w:t>
      </w:r>
      <w:r w:rsidR="00C123C5" w:rsidRPr="00C123C5">
        <w:rPr>
          <w:rFonts w:ascii="Times New Roman" w:hAnsi="Times New Roman" w:cs="Times New Roman"/>
          <w:b w:val="0"/>
          <w:sz w:val="28"/>
        </w:rPr>
        <w:t>№</w:t>
      </w:r>
      <w:r w:rsidR="00857EDF">
        <w:rPr>
          <w:rFonts w:ascii="Times New Roman" w:hAnsi="Times New Roman" w:cs="Times New Roman"/>
          <w:b w:val="0"/>
          <w:sz w:val="28"/>
        </w:rPr>
        <w:t xml:space="preserve"> 429</w:t>
      </w:r>
      <w:r w:rsidR="00044967" w:rsidRPr="00C123C5">
        <w:rPr>
          <w:rFonts w:ascii="Times New Roman" w:hAnsi="Times New Roman" w:cs="Times New Roman"/>
          <w:b w:val="0"/>
          <w:sz w:val="28"/>
        </w:rPr>
        <w:t xml:space="preserve"> </w:t>
      </w:r>
      <w:r w:rsidR="00797CE8" w:rsidRPr="003906A4">
        <w:rPr>
          <w:rFonts w:ascii="Times New Roman" w:hAnsi="Times New Roman" w:cs="Times New Roman"/>
          <w:b w:val="0"/>
          <w:sz w:val="28"/>
        </w:rPr>
        <w:t>«</w:t>
      </w:r>
      <w:r w:rsidR="00857EDF" w:rsidRPr="00857EDF">
        <w:rPr>
          <w:rFonts w:ascii="Times New Roman" w:hAnsi="Times New Roman" w:cs="Times New Roman"/>
          <w:b w:val="0"/>
          <w:sz w:val="28"/>
        </w:rPr>
        <w:t>О бюджете Березовского района на 2025 год и</w:t>
      </w:r>
      <w:proofErr w:type="gramEnd"/>
      <w:r w:rsidR="00857EDF" w:rsidRPr="00857EDF">
        <w:rPr>
          <w:rFonts w:ascii="Times New Roman" w:hAnsi="Times New Roman" w:cs="Times New Roman"/>
          <w:b w:val="0"/>
          <w:sz w:val="28"/>
        </w:rPr>
        <w:t xml:space="preserve"> плановый период 2026 и 2027 годов</w:t>
      </w:r>
      <w:r w:rsidR="00DD7505" w:rsidRPr="003906A4">
        <w:rPr>
          <w:rFonts w:ascii="Times New Roman" w:hAnsi="Times New Roman" w:cs="Times New Roman"/>
          <w:b w:val="0"/>
          <w:sz w:val="28"/>
        </w:rPr>
        <w:t>»</w:t>
      </w:r>
      <w:r w:rsidR="00DF7293" w:rsidRPr="003906A4">
        <w:rPr>
          <w:rFonts w:ascii="Times New Roman" w:hAnsi="Times New Roman" w:cs="Times New Roman"/>
          <w:b w:val="0"/>
          <w:sz w:val="28"/>
        </w:rPr>
        <w:t>:</w:t>
      </w:r>
    </w:p>
    <w:p w:rsidR="00593227" w:rsidRDefault="00593227" w:rsidP="00DD7505">
      <w:pPr>
        <w:pStyle w:val="2"/>
        <w:numPr>
          <w:ilvl w:val="0"/>
          <w:numId w:val="11"/>
        </w:numPr>
        <w:ind w:left="0" w:firstLine="709"/>
        <w:jc w:val="both"/>
        <w:rPr>
          <w:rFonts w:ascii="Times New Roman" w:hAnsi="Times New Roman" w:cs="Times New Roman"/>
          <w:b w:val="0"/>
          <w:sz w:val="28"/>
        </w:rPr>
      </w:pPr>
      <w:r>
        <w:rPr>
          <w:rFonts w:ascii="Times New Roman" w:hAnsi="Times New Roman" w:cs="Times New Roman"/>
          <w:b w:val="0"/>
          <w:sz w:val="28"/>
        </w:rPr>
        <w:t>П</w:t>
      </w:r>
      <w:r w:rsidR="002E1DB6">
        <w:rPr>
          <w:rFonts w:ascii="Times New Roman" w:hAnsi="Times New Roman" w:cs="Times New Roman"/>
          <w:b w:val="0"/>
          <w:sz w:val="28"/>
        </w:rPr>
        <w:t xml:space="preserve">риложение к </w:t>
      </w:r>
      <w:r w:rsidR="00DD7505" w:rsidRPr="00DD7505">
        <w:rPr>
          <w:rFonts w:ascii="Times New Roman" w:hAnsi="Times New Roman" w:cs="Times New Roman"/>
          <w:b w:val="0"/>
          <w:sz w:val="28"/>
        </w:rPr>
        <w:t>постановлени</w:t>
      </w:r>
      <w:r w:rsidR="002E1DB6">
        <w:rPr>
          <w:rFonts w:ascii="Times New Roman" w:hAnsi="Times New Roman" w:cs="Times New Roman"/>
          <w:b w:val="0"/>
          <w:sz w:val="28"/>
        </w:rPr>
        <w:t>ю</w:t>
      </w:r>
      <w:r w:rsidR="00DD7505" w:rsidRPr="00DD7505">
        <w:rPr>
          <w:rFonts w:ascii="Times New Roman" w:hAnsi="Times New Roman" w:cs="Times New Roman"/>
          <w:b w:val="0"/>
          <w:sz w:val="28"/>
        </w:rPr>
        <w:t xml:space="preserve"> администрации Березовского района от </w:t>
      </w:r>
      <w:r w:rsidR="00DD7505">
        <w:rPr>
          <w:rFonts w:ascii="Times New Roman" w:hAnsi="Times New Roman" w:cs="Times New Roman"/>
          <w:b w:val="0"/>
          <w:sz w:val="28"/>
        </w:rPr>
        <w:t>22</w:t>
      </w:r>
      <w:r w:rsidR="00DD7505" w:rsidRPr="00DD7505">
        <w:rPr>
          <w:rFonts w:ascii="Times New Roman" w:hAnsi="Times New Roman" w:cs="Times New Roman"/>
          <w:b w:val="0"/>
          <w:sz w:val="28"/>
        </w:rPr>
        <w:t>.12.2023 № 9</w:t>
      </w:r>
      <w:r w:rsidR="00DD7505">
        <w:rPr>
          <w:rFonts w:ascii="Times New Roman" w:hAnsi="Times New Roman" w:cs="Times New Roman"/>
          <w:b w:val="0"/>
          <w:sz w:val="28"/>
        </w:rPr>
        <w:t>73</w:t>
      </w:r>
      <w:r w:rsidR="00DD7505"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sidR="002E1DB6">
        <w:rPr>
          <w:rFonts w:ascii="Times New Roman" w:hAnsi="Times New Roman" w:cs="Times New Roman"/>
          <w:b w:val="0"/>
          <w:sz w:val="28"/>
        </w:rPr>
        <w:t xml:space="preserve"> (далее – муниципальная программа) </w:t>
      </w:r>
      <w:r w:rsidR="00857EDF">
        <w:rPr>
          <w:rFonts w:ascii="Times New Roman" w:hAnsi="Times New Roman" w:cs="Times New Roman"/>
          <w:b w:val="0"/>
          <w:sz w:val="28"/>
        </w:rPr>
        <w:t>изложи</w:t>
      </w:r>
      <w:r>
        <w:rPr>
          <w:rFonts w:ascii="Times New Roman" w:hAnsi="Times New Roman" w:cs="Times New Roman"/>
          <w:b w:val="0"/>
          <w:sz w:val="28"/>
        </w:rPr>
        <w:t>ть</w:t>
      </w:r>
      <w:r w:rsidR="00857EDF">
        <w:rPr>
          <w:rFonts w:ascii="Times New Roman" w:hAnsi="Times New Roman" w:cs="Times New Roman"/>
          <w:b w:val="0"/>
          <w:sz w:val="28"/>
        </w:rPr>
        <w:t xml:space="preserve"> в следующей редакции</w:t>
      </w:r>
      <w:r>
        <w:rPr>
          <w:rFonts w:ascii="Times New Roman" w:hAnsi="Times New Roman" w:cs="Times New Roman"/>
          <w:b w:val="0"/>
          <w:sz w:val="28"/>
        </w:rPr>
        <w:t xml:space="preserve"> согласно приложению к настоящему постановлению.</w:t>
      </w:r>
    </w:p>
    <w:p w:rsidR="00593227" w:rsidRPr="00593227" w:rsidRDefault="00593227" w:rsidP="00593227">
      <w:pPr>
        <w:ind w:firstLine="709"/>
        <w:jc w:val="both"/>
        <w:rPr>
          <w:sz w:val="28"/>
          <w:szCs w:val="28"/>
        </w:rPr>
      </w:pPr>
      <w:r>
        <w:rPr>
          <w:sz w:val="28"/>
          <w:szCs w:val="28"/>
        </w:rPr>
        <w:t>2</w:t>
      </w:r>
      <w:r w:rsidRPr="00593227">
        <w:rPr>
          <w:sz w:val="28"/>
          <w:szCs w:val="28"/>
        </w:rPr>
        <w:t>.</w:t>
      </w:r>
      <w:r w:rsidRPr="00593227">
        <w:rPr>
          <w:sz w:val="28"/>
          <w:szCs w:val="28"/>
        </w:rPr>
        <w:tab/>
        <w:t xml:space="preserve">Опубликовать настоящее постановление в газете «Жизнь Югры» и разместить на </w:t>
      </w:r>
      <w:proofErr w:type="gramStart"/>
      <w:r w:rsidRPr="00593227">
        <w:rPr>
          <w:sz w:val="28"/>
          <w:szCs w:val="28"/>
        </w:rPr>
        <w:t>официальном</w:t>
      </w:r>
      <w:proofErr w:type="gramEnd"/>
      <w:r w:rsidRPr="00593227">
        <w:rPr>
          <w:sz w:val="28"/>
          <w:szCs w:val="28"/>
        </w:rPr>
        <w:t xml:space="preserve"> веб-сайте органов местного самоуправления Березовского района.</w:t>
      </w:r>
    </w:p>
    <w:p w:rsidR="00593227" w:rsidRPr="00593227" w:rsidRDefault="00593227" w:rsidP="00593227">
      <w:pPr>
        <w:ind w:firstLine="709"/>
        <w:jc w:val="both"/>
        <w:rPr>
          <w:sz w:val="28"/>
          <w:szCs w:val="28"/>
        </w:rPr>
      </w:pPr>
      <w:r>
        <w:rPr>
          <w:sz w:val="28"/>
          <w:szCs w:val="28"/>
        </w:rPr>
        <w:t>3</w:t>
      </w:r>
      <w:r w:rsidRPr="00593227">
        <w:rPr>
          <w:sz w:val="28"/>
          <w:szCs w:val="28"/>
        </w:rPr>
        <w:t>.</w:t>
      </w:r>
      <w:r w:rsidRPr="00593227">
        <w:rPr>
          <w:sz w:val="28"/>
          <w:szCs w:val="28"/>
        </w:rPr>
        <w:tab/>
        <w:t>Настоящее постановление вступает в силу после его официального опубликования и распространяется на правоотношения, возникшие с 01.01.2025.</w:t>
      </w:r>
    </w:p>
    <w:p w:rsidR="00593227" w:rsidRPr="00593227" w:rsidRDefault="00593227" w:rsidP="00593227">
      <w:pPr>
        <w:rPr>
          <w:sz w:val="28"/>
          <w:szCs w:val="28"/>
        </w:rPr>
      </w:pPr>
    </w:p>
    <w:p w:rsidR="00593227" w:rsidRPr="00593227" w:rsidRDefault="00593227" w:rsidP="00593227">
      <w:pPr>
        <w:rPr>
          <w:sz w:val="28"/>
          <w:szCs w:val="28"/>
        </w:rPr>
      </w:pPr>
    </w:p>
    <w:p w:rsidR="00524739" w:rsidRPr="00524739" w:rsidRDefault="00593227" w:rsidP="00593227">
      <w:pPr>
        <w:rPr>
          <w:sz w:val="28"/>
          <w:szCs w:val="28"/>
        </w:rPr>
      </w:pPr>
      <w:r w:rsidRPr="00593227">
        <w:rPr>
          <w:sz w:val="28"/>
          <w:szCs w:val="28"/>
        </w:rPr>
        <w:t xml:space="preserve">Глава района                                                                                           Р.В. Александров  </w:t>
      </w:r>
    </w:p>
    <w:p w:rsidR="00524739" w:rsidRPr="00524739" w:rsidRDefault="00524739" w:rsidP="00524739">
      <w:pPr>
        <w:rPr>
          <w:sz w:val="28"/>
          <w:szCs w:val="28"/>
        </w:rPr>
      </w:pPr>
    </w:p>
    <w:p w:rsidR="00524739" w:rsidRDefault="00524739" w:rsidP="00524739">
      <w:pPr>
        <w:tabs>
          <w:tab w:val="left" w:pos="5775"/>
        </w:tabs>
        <w:rPr>
          <w:sz w:val="28"/>
          <w:szCs w:val="28"/>
        </w:rPr>
      </w:pPr>
    </w:p>
    <w:p w:rsidR="00524739" w:rsidRDefault="00524739" w:rsidP="00524739">
      <w:pPr>
        <w:tabs>
          <w:tab w:val="left" w:pos="5775"/>
        </w:tabs>
        <w:rPr>
          <w:sz w:val="28"/>
          <w:szCs w:val="28"/>
        </w:rPr>
      </w:pPr>
    </w:p>
    <w:p w:rsidR="00524739" w:rsidRDefault="00524739" w:rsidP="00524739">
      <w:pPr>
        <w:tabs>
          <w:tab w:val="left" w:pos="5775"/>
        </w:tabs>
        <w:rPr>
          <w:sz w:val="28"/>
          <w:szCs w:val="28"/>
        </w:rPr>
        <w:sectPr w:rsidR="00524739" w:rsidSect="00857EDF">
          <w:headerReference w:type="default" r:id="rId10"/>
          <w:headerReference w:type="first" r:id="rId11"/>
          <w:pgSz w:w="11906" w:h="16838" w:code="9"/>
          <w:pgMar w:top="1134" w:right="707" w:bottom="992" w:left="1134" w:header="709" w:footer="709" w:gutter="0"/>
          <w:pgNumType w:chapStyle="1"/>
          <w:cols w:space="708"/>
          <w:titlePg/>
          <w:docGrid w:linePitch="360"/>
        </w:sectPr>
      </w:pPr>
    </w:p>
    <w:p w:rsidR="00857EDF" w:rsidRPr="00857EDF" w:rsidRDefault="00857EDF" w:rsidP="00857EDF">
      <w:pPr>
        <w:jc w:val="right"/>
        <w:rPr>
          <w:rFonts w:cs="Arial"/>
          <w:sz w:val="28"/>
          <w:szCs w:val="30"/>
        </w:rPr>
      </w:pPr>
      <w:r w:rsidRPr="00857EDF">
        <w:rPr>
          <w:rFonts w:cs="Arial"/>
          <w:sz w:val="28"/>
          <w:szCs w:val="30"/>
        </w:rPr>
        <w:lastRenderedPageBreak/>
        <w:t>Приложение</w:t>
      </w:r>
    </w:p>
    <w:p w:rsidR="00857EDF" w:rsidRPr="00857EDF" w:rsidRDefault="00857EDF" w:rsidP="00857EDF">
      <w:pPr>
        <w:jc w:val="right"/>
        <w:rPr>
          <w:rFonts w:cs="Arial"/>
          <w:sz w:val="28"/>
          <w:szCs w:val="30"/>
        </w:rPr>
      </w:pPr>
      <w:r w:rsidRPr="00857EDF">
        <w:rPr>
          <w:rFonts w:cs="Arial"/>
          <w:sz w:val="28"/>
          <w:szCs w:val="30"/>
        </w:rPr>
        <w:t xml:space="preserve"> к постановлению администрации Березовского района</w:t>
      </w:r>
    </w:p>
    <w:p w:rsidR="00524739" w:rsidRDefault="00857EDF" w:rsidP="00857EDF">
      <w:pPr>
        <w:jc w:val="right"/>
        <w:rPr>
          <w:rFonts w:cs="Arial"/>
          <w:sz w:val="28"/>
          <w:szCs w:val="30"/>
        </w:rPr>
      </w:pPr>
      <w:r w:rsidRPr="00857EDF">
        <w:rPr>
          <w:rFonts w:cs="Arial"/>
          <w:sz w:val="28"/>
          <w:szCs w:val="30"/>
        </w:rPr>
        <w:t xml:space="preserve">от </w:t>
      </w:r>
      <w:r w:rsidR="00511F5A">
        <w:rPr>
          <w:rFonts w:cs="Arial"/>
          <w:sz w:val="28"/>
          <w:szCs w:val="30"/>
        </w:rPr>
        <w:t>30.01.2025 № 83</w:t>
      </w:r>
    </w:p>
    <w:p w:rsidR="00857EDF" w:rsidRPr="00524739" w:rsidRDefault="00857EDF" w:rsidP="00857EDF">
      <w:pPr>
        <w:jc w:val="right"/>
        <w:rPr>
          <w:rFonts w:cs="Arial"/>
          <w:b/>
          <w:sz w:val="28"/>
          <w:szCs w:val="30"/>
        </w:rPr>
      </w:pPr>
    </w:p>
    <w:p w:rsidR="00524739" w:rsidRPr="00524739" w:rsidRDefault="00524739" w:rsidP="00524739">
      <w:pPr>
        <w:jc w:val="center"/>
        <w:rPr>
          <w:rFonts w:cs="Arial"/>
          <w:b/>
          <w:sz w:val="28"/>
          <w:szCs w:val="30"/>
        </w:rPr>
      </w:pPr>
      <w:r w:rsidRPr="00524739">
        <w:rPr>
          <w:rFonts w:cs="Arial"/>
          <w:b/>
          <w:sz w:val="28"/>
          <w:szCs w:val="30"/>
        </w:rPr>
        <w:t>Муниципальная программа Березовского района «Поддержка занятости населения в Березовском районе»</w:t>
      </w:r>
    </w:p>
    <w:p w:rsidR="00524739" w:rsidRPr="00B44104" w:rsidRDefault="003C0282" w:rsidP="00524739">
      <w:pPr>
        <w:jc w:val="center"/>
        <w:rPr>
          <w:rFonts w:cs="Arial"/>
          <w:sz w:val="28"/>
          <w:szCs w:val="30"/>
        </w:rPr>
      </w:pPr>
      <w:r>
        <w:rPr>
          <w:rFonts w:cs="Arial"/>
          <w:sz w:val="28"/>
          <w:szCs w:val="30"/>
        </w:rPr>
        <w:t xml:space="preserve">(далее – </w:t>
      </w:r>
      <w:r w:rsidR="00524739" w:rsidRPr="00B44104">
        <w:rPr>
          <w:rFonts w:cs="Arial"/>
          <w:sz w:val="28"/>
          <w:szCs w:val="30"/>
        </w:rPr>
        <w:t>муниципальная программа)</w:t>
      </w:r>
    </w:p>
    <w:p w:rsidR="00524739" w:rsidRPr="003C0282" w:rsidRDefault="00524739" w:rsidP="00524739">
      <w:pPr>
        <w:jc w:val="center"/>
        <w:rPr>
          <w:rFonts w:cs="Arial"/>
          <w:b/>
          <w:sz w:val="16"/>
          <w:szCs w:val="30"/>
        </w:rPr>
      </w:pPr>
    </w:p>
    <w:p w:rsidR="00524739" w:rsidRPr="00524739" w:rsidRDefault="00524739" w:rsidP="00524739">
      <w:pPr>
        <w:jc w:val="center"/>
        <w:rPr>
          <w:rFonts w:cs="Arial"/>
          <w:b/>
          <w:sz w:val="28"/>
          <w:szCs w:val="30"/>
        </w:rPr>
      </w:pPr>
      <w:r w:rsidRPr="00524739">
        <w:rPr>
          <w:rFonts w:cs="Arial"/>
          <w:b/>
          <w:sz w:val="28"/>
          <w:szCs w:val="30"/>
        </w:rPr>
        <w:t>Паспорт муниципальной программы</w:t>
      </w:r>
    </w:p>
    <w:p w:rsidR="00524739" w:rsidRPr="003C0282" w:rsidRDefault="00524739" w:rsidP="00524739">
      <w:pPr>
        <w:jc w:val="center"/>
        <w:rPr>
          <w:rFonts w:cs="Arial"/>
          <w:b/>
          <w:sz w:val="16"/>
          <w:szCs w:val="30"/>
        </w:rPr>
      </w:pPr>
    </w:p>
    <w:p w:rsidR="00524739" w:rsidRPr="00524739" w:rsidRDefault="00524739" w:rsidP="00524739">
      <w:pPr>
        <w:pStyle w:val="a3"/>
        <w:ind w:left="0"/>
        <w:jc w:val="center"/>
        <w:rPr>
          <w:rFonts w:cs="Arial"/>
          <w:b/>
          <w:sz w:val="28"/>
          <w:szCs w:val="30"/>
        </w:rPr>
      </w:pPr>
      <w:r w:rsidRPr="00524739">
        <w:rPr>
          <w:rFonts w:cs="Arial"/>
          <w:b/>
          <w:sz w:val="28"/>
          <w:szCs w:val="30"/>
        </w:rPr>
        <w:t>1. Основные положения</w:t>
      </w:r>
    </w:p>
    <w:p w:rsidR="00524739" w:rsidRPr="003C0282" w:rsidRDefault="00524739" w:rsidP="00524739">
      <w:pPr>
        <w:pStyle w:val="a3"/>
        <w:ind w:left="0"/>
        <w:jc w:val="center"/>
        <w:rPr>
          <w:rFonts w:cs="Arial"/>
          <w:b/>
          <w:sz w:val="16"/>
          <w:szCs w:val="30"/>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0631"/>
      </w:tblGrid>
      <w:tr w:rsidR="00524739" w:rsidRPr="00C7306B" w:rsidTr="003C0282">
        <w:trPr>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Куратор муниципальной программы</w:t>
            </w:r>
          </w:p>
        </w:tc>
        <w:tc>
          <w:tcPr>
            <w:tcW w:w="10631" w:type="dxa"/>
            <w:shd w:val="clear" w:color="auto" w:fill="auto"/>
          </w:tcPr>
          <w:p w:rsidR="00524739" w:rsidRPr="003C0282" w:rsidRDefault="00524739" w:rsidP="00CB2539">
            <w:pPr>
              <w:pStyle w:val="a3"/>
              <w:ind w:left="0"/>
              <w:rPr>
                <w:rFonts w:cs="Arial"/>
                <w:sz w:val="20"/>
              </w:rPr>
            </w:pPr>
            <w:r w:rsidRPr="003C0282">
              <w:rPr>
                <w:rFonts w:cs="Arial"/>
                <w:sz w:val="20"/>
              </w:rPr>
              <w:t xml:space="preserve">Заместитель главы Березовского района в </w:t>
            </w:r>
            <w:proofErr w:type="gramStart"/>
            <w:r w:rsidRPr="003C0282">
              <w:rPr>
                <w:rFonts w:cs="Arial"/>
                <w:sz w:val="20"/>
              </w:rPr>
              <w:t>ведении</w:t>
            </w:r>
            <w:proofErr w:type="gramEnd"/>
            <w:r w:rsidRPr="003C0282">
              <w:rPr>
                <w:rFonts w:cs="Arial"/>
                <w:sz w:val="20"/>
              </w:rPr>
              <w:t xml:space="preserve"> которого находится Комитет спорта и социальной политики администрации Березовского района</w:t>
            </w:r>
          </w:p>
          <w:p w:rsidR="00524739" w:rsidRPr="003C0282" w:rsidRDefault="00524739" w:rsidP="00CB2539">
            <w:pPr>
              <w:pStyle w:val="a3"/>
              <w:ind w:left="0"/>
              <w:rPr>
                <w:rFonts w:cs="Arial"/>
                <w:sz w:val="20"/>
              </w:rPr>
            </w:pPr>
          </w:p>
        </w:tc>
      </w:tr>
      <w:tr w:rsidR="00524739" w:rsidRPr="00C7306B" w:rsidTr="003C0282">
        <w:trPr>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Ответственный исполнитель муниципальной программы</w:t>
            </w:r>
          </w:p>
        </w:tc>
        <w:tc>
          <w:tcPr>
            <w:tcW w:w="10631" w:type="dxa"/>
            <w:shd w:val="clear" w:color="auto" w:fill="auto"/>
          </w:tcPr>
          <w:p w:rsidR="00524739" w:rsidRPr="003C0282" w:rsidRDefault="00524739" w:rsidP="00CB2539">
            <w:pPr>
              <w:pStyle w:val="a3"/>
              <w:ind w:left="0"/>
              <w:rPr>
                <w:rFonts w:cs="Arial"/>
                <w:sz w:val="20"/>
              </w:rPr>
            </w:pPr>
            <w:r w:rsidRPr="003C0282">
              <w:rPr>
                <w:rFonts w:cs="Arial"/>
                <w:sz w:val="20"/>
              </w:rPr>
              <w:t>Комитет спорта и социальной политики администрации Березовского района (далее-Комитет спорта и социальной политики)</w:t>
            </w:r>
          </w:p>
          <w:p w:rsidR="00524739" w:rsidRPr="003C0282" w:rsidRDefault="00524739" w:rsidP="00CB2539">
            <w:pPr>
              <w:pStyle w:val="a3"/>
              <w:ind w:left="0"/>
              <w:rPr>
                <w:rFonts w:cs="Arial"/>
                <w:sz w:val="20"/>
              </w:rPr>
            </w:pPr>
          </w:p>
        </w:tc>
      </w:tr>
      <w:tr w:rsidR="00524739" w:rsidRPr="00C7306B" w:rsidTr="003C0282">
        <w:trPr>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Период реализации муниципальной программы</w:t>
            </w:r>
          </w:p>
        </w:tc>
        <w:tc>
          <w:tcPr>
            <w:tcW w:w="10631" w:type="dxa"/>
            <w:shd w:val="clear" w:color="auto" w:fill="auto"/>
          </w:tcPr>
          <w:p w:rsidR="00524739" w:rsidRPr="003C0282" w:rsidRDefault="00524739" w:rsidP="00CB2539">
            <w:pPr>
              <w:pStyle w:val="a3"/>
              <w:ind w:left="0"/>
              <w:rPr>
                <w:rFonts w:cs="Arial"/>
                <w:sz w:val="20"/>
              </w:rPr>
            </w:pPr>
            <w:r w:rsidRPr="003C0282">
              <w:rPr>
                <w:rFonts w:cs="Arial"/>
                <w:sz w:val="20"/>
              </w:rPr>
              <w:t>202</w:t>
            </w:r>
            <w:r w:rsidR="00CB2539" w:rsidRPr="003C0282">
              <w:rPr>
                <w:rFonts w:cs="Arial"/>
                <w:sz w:val="20"/>
              </w:rPr>
              <w:t>5</w:t>
            </w:r>
            <w:r w:rsidRPr="003C0282">
              <w:rPr>
                <w:rFonts w:cs="Arial"/>
                <w:sz w:val="20"/>
              </w:rPr>
              <w:t xml:space="preserve">-2030 </w:t>
            </w:r>
            <w:r w:rsidR="00561669">
              <w:rPr>
                <w:rFonts w:cs="Arial"/>
                <w:sz w:val="20"/>
              </w:rPr>
              <w:t>годы</w:t>
            </w:r>
          </w:p>
          <w:p w:rsidR="00524739" w:rsidRPr="003C0282" w:rsidRDefault="00524739" w:rsidP="00CB2539">
            <w:pPr>
              <w:pStyle w:val="a3"/>
              <w:ind w:left="0"/>
              <w:rPr>
                <w:rFonts w:cs="Arial"/>
                <w:sz w:val="20"/>
              </w:rPr>
            </w:pPr>
          </w:p>
        </w:tc>
      </w:tr>
      <w:tr w:rsidR="00C032C0" w:rsidRPr="00C7306B" w:rsidTr="003C0282">
        <w:trPr>
          <w:trHeight w:val="625"/>
          <w:jc w:val="center"/>
        </w:trPr>
        <w:tc>
          <w:tcPr>
            <w:tcW w:w="4679" w:type="dxa"/>
            <w:shd w:val="clear" w:color="auto" w:fill="auto"/>
          </w:tcPr>
          <w:p w:rsidR="00C032C0" w:rsidRPr="003C0282" w:rsidRDefault="00C032C0" w:rsidP="00CB2539">
            <w:pPr>
              <w:pStyle w:val="a3"/>
              <w:ind w:left="0"/>
              <w:rPr>
                <w:rFonts w:cs="Arial"/>
                <w:sz w:val="20"/>
              </w:rPr>
            </w:pPr>
            <w:r w:rsidRPr="003C0282">
              <w:rPr>
                <w:rFonts w:cs="Arial"/>
                <w:sz w:val="20"/>
              </w:rPr>
              <w:t>Цели муниципальной программы</w:t>
            </w:r>
          </w:p>
        </w:tc>
        <w:tc>
          <w:tcPr>
            <w:tcW w:w="10631" w:type="dxa"/>
            <w:shd w:val="clear" w:color="auto" w:fill="auto"/>
          </w:tcPr>
          <w:p w:rsidR="00C032C0" w:rsidRPr="003C0282" w:rsidRDefault="00C032C0" w:rsidP="00CB2539">
            <w:pPr>
              <w:rPr>
                <w:rFonts w:cs="Arial"/>
                <w:sz w:val="20"/>
              </w:rPr>
            </w:pPr>
            <w:r w:rsidRPr="003C0282">
              <w:rPr>
                <w:rFonts w:cs="Arial"/>
                <w:sz w:val="20"/>
              </w:rPr>
              <w:t xml:space="preserve">1. </w:t>
            </w:r>
            <w:proofErr w:type="spellStart"/>
            <w:r w:rsidRPr="003C0282">
              <w:rPr>
                <w:rFonts w:cs="Arial"/>
                <w:sz w:val="20"/>
              </w:rPr>
              <w:t>Непревышение</w:t>
            </w:r>
            <w:proofErr w:type="spellEnd"/>
            <w:r w:rsidRPr="003C0282">
              <w:rPr>
                <w:rFonts w:cs="Arial"/>
                <w:sz w:val="20"/>
              </w:rPr>
              <w:t xml:space="preserve"> к 2030 году значения уровня регистрируемой безработицы более 1,</w:t>
            </w:r>
            <w:r w:rsidR="00B44104" w:rsidRPr="003C0282">
              <w:rPr>
                <w:rFonts w:cs="Arial"/>
                <w:sz w:val="20"/>
              </w:rPr>
              <w:t>08</w:t>
            </w:r>
            <w:r w:rsidRPr="003C0282">
              <w:rPr>
                <w:rFonts w:cs="Arial"/>
                <w:sz w:val="20"/>
              </w:rPr>
              <w:t xml:space="preserve"> процента</w:t>
            </w:r>
          </w:p>
          <w:p w:rsidR="00C032C0" w:rsidRPr="003C0282" w:rsidRDefault="00C032C0" w:rsidP="00CB2539">
            <w:pPr>
              <w:rPr>
                <w:rFonts w:cs="Arial"/>
                <w:sz w:val="20"/>
              </w:rPr>
            </w:pPr>
            <w:r w:rsidRPr="003C0282">
              <w:rPr>
                <w:rFonts w:cs="Arial"/>
                <w:sz w:val="20"/>
              </w:rPr>
              <w:t>2. Снижение уровней производственного травматизма и профессиональной заболеваемости</w:t>
            </w:r>
          </w:p>
        </w:tc>
      </w:tr>
      <w:tr w:rsidR="00524739" w:rsidRPr="00C7306B" w:rsidTr="003C0282">
        <w:trPr>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Направления (подпрограммы) муниципальной программы</w:t>
            </w:r>
          </w:p>
        </w:tc>
        <w:tc>
          <w:tcPr>
            <w:tcW w:w="10631" w:type="dxa"/>
            <w:shd w:val="clear" w:color="auto" w:fill="auto"/>
          </w:tcPr>
          <w:p w:rsidR="00524739" w:rsidRPr="003C0282" w:rsidRDefault="00524739" w:rsidP="00CB2539">
            <w:pPr>
              <w:pStyle w:val="a3"/>
              <w:ind w:left="0"/>
              <w:rPr>
                <w:rFonts w:cs="Arial"/>
                <w:sz w:val="20"/>
              </w:rPr>
            </w:pPr>
            <w:r w:rsidRPr="003C0282">
              <w:rPr>
                <w:rFonts w:cs="Arial"/>
                <w:sz w:val="20"/>
              </w:rPr>
              <w:t>Направление 1 «</w:t>
            </w:r>
            <w:r w:rsidR="00794587" w:rsidRPr="003C0282">
              <w:rPr>
                <w:rFonts w:cs="Arial"/>
                <w:sz w:val="20"/>
              </w:rPr>
              <w:t>Содействие трудоустройству граждан и социальная поддержка безработных граждан</w:t>
            </w:r>
            <w:r w:rsidRPr="003C0282">
              <w:rPr>
                <w:rFonts w:cs="Arial"/>
                <w:sz w:val="20"/>
              </w:rPr>
              <w:t>»</w:t>
            </w:r>
          </w:p>
          <w:p w:rsidR="00524739" w:rsidRPr="003C0282" w:rsidRDefault="00524739" w:rsidP="00CB2539">
            <w:pPr>
              <w:pStyle w:val="a3"/>
              <w:ind w:left="0"/>
              <w:rPr>
                <w:rFonts w:cs="Arial"/>
                <w:sz w:val="20"/>
              </w:rPr>
            </w:pPr>
            <w:r w:rsidRPr="003C0282">
              <w:rPr>
                <w:rFonts w:cs="Arial"/>
                <w:sz w:val="20"/>
              </w:rPr>
              <w:t>Направление 2 «</w:t>
            </w:r>
            <w:r w:rsidR="00794587" w:rsidRPr="003C0282">
              <w:rPr>
                <w:rFonts w:cs="Arial"/>
                <w:sz w:val="20"/>
              </w:rPr>
              <w:t xml:space="preserve">Улучшение условий и охраны труда </w:t>
            </w:r>
            <w:r w:rsidR="00561669">
              <w:rPr>
                <w:rFonts w:cs="Arial"/>
                <w:sz w:val="20"/>
              </w:rPr>
              <w:t>в Березовском районе</w:t>
            </w:r>
            <w:r w:rsidRPr="003C0282">
              <w:rPr>
                <w:rFonts w:cs="Arial"/>
                <w:sz w:val="20"/>
              </w:rPr>
              <w:t>»</w:t>
            </w:r>
          </w:p>
          <w:p w:rsidR="00524739" w:rsidRPr="003C0282" w:rsidRDefault="00524739" w:rsidP="00CB2539">
            <w:pPr>
              <w:pStyle w:val="a3"/>
              <w:ind w:left="0"/>
              <w:rPr>
                <w:rFonts w:cs="Arial"/>
                <w:sz w:val="20"/>
              </w:rPr>
            </w:pPr>
          </w:p>
        </w:tc>
      </w:tr>
      <w:tr w:rsidR="00524739" w:rsidRPr="00C7306B" w:rsidTr="003C0282">
        <w:trPr>
          <w:trHeight w:val="395"/>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Объёмы финансового обеспечения за весь период реализации</w:t>
            </w:r>
          </w:p>
        </w:tc>
        <w:tc>
          <w:tcPr>
            <w:tcW w:w="10631" w:type="dxa"/>
            <w:shd w:val="clear" w:color="auto" w:fill="auto"/>
          </w:tcPr>
          <w:p w:rsidR="00524739" w:rsidRPr="003C0282" w:rsidRDefault="00C032C0" w:rsidP="00CB2539">
            <w:pPr>
              <w:pStyle w:val="a3"/>
              <w:ind w:left="0"/>
              <w:rPr>
                <w:rFonts w:cs="Arial"/>
                <w:sz w:val="20"/>
              </w:rPr>
            </w:pPr>
            <w:r w:rsidRPr="003C0282">
              <w:rPr>
                <w:rFonts w:cs="Arial"/>
                <w:sz w:val="20"/>
              </w:rPr>
              <w:t xml:space="preserve">63 788,5 </w:t>
            </w:r>
            <w:r w:rsidR="00524739" w:rsidRPr="003C0282">
              <w:rPr>
                <w:rFonts w:cs="Arial"/>
                <w:sz w:val="20"/>
              </w:rPr>
              <w:t>тыс. рублей</w:t>
            </w:r>
          </w:p>
          <w:p w:rsidR="00524739" w:rsidRPr="003C0282" w:rsidRDefault="00524739" w:rsidP="00CB2539">
            <w:pPr>
              <w:pStyle w:val="a3"/>
              <w:ind w:left="0"/>
              <w:rPr>
                <w:rFonts w:cs="Arial"/>
                <w:sz w:val="20"/>
              </w:rPr>
            </w:pPr>
          </w:p>
        </w:tc>
      </w:tr>
      <w:tr w:rsidR="00524739" w:rsidRPr="00C7306B" w:rsidTr="003C0282">
        <w:trPr>
          <w:trHeight w:val="714"/>
          <w:jc w:val="center"/>
        </w:trPr>
        <w:tc>
          <w:tcPr>
            <w:tcW w:w="4679" w:type="dxa"/>
            <w:shd w:val="clear" w:color="auto" w:fill="auto"/>
          </w:tcPr>
          <w:p w:rsidR="00524739" w:rsidRPr="003C0282" w:rsidRDefault="00524739" w:rsidP="00CB2539">
            <w:pPr>
              <w:pStyle w:val="a3"/>
              <w:ind w:left="0"/>
              <w:rPr>
                <w:rFonts w:cs="Arial"/>
                <w:sz w:val="20"/>
              </w:rPr>
            </w:pPr>
            <w:r w:rsidRPr="003C0282">
              <w:rPr>
                <w:rFonts w:cs="Arial"/>
                <w:sz w:val="20"/>
              </w:rPr>
              <w:t>Связь с национальными целями развития Российской Федерации/ государственными программами Ханты-Мансийского автономного округа-Югры</w:t>
            </w:r>
          </w:p>
        </w:tc>
        <w:tc>
          <w:tcPr>
            <w:tcW w:w="10631" w:type="dxa"/>
            <w:shd w:val="clear" w:color="auto" w:fill="auto"/>
          </w:tcPr>
          <w:p w:rsidR="00C032C0" w:rsidRPr="003C0282" w:rsidRDefault="00C032C0" w:rsidP="000F75FD">
            <w:pPr>
              <w:pStyle w:val="a3"/>
              <w:ind w:left="37"/>
              <w:jc w:val="both"/>
              <w:rPr>
                <w:rFonts w:cs="Arial"/>
                <w:sz w:val="20"/>
              </w:rPr>
            </w:pPr>
            <w:r w:rsidRPr="003C0282">
              <w:rPr>
                <w:rFonts w:cs="Arial"/>
                <w:sz w:val="20"/>
              </w:rPr>
              <w:t xml:space="preserve">1. Сохранение населения, укрепление здоровья и повышение благополучия людей, поддержка семьи: </w:t>
            </w:r>
          </w:p>
          <w:p w:rsidR="00C032C0" w:rsidRPr="003C0282" w:rsidRDefault="00C032C0" w:rsidP="000F75FD">
            <w:pPr>
              <w:pStyle w:val="a3"/>
              <w:ind w:left="37"/>
              <w:jc w:val="both"/>
              <w:rPr>
                <w:rFonts w:cs="Arial"/>
                <w:sz w:val="20"/>
              </w:rPr>
            </w:pPr>
            <w:r w:rsidRPr="003C0282">
              <w:rPr>
                <w:rFonts w:cs="Arial"/>
                <w:sz w:val="20"/>
              </w:rPr>
              <w:t>1.1. Показатель «Снижение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524739" w:rsidRPr="003C0282" w:rsidRDefault="00524739" w:rsidP="000F75FD">
            <w:pPr>
              <w:pStyle w:val="a3"/>
              <w:ind w:left="37"/>
              <w:jc w:val="both"/>
              <w:rPr>
                <w:rFonts w:cs="Arial"/>
                <w:sz w:val="20"/>
              </w:rPr>
            </w:pPr>
            <w:r w:rsidRPr="003C0282">
              <w:rPr>
                <w:rFonts w:cs="Arial"/>
                <w:sz w:val="20"/>
              </w:rPr>
              <w:t>2. Государственная программа Ханты-Мансийского автономного округа-Югры «Поддержка занятости населения»</w:t>
            </w:r>
          </w:p>
        </w:tc>
      </w:tr>
    </w:tbl>
    <w:p w:rsidR="00524739" w:rsidRPr="00524739" w:rsidRDefault="00524739" w:rsidP="00524739">
      <w:pPr>
        <w:pStyle w:val="a3"/>
        <w:tabs>
          <w:tab w:val="left" w:pos="9429"/>
        </w:tabs>
        <w:ind w:left="0"/>
        <w:rPr>
          <w:rFonts w:cs="Arial"/>
          <w:sz w:val="28"/>
          <w:szCs w:val="28"/>
        </w:rPr>
      </w:pPr>
    </w:p>
    <w:p w:rsidR="00524739" w:rsidRPr="00524739" w:rsidRDefault="00524739" w:rsidP="00524739">
      <w:pPr>
        <w:pStyle w:val="a3"/>
        <w:tabs>
          <w:tab w:val="left" w:pos="9429"/>
        </w:tabs>
        <w:ind w:left="0"/>
        <w:jc w:val="center"/>
        <w:rPr>
          <w:rFonts w:cs="Arial"/>
          <w:b/>
          <w:sz w:val="28"/>
          <w:szCs w:val="28"/>
        </w:rPr>
      </w:pPr>
      <w:r w:rsidRPr="00524739">
        <w:rPr>
          <w:rFonts w:cs="Arial"/>
          <w:b/>
          <w:sz w:val="28"/>
          <w:szCs w:val="28"/>
        </w:rPr>
        <w:t>2. Показатели муниципальной программы</w:t>
      </w:r>
    </w:p>
    <w:p w:rsidR="00524739" w:rsidRPr="00524739" w:rsidRDefault="00524739" w:rsidP="00524739">
      <w:pPr>
        <w:pStyle w:val="a3"/>
        <w:tabs>
          <w:tab w:val="left" w:pos="9429"/>
        </w:tabs>
        <w:ind w:left="0"/>
        <w:rPr>
          <w:rFonts w:cs="Arial"/>
          <w:sz w:val="28"/>
          <w:szCs w:val="28"/>
        </w:rPr>
      </w:pPr>
    </w:p>
    <w:tbl>
      <w:tblPr>
        <w:tblW w:w="153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46"/>
        <w:gridCol w:w="850"/>
        <w:gridCol w:w="993"/>
        <w:gridCol w:w="850"/>
        <w:gridCol w:w="709"/>
        <w:gridCol w:w="680"/>
        <w:gridCol w:w="709"/>
        <w:gridCol w:w="708"/>
        <w:gridCol w:w="709"/>
        <w:gridCol w:w="851"/>
        <w:gridCol w:w="708"/>
        <w:gridCol w:w="1560"/>
        <w:gridCol w:w="1559"/>
        <w:gridCol w:w="2438"/>
      </w:tblGrid>
      <w:tr w:rsidR="00524739" w:rsidRPr="00C7306B" w:rsidTr="003C0282">
        <w:tc>
          <w:tcPr>
            <w:tcW w:w="568" w:type="dxa"/>
            <w:vMerge w:val="restart"/>
            <w:shd w:val="clear" w:color="auto" w:fill="auto"/>
          </w:tcPr>
          <w:p w:rsidR="00524739" w:rsidRPr="00C7306B" w:rsidRDefault="00524739" w:rsidP="00CB2539">
            <w:pPr>
              <w:rPr>
                <w:rFonts w:cs="Arial"/>
                <w:sz w:val="20"/>
                <w:szCs w:val="20"/>
              </w:rPr>
            </w:pPr>
            <w:r w:rsidRPr="00C7306B">
              <w:rPr>
                <w:rFonts w:cs="Arial"/>
                <w:sz w:val="20"/>
                <w:szCs w:val="20"/>
              </w:rPr>
              <w:t xml:space="preserve">№ </w:t>
            </w:r>
            <w:proofErr w:type="gramStart"/>
            <w:r w:rsidRPr="00C7306B">
              <w:rPr>
                <w:rFonts w:cs="Arial"/>
                <w:sz w:val="20"/>
                <w:szCs w:val="20"/>
              </w:rPr>
              <w:t>п</w:t>
            </w:r>
            <w:proofErr w:type="gramEnd"/>
            <w:r w:rsidRPr="00C7306B">
              <w:rPr>
                <w:rFonts w:cs="Arial"/>
                <w:sz w:val="20"/>
                <w:szCs w:val="20"/>
              </w:rPr>
              <w:t>/п</w:t>
            </w:r>
          </w:p>
        </w:tc>
        <w:tc>
          <w:tcPr>
            <w:tcW w:w="1446" w:type="dxa"/>
            <w:vMerge w:val="restart"/>
            <w:shd w:val="clear" w:color="auto" w:fill="auto"/>
          </w:tcPr>
          <w:p w:rsidR="00524739" w:rsidRPr="00C7306B" w:rsidRDefault="00524739" w:rsidP="00CB2539">
            <w:pPr>
              <w:ind w:firstLine="5"/>
              <w:jc w:val="center"/>
              <w:rPr>
                <w:rFonts w:cs="Arial"/>
                <w:sz w:val="20"/>
                <w:szCs w:val="20"/>
                <w:vertAlign w:val="superscript"/>
              </w:rPr>
            </w:pPr>
            <w:r w:rsidRPr="00C7306B">
              <w:rPr>
                <w:rFonts w:cs="Arial"/>
                <w:sz w:val="20"/>
                <w:szCs w:val="20"/>
              </w:rPr>
              <w:t>Наименование показателя</w:t>
            </w:r>
          </w:p>
        </w:tc>
        <w:tc>
          <w:tcPr>
            <w:tcW w:w="850" w:type="dxa"/>
            <w:vMerge w:val="restart"/>
            <w:shd w:val="clear" w:color="auto" w:fill="auto"/>
          </w:tcPr>
          <w:p w:rsidR="00524739" w:rsidRPr="00C7306B" w:rsidRDefault="00524739" w:rsidP="00CB2539">
            <w:pPr>
              <w:ind w:firstLine="5"/>
              <w:jc w:val="center"/>
              <w:rPr>
                <w:rFonts w:cs="Arial"/>
                <w:sz w:val="20"/>
                <w:szCs w:val="20"/>
                <w:vertAlign w:val="superscript"/>
                <w:lang w:val="en-US"/>
              </w:rPr>
            </w:pPr>
            <w:r w:rsidRPr="00C7306B">
              <w:rPr>
                <w:rFonts w:cs="Arial"/>
                <w:sz w:val="20"/>
                <w:szCs w:val="20"/>
              </w:rPr>
              <w:t>Уровень показателя</w:t>
            </w:r>
          </w:p>
        </w:tc>
        <w:tc>
          <w:tcPr>
            <w:tcW w:w="993" w:type="dxa"/>
            <w:vMerge w:val="restart"/>
            <w:shd w:val="clear" w:color="auto" w:fill="auto"/>
          </w:tcPr>
          <w:p w:rsidR="00524739" w:rsidRPr="00C7306B" w:rsidRDefault="00524739" w:rsidP="00CB2539">
            <w:pPr>
              <w:ind w:firstLine="5"/>
              <w:jc w:val="center"/>
              <w:rPr>
                <w:rFonts w:cs="Arial"/>
                <w:sz w:val="20"/>
                <w:szCs w:val="20"/>
              </w:rPr>
            </w:pPr>
            <w:r w:rsidRPr="00C7306B">
              <w:rPr>
                <w:rFonts w:cs="Arial"/>
                <w:sz w:val="20"/>
                <w:szCs w:val="20"/>
              </w:rPr>
              <w:t>Единица измерения (по ОКЕИ)</w:t>
            </w:r>
          </w:p>
        </w:tc>
        <w:tc>
          <w:tcPr>
            <w:tcW w:w="1559" w:type="dxa"/>
            <w:gridSpan w:val="2"/>
            <w:shd w:val="clear" w:color="auto" w:fill="auto"/>
          </w:tcPr>
          <w:p w:rsidR="00524739" w:rsidRPr="00C7306B" w:rsidRDefault="00524739" w:rsidP="00CB2539">
            <w:pPr>
              <w:ind w:firstLine="5"/>
              <w:jc w:val="center"/>
              <w:rPr>
                <w:rFonts w:cs="Arial"/>
                <w:sz w:val="20"/>
                <w:szCs w:val="20"/>
                <w:vertAlign w:val="superscript"/>
                <w:lang w:val="en-US"/>
              </w:rPr>
            </w:pPr>
            <w:r w:rsidRPr="00C7306B">
              <w:rPr>
                <w:rFonts w:cs="Arial"/>
                <w:sz w:val="20"/>
                <w:szCs w:val="20"/>
              </w:rPr>
              <w:t>Базовое значение</w:t>
            </w:r>
          </w:p>
        </w:tc>
        <w:tc>
          <w:tcPr>
            <w:tcW w:w="4365" w:type="dxa"/>
            <w:gridSpan w:val="6"/>
            <w:shd w:val="clear" w:color="auto" w:fill="auto"/>
          </w:tcPr>
          <w:p w:rsidR="00524739" w:rsidRPr="00C7306B" w:rsidRDefault="00524739" w:rsidP="00CB2539">
            <w:pPr>
              <w:ind w:firstLine="5"/>
              <w:jc w:val="center"/>
              <w:rPr>
                <w:rFonts w:cs="Arial"/>
                <w:sz w:val="20"/>
                <w:szCs w:val="20"/>
              </w:rPr>
            </w:pPr>
            <w:r w:rsidRPr="00C7306B">
              <w:rPr>
                <w:rFonts w:cs="Arial"/>
                <w:sz w:val="20"/>
                <w:szCs w:val="20"/>
              </w:rPr>
              <w:t>Значение показателя по годам</w:t>
            </w:r>
          </w:p>
        </w:tc>
        <w:tc>
          <w:tcPr>
            <w:tcW w:w="1560" w:type="dxa"/>
            <w:vMerge w:val="restart"/>
            <w:shd w:val="clear" w:color="auto" w:fill="auto"/>
          </w:tcPr>
          <w:p w:rsidR="00524739" w:rsidRPr="00C7306B" w:rsidRDefault="00524739" w:rsidP="00CB2539">
            <w:pPr>
              <w:ind w:firstLine="5"/>
              <w:jc w:val="center"/>
              <w:rPr>
                <w:rFonts w:cs="Arial"/>
                <w:sz w:val="20"/>
                <w:szCs w:val="20"/>
                <w:vertAlign w:val="superscript"/>
                <w:lang w:val="en-US"/>
              </w:rPr>
            </w:pPr>
            <w:r w:rsidRPr="00C7306B">
              <w:rPr>
                <w:rFonts w:cs="Arial"/>
                <w:sz w:val="20"/>
                <w:szCs w:val="20"/>
              </w:rPr>
              <w:t>Документ</w:t>
            </w:r>
          </w:p>
        </w:tc>
        <w:tc>
          <w:tcPr>
            <w:tcW w:w="1559" w:type="dxa"/>
            <w:vMerge w:val="restart"/>
            <w:shd w:val="clear" w:color="auto" w:fill="auto"/>
          </w:tcPr>
          <w:p w:rsidR="00524739" w:rsidRPr="00C7306B" w:rsidRDefault="00524739" w:rsidP="00CB2539">
            <w:pPr>
              <w:ind w:firstLine="5"/>
              <w:jc w:val="center"/>
              <w:rPr>
                <w:rFonts w:cs="Arial"/>
                <w:sz w:val="20"/>
                <w:szCs w:val="20"/>
                <w:lang w:val="en-US"/>
              </w:rPr>
            </w:pPr>
            <w:proofErr w:type="gramStart"/>
            <w:r w:rsidRPr="00C7306B">
              <w:rPr>
                <w:rFonts w:cs="Arial"/>
                <w:sz w:val="20"/>
                <w:szCs w:val="20"/>
              </w:rPr>
              <w:t>Ответственный</w:t>
            </w:r>
            <w:proofErr w:type="gramEnd"/>
            <w:r w:rsidRPr="00C7306B">
              <w:rPr>
                <w:rFonts w:cs="Arial"/>
                <w:sz w:val="20"/>
                <w:szCs w:val="20"/>
              </w:rPr>
              <w:t xml:space="preserve"> за достижение показателя</w:t>
            </w:r>
          </w:p>
        </w:tc>
        <w:tc>
          <w:tcPr>
            <w:tcW w:w="2438" w:type="dxa"/>
            <w:vMerge w:val="restart"/>
            <w:shd w:val="clear" w:color="auto" w:fill="auto"/>
          </w:tcPr>
          <w:p w:rsidR="00524739" w:rsidRPr="00C7306B" w:rsidRDefault="00524739" w:rsidP="00CB2539">
            <w:pPr>
              <w:ind w:firstLine="5"/>
              <w:jc w:val="center"/>
              <w:rPr>
                <w:rFonts w:cs="Arial"/>
                <w:sz w:val="20"/>
                <w:szCs w:val="20"/>
              </w:rPr>
            </w:pPr>
            <w:r w:rsidRPr="00C7306B">
              <w:rPr>
                <w:rFonts w:cs="Arial"/>
                <w:sz w:val="20"/>
                <w:szCs w:val="20"/>
              </w:rPr>
              <w:t>Связь с показателями национальных целей</w:t>
            </w:r>
          </w:p>
        </w:tc>
      </w:tr>
      <w:tr w:rsidR="00C032C0" w:rsidRPr="00C7306B" w:rsidTr="003C0282">
        <w:tc>
          <w:tcPr>
            <w:tcW w:w="568" w:type="dxa"/>
            <w:vMerge/>
            <w:shd w:val="clear" w:color="auto" w:fill="auto"/>
          </w:tcPr>
          <w:p w:rsidR="00C032C0" w:rsidRPr="00C7306B" w:rsidRDefault="00C032C0" w:rsidP="00CB2539">
            <w:pPr>
              <w:jc w:val="center"/>
              <w:rPr>
                <w:rFonts w:cs="Arial"/>
                <w:sz w:val="20"/>
                <w:szCs w:val="20"/>
              </w:rPr>
            </w:pPr>
          </w:p>
        </w:tc>
        <w:tc>
          <w:tcPr>
            <w:tcW w:w="1446" w:type="dxa"/>
            <w:vMerge/>
            <w:shd w:val="clear" w:color="auto" w:fill="auto"/>
          </w:tcPr>
          <w:p w:rsidR="00C032C0" w:rsidRPr="00C7306B" w:rsidRDefault="00C032C0" w:rsidP="00CB2539">
            <w:pPr>
              <w:jc w:val="center"/>
              <w:rPr>
                <w:rFonts w:cs="Arial"/>
                <w:sz w:val="20"/>
                <w:szCs w:val="20"/>
              </w:rPr>
            </w:pPr>
          </w:p>
        </w:tc>
        <w:tc>
          <w:tcPr>
            <w:tcW w:w="850" w:type="dxa"/>
            <w:vMerge/>
            <w:shd w:val="clear" w:color="auto" w:fill="auto"/>
          </w:tcPr>
          <w:p w:rsidR="00C032C0" w:rsidRPr="00C7306B" w:rsidRDefault="00C032C0" w:rsidP="00CB2539">
            <w:pPr>
              <w:jc w:val="center"/>
              <w:rPr>
                <w:rFonts w:cs="Arial"/>
                <w:sz w:val="20"/>
                <w:szCs w:val="20"/>
              </w:rPr>
            </w:pPr>
          </w:p>
        </w:tc>
        <w:tc>
          <w:tcPr>
            <w:tcW w:w="993" w:type="dxa"/>
            <w:vMerge/>
            <w:shd w:val="clear" w:color="auto" w:fill="auto"/>
          </w:tcPr>
          <w:p w:rsidR="00C032C0" w:rsidRPr="00C7306B" w:rsidRDefault="00C032C0" w:rsidP="00CB2539">
            <w:pPr>
              <w:jc w:val="center"/>
              <w:rPr>
                <w:rFonts w:cs="Arial"/>
                <w:sz w:val="20"/>
                <w:szCs w:val="20"/>
              </w:rPr>
            </w:pPr>
          </w:p>
        </w:tc>
        <w:tc>
          <w:tcPr>
            <w:tcW w:w="850"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значение</w:t>
            </w:r>
          </w:p>
        </w:tc>
        <w:tc>
          <w:tcPr>
            <w:tcW w:w="709"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год</w:t>
            </w:r>
          </w:p>
        </w:tc>
        <w:tc>
          <w:tcPr>
            <w:tcW w:w="680" w:type="dxa"/>
            <w:shd w:val="clear" w:color="auto" w:fill="auto"/>
            <w:vAlign w:val="center"/>
          </w:tcPr>
          <w:p w:rsidR="00C032C0" w:rsidRPr="00C7306B" w:rsidRDefault="00C032C0" w:rsidP="00C032C0">
            <w:pPr>
              <w:ind w:firstLine="5"/>
              <w:jc w:val="center"/>
              <w:rPr>
                <w:rFonts w:cs="Arial"/>
                <w:sz w:val="20"/>
                <w:szCs w:val="20"/>
              </w:rPr>
            </w:pPr>
            <w:r w:rsidRPr="00C7306B">
              <w:rPr>
                <w:rFonts w:cs="Arial"/>
                <w:sz w:val="20"/>
                <w:szCs w:val="20"/>
              </w:rPr>
              <w:t>2025</w:t>
            </w:r>
          </w:p>
        </w:tc>
        <w:tc>
          <w:tcPr>
            <w:tcW w:w="709"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2026</w:t>
            </w:r>
          </w:p>
        </w:tc>
        <w:tc>
          <w:tcPr>
            <w:tcW w:w="708"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2027</w:t>
            </w:r>
          </w:p>
        </w:tc>
        <w:tc>
          <w:tcPr>
            <w:tcW w:w="709"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2028</w:t>
            </w:r>
          </w:p>
        </w:tc>
        <w:tc>
          <w:tcPr>
            <w:tcW w:w="851"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2029</w:t>
            </w:r>
          </w:p>
        </w:tc>
        <w:tc>
          <w:tcPr>
            <w:tcW w:w="708" w:type="dxa"/>
            <w:shd w:val="clear" w:color="auto" w:fill="auto"/>
            <w:vAlign w:val="center"/>
          </w:tcPr>
          <w:p w:rsidR="00C032C0" w:rsidRPr="00C7306B" w:rsidRDefault="00C032C0" w:rsidP="00CB2539">
            <w:pPr>
              <w:ind w:firstLine="5"/>
              <w:jc w:val="center"/>
              <w:rPr>
                <w:rFonts w:cs="Arial"/>
                <w:sz w:val="20"/>
                <w:szCs w:val="20"/>
              </w:rPr>
            </w:pPr>
            <w:r w:rsidRPr="00C7306B">
              <w:rPr>
                <w:rFonts w:cs="Arial"/>
                <w:sz w:val="20"/>
                <w:szCs w:val="20"/>
              </w:rPr>
              <w:t>2030</w:t>
            </w:r>
          </w:p>
        </w:tc>
        <w:tc>
          <w:tcPr>
            <w:tcW w:w="1560" w:type="dxa"/>
            <w:vMerge/>
            <w:shd w:val="clear" w:color="auto" w:fill="auto"/>
          </w:tcPr>
          <w:p w:rsidR="00C032C0" w:rsidRPr="00C7306B" w:rsidRDefault="00C032C0" w:rsidP="00CB2539">
            <w:pPr>
              <w:jc w:val="center"/>
              <w:rPr>
                <w:rFonts w:cs="Arial"/>
                <w:sz w:val="20"/>
                <w:szCs w:val="20"/>
              </w:rPr>
            </w:pPr>
          </w:p>
        </w:tc>
        <w:tc>
          <w:tcPr>
            <w:tcW w:w="1559" w:type="dxa"/>
            <w:vMerge/>
            <w:shd w:val="clear" w:color="auto" w:fill="auto"/>
          </w:tcPr>
          <w:p w:rsidR="00C032C0" w:rsidRPr="00C7306B" w:rsidRDefault="00C032C0" w:rsidP="00CB2539">
            <w:pPr>
              <w:jc w:val="center"/>
              <w:rPr>
                <w:rFonts w:cs="Arial"/>
                <w:sz w:val="20"/>
                <w:szCs w:val="20"/>
              </w:rPr>
            </w:pPr>
          </w:p>
        </w:tc>
        <w:tc>
          <w:tcPr>
            <w:tcW w:w="2438" w:type="dxa"/>
            <w:vMerge/>
            <w:shd w:val="clear" w:color="auto" w:fill="auto"/>
          </w:tcPr>
          <w:p w:rsidR="00C032C0" w:rsidRPr="00C7306B" w:rsidRDefault="00C032C0" w:rsidP="00CB2539">
            <w:pPr>
              <w:jc w:val="center"/>
              <w:rPr>
                <w:rFonts w:cs="Arial"/>
                <w:sz w:val="20"/>
                <w:szCs w:val="20"/>
              </w:rPr>
            </w:pPr>
          </w:p>
        </w:tc>
      </w:tr>
      <w:tr w:rsidR="00C032C0" w:rsidRPr="00C7306B" w:rsidTr="003C0282">
        <w:tc>
          <w:tcPr>
            <w:tcW w:w="568" w:type="dxa"/>
            <w:shd w:val="clear" w:color="auto" w:fill="auto"/>
          </w:tcPr>
          <w:p w:rsidR="00C032C0" w:rsidRPr="00C7306B" w:rsidRDefault="00C032C0" w:rsidP="000F75FD">
            <w:pPr>
              <w:jc w:val="center"/>
              <w:rPr>
                <w:rFonts w:cs="Arial"/>
                <w:sz w:val="20"/>
                <w:szCs w:val="20"/>
              </w:rPr>
            </w:pPr>
            <w:r>
              <w:rPr>
                <w:rFonts w:cs="Arial"/>
                <w:sz w:val="20"/>
                <w:szCs w:val="20"/>
              </w:rPr>
              <w:t>1</w:t>
            </w:r>
          </w:p>
        </w:tc>
        <w:tc>
          <w:tcPr>
            <w:tcW w:w="1446" w:type="dxa"/>
            <w:shd w:val="clear" w:color="auto" w:fill="auto"/>
          </w:tcPr>
          <w:p w:rsidR="00C032C0" w:rsidRPr="00C7306B" w:rsidRDefault="00C032C0" w:rsidP="000F75FD">
            <w:pPr>
              <w:jc w:val="center"/>
              <w:rPr>
                <w:rFonts w:cs="Arial"/>
                <w:sz w:val="20"/>
                <w:szCs w:val="20"/>
              </w:rPr>
            </w:pPr>
            <w:r w:rsidRPr="00C7306B">
              <w:rPr>
                <w:rFonts w:cs="Arial"/>
                <w:sz w:val="20"/>
                <w:szCs w:val="20"/>
              </w:rPr>
              <w:t>2</w:t>
            </w:r>
          </w:p>
        </w:tc>
        <w:tc>
          <w:tcPr>
            <w:tcW w:w="850" w:type="dxa"/>
            <w:shd w:val="clear" w:color="auto" w:fill="auto"/>
          </w:tcPr>
          <w:p w:rsidR="00C032C0" w:rsidRPr="00C7306B" w:rsidRDefault="00C032C0" w:rsidP="000F75FD">
            <w:pPr>
              <w:jc w:val="center"/>
              <w:rPr>
                <w:rFonts w:cs="Arial"/>
                <w:sz w:val="20"/>
                <w:szCs w:val="20"/>
              </w:rPr>
            </w:pPr>
            <w:r w:rsidRPr="00C7306B">
              <w:rPr>
                <w:rFonts w:cs="Arial"/>
                <w:sz w:val="20"/>
                <w:szCs w:val="20"/>
              </w:rPr>
              <w:t>3</w:t>
            </w:r>
          </w:p>
        </w:tc>
        <w:tc>
          <w:tcPr>
            <w:tcW w:w="993" w:type="dxa"/>
            <w:shd w:val="clear" w:color="auto" w:fill="auto"/>
          </w:tcPr>
          <w:p w:rsidR="00C032C0" w:rsidRPr="00C7306B" w:rsidRDefault="00C032C0" w:rsidP="000F75FD">
            <w:pPr>
              <w:jc w:val="center"/>
              <w:rPr>
                <w:rFonts w:cs="Arial"/>
                <w:sz w:val="20"/>
                <w:szCs w:val="20"/>
              </w:rPr>
            </w:pPr>
            <w:r w:rsidRPr="00C7306B">
              <w:rPr>
                <w:rFonts w:cs="Arial"/>
                <w:sz w:val="20"/>
                <w:szCs w:val="20"/>
              </w:rPr>
              <w:t>4</w:t>
            </w:r>
          </w:p>
        </w:tc>
        <w:tc>
          <w:tcPr>
            <w:tcW w:w="850" w:type="dxa"/>
            <w:shd w:val="clear" w:color="auto" w:fill="auto"/>
          </w:tcPr>
          <w:p w:rsidR="00C032C0" w:rsidRPr="00C7306B" w:rsidRDefault="00C032C0" w:rsidP="000F75FD">
            <w:pPr>
              <w:jc w:val="center"/>
              <w:rPr>
                <w:rFonts w:cs="Arial"/>
                <w:sz w:val="20"/>
                <w:szCs w:val="20"/>
              </w:rPr>
            </w:pPr>
            <w:r w:rsidRPr="00C7306B">
              <w:rPr>
                <w:rFonts w:cs="Arial"/>
                <w:sz w:val="20"/>
                <w:szCs w:val="20"/>
              </w:rPr>
              <w:t>5</w:t>
            </w:r>
          </w:p>
        </w:tc>
        <w:tc>
          <w:tcPr>
            <w:tcW w:w="709" w:type="dxa"/>
            <w:shd w:val="clear" w:color="auto" w:fill="auto"/>
          </w:tcPr>
          <w:p w:rsidR="00C032C0" w:rsidRPr="00C7306B" w:rsidRDefault="00C032C0" w:rsidP="000F75FD">
            <w:pPr>
              <w:jc w:val="center"/>
              <w:rPr>
                <w:rFonts w:cs="Arial"/>
                <w:sz w:val="20"/>
                <w:szCs w:val="20"/>
              </w:rPr>
            </w:pPr>
            <w:r w:rsidRPr="00C7306B">
              <w:rPr>
                <w:rFonts w:cs="Arial"/>
                <w:sz w:val="20"/>
                <w:szCs w:val="20"/>
              </w:rPr>
              <w:t>6</w:t>
            </w:r>
          </w:p>
        </w:tc>
        <w:tc>
          <w:tcPr>
            <w:tcW w:w="680" w:type="dxa"/>
            <w:shd w:val="clear" w:color="auto" w:fill="auto"/>
          </w:tcPr>
          <w:p w:rsidR="00C032C0" w:rsidRPr="00C7306B" w:rsidRDefault="00C032C0" w:rsidP="000F75FD">
            <w:pPr>
              <w:jc w:val="center"/>
              <w:rPr>
                <w:rFonts w:cs="Arial"/>
                <w:sz w:val="20"/>
                <w:szCs w:val="20"/>
              </w:rPr>
            </w:pPr>
            <w:r w:rsidRPr="00C7306B">
              <w:rPr>
                <w:rFonts w:cs="Arial"/>
                <w:sz w:val="20"/>
                <w:szCs w:val="20"/>
              </w:rPr>
              <w:t>7</w:t>
            </w:r>
          </w:p>
        </w:tc>
        <w:tc>
          <w:tcPr>
            <w:tcW w:w="709" w:type="dxa"/>
            <w:shd w:val="clear" w:color="auto" w:fill="auto"/>
          </w:tcPr>
          <w:p w:rsidR="00C032C0" w:rsidRPr="00C7306B" w:rsidRDefault="00C032C0" w:rsidP="000F75FD">
            <w:pPr>
              <w:jc w:val="center"/>
              <w:rPr>
                <w:rFonts w:cs="Arial"/>
                <w:sz w:val="20"/>
                <w:szCs w:val="20"/>
              </w:rPr>
            </w:pPr>
            <w:r w:rsidRPr="00C7306B">
              <w:rPr>
                <w:rFonts w:cs="Arial"/>
                <w:sz w:val="20"/>
                <w:szCs w:val="20"/>
              </w:rPr>
              <w:t>8</w:t>
            </w:r>
          </w:p>
        </w:tc>
        <w:tc>
          <w:tcPr>
            <w:tcW w:w="708" w:type="dxa"/>
            <w:shd w:val="clear" w:color="auto" w:fill="auto"/>
          </w:tcPr>
          <w:p w:rsidR="00C032C0" w:rsidRPr="00C7306B" w:rsidRDefault="00C032C0" w:rsidP="000F75FD">
            <w:pPr>
              <w:jc w:val="center"/>
              <w:rPr>
                <w:rFonts w:cs="Arial"/>
                <w:sz w:val="20"/>
                <w:szCs w:val="20"/>
              </w:rPr>
            </w:pPr>
            <w:r w:rsidRPr="00C7306B">
              <w:rPr>
                <w:rFonts w:cs="Arial"/>
                <w:sz w:val="20"/>
                <w:szCs w:val="20"/>
              </w:rPr>
              <w:t>9</w:t>
            </w:r>
          </w:p>
        </w:tc>
        <w:tc>
          <w:tcPr>
            <w:tcW w:w="709" w:type="dxa"/>
            <w:shd w:val="clear" w:color="auto" w:fill="auto"/>
          </w:tcPr>
          <w:p w:rsidR="00C032C0" w:rsidRPr="00C7306B" w:rsidRDefault="00C032C0" w:rsidP="000F75FD">
            <w:pPr>
              <w:jc w:val="center"/>
              <w:rPr>
                <w:rFonts w:cs="Arial"/>
                <w:sz w:val="20"/>
                <w:szCs w:val="20"/>
              </w:rPr>
            </w:pPr>
            <w:r w:rsidRPr="00C7306B">
              <w:rPr>
                <w:rFonts w:cs="Arial"/>
                <w:sz w:val="20"/>
                <w:szCs w:val="20"/>
              </w:rPr>
              <w:t>10</w:t>
            </w:r>
          </w:p>
        </w:tc>
        <w:tc>
          <w:tcPr>
            <w:tcW w:w="851" w:type="dxa"/>
            <w:shd w:val="clear" w:color="auto" w:fill="auto"/>
          </w:tcPr>
          <w:p w:rsidR="00C032C0" w:rsidRPr="00C7306B" w:rsidRDefault="00C032C0" w:rsidP="000F75FD">
            <w:pPr>
              <w:jc w:val="center"/>
              <w:rPr>
                <w:rFonts w:cs="Arial"/>
                <w:sz w:val="20"/>
                <w:szCs w:val="20"/>
              </w:rPr>
            </w:pPr>
            <w:r w:rsidRPr="00C7306B">
              <w:rPr>
                <w:rFonts w:cs="Arial"/>
                <w:sz w:val="20"/>
                <w:szCs w:val="20"/>
              </w:rPr>
              <w:t>11</w:t>
            </w:r>
          </w:p>
        </w:tc>
        <w:tc>
          <w:tcPr>
            <w:tcW w:w="708" w:type="dxa"/>
            <w:shd w:val="clear" w:color="auto" w:fill="auto"/>
          </w:tcPr>
          <w:p w:rsidR="00C032C0" w:rsidRPr="00C7306B" w:rsidRDefault="00C032C0" w:rsidP="000F75FD">
            <w:pPr>
              <w:jc w:val="center"/>
              <w:rPr>
                <w:rFonts w:cs="Arial"/>
                <w:sz w:val="20"/>
                <w:szCs w:val="20"/>
              </w:rPr>
            </w:pPr>
            <w:r w:rsidRPr="00C7306B">
              <w:rPr>
                <w:rFonts w:cs="Arial"/>
                <w:sz w:val="20"/>
                <w:szCs w:val="20"/>
              </w:rPr>
              <w:t>12</w:t>
            </w:r>
          </w:p>
        </w:tc>
        <w:tc>
          <w:tcPr>
            <w:tcW w:w="1560" w:type="dxa"/>
            <w:shd w:val="clear" w:color="auto" w:fill="auto"/>
          </w:tcPr>
          <w:p w:rsidR="00C032C0" w:rsidRPr="00C7306B" w:rsidRDefault="00C032C0" w:rsidP="000F75FD">
            <w:pPr>
              <w:jc w:val="center"/>
              <w:rPr>
                <w:rFonts w:cs="Arial"/>
                <w:sz w:val="20"/>
                <w:szCs w:val="20"/>
              </w:rPr>
            </w:pPr>
            <w:r w:rsidRPr="00C7306B">
              <w:rPr>
                <w:rFonts w:cs="Arial"/>
                <w:sz w:val="20"/>
                <w:szCs w:val="20"/>
              </w:rPr>
              <w:t>13</w:t>
            </w:r>
          </w:p>
        </w:tc>
        <w:tc>
          <w:tcPr>
            <w:tcW w:w="1559" w:type="dxa"/>
            <w:shd w:val="clear" w:color="auto" w:fill="auto"/>
          </w:tcPr>
          <w:p w:rsidR="00C032C0" w:rsidRPr="00C7306B" w:rsidRDefault="00C032C0" w:rsidP="000F75FD">
            <w:pPr>
              <w:jc w:val="center"/>
              <w:rPr>
                <w:rFonts w:cs="Arial"/>
                <w:sz w:val="20"/>
                <w:szCs w:val="20"/>
              </w:rPr>
            </w:pPr>
            <w:r w:rsidRPr="00C7306B">
              <w:rPr>
                <w:rFonts w:cs="Arial"/>
                <w:sz w:val="20"/>
                <w:szCs w:val="20"/>
              </w:rPr>
              <w:t>14</w:t>
            </w:r>
          </w:p>
        </w:tc>
        <w:tc>
          <w:tcPr>
            <w:tcW w:w="2438" w:type="dxa"/>
            <w:shd w:val="clear" w:color="auto" w:fill="auto"/>
          </w:tcPr>
          <w:p w:rsidR="00C032C0" w:rsidRPr="00C7306B" w:rsidRDefault="00C032C0" w:rsidP="000F75FD">
            <w:pPr>
              <w:jc w:val="center"/>
              <w:rPr>
                <w:rFonts w:cs="Arial"/>
                <w:sz w:val="20"/>
                <w:szCs w:val="20"/>
              </w:rPr>
            </w:pPr>
            <w:r w:rsidRPr="00C7306B">
              <w:rPr>
                <w:rFonts w:cs="Arial"/>
                <w:sz w:val="20"/>
                <w:szCs w:val="20"/>
              </w:rPr>
              <w:t>15</w:t>
            </w:r>
          </w:p>
        </w:tc>
      </w:tr>
      <w:tr w:rsidR="00C032C0" w:rsidRPr="00C7306B" w:rsidTr="003C0282">
        <w:trPr>
          <w:trHeight w:val="388"/>
        </w:trPr>
        <w:tc>
          <w:tcPr>
            <w:tcW w:w="15338" w:type="dxa"/>
            <w:gridSpan w:val="15"/>
            <w:shd w:val="clear" w:color="auto" w:fill="auto"/>
          </w:tcPr>
          <w:p w:rsidR="00C032C0" w:rsidRPr="00C7306B" w:rsidRDefault="00C032C0" w:rsidP="00C032C0">
            <w:pPr>
              <w:rPr>
                <w:rFonts w:cs="Arial"/>
                <w:i/>
                <w:sz w:val="20"/>
                <w:szCs w:val="20"/>
              </w:rPr>
            </w:pPr>
            <w:r w:rsidRPr="00C7306B">
              <w:rPr>
                <w:rFonts w:cs="Arial"/>
                <w:sz w:val="20"/>
                <w:szCs w:val="20"/>
              </w:rPr>
              <w:lastRenderedPageBreak/>
              <w:t>Цель 1 «</w:t>
            </w:r>
            <w:proofErr w:type="spellStart"/>
            <w:r w:rsidRPr="00C7306B">
              <w:rPr>
                <w:rFonts w:cs="Arial"/>
                <w:sz w:val="20"/>
                <w:szCs w:val="20"/>
              </w:rPr>
              <w:t>Непревышение</w:t>
            </w:r>
            <w:proofErr w:type="spellEnd"/>
            <w:r w:rsidRPr="00C7306B">
              <w:rPr>
                <w:rFonts w:cs="Arial"/>
                <w:sz w:val="20"/>
                <w:szCs w:val="20"/>
              </w:rPr>
              <w:t xml:space="preserve"> к 2030 году значения уровня реги</w:t>
            </w:r>
            <w:r w:rsidR="000F75FD">
              <w:rPr>
                <w:rFonts w:cs="Arial"/>
                <w:sz w:val="20"/>
                <w:szCs w:val="20"/>
              </w:rPr>
              <w:t>стрируемой безработицы более 1,0</w:t>
            </w:r>
            <w:r w:rsidRPr="00C7306B">
              <w:rPr>
                <w:rFonts w:cs="Arial"/>
                <w:sz w:val="20"/>
                <w:szCs w:val="20"/>
              </w:rPr>
              <w:t>8 процента»</w:t>
            </w:r>
          </w:p>
        </w:tc>
      </w:tr>
      <w:tr w:rsidR="00C032C0" w:rsidRPr="00C7306B" w:rsidTr="003C0282">
        <w:tc>
          <w:tcPr>
            <w:tcW w:w="568" w:type="dxa"/>
            <w:shd w:val="clear" w:color="auto" w:fill="auto"/>
          </w:tcPr>
          <w:p w:rsidR="00C032C0" w:rsidRPr="00C7306B" w:rsidRDefault="00C032C0" w:rsidP="00C032C0">
            <w:pPr>
              <w:rPr>
                <w:rFonts w:cs="Arial"/>
                <w:sz w:val="20"/>
                <w:szCs w:val="20"/>
              </w:rPr>
            </w:pPr>
            <w:r w:rsidRPr="00C7306B">
              <w:rPr>
                <w:rFonts w:cs="Arial"/>
                <w:sz w:val="20"/>
                <w:szCs w:val="20"/>
              </w:rPr>
              <w:t>1.</w:t>
            </w:r>
          </w:p>
        </w:tc>
        <w:tc>
          <w:tcPr>
            <w:tcW w:w="1446" w:type="dxa"/>
            <w:shd w:val="clear" w:color="auto" w:fill="auto"/>
          </w:tcPr>
          <w:p w:rsidR="00C032C0" w:rsidRPr="00C7306B" w:rsidRDefault="00C032C0" w:rsidP="00C032C0">
            <w:pPr>
              <w:ind w:firstLine="5"/>
              <w:rPr>
                <w:rFonts w:cs="Arial"/>
                <w:sz w:val="20"/>
                <w:szCs w:val="20"/>
              </w:rPr>
            </w:pPr>
            <w:r w:rsidRPr="00C7306B">
              <w:rPr>
                <w:rFonts w:cs="Arial"/>
                <w:sz w:val="20"/>
                <w:szCs w:val="20"/>
              </w:rPr>
              <w:t xml:space="preserve">Уровень регистрируемой безработицы (на конец года) </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МП</w:t>
            </w:r>
          </w:p>
        </w:tc>
        <w:tc>
          <w:tcPr>
            <w:tcW w:w="993"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процент</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1,77</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2022</w:t>
            </w:r>
          </w:p>
        </w:tc>
        <w:tc>
          <w:tcPr>
            <w:tcW w:w="680" w:type="dxa"/>
            <w:tcBorders>
              <w:top w:val="single" w:sz="4" w:space="0" w:color="auto"/>
              <w:left w:val="nil"/>
              <w:bottom w:val="single" w:sz="4" w:space="0" w:color="auto"/>
              <w:right w:val="single" w:sz="4" w:space="0" w:color="auto"/>
            </w:tcBorders>
            <w:shd w:val="clear" w:color="auto" w:fill="auto"/>
          </w:tcPr>
          <w:p w:rsidR="00C032C0" w:rsidRPr="0043610F" w:rsidRDefault="00C032C0" w:rsidP="00C032C0">
            <w:pPr>
              <w:jc w:val="center"/>
              <w:rPr>
                <w:sz w:val="20"/>
              </w:rPr>
            </w:pPr>
            <w:r w:rsidRPr="0043610F">
              <w:rPr>
                <w:sz w:val="20"/>
              </w:rPr>
              <w:t>1,08</w:t>
            </w:r>
          </w:p>
        </w:tc>
        <w:tc>
          <w:tcPr>
            <w:tcW w:w="709" w:type="dxa"/>
            <w:tcBorders>
              <w:top w:val="single" w:sz="4" w:space="0" w:color="auto"/>
              <w:left w:val="nil"/>
              <w:bottom w:val="single" w:sz="4" w:space="0" w:color="auto"/>
              <w:right w:val="single" w:sz="4" w:space="0" w:color="auto"/>
            </w:tcBorders>
            <w:shd w:val="clear" w:color="auto" w:fill="auto"/>
          </w:tcPr>
          <w:p w:rsidR="00C032C0" w:rsidRPr="0043610F" w:rsidRDefault="00C032C0" w:rsidP="00C032C0">
            <w:pPr>
              <w:jc w:val="center"/>
              <w:rPr>
                <w:sz w:val="20"/>
              </w:rPr>
            </w:pPr>
            <w:r w:rsidRPr="0043610F">
              <w:rPr>
                <w:sz w:val="20"/>
              </w:rPr>
              <w:t>1,08</w:t>
            </w:r>
          </w:p>
        </w:tc>
        <w:tc>
          <w:tcPr>
            <w:tcW w:w="708" w:type="dxa"/>
            <w:shd w:val="clear" w:color="auto" w:fill="auto"/>
          </w:tcPr>
          <w:p w:rsidR="00C032C0" w:rsidRPr="0043610F" w:rsidRDefault="00C032C0" w:rsidP="00C032C0">
            <w:pPr>
              <w:jc w:val="center"/>
              <w:rPr>
                <w:sz w:val="20"/>
              </w:rPr>
            </w:pPr>
            <w:r w:rsidRPr="0043610F">
              <w:rPr>
                <w:sz w:val="20"/>
              </w:rPr>
              <w:t>1,08</w:t>
            </w:r>
          </w:p>
        </w:tc>
        <w:tc>
          <w:tcPr>
            <w:tcW w:w="709" w:type="dxa"/>
            <w:shd w:val="clear" w:color="auto" w:fill="auto"/>
          </w:tcPr>
          <w:p w:rsidR="00C032C0" w:rsidRPr="0043610F" w:rsidRDefault="00C032C0" w:rsidP="00C032C0">
            <w:pPr>
              <w:jc w:val="center"/>
              <w:rPr>
                <w:sz w:val="20"/>
              </w:rPr>
            </w:pPr>
            <w:r w:rsidRPr="0043610F">
              <w:rPr>
                <w:sz w:val="20"/>
              </w:rPr>
              <w:t>1,08</w:t>
            </w:r>
          </w:p>
        </w:tc>
        <w:tc>
          <w:tcPr>
            <w:tcW w:w="851" w:type="dxa"/>
            <w:shd w:val="clear" w:color="auto" w:fill="auto"/>
          </w:tcPr>
          <w:p w:rsidR="00C032C0" w:rsidRPr="0043610F" w:rsidRDefault="00C032C0" w:rsidP="00C032C0">
            <w:pPr>
              <w:jc w:val="center"/>
              <w:rPr>
                <w:sz w:val="20"/>
              </w:rPr>
            </w:pPr>
            <w:r w:rsidRPr="0043610F">
              <w:rPr>
                <w:sz w:val="20"/>
              </w:rPr>
              <w:t>1,08</w:t>
            </w:r>
          </w:p>
        </w:tc>
        <w:tc>
          <w:tcPr>
            <w:tcW w:w="708" w:type="dxa"/>
            <w:shd w:val="clear" w:color="auto" w:fill="auto"/>
          </w:tcPr>
          <w:p w:rsidR="00C032C0" w:rsidRPr="0043610F" w:rsidRDefault="00C032C0" w:rsidP="00C032C0">
            <w:pPr>
              <w:jc w:val="center"/>
              <w:rPr>
                <w:sz w:val="20"/>
              </w:rPr>
            </w:pPr>
            <w:r w:rsidRPr="0043610F">
              <w:rPr>
                <w:sz w:val="20"/>
              </w:rPr>
              <w:t>1,08</w:t>
            </w:r>
          </w:p>
        </w:tc>
        <w:tc>
          <w:tcPr>
            <w:tcW w:w="1560" w:type="dxa"/>
            <w:shd w:val="clear" w:color="auto" w:fill="auto"/>
          </w:tcPr>
          <w:p w:rsidR="00C032C0" w:rsidRPr="00C7306B" w:rsidRDefault="00C032C0" w:rsidP="00561669">
            <w:pPr>
              <w:widowControl w:val="0"/>
              <w:autoSpaceDE w:val="0"/>
              <w:autoSpaceDN w:val="0"/>
              <w:adjustRightInd w:val="0"/>
              <w:ind w:firstLine="5"/>
              <w:jc w:val="center"/>
              <w:rPr>
                <w:rFonts w:cs="Arial"/>
                <w:sz w:val="20"/>
                <w:szCs w:val="20"/>
              </w:rPr>
            </w:pPr>
            <w:r w:rsidRPr="00C7306B">
              <w:rPr>
                <w:rFonts w:cs="Arial"/>
                <w:sz w:val="20"/>
                <w:szCs w:val="20"/>
              </w:rPr>
              <w:t>Распоряжение администрации Березовского района «О прогнозе социально-экономического развития Березовского района на 202</w:t>
            </w:r>
            <w:r w:rsidR="00561669">
              <w:rPr>
                <w:rFonts w:cs="Arial"/>
                <w:sz w:val="20"/>
                <w:szCs w:val="20"/>
              </w:rPr>
              <w:t>5</w:t>
            </w:r>
            <w:r w:rsidRPr="00C7306B">
              <w:rPr>
                <w:rFonts w:cs="Arial"/>
                <w:sz w:val="20"/>
                <w:szCs w:val="20"/>
              </w:rPr>
              <w:t xml:space="preserve"> год и на плановый период 202</w:t>
            </w:r>
            <w:r w:rsidR="00561669">
              <w:rPr>
                <w:rFonts w:cs="Arial"/>
                <w:sz w:val="20"/>
                <w:szCs w:val="20"/>
              </w:rPr>
              <w:t>6 и 2027</w:t>
            </w:r>
            <w:r w:rsidRPr="00C7306B">
              <w:rPr>
                <w:rFonts w:cs="Arial"/>
                <w:sz w:val="20"/>
                <w:szCs w:val="20"/>
              </w:rPr>
              <w:t xml:space="preserve"> годов»</w:t>
            </w:r>
            <w:r w:rsidR="00561669">
              <w:rPr>
                <w:rFonts w:cs="Arial"/>
                <w:sz w:val="20"/>
                <w:szCs w:val="20"/>
              </w:rPr>
              <w:t xml:space="preserve"> № 898-р от 05.11.2024</w:t>
            </w:r>
          </w:p>
        </w:tc>
        <w:tc>
          <w:tcPr>
            <w:tcW w:w="155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Комитет спорта и социальной политики</w:t>
            </w:r>
          </w:p>
        </w:tc>
        <w:tc>
          <w:tcPr>
            <w:tcW w:w="2438" w:type="dxa"/>
            <w:shd w:val="clear" w:color="auto" w:fill="auto"/>
          </w:tcPr>
          <w:p w:rsidR="00C032C0" w:rsidRPr="00C032C0" w:rsidRDefault="00C032C0" w:rsidP="00C032C0">
            <w:pPr>
              <w:ind w:firstLine="5"/>
              <w:jc w:val="center"/>
              <w:rPr>
                <w:rFonts w:cs="Arial"/>
                <w:sz w:val="20"/>
                <w:szCs w:val="20"/>
              </w:rPr>
            </w:pPr>
            <w:r w:rsidRPr="00C032C0">
              <w:rPr>
                <w:rFonts w:cs="Arial"/>
                <w:sz w:val="20"/>
                <w:szCs w:val="20"/>
              </w:rPr>
              <w:t>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C032C0" w:rsidRPr="00C7306B" w:rsidRDefault="00C032C0" w:rsidP="00C032C0">
            <w:pPr>
              <w:ind w:firstLine="5"/>
              <w:jc w:val="center"/>
              <w:rPr>
                <w:rFonts w:cs="Arial"/>
                <w:sz w:val="20"/>
                <w:szCs w:val="20"/>
              </w:rPr>
            </w:pPr>
            <w:r w:rsidRPr="00C032C0">
              <w:rPr>
                <w:rFonts w:cs="Arial"/>
                <w:sz w:val="20"/>
                <w:szCs w:val="20"/>
              </w:rPr>
              <w:t>обеспечение темпа роста валового внутреннего продукта страны выше среднемирового и выход не позднее 2030 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tc>
      </w:tr>
      <w:tr w:rsidR="00D52CB7" w:rsidRPr="00C7306B" w:rsidTr="003C0282">
        <w:tc>
          <w:tcPr>
            <w:tcW w:w="568" w:type="dxa"/>
            <w:shd w:val="clear" w:color="auto" w:fill="auto"/>
          </w:tcPr>
          <w:p w:rsidR="00D52CB7" w:rsidRPr="00C7306B" w:rsidRDefault="00D52CB7" w:rsidP="00D52CB7">
            <w:pPr>
              <w:rPr>
                <w:rFonts w:cs="Arial"/>
                <w:sz w:val="20"/>
                <w:szCs w:val="20"/>
              </w:rPr>
            </w:pPr>
            <w:r w:rsidRPr="00C7306B">
              <w:rPr>
                <w:rFonts w:cs="Arial"/>
                <w:sz w:val="20"/>
                <w:szCs w:val="20"/>
              </w:rPr>
              <w:t>2.</w:t>
            </w:r>
          </w:p>
        </w:tc>
        <w:tc>
          <w:tcPr>
            <w:tcW w:w="1446" w:type="dxa"/>
            <w:shd w:val="clear" w:color="auto" w:fill="auto"/>
          </w:tcPr>
          <w:p w:rsidR="00D52CB7" w:rsidRPr="00C7306B" w:rsidRDefault="00561669" w:rsidP="00561669">
            <w:pPr>
              <w:ind w:firstLine="5"/>
              <w:rPr>
                <w:rFonts w:cs="Arial"/>
                <w:sz w:val="20"/>
                <w:szCs w:val="20"/>
              </w:rPr>
            </w:pPr>
            <w:r w:rsidRPr="00561669">
              <w:rPr>
                <w:rFonts w:cs="Arial"/>
                <w:sz w:val="20"/>
                <w:szCs w:val="20"/>
              </w:rPr>
              <w:t>Численность граждан, ежегодно трудоустраиваемых на временные и общественные работы</w:t>
            </w:r>
            <w:r w:rsidR="00591635" w:rsidRPr="00C032C0">
              <w:rPr>
                <w:rFonts w:cs="Arial"/>
                <w:sz w:val="20"/>
                <w:szCs w:val="20"/>
              </w:rPr>
              <w:t xml:space="preserve">, </w:t>
            </w:r>
            <w:r>
              <w:rPr>
                <w:rFonts w:cs="Arial"/>
                <w:sz w:val="20"/>
                <w:szCs w:val="20"/>
              </w:rPr>
              <w:t xml:space="preserve">в том числе </w:t>
            </w:r>
            <w:r w:rsidR="00591635" w:rsidRPr="00C032C0">
              <w:rPr>
                <w:rFonts w:cs="Arial"/>
                <w:sz w:val="20"/>
                <w:szCs w:val="20"/>
              </w:rPr>
              <w:t xml:space="preserve"> несовершеннолетних граждан от 14 до 18 лет, </w:t>
            </w:r>
            <w:r w:rsidR="00591635" w:rsidRPr="00C032C0">
              <w:rPr>
                <w:rFonts w:cs="Arial"/>
                <w:sz w:val="20"/>
                <w:szCs w:val="20"/>
              </w:rPr>
              <w:lastRenderedPageBreak/>
              <w:t>обратившихся в целях временного трудоустройства в свободное от учебы время</w:t>
            </w:r>
          </w:p>
        </w:tc>
        <w:tc>
          <w:tcPr>
            <w:tcW w:w="850" w:type="dxa"/>
            <w:shd w:val="clear" w:color="auto" w:fill="auto"/>
          </w:tcPr>
          <w:p w:rsidR="00D52CB7" w:rsidRPr="00C7306B" w:rsidRDefault="00D52CB7" w:rsidP="00D52CB7">
            <w:pPr>
              <w:ind w:firstLine="5"/>
              <w:jc w:val="center"/>
              <w:rPr>
                <w:rFonts w:cs="Arial"/>
                <w:sz w:val="20"/>
                <w:szCs w:val="20"/>
                <w:highlight w:val="yellow"/>
              </w:rPr>
            </w:pPr>
            <w:r w:rsidRPr="00C7306B">
              <w:rPr>
                <w:rFonts w:cs="Arial"/>
                <w:sz w:val="20"/>
                <w:szCs w:val="20"/>
              </w:rPr>
              <w:lastRenderedPageBreak/>
              <w:t>МП</w:t>
            </w:r>
          </w:p>
        </w:tc>
        <w:tc>
          <w:tcPr>
            <w:tcW w:w="993" w:type="dxa"/>
            <w:shd w:val="clear" w:color="auto" w:fill="auto"/>
          </w:tcPr>
          <w:p w:rsidR="00D52CB7" w:rsidRPr="00C7306B" w:rsidRDefault="00D52CB7" w:rsidP="00D52CB7">
            <w:pPr>
              <w:ind w:firstLine="5"/>
              <w:jc w:val="center"/>
              <w:rPr>
                <w:rFonts w:cs="Arial"/>
                <w:sz w:val="20"/>
                <w:szCs w:val="20"/>
              </w:rPr>
            </w:pPr>
            <w:r w:rsidRPr="00C7306B">
              <w:rPr>
                <w:rFonts w:cs="Arial"/>
                <w:sz w:val="20"/>
                <w:szCs w:val="20"/>
              </w:rPr>
              <w:t>человек</w:t>
            </w:r>
          </w:p>
        </w:tc>
        <w:tc>
          <w:tcPr>
            <w:tcW w:w="850" w:type="dxa"/>
            <w:shd w:val="clear" w:color="auto" w:fill="auto"/>
          </w:tcPr>
          <w:p w:rsidR="00D52CB7" w:rsidRPr="00C7306B" w:rsidRDefault="00D52CB7" w:rsidP="00D52CB7">
            <w:pPr>
              <w:ind w:firstLine="5"/>
              <w:jc w:val="center"/>
              <w:rPr>
                <w:rFonts w:cs="Arial"/>
                <w:sz w:val="20"/>
                <w:szCs w:val="20"/>
              </w:rPr>
            </w:pPr>
            <w:r w:rsidRPr="00C7306B">
              <w:rPr>
                <w:rFonts w:cs="Arial"/>
                <w:sz w:val="20"/>
                <w:szCs w:val="20"/>
              </w:rPr>
              <w:t>524</w:t>
            </w:r>
          </w:p>
        </w:tc>
        <w:tc>
          <w:tcPr>
            <w:tcW w:w="709" w:type="dxa"/>
            <w:shd w:val="clear" w:color="auto" w:fill="auto"/>
          </w:tcPr>
          <w:p w:rsidR="00D52CB7" w:rsidRPr="00C7306B" w:rsidRDefault="00D52CB7" w:rsidP="00D52CB7">
            <w:pPr>
              <w:ind w:firstLine="5"/>
              <w:jc w:val="center"/>
              <w:rPr>
                <w:rFonts w:cs="Arial"/>
                <w:sz w:val="20"/>
                <w:szCs w:val="20"/>
              </w:rPr>
            </w:pPr>
            <w:r w:rsidRPr="00C7306B">
              <w:rPr>
                <w:rFonts w:cs="Arial"/>
                <w:sz w:val="20"/>
                <w:szCs w:val="20"/>
              </w:rPr>
              <w:t>2022</w:t>
            </w:r>
          </w:p>
        </w:tc>
        <w:tc>
          <w:tcPr>
            <w:tcW w:w="680" w:type="dxa"/>
            <w:tcBorders>
              <w:top w:val="single" w:sz="4" w:space="0" w:color="auto"/>
              <w:left w:val="single" w:sz="4" w:space="0" w:color="auto"/>
              <w:bottom w:val="single" w:sz="4" w:space="0" w:color="auto"/>
              <w:right w:val="single" w:sz="4" w:space="0" w:color="auto"/>
            </w:tcBorders>
            <w:shd w:val="clear" w:color="auto" w:fill="auto"/>
          </w:tcPr>
          <w:p w:rsidR="00D52CB7" w:rsidRPr="00D52CB7" w:rsidRDefault="00D52CB7" w:rsidP="00D52CB7">
            <w:pPr>
              <w:ind w:firstLine="5"/>
              <w:jc w:val="center"/>
              <w:rPr>
                <w:rFonts w:cs="Arial"/>
                <w:color w:val="000000"/>
                <w:sz w:val="20"/>
                <w:szCs w:val="20"/>
              </w:rPr>
            </w:pPr>
            <w:r w:rsidRPr="00D52CB7">
              <w:rPr>
                <w:rFonts w:cs="Arial"/>
                <w:color w:val="000000"/>
                <w:sz w:val="20"/>
                <w:szCs w:val="20"/>
              </w:rPr>
              <w:t>4</w:t>
            </w:r>
            <w:r>
              <w:rPr>
                <w:rFonts w:cs="Arial"/>
                <w:color w:val="000000"/>
                <w:sz w:val="20"/>
                <w:szCs w:val="20"/>
              </w:rPr>
              <w:t>18</w:t>
            </w:r>
          </w:p>
        </w:tc>
        <w:tc>
          <w:tcPr>
            <w:tcW w:w="709" w:type="dxa"/>
            <w:tcBorders>
              <w:top w:val="single" w:sz="4" w:space="0" w:color="auto"/>
              <w:left w:val="nil"/>
              <w:bottom w:val="single" w:sz="4" w:space="0" w:color="auto"/>
              <w:right w:val="single" w:sz="4" w:space="0" w:color="auto"/>
            </w:tcBorders>
            <w:shd w:val="clear" w:color="auto" w:fill="auto"/>
          </w:tcPr>
          <w:p w:rsidR="00D52CB7" w:rsidRPr="00D52CB7" w:rsidRDefault="00D52CB7" w:rsidP="00D52CB7">
            <w:pPr>
              <w:ind w:firstLine="5"/>
              <w:jc w:val="center"/>
              <w:rPr>
                <w:rFonts w:cs="Arial"/>
                <w:sz w:val="20"/>
                <w:szCs w:val="20"/>
              </w:rPr>
            </w:pPr>
            <w:r w:rsidRPr="00D52CB7">
              <w:rPr>
                <w:rFonts w:cs="Arial"/>
                <w:sz w:val="20"/>
                <w:szCs w:val="20"/>
              </w:rPr>
              <w:t>4</w:t>
            </w:r>
            <w:r>
              <w:rPr>
                <w:rFonts w:cs="Arial"/>
                <w:sz w:val="20"/>
                <w:szCs w:val="20"/>
              </w:rPr>
              <w:t>28</w:t>
            </w:r>
          </w:p>
        </w:tc>
        <w:tc>
          <w:tcPr>
            <w:tcW w:w="708" w:type="dxa"/>
            <w:shd w:val="clear" w:color="auto" w:fill="auto"/>
          </w:tcPr>
          <w:p w:rsidR="00D52CB7" w:rsidRPr="00D52CB7" w:rsidRDefault="00D52CB7" w:rsidP="00D52CB7">
            <w:pPr>
              <w:ind w:firstLine="5"/>
              <w:jc w:val="center"/>
              <w:rPr>
                <w:rFonts w:cs="Arial"/>
                <w:sz w:val="20"/>
                <w:szCs w:val="20"/>
              </w:rPr>
            </w:pPr>
            <w:r w:rsidRPr="00D52CB7">
              <w:rPr>
                <w:rFonts w:cs="Arial"/>
                <w:sz w:val="20"/>
                <w:szCs w:val="20"/>
              </w:rPr>
              <w:t>4</w:t>
            </w:r>
            <w:r>
              <w:rPr>
                <w:rFonts w:cs="Arial"/>
                <w:sz w:val="20"/>
                <w:szCs w:val="20"/>
              </w:rPr>
              <w:t>33</w:t>
            </w:r>
          </w:p>
        </w:tc>
        <w:tc>
          <w:tcPr>
            <w:tcW w:w="709" w:type="dxa"/>
            <w:shd w:val="clear" w:color="auto" w:fill="auto"/>
          </w:tcPr>
          <w:p w:rsidR="00D52CB7" w:rsidRPr="00D52CB7" w:rsidRDefault="00D52CB7" w:rsidP="00D52CB7">
            <w:pPr>
              <w:jc w:val="center"/>
              <w:rPr>
                <w:sz w:val="20"/>
                <w:szCs w:val="20"/>
              </w:rPr>
            </w:pPr>
            <w:r w:rsidRPr="00D52CB7">
              <w:rPr>
                <w:sz w:val="20"/>
                <w:szCs w:val="20"/>
              </w:rPr>
              <w:t>433</w:t>
            </w:r>
          </w:p>
        </w:tc>
        <w:tc>
          <w:tcPr>
            <w:tcW w:w="851" w:type="dxa"/>
            <w:shd w:val="clear" w:color="auto" w:fill="auto"/>
          </w:tcPr>
          <w:p w:rsidR="00D52CB7" w:rsidRPr="00D52CB7" w:rsidRDefault="00D52CB7" w:rsidP="00D52CB7">
            <w:pPr>
              <w:jc w:val="center"/>
              <w:rPr>
                <w:sz w:val="20"/>
                <w:szCs w:val="20"/>
              </w:rPr>
            </w:pPr>
            <w:r w:rsidRPr="00D52CB7">
              <w:rPr>
                <w:sz w:val="20"/>
                <w:szCs w:val="20"/>
              </w:rPr>
              <w:t>433</w:t>
            </w:r>
          </w:p>
        </w:tc>
        <w:tc>
          <w:tcPr>
            <w:tcW w:w="708" w:type="dxa"/>
            <w:shd w:val="clear" w:color="auto" w:fill="auto"/>
          </w:tcPr>
          <w:p w:rsidR="00D52CB7" w:rsidRPr="00D52CB7" w:rsidRDefault="00D52CB7" w:rsidP="00D52CB7">
            <w:pPr>
              <w:jc w:val="center"/>
              <w:rPr>
                <w:sz w:val="20"/>
                <w:szCs w:val="20"/>
              </w:rPr>
            </w:pPr>
            <w:r w:rsidRPr="00D52CB7">
              <w:rPr>
                <w:sz w:val="20"/>
                <w:szCs w:val="20"/>
              </w:rPr>
              <w:t>433</w:t>
            </w:r>
          </w:p>
        </w:tc>
        <w:tc>
          <w:tcPr>
            <w:tcW w:w="1560" w:type="dxa"/>
            <w:shd w:val="clear" w:color="auto" w:fill="auto"/>
          </w:tcPr>
          <w:p w:rsidR="00D52CB7" w:rsidRPr="00C7306B" w:rsidRDefault="00D52CB7" w:rsidP="00D52CB7">
            <w:pPr>
              <w:ind w:firstLine="5"/>
              <w:jc w:val="center"/>
              <w:rPr>
                <w:rFonts w:cs="Arial"/>
                <w:sz w:val="20"/>
                <w:szCs w:val="20"/>
              </w:rPr>
            </w:pPr>
            <w:r w:rsidRPr="00C7306B">
              <w:rPr>
                <w:rFonts w:cs="Arial"/>
                <w:sz w:val="20"/>
                <w:szCs w:val="20"/>
              </w:rPr>
              <w:t xml:space="preserve">Соглашение о предоставлении иного межбюджетного трансферта, имеющего целевое назначение, из бюджета Ханты-Мансийского автономного округа-Югры </w:t>
            </w:r>
          </w:p>
          <w:p w:rsidR="00D52CB7" w:rsidRPr="00C7306B" w:rsidRDefault="00D52CB7" w:rsidP="00D52CB7">
            <w:pPr>
              <w:ind w:firstLine="5"/>
              <w:jc w:val="center"/>
              <w:rPr>
                <w:rFonts w:cs="Arial"/>
                <w:sz w:val="20"/>
                <w:szCs w:val="20"/>
                <w:highlight w:val="yellow"/>
              </w:rPr>
            </w:pPr>
            <w:r w:rsidRPr="00C7306B">
              <w:rPr>
                <w:rFonts w:cs="Arial"/>
                <w:sz w:val="20"/>
                <w:szCs w:val="20"/>
              </w:rPr>
              <w:lastRenderedPageBreak/>
              <w:t>бюджету муниципального образования Ханты-Мансийского автономного округа-Югры</w:t>
            </w:r>
          </w:p>
        </w:tc>
        <w:tc>
          <w:tcPr>
            <w:tcW w:w="1559" w:type="dxa"/>
            <w:shd w:val="clear" w:color="auto" w:fill="auto"/>
          </w:tcPr>
          <w:p w:rsidR="00D52CB7" w:rsidRPr="00C7306B" w:rsidRDefault="00D52CB7" w:rsidP="00D52CB7">
            <w:pPr>
              <w:ind w:firstLine="5"/>
              <w:jc w:val="center"/>
              <w:rPr>
                <w:rFonts w:cs="Arial"/>
                <w:sz w:val="20"/>
                <w:szCs w:val="20"/>
                <w:highlight w:val="yellow"/>
              </w:rPr>
            </w:pPr>
            <w:r w:rsidRPr="00C7306B">
              <w:rPr>
                <w:rFonts w:cs="Arial"/>
                <w:sz w:val="20"/>
                <w:szCs w:val="20"/>
              </w:rPr>
              <w:lastRenderedPageBreak/>
              <w:t>Комитет спорта и социальной политики</w:t>
            </w:r>
          </w:p>
        </w:tc>
        <w:tc>
          <w:tcPr>
            <w:tcW w:w="2438" w:type="dxa"/>
            <w:shd w:val="clear" w:color="auto" w:fill="auto"/>
          </w:tcPr>
          <w:p w:rsidR="00D52CB7" w:rsidRPr="00C032C0" w:rsidRDefault="00D52CB7" w:rsidP="00D52CB7">
            <w:pPr>
              <w:shd w:val="clear" w:color="FFFFFF" w:fill="FFFFFF"/>
              <w:ind w:firstLine="5"/>
              <w:jc w:val="center"/>
              <w:rPr>
                <w:rFonts w:cs="Arial"/>
                <w:sz w:val="20"/>
                <w:szCs w:val="20"/>
              </w:rPr>
            </w:pPr>
            <w:r w:rsidRPr="00C7306B">
              <w:rPr>
                <w:rFonts w:cs="Arial"/>
                <w:sz w:val="20"/>
                <w:szCs w:val="20"/>
              </w:rPr>
              <w:t xml:space="preserve"> </w:t>
            </w:r>
            <w:r w:rsidRPr="00C032C0">
              <w:rPr>
                <w:rFonts w:cs="Arial"/>
                <w:sz w:val="20"/>
                <w:szCs w:val="20"/>
              </w:rPr>
              <w:t>Снижение уровня бедности ниже 7 процентов к 2030 году и ниже 5 процентов к 2036 году, в том числе уровня бедности многодетных семей до 12 процентов к 2030 году и до 8 процентов к 2036 году;</w:t>
            </w:r>
          </w:p>
          <w:p w:rsidR="00D52CB7" w:rsidRPr="00C7306B" w:rsidRDefault="00D52CB7" w:rsidP="00D52CB7">
            <w:pPr>
              <w:shd w:val="clear" w:color="FFFFFF" w:fill="FFFFFF"/>
              <w:ind w:firstLine="5"/>
              <w:jc w:val="center"/>
              <w:rPr>
                <w:rFonts w:cs="Arial"/>
                <w:sz w:val="20"/>
                <w:szCs w:val="20"/>
                <w:highlight w:val="yellow"/>
              </w:rPr>
            </w:pPr>
            <w:r w:rsidRPr="00C032C0">
              <w:rPr>
                <w:rFonts w:cs="Arial"/>
                <w:sz w:val="20"/>
                <w:szCs w:val="20"/>
              </w:rPr>
              <w:t xml:space="preserve">обеспечение темпа роста валового внутреннего продукта страны выше среднемирового и выход </w:t>
            </w:r>
            <w:r w:rsidRPr="00C032C0">
              <w:rPr>
                <w:rFonts w:cs="Arial"/>
                <w:sz w:val="20"/>
                <w:szCs w:val="20"/>
              </w:rPr>
              <w:lastRenderedPageBreak/>
              <w:t>не позднее 2030 года на четвертое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tc>
      </w:tr>
      <w:tr w:rsidR="00C032C0" w:rsidRPr="00C7306B" w:rsidTr="003C0282">
        <w:tc>
          <w:tcPr>
            <w:tcW w:w="15338" w:type="dxa"/>
            <w:gridSpan w:val="15"/>
            <w:shd w:val="clear" w:color="auto" w:fill="auto"/>
          </w:tcPr>
          <w:p w:rsidR="00C032C0" w:rsidRPr="00C7306B" w:rsidRDefault="00C032C0" w:rsidP="00C032C0">
            <w:pPr>
              <w:rPr>
                <w:rFonts w:cs="Arial"/>
                <w:sz w:val="20"/>
                <w:szCs w:val="20"/>
              </w:rPr>
            </w:pPr>
            <w:r w:rsidRPr="00C7306B">
              <w:rPr>
                <w:rFonts w:cs="Arial"/>
                <w:sz w:val="20"/>
                <w:szCs w:val="20"/>
              </w:rPr>
              <w:lastRenderedPageBreak/>
              <w:t>Цель 2 «Снижение уровней производственного травматизма и профессиональной заболеваемости»</w:t>
            </w:r>
          </w:p>
          <w:p w:rsidR="00C032C0" w:rsidRPr="00C7306B" w:rsidRDefault="00C032C0" w:rsidP="00C032C0">
            <w:pPr>
              <w:rPr>
                <w:rFonts w:cs="Arial"/>
                <w:sz w:val="20"/>
                <w:szCs w:val="20"/>
              </w:rPr>
            </w:pPr>
          </w:p>
        </w:tc>
      </w:tr>
      <w:tr w:rsidR="00C032C0" w:rsidRPr="00C7306B" w:rsidTr="003C0282">
        <w:trPr>
          <w:trHeight w:val="2714"/>
        </w:trPr>
        <w:tc>
          <w:tcPr>
            <w:tcW w:w="568" w:type="dxa"/>
            <w:shd w:val="clear" w:color="auto" w:fill="auto"/>
          </w:tcPr>
          <w:p w:rsidR="00C032C0" w:rsidRPr="00C7306B" w:rsidRDefault="00C032C0" w:rsidP="00C032C0">
            <w:pPr>
              <w:rPr>
                <w:rFonts w:cs="Arial"/>
                <w:sz w:val="20"/>
                <w:szCs w:val="20"/>
              </w:rPr>
            </w:pPr>
            <w:r w:rsidRPr="00C7306B">
              <w:rPr>
                <w:rFonts w:cs="Arial"/>
                <w:sz w:val="20"/>
                <w:szCs w:val="20"/>
              </w:rPr>
              <w:t>3.</w:t>
            </w:r>
          </w:p>
        </w:tc>
        <w:tc>
          <w:tcPr>
            <w:tcW w:w="1446" w:type="dxa"/>
            <w:shd w:val="clear" w:color="auto" w:fill="auto"/>
          </w:tcPr>
          <w:p w:rsidR="00C032C0" w:rsidRPr="00C7306B" w:rsidRDefault="00C032C0" w:rsidP="00C032C0">
            <w:pPr>
              <w:ind w:firstLine="5"/>
              <w:rPr>
                <w:rFonts w:cs="Arial"/>
                <w:sz w:val="20"/>
                <w:szCs w:val="20"/>
              </w:rPr>
            </w:pPr>
            <w:r w:rsidRPr="00C7306B">
              <w:rPr>
                <w:rFonts w:cs="Arial"/>
                <w:sz w:val="20"/>
                <w:szCs w:val="20"/>
              </w:rPr>
              <w:t>Количество проведенных семинаров, совещаний, конкурсов ежегодно</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МП</w:t>
            </w:r>
          </w:p>
        </w:tc>
        <w:tc>
          <w:tcPr>
            <w:tcW w:w="993"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единиц</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13</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2022</w:t>
            </w:r>
          </w:p>
        </w:tc>
        <w:tc>
          <w:tcPr>
            <w:tcW w:w="68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70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851"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70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14</w:t>
            </w:r>
          </w:p>
        </w:tc>
        <w:tc>
          <w:tcPr>
            <w:tcW w:w="156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55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Комитет спорта и социальной политики</w:t>
            </w:r>
          </w:p>
        </w:tc>
        <w:tc>
          <w:tcPr>
            <w:tcW w:w="243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w:t>
            </w:r>
          </w:p>
        </w:tc>
      </w:tr>
      <w:tr w:rsidR="00C032C0" w:rsidRPr="00C7306B" w:rsidTr="003C0282">
        <w:tc>
          <w:tcPr>
            <w:tcW w:w="568" w:type="dxa"/>
            <w:shd w:val="clear" w:color="auto" w:fill="auto"/>
          </w:tcPr>
          <w:p w:rsidR="00C032C0" w:rsidRPr="00C7306B" w:rsidRDefault="00C032C0" w:rsidP="00C032C0">
            <w:pPr>
              <w:rPr>
                <w:rFonts w:cs="Arial"/>
                <w:sz w:val="20"/>
                <w:szCs w:val="20"/>
              </w:rPr>
            </w:pPr>
            <w:r w:rsidRPr="00C7306B">
              <w:rPr>
                <w:rFonts w:cs="Arial"/>
                <w:sz w:val="20"/>
                <w:szCs w:val="20"/>
              </w:rPr>
              <w:t>4.</w:t>
            </w:r>
          </w:p>
        </w:tc>
        <w:tc>
          <w:tcPr>
            <w:tcW w:w="1446" w:type="dxa"/>
            <w:shd w:val="clear" w:color="auto" w:fill="auto"/>
          </w:tcPr>
          <w:p w:rsidR="00C032C0" w:rsidRPr="00C7306B" w:rsidRDefault="00C032C0" w:rsidP="00C032C0">
            <w:pPr>
              <w:ind w:firstLine="5"/>
              <w:rPr>
                <w:rFonts w:cs="Arial"/>
                <w:sz w:val="20"/>
                <w:szCs w:val="20"/>
              </w:rPr>
            </w:pPr>
            <w:r w:rsidRPr="00C7306B">
              <w:rPr>
                <w:rFonts w:cs="Arial"/>
                <w:sz w:val="20"/>
                <w:szCs w:val="20"/>
              </w:rPr>
              <w:t>Удельный вес предприятий и организаций района, охваченных сбором информации о состоянии условий охраны труда и методическим обеспечением</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МП</w:t>
            </w:r>
          </w:p>
        </w:tc>
        <w:tc>
          <w:tcPr>
            <w:tcW w:w="993"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процент</w:t>
            </w:r>
          </w:p>
        </w:tc>
        <w:tc>
          <w:tcPr>
            <w:tcW w:w="85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2022</w:t>
            </w:r>
          </w:p>
        </w:tc>
        <w:tc>
          <w:tcPr>
            <w:tcW w:w="68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70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70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851"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70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85</w:t>
            </w:r>
          </w:p>
        </w:tc>
        <w:tc>
          <w:tcPr>
            <w:tcW w:w="1560"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559"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Комитет спорта и социальной политики</w:t>
            </w:r>
          </w:p>
        </w:tc>
        <w:tc>
          <w:tcPr>
            <w:tcW w:w="2438" w:type="dxa"/>
            <w:shd w:val="clear" w:color="auto" w:fill="auto"/>
          </w:tcPr>
          <w:p w:rsidR="00C032C0" w:rsidRPr="00C7306B" w:rsidRDefault="00C032C0" w:rsidP="00C032C0">
            <w:pPr>
              <w:ind w:firstLine="5"/>
              <w:jc w:val="center"/>
              <w:rPr>
                <w:rFonts w:cs="Arial"/>
                <w:sz w:val="20"/>
                <w:szCs w:val="20"/>
              </w:rPr>
            </w:pPr>
            <w:r w:rsidRPr="00C7306B">
              <w:rPr>
                <w:rFonts w:cs="Arial"/>
                <w:sz w:val="20"/>
                <w:szCs w:val="20"/>
              </w:rPr>
              <w:t>-</w:t>
            </w:r>
          </w:p>
        </w:tc>
      </w:tr>
      <w:tr w:rsidR="00C032C0" w:rsidRPr="00C7306B" w:rsidTr="003C0282">
        <w:tc>
          <w:tcPr>
            <w:tcW w:w="568" w:type="dxa"/>
            <w:shd w:val="clear" w:color="auto" w:fill="auto"/>
          </w:tcPr>
          <w:p w:rsidR="00C032C0" w:rsidRPr="00C7306B" w:rsidRDefault="00C032C0" w:rsidP="00C032C0">
            <w:pPr>
              <w:rPr>
                <w:rFonts w:cs="Arial"/>
                <w:sz w:val="20"/>
                <w:szCs w:val="20"/>
              </w:rPr>
            </w:pPr>
            <w:r w:rsidRPr="00C7306B">
              <w:rPr>
                <w:rFonts w:cs="Arial"/>
                <w:sz w:val="20"/>
                <w:szCs w:val="20"/>
              </w:rPr>
              <w:lastRenderedPageBreak/>
              <w:t>5.</w:t>
            </w:r>
          </w:p>
        </w:tc>
        <w:tc>
          <w:tcPr>
            <w:tcW w:w="1446" w:type="dxa"/>
            <w:shd w:val="clear" w:color="auto" w:fill="auto"/>
          </w:tcPr>
          <w:p w:rsidR="00C032C0" w:rsidRPr="00C7306B" w:rsidRDefault="00C032C0" w:rsidP="00C032C0">
            <w:pPr>
              <w:rPr>
                <w:rFonts w:cs="Arial"/>
                <w:sz w:val="20"/>
                <w:szCs w:val="20"/>
              </w:rPr>
            </w:pPr>
            <w:r w:rsidRPr="00C7306B">
              <w:rPr>
                <w:rFonts w:cs="Arial"/>
                <w:sz w:val="20"/>
                <w:szCs w:val="20"/>
              </w:rPr>
              <w:t>Количество руководителей и специалистов организаций, ежегодно проходящих обучение и проверку знаний по охране труда в обучающих организациях</w:t>
            </w:r>
          </w:p>
        </w:tc>
        <w:tc>
          <w:tcPr>
            <w:tcW w:w="850" w:type="dxa"/>
            <w:shd w:val="clear" w:color="auto" w:fill="auto"/>
          </w:tcPr>
          <w:p w:rsidR="00C032C0" w:rsidRPr="00C7306B" w:rsidRDefault="00C032C0" w:rsidP="00C032C0">
            <w:pPr>
              <w:jc w:val="center"/>
              <w:rPr>
                <w:rFonts w:cs="Arial"/>
                <w:sz w:val="20"/>
                <w:szCs w:val="20"/>
              </w:rPr>
            </w:pPr>
            <w:r w:rsidRPr="00C7306B">
              <w:rPr>
                <w:rFonts w:cs="Arial"/>
                <w:sz w:val="20"/>
                <w:szCs w:val="20"/>
              </w:rPr>
              <w:t>МП</w:t>
            </w:r>
          </w:p>
        </w:tc>
        <w:tc>
          <w:tcPr>
            <w:tcW w:w="993" w:type="dxa"/>
            <w:shd w:val="clear" w:color="auto" w:fill="auto"/>
          </w:tcPr>
          <w:p w:rsidR="00C032C0" w:rsidRPr="00C7306B" w:rsidRDefault="00C032C0" w:rsidP="00C032C0">
            <w:pPr>
              <w:jc w:val="center"/>
              <w:rPr>
                <w:rFonts w:cs="Arial"/>
                <w:sz w:val="20"/>
                <w:szCs w:val="20"/>
              </w:rPr>
            </w:pPr>
            <w:r w:rsidRPr="00C7306B">
              <w:rPr>
                <w:rFonts w:cs="Arial"/>
                <w:sz w:val="20"/>
                <w:szCs w:val="20"/>
              </w:rPr>
              <w:t>человек</w:t>
            </w:r>
          </w:p>
        </w:tc>
        <w:tc>
          <w:tcPr>
            <w:tcW w:w="850" w:type="dxa"/>
            <w:shd w:val="clear" w:color="auto" w:fill="auto"/>
          </w:tcPr>
          <w:p w:rsidR="00C032C0" w:rsidRPr="00C7306B" w:rsidRDefault="00C032C0" w:rsidP="00C032C0">
            <w:pPr>
              <w:jc w:val="center"/>
              <w:rPr>
                <w:rFonts w:cs="Arial"/>
                <w:sz w:val="20"/>
                <w:szCs w:val="20"/>
              </w:rPr>
            </w:pPr>
            <w:r w:rsidRPr="00C7306B">
              <w:rPr>
                <w:rFonts w:cs="Arial"/>
                <w:sz w:val="20"/>
                <w:szCs w:val="20"/>
              </w:rPr>
              <w:t>245</w:t>
            </w:r>
          </w:p>
        </w:tc>
        <w:tc>
          <w:tcPr>
            <w:tcW w:w="709" w:type="dxa"/>
            <w:shd w:val="clear" w:color="auto" w:fill="auto"/>
          </w:tcPr>
          <w:p w:rsidR="00C032C0" w:rsidRPr="00C7306B" w:rsidRDefault="00C032C0" w:rsidP="00C032C0">
            <w:pPr>
              <w:jc w:val="center"/>
              <w:rPr>
                <w:rFonts w:cs="Arial"/>
                <w:sz w:val="20"/>
                <w:szCs w:val="20"/>
              </w:rPr>
            </w:pPr>
            <w:r w:rsidRPr="00C7306B">
              <w:rPr>
                <w:rFonts w:cs="Arial"/>
                <w:sz w:val="20"/>
                <w:szCs w:val="20"/>
              </w:rPr>
              <w:t>2022</w:t>
            </w:r>
          </w:p>
        </w:tc>
        <w:tc>
          <w:tcPr>
            <w:tcW w:w="680"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709"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708"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709"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851"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708" w:type="dxa"/>
            <w:shd w:val="clear" w:color="auto" w:fill="auto"/>
          </w:tcPr>
          <w:p w:rsidR="00C032C0" w:rsidRPr="00C7306B" w:rsidRDefault="00C032C0" w:rsidP="00C032C0">
            <w:pPr>
              <w:jc w:val="center"/>
              <w:rPr>
                <w:rFonts w:cs="Arial"/>
                <w:sz w:val="20"/>
                <w:szCs w:val="20"/>
              </w:rPr>
            </w:pPr>
            <w:r w:rsidRPr="00C7306B">
              <w:rPr>
                <w:rFonts w:cs="Arial"/>
                <w:sz w:val="20"/>
                <w:szCs w:val="20"/>
              </w:rPr>
              <w:t>250</w:t>
            </w:r>
          </w:p>
        </w:tc>
        <w:tc>
          <w:tcPr>
            <w:tcW w:w="1560" w:type="dxa"/>
            <w:shd w:val="clear" w:color="auto" w:fill="auto"/>
          </w:tcPr>
          <w:p w:rsidR="00C032C0" w:rsidRPr="00C7306B" w:rsidRDefault="00C032C0" w:rsidP="00C032C0">
            <w:pPr>
              <w:jc w:val="center"/>
              <w:rPr>
                <w:rFonts w:cs="Arial"/>
                <w:sz w:val="20"/>
                <w:szCs w:val="20"/>
              </w:rPr>
            </w:pPr>
            <w:r w:rsidRPr="00C7306B">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559" w:type="dxa"/>
            <w:shd w:val="clear" w:color="auto" w:fill="auto"/>
          </w:tcPr>
          <w:p w:rsidR="00C032C0" w:rsidRPr="00C7306B" w:rsidRDefault="00C032C0" w:rsidP="00C032C0">
            <w:pPr>
              <w:jc w:val="center"/>
              <w:rPr>
                <w:rFonts w:cs="Arial"/>
                <w:sz w:val="20"/>
                <w:szCs w:val="20"/>
              </w:rPr>
            </w:pPr>
            <w:r w:rsidRPr="00C7306B">
              <w:rPr>
                <w:rFonts w:cs="Arial"/>
                <w:sz w:val="20"/>
                <w:szCs w:val="20"/>
              </w:rPr>
              <w:t>Комитет спорта и социальной политики</w:t>
            </w:r>
          </w:p>
        </w:tc>
        <w:tc>
          <w:tcPr>
            <w:tcW w:w="2438" w:type="dxa"/>
            <w:shd w:val="clear" w:color="auto" w:fill="auto"/>
          </w:tcPr>
          <w:p w:rsidR="00C032C0" w:rsidRPr="00C7306B" w:rsidRDefault="00C032C0" w:rsidP="00C032C0">
            <w:pPr>
              <w:jc w:val="center"/>
              <w:rPr>
                <w:rFonts w:cs="Arial"/>
                <w:sz w:val="20"/>
                <w:szCs w:val="20"/>
              </w:rPr>
            </w:pPr>
            <w:r w:rsidRPr="00C7306B">
              <w:rPr>
                <w:rFonts w:cs="Arial"/>
                <w:sz w:val="20"/>
                <w:szCs w:val="20"/>
              </w:rPr>
              <w:t>-</w:t>
            </w:r>
          </w:p>
        </w:tc>
      </w:tr>
    </w:tbl>
    <w:p w:rsidR="00524739" w:rsidRPr="00524739" w:rsidRDefault="00524739" w:rsidP="00524739">
      <w:pPr>
        <w:pStyle w:val="a3"/>
        <w:ind w:left="1302"/>
        <w:rPr>
          <w:rFonts w:cs="Arial"/>
          <w:sz w:val="22"/>
          <w:szCs w:val="28"/>
        </w:rPr>
      </w:pPr>
    </w:p>
    <w:p w:rsidR="00524739" w:rsidRPr="00524739" w:rsidRDefault="00DC3964" w:rsidP="00524739">
      <w:pPr>
        <w:pStyle w:val="a3"/>
        <w:ind w:left="0"/>
        <w:jc w:val="center"/>
        <w:rPr>
          <w:rFonts w:cs="Arial"/>
          <w:b/>
          <w:sz w:val="28"/>
          <w:szCs w:val="30"/>
        </w:rPr>
      </w:pPr>
      <w:r>
        <w:rPr>
          <w:rFonts w:cs="Arial"/>
          <w:b/>
          <w:sz w:val="28"/>
          <w:szCs w:val="30"/>
        </w:rPr>
        <w:t>3</w:t>
      </w:r>
      <w:r w:rsidR="00524739" w:rsidRPr="00524739">
        <w:rPr>
          <w:rFonts w:cs="Arial"/>
          <w:b/>
          <w:sz w:val="28"/>
          <w:szCs w:val="30"/>
        </w:rPr>
        <w:t>. Структура муниципальной программы</w:t>
      </w:r>
    </w:p>
    <w:p w:rsidR="00524739" w:rsidRPr="00524739" w:rsidRDefault="00524739" w:rsidP="00524739">
      <w:pPr>
        <w:pStyle w:val="a3"/>
        <w:ind w:left="0"/>
        <w:jc w:val="center"/>
        <w:rPr>
          <w:rFonts w:cs="Arial"/>
          <w:b/>
          <w:sz w:val="28"/>
          <w:szCs w:val="30"/>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868"/>
        <w:gridCol w:w="4457"/>
        <w:gridCol w:w="5369"/>
      </w:tblGrid>
      <w:tr w:rsidR="00524739" w:rsidRPr="00C7306B" w:rsidTr="003C0282">
        <w:tc>
          <w:tcPr>
            <w:tcW w:w="568" w:type="dxa"/>
            <w:shd w:val="clear" w:color="auto" w:fill="auto"/>
          </w:tcPr>
          <w:p w:rsidR="00524739" w:rsidRPr="003C0282" w:rsidRDefault="00524739" w:rsidP="00CB2539">
            <w:pPr>
              <w:rPr>
                <w:sz w:val="20"/>
                <w:szCs w:val="20"/>
              </w:rPr>
            </w:pPr>
            <w:r w:rsidRPr="003C0282">
              <w:rPr>
                <w:sz w:val="20"/>
                <w:szCs w:val="20"/>
              </w:rPr>
              <w:t xml:space="preserve">№ </w:t>
            </w:r>
            <w:proofErr w:type="gramStart"/>
            <w:r w:rsidRPr="003C0282">
              <w:rPr>
                <w:sz w:val="20"/>
                <w:szCs w:val="20"/>
              </w:rPr>
              <w:t>п</w:t>
            </w:r>
            <w:proofErr w:type="gramEnd"/>
            <w:r w:rsidRPr="003C0282">
              <w:rPr>
                <w:sz w:val="20"/>
                <w:szCs w:val="20"/>
              </w:rPr>
              <w:t>/п</w:t>
            </w:r>
          </w:p>
        </w:tc>
        <w:tc>
          <w:tcPr>
            <w:tcW w:w="4885" w:type="dxa"/>
            <w:shd w:val="clear" w:color="auto" w:fill="auto"/>
          </w:tcPr>
          <w:p w:rsidR="00524739" w:rsidRPr="003C0282" w:rsidRDefault="00524739" w:rsidP="00CB2539">
            <w:pPr>
              <w:jc w:val="center"/>
              <w:rPr>
                <w:sz w:val="20"/>
                <w:szCs w:val="20"/>
                <w:vertAlign w:val="superscript"/>
                <w:lang w:val="en-US"/>
              </w:rPr>
            </w:pPr>
            <w:r w:rsidRPr="003C0282">
              <w:rPr>
                <w:sz w:val="20"/>
                <w:szCs w:val="20"/>
              </w:rPr>
              <w:t>Задачи структурного элемента</w:t>
            </w:r>
          </w:p>
        </w:tc>
        <w:tc>
          <w:tcPr>
            <w:tcW w:w="4470" w:type="dxa"/>
            <w:shd w:val="clear" w:color="auto" w:fill="auto"/>
          </w:tcPr>
          <w:p w:rsidR="00524739" w:rsidRPr="003C0282" w:rsidRDefault="00524739" w:rsidP="00CB2539">
            <w:pPr>
              <w:jc w:val="center"/>
              <w:rPr>
                <w:sz w:val="20"/>
                <w:szCs w:val="20"/>
                <w:vertAlign w:val="superscript"/>
              </w:rPr>
            </w:pPr>
            <w:r w:rsidRPr="003C0282">
              <w:rPr>
                <w:sz w:val="20"/>
                <w:szCs w:val="20"/>
              </w:rPr>
              <w:t>Краткое описание ожидаемых эффектов от реализации задачи структурного элемента</w:t>
            </w:r>
          </w:p>
        </w:tc>
        <w:tc>
          <w:tcPr>
            <w:tcW w:w="5387" w:type="dxa"/>
            <w:shd w:val="clear" w:color="auto" w:fill="auto"/>
          </w:tcPr>
          <w:p w:rsidR="00524739" w:rsidRPr="003C0282" w:rsidRDefault="00524739" w:rsidP="00CB2539">
            <w:pPr>
              <w:jc w:val="center"/>
              <w:rPr>
                <w:sz w:val="20"/>
                <w:szCs w:val="20"/>
                <w:vertAlign w:val="superscript"/>
                <w:lang w:val="en-US"/>
              </w:rPr>
            </w:pPr>
            <w:r w:rsidRPr="003C0282">
              <w:rPr>
                <w:sz w:val="20"/>
                <w:szCs w:val="20"/>
              </w:rPr>
              <w:t>Связь с показателями</w:t>
            </w:r>
          </w:p>
        </w:tc>
      </w:tr>
      <w:tr w:rsidR="00524739" w:rsidRPr="00C7306B" w:rsidTr="003C0282">
        <w:tc>
          <w:tcPr>
            <w:tcW w:w="568" w:type="dxa"/>
            <w:shd w:val="clear" w:color="auto" w:fill="auto"/>
          </w:tcPr>
          <w:p w:rsidR="00524739" w:rsidRPr="003C0282" w:rsidRDefault="00524739" w:rsidP="00CB2539">
            <w:pPr>
              <w:rPr>
                <w:sz w:val="20"/>
                <w:szCs w:val="20"/>
              </w:rPr>
            </w:pPr>
            <w:r w:rsidRPr="003C0282">
              <w:rPr>
                <w:sz w:val="20"/>
                <w:szCs w:val="20"/>
              </w:rPr>
              <w:t>1</w:t>
            </w:r>
          </w:p>
        </w:tc>
        <w:tc>
          <w:tcPr>
            <w:tcW w:w="4885" w:type="dxa"/>
            <w:shd w:val="clear" w:color="auto" w:fill="auto"/>
          </w:tcPr>
          <w:p w:rsidR="00524739" w:rsidRPr="003C0282" w:rsidRDefault="00524739" w:rsidP="00CB2539">
            <w:pPr>
              <w:jc w:val="center"/>
              <w:rPr>
                <w:sz w:val="20"/>
                <w:szCs w:val="20"/>
              </w:rPr>
            </w:pPr>
            <w:r w:rsidRPr="003C0282">
              <w:rPr>
                <w:sz w:val="20"/>
                <w:szCs w:val="20"/>
              </w:rPr>
              <w:t>2</w:t>
            </w:r>
          </w:p>
        </w:tc>
        <w:tc>
          <w:tcPr>
            <w:tcW w:w="4470" w:type="dxa"/>
            <w:shd w:val="clear" w:color="auto" w:fill="auto"/>
          </w:tcPr>
          <w:p w:rsidR="00524739" w:rsidRPr="003C0282" w:rsidRDefault="00524739" w:rsidP="00CB2539">
            <w:pPr>
              <w:jc w:val="center"/>
              <w:rPr>
                <w:sz w:val="20"/>
                <w:szCs w:val="20"/>
              </w:rPr>
            </w:pPr>
            <w:r w:rsidRPr="003C0282">
              <w:rPr>
                <w:sz w:val="20"/>
                <w:szCs w:val="20"/>
              </w:rPr>
              <w:t>3</w:t>
            </w:r>
          </w:p>
        </w:tc>
        <w:tc>
          <w:tcPr>
            <w:tcW w:w="5387" w:type="dxa"/>
            <w:shd w:val="clear" w:color="auto" w:fill="auto"/>
          </w:tcPr>
          <w:p w:rsidR="00524739" w:rsidRPr="003C0282" w:rsidRDefault="00524739" w:rsidP="00CB2539">
            <w:pPr>
              <w:jc w:val="center"/>
              <w:rPr>
                <w:sz w:val="20"/>
                <w:szCs w:val="20"/>
              </w:rPr>
            </w:pPr>
            <w:r w:rsidRPr="003C0282">
              <w:rPr>
                <w:sz w:val="20"/>
                <w:szCs w:val="20"/>
              </w:rPr>
              <w:t>4</w:t>
            </w:r>
          </w:p>
        </w:tc>
      </w:tr>
      <w:tr w:rsidR="00524739" w:rsidRPr="00C7306B" w:rsidTr="003C0282">
        <w:tc>
          <w:tcPr>
            <w:tcW w:w="568" w:type="dxa"/>
            <w:shd w:val="clear" w:color="auto" w:fill="auto"/>
          </w:tcPr>
          <w:p w:rsidR="00524739" w:rsidRPr="003C0282" w:rsidRDefault="00524739" w:rsidP="00CB2539">
            <w:pPr>
              <w:rPr>
                <w:b/>
                <w:sz w:val="20"/>
                <w:szCs w:val="20"/>
              </w:rPr>
            </w:pPr>
            <w:r w:rsidRPr="003C0282">
              <w:rPr>
                <w:b/>
                <w:sz w:val="20"/>
                <w:szCs w:val="20"/>
              </w:rPr>
              <w:t>1.</w:t>
            </w:r>
          </w:p>
        </w:tc>
        <w:tc>
          <w:tcPr>
            <w:tcW w:w="14742" w:type="dxa"/>
            <w:gridSpan w:val="3"/>
            <w:shd w:val="clear" w:color="auto" w:fill="auto"/>
            <w:vAlign w:val="center"/>
          </w:tcPr>
          <w:p w:rsidR="00524739" w:rsidRPr="003C0282" w:rsidRDefault="00524739" w:rsidP="00CB2539">
            <w:pPr>
              <w:jc w:val="center"/>
              <w:rPr>
                <w:b/>
                <w:sz w:val="20"/>
                <w:szCs w:val="20"/>
                <w:vertAlign w:val="superscript"/>
              </w:rPr>
            </w:pPr>
            <w:r w:rsidRPr="003C0282">
              <w:rPr>
                <w:b/>
                <w:sz w:val="20"/>
                <w:szCs w:val="20"/>
              </w:rPr>
              <w:t xml:space="preserve">Направление (подпрограмма) </w:t>
            </w:r>
            <w:r w:rsidR="00DC3964" w:rsidRPr="003C0282">
              <w:rPr>
                <w:b/>
                <w:sz w:val="20"/>
                <w:szCs w:val="20"/>
              </w:rPr>
              <w:t>«Содействие трудоустройству граждан и социальная поддержка безработных граждан</w:t>
            </w:r>
            <w:r w:rsidRPr="003C0282">
              <w:rPr>
                <w:b/>
                <w:sz w:val="20"/>
                <w:szCs w:val="20"/>
              </w:rPr>
              <w:t>»</w:t>
            </w:r>
          </w:p>
        </w:tc>
      </w:tr>
      <w:tr w:rsidR="00524739" w:rsidRPr="00C7306B" w:rsidTr="003C0282">
        <w:tc>
          <w:tcPr>
            <w:tcW w:w="568" w:type="dxa"/>
            <w:shd w:val="clear" w:color="auto" w:fill="auto"/>
          </w:tcPr>
          <w:p w:rsidR="00524739" w:rsidRPr="003C0282" w:rsidRDefault="00524739" w:rsidP="00CB2539">
            <w:pPr>
              <w:rPr>
                <w:b/>
                <w:sz w:val="20"/>
                <w:szCs w:val="20"/>
              </w:rPr>
            </w:pPr>
            <w:r w:rsidRPr="003C0282">
              <w:rPr>
                <w:b/>
                <w:sz w:val="20"/>
                <w:szCs w:val="20"/>
              </w:rPr>
              <w:t>1.1</w:t>
            </w:r>
          </w:p>
        </w:tc>
        <w:tc>
          <w:tcPr>
            <w:tcW w:w="14742" w:type="dxa"/>
            <w:gridSpan w:val="3"/>
            <w:shd w:val="clear" w:color="auto" w:fill="auto"/>
            <w:vAlign w:val="center"/>
          </w:tcPr>
          <w:p w:rsidR="00524739" w:rsidRPr="003C0282" w:rsidRDefault="00524739" w:rsidP="00CB2539">
            <w:pPr>
              <w:jc w:val="center"/>
              <w:rPr>
                <w:b/>
                <w:sz w:val="20"/>
                <w:szCs w:val="20"/>
              </w:rPr>
            </w:pPr>
            <w:r w:rsidRPr="003C0282">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w:t>
            </w:r>
          </w:p>
        </w:tc>
      </w:tr>
      <w:tr w:rsidR="000F75FD" w:rsidRPr="00C7306B" w:rsidTr="003C0282">
        <w:trPr>
          <w:trHeight w:val="289"/>
        </w:trPr>
        <w:tc>
          <w:tcPr>
            <w:tcW w:w="5453" w:type="dxa"/>
            <w:gridSpan w:val="2"/>
            <w:shd w:val="clear" w:color="auto" w:fill="auto"/>
          </w:tcPr>
          <w:p w:rsidR="000F75FD" w:rsidRPr="003C0282" w:rsidRDefault="000F75FD" w:rsidP="00742F14">
            <w:pPr>
              <w:jc w:val="both"/>
              <w:rPr>
                <w:sz w:val="20"/>
                <w:szCs w:val="20"/>
              </w:rPr>
            </w:pPr>
            <w:r w:rsidRPr="003C0282">
              <w:rPr>
                <w:sz w:val="20"/>
                <w:szCs w:val="20"/>
              </w:rPr>
              <w:t>Соисполнители муниципальной программы: муниципальные учреждения (организации) Березовского района, администрации городских и сельских поселений Березовского района</w:t>
            </w:r>
          </w:p>
        </w:tc>
        <w:tc>
          <w:tcPr>
            <w:tcW w:w="9857" w:type="dxa"/>
            <w:gridSpan w:val="2"/>
            <w:shd w:val="clear" w:color="auto" w:fill="auto"/>
          </w:tcPr>
          <w:p w:rsidR="000F75FD" w:rsidRPr="003C0282" w:rsidRDefault="000F75FD" w:rsidP="0016307F">
            <w:pPr>
              <w:rPr>
                <w:sz w:val="20"/>
                <w:szCs w:val="20"/>
                <w:highlight w:val="yellow"/>
              </w:rPr>
            </w:pPr>
            <w:r w:rsidRPr="003C0282">
              <w:rPr>
                <w:sz w:val="20"/>
                <w:szCs w:val="20"/>
              </w:rPr>
              <w:t>Срок реализации: 2025-2030</w:t>
            </w:r>
            <w:r w:rsidR="00561669">
              <w:rPr>
                <w:sz w:val="20"/>
                <w:szCs w:val="20"/>
              </w:rPr>
              <w:t xml:space="preserve"> годы</w:t>
            </w:r>
          </w:p>
        </w:tc>
      </w:tr>
      <w:tr w:rsidR="00524739" w:rsidRPr="00C7306B" w:rsidTr="003C0282">
        <w:tc>
          <w:tcPr>
            <w:tcW w:w="568" w:type="dxa"/>
            <w:shd w:val="clear" w:color="auto" w:fill="auto"/>
          </w:tcPr>
          <w:p w:rsidR="00524739" w:rsidRPr="003C0282" w:rsidRDefault="00524739" w:rsidP="00CB2539">
            <w:pPr>
              <w:rPr>
                <w:sz w:val="20"/>
                <w:szCs w:val="20"/>
                <w:highlight w:val="yellow"/>
              </w:rPr>
            </w:pPr>
            <w:r w:rsidRPr="003C0282">
              <w:rPr>
                <w:sz w:val="20"/>
                <w:szCs w:val="20"/>
              </w:rPr>
              <w:t>1.1.1</w:t>
            </w:r>
          </w:p>
        </w:tc>
        <w:tc>
          <w:tcPr>
            <w:tcW w:w="4885" w:type="dxa"/>
            <w:shd w:val="clear" w:color="auto" w:fill="auto"/>
          </w:tcPr>
          <w:p w:rsidR="00524739" w:rsidRPr="003C0282" w:rsidRDefault="00524739" w:rsidP="00742F14">
            <w:pPr>
              <w:jc w:val="both"/>
              <w:rPr>
                <w:sz w:val="20"/>
                <w:szCs w:val="20"/>
                <w:highlight w:val="yellow"/>
              </w:rPr>
            </w:pPr>
            <w:r w:rsidRPr="003C0282">
              <w:rPr>
                <w:sz w:val="20"/>
                <w:szCs w:val="20"/>
              </w:rPr>
              <w:t>Снижен</w:t>
            </w:r>
            <w:r w:rsidR="00DC3964" w:rsidRPr="003C0282">
              <w:rPr>
                <w:sz w:val="20"/>
                <w:szCs w:val="20"/>
              </w:rPr>
              <w:t>ие напряженности на рынке труда</w:t>
            </w:r>
          </w:p>
        </w:tc>
        <w:tc>
          <w:tcPr>
            <w:tcW w:w="4470" w:type="dxa"/>
            <w:shd w:val="clear" w:color="auto" w:fill="auto"/>
          </w:tcPr>
          <w:p w:rsidR="00524739" w:rsidRPr="003C0282" w:rsidRDefault="00524739" w:rsidP="00742F14">
            <w:pPr>
              <w:jc w:val="both"/>
              <w:rPr>
                <w:sz w:val="20"/>
                <w:szCs w:val="20"/>
              </w:rPr>
            </w:pPr>
            <w:r w:rsidRPr="003C0282">
              <w:rPr>
                <w:sz w:val="20"/>
                <w:szCs w:val="20"/>
              </w:rPr>
              <w:t>К 2030 году органи</w:t>
            </w:r>
            <w:r w:rsidR="00561669">
              <w:rPr>
                <w:sz w:val="20"/>
                <w:szCs w:val="20"/>
              </w:rPr>
              <w:t>зация общественных работ для 433</w:t>
            </w:r>
            <w:r w:rsidRPr="003C0282">
              <w:rPr>
                <w:sz w:val="20"/>
                <w:szCs w:val="20"/>
              </w:rPr>
              <w:t xml:space="preserve"> граждан, зарегистрированных в органах службы занятости в целях поиска подходящей работы, включая безработных граждан, что позволит снизить уровень р</w:t>
            </w:r>
            <w:r w:rsidR="00DC3964" w:rsidRPr="003C0282">
              <w:rPr>
                <w:sz w:val="20"/>
                <w:szCs w:val="20"/>
              </w:rPr>
              <w:t>егистрируемой безработицы до 1,0</w:t>
            </w:r>
            <w:r w:rsidRPr="003C0282">
              <w:rPr>
                <w:sz w:val="20"/>
                <w:szCs w:val="20"/>
              </w:rPr>
              <w:t>8%.</w:t>
            </w:r>
          </w:p>
        </w:tc>
        <w:tc>
          <w:tcPr>
            <w:tcW w:w="5387" w:type="dxa"/>
            <w:shd w:val="clear" w:color="auto" w:fill="auto"/>
          </w:tcPr>
          <w:p w:rsidR="00524739" w:rsidRPr="003C0282" w:rsidRDefault="00561669" w:rsidP="00742F14">
            <w:pPr>
              <w:jc w:val="both"/>
              <w:rPr>
                <w:sz w:val="20"/>
                <w:szCs w:val="20"/>
              </w:rPr>
            </w:pPr>
            <w:r>
              <w:rPr>
                <w:sz w:val="20"/>
                <w:szCs w:val="20"/>
              </w:rPr>
              <w:t>1. У</w:t>
            </w:r>
            <w:r w:rsidR="00524739" w:rsidRPr="003C0282">
              <w:rPr>
                <w:sz w:val="20"/>
                <w:szCs w:val="20"/>
              </w:rPr>
              <w:t>ровень регистрируемой безработицы (на конец года)</w:t>
            </w:r>
            <w:r w:rsidR="00742F14" w:rsidRPr="003C0282">
              <w:rPr>
                <w:sz w:val="20"/>
                <w:szCs w:val="20"/>
              </w:rPr>
              <w:t>;</w:t>
            </w:r>
          </w:p>
          <w:p w:rsidR="00524739" w:rsidRPr="003C0282" w:rsidRDefault="00561669" w:rsidP="00742F14">
            <w:pPr>
              <w:jc w:val="both"/>
              <w:rPr>
                <w:sz w:val="20"/>
                <w:szCs w:val="20"/>
                <w:highlight w:val="yellow"/>
              </w:rPr>
            </w:pPr>
            <w:r>
              <w:rPr>
                <w:sz w:val="20"/>
                <w:szCs w:val="20"/>
              </w:rPr>
              <w:t xml:space="preserve">2. </w:t>
            </w:r>
            <w:r w:rsidRPr="00561669">
              <w:rPr>
                <w:sz w:val="20"/>
                <w:szCs w:val="20"/>
              </w:rPr>
              <w:t>Численность граждан, ежегодно трудоустраиваемых на временные и общественные работы, в том числе  несовершеннолетних граждан от 14 до 18 лет, обратившихся в целях временного трудоустройства в свободное от учебы время</w:t>
            </w:r>
            <w:r>
              <w:rPr>
                <w:sz w:val="20"/>
                <w:szCs w:val="20"/>
              </w:rPr>
              <w:t>.</w:t>
            </w:r>
          </w:p>
        </w:tc>
      </w:tr>
      <w:tr w:rsidR="00524739" w:rsidRPr="00C7306B" w:rsidTr="003C0282">
        <w:tc>
          <w:tcPr>
            <w:tcW w:w="568" w:type="dxa"/>
            <w:tcBorders>
              <w:bottom w:val="single" w:sz="4" w:space="0" w:color="auto"/>
            </w:tcBorders>
            <w:shd w:val="clear" w:color="auto" w:fill="auto"/>
          </w:tcPr>
          <w:p w:rsidR="00524739" w:rsidRPr="003C0282" w:rsidRDefault="00524739" w:rsidP="00CB2539">
            <w:pPr>
              <w:rPr>
                <w:b/>
                <w:sz w:val="20"/>
                <w:szCs w:val="20"/>
              </w:rPr>
            </w:pPr>
            <w:r w:rsidRPr="003C0282">
              <w:rPr>
                <w:b/>
                <w:sz w:val="20"/>
                <w:szCs w:val="20"/>
              </w:rPr>
              <w:t>1.2</w:t>
            </w:r>
          </w:p>
        </w:tc>
        <w:tc>
          <w:tcPr>
            <w:tcW w:w="14742" w:type="dxa"/>
            <w:gridSpan w:val="3"/>
            <w:tcBorders>
              <w:bottom w:val="single" w:sz="4" w:space="0" w:color="auto"/>
            </w:tcBorders>
            <w:shd w:val="clear" w:color="auto" w:fill="auto"/>
          </w:tcPr>
          <w:p w:rsidR="00524739" w:rsidRPr="003C0282" w:rsidRDefault="00524739" w:rsidP="00CB2539">
            <w:pPr>
              <w:jc w:val="center"/>
              <w:rPr>
                <w:b/>
                <w:sz w:val="20"/>
                <w:szCs w:val="20"/>
              </w:rPr>
            </w:pPr>
            <w:r w:rsidRPr="003C0282">
              <w:rPr>
                <w:b/>
                <w:sz w:val="20"/>
                <w:szCs w:val="20"/>
              </w:rPr>
              <w:t>Комплекс процессных мероприятий «Содействие занятости молодежи»</w:t>
            </w:r>
          </w:p>
        </w:tc>
      </w:tr>
      <w:tr w:rsidR="000F75FD" w:rsidRPr="00C7306B" w:rsidTr="003C0282">
        <w:tc>
          <w:tcPr>
            <w:tcW w:w="5453" w:type="dxa"/>
            <w:gridSpan w:val="2"/>
            <w:tcBorders>
              <w:top w:val="single" w:sz="4" w:space="0" w:color="auto"/>
              <w:left w:val="single" w:sz="4" w:space="0" w:color="auto"/>
              <w:bottom w:val="single" w:sz="4" w:space="0" w:color="auto"/>
              <w:right w:val="single" w:sz="4" w:space="0" w:color="auto"/>
            </w:tcBorders>
            <w:shd w:val="clear" w:color="auto" w:fill="auto"/>
          </w:tcPr>
          <w:p w:rsidR="000F75FD" w:rsidRPr="003C0282" w:rsidRDefault="000F75FD" w:rsidP="00742F14">
            <w:pPr>
              <w:jc w:val="both"/>
              <w:rPr>
                <w:sz w:val="20"/>
                <w:szCs w:val="20"/>
                <w:highlight w:val="yellow"/>
              </w:rPr>
            </w:pPr>
            <w:r w:rsidRPr="003C0282">
              <w:rPr>
                <w:sz w:val="20"/>
                <w:szCs w:val="20"/>
              </w:rPr>
              <w:t>Соисполнители муниципальной программы: муниципальные учреждения (организации) Березовского района, администрации городских и сельских поселений Березовского района, Комитет образования администрации Березовского района (образовательные учреждения района).</w:t>
            </w:r>
          </w:p>
        </w:tc>
        <w:tc>
          <w:tcPr>
            <w:tcW w:w="9857" w:type="dxa"/>
            <w:gridSpan w:val="2"/>
            <w:tcBorders>
              <w:top w:val="single" w:sz="4" w:space="0" w:color="auto"/>
              <w:left w:val="single" w:sz="4" w:space="0" w:color="auto"/>
              <w:bottom w:val="single" w:sz="4" w:space="0" w:color="auto"/>
              <w:right w:val="single" w:sz="4" w:space="0" w:color="auto"/>
            </w:tcBorders>
            <w:shd w:val="clear" w:color="auto" w:fill="auto"/>
          </w:tcPr>
          <w:p w:rsidR="000F75FD" w:rsidRPr="003C0282" w:rsidRDefault="000F75FD" w:rsidP="003C0282">
            <w:pPr>
              <w:rPr>
                <w:sz w:val="20"/>
                <w:szCs w:val="20"/>
                <w:highlight w:val="yellow"/>
              </w:rPr>
            </w:pPr>
            <w:r w:rsidRPr="003C0282">
              <w:rPr>
                <w:sz w:val="20"/>
                <w:szCs w:val="20"/>
              </w:rPr>
              <w:t>Срок реализации: 202</w:t>
            </w:r>
            <w:r w:rsidR="003C0282">
              <w:rPr>
                <w:sz w:val="20"/>
                <w:szCs w:val="20"/>
              </w:rPr>
              <w:t>5</w:t>
            </w:r>
            <w:r w:rsidRPr="003C0282">
              <w:rPr>
                <w:sz w:val="20"/>
                <w:szCs w:val="20"/>
              </w:rPr>
              <w:t>-2030</w:t>
            </w:r>
            <w:r w:rsidR="00561669">
              <w:rPr>
                <w:sz w:val="20"/>
                <w:szCs w:val="20"/>
              </w:rPr>
              <w:t xml:space="preserve"> годы</w:t>
            </w:r>
          </w:p>
        </w:tc>
      </w:tr>
      <w:tr w:rsidR="00524739" w:rsidRPr="00C7306B" w:rsidTr="003C0282">
        <w:tc>
          <w:tcPr>
            <w:tcW w:w="568"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CB2539">
            <w:pPr>
              <w:rPr>
                <w:sz w:val="20"/>
                <w:szCs w:val="20"/>
              </w:rPr>
            </w:pPr>
            <w:r w:rsidRPr="003C0282">
              <w:rPr>
                <w:sz w:val="20"/>
                <w:szCs w:val="20"/>
              </w:rPr>
              <w:t>1.2.1</w:t>
            </w:r>
          </w:p>
        </w:tc>
        <w:tc>
          <w:tcPr>
            <w:tcW w:w="4885"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DC3964" w:rsidP="00742F14">
            <w:pPr>
              <w:jc w:val="both"/>
              <w:rPr>
                <w:sz w:val="20"/>
                <w:szCs w:val="20"/>
                <w:highlight w:val="yellow"/>
              </w:rPr>
            </w:pPr>
            <w:r w:rsidRPr="003C0282">
              <w:rPr>
                <w:sz w:val="20"/>
                <w:szCs w:val="20"/>
              </w:rPr>
              <w:t>Содействие в трудоустройстве граждан, ищущих работу, и безработных, получении трудового опыта молодежи</w:t>
            </w:r>
          </w:p>
        </w:tc>
        <w:tc>
          <w:tcPr>
            <w:tcW w:w="4470" w:type="dxa"/>
            <w:tcBorders>
              <w:top w:val="single" w:sz="4" w:space="0" w:color="auto"/>
              <w:left w:val="single" w:sz="4" w:space="0" w:color="auto"/>
              <w:bottom w:val="single" w:sz="4" w:space="0" w:color="auto"/>
              <w:right w:val="single" w:sz="4" w:space="0" w:color="auto"/>
            </w:tcBorders>
            <w:shd w:val="clear" w:color="auto" w:fill="auto"/>
          </w:tcPr>
          <w:p w:rsidR="00524739" w:rsidRPr="00561669" w:rsidRDefault="00BE246C" w:rsidP="00742F14">
            <w:pPr>
              <w:jc w:val="both"/>
              <w:rPr>
                <w:color w:val="FF0000"/>
                <w:sz w:val="20"/>
                <w:szCs w:val="20"/>
                <w:highlight w:val="yellow"/>
              </w:rPr>
            </w:pPr>
            <w:r w:rsidRPr="00BE246C">
              <w:rPr>
                <w:sz w:val="20"/>
                <w:szCs w:val="20"/>
              </w:rPr>
              <w:t xml:space="preserve">Организация временного трудоустройства несовершеннолетних граждан в возрасте от 14 до 18 лет в свободное от учебы время к 2030 году численность </w:t>
            </w:r>
            <w:proofErr w:type="gramStart"/>
            <w:r w:rsidRPr="00BE246C">
              <w:rPr>
                <w:sz w:val="20"/>
                <w:szCs w:val="20"/>
              </w:rPr>
              <w:t xml:space="preserve">граждан, ежегодно </w:t>
            </w:r>
            <w:r w:rsidRPr="00BE246C">
              <w:rPr>
                <w:sz w:val="20"/>
                <w:szCs w:val="20"/>
              </w:rPr>
              <w:lastRenderedPageBreak/>
              <w:t>трудоустраиваемых на временные и общественные работы составит</w:t>
            </w:r>
            <w:proofErr w:type="gramEnd"/>
            <w:r w:rsidRPr="00BE246C">
              <w:rPr>
                <w:sz w:val="20"/>
                <w:szCs w:val="20"/>
              </w:rPr>
              <w:t xml:space="preserve"> 433 чел.</w:t>
            </w:r>
          </w:p>
        </w:tc>
        <w:tc>
          <w:tcPr>
            <w:tcW w:w="5387" w:type="dxa"/>
            <w:tcBorders>
              <w:left w:val="single" w:sz="4" w:space="0" w:color="auto"/>
            </w:tcBorders>
            <w:shd w:val="clear" w:color="auto" w:fill="auto"/>
          </w:tcPr>
          <w:p w:rsidR="00561669" w:rsidRPr="00561669" w:rsidRDefault="00561669" w:rsidP="00561669">
            <w:pPr>
              <w:jc w:val="both"/>
              <w:rPr>
                <w:sz w:val="20"/>
                <w:szCs w:val="20"/>
              </w:rPr>
            </w:pPr>
            <w:r w:rsidRPr="00561669">
              <w:rPr>
                <w:sz w:val="20"/>
                <w:szCs w:val="20"/>
              </w:rPr>
              <w:lastRenderedPageBreak/>
              <w:t>1. Уровень регистрируемой безработицы (на конец года);</w:t>
            </w:r>
          </w:p>
          <w:p w:rsidR="00524739" w:rsidRPr="003C0282" w:rsidRDefault="00561669" w:rsidP="00561669">
            <w:pPr>
              <w:jc w:val="both"/>
              <w:rPr>
                <w:sz w:val="20"/>
                <w:szCs w:val="20"/>
                <w:highlight w:val="yellow"/>
              </w:rPr>
            </w:pPr>
            <w:r w:rsidRPr="00561669">
              <w:rPr>
                <w:sz w:val="20"/>
                <w:szCs w:val="20"/>
              </w:rPr>
              <w:t xml:space="preserve">2. Численность граждан, ежегодно трудоустраиваемых на временные и общественные работы, в том числе  несовершеннолетних граждан от 14 до 18 лет, </w:t>
            </w:r>
            <w:r w:rsidRPr="00561669">
              <w:rPr>
                <w:sz w:val="20"/>
                <w:szCs w:val="20"/>
              </w:rPr>
              <w:lastRenderedPageBreak/>
              <w:t>обратившихся в целях временного трудоустройства в свободное от учебы время.</w:t>
            </w:r>
          </w:p>
        </w:tc>
      </w:tr>
      <w:tr w:rsidR="00524739" w:rsidRPr="00C7306B" w:rsidTr="003C0282">
        <w:tc>
          <w:tcPr>
            <w:tcW w:w="568"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CB2539">
            <w:pPr>
              <w:rPr>
                <w:b/>
                <w:sz w:val="20"/>
                <w:szCs w:val="20"/>
              </w:rPr>
            </w:pPr>
            <w:r w:rsidRPr="003C0282">
              <w:rPr>
                <w:b/>
                <w:sz w:val="20"/>
                <w:szCs w:val="20"/>
              </w:rPr>
              <w:lastRenderedPageBreak/>
              <w:t>2.</w:t>
            </w:r>
          </w:p>
        </w:tc>
        <w:tc>
          <w:tcPr>
            <w:tcW w:w="14742" w:type="dxa"/>
            <w:gridSpan w:val="3"/>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CB2539">
            <w:pPr>
              <w:jc w:val="center"/>
              <w:rPr>
                <w:b/>
                <w:sz w:val="20"/>
                <w:szCs w:val="20"/>
              </w:rPr>
            </w:pPr>
            <w:r w:rsidRPr="003C0282">
              <w:rPr>
                <w:b/>
                <w:sz w:val="20"/>
                <w:szCs w:val="20"/>
              </w:rPr>
              <w:t>Направление (подпрограмма) «Улучшение условий и охраны труда в Березовском районе»</w:t>
            </w:r>
          </w:p>
        </w:tc>
      </w:tr>
      <w:tr w:rsidR="00524739" w:rsidRPr="00C7306B" w:rsidTr="003C0282">
        <w:tc>
          <w:tcPr>
            <w:tcW w:w="568"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CB2539">
            <w:pPr>
              <w:rPr>
                <w:b/>
                <w:sz w:val="20"/>
                <w:szCs w:val="20"/>
              </w:rPr>
            </w:pPr>
            <w:r w:rsidRPr="003C0282">
              <w:rPr>
                <w:b/>
                <w:sz w:val="20"/>
                <w:szCs w:val="20"/>
              </w:rPr>
              <w:t>2.1</w:t>
            </w:r>
          </w:p>
        </w:tc>
        <w:tc>
          <w:tcPr>
            <w:tcW w:w="14742" w:type="dxa"/>
            <w:gridSpan w:val="3"/>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561669">
            <w:pPr>
              <w:jc w:val="center"/>
              <w:rPr>
                <w:b/>
                <w:sz w:val="20"/>
                <w:szCs w:val="20"/>
              </w:rPr>
            </w:pPr>
            <w:r w:rsidRPr="003C0282">
              <w:rPr>
                <w:b/>
                <w:sz w:val="20"/>
                <w:szCs w:val="20"/>
              </w:rPr>
              <w:t>Комплекс процессных мероприятий «Обеспечение деятельности органов</w:t>
            </w:r>
            <w:r w:rsidR="00561669">
              <w:rPr>
                <w:b/>
                <w:sz w:val="20"/>
                <w:szCs w:val="20"/>
              </w:rPr>
              <w:t xml:space="preserve"> местного самоуправления </w:t>
            </w:r>
            <w:r w:rsidRPr="003C0282">
              <w:rPr>
                <w:b/>
                <w:sz w:val="20"/>
                <w:szCs w:val="20"/>
              </w:rPr>
              <w:t>Березовского района»</w:t>
            </w:r>
          </w:p>
        </w:tc>
      </w:tr>
      <w:tr w:rsidR="000F75FD" w:rsidRPr="00C7306B" w:rsidTr="003C0282">
        <w:tc>
          <w:tcPr>
            <w:tcW w:w="5453" w:type="dxa"/>
            <w:gridSpan w:val="2"/>
            <w:tcBorders>
              <w:top w:val="single" w:sz="4" w:space="0" w:color="auto"/>
              <w:left w:val="single" w:sz="4" w:space="0" w:color="auto"/>
              <w:bottom w:val="single" w:sz="4" w:space="0" w:color="auto"/>
              <w:right w:val="single" w:sz="4" w:space="0" w:color="auto"/>
            </w:tcBorders>
            <w:shd w:val="clear" w:color="auto" w:fill="auto"/>
          </w:tcPr>
          <w:p w:rsidR="000F75FD" w:rsidRPr="003C0282" w:rsidRDefault="000F75FD" w:rsidP="00CB2539">
            <w:pPr>
              <w:ind w:hanging="7"/>
              <w:rPr>
                <w:sz w:val="20"/>
                <w:szCs w:val="20"/>
              </w:rPr>
            </w:pPr>
            <w:r w:rsidRPr="003C0282">
              <w:rPr>
                <w:sz w:val="20"/>
                <w:szCs w:val="20"/>
              </w:rPr>
              <w:t xml:space="preserve">Ответственный исполнитель: Комитет спорта и социальной политики </w:t>
            </w:r>
          </w:p>
        </w:tc>
        <w:tc>
          <w:tcPr>
            <w:tcW w:w="9857" w:type="dxa"/>
            <w:gridSpan w:val="2"/>
            <w:tcBorders>
              <w:top w:val="single" w:sz="4" w:space="0" w:color="auto"/>
              <w:left w:val="single" w:sz="4" w:space="0" w:color="auto"/>
              <w:bottom w:val="single" w:sz="4" w:space="0" w:color="auto"/>
              <w:right w:val="single" w:sz="4" w:space="0" w:color="auto"/>
            </w:tcBorders>
            <w:shd w:val="clear" w:color="auto" w:fill="auto"/>
          </w:tcPr>
          <w:p w:rsidR="000F75FD" w:rsidRPr="003C0282" w:rsidRDefault="000F75FD" w:rsidP="0016307F">
            <w:pPr>
              <w:ind w:hanging="7"/>
              <w:rPr>
                <w:sz w:val="20"/>
                <w:szCs w:val="20"/>
                <w:highlight w:val="yellow"/>
              </w:rPr>
            </w:pPr>
            <w:r w:rsidRPr="003C0282">
              <w:rPr>
                <w:sz w:val="20"/>
                <w:szCs w:val="20"/>
              </w:rPr>
              <w:t>Срок реализации: 2025-2030</w:t>
            </w:r>
          </w:p>
        </w:tc>
      </w:tr>
      <w:tr w:rsidR="00524739" w:rsidRPr="00C7306B" w:rsidTr="003C0282">
        <w:tc>
          <w:tcPr>
            <w:tcW w:w="568"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524739" w:rsidP="00CB2539">
            <w:pPr>
              <w:rPr>
                <w:sz w:val="20"/>
                <w:szCs w:val="20"/>
                <w:highlight w:val="yellow"/>
              </w:rPr>
            </w:pPr>
            <w:r w:rsidRPr="003C0282">
              <w:rPr>
                <w:sz w:val="20"/>
                <w:szCs w:val="20"/>
              </w:rPr>
              <w:t>2.1.1</w:t>
            </w:r>
          </w:p>
        </w:tc>
        <w:tc>
          <w:tcPr>
            <w:tcW w:w="4885"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742F14" w:rsidP="00742F14">
            <w:pPr>
              <w:ind w:hanging="7"/>
              <w:jc w:val="both"/>
              <w:rPr>
                <w:sz w:val="20"/>
                <w:szCs w:val="20"/>
                <w:highlight w:val="yellow"/>
              </w:rPr>
            </w:pPr>
            <w:r w:rsidRPr="003C0282">
              <w:rPr>
                <w:sz w:val="20"/>
                <w:szCs w:val="20"/>
              </w:rPr>
              <w:t>Повышение эффективности мер, направленных на сохранение жизни и здоровья работников в процессе трудовой деятельности</w:t>
            </w:r>
          </w:p>
        </w:tc>
        <w:tc>
          <w:tcPr>
            <w:tcW w:w="4470" w:type="dxa"/>
            <w:tcBorders>
              <w:top w:val="single" w:sz="4" w:space="0" w:color="auto"/>
              <w:left w:val="single" w:sz="4" w:space="0" w:color="auto"/>
              <w:bottom w:val="single" w:sz="4" w:space="0" w:color="auto"/>
              <w:right w:val="single" w:sz="4" w:space="0" w:color="auto"/>
            </w:tcBorders>
            <w:shd w:val="clear" w:color="auto" w:fill="auto"/>
          </w:tcPr>
          <w:p w:rsidR="00524739" w:rsidRPr="003C0282" w:rsidRDefault="00BE246C" w:rsidP="00742F14">
            <w:pPr>
              <w:ind w:hanging="7"/>
              <w:jc w:val="both"/>
              <w:rPr>
                <w:sz w:val="20"/>
                <w:szCs w:val="20"/>
                <w:highlight w:val="yellow"/>
              </w:rPr>
            </w:pPr>
            <w:r w:rsidRPr="00BE246C">
              <w:rPr>
                <w:sz w:val="20"/>
                <w:szCs w:val="20"/>
              </w:rPr>
              <w:t>Создание условий для внедрения культуры безопасного труда, способствующие сохранению трудоспособности работающего населения на всем протяжении профессиональной карьеры, уменьшающие к 2030 году количество пострадавших в результате несчастных случаев на производстве с утратой трудоспособности за счет поведения семинаров, совещаний, конкурсов (14 ед. в год) и обучения не менее 250 специалистов ежегодно.</w:t>
            </w:r>
          </w:p>
        </w:tc>
        <w:tc>
          <w:tcPr>
            <w:tcW w:w="5387" w:type="dxa"/>
            <w:tcBorders>
              <w:left w:val="single" w:sz="4" w:space="0" w:color="auto"/>
            </w:tcBorders>
            <w:shd w:val="clear" w:color="auto" w:fill="auto"/>
          </w:tcPr>
          <w:p w:rsidR="00524739" w:rsidRPr="003C0282" w:rsidRDefault="00561669" w:rsidP="00742F14">
            <w:pPr>
              <w:ind w:hanging="7"/>
              <w:jc w:val="both"/>
              <w:rPr>
                <w:sz w:val="20"/>
                <w:szCs w:val="20"/>
              </w:rPr>
            </w:pPr>
            <w:r>
              <w:rPr>
                <w:sz w:val="20"/>
                <w:szCs w:val="20"/>
              </w:rPr>
              <w:t>3. К</w:t>
            </w:r>
            <w:r w:rsidR="00524739" w:rsidRPr="003C0282">
              <w:rPr>
                <w:sz w:val="20"/>
                <w:szCs w:val="20"/>
              </w:rPr>
              <w:t>оличество проведенных семинаров</w:t>
            </w:r>
            <w:r w:rsidR="00742F14" w:rsidRPr="003C0282">
              <w:rPr>
                <w:sz w:val="20"/>
                <w:szCs w:val="20"/>
              </w:rPr>
              <w:t>, совещаний, конкурсов ежегодно;</w:t>
            </w:r>
          </w:p>
          <w:p w:rsidR="00524739" w:rsidRPr="003C0282" w:rsidRDefault="00561669" w:rsidP="00742F14">
            <w:pPr>
              <w:ind w:hanging="7"/>
              <w:jc w:val="both"/>
              <w:rPr>
                <w:sz w:val="20"/>
                <w:szCs w:val="20"/>
                <w:highlight w:val="yellow"/>
              </w:rPr>
            </w:pPr>
            <w:r>
              <w:rPr>
                <w:sz w:val="20"/>
                <w:szCs w:val="20"/>
              </w:rPr>
              <w:t>4. У</w:t>
            </w:r>
            <w:r w:rsidR="00524739" w:rsidRPr="003C0282">
              <w:rPr>
                <w:sz w:val="20"/>
                <w:szCs w:val="20"/>
              </w:rPr>
              <w:t>дельный вес предприятий и организаций района, охваченных сбором информации о состоянии условий охраны тр</w:t>
            </w:r>
            <w:r w:rsidR="00742F14" w:rsidRPr="003C0282">
              <w:rPr>
                <w:sz w:val="20"/>
                <w:szCs w:val="20"/>
              </w:rPr>
              <w:t>уда и методическим обеспечением;</w:t>
            </w:r>
          </w:p>
          <w:p w:rsidR="00524739" w:rsidRPr="003C0282" w:rsidRDefault="00561669" w:rsidP="00742F14">
            <w:pPr>
              <w:ind w:hanging="7"/>
              <w:jc w:val="both"/>
              <w:rPr>
                <w:sz w:val="20"/>
                <w:szCs w:val="20"/>
                <w:highlight w:val="yellow"/>
              </w:rPr>
            </w:pPr>
            <w:r>
              <w:rPr>
                <w:sz w:val="20"/>
                <w:szCs w:val="20"/>
              </w:rPr>
              <w:t>5. К</w:t>
            </w:r>
            <w:r w:rsidR="00524739" w:rsidRPr="003C0282">
              <w:rPr>
                <w:sz w:val="20"/>
                <w:szCs w:val="20"/>
              </w:rPr>
              <w:t>оличество руководителей и специалистов организаций, ежегодно проходящих обучение и проверку знаний по охране</w:t>
            </w:r>
            <w:r w:rsidR="00742F14" w:rsidRPr="003C0282">
              <w:rPr>
                <w:sz w:val="20"/>
                <w:szCs w:val="20"/>
              </w:rPr>
              <w:t xml:space="preserve"> труда в обучающих организациях</w:t>
            </w:r>
          </w:p>
        </w:tc>
      </w:tr>
    </w:tbl>
    <w:p w:rsidR="00524739" w:rsidRPr="00C7306B" w:rsidRDefault="00524739" w:rsidP="00524739">
      <w:pPr>
        <w:pStyle w:val="a3"/>
        <w:ind w:left="0"/>
        <w:rPr>
          <w:rFonts w:cs="Arial"/>
          <w:b/>
          <w:szCs w:val="28"/>
        </w:rPr>
      </w:pPr>
    </w:p>
    <w:p w:rsidR="00524739" w:rsidRDefault="00742F14" w:rsidP="00524739">
      <w:pPr>
        <w:pStyle w:val="a3"/>
        <w:ind w:left="0"/>
        <w:jc w:val="center"/>
        <w:rPr>
          <w:rFonts w:cs="Arial"/>
          <w:b/>
          <w:sz w:val="30"/>
          <w:szCs w:val="30"/>
        </w:rPr>
      </w:pPr>
      <w:r>
        <w:rPr>
          <w:rFonts w:cs="Arial"/>
          <w:b/>
          <w:sz w:val="30"/>
          <w:szCs w:val="30"/>
        </w:rPr>
        <w:t>4</w:t>
      </w:r>
      <w:r w:rsidR="00524739" w:rsidRPr="00C7306B">
        <w:rPr>
          <w:rFonts w:cs="Arial"/>
          <w:b/>
          <w:sz w:val="30"/>
          <w:szCs w:val="30"/>
        </w:rPr>
        <w:t>. Финансовое обеспечение муниципальной программы</w:t>
      </w:r>
    </w:p>
    <w:p w:rsidR="00C42702" w:rsidRPr="00C42702" w:rsidRDefault="00C42702" w:rsidP="00C42702">
      <w:pPr>
        <w:ind w:left="567"/>
        <w:contextualSpacing/>
        <w:jc w:val="center"/>
        <w:rPr>
          <w:b/>
          <w:sz w:val="28"/>
          <w:szCs w:val="28"/>
        </w:rPr>
      </w:pPr>
    </w:p>
    <w:tbl>
      <w:tblPr>
        <w:tblStyle w:val="35"/>
        <w:tblW w:w="15273" w:type="dxa"/>
        <w:tblLook w:val="04A0" w:firstRow="1" w:lastRow="0" w:firstColumn="1" w:lastColumn="0" w:noHBand="0" w:noVBand="1"/>
      </w:tblPr>
      <w:tblGrid>
        <w:gridCol w:w="4856"/>
        <w:gridCol w:w="1376"/>
        <w:gridCol w:w="1560"/>
        <w:gridCol w:w="1417"/>
        <w:gridCol w:w="1418"/>
        <w:gridCol w:w="1417"/>
        <w:gridCol w:w="1559"/>
        <w:gridCol w:w="1670"/>
      </w:tblGrid>
      <w:tr w:rsidR="00C42702" w:rsidRPr="00C42702" w:rsidTr="00591635">
        <w:trPr>
          <w:trHeight w:val="358"/>
        </w:trPr>
        <w:tc>
          <w:tcPr>
            <w:tcW w:w="4856" w:type="dxa"/>
            <w:vMerge w:val="restart"/>
            <w:vAlign w:val="center"/>
          </w:tcPr>
          <w:p w:rsidR="00C42702" w:rsidRPr="00C42702" w:rsidRDefault="00C42702" w:rsidP="00C42702">
            <w:pPr>
              <w:jc w:val="center"/>
              <w:rPr>
                <w:sz w:val="20"/>
                <w:szCs w:val="20"/>
                <w:vertAlign w:val="superscript"/>
              </w:rPr>
            </w:pPr>
            <w:r w:rsidRPr="00C42702">
              <w:rPr>
                <w:sz w:val="20"/>
                <w:szCs w:val="20"/>
              </w:rPr>
              <w:t>Наименование муниципальной программы, структурного элемента, источник финансового обеспечения</w:t>
            </w:r>
          </w:p>
        </w:tc>
        <w:tc>
          <w:tcPr>
            <w:tcW w:w="10417" w:type="dxa"/>
            <w:gridSpan w:val="7"/>
            <w:vAlign w:val="center"/>
          </w:tcPr>
          <w:p w:rsidR="00C42702" w:rsidRPr="00C42702" w:rsidRDefault="00C42702" w:rsidP="00C42702">
            <w:pPr>
              <w:jc w:val="center"/>
              <w:rPr>
                <w:sz w:val="20"/>
                <w:szCs w:val="20"/>
              </w:rPr>
            </w:pPr>
            <w:r w:rsidRPr="00C42702">
              <w:rPr>
                <w:sz w:val="20"/>
                <w:szCs w:val="20"/>
              </w:rPr>
              <w:t>Объем финансового обеспечения по годам, тыс. рублей</w:t>
            </w:r>
          </w:p>
        </w:tc>
      </w:tr>
      <w:tr w:rsidR="00C42702" w:rsidRPr="00C42702" w:rsidTr="00591635">
        <w:trPr>
          <w:trHeight w:val="275"/>
        </w:trPr>
        <w:tc>
          <w:tcPr>
            <w:tcW w:w="4856" w:type="dxa"/>
            <w:vMerge/>
            <w:vAlign w:val="center"/>
          </w:tcPr>
          <w:p w:rsidR="00C42702" w:rsidRPr="00C42702" w:rsidRDefault="00C42702" w:rsidP="00C42702">
            <w:pPr>
              <w:jc w:val="center"/>
              <w:rPr>
                <w:sz w:val="20"/>
                <w:szCs w:val="20"/>
              </w:rPr>
            </w:pPr>
          </w:p>
        </w:tc>
        <w:tc>
          <w:tcPr>
            <w:tcW w:w="1376" w:type="dxa"/>
            <w:vAlign w:val="center"/>
          </w:tcPr>
          <w:p w:rsidR="00C42702" w:rsidRPr="00C42702" w:rsidRDefault="00C42702" w:rsidP="00C42702">
            <w:pPr>
              <w:jc w:val="center"/>
              <w:rPr>
                <w:sz w:val="20"/>
                <w:szCs w:val="20"/>
              </w:rPr>
            </w:pPr>
            <w:r w:rsidRPr="00C42702">
              <w:rPr>
                <w:sz w:val="20"/>
                <w:szCs w:val="20"/>
              </w:rPr>
              <w:t>2025</w:t>
            </w:r>
          </w:p>
        </w:tc>
        <w:tc>
          <w:tcPr>
            <w:tcW w:w="1560" w:type="dxa"/>
            <w:vAlign w:val="center"/>
          </w:tcPr>
          <w:p w:rsidR="00C42702" w:rsidRPr="00C42702" w:rsidRDefault="00C42702" w:rsidP="00C42702">
            <w:pPr>
              <w:jc w:val="center"/>
              <w:rPr>
                <w:sz w:val="20"/>
                <w:szCs w:val="20"/>
              </w:rPr>
            </w:pPr>
            <w:r w:rsidRPr="00C42702">
              <w:rPr>
                <w:sz w:val="20"/>
                <w:szCs w:val="20"/>
              </w:rPr>
              <w:t>2026</w:t>
            </w:r>
          </w:p>
        </w:tc>
        <w:tc>
          <w:tcPr>
            <w:tcW w:w="1417" w:type="dxa"/>
            <w:vAlign w:val="center"/>
          </w:tcPr>
          <w:p w:rsidR="00C42702" w:rsidRPr="00C42702" w:rsidRDefault="00C42702" w:rsidP="00C42702">
            <w:pPr>
              <w:jc w:val="center"/>
              <w:rPr>
                <w:sz w:val="20"/>
                <w:szCs w:val="20"/>
              </w:rPr>
            </w:pPr>
            <w:r w:rsidRPr="00C42702">
              <w:rPr>
                <w:sz w:val="20"/>
                <w:szCs w:val="20"/>
              </w:rPr>
              <w:t>2027</w:t>
            </w:r>
          </w:p>
        </w:tc>
        <w:tc>
          <w:tcPr>
            <w:tcW w:w="1418" w:type="dxa"/>
            <w:vAlign w:val="center"/>
          </w:tcPr>
          <w:p w:rsidR="00C42702" w:rsidRPr="00C42702" w:rsidRDefault="00C42702" w:rsidP="00C42702">
            <w:pPr>
              <w:jc w:val="center"/>
              <w:rPr>
                <w:sz w:val="20"/>
                <w:szCs w:val="20"/>
              </w:rPr>
            </w:pPr>
            <w:r w:rsidRPr="00C42702">
              <w:rPr>
                <w:sz w:val="20"/>
                <w:szCs w:val="20"/>
              </w:rPr>
              <w:t>2028</w:t>
            </w:r>
          </w:p>
        </w:tc>
        <w:tc>
          <w:tcPr>
            <w:tcW w:w="1417" w:type="dxa"/>
            <w:vAlign w:val="center"/>
          </w:tcPr>
          <w:p w:rsidR="00C42702" w:rsidRPr="00C42702" w:rsidRDefault="00C42702" w:rsidP="00C42702">
            <w:pPr>
              <w:jc w:val="center"/>
              <w:rPr>
                <w:sz w:val="20"/>
                <w:szCs w:val="20"/>
              </w:rPr>
            </w:pPr>
            <w:r w:rsidRPr="00C42702">
              <w:rPr>
                <w:sz w:val="20"/>
                <w:szCs w:val="20"/>
              </w:rPr>
              <w:t>2029</w:t>
            </w:r>
          </w:p>
        </w:tc>
        <w:tc>
          <w:tcPr>
            <w:tcW w:w="1559" w:type="dxa"/>
            <w:vAlign w:val="center"/>
          </w:tcPr>
          <w:p w:rsidR="00C42702" w:rsidRPr="00C42702" w:rsidRDefault="00C42702" w:rsidP="00C42702">
            <w:pPr>
              <w:jc w:val="center"/>
              <w:rPr>
                <w:sz w:val="20"/>
                <w:szCs w:val="20"/>
              </w:rPr>
            </w:pPr>
            <w:r w:rsidRPr="00C42702">
              <w:rPr>
                <w:sz w:val="20"/>
                <w:szCs w:val="20"/>
              </w:rPr>
              <w:t>2030</w:t>
            </w:r>
          </w:p>
        </w:tc>
        <w:tc>
          <w:tcPr>
            <w:tcW w:w="1670" w:type="dxa"/>
            <w:vAlign w:val="center"/>
          </w:tcPr>
          <w:p w:rsidR="00C42702" w:rsidRPr="00C42702" w:rsidRDefault="00C42702" w:rsidP="00C42702">
            <w:pPr>
              <w:jc w:val="center"/>
              <w:rPr>
                <w:sz w:val="20"/>
                <w:szCs w:val="20"/>
              </w:rPr>
            </w:pPr>
            <w:r w:rsidRPr="00C42702">
              <w:rPr>
                <w:sz w:val="20"/>
                <w:szCs w:val="20"/>
              </w:rPr>
              <w:t>Всего</w:t>
            </w:r>
          </w:p>
        </w:tc>
      </w:tr>
      <w:tr w:rsidR="00C42702" w:rsidRPr="00C42702" w:rsidTr="00591635">
        <w:trPr>
          <w:trHeight w:val="226"/>
        </w:trPr>
        <w:tc>
          <w:tcPr>
            <w:tcW w:w="4856" w:type="dxa"/>
            <w:vAlign w:val="center"/>
          </w:tcPr>
          <w:p w:rsidR="00C42702" w:rsidRPr="00C42702" w:rsidRDefault="00C42702" w:rsidP="00C42702">
            <w:pPr>
              <w:jc w:val="center"/>
              <w:rPr>
                <w:sz w:val="20"/>
                <w:szCs w:val="20"/>
              </w:rPr>
            </w:pPr>
            <w:r w:rsidRPr="00C42702">
              <w:rPr>
                <w:sz w:val="20"/>
                <w:szCs w:val="20"/>
              </w:rPr>
              <w:t>1</w:t>
            </w:r>
          </w:p>
        </w:tc>
        <w:tc>
          <w:tcPr>
            <w:tcW w:w="1376" w:type="dxa"/>
            <w:vAlign w:val="center"/>
          </w:tcPr>
          <w:p w:rsidR="00C42702" w:rsidRPr="00C42702" w:rsidRDefault="00C42702" w:rsidP="00C42702">
            <w:pPr>
              <w:jc w:val="center"/>
              <w:rPr>
                <w:sz w:val="20"/>
                <w:szCs w:val="20"/>
              </w:rPr>
            </w:pPr>
            <w:r w:rsidRPr="00C42702">
              <w:rPr>
                <w:sz w:val="20"/>
                <w:szCs w:val="20"/>
              </w:rPr>
              <w:t>2</w:t>
            </w:r>
          </w:p>
        </w:tc>
        <w:tc>
          <w:tcPr>
            <w:tcW w:w="1560" w:type="dxa"/>
            <w:vAlign w:val="center"/>
          </w:tcPr>
          <w:p w:rsidR="00C42702" w:rsidRPr="00C42702" w:rsidRDefault="00C42702" w:rsidP="00C42702">
            <w:pPr>
              <w:jc w:val="center"/>
              <w:rPr>
                <w:sz w:val="20"/>
                <w:szCs w:val="20"/>
              </w:rPr>
            </w:pPr>
            <w:r w:rsidRPr="00C42702">
              <w:rPr>
                <w:sz w:val="20"/>
                <w:szCs w:val="20"/>
              </w:rPr>
              <w:t>3</w:t>
            </w:r>
          </w:p>
        </w:tc>
        <w:tc>
          <w:tcPr>
            <w:tcW w:w="1417" w:type="dxa"/>
            <w:vAlign w:val="center"/>
          </w:tcPr>
          <w:p w:rsidR="00C42702" w:rsidRPr="00C42702" w:rsidRDefault="00C42702" w:rsidP="00C42702">
            <w:pPr>
              <w:jc w:val="center"/>
              <w:rPr>
                <w:sz w:val="20"/>
                <w:szCs w:val="20"/>
              </w:rPr>
            </w:pPr>
            <w:r w:rsidRPr="00C42702">
              <w:rPr>
                <w:sz w:val="20"/>
                <w:szCs w:val="20"/>
              </w:rPr>
              <w:t>4</w:t>
            </w:r>
          </w:p>
        </w:tc>
        <w:tc>
          <w:tcPr>
            <w:tcW w:w="1418" w:type="dxa"/>
            <w:vAlign w:val="center"/>
          </w:tcPr>
          <w:p w:rsidR="00C42702" w:rsidRPr="00C42702" w:rsidRDefault="00C42702" w:rsidP="00C42702">
            <w:pPr>
              <w:jc w:val="center"/>
              <w:rPr>
                <w:sz w:val="20"/>
                <w:szCs w:val="20"/>
              </w:rPr>
            </w:pPr>
            <w:r w:rsidRPr="00C42702">
              <w:rPr>
                <w:sz w:val="20"/>
                <w:szCs w:val="20"/>
              </w:rPr>
              <w:t>5</w:t>
            </w:r>
          </w:p>
        </w:tc>
        <w:tc>
          <w:tcPr>
            <w:tcW w:w="1417" w:type="dxa"/>
            <w:vAlign w:val="center"/>
          </w:tcPr>
          <w:p w:rsidR="00C42702" w:rsidRPr="00C42702" w:rsidRDefault="00C42702" w:rsidP="00C42702">
            <w:pPr>
              <w:jc w:val="center"/>
              <w:rPr>
                <w:sz w:val="20"/>
                <w:szCs w:val="20"/>
              </w:rPr>
            </w:pPr>
            <w:r w:rsidRPr="00C42702">
              <w:rPr>
                <w:sz w:val="20"/>
                <w:szCs w:val="20"/>
              </w:rPr>
              <w:t>6</w:t>
            </w:r>
          </w:p>
        </w:tc>
        <w:tc>
          <w:tcPr>
            <w:tcW w:w="1559" w:type="dxa"/>
            <w:vAlign w:val="center"/>
          </w:tcPr>
          <w:p w:rsidR="00C42702" w:rsidRPr="00C42702" w:rsidRDefault="00C42702" w:rsidP="00C42702">
            <w:pPr>
              <w:jc w:val="center"/>
              <w:rPr>
                <w:sz w:val="20"/>
                <w:szCs w:val="20"/>
              </w:rPr>
            </w:pPr>
            <w:r w:rsidRPr="00C42702">
              <w:rPr>
                <w:sz w:val="20"/>
                <w:szCs w:val="20"/>
              </w:rPr>
              <w:t>7</w:t>
            </w:r>
          </w:p>
        </w:tc>
        <w:tc>
          <w:tcPr>
            <w:tcW w:w="1670" w:type="dxa"/>
            <w:vAlign w:val="center"/>
          </w:tcPr>
          <w:p w:rsidR="00C42702" w:rsidRPr="00C42702" w:rsidRDefault="00C42702" w:rsidP="00C42702">
            <w:pPr>
              <w:jc w:val="center"/>
              <w:rPr>
                <w:sz w:val="20"/>
                <w:szCs w:val="20"/>
              </w:rPr>
            </w:pPr>
            <w:r w:rsidRPr="00C42702">
              <w:rPr>
                <w:sz w:val="20"/>
                <w:szCs w:val="20"/>
              </w:rPr>
              <w:t>8</w:t>
            </w:r>
          </w:p>
        </w:tc>
      </w:tr>
      <w:tr w:rsidR="00C42702" w:rsidRPr="00C42702" w:rsidTr="00591635">
        <w:trPr>
          <w:trHeight w:val="355"/>
        </w:trPr>
        <w:tc>
          <w:tcPr>
            <w:tcW w:w="4856" w:type="dxa"/>
            <w:vAlign w:val="center"/>
          </w:tcPr>
          <w:p w:rsidR="00C42702" w:rsidRPr="00C42702" w:rsidRDefault="00C42702" w:rsidP="00C42702">
            <w:pPr>
              <w:rPr>
                <w:b/>
                <w:sz w:val="20"/>
                <w:szCs w:val="20"/>
              </w:rPr>
            </w:pPr>
            <w:r w:rsidRPr="00C42702">
              <w:rPr>
                <w:b/>
                <w:sz w:val="20"/>
                <w:szCs w:val="20"/>
              </w:rPr>
              <w:t>Муниципальная программа (всего), в том числе:</w:t>
            </w:r>
          </w:p>
        </w:tc>
        <w:tc>
          <w:tcPr>
            <w:tcW w:w="1376" w:type="dxa"/>
            <w:shd w:val="clear" w:color="auto" w:fill="FFFFFF"/>
            <w:vAlign w:val="center"/>
          </w:tcPr>
          <w:p w:rsidR="00C42702" w:rsidRPr="002D726E" w:rsidRDefault="00C42702" w:rsidP="00C42702">
            <w:pPr>
              <w:jc w:val="center"/>
              <w:rPr>
                <w:b/>
                <w:color w:val="000000"/>
                <w:sz w:val="20"/>
                <w:szCs w:val="20"/>
              </w:rPr>
            </w:pPr>
            <w:r>
              <w:rPr>
                <w:b/>
                <w:color w:val="000000"/>
                <w:sz w:val="20"/>
                <w:szCs w:val="20"/>
              </w:rPr>
              <w:t>13 826,0</w:t>
            </w:r>
          </w:p>
        </w:tc>
        <w:tc>
          <w:tcPr>
            <w:tcW w:w="1560" w:type="dxa"/>
            <w:shd w:val="clear" w:color="auto" w:fill="FFFFFF" w:themeFill="background1"/>
            <w:vAlign w:val="center"/>
          </w:tcPr>
          <w:p w:rsidR="00C42702" w:rsidRPr="002D726E" w:rsidRDefault="00C42702" w:rsidP="00C42702">
            <w:pPr>
              <w:jc w:val="center"/>
              <w:rPr>
                <w:b/>
                <w:color w:val="000000"/>
                <w:sz w:val="20"/>
                <w:szCs w:val="20"/>
              </w:rPr>
            </w:pPr>
            <w:r>
              <w:rPr>
                <w:b/>
                <w:color w:val="000000"/>
                <w:sz w:val="20"/>
                <w:szCs w:val="20"/>
              </w:rPr>
              <w:t>9 872,5</w:t>
            </w:r>
          </w:p>
        </w:tc>
        <w:tc>
          <w:tcPr>
            <w:tcW w:w="1417" w:type="dxa"/>
            <w:shd w:val="clear" w:color="auto" w:fill="auto"/>
            <w:vAlign w:val="center"/>
          </w:tcPr>
          <w:p w:rsidR="00C42702" w:rsidRPr="002D726E" w:rsidRDefault="00C42702" w:rsidP="00C42702">
            <w:pPr>
              <w:jc w:val="center"/>
              <w:rPr>
                <w:b/>
                <w:color w:val="000000"/>
                <w:sz w:val="20"/>
                <w:szCs w:val="20"/>
              </w:rPr>
            </w:pPr>
            <w:r>
              <w:rPr>
                <w:b/>
                <w:color w:val="000000"/>
                <w:sz w:val="20"/>
                <w:szCs w:val="20"/>
              </w:rPr>
              <w:t>10 022,5</w:t>
            </w:r>
          </w:p>
        </w:tc>
        <w:tc>
          <w:tcPr>
            <w:tcW w:w="1418" w:type="dxa"/>
            <w:shd w:val="clear" w:color="auto" w:fill="auto"/>
            <w:vAlign w:val="center"/>
          </w:tcPr>
          <w:p w:rsidR="00C42702" w:rsidRPr="002D726E" w:rsidRDefault="00C42702" w:rsidP="00C42702">
            <w:pPr>
              <w:jc w:val="center"/>
              <w:rPr>
                <w:b/>
                <w:color w:val="000000"/>
                <w:sz w:val="20"/>
                <w:szCs w:val="20"/>
              </w:rPr>
            </w:pPr>
            <w:r w:rsidRPr="00654234">
              <w:rPr>
                <w:b/>
                <w:color w:val="000000"/>
                <w:sz w:val="20"/>
                <w:szCs w:val="20"/>
              </w:rPr>
              <w:t>10 022,5</w:t>
            </w:r>
          </w:p>
        </w:tc>
        <w:tc>
          <w:tcPr>
            <w:tcW w:w="1417" w:type="dxa"/>
            <w:shd w:val="clear" w:color="auto" w:fill="auto"/>
            <w:vAlign w:val="center"/>
          </w:tcPr>
          <w:p w:rsidR="00C42702" w:rsidRPr="002D726E" w:rsidRDefault="00C42702" w:rsidP="00C42702">
            <w:pPr>
              <w:jc w:val="center"/>
              <w:rPr>
                <w:b/>
                <w:color w:val="000000"/>
                <w:sz w:val="20"/>
                <w:szCs w:val="20"/>
              </w:rPr>
            </w:pPr>
            <w:r w:rsidRPr="00654234">
              <w:rPr>
                <w:b/>
                <w:color w:val="000000"/>
                <w:sz w:val="20"/>
                <w:szCs w:val="20"/>
              </w:rPr>
              <w:t>10 022,5</w:t>
            </w:r>
          </w:p>
        </w:tc>
        <w:tc>
          <w:tcPr>
            <w:tcW w:w="1559" w:type="dxa"/>
            <w:shd w:val="clear" w:color="auto" w:fill="auto"/>
            <w:vAlign w:val="center"/>
          </w:tcPr>
          <w:p w:rsidR="00C42702" w:rsidRPr="002D726E" w:rsidRDefault="00C42702" w:rsidP="00C42702">
            <w:pPr>
              <w:jc w:val="center"/>
              <w:rPr>
                <w:b/>
                <w:color w:val="000000"/>
                <w:sz w:val="20"/>
                <w:szCs w:val="20"/>
              </w:rPr>
            </w:pPr>
            <w:r w:rsidRPr="00654234">
              <w:rPr>
                <w:b/>
                <w:color w:val="000000"/>
                <w:sz w:val="20"/>
                <w:szCs w:val="20"/>
              </w:rPr>
              <w:t>10 022,5</w:t>
            </w:r>
          </w:p>
        </w:tc>
        <w:tc>
          <w:tcPr>
            <w:tcW w:w="1670" w:type="dxa"/>
            <w:shd w:val="clear" w:color="auto" w:fill="auto"/>
            <w:vAlign w:val="center"/>
          </w:tcPr>
          <w:p w:rsidR="00C42702" w:rsidRPr="00A63306" w:rsidRDefault="00C42702" w:rsidP="00C42702">
            <w:pPr>
              <w:jc w:val="center"/>
              <w:rPr>
                <w:b/>
                <w:color w:val="000000" w:themeColor="text1"/>
                <w:sz w:val="20"/>
                <w:szCs w:val="20"/>
              </w:rPr>
            </w:pPr>
            <w:r>
              <w:rPr>
                <w:b/>
                <w:color w:val="000000" w:themeColor="text1"/>
                <w:sz w:val="20"/>
                <w:szCs w:val="20"/>
              </w:rPr>
              <w:t>63 788,5</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Федеральный бюджет</w:t>
            </w:r>
          </w:p>
        </w:tc>
        <w:tc>
          <w:tcPr>
            <w:tcW w:w="1376" w:type="dxa"/>
            <w:shd w:val="clear" w:color="auto" w:fill="FFFFFF"/>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8"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59"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670"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Бюджет автономного округа</w:t>
            </w:r>
          </w:p>
        </w:tc>
        <w:tc>
          <w:tcPr>
            <w:tcW w:w="1376" w:type="dxa"/>
            <w:shd w:val="clear" w:color="auto" w:fill="FFFFFF"/>
            <w:vAlign w:val="center"/>
          </w:tcPr>
          <w:p w:rsidR="00C42702" w:rsidRPr="002D726E" w:rsidRDefault="00C42702" w:rsidP="00C42702">
            <w:pPr>
              <w:jc w:val="center"/>
              <w:rPr>
                <w:color w:val="FF0000"/>
                <w:sz w:val="20"/>
                <w:szCs w:val="20"/>
              </w:rPr>
            </w:pPr>
            <w:r>
              <w:rPr>
                <w:color w:val="000000"/>
                <w:sz w:val="20"/>
                <w:szCs w:val="20"/>
              </w:rPr>
              <w:t>9 798,0</w:t>
            </w:r>
          </w:p>
        </w:tc>
        <w:tc>
          <w:tcPr>
            <w:tcW w:w="1560" w:type="dxa"/>
            <w:shd w:val="clear" w:color="auto" w:fill="FFFFFF" w:themeFill="background1"/>
            <w:vAlign w:val="center"/>
          </w:tcPr>
          <w:p w:rsidR="00C42702" w:rsidRPr="002D726E" w:rsidRDefault="00C42702" w:rsidP="00C42702">
            <w:pPr>
              <w:jc w:val="center"/>
              <w:rPr>
                <w:color w:val="FF0000"/>
                <w:sz w:val="20"/>
                <w:szCs w:val="20"/>
              </w:rPr>
            </w:pPr>
            <w:r>
              <w:rPr>
                <w:color w:val="000000"/>
                <w:sz w:val="20"/>
                <w:szCs w:val="20"/>
              </w:rPr>
              <w:t>9 862,5</w:t>
            </w:r>
          </w:p>
        </w:tc>
        <w:tc>
          <w:tcPr>
            <w:tcW w:w="1417" w:type="dxa"/>
            <w:shd w:val="clear" w:color="auto" w:fill="auto"/>
            <w:vAlign w:val="center"/>
          </w:tcPr>
          <w:p w:rsidR="00C42702" w:rsidRPr="002D726E" w:rsidRDefault="00C42702" w:rsidP="00C42702">
            <w:pPr>
              <w:jc w:val="center"/>
              <w:rPr>
                <w:color w:val="FF0000"/>
                <w:sz w:val="20"/>
                <w:szCs w:val="20"/>
              </w:rPr>
            </w:pPr>
            <w:r>
              <w:rPr>
                <w:color w:val="000000"/>
                <w:sz w:val="20"/>
                <w:szCs w:val="20"/>
              </w:rPr>
              <w:t>10 012,5</w:t>
            </w:r>
          </w:p>
        </w:tc>
        <w:tc>
          <w:tcPr>
            <w:tcW w:w="1418" w:type="dxa"/>
            <w:shd w:val="clear" w:color="auto" w:fill="auto"/>
            <w:vAlign w:val="center"/>
          </w:tcPr>
          <w:p w:rsidR="00C42702" w:rsidRPr="002D726E" w:rsidRDefault="00C42702" w:rsidP="00C42702">
            <w:pPr>
              <w:jc w:val="center"/>
              <w:rPr>
                <w:color w:val="FF0000"/>
                <w:sz w:val="20"/>
                <w:szCs w:val="20"/>
              </w:rPr>
            </w:pPr>
            <w:r w:rsidRPr="00654234">
              <w:rPr>
                <w:color w:val="000000"/>
                <w:sz w:val="20"/>
                <w:szCs w:val="20"/>
              </w:rPr>
              <w:t>10 012,5</w:t>
            </w:r>
          </w:p>
        </w:tc>
        <w:tc>
          <w:tcPr>
            <w:tcW w:w="1417" w:type="dxa"/>
            <w:shd w:val="clear" w:color="auto" w:fill="auto"/>
            <w:vAlign w:val="center"/>
          </w:tcPr>
          <w:p w:rsidR="00C42702" w:rsidRPr="002D726E" w:rsidRDefault="00C42702" w:rsidP="00C42702">
            <w:pPr>
              <w:jc w:val="center"/>
              <w:rPr>
                <w:color w:val="FF0000"/>
                <w:sz w:val="20"/>
                <w:szCs w:val="20"/>
              </w:rPr>
            </w:pPr>
            <w:r w:rsidRPr="00654234">
              <w:rPr>
                <w:color w:val="000000"/>
                <w:sz w:val="20"/>
                <w:szCs w:val="20"/>
              </w:rPr>
              <w:t>10 012,5</w:t>
            </w:r>
          </w:p>
        </w:tc>
        <w:tc>
          <w:tcPr>
            <w:tcW w:w="1559" w:type="dxa"/>
            <w:shd w:val="clear" w:color="auto" w:fill="auto"/>
            <w:vAlign w:val="center"/>
          </w:tcPr>
          <w:p w:rsidR="00C42702" w:rsidRPr="002D726E" w:rsidRDefault="00C42702" w:rsidP="00C42702">
            <w:pPr>
              <w:jc w:val="center"/>
              <w:rPr>
                <w:color w:val="FF0000"/>
                <w:sz w:val="20"/>
                <w:szCs w:val="20"/>
              </w:rPr>
            </w:pPr>
            <w:r w:rsidRPr="00654234">
              <w:rPr>
                <w:color w:val="000000"/>
                <w:sz w:val="20"/>
                <w:szCs w:val="20"/>
              </w:rPr>
              <w:t>10 012,5</w:t>
            </w:r>
          </w:p>
        </w:tc>
        <w:tc>
          <w:tcPr>
            <w:tcW w:w="1670" w:type="dxa"/>
            <w:shd w:val="clear" w:color="auto" w:fill="auto"/>
            <w:vAlign w:val="center"/>
          </w:tcPr>
          <w:p w:rsidR="00C42702" w:rsidRPr="002D726E" w:rsidRDefault="00C42702" w:rsidP="00C42702">
            <w:pPr>
              <w:jc w:val="center"/>
              <w:rPr>
                <w:color w:val="000000"/>
                <w:sz w:val="20"/>
                <w:szCs w:val="20"/>
              </w:rPr>
            </w:pPr>
            <w:r>
              <w:rPr>
                <w:color w:val="000000"/>
                <w:sz w:val="20"/>
                <w:szCs w:val="20"/>
              </w:rPr>
              <w:t>59 710,5</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Бюджет района</w:t>
            </w:r>
          </w:p>
        </w:tc>
        <w:tc>
          <w:tcPr>
            <w:tcW w:w="1376" w:type="dxa"/>
            <w:shd w:val="clear" w:color="auto" w:fill="FFFFFF"/>
            <w:vAlign w:val="center"/>
          </w:tcPr>
          <w:p w:rsidR="00C42702" w:rsidRPr="002D726E" w:rsidRDefault="00C42702" w:rsidP="00C42702">
            <w:pPr>
              <w:jc w:val="center"/>
              <w:rPr>
                <w:color w:val="000000"/>
                <w:sz w:val="20"/>
                <w:szCs w:val="20"/>
              </w:rPr>
            </w:pPr>
            <w:r>
              <w:rPr>
                <w:color w:val="000000"/>
                <w:sz w:val="20"/>
                <w:szCs w:val="20"/>
              </w:rPr>
              <w:t>4 028,0</w:t>
            </w:r>
          </w:p>
        </w:tc>
        <w:tc>
          <w:tcPr>
            <w:tcW w:w="1560" w:type="dxa"/>
            <w:shd w:val="clear" w:color="auto" w:fill="FFFFFF" w:themeFill="background1"/>
            <w:vAlign w:val="center"/>
          </w:tcPr>
          <w:p w:rsidR="00C42702" w:rsidRPr="002D726E" w:rsidRDefault="00C42702" w:rsidP="00C42702">
            <w:pPr>
              <w:jc w:val="center"/>
              <w:rPr>
                <w:color w:val="000000"/>
                <w:sz w:val="20"/>
                <w:szCs w:val="20"/>
              </w:rPr>
            </w:pPr>
            <w:r w:rsidRPr="002D726E">
              <w:rPr>
                <w:color w:val="000000"/>
                <w:sz w:val="20"/>
                <w:szCs w:val="20"/>
              </w:rPr>
              <w:t>10,0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10,0</w:t>
            </w:r>
          </w:p>
        </w:tc>
        <w:tc>
          <w:tcPr>
            <w:tcW w:w="1418"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10,0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10,0</w:t>
            </w:r>
          </w:p>
        </w:tc>
        <w:tc>
          <w:tcPr>
            <w:tcW w:w="1559"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10,0</w:t>
            </w:r>
          </w:p>
        </w:tc>
        <w:tc>
          <w:tcPr>
            <w:tcW w:w="1670" w:type="dxa"/>
            <w:shd w:val="clear" w:color="auto" w:fill="auto"/>
            <w:vAlign w:val="center"/>
          </w:tcPr>
          <w:p w:rsidR="00C42702" w:rsidRPr="002D726E" w:rsidRDefault="00C42702" w:rsidP="00C42702">
            <w:pPr>
              <w:jc w:val="center"/>
              <w:rPr>
                <w:color w:val="000000"/>
                <w:sz w:val="20"/>
                <w:szCs w:val="20"/>
              </w:rPr>
            </w:pPr>
            <w:r>
              <w:rPr>
                <w:color w:val="000000"/>
                <w:sz w:val="20"/>
                <w:szCs w:val="20"/>
              </w:rPr>
              <w:t>4 078,0</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 xml:space="preserve"> в том числе, иные межбюджетные трансферты из бюджетов поселений на осуществление переданных полномочий</w:t>
            </w:r>
          </w:p>
        </w:tc>
        <w:tc>
          <w:tcPr>
            <w:tcW w:w="1376" w:type="dxa"/>
            <w:shd w:val="clear" w:color="auto" w:fill="FFFFFF"/>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8"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59"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670"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Бюджет городских и сельских поселений</w:t>
            </w:r>
          </w:p>
        </w:tc>
        <w:tc>
          <w:tcPr>
            <w:tcW w:w="1376" w:type="dxa"/>
            <w:shd w:val="clear" w:color="auto" w:fill="FFFFFF"/>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8"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59"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670"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r>
      <w:tr w:rsidR="00C42702" w:rsidRPr="00C42702" w:rsidTr="00591635">
        <w:trPr>
          <w:trHeight w:val="355"/>
        </w:trPr>
        <w:tc>
          <w:tcPr>
            <w:tcW w:w="4856" w:type="dxa"/>
            <w:vAlign w:val="center"/>
          </w:tcPr>
          <w:p w:rsidR="00C42702" w:rsidRPr="00C42702" w:rsidRDefault="00C42702" w:rsidP="00C42702">
            <w:pPr>
              <w:rPr>
                <w:sz w:val="20"/>
                <w:szCs w:val="20"/>
              </w:rPr>
            </w:pPr>
            <w:r w:rsidRPr="00C42702">
              <w:rPr>
                <w:sz w:val="20"/>
                <w:szCs w:val="20"/>
              </w:rPr>
              <w:t>Внебюджетные источники</w:t>
            </w:r>
          </w:p>
        </w:tc>
        <w:tc>
          <w:tcPr>
            <w:tcW w:w="1376" w:type="dxa"/>
            <w:shd w:val="clear" w:color="auto" w:fill="FFFFFF"/>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8"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417"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559"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c>
          <w:tcPr>
            <w:tcW w:w="1670" w:type="dxa"/>
            <w:shd w:val="clear" w:color="auto" w:fill="auto"/>
            <w:vAlign w:val="center"/>
          </w:tcPr>
          <w:p w:rsidR="00C42702" w:rsidRPr="002D726E" w:rsidRDefault="00C42702" w:rsidP="00C42702">
            <w:pPr>
              <w:jc w:val="center"/>
              <w:rPr>
                <w:color w:val="000000"/>
                <w:sz w:val="20"/>
                <w:szCs w:val="20"/>
              </w:rPr>
            </w:pPr>
            <w:r w:rsidRPr="002D726E">
              <w:rPr>
                <w:color w:val="000000"/>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vertAlign w:val="superscript"/>
              </w:rPr>
            </w:pPr>
            <w:r w:rsidRPr="00C42702">
              <w:rPr>
                <w:sz w:val="20"/>
                <w:szCs w:val="20"/>
              </w:rPr>
              <w:t>Объем налоговых расходов Березовского района</w:t>
            </w:r>
          </w:p>
        </w:tc>
        <w:tc>
          <w:tcPr>
            <w:tcW w:w="1376" w:type="dxa"/>
            <w:shd w:val="clear" w:color="auto" w:fill="FFFFFF"/>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8"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59"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670"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r>
      <w:tr w:rsidR="003C0282" w:rsidRPr="00C42702" w:rsidTr="00591635">
        <w:trPr>
          <w:trHeight w:val="355"/>
        </w:trPr>
        <w:tc>
          <w:tcPr>
            <w:tcW w:w="4856" w:type="dxa"/>
            <w:shd w:val="clear" w:color="auto" w:fill="FFFFFF" w:themeFill="background1"/>
            <w:vAlign w:val="center"/>
          </w:tcPr>
          <w:p w:rsidR="003C0282" w:rsidRPr="00C42702" w:rsidRDefault="003C0282" w:rsidP="003C0282">
            <w:pPr>
              <w:pStyle w:val="a3"/>
              <w:numPr>
                <w:ilvl w:val="0"/>
                <w:numId w:val="18"/>
              </w:numPr>
              <w:tabs>
                <w:tab w:val="left" w:pos="284"/>
              </w:tabs>
              <w:ind w:left="0" w:firstLine="0"/>
              <w:jc w:val="both"/>
              <w:rPr>
                <w:b/>
                <w:sz w:val="20"/>
                <w:szCs w:val="20"/>
              </w:rPr>
            </w:pPr>
            <w:r w:rsidRPr="00C42702">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1376" w:type="dxa"/>
            <w:shd w:val="clear" w:color="auto" w:fill="FFFFFF" w:themeFill="background1"/>
            <w:vAlign w:val="center"/>
          </w:tcPr>
          <w:p w:rsidR="003C0282" w:rsidRPr="002D726E" w:rsidRDefault="003C0282" w:rsidP="003C0282">
            <w:pPr>
              <w:jc w:val="center"/>
              <w:rPr>
                <w:b/>
                <w:sz w:val="20"/>
                <w:szCs w:val="20"/>
              </w:rPr>
            </w:pPr>
            <w:r>
              <w:rPr>
                <w:b/>
                <w:sz w:val="20"/>
                <w:szCs w:val="20"/>
              </w:rPr>
              <w:t>5 066,9</w:t>
            </w:r>
          </w:p>
        </w:tc>
        <w:tc>
          <w:tcPr>
            <w:tcW w:w="1560" w:type="dxa"/>
            <w:shd w:val="clear" w:color="auto" w:fill="FFFFFF" w:themeFill="background1"/>
            <w:vAlign w:val="center"/>
          </w:tcPr>
          <w:p w:rsidR="003C0282" w:rsidRPr="00137145" w:rsidRDefault="003C0282" w:rsidP="003C0282">
            <w:pPr>
              <w:jc w:val="center"/>
              <w:rPr>
                <w:b/>
                <w:sz w:val="20"/>
                <w:szCs w:val="20"/>
              </w:rPr>
            </w:pPr>
            <w:r w:rsidRPr="00137145">
              <w:rPr>
                <w:b/>
                <w:sz w:val="20"/>
                <w:szCs w:val="20"/>
              </w:rPr>
              <w:t>5 036,9</w:t>
            </w:r>
          </w:p>
        </w:tc>
        <w:tc>
          <w:tcPr>
            <w:tcW w:w="1417" w:type="dxa"/>
            <w:shd w:val="clear" w:color="auto" w:fill="FFFFFF" w:themeFill="background1"/>
            <w:vAlign w:val="center"/>
          </w:tcPr>
          <w:p w:rsidR="003C0282" w:rsidRPr="00137145" w:rsidRDefault="003C0282" w:rsidP="003C0282">
            <w:pPr>
              <w:jc w:val="center"/>
              <w:rPr>
                <w:b/>
                <w:sz w:val="20"/>
              </w:rPr>
            </w:pPr>
            <w:r w:rsidRPr="00137145">
              <w:rPr>
                <w:b/>
                <w:sz w:val="20"/>
              </w:rPr>
              <w:t>5 186,9</w:t>
            </w:r>
          </w:p>
        </w:tc>
        <w:tc>
          <w:tcPr>
            <w:tcW w:w="1418" w:type="dxa"/>
            <w:shd w:val="clear" w:color="auto" w:fill="FFFFFF" w:themeFill="background1"/>
            <w:vAlign w:val="center"/>
          </w:tcPr>
          <w:p w:rsidR="003C0282" w:rsidRPr="00137145" w:rsidRDefault="003C0282" w:rsidP="003C0282">
            <w:pPr>
              <w:jc w:val="center"/>
              <w:rPr>
                <w:b/>
                <w:sz w:val="20"/>
              </w:rPr>
            </w:pPr>
            <w:r w:rsidRPr="00137145">
              <w:rPr>
                <w:b/>
                <w:sz w:val="20"/>
              </w:rPr>
              <w:t>5 186,9</w:t>
            </w:r>
          </w:p>
        </w:tc>
        <w:tc>
          <w:tcPr>
            <w:tcW w:w="1417" w:type="dxa"/>
            <w:shd w:val="clear" w:color="auto" w:fill="FFFFFF" w:themeFill="background1"/>
            <w:vAlign w:val="center"/>
          </w:tcPr>
          <w:p w:rsidR="003C0282" w:rsidRPr="00137145" w:rsidRDefault="003C0282" w:rsidP="003C0282">
            <w:pPr>
              <w:jc w:val="center"/>
              <w:rPr>
                <w:b/>
                <w:sz w:val="20"/>
              </w:rPr>
            </w:pPr>
            <w:r w:rsidRPr="00137145">
              <w:rPr>
                <w:b/>
                <w:sz w:val="20"/>
              </w:rPr>
              <w:t>5 186,9</w:t>
            </w:r>
          </w:p>
        </w:tc>
        <w:tc>
          <w:tcPr>
            <w:tcW w:w="1559" w:type="dxa"/>
            <w:shd w:val="clear" w:color="auto" w:fill="FFFFFF" w:themeFill="background1"/>
            <w:vAlign w:val="center"/>
          </w:tcPr>
          <w:p w:rsidR="003C0282" w:rsidRPr="00137145" w:rsidRDefault="003C0282" w:rsidP="003C0282">
            <w:pPr>
              <w:jc w:val="center"/>
              <w:rPr>
                <w:b/>
                <w:sz w:val="20"/>
              </w:rPr>
            </w:pPr>
            <w:r w:rsidRPr="00137145">
              <w:rPr>
                <w:b/>
                <w:sz w:val="20"/>
              </w:rPr>
              <w:t>5 186,9</w:t>
            </w:r>
          </w:p>
        </w:tc>
        <w:tc>
          <w:tcPr>
            <w:tcW w:w="1670" w:type="dxa"/>
            <w:shd w:val="clear" w:color="auto" w:fill="FFFFFF" w:themeFill="background1"/>
            <w:vAlign w:val="center"/>
          </w:tcPr>
          <w:p w:rsidR="003C0282" w:rsidRPr="00137145" w:rsidRDefault="003C0282" w:rsidP="003C0282">
            <w:pPr>
              <w:jc w:val="center"/>
              <w:rPr>
                <w:b/>
                <w:sz w:val="20"/>
                <w:szCs w:val="20"/>
              </w:rPr>
            </w:pPr>
            <w:r>
              <w:rPr>
                <w:b/>
                <w:sz w:val="20"/>
                <w:szCs w:val="20"/>
              </w:rPr>
              <w:t>30 851,4</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lastRenderedPageBreak/>
              <w:t>Федеральный бюджет</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автономного округа</w:t>
            </w:r>
          </w:p>
        </w:tc>
        <w:tc>
          <w:tcPr>
            <w:tcW w:w="1376" w:type="dxa"/>
            <w:shd w:val="clear" w:color="auto" w:fill="FFFFFF" w:themeFill="background1"/>
            <w:vAlign w:val="center"/>
          </w:tcPr>
          <w:p w:rsidR="003C0282" w:rsidRPr="002D726E" w:rsidRDefault="003C0282" w:rsidP="003C0282">
            <w:pPr>
              <w:jc w:val="center"/>
              <w:rPr>
                <w:sz w:val="20"/>
                <w:szCs w:val="20"/>
              </w:rPr>
            </w:pPr>
            <w:r>
              <w:rPr>
                <w:sz w:val="20"/>
                <w:szCs w:val="20"/>
              </w:rPr>
              <w:t>5 066,9</w:t>
            </w:r>
          </w:p>
        </w:tc>
        <w:tc>
          <w:tcPr>
            <w:tcW w:w="1560" w:type="dxa"/>
            <w:shd w:val="clear" w:color="auto" w:fill="FFFFFF" w:themeFill="background1"/>
            <w:vAlign w:val="center"/>
          </w:tcPr>
          <w:p w:rsidR="003C0282" w:rsidRPr="002D726E" w:rsidRDefault="003C0282" w:rsidP="003C0282">
            <w:pPr>
              <w:jc w:val="center"/>
              <w:rPr>
                <w:sz w:val="20"/>
                <w:szCs w:val="20"/>
              </w:rPr>
            </w:pPr>
            <w:r>
              <w:rPr>
                <w:sz w:val="20"/>
                <w:szCs w:val="20"/>
              </w:rPr>
              <w:t>5 036,9</w:t>
            </w:r>
          </w:p>
        </w:tc>
        <w:tc>
          <w:tcPr>
            <w:tcW w:w="1417" w:type="dxa"/>
            <w:shd w:val="clear" w:color="auto" w:fill="FFFFFF" w:themeFill="background1"/>
            <w:vAlign w:val="center"/>
          </w:tcPr>
          <w:p w:rsidR="003C0282" w:rsidRPr="002D726E" w:rsidRDefault="003C0282" w:rsidP="003C0282">
            <w:pPr>
              <w:jc w:val="center"/>
              <w:rPr>
                <w:sz w:val="20"/>
              </w:rPr>
            </w:pPr>
            <w:r>
              <w:rPr>
                <w:sz w:val="20"/>
              </w:rPr>
              <w:t>5 186,9</w:t>
            </w:r>
          </w:p>
        </w:tc>
        <w:tc>
          <w:tcPr>
            <w:tcW w:w="1418" w:type="dxa"/>
            <w:shd w:val="clear" w:color="auto" w:fill="FFFFFF" w:themeFill="background1"/>
            <w:vAlign w:val="center"/>
          </w:tcPr>
          <w:p w:rsidR="003C0282" w:rsidRPr="002D726E" w:rsidRDefault="003C0282" w:rsidP="003C0282">
            <w:pPr>
              <w:jc w:val="center"/>
              <w:rPr>
                <w:sz w:val="20"/>
              </w:rPr>
            </w:pPr>
            <w:r w:rsidRPr="00137145">
              <w:rPr>
                <w:sz w:val="20"/>
              </w:rPr>
              <w:t>5 186,9</w:t>
            </w:r>
          </w:p>
        </w:tc>
        <w:tc>
          <w:tcPr>
            <w:tcW w:w="1417" w:type="dxa"/>
            <w:shd w:val="clear" w:color="auto" w:fill="FFFFFF" w:themeFill="background1"/>
            <w:vAlign w:val="center"/>
          </w:tcPr>
          <w:p w:rsidR="003C0282" w:rsidRPr="002D726E" w:rsidRDefault="003C0282" w:rsidP="003C0282">
            <w:pPr>
              <w:jc w:val="center"/>
              <w:rPr>
                <w:sz w:val="20"/>
              </w:rPr>
            </w:pPr>
            <w:r w:rsidRPr="00137145">
              <w:rPr>
                <w:sz w:val="20"/>
              </w:rPr>
              <w:t>5 186,9</w:t>
            </w:r>
          </w:p>
        </w:tc>
        <w:tc>
          <w:tcPr>
            <w:tcW w:w="1559" w:type="dxa"/>
            <w:shd w:val="clear" w:color="auto" w:fill="FFFFFF" w:themeFill="background1"/>
            <w:vAlign w:val="center"/>
          </w:tcPr>
          <w:p w:rsidR="003C0282" w:rsidRPr="002D726E" w:rsidRDefault="003C0282" w:rsidP="003C0282">
            <w:pPr>
              <w:jc w:val="center"/>
              <w:rPr>
                <w:sz w:val="20"/>
              </w:rPr>
            </w:pPr>
            <w:r w:rsidRPr="00137145">
              <w:rPr>
                <w:sz w:val="20"/>
              </w:rPr>
              <w:t>5 186,9</w:t>
            </w:r>
          </w:p>
        </w:tc>
        <w:tc>
          <w:tcPr>
            <w:tcW w:w="1670" w:type="dxa"/>
            <w:shd w:val="clear" w:color="auto" w:fill="FFFFFF" w:themeFill="background1"/>
            <w:vAlign w:val="center"/>
          </w:tcPr>
          <w:p w:rsidR="003C0282" w:rsidRPr="002D726E" w:rsidRDefault="003C0282" w:rsidP="003C0282">
            <w:pPr>
              <w:jc w:val="center"/>
              <w:rPr>
                <w:sz w:val="20"/>
                <w:szCs w:val="20"/>
              </w:rPr>
            </w:pPr>
            <w:r>
              <w:rPr>
                <w:sz w:val="20"/>
                <w:szCs w:val="20"/>
              </w:rPr>
              <w:t>30 851,4</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района</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Pr>
                <w:sz w:val="20"/>
                <w:szCs w:val="20"/>
              </w:rPr>
              <w:t>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 xml:space="preserve"> в том числе, иные межбюджетные трансферты из бюджетов поселений на осуществление переданных полномочий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городских и сельских поселений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Внебюджетные источники</w:t>
            </w:r>
          </w:p>
        </w:tc>
        <w:tc>
          <w:tcPr>
            <w:tcW w:w="1376" w:type="dxa"/>
            <w:shd w:val="clear" w:color="auto" w:fill="FFFFFF"/>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8"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59"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670"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r>
      <w:tr w:rsidR="003C0282" w:rsidRPr="00C42702" w:rsidTr="00591635">
        <w:trPr>
          <w:trHeight w:val="355"/>
        </w:trPr>
        <w:tc>
          <w:tcPr>
            <w:tcW w:w="4856" w:type="dxa"/>
            <w:shd w:val="clear" w:color="auto" w:fill="FFFFFF" w:themeFill="background1"/>
          </w:tcPr>
          <w:p w:rsidR="003C0282" w:rsidRPr="00C42702" w:rsidRDefault="003C0282" w:rsidP="003C0282">
            <w:pPr>
              <w:pStyle w:val="a3"/>
              <w:numPr>
                <w:ilvl w:val="0"/>
                <w:numId w:val="18"/>
              </w:numPr>
              <w:tabs>
                <w:tab w:val="left" w:pos="142"/>
                <w:tab w:val="left" w:pos="284"/>
              </w:tabs>
              <w:ind w:left="0" w:firstLine="0"/>
              <w:jc w:val="both"/>
              <w:rPr>
                <w:b/>
                <w:sz w:val="20"/>
                <w:szCs w:val="20"/>
              </w:rPr>
            </w:pPr>
            <w:r w:rsidRPr="00C42702">
              <w:rPr>
                <w:b/>
                <w:sz w:val="20"/>
                <w:szCs w:val="20"/>
              </w:rPr>
              <w:t>Комплекс процессных мероприятий «Содействие занятости молодежи» (всего), в том числе:</w:t>
            </w:r>
          </w:p>
        </w:tc>
        <w:tc>
          <w:tcPr>
            <w:tcW w:w="1376" w:type="dxa"/>
            <w:shd w:val="clear" w:color="auto" w:fill="FFFFFF" w:themeFill="background1"/>
            <w:vAlign w:val="center"/>
          </w:tcPr>
          <w:p w:rsidR="003C0282" w:rsidRPr="002D726E" w:rsidRDefault="003C0282" w:rsidP="003C0282">
            <w:pPr>
              <w:jc w:val="center"/>
              <w:rPr>
                <w:b/>
                <w:sz w:val="20"/>
                <w:szCs w:val="20"/>
              </w:rPr>
            </w:pPr>
            <w:r>
              <w:rPr>
                <w:b/>
                <w:sz w:val="20"/>
                <w:szCs w:val="20"/>
              </w:rPr>
              <w:t>6 648,0</w:t>
            </w:r>
          </w:p>
        </w:tc>
        <w:tc>
          <w:tcPr>
            <w:tcW w:w="1560" w:type="dxa"/>
            <w:shd w:val="clear" w:color="auto" w:fill="FFFFFF" w:themeFill="background1"/>
            <w:vAlign w:val="center"/>
          </w:tcPr>
          <w:p w:rsidR="003C0282" w:rsidRPr="00137145" w:rsidRDefault="003C0282" w:rsidP="003C0282">
            <w:pPr>
              <w:jc w:val="center"/>
              <w:rPr>
                <w:b/>
                <w:sz w:val="20"/>
              </w:rPr>
            </w:pPr>
            <w:r w:rsidRPr="00137145">
              <w:rPr>
                <w:b/>
                <w:sz w:val="20"/>
              </w:rPr>
              <w:t>2 660,0</w:t>
            </w:r>
          </w:p>
        </w:tc>
        <w:tc>
          <w:tcPr>
            <w:tcW w:w="1417" w:type="dxa"/>
            <w:shd w:val="clear" w:color="auto" w:fill="FFFFFF" w:themeFill="background1"/>
            <w:vAlign w:val="center"/>
          </w:tcPr>
          <w:p w:rsidR="003C0282" w:rsidRPr="00137145" w:rsidRDefault="003C0282" w:rsidP="003C0282">
            <w:pPr>
              <w:jc w:val="center"/>
              <w:rPr>
                <w:b/>
                <w:sz w:val="20"/>
              </w:rPr>
            </w:pPr>
            <w:r w:rsidRPr="00137145">
              <w:rPr>
                <w:b/>
                <w:sz w:val="20"/>
              </w:rPr>
              <w:t>2 660,0</w:t>
            </w:r>
          </w:p>
        </w:tc>
        <w:tc>
          <w:tcPr>
            <w:tcW w:w="1418" w:type="dxa"/>
            <w:shd w:val="clear" w:color="auto" w:fill="FFFFFF" w:themeFill="background1"/>
            <w:vAlign w:val="center"/>
          </w:tcPr>
          <w:p w:rsidR="003C0282" w:rsidRPr="00137145" w:rsidRDefault="003C0282" w:rsidP="003C0282">
            <w:pPr>
              <w:jc w:val="center"/>
              <w:rPr>
                <w:b/>
                <w:sz w:val="20"/>
              </w:rPr>
            </w:pPr>
            <w:r w:rsidRPr="00137145">
              <w:rPr>
                <w:b/>
                <w:sz w:val="20"/>
              </w:rPr>
              <w:t>2 660,0</w:t>
            </w:r>
          </w:p>
        </w:tc>
        <w:tc>
          <w:tcPr>
            <w:tcW w:w="1417" w:type="dxa"/>
            <w:shd w:val="clear" w:color="auto" w:fill="FFFFFF" w:themeFill="background1"/>
            <w:vAlign w:val="center"/>
          </w:tcPr>
          <w:p w:rsidR="003C0282" w:rsidRPr="00137145" w:rsidRDefault="003C0282" w:rsidP="003C0282">
            <w:pPr>
              <w:jc w:val="center"/>
              <w:rPr>
                <w:b/>
                <w:sz w:val="20"/>
              </w:rPr>
            </w:pPr>
            <w:r w:rsidRPr="00137145">
              <w:rPr>
                <w:b/>
                <w:sz w:val="20"/>
              </w:rPr>
              <w:t>2 660,0</w:t>
            </w:r>
          </w:p>
        </w:tc>
        <w:tc>
          <w:tcPr>
            <w:tcW w:w="1559" w:type="dxa"/>
            <w:shd w:val="clear" w:color="auto" w:fill="FFFFFF" w:themeFill="background1"/>
            <w:vAlign w:val="center"/>
          </w:tcPr>
          <w:p w:rsidR="003C0282" w:rsidRPr="00137145" w:rsidRDefault="003C0282" w:rsidP="003C0282">
            <w:pPr>
              <w:jc w:val="center"/>
              <w:rPr>
                <w:b/>
                <w:sz w:val="20"/>
              </w:rPr>
            </w:pPr>
            <w:r w:rsidRPr="00137145">
              <w:rPr>
                <w:b/>
                <w:sz w:val="20"/>
              </w:rPr>
              <w:t>2 660,0</w:t>
            </w:r>
          </w:p>
        </w:tc>
        <w:tc>
          <w:tcPr>
            <w:tcW w:w="1670" w:type="dxa"/>
            <w:shd w:val="clear" w:color="auto" w:fill="FFFFFF" w:themeFill="background1"/>
            <w:vAlign w:val="center"/>
          </w:tcPr>
          <w:p w:rsidR="003C0282" w:rsidRPr="002D726E" w:rsidRDefault="003C0282" w:rsidP="003C0282">
            <w:pPr>
              <w:jc w:val="center"/>
              <w:rPr>
                <w:b/>
                <w:sz w:val="20"/>
                <w:szCs w:val="20"/>
                <w:highlight w:val="yellow"/>
              </w:rPr>
            </w:pPr>
            <w:r>
              <w:rPr>
                <w:b/>
                <w:sz w:val="20"/>
                <w:szCs w:val="20"/>
              </w:rPr>
              <w:t>19 948,0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Федеральный бюджет</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автономного округа</w:t>
            </w:r>
          </w:p>
        </w:tc>
        <w:tc>
          <w:tcPr>
            <w:tcW w:w="1376" w:type="dxa"/>
            <w:shd w:val="clear" w:color="auto" w:fill="FFFFFF" w:themeFill="background1"/>
            <w:vAlign w:val="center"/>
          </w:tcPr>
          <w:p w:rsidR="003C0282" w:rsidRPr="002D726E" w:rsidRDefault="003C0282" w:rsidP="003C0282">
            <w:pPr>
              <w:jc w:val="center"/>
              <w:rPr>
                <w:sz w:val="20"/>
              </w:rPr>
            </w:pPr>
            <w:r>
              <w:rPr>
                <w:sz w:val="20"/>
              </w:rPr>
              <w:t>2 630,0</w:t>
            </w:r>
          </w:p>
        </w:tc>
        <w:tc>
          <w:tcPr>
            <w:tcW w:w="1560" w:type="dxa"/>
            <w:shd w:val="clear" w:color="auto" w:fill="FFFFFF" w:themeFill="background1"/>
            <w:vAlign w:val="center"/>
          </w:tcPr>
          <w:p w:rsidR="003C0282" w:rsidRPr="002D726E" w:rsidRDefault="003C0282" w:rsidP="003C0282">
            <w:pPr>
              <w:jc w:val="center"/>
              <w:rPr>
                <w:sz w:val="20"/>
              </w:rPr>
            </w:pPr>
            <w:r>
              <w:rPr>
                <w:sz w:val="20"/>
              </w:rPr>
              <w:t>2 660,0</w:t>
            </w:r>
          </w:p>
        </w:tc>
        <w:tc>
          <w:tcPr>
            <w:tcW w:w="1417" w:type="dxa"/>
            <w:shd w:val="clear" w:color="auto" w:fill="FFFFFF" w:themeFill="background1"/>
            <w:vAlign w:val="center"/>
          </w:tcPr>
          <w:p w:rsidR="003C0282" w:rsidRPr="002D726E" w:rsidRDefault="003C0282" w:rsidP="003C0282">
            <w:pPr>
              <w:jc w:val="center"/>
              <w:rPr>
                <w:sz w:val="20"/>
              </w:rPr>
            </w:pPr>
            <w:r w:rsidRPr="00137145">
              <w:rPr>
                <w:sz w:val="20"/>
              </w:rPr>
              <w:t>2 660,0</w:t>
            </w:r>
          </w:p>
        </w:tc>
        <w:tc>
          <w:tcPr>
            <w:tcW w:w="1418" w:type="dxa"/>
            <w:shd w:val="clear" w:color="auto" w:fill="FFFFFF" w:themeFill="background1"/>
            <w:vAlign w:val="center"/>
          </w:tcPr>
          <w:p w:rsidR="003C0282" w:rsidRPr="002D726E" w:rsidRDefault="003C0282" w:rsidP="003C0282">
            <w:pPr>
              <w:jc w:val="center"/>
              <w:rPr>
                <w:sz w:val="20"/>
              </w:rPr>
            </w:pPr>
            <w:r w:rsidRPr="00137145">
              <w:rPr>
                <w:sz w:val="20"/>
              </w:rPr>
              <w:t>2 660,0</w:t>
            </w:r>
          </w:p>
        </w:tc>
        <w:tc>
          <w:tcPr>
            <w:tcW w:w="1417" w:type="dxa"/>
            <w:shd w:val="clear" w:color="auto" w:fill="FFFFFF" w:themeFill="background1"/>
            <w:vAlign w:val="center"/>
          </w:tcPr>
          <w:p w:rsidR="003C0282" w:rsidRPr="002D726E" w:rsidRDefault="003C0282" w:rsidP="003C0282">
            <w:pPr>
              <w:jc w:val="center"/>
              <w:rPr>
                <w:sz w:val="20"/>
              </w:rPr>
            </w:pPr>
            <w:r w:rsidRPr="00137145">
              <w:rPr>
                <w:sz w:val="20"/>
              </w:rPr>
              <w:t>2 660,0</w:t>
            </w:r>
          </w:p>
        </w:tc>
        <w:tc>
          <w:tcPr>
            <w:tcW w:w="1559" w:type="dxa"/>
            <w:shd w:val="clear" w:color="auto" w:fill="FFFFFF" w:themeFill="background1"/>
            <w:vAlign w:val="center"/>
          </w:tcPr>
          <w:p w:rsidR="003C0282" w:rsidRPr="002D726E" w:rsidRDefault="003C0282" w:rsidP="003C0282">
            <w:pPr>
              <w:jc w:val="center"/>
              <w:rPr>
                <w:sz w:val="20"/>
              </w:rPr>
            </w:pPr>
            <w:r w:rsidRPr="00137145">
              <w:rPr>
                <w:sz w:val="20"/>
              </w:rPr>
              <w:t>2 660,0</w:t>
            </w:r>
          </w:p>
        </w:tc>
        <w:tc>
          <w:tcPr>
            <w:tcW w:w="1670" w:type="dxa"/>
            <w:shd w:val="clear" w:color="auto" w:fill="FFFFFF" w:themeFill="background1"/>
            <w:vAlign w:val="center"/>
          </w:tcPr>
          <w:p w:rsidR="003C0282" w:rsidRPr="002D726E" w:rsidRDefault="003C0282" w:rsidP="003C0282">
            <w:pPr>
              <w:jc w:val="center"/>
              <w:rPr>
                <w:sz w:val="20"/>
                <w:szCs w:val="20"/>
              </w:rPr>
            </w:pPr>
            <w:r>
              <w:rPr>
                <w:sz w:val="20"/>
                <w:szCs w:val="20"/>
              </w:rPr>
              <w:t>15 930,0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района</w:t>
            </w:r>
          </w:p>
        </w:tc>
        <w:tc>
          <w:tcPr>
            <w:tcW w:w="1376" w:type="dxa"/>
            <w:shd w:val="clear" w:color="auto" w:fill="FFFFFF" w:themeFill="background1"/>
            <w:vAlign w:val="center"/>
          </w:tcPr>
          <w:p w:rsidR="003C0282" w:rsidRPr="002D726E" w:rsidRDefault="003C0282" w:rsidP="003C0282">
            <w:pPr>
              <w:jc w:val="center"/>
              <w:rPr>
                <w:sz w:val="20"/>
                <w:szCs w:val="20"/>
              </w:rPr>
            </w:pPr>
            <w:r>
              <w:rPr>
                <w:sz w:val="20"/>
                <w:szCs w:val="20"/>
              </w:rPr>
              <w:t>4018,0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highlight w:val="yellow"/>
              </w:rPr>
            </w:pPr>
            <w:r w:rsidRPr="005B0DD8">
              <w:rPr>
                <w:sz w:val="20"/>
                <w:szCs w:val="20"/>
              </w:rPr>
              <w:t>4018,0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 xml:space="preserve"> в том числе, иные межбюджетные трансферты из бюджетов поселений на осуществление переданных полномочий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городских и сельских поселений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Внебюджетные источники</w:t>
            </w:r>
          </w:p>
        </w:tc>
        <w:tc>
          <w:tcPr>
            <w:tcW w:w="1376" w:type="dxa"/>
            <w:shd w:val="clear" w:color="auto" w:fill="FFFFFF"/>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8"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59"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670"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r>
      <w:tr w:rsidR="003C0282" w:rsidRPr="00C42702" w:rsidTr="00591635">
        <w:trPr>
          <w:trHeight w:val="355"/>
        </w:trPr>
        <w:tc>
          <w:tcPr>
            <w:tcW w:w="4856" w:type="dxa"/>
            <w:shd w:val="clear" w:color="auto" w:fill="FFFFFF" w:themeFill="background1"/>
          </w:tcPr>
          <w:p w:rsidR="003C0282" w:rsidRPr="002D726E" w:rsidRDefault="003C0282" w:rsidP="003C0282">
            <w:pPr>
              <w:numPr>
                <w:ilvl w:val="0"/>
                <w:numId w:val="18"/>
              </w:numPr>
              <w:tabs>
                <w:tab w:val="left" w:pos="284"/>
              </w:tabs>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1376" w:type="dxa"/>
            <w:shd w:val="clear" w:color="auto" w:fill="FFFFFF" w:themeFill="background1"/>
            <w:vAlign w:val="center"/>
          </w:tcPr>
          <w:p w:rsidR="003C0282" w:rsidRPr="002D726E" w:rsidRDefault="003C0282" w:rsidP="003C0282">
            <w:pPr>
              <w:jc w:val="center"/>
              <w:rPr>
                <w:b/>
                <w:sz w:val="20"/>
                <w:szCs w:val="20"/>
              </w:rPr>
            </w:pPr>
            <w:r>
              <w:rPr>
                <w:b/>
                <w:sz w:val="20"/>
                <w:szCs w:val="20"/>
              </w:rPr>
              <w:t>2 111,1</w:t>
            </w:r>
          </w:p>
        </w:tc>
        <w:tc>
          <w:tcPr>
            <w:tcW w:w="1560" w:type="dxa"/>
            <w:shd w:val="clear" w:color="auto" w:fill="FFFFFF" w:themeFill="background1"/>
            <w:vAlign w:val="center"/>
          </w:tcPr>
          <w:p w:rsidR="003C0282" w:rsidRPr="002D726E" w:rsidRDefault="003C0282" w:rsidP="003C0282">
            <w:pPr>
              <w:jc w:val="center"/>
              <w:rPr>
                <w:b/>
                <w:sz w:val="20"/>
                <w:szCs w:val="20"/>
              </w:rPr>
            </w:pPr>
            <w:r>
              <w:rPr>
                <w:b/>
                <w:sz w:val="20"/>
                <w:szCs w:val="20"/>
              </w:rPr>
              <w:t>2 175,6</w:t>
            </w:r>
          </w:p>
        </w:tc>
        <w:tc>
          <w:tcPr>
            <w:tcW w:w="1417" w:type="dxa"/>
            <w:shd w:val="clear" w:color="auto" w:fill="FFFFFF" w:themeFill="background1"/>
            <w:vAlign w:val="center"/>
          </w:tcPr>
          <w:p w:rsidR="003C0282" w:rsidRPr="002D726E" w:rsidRDefault="003C0282" w:rsidP="003C0282">
            <w:pPr>
              <w:jc w:val="center"/>
              <w:rPr>
                <w:b/>
                <w:sz w:val="20"/>
                <w:szCs w:val="20"/>
              </w:rPr>
            </w:pPr>
            <w:r>
              <w:rPr>
                <w:b/>
                <w:sz w:val="20"/>
                <w:szCs w:val="20"/>
              </w:rPr>
              <w:t>2 175,6</w:t>
            </w:r>
          </w:p>
        </w:tc>
        <w:tc>
          <w:tcPr>
            <w:tcW w:w="1418" w:type="dxa"/>
            <w:shd w:val="clear" w:color="auto" w:fill="FFFFFF" w:themeFill="background1"/>
            <w:vAlign w:val="center"/>
          </w:tcPr>
          <w:p w:rsidR="003C0282" w:rsidRPr="002D726E" w:rsidRDefault="003C0282" w:rsidP="003C0282">
            <w:pPr>
              <w:jc w:val="center"/>
              <w:rPr>
                <w:b/>
                <w:sz w:val="20"/>
                <w:szCs w:val="20"/>
              </w:rPr>
            </w:pPr>
            <w:r>
              <w:rPr>
                <w:b/>
                <w:sz w:val="20"/>
                <w:szCs w:val="20"/>
              </w:rPr>
              <w:t>2 175,6</w:t>
            </w:r>
          </w:p>
        </w:tc>
        <w:tc>
          <w:tcPr>
            <w:tcW w:w="1417" w:type="dxa"/>
            <w:shd w:val="clear" w:color="auto" w:fill="FFFFFF" w:themeFill="background1"/>
            <w:vAlign w:val="center"/>
          </w:tcPr>
          <w:p w:rsidR="003C0282" w:rsidRPr="002D726E" w:rsidRDefault="003C0282" w:rsidP="003C0282">
            <w:pPr>
              <w:jc w:val="center"/>
              <w:rPr>
                <w:b/>
                <w:sz w:val="20"/>
                <w:szCs w:val="20"/>
              </w:rPr>
            </w:pPr>
            <w:r>
              <w:rPr>
                <w:b/>
                <w:sz w:val="20"/>
                <w:szCs w:val="20"/>
              </w:rPr>
              <w:t>2 175,6</w:t>
            </w:r>
          </w:p>
        </w:tc>
        <w:tc>
          <w:tcPr>
            <w:tcW w:w="1559" w:type="dxa"/>
            <w:shd w:val="clear" w:color="auto" w:fill="FFFFFF" w:themeFill="background1"/>
            <w:vAlign w:val="center"/>
          </w:tcPr>
          <w:p w:rsidR="003C0282" w:rsidRPr="002D726E" w:rsidRDefault="003C0282" w:rsidP="003C0282">
            <w:pPr>
              <w:jc w:val="center"/>
              <w:rPr>
                <w:b/>
                <w:sz w:val="20"/>
                <w:szCs w:val="20"/>
              </w:rPr>
            </w:pPr>
            <w:r>
              <w:rPr>
                <w:b/>
                <w:sz w:val="20"/>
                <w:szCs w:val="20"/>
              </w:rPr>
              <w:t>2 175,6</w:t>
            </w:r>
          </w:p>
        </w:tc>
        <w:tc>
          <w:tcPr>
            <w:tcW w:w="1670" w:type="dxa"/>
            <w:shd w:val="clear" w:color="auto" w:fill="FFFFFF" w:themeFill="background1"/>
            <w:vAlign w:val="center"/>
          </w:tcPr>
          <w:p w:rsidR="003C0282" w:rsidRPr="002D726E" w:rsidRDefault="003C0282" w:rsidP="003C0282">
            <w:pPr>
              <w:jc w:val="center"/>
              <w:rPr>
                <w:b/>
                <w:sz w:val="20"/>
                <w:szCs w:val="20"/>
              </w:rPr>
            </w:pPr>
            <w:r>
              <w:rPr>
                <w:b/>
                <w:sz w:val="20"/>
                <w:szCs w:val="20"/>
              </w:rPr>
              <w:t>12 989,1</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Федеральный бюджет</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автономного округа</w:t>
            </w:r>
          </w:p>
        </w:tc>
        <w:tc>
          <w:tcPr>
            <w:tcW w:w="1376" w:type="dxa"/>
            <w:shd w:val="clear" w:color="auto" w:fill="FFFFFF" w:themeFill="background1"/>
            <w:vAlign w:val="center"/>
          </w:tcPr>
          <w:p w:rsidR="003C0282" w:rsidRPr="002D726E" w:rsidRDefault="003C0282" w:rsidP="003C0282">
            <w:pPr>
              <w:jc w:val="center"/>
              <w:rPr>
                <w:sz w:val="20"/>
                <w:szCs w:val="20"/>
              </w:rPr>
            </w:pPr>
            <w:r>
              <w:rPr>
                <w:sz w:val="20"/>
                <w:szCs w:val="20"/>
              </w:rPr>
              <w:t>2 101,1</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2</w:t>
            </w:r>
            <w:r>
              <w:rPr>
                <w:sz w:val="20"/>
                <w:szCs w:val="20"/>
              </w:rPr>
              <w:t> 165,6</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2</w:t>
            </w:r>
            <w:r>
              <w:rPr>
                <w:sz w:val="20"/>
                <w:szCs w:val="20"/>
              </w:rPr>
              <w:t> 165,6</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2</w:t>
            </w:r>
            <w:r>
              <w:rPr>
                <w:sz w:val="20"/>
                <w:szCs w:val="20"/>
              </w:rPr>
              <w:t> 165,6</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2</w:t>
            </w:r>
            <w:r>
              <w:rPr>
                <w:sz w:val="20"/>
                <w:szCs w:val="20"/>
              </w:rPr>
              <w:t> 165,6</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2</w:t>
            </w:r>
            <w:r>
              <w:rPr>
                <w:sz w:val="20"/>
                <w:szCs w:val="20"/>
              </w:rPr>
              <w:t> 165,6</w:t>
            </w:r>
          </w:p>
        </w:tc>
        <w:tc>
          <w:tcPr>
            <w:tcW w:w="1670" w:type="dxa"/>
            <w:shd w:val="clear" w:color="auto" w:fill="FFFFFF" w:themeFill="background1"/>
            <w:vAlign w:val="center"/>
          </w:tcPr>
          <w:p w:rsidR="003C0282" w:rsidRPr="002D726E" w:rsidRDefault="003C0282" w:rsidP="003C0282">
            <w:pPr>
              <w:jc w:val="center"/>
              <w:rPr>
                <w:sz w:val="20"/>
                <w:szCs w:val="20"/>
              </w:rPr>
            </w:pPr>
            <w:r>
              <w:rPr>
                <w:sz w:val="20"/>
                <w:szCs w:val="20"/>
              </w:rPr>
              <w:t>12 929,1</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района</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10,0</w:t>
            </w:r>
          </w:p>
        </w:tc>
        <w:tc>
          <w:tcPr>
            <w:tcW w:w="1670" w:type="dxa"/>
            <w:shd w:val="clear" w:color="auto" w:fill="FFFFFF" w:themeFill="background1"/>
            <w:vAlign w:val="center"/>
          </w:tcPr>
          <w:p w:rsidR="003C0282" w:rsidRPr="002D726E" w:rsidRDefault="003C0282" w:rsidP="003C0282">
            <w:pPr>
              <w:jc w:val="center"/>
              <w:rPr>
                <w:sz w:val="20"/>
                <w:szCs w:val="20"/>
                <w:highlight w:val="yellow"/>
              </w:rPr>
            </w:pPr>
            <w:r>
              <w:rPr>
                <w:sz w:val="20"/>
                <w:szCs w:val="20"/>
              </w:rPr>
              <w:t>60,0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 xml:space="preserve"> в том числе, иные межбюджетные трансферты из бюджетов поселений на осуществление переданных полномочий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Бюджет городских и сельских поселений</w:t>
            </w:r>
          </w:p>
        </w:tc>
        <w:tc>
          <w:tcPr>
            <w:tcW w:w="1376"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6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8"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417"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559"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c>
          <w:tcPr>
            <w:tcW w:w="1670" w:type="dxa"/>
            <w:shd w:val="clear" w:color="auto" w:fill="FFFFFF" w:themeFill="background1"/>
            <w:vAlign w:val="center"/>
          </w:tcPr>
          <w:p w:rsidR="003C0282" w:rsidRPr="002D726E" w:rsidRDefault="003C0282" w:rsidP="003C0282">
            <w:pPr>
              <w:jc w:val="center"/>
              <w:rPr>
                <w:sz w:val="20"/>
                <w:szCs w:val="20"/>
              </w:rPr>
            </w:pPr>
            <w:r w:rsidRPr="002D726E">
              <w:rPr>
                <w:sz w:val="20"/>
                <w:szCs w:val="20"/>
              </w:rPr>
              <w:t>0,0</w:t>
            </w:r>
          </w:p>
        </w:tc>
      </w:tr>
      <w:tr w:rsidR="003C0282" w:rsidRPr="00C42702" w:rsidTr="00591635">
        <w:trPr>
          <w:trHeight w:val="355"/>
        </w:trPr>
        <w:tc>
          <w:tcPr>
            <w:tcW w:w="4856" w:type="dxa"/>
            <w:vAlign w:val="center"/>
          </w:tcPr>
          <w:p w:rsidR="003C0282" w:rsidRPr="00C42702" w:rsidRDefault="003C0282" w:rsidP="003C0282">
            <w:pPr>
              <w:rPr>
                <w:sz w:val="20"/>
                <w:szCs w:val="20"/>
              </w:rPr>
            </w:pPr>
            <w:r w:rsidRPr="00C42702">
              <w:rPr>
                <w:sz w:val="20"/>
                <w:szCs w:val="20"/>
              </w:rPr>
              <w:t>Внебюджетные источники</w:t>
            </w:r>
          </w:p>
        </w:tc>
        <w:tc>
          <w:tcPr>
            <w:tcW w:w="1376" w:type="dxa"/>
            <w:shd w:val="clear" w:color="auto" w:fill="FFFFFF"/>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60" w:type="dxa"/>
            <w:shd w:val="clear" w:color="auto" w:fill="FFFFFF" w:themeFill="background1"/>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8"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417"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559"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c>
          <w:tcPr>
            <w:tcW w:w="1670" w:type="dxa"/>
            <w:shd w:val="clear" w:color="auto" w:fill="auto"/>
            <w:vAlign w:val="center"/>
          </w:tcPr>
          <w:p w:rsidR="003C0282" w:rsidRPr="002D726E" w:rsidRDefault="003C0282" w:rsidP="003C0282">
            <w:pPr>
              <w:jc w:val="center"/>
              <w:rPr>
                <w:color w:val="000000"/>
                <w:sz w:val="20"/>
                <w:szCs w:val="20"/>
              </w:rPr>
            </w:pPr>
            <w:r w:rsidRPr="002D726E">
              <w:rPr>
                <w:color w:val="000000"/>
                <w:sz w:val="20"/>
                <w:szCs w:val="20"/>
              </w:rPr>
              <w:t>0,0</w:t>
            </w:r>
          </w:p>
        </w:tc>
      </w:tr>
    </w:tbl>
    <w:p w:rsidR="00524739" w:rsidRDefault="00524739" w:rsidP="00593227">
      <w:pPr>
        <w:pStyle w:val="a3"/>
        <w:ind w:left="0"/>
        <w:jc w:val="center"/>
        <w:rPr>
          <w:rFonts w:cs="Arial"/>
          <w:b/>
          <w:sz w:val="30"/>
          <w:szCs w:val="30"/>
        </w:rPr>
      </w:pPr>
    </w:p>
    <w:sectPr w:rsidR="00524739" w:rsidSect="00593227">
      <w:pgSz w:w="16838" w:h="11906" w:orient="landscape"/>
      <w:pgMar w:top="1134" w:right="851" w:bottom="70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313" w:rsidRDefault="00074313" w:rsidP="00580C4C">
      <w:r>
        <w:separator/>
      </w:r>
    </w:p>
  </w:endnote>
  <w:endnote w:type="continuationSeparator" w:id="0">
    <w:p w:rsidR="00074313" w:rsidRDefault="0007431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313" w:rsidRDefault="00074313" w:rsidP="00580C4C">
      <w:r>
        <w:separator/>
      </w:r>
    </w:p>
  </w:footnote>
  <w:footnote w:type="continuationSeparator" w:id="0">
    <w:p w:rsidR="00074313" w:rsidRDefault="0007431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212188"/>
      <w:docPartObj>
        <w:docPartGallery w:val="Page Numbers (Top of Page)"/>
        <w:docPartUnique/>
      </w:docPartObj>
    </w:sdtPr>
    <w:sdtEndPr/>
    <w:sdtContent>
      <w:p w:rsidR="00591635" w:rsidRDefault="00591635">
        <w:pPr>
          <w:pStyle w:val="a7"/>
          <w:jc w:val="center"/>
        </w:pPr>
        <w:r>
          <w:fldChar w:fldCharType="begin"/>
        </w:r>
        <w:r>
          <w:instrText>PAGE   \* MERGEFORMAT</w:instrText>
        </w:r>
        <w:r>
          <w:fldChar w:fldCharType="separate"/>
        </w:r>
        <w:r w:rsidR="00511F5A">
          <w:rPr>
            <w:noProof/>
          </w:rPr>
          <w:t>7</w:t>
        </w:r>
        <w:r>
          <w:fldChar w:fldCharType="end"/>
        </w:r>
      </w:p>
    </w:sdtContent>
  </w:sdt>
  <w:p w:rsidR="00591635" w:rsidRDefault="0059163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635" w:rsidRDefault="00591635">
    <w:pPr>
      <w:pStyle w:val="a7"/>
      <w:jc w:val="center"/>
    </w:pPr>
  </w:p>
  <w:p w:rsidR="00591635" w:rsidRDefault="0059163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3"/>
  </w:num>
  <w:num w:numId="5">
    <w:abstractNumId w:val="0"/>
  </w:num>
  <w:num w:numId="6">
    <w:abstractNumId w:val="18"/>
  </w:num>
  <w:num w:numId="7">
    <w:abstractNumId w:val="16"/>
  </w:num>
  <w:num w:numId="8">
    <w:abstractNumId w:val="5"/>
  </w:num>
  <w:num w:numId="9">
    <w:abstractNumId w:val="9"/>
  </w:num>
  <w:num w:numId="10">
    <w:abstractNumId w:val="15"/>
  </w:num>
  <w:num w:numId="11">
    <w:abstractNumId w:val="8"/>
  </w:num>
  <w:num w:numId="12">
    <w:abstractNumId w:val="6"/>
  </w:num>
  <w:num w:numId="13">
    <w:abstractNumId w:val="7"/>
  </w:num>
  <w:num w:numId="14">
    <w:abstractNumId w:val="1"/>
  </w:num>
  <w:num w:numId="15">
    <w:abstractNumId w:val="10"/>
  </w:num>
  <w:num w:numId="16">
    <w:abstractNumId w:val="17"/>
  </w:num>
  <w:num w:numId="17">
    <w:abstractNumId w:val="11"/>
  </w:num>
  <w:num w:numId="18">
    <w:abstractNumId w:val="14"/>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7431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339"/>
    <w:rsid w:val="00126D2E"/>
    <w:rsid w:val="00130426"/>
    <w:rsid w:val="001310B4"/>
    <w:rsid w:val="001351FA"/>
    <w:rsid w:val="00137145"/>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61CEE"/>
    <w:rsid w:val="0016307F"/>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0CAA"/>
    <w:rsid w:val="00211F1A"/>
    <w:rsid w:val="0021376A"/>
    <w:rsid w:val="002149DD"/>
    <w:rsid w:val="002153E5"/>
    <w:rsid w:val="002203A4"/>
    <w:rsid w:val="00221F85"/>
    <w:rsid w:val="0022433A"/>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C0282"/>
    <w:rsid w:val="003C31FE"/>
    <w:rsid w:val="003C3450"/>
    <w:rsid w:val="003C3BED"/>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1F5A"/>
    <w:rsid w:val="00513A1F"/>
    <w:rsid w:val="005212CD"/>
    <w:rsid w:val="005226C9"/>
    <w:rsid w:val="0052473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54F9"/>
    <w:rsid w:val="0057018E"/>
    <w:rsid w:val="005727B5"/>
    <w:rsid w:val="00580707"/>
    <w:rsid w:val="00580C4C"/>
    <w:rsid w:val="00582064"/>
    <w:rsid w:val="00584407"/>
    <w:rsid w:val="00586A7F"/>
    <w:rsid w:val="005873B3"/>
    <w:rsid w:val="0058787F"/>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735F"/>
    <w:rsid w:val="005B7565"/>
    <w:rsid w:val="005B77FB"/>
    <w:rsid w:val="005B7A07"/>
    <w:rsid w:val="005C0FE4"/>
    <w:rsid w:val="005C3662"/>
    <w:rsid w:val="005C46F8"/>
    <w:rsid w:val="005C4DFE"/>
    <w:rsid w:val="005D08A9"/>
    <w:rsid w:val="005D511D"/>
    <w:rsid w:val="005D5425"/>
    <w:rsid w:val="005D77D5"/>
    <w:rsid w:val="005E0352"/>
    <w:rsid w:val="005E118D"/>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234"/>
    <w:rsid w:val="00654EC3"/>
    <w:rsid w:val="00655C8A"/>
    <w:rsid w:val="00655E52"/>
    <w:rsid w:val="00657688"/>
    <w:rsid w:val="00661C67"/>
    <w:rsid w:val="006636AF"/>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366C"/>
    <w:rsid w:val="00703B3E"/>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2F14"/>
    <w:rsid w:val="007438BA"/>
    <w:rsid w:val="007448E9"/>
    <w:rsid w:val="00745355"/>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7156"/>
    <w:rsid w:val="0090766E"/>
    <w:rsid w:val="0091241B"/>
    <w:rsid w:val="009139AF"/>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3306"/>
    <w:rsid w:val="00A661AC"/>
    <w:rsid w:val="00A66269"/>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E7D16"/>
    <w:rsid w:val="00AF3152"/>
    <w:rsid w:val="00AF44D1"/>
    <w:rsid w:val="00B03249"/>
    <w:rsid w:val="00B037DC"/>
    <w:rsid w:val="00B03918"/>
    <w:rsid w:val="00B06CC6"/>
    <w:rsid w:val="00B0755E"/>
    <w:rsid w:val="00B141C2"/>
    <w:rsid w:val="00B156A0"/>
    <w:rsid w:val="00B15B77"/>
    <w:rsid w:val="00B3754D"/>
    <w:rsid w:val="00B3770A"/>
    <w:rsid w:val="00B40602"/>
    <w:rsid w:val="00B42950"/>
    <w:rsid w:val="00B42C7D"/>
    <w:rsid w:val="00B434E4"/>
    <w:rsid w:val="00B44104"/>
    <w:rsid w:val="00B45BFB"/>
    <w:rsid w:val="00B45DBE"/>
    <w:rsid w:val="00B5165F"/>
    <w:rsid w:val="00B52E80"/>
    <w:rsid w:val="00B5307A"/>
    <w:rsid w:val="00B534CC"/>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46C"/>
    <w:rsid w:val="00BE295A"/>
    <w:rsid w:val="00BE3242"/>
    <w:rsid w:val="00BE5332"/>
    <w:rsid w:val="00BE62DF"/>
    <w:rsid w:val="00BE781C"/>
    <w:rsid w:val="00BF1321"/>
    <w:rsid w:val="00BF1AE3"/>
    <w:rsid w:val="00BF4B31"/>
    <w:rsid w:val="00C00C68"/>
    <w:rsid w:val="00C032C0"/>
    <w:rsid w:val="00C059DA"/>
    <w:rsid w:val="00C05A9C"/>
    <w:rsid w:val="00C069BA"/>
    <w:rsid w:val="00C11FEE"/>
    <w:rsid w:val="00C123C5"/>
    <w:rsid w:val="00C142FB"/>
    <w:rsid w:val="00C20CA9"/>
    <w:rsid w:val="00C24778"/>
    <w:rsid w:val="00C26831"/>
    <w:rsid w:val="00C26AC7"/>
    <w:rsid w:val="00C33733"/>
    <w:rsid w:val="00C33C3F"/>
    <w:rsid w:val="00C35A9A"/>
    <w:rsid w:val="00C35BCC"/>
    <w:rsid w:val="00C35D89"/>
    <w:rsid w:val="00C40C25"/>
    <w:rsid w:val="00C41610"/>
    <w:rsid w:val="00C42702"/>
    <w:rsid w:val="00C43C9A"/>
    <w:rsid w:val="00C461F5"/>
    <w:rsid w:val="00C50319"/>
    <w:rsid w:val="00C50B09"/>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2539"/>
    <w:rsid w:val="00CB4795"/>
    <w:rsid w:val="00CB52E9"/>
    <w:rsid w:val="00CB6551"/>
    <w:rsid w:val="00CB7027"/>
    <w:rsid w:val="00CC153E"/>
    <w:rsid w:val="00CC17B7"/>
    <w:rsid w:val="00CC4714"/>
    <w:rsid w:val="00CC75B9"/>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2A6C"/>
    <w:rsid w:val="00D52CB7"/>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1AB"/>
    <w:rsid w:val="00E83AD3"/>
    <w:rsid w:val="00E874E5"/>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592A"/>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3A60"/>
    <w:rsid w:val="00FC52E1"/>
    <w:rsid w:val="00FD0318"/>
    <w:rsid w:val="00FD0F29"/>
    <w:rsid w:val="00FD334A"/>
    <w:rsid w:val="00FD451F"/>
    <w:rsid w:val="00FD7974"/>
    <w:rsid w:val="00FD7D54"/>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80DBD-CE08-4C66-927D-534742D04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2457</TotalTime>
  <Pages>7</Pages>
  <Words>1927</Words>
  <Characters>10988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113</cp:revision>
  <cp:lastPrinted>2025-01-31T05:35:00Z</cp:lastPrinted>
  <dcterms:created xsi:type="dcterms:W3CDTF">2019-07-17T06:14:00Z</dcterms:created>
  <dcterms:modified xsi:type="dcterms:W3CDTF">2025-01-31T05:35:00Z</dcterms:modified>
</cp:coreProperties>
</file>