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07A" w:rsidRDefault="00766096" w:rsidP="005B5E3B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noProof/>
          <w:sz w:val="28"/>
        </w:rPr>
        <w:drawing>
          <wp:inline distT="0" distB="0" distL="0" distR="0" wp14:anchorId="366EF28D" wp14:editId="595BD22E">
            <wp:extent cx="746125" cy="819150"/>
            <wp:effectExtent l="0" t="0" r="0" b="0"/>
            <wp:docPr id="1" name="Рисунок 1" descr="Coat_of_Arms_of_Beryozovsky_rayon_(Khanty-Mansyisky_A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t_of_Arms_of_Beryozovsky_rayon_(Khanty-Mansyisky_AO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096" w:rsidRDefault="00766096" w:rsidP="005B5E3B">
      <w:pPr>
        <w:jc w:val="center"/>
        <w:outlineLvl w:val="0"/>
        <w:rPr>
          <w:b/>
          <w:bCs/>
          <w:sz w:val="36"/>
          <w:szCs w:val="36"/>
        </w:rPr>
      </w:pPr>
    </w:p>
    <w:p w:rsidR="005B5E3B" w:rsidRPr="000B6D03" w:rsidRDefault="005B5E3B" w:rsidP="005B5E3B">
      <w:pPr>
        <w:jc w:val="center"/>
        <w:outlineLvl w:val="0"/>
        <w:rPr>
          <w:b/>
          <w:bCs/>
          <w:sz w:val="36"/>
          <w:szCs w:val="36"/>
        </w:rPr>
      </w:pPr>
      <w:r w:rsidRPr="000B6D03">
        <w:rPr>
          <w:b/>
          <w:bCs/>
          <w:sz w:val="36"/>
          <w:szCs w:val="36"/>
        </w:rPr>
        <w:t>АДМИНИСТРАЦИЯ БЕРЕЗОВСКОГО РАЙОНА</w:t>
      </w:r>
    </w:p>
    <w:p w:rsidR="005B5E3B" w:rsidRPr="000B6D03" w:rsidRDefault="005B5E3B" w:rsidP="005B5E3B">
      <w:pPr>
        <w:jc w:val="center"/>
        <w:rPr>
          <w:b/>
          <w:bCs/>
        </w:rPr>
      </w:pPr>
    </w:p>
    <w:p w:rsidR="005B5E3B" w:rsidRPr="000B6D03" w:rsidRDefault="005B5E3B" w:rsidP="005B5E3B">
      <w:pPr>
        <w:jc w:val="center"/>
        <w:outlineLvl w:val="0"/>
        <w:rPr>
          <w:b/>
          <w:bCs/>
        </w:rPr>
      </w:pPr>
      <w:r w:rsidRPr="000B6D03">
        <w:rPr>
          <w:b/>
          <w:bCs/>
        </w:rPr>
        <w:t>ХАНТЫ-МАНСИЙСКОГО АВТОНОМНОГО ОКРУГА – ЮГРЫ</w:t>
      </w:r>
    </w:p>
    <w:p w:rsidR="005B5E3B" w:rsidRPr="000B6D03" w:rsidRDefault="005B5E3B" w:rsidP="005B5E3B">
      <w:pPr>
        <w:jc w:val="center"/>
        <w:rPr>
          <w:b/>
          <w:bCs/>
        </w:rPr>
      </w:pPr>
    </w:p>
    <w:p w:rsidR="005B5E3B" w:rsidRPr="000B6D03" w:rsidRDefault="005B5E3B" w:rsidP="005B5E3B">
      <w:pPr>
        <w:jc w:val="center"/>
        <w:outlineLvl w:val="0"/>
        <w:rPr>
          <w:b/>
          <w:bCs/>
          <w:sz w:val="36"/>
          <w:szCs w:val="36"/>
        </w:rPr>
      </w:pPr>
      <w:r w:rsidRPr="000B6D03">
        <w:rPr>
          <w:b/>
          <w:bCs/>
          <w:sz w:val="36"/>
          <w:szCs w:val="36"/>
        </w:rPr>
        <w:t>ПОСТАНОВЛЕНИЕ</w:t>
      </w:r>
    </w:p>
    <w:p w:rsidR="005B5E3B" w:rsidRPr="000B6D03" w:rsidRDefault="005B5E3B" w:rsidP="005B5E3B">
      <w:pPr>
        <w:rPr>
          <w:sz w:val="28"/>
          <w:szCs w:val="28"/>
        </w:rPr>
      </w:pPr>
    </w:p>
    <w:p w:rsidR="009646D0" w:rsidRPr="002A4395" w:rsidRDefault="009646D0" w:rsidP="009646D0">
      <w:pPr>
        <w:tabs>
          <w:tab w:val="left" w:pos="8931"/>
        </w:tabs>
        <w:jc w:val="both"/>
        <w:rPr>
          <w:sz w:val="28"/>
          <w:szCs w:val="28"/>
        </w:rPr>
      </w:pPr>
      <w:r w:rsidRPr="002A4395">
        <w:rPr>
          <w:sz w:val="28"/>
          <w:szCs w:val="28"/>
        </w:rPr>
        <w:t xml:space="preserve">от </w:t>
      </w:r>
      <w:r w:rsidR="00B14F6A">
        <w:rPr>
          <w:sz w:val="28"/>
          <w:szCs w:val="28"/>
        </w:rPr>
        <w:t xml:space="preserve"> </w:t>
      </w:r>
      <w:r w:rsidR="0044118C">
        <w:rPr>
          <w:sz w:val="28"/>
          <w:szCs w:val="28"/>
        </w:rPr>
        <w:t>29.01.2025</w:t>
      </w:r>
      <w:r w:rsidR="00B14F6A">
        <w:rPr>
          <w:sz w:val="28"/>
          <w:szCs w:val="28"/>
        </w:rPr>
        <w:t xml:space="preserve">                               </w:t>
      </w:r>
      <w:r w:rsidRPr="002A4395">
        <w:rPr>
          <w:sz w:val="28"/>
          <w:szCs w:val="28"/>
        </w:rPr>
        <w:t xml:space="preserve">                                       </w:t>
      </w:r>
      <w:r w:rsidR="0044118C">
        <w:rPr>
          <w:sz w:val="28"/>
          <w:szCs w:val="28"/>
        </w:rPr>
        <w:t xml:space="preserve">                              </w:t>
      </w:r>
      <w:r w:rsidRPr="002A4395">
        <w:rPr>
          <w:sz w:val="28"/>
          <w:szCs w:val="28"/>
        </w:rPr>
        <w:t xml:space="preserve">     № </w:t>
      </w:r>
      <w:r w:rsidR="0044118C">
        <w:rPr>
          <w:sz w:val="28"/>
          <w:szCs w:val="28"/>
        </w:rPr>
        <w:t>70</w:t>
      </w:r>
    </w:p>
    <w:p w:rsidR="009646D0" w:rsidRDefault="009646D0" w:rsidP="009646D0">
      <w:pPr>
        <w:tabs>
          <w:tab w:val="left" w:pos="4962"/>
          <w:tab w:val="left" w:pos="5245"/>
        </w:tabs>
        <w:autoSpaceDE w:val="0"/>
        <w:autoSpaceDN w:val="0"/>
        <w:adjustRightInd w:val="0"/>
        <w:ind w:right="4960"/>
        <w:jc w:val="both"/>
        <w:rPr>
          <w:rFonts w:eastAsia="Courier New"/>
          <w:sz w:val="28"/>
          <w:szCs w:val="28"/>
        </w:rPr>
      </w:pPr>
      <w:proofErr w:type="spellStart"/>
      <w:r w:rsidRPr="002A4395">
        <w:rPr>
          <w:sz w:val="28"/>
          <w:szCs w:val="28"/>
        </w:rPr>
        <w:t>пгт</w:t>
      </w:r>
      <w:proofErr w:type="spellEnd"/>
      <w:r w:rsidRPr="002A4395">
        <w:rPr>
          <w:sz w:val="28"/>
          <w:szCs w:val="28"/>
        </w:rPr>
        <w:t>. Березово</w:t>
      </w:r>
    </w:p>
    <w:p w:rsidR="009646D0" w:rsidRDefault="009646D0" w:rsidP="009646D0">
      <w:pPr>
        <w:tabs>
          <w:tab w:val="left" w:pos="4962"/>
          <w:tab w:val="left" w:pos="5245"/>
        </w:tabs>
        <w:autoSpaceDE w:val="0"/>
        <w:autoSpaceDN w:val="0"/>
        <w:adjustRightInd w:val="0"/>
        <w:ind w:right="4960"/>
        <w:jc w:val="both"/>
        <w:rPr>
          <w:rFonts w:eastAsia="Courier New"/>
          <w:sz w:val="28"/>
          <w:szCs w:val="28"/>
        </w:rPr>
      </w:pPr>
    </w:p>
    <w:p w:rsidR="0044118C" w:rsidRDefault="00B14F6A" w:rsidP="009646D0">
      <w:pPr>
        <w:tabs>
          <w:tab w:val="left" w:pos="4962"/>
          <w:tab w:val="left" w:pos="5245"/>
        </w:tabs>
        <w:autoSpaceDE w:val="0"/>
        <w:autoSpaceDN w:val="0"/>
        <w:adjustRightInd w:val="0"/>
        <w:ind w:right="4960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внесении изменений в постановление администрации Березовского района </w:t>
      </w:r>
      <w:r w:rsidR="0044118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от </w:t>
      </w:r>
      <w:r w:rsidR="0044118C">
        <w:rPr>
          <w:sz w:val="28"/>
          <w:szCs w:val="28"/>
        </w:rPr>
        <w:t xml:space="preserve">     </w:t>
      </w:r>
      <w:r w:rsidR="00C445B8">
        <w:rPr>
          <w:sz w:val="28"/>
          <w:szCs w:val="28"/>
        </w:rPr>
        <w:t>26.12.</w:t>
      </w:r>
      <w:r w:rsidR="00C445B8" w:rsidRPr="000B15C2">
        <w:rPr>
          <w:sz w:val="28"/>
          <w:szCs w:val="28"/>
        </w:rPr>
        <w:t>2023</w:t>
      </w:r>
      <w:r w:rsidR="00C445B8">
        <w:rPr>
          <w:sz w:val="28"/>
          <w:szCs w:val="28"/>
        </w:rPr>
        <w:t xml:space="preserve"> </w:t>
      </w:r>
    </w:p>
    <w:p w:rsidR="005B5E3B" w:rsidRPr="009D4AA3" w:rsidRDefault="00B14F6A" w:rsidP="009646D0">
      <w:pPr>
        <w:tabs>
          <w:tab w:val="left" w:pos="4962"/>
          <w:tab w:val="left" w:pos="5245"/>
        </w:tabs>
        <w:autoSpaceDE w:val="0"/>
        <w:autoSpaceDN w:val="0"/>
        <w:adjustRightInd w:val="0"/>
        <w:ind w:right="4960"/>
        <w:jc w:val="both"/>
        <w:rPr>
          <w:rFonts w:eastAsia="Courier New"/>
          <w:sz w:val="28"/>
          <w:szCs w:val="28"/>
        </w:rPr>
      </w:pPr>
      <w:r w:rsidRPr="002A439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C445B8">
        <w:rPr>
          <w:sz w:val="28"/>
          <w:szCs w:val="28"/>
        </w:rPr>
        <w:t>983</w:t>
      </w:r>
      <w:r>
        <w:rPr>
          <w:sz w:val="28"/>
          <w:szCs w:val="28"/>
        </w:rPr>
        <w:t xml:space="preserve"> </w:t>
      </w:r>
      <w:r w:rsidR="00027297">
        <w:rPr>
          <w:sz w:val="28"/>
          <w:szCs w:val="28"/>
        </w:rPr>
        <w:t>«</w:t>
      </w:r>
      <w:r w:rsidR="005B5E3B" w:rsidRPr="009D4AA3">
        <w:rPr>
          <w:rFonts w:eastAsia="Courier New"/>
          <w:sz w:val="28"/>
          <w:szCs w:val="28"/>
        </w:rPr>
        <w:t>О муниципальной программе</w:t>
      </w:r>
      <w:r>
        <w:rPr>
          <w:rFonts w:eastAsia="Courier New"/>
          <w:sz w:val="28"/>
          <w:szCs w:val="28"/>
        </w:rPr>
        <w:t xml:space="preserve"> </w:t>
      </w:r>
      <w:r w:rsidR="005B5E3B" w:rsidRPr="009D4AA3">
        <w:rPr>
          <w:rFonts w:eastAsia="Courier New"/>
          <w:sz w:val="28"/>
          <w:szCs w:val="28"/>
        </w:rPr>
        <w:t>«Цифровое развитие Березовского района»</w:t>
      </w:r>
    </w:p>
    <w:bookmarkEnd w:id="0"/>
    <w:p w:rsidR="00AC1F0E" w:rsidRDefault="00AC1F0E" w:rsidP="00AC1F0E">
      <w:pPr>
        <w:jc w:val="both"/>
        <w:rPr>
          <w:rFonts w:eastAsia="Calibri"/>
          <w:sz w:val="28"/>
          <w:szCs w:val="28"/>
        </w:rPr>
      </w:pPr>
    </w:p>
    <w:p w:rsidR="00027297" w:rsidRDefault="000F5570" w:rsidP="00AC1F0E">
      <w:pPr>
        <w:ind w:firstLine="708"/>
        <w:jc w:val="both"/>
        <w:rPr>
          <w:sz w:val="28"/>
          <w:szCs w:val="28"/>
        </w:rPr>
      </w:pPr>
      <w:r w:rsidRPr="000F5570">
        <w:rPr>
          <w:sz w:val="28"/>
          <w:szCs w:val="28"/>
        </w:rPr>
        <w:t xml:space="preserve">В соответствии со статьей 179 Бюджетного кодекса Российской Федерации, решением Думы Березовского района от </w:t>
      </w:r>
      <w:r w:rsidR="00722BE7">
        <w:rPr>
          <w:sz w:val="28"/>
          <w:szCs w:val="28"/>
        </w:rPr>
        <w:t>23</w:t>
      </w:r>
      <w:r w:rsidRPr="000F5570">
        <w:rPr>
          <w:sz w:val="28"/>
          <w:szCs w:val="28"/>
        </w:rPr>
        <w:t>.</w:t>
      </w:r>
      <w:r w:rsidR="00722BE7">
        <w:rPr>
          <w:sz w:val="28"/>
          <w:szCs w:val="28"/>
        </w:rPr>
        <w:t>12</w:t>
      </w:r>
      <w:r w:rsidRPr="000F5570">
        <w:rPr>
          <w:sz w:val="28"/>
          <w:szCs w:val="28"/>
        </w:rPr>
        <w:t xml:space="preserve">.2024 № </w:t>
      </w:r>
      <w:r w:rsidR="00722BE7">
        <w:rPr>
          <w:sz w:val="28"/>
          <w:szCs w:val="28"/>
        </w:rPr>
        <w:t>447</w:t>
      </w:r>
      <w:r w:rsidRPr="000F5570">
        <w:rPr>
          <w:sz w:val="28"/>
          <w:szCs w:val="28"/>
        </w:rPr>
        <w:t xml:space="preserve"> «О внесении изменений в решение Думы Березовского района от 22 декабря 2023 года № 306 «О бюджете Березовского района на 2024 год и плановый период 2025 и 2026 годов»</w:t>
      </w:r>
      <w:r w:rsidR="00027297">
        <w:rPr>
          <w:sz w:val="28"/>
          <w:szCs w:val="28"/>
        </w:rPr>
        <w:t>:</w:t>
      </w:r>
    </w:p>
    <w:p w:rsidR="00331000" w:rsidRDefault="00027297" w:rsidP="008452C4">
      <w:pPr>
        <w:ind w:firstLineChars="252" w:firstLine="706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приложение</w:t>
      </w:r>
      <w:r w:rsidR="00D05E87">
        <w:rPr>
          <w:sz w:val="28"/>
          <w:szCs w:val="28"/>
        </w:rPr>
        <w:t xml:space="preserve"> </w:t>
      </w:r>
      <w:r>
        <w:rPr>
          <w:sz w:val="28"/>
          <w:szCs w:val="28"/>
        </w:rPr>
        <w:t>к постановлению администрации Березовского района от 2</w:t>
      </w:r>
      <w:r w:rsidR="00C445B8">
        <w:rPr>
          <w:sz w:val="28"/>
          <w:szCs w:val="28"/>
        </w:rPr>
        <w:t>6</w:t>
      </w:r>
      <w:r>
        <w:rPr>
          <w:sz w:val="28"/>
          <w:szCs w:val="28"/>
        </w:rPr>
        <w:t xml:space="preserve"> декабря 202</w:t>
      </w:r>
      <w:r w:rsidR="00C445B8">
        <w:rPr>
          <w:sz w:val="28"/>
          <w:szCs w:val="28"/>
        </w:rPr>
        <w:t>3</w:t>
      </w:r>
      <w:r>
        <w:rPr>
          <w:sz w:val="28"/>
          <w:szCs w:val="28"/>
        </w:rPr>
        <w:t xml:space="preserve"> года </w:t>
      </w:r>
      <w:r w:rsidRPr="00027297">
        <w:rPr>
          <w:sz w:val="28"/>
          <w:szCs w:val="28"/>
        </w:rPr>
        <w:t xml:space="preserve">№ </w:t>
      </w:r>
      <w:r w:rsidR="00C445B8">
        <w:rPr>
          <w:sz w:val="28"/>
          <w:szCs w:val="28"/>
        </w:rPr>
        <w:t>983</w:t>
      </w:r>
      <w:r w:rsidRPr="00027297">
        <w:rPr>
          <w:sz w:val="28"/>
          <w:szCs w:val="28"/>
        </w:rPr>
        <w:t xml:space="preserve"> «О муниципальной программе «Цифровое развитие Березовского района»</w:t>
      </w:r>
      <w:r>
        <w:rPr>
          <w:sz w:val="28"/>
          <w:szCs w:val="28"/>
        </w:rPr>
        <w:t xml:space="preserve"> (далее – муниципальная программа) следующие изменения</w:t>
      </w:r>
      <w:r w:rsidR="00331000">
        <w:rPr>
          <w:sz w:val="28"/>
          <w:szCs w:val="28"/>
        </w:rPr>
        <w:t>:</w:t>
      </w:r>
    </w:p>
    <w:p w:rsidR="00C445B8" w:rsidRPr="00C445B8" w:rsidRDefault="00C445B8" w:rsidP="008452C4">
      <w:pPr>
        <w:tabs>
          <w:tab w:val="left" w:pos="720"/>
          <w:tab w:val="left" w:pos="900"/>
          <w:tab w:val="left" w:pos="1080"/>
        </w:tabs>
        <w:ind w:firstLineChars="252" w:firstLine="706"/>
        <w:jc w:val="both"/>
        <w:rPr>
          <w:sz w:val="28"/>
          <w:szCs w:val="28"/>
        </w:rPr>
      </w:pPr>
      <w:r w:rsidRPr="00C445B8">
        <w:rPr>
          <w:sz w:val="28"/>
          <w:szCs w:val="28"/>
        </w:rPr>
        <w:t>1.1. В паспорте муниципальной программы:</w:t>
      </w:r>
    </w:p>
    <w:p w:rsidR="00C445B8" w:rsidRPr="00C445B8" w:rsidRDefault="00C445B8" w:rsidP="008452C4">
      <w:pPr>
        <w:tabs>
          <w:tab w:val="left" w:pos="720"/>
          <w:tab w:val="left" w:pos="900"/>
          <w:tab w:val="left" w:pos="1080"/>
        </w:tabs>
        <w:ind w:firstLineChars="252" w:firstLine="706"/>
        <w:jc w:val="both"/>
        <w:rPr>
          <w:sz w:val="28"/>
          <w:szCs w:val="28"/>
        </w:rPr>
      </w:pPr>
      <w:r w:rsidRPr="00C445B8">
        <w:rPr>
          <w:sz w:val="28"/>
          <w:szCs w:val="28"/>
        </w:rPr>
        <w:t>1.1.1 строку «Объёмы финансового обеспечения за весь период реализации» таблицы раздела 1 изложить в следующей редакции:</w:t>
      </w:r>
    </w:p>
    <w:p w:rsidR="00C445B8" w:rsidRPr="00C445B8" w:rsidRDefault="00C445B8" w:rsidP="00C445B8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  <w:r w:rsidRPr="00C445B8">
        <w:rPr>
          <w:sz w:val="28"/>
          <w:szCs w:val="28"/>
        </w:rPr>
        <w:t xml:space="preserve">« 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3681"/>
        <w:gridCol w:w="6066"/>
      </w:tblGrid>
      <w:tr w:rsidR="00C445B8" w:rsidRPr="00C445B8" w:rsidTr="00565773">
        <w:trPr>
          <w:trHeight w:val="82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45B8" w:rsidRPr="00355B84" w:rsidRDefault="00C445B8" w:rsidP="00C445B8">
            <w:pPr>
              <w:tabs>
                <w:tab w:val="left" w:pos="720"/>
                <w:tab w:val="left" w:pos="900"/>
                <w:tab w:val="left" w:pos="1080"/>
              </w:tabs>
              <w:jc w:val="both"/>
            </w:pPr>
            <w:r w:rsidRPr="00355B84">
              <w:t>Объёмы финансового обеспечения за весь период реализации</w:t>
            </w:r>
          </w:p>
        </w:tc>
        <w:tc>
          <w:tcPr>
            <w:tcW w:w="6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45B8" w:rsidRPr="00355B84" w:rsidRDefault="00386BBE" w:rsidP="001436E7">
            <w:pPr>
              <w:tabs>
                <w:tab w:val="left" w:pos="720"/>
                <w:tab w:val="left" w:pos="900"/>
                <w:tab w:val="left" w:pos="1080"/>
              </w:tabs>
              <w:jc w:val="both"/>
            </w:pPr>
            <w:r w:rsidRPr="00386BBE">
              <w:t>28 710,1</w:t>
            </w:r>
            <w:r w:rsidR="00355B84" w:rsidRPr="00355B84">
              <w:t xml:space="preserve"> </w:t>
            </w:r>
            <w:r w:rsidR="00C445B8" w:rsidRPr="00355B84">
              <w:t>тыс. рублей</w:t>
            </w:r>
          </w:p>
        </w:tc>
      </w:tr>
    </w:tbl>
    <w:p w:rsidR="00C445B8" w:rsidRPr="00C445B8" w:rsidRDefault="00C445B8" w:rsidP="00C445B8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  <w:r w:rsidRPr="00C445B8">
        <w:rPr>
          <w:sz w:val="28"/>
          <w:szCs w:val="28"/>
        </w:rPr>
        <w:t>»;</w:t>
      </w:r>
    </w:p>
    <w:p w:rsidR="00C445B8" w:rsidRPr="00C445B8" w:rsidRDefault="00C445B8" w:rsidP="008452C4">
      <w:pPr>
        <w:tabs>
          <w:tab w:val="left" w:pos="720"/>
          <w:tab w:val="left" w:pos="900"/>
          <w:tab w:val="left" w:pos="1080"/>
        </w:tabs>
        <w:ind w:firstLine="709"/>
        <w:jc w:val="both"/>
        <w:rPr>
          <w:sz w:val="28"/>
          <w:szCs w:val="28"/>
        </w:rPr>
      </w:pPr>
      <w:r w:rsidRPr="00C445B8">
        <w:rPr>
          <w:sz w:val="28"/>
          <w:szCs w:val="28"/>
        </w:rPr>
        <w:t>1.1.2. таблицу раздела 5 изложить в следующей редакции:</w:t>
      </w:r>
    </w:p>
    <w:p w:rsidR="00C445B8" w:rsidRDefault="00C445B8" w:rsidP="00C445B8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  <w:r w:rsidRPr="00C445B8">
        <w:rPr>
          <w:sz w:val="28"/>
          <w:szCs w:val="28"/>
        </w:rPr>
        <w:t>«</w:t>
      </w:r>
    </w:p>
    <w:tbl>
      <w:tblPr>
        <w:tblStyle w:val="afd"/>
        <w:tblW w:w="4919" w:type="pct"/>
        <w:tblLook w:val="04A0" w:firstRow="1" w:lastRow="0" w:firstColumn="1" w:lastColumn="0" w:noHBand="0" w:noVBand="1"/>
      </w:tblPr>
      <w:tblGrid>
        <w:gridCol w:w="2721"/>
        <w:gridCol w:w="864"/>
        <w:gridCol w:w="864"/>
        <w:gridCol w:w="865"/>
        <w:gridCol w:w="865"/>
        <w:gridCol w:w="867"/>
        <w:gridCol w:w="867"/>
        <w:gridCol w:w="867"/>
        <w:gridCol w:w="913"/>
      </w:tblGrid>
      <w:tr w:rsidR="00355B84" w:rsidRPr="00355B84" w:rsidTr="00B079BE">
        <w:trPr>
          <w:trHeight w:val="355"/>
        </w:trPr>
        <w:tc>
          <w:tcPr>
            <w:tcW w:w="1404" w:type="pct"/>
            <w:vMerge w:val="restar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355B84">
              <w:rPr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3596" w:type="pct"/>
            <w:gridSpan w:val="8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355B84" w:rsidRPr="00355B84" w:rsidTr="001436E7">
        <w:trPr>
          <w:trHeight w:val="274"/>
        </w:trPr>
        <w:tc>
          <w:tcPr>
            <w:tcW w:w="1404" w:type="pct"/>
            <w:vMerge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</w:pPr>
            <w:r w:rsidRPr="00355B84">
              <w:rPr>
                <w:sz w:val="20"/>
                <w:szCs w:val="20"/>
              </w:rPr>
              <w:t>2024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</w:pPr>
            <w:r w:rsidRPr="00355B84">
              <w:rPr>
                <w:sz w:val="20"/>
                <w:szCs w:val="20"/>
              </w:rPr>
              <w:t>2025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</w:pPr>
            <w:r w:rsidRPr="00355B84">
              <w:rPr>
                <w:sz w:val="20"/>
                <w:szCs w:val="20"/>
              </w:rPr>
              <w:t>2026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</w:pPr>
            <w:r w:rsidRPr="00355B84">
              <w:rPr>
                <w:sz w:val="20"/>
                <w:szCs w:val="20"/>
              </w:rPr>
              <w:t>2027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</w:pPr>
            <w:r w:rsidRPr="00355B84">
              <w:rPr>
                <w:sz w:val="20"/>
                <w:szCs w:val="20"/>
              </w:rPr>
              <w:t>2028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</w:pPr>
            <w:r w:rsidRPr="00355B84">
              <w:rPr>
                <w:sz w:val="20"/>
                <w:szCs w:val="20"/>
              </w:rPr>
              <w:t>2029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</w:pPr>
            <w:r w:rsidRPr="00355B84">
              <w:rPr>
                <w:sz w:val="20"/>
                <w:szCs w:val="20"/>
              </w:rPr>
              <w:t>2030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Всего</w:t>
            </w:r>
          </w:p>
        </w:tc>
      </w:tr>
      <w:tr w:rsidR="00355B84" w:rsidRPr="00355B84" w:rsidTr="001436E7">
        <w:tc>
          <w:tcPr>
            <w:tcW w:w="1404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1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2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3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4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5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6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7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8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9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lastRenderedPageBreak/>
              <w:t>Муниципальная программа (всего), в том числе:</w:t>
            </w:r>
          </w:p>
        </w:tc>
        <w:tc>
          <w:tcPr>
            <w:tcW w:w="446" w:type="pct"/>
            <w:vAlign w:val="center"/>
          </w:tcPr>
          <w:p w:rsidR="00355B84" w:rsidRPr="001436E7" w:rsidRDefault="001436E7" w:rsidP="001436E7">
            <w:pPr>
              <w:jc w:val="center"/>
              <w:rPr>
                <w:b/>
                <w:sz w:val="20"/>
                <w:szCs w:val="20"/>
              </w:rPr>
            </w:pPr>
            <w:r w:rsidRPr="001436E7">
              <w:rPr>
                <w:b/>
                <w:sz w:val="20"/>
                <w:szCs w:val="20"/>
              </w:rPr>
              <w:t>5 437,9</w:t>
            </w:r>
          </w:p>
        </w:tc>
        <w:tc>
          <w:tcPr>
            <w:tcW w:w="446" w:type="pct"/>
            <w:vAlign w:val="center"/>
          </w:tcPr>
          <w:p w:rsidR="00355B84" w:rsidRPr="00355B84" w:rsidRDefault="00626E7D" w:rsidP="00355B84">
            <w:pPr>
              <w:jc w:val="center"/>
              <w:rPr>
                <w:b/>
                <w:sz w:val="20"/>
                <w:szCs w:val="20"/>
              </w:rPr>
            </w:pPr>
            <w:r w:rsidRPr="00626E7D">
              <w:rPr>
                <w:b/>
                <w:sz w:val="20"/>
                <w:szCs w:val="20"/>
              </w:rPr>
              <w:t>4 622,2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3 730,0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3 730,0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3 730,0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3 730,0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3 730,0</w:t>
            </w:r>
          </w:p>
        </w:tc>
        <w:tc>
          <w:tcPr>
            <w:tcW w:w="471" w:type="pct"/>
            <w:vAlign w:val="center"/>
          </w:tcPr>
          <w:p w:rsidR="00B079BE" w:rsidRPr="00355B84" w:rsidRDefault="00747456" w:rsidP="00CE64A8">
            <w:pPr>
              <w:ind w:right="-21"/>
              <w:jc w:val="center"/>
              <w:rPr>
                <w:b/>
                <w:sz w:val="20"/>
                <w:szCs w:val="20"/>
              </w:rPr>
            </w:pPr>
            <w:r w:rsidRPr="00747456">
              <w:rPr>
                <w:b/>
                <w:sz w:val="20"/>
                <w:szCs w:val="20"/>
              </w:rPr>
              <w:t>28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747456">
              <w:rPr>
                <w:b/>
                <w:sz w:val="20"/>
                <w:szCs w:val="20"/>
              </w:rPr>
              <w:t>710,1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1436E7" w:rsidRPr="00355B84" w:rsidTr="001436E7">
        <w:trPr>
          <w:trHeight w:val="352"/>
        </w:trPr>
        <w:tc>
          <w:tcPr>
            <w:tcW w:w="1404" w:type="pct"/>
            <w:vAlign w:val="center"/>
          </w:tcPr>
          <w:p w:rsidR="001436E7" w:rsidRPr="00355B84" w:rsidRDefault="001436E7" w:rsidP="001436E7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446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5 437,9</w:t>
            </w:r>
          </w:p>
        </w:tc>
        <w:tc>
          <w:tcPr>
            <w:tcW w:w="446" w:type="pct"/>
            <w:vAlign w:val="center"/>
          </w:tcPr>
          <w:p w:rsidR="001436E7" w:rsidRPr="001436E7" w:rsidRDefault="00626E7D" w:rsidP="001436E7">
            <w:pPr>
              <w:jc w:val="center"/>
              <w:rPr>
                <w:sz w:val="20"/>
                <w:szCs w:val="20"/>
              </w:rPr>
            </w:pPr>
            <w:r w:rsidRPr="00626E7D">
              <w:rPr>
                <w:sz w:val="20"/>
                <w:szCs w:val="20"/>
              </w:rPr>
              <w:t>4 622,2</w:t>
            </w:r>
          </w:p>
        </w:tc>
        <w:tc>
          <w:tcPr>
            <w:tcW w:w="446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3 730,0</w:t>
            </w:r>
          </w:p>
        </w:tc>
        <w:tc>
          <w:tcPr>
            <w:tcW w:w="446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3 730,0</w:t>
            </w:r>
          </w:p>
        </w:tc>
        <w:tc>
          <w:tcPr>
            <w:tcW w:w="447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3 730,0</w:t>
            </w:r>
          </w:p>
        </w:tc>
        <w:tc>
          <w:tcPr>
            <w:tcW w:w="447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3 730,0</w:t>
            </w:r>
          </w:p>
        </w:tc>
        <w:tc>
          <w:tcPr>
            <w:tcW w:w="447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3 730,0</w:t>
            </w:r>
          </w:p>
        </w:tc>
        <w:tc>
          <w:tcPr>
            <w:tcW w:w="471" w:type="pct"/>
            <w:vAlign w:val="center"/>
          </w:tcPr>
          <w:p w:rsidR="001436E7" w:rsidRPr="001436E7" w:rsidRDefault="00747456" w:rsidP="001436E7">
            <w:pPr>
              <w:ind w:right="-21"/>
              <w:jc w:val="center"/>
              <w:rPr>
                <w:sz w:val="20"/>
                <w:szCs w:val="20"/>
              </w:rPr>
            </w:pPr>
            <w:r w:rsidRPr="00747456">
              <w:rPr>
                <w:sz w:val="20"/>
                <w:szCs w:val="20"/>
              </w:rPr>
              <w:t>28 710,1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  <w:vertAlign w:val="superscript"/>
              </w:rPr>
            </w:pPr>
            <w:r w:rsidRPr="00355B84">
              <w:rPr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numPr>
                <w:ilvl w:val="0"/>
                <w:numId w:val="9"/>
              </w:numPr>
              <w:contextualSpacing/>
              <w:jc w:val="both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Комплекс процессных мероприятий «Развитие электронного правительства, формирование и сопровождение информационных ресурсов и систем, обеспечение доступа к ним» (всего), в том числе:</w:t>
            </w:r>
          </w:p>
        </w:tc>
        <w:tc>
          <w:tcPr>
            <w:tcW w:w="446" w:type="pct"/>
            <w:vAlign w:val="center"/>
          </w:tcPr>
          <w:p w:rsidR="00355B84" w:rsidRPr="00355B84" w:rsidRDefault="001436E7" w:rsidP="00B079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25,2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471" w:type="pct"/>
            <w:vAlign w:val="center"/>
          </w:tcPr>
          <w:p w:rsidR="00355B84" w:rsidRPr="00355B84" w:rsidRDefault="001436E7" w:rsidP="00B079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205,2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1436E7" w:rsidRPr="00355B84" w:rsidTr="001436E7">
        <w:trPr>
          <w:trHeight w:val="352"/>
        </w:trPr>
        <w:tc>
          <w:tcPr>
            <w:tcW w:w="1404" w:type="pct"/>
            <w:vAlign w:val="center"/>
          </w:tcPr>
          <w:p w:rsidR="001436E7" w:rsidRPr="00355B84" w:rsidRDefault="001436E7" w:rsidP="001436E7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446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25,2</w:t>
            </w:r>
          </w:p>
        </w:tc>
        <w:tc>
          <w:tcPr>
            <w:tcW w:w="446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30,0</w:t>
            </w:r>
          </w:p>
        </w:tc>
        <w:tc>
          <w:tcPr>
            <w:tcW w:w="446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30,0</w:t>
            </w:r>
          </w:p>
        </w:tc>
        <w:tc>
          <w:tcPr>
            <w:tcW w:w="446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30,0</w:t>
            </w:r>
          </w:p>
        </w:tc>
        <w:tc>
          <w:tcPr>
            <w:tcW w:w="447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30,0</w:t>
            </w:r>
          </w:p>
        </w:tc>
        <w:tc>
          <w:tcPr>
            <w:tcW w:w="447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30,0</w:t>
            </w:r>
          </w:p>
        </w:tc>
        <w:tc>
          <w:tcPr>
            <w:tcW w:w="447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30,0</w:t>
            </w:r>
          </w:p>
        </w:tc>
        <w:tc>
          <w:tcPr>
            <w:tcW w:w="471" w:type="pct"/>
            <w:vAlign w:val="center"/>
          </w:tcPr>
          <w:p w:rsidR="001436E7" w:rsidRPr="001436E7" w:rsidRDefault="001436E7" w:rsidP="001436E7">
            <w:pPr>
              <w:jc w:val="center"/>
              <w:rPr>
                <w:sz w:val="20"/>
                <w:szCs w:val="20"/>
              </w:rPr>
            </w:pPr>
            <w:r w:rsidRPr="001436E7">
              <w:rPr>
                <w:sz w:val="20"/>
                <w:szCs w:val="20"/>
              </w:rPr>
              <w:t>205,2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numPr>
                <w:ilvl w:val="0"/>
                <w:numId w:val="9"/>
              </w:numPr>
              <w:contextualSpacing/>
              <w:jc w:val="both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Комплекс процессных мероприятий «Обеспечение деятельности администрации Березовского района» (всего), в том числе:</w:t>
            </w:r>
          </w:p>
        </w:tc>
        <w:tc>
          <w:tcPr>
            <w:tcW w:w="446" w:type="pct"/>
            <w:vAlign w:val="center"/>
          </w:tcPr>
          <w:p w:rsidR="00B079BE" w:rsidRPr="00355B84" w:rsidRDefault="001436E7" w:rsidP="00B079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4 055,6</w:t>
            </w:r>
          </w:p>
        </w:tc>
        <w:tc>
          <w:tcPr>
            <w:tcW w:w="446" w:type="pct"/>
            <w:vAlign w:val="center"/>
          </w:tcPr>
          <w:p w:rsidR="00355B84" w:rsidRPr="00355B84" w:rsidRDefault="00626E7D" w:rsidP="00355B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26E7D">
              <w:rPr>
                <w:b/>
                <w:color w:val="000000"/>
                <w:sz w:val="20"/>
                <w:szCs w:val="20"/>
              </w:rPr>
              <w:t>4 592,2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55B84">
              <w:rPr>
                <w:b/>
                <w:color w:val="000000"/>
                <w:sz w:val="20"/>
                <w:szCs w:val="20"/>
              </w:rPr>
              <w:t>3 700,0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55B84">
              <w:rPr>
                <w:b/>
                <w:color w:val="000000"/>
                <w:sz w:val="20"/>
                <w:szCs w:val="20"/>
              </w:rPr>
              <w:t>3 700,0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55B84">
              <w:rPr>
                <w:b/>
                <w:color w:val="000000"/>
                <w:sz w:val="20"/>
                <w:szCs w:val="20"/>
              </w:rPr>
              <w:t>3 700,0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55B84">
              <w:rPr>
                <w:b/>
                <w:color w:val="000000"/>
                <w:sz w:val="20"/>
                <w:szCs w:val="20"/>
              </w:rPr>
              <w:t>3 700,0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55B84">
              <w:rPr>
                <w:b/>
                <w:color w:val="000000"/>
                <w:sz w:val="20"/>
                <w:szCs w:val="20"/>
              </w:rPr>
              <w:t>3 700,0</w:t>
            </w:r>
          </w:p>
        </w:tc>
        <w:tc>
          <w:tcPr>
            <w:tcW w:w="471" w:type="pct"/>
            <w:vAlign w:val="center"/>
          </w:tcPr>
          <w:p w:rsidR="00355B84" w:rsidRPr="00355B84" w:rsidRDefault="00747456" w:rsidP="00B079BE">
            <w:pPr>
              <w:ind w:right="-27"/>
              <w:jc w:val="center"/>
              <w:rPr>
                <w:b/>
                <w:sz w:val="20"/>
                <w:szCs w:val="20"/>
              </w:rPr>
            </w:pPr>
            <w:r w:rsidRPr="00747456">
              <w:rPr>
                <w:b/>
                <w:sz w:val="20"/>
                <w:szCs w:val="20"/>
              </w:rPr>
              <w:t>27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747456">
              <w:rPr>
                <w:b/>
                <w:sz w:val="20"/>
                <w:szCs w:val="20"/>
              </w:rPr>
              <w:t>147,8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B079BE" w:rsidRPr="00355B84" w:rsidTr="001436E7">
        <w:trPr>
          <w:trHeight w:val="352"/>
        </w:trPr>
        <w:tc>
          <w:tcPr>
            <w:tcW w:w="1404" w:type="pct"/>
            <w:vAlign w:val="center"/>
          </w:tcPr>
          <w:p w:rsidR="00B079BE" w:rsidRPr="00355B84" w:rsidRDefault="00B079BE" w:rsidP="00B079BE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446" w:type="pct"/>
            <w:vAlign w:val="center"/>
          </w:tcPr>
          <w:p w:rsidR="00B079BE" w:rsidRPr="00355B84" w:rsidRDefault="001436E7" w:rsidP="00B07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4 055,6</w:t>
            </w:r>
          </w:p>
        </w:tc>
        <w:tc>
          <w:tcPr>
            <w:tcW w:w="446" w:type="pct"/>
            <w:vAlign w:val="center"/>
          </w:tcPr>
          <w:p w:rsidR="00B079BE" w:rsidRPr="00355B84" w:rsidRDefault="00626E7D" w:rsidP="00B079BE">
            <w:pPr>
              <w:jc w:val="center"/>
              <w:rPr>
                <w:color w:val="000000"/>
                <w:sz w:val="20"/>
                <w:szCs w:val="20"/>
              </w:rPr>
            </w:pPr>
            <w:r w:rsidRPr="00626E7D">
              <w:rPr>
                <w:color w:val="000000"/>
                <w:sz w:val="20"/>
                <w:szCs w:val="20"/>
              </w:rPr>
              <w:t>4 592,2</w:t>
            </w:r>
          </w:p>
        </w:tc>
        <w:tc>
          <w:tcPr>
            <w:tcW w:w="446" w:type="pct"/>
            <w:vAlign w:val="center"/>
          </w:tcPr>
          <w:p w:rsidR="00B079BE" w:rsidRPr="00355B84" w:rsidRDefault="00B079BE" w:rsidP="00B079BE">
            <w:pPr>
              <w:jc w:val="center"/>
              <w:rPr>
                <w:color w:val="000000"/>
                <w:sz w:val="20"/>
                <w:szCs w:val="20"/>
              </w:rPr>
            </w:pPr>
            <w:r w:rsidRPr="00355B84">
              <w:rPr>
                <w:color w:val="000000"/>
                <w:sz w:val="20"/>
                <w:szCs w:val="20"/>
              </w:rPr>
              <w:t>3 700,0</w:t>
            </w:r>
          </w:p>
        </w:tc>
        <w:tc>
          <w:tcPr>
            <w:tcW w:w="446" w:type="pct"/>
            <w:vAlign w:val="center"/>
          </w:tcPr>
          <w:p w:rsidR="00B079BE" w:rsidRPr="00355B84" w:rsidRDefault="00B079BE" w:rsidP="00B079BE">
            <w:pPr>
              <w:jc w:val="center"/>
              <w:rPr>
                <w:color w:val="000000"/>
                <w:sz w:val="20"/>
                <w:szCs w:val="20"/>
              </w:rPr>
            </w:pPr>
            <w:r w:rsidRPr="00355B84">
              <w:rPr>
                <w:color w:val="000000"/>
                <w:sz w:val="20"/>
                <w:szCs w:val="20"/>
              </w:rPr>
              <w:t>3 700,0</w:t>
            </w:r>
          </w:p>
        </w:tc>
        <w:tc>
          <w:tcPr>
            <w:tcW w:w="447" w:type="pct"/>
            <w:vAlign w:val="center"/>
          </w:tcPr>
          <w:p w:rsidR="00B079BE" w:rsidRPr="00355B84" w:rsidRDefault="00B079BE" w:rsidP="00B079BE">
            <w:pPr>
              <w:jc w:val="center"/>
              <w:rPr>
                <w:color w:val="000000"/>
                <w:sz w:val="20"/>
                <w:szCs w:val="20"/>
              </w:rPr>
            </w:pPr>
            <w:r w:rsidRPr="00355B84">
              <w:rPr>
                <w:color w:val="000000"/>
                <w:sz w:val="20"/>
                <w:szCs w:val="20"/>
              </w:rPr>
              <w:t>3 700,0</w:t>
            </w:r>
          </w:p>
        </w:tc>
        <w:tc>
          <w:tcPr>
            <w:tcW w:w="447" w:type="pct"/>
            <w:vAlign w:val="center"/>
          </w:tcPr>
          <w:p w:rsidR="00B079BE" w:rsidRPr="00355B84" w:rsidRDefault="00B079BE" w:rsidP="00B079BE">
            <w:pPr>
              <w:jc w:val="center"/>
              <w:rPr>
                <w:color w:val="000000"/>
                <w:sz w:val="20"/>
                <w:szCs w:val="20"/>
              </w:rPr>
            </w:pPr>
            <w:r w:rsidRPr="00355B84">
              <w:rPr>
                <w:color w:val="000000"/>
                <w:sz w:val="20"/>
                <w:szCs w:val="20"/>
              </w:rPr>
              <w:t>3 700,0</w:t>
            </w:r>
          </w:p>
        </w:tc>
        <w:tc>
          <w:tcPr>
            <w:tcW w:w="447" w:type="pct"/>
            <w:vAlign w:val="center"/>
          </w:tcPr>
          <w:p w:rsidR="00B079BE" w:rsidRPr="00355B84" w:rsidRDefault="00B079BE" w:rsidP="00B079BE">
            <w:pPr>
              <w:jc w:val="center"/>
              <w:rPr>
                <w:color w:val="000000"/>
                <w:sz w:val="20"/>
                <w:szCs w:val="20"/>
              </w:rPr>
            </w:pPr>
            <w:r w:rsidRPr="00355B84">
              <w:rPr>
                <w:color w:val="000000"/>
                <w:sz w:val="20"/>
                <w:szCs w:val="20"/>
              </w:rPr>
              <w:t>3 700,0</w:t>
            </w:r>
          </w:p>
        </w:tc>
        <w:tc>
          <w:tcPr>
            <w:tcW w:w="471" w:type="pct"/>
            <w:vAlign w:val="center"/>
          </w:tcPr>
          <w:p w:rsidR="00B079BE" w:rsidRPr="00355B84" w:rsidRDefault="00747456" w:rsidP="00B079BE">
            <w:pPr>
              <w:ind w:right="-21"/>
              <w:jc w:val="center"/>
              <w:rPr>
                <w:sz w:val="20"/>
                <w:szCs w:val="20"/>
              </w:rPr>
            </w:pPr>
            <w:r w:rsidRPr="00747456"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 xml:space="preserve"> </w:t>
            </w:r>
            <w:r w:rsidRPr="00747456">
              <w:rPr>
                <w:sz w:val="20"/>
                <w:szCs w:val="20"/>
              </w:rPr>
              <w:t>147,8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numPr>
                <w:ilvl w:val="0"/>
                <w:numId w:val="9"/>
              </w:numPr>
              <w:contextualSpacing/>
              <w:jc w:val="both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 xml:space="preserve">Комплекс процессных мероприятий «Развитие системы обеспечения информационной безопасности администрации Березовского района» (всего), в </w:t>
            </w:r>
            <w:r w:rsidRPr="00355B84">
              <w:rPr>
                <w:b/>
                <w:sz w:val="20"/>
                <w:szCs w:val="20"/>
              </w:rPr>
              <w:lastRenderedPageBreak/>
              <w:t>том числе:</w:t>
            </w:r>
          </w:p>
        </w:tc>
        <w:tc>
          <w:tcPr>
            <w:tcW w:w="446" w:type="pct"/>
            <w:vAlign w:val="center"/>
          </w:tcPr>
          <w:p w:rsidR="00355B84" w:rsidRPr="00355B84" w:rsidRDefault="001436E7" w:rsidP="00355B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1 357,1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b/>
                <w:sz w:val="20"/>
                <w:szCs w:val="20"/>
              </w:rPr>
            </w:pPr>
            <w:r w:rsidRPr="00355B84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1436E7" w:rsidP="00355B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1 357,1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446" w:type="pct"/>
            <w:vAlign w:val="center"/>
          </w:tcPr>
          <w:p w:rsidR="00355B84" w:rsidRPr="00355B84" w:rsidRDefault="001436E7" w:rsidP="00355B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1 357,1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1436E7" w:rsidP="00355B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1 357,1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  <w:tr w:rsidR="00355B84" w:rsidRPr="00355B84" w:rsidTr="001436E7">
        <w:trPr>
          <w:trHeight w:val="352"/>
        </w:trPr>
        <w:tc>
          <w:tcPr>
            <w:tcW w:w="1404" w:type="pct"/>
            <w:vAlign w:val="center"/>
          </w:tcPr>
          <w:p w:rsidR="00355B84" w:rsidRPr="00355B84" w:rsidRDefault="00355B84" w:rsidP="00355B84">
            <w:pPr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6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47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  <w:tc>
          <w:tcPr>
            <w:tcW w:w="471" w:type="pct"/>
            <w:vAlign w:val="center"/>
          </w:tcPr>
          <w:p w:rsidR="00355B84" w:rsidRPr="00355B84" w:rsidRDefault="00355B84" w:rsidP="00355B84">
            <w:pPr>
              <w:jc w:val="center"/>
              <w:rPr>
                <w:sz w:val="20"/>
                <w:szCs w:val="20"/>
              </w:rPr>
            </w:pPr>
            <w:r w:rsidRPr="00355B84">
              <w:rPr>
                <w:sz w:val="20"/>
                <w:szCs w:val="20"/>
              </w:rPr>
              <w:t>0,0</w:t>
            </w:r>
          </w:p>
        </w:tc>
      </w:tr>
    </w:tbl>
    <w:p w:rsidR="00355B84" w:rsidRPr="00355B84" w:rsidRDefault="00355B84" w:rsidP="00355B84">
      <w:pPr>
        <w:tabs>
          <w:tab w:val="left" w:pos="720"/>
          <w:tab w:val="left" w:pos="900"/>
          <w:tab w:val="left" w:pos="1080"/>
        </w:tabs>
        <w:ind w:firstLine="709"/>
        <w:jc w:val="right"/>
        <w:rPr>
          <w:sz w:val="28"/>
          <w:szCs w:val="28"/>
        </w:rPr>
      </w:pPr>
      <w:r w:rsidRPr="00355B84">
        <w:rPr>
          <w:sz w:val="28"/>
          <w:szCs w:val="28"/>
        </w:rPr>
        <w:t>».</w:t>
      </w:r>
    </w:p>
    <w:p w:rsidR="00355B84" w:rsidRPr="00355B84" w:rsidRDefault="00355B84" w:rsidP="00355B84">
      <w:pPr>
        <w:tabs>
          <w:tab w:val="left" w:pos="720"/>
          <w:tab w:val="left" w:pos="900"/>
          <w:tab w:val="left" w:pos="1080"/>
        </w:tabs>
        <w:ind w:firstLine="709"/>
        <w:jc w:val="both"/>
        <w:rPr>
          <w:sz w:val="28"/>
          <w:szCs w:val="28"/>
        </w:rPr>
      </w:pPr>
      <w:r w:rsidRPr="00355B84">
        <w:rPr>
          <w:sz w:val="28"/>
          <w:szCs w:val="28"/>
        </w:rPr>
        <w:t xml:space="preserve">2. Опубликовать настоящее постановление в газете «Жизнь Югры» и размесить на </w:t>
      </w:r>
      <w:proofErr w:type="gramStart"/>
      <w:r w:rsidRPr="00355B84">
        <w:rPr>
          <w:sz w:val="28"/>
          <w:szCs w:val="28"/>
        </w:rPr>
        <w:t>официальном</w:t>
      </w:r>
      <w:proofErr w:type="gramEnd"/>
      <w:r w:rsidRPr="00355B84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331000" w:rsidRDefault="00355B84" w:rsidP="00355B84">
      <w:pPr>
        <w:tabs>
          <w:tab w:val="left" w:pos="720"/>
          <w:tab w:val="left" w:pos="900"/>
          <w:tab w:val="left" w:pos="1080"/>
        </w:tabs>
        <w:ind w:firstLine="709"/>
        <w:jc w:val="both"/>
        <w:rPr>
          <w:sz w:val="28"/>
          <w:szCs w:val="28"/>
        </w:rPr>
      </w:pPr>
      <w:r w:rsidRPr="00355B84">
        <w:rPr>
          <w:sz w:val="28"/>
          <w:szCs w:val="28"/>
        </w:rPr>
        <w:t>3. Настоящее постановление вступает в силу после его официального опубликования</w:t>
      </w:r>
      <w:r w:rsidR="00B003A5">
        <w:rPr>
          <w:sz w:val="28"/>
          <w:szCs w:val="28"/>
        </w:rPr>
        <w:t xml:space="preserve"> и распространяется на правоотношения, возникшие с 25.12.2024</w:t>
      </w:r>
      <w:r w:rsidRPr="00355B84">
        <w:rPr>
          <w:sz w:val="28"/>
          <w:szCs w:val="28"/>
        </w:rPr>
        <w:t>.</w:t>
      </w:r>
    </w:p>
    <w:p w:rsidR="005B5E3B" w:rsidRPr="009D4AA3" w:rsidRDefault="005B5E3B" w:rsidP="005B5E3B">
      <w:pPr>
        <w:tabs>
          <w:tab w:val="left" w:pos="720"/>
          <w:tab w:val="left" w:pos="900"/>
          <w:tab w:val="left" w:pos="1080"/>
        </w:tabs>
        <w:ind w:firstLine="709"/>
        <w:jc w:val="both"/>
        <w:rPr>
          <w:bCs/>
          <w:sz w:val="28"/>
          <w:szCs w:val="28"/>
        </w:rPr>
      </w:pPr>
    </w:p>
    <w:p w:rsidR="005B5E3B" w:rsidRPr="00E8597F" w:rsidRDefault="005B5E3B" w:rsidP="005B5E3B">
      <w:pPr>
        <w:tabs>
          <w:tab w:val="left" w:pos="720"/>
          <w:tab w:val="left" w:pos="900"/>
          <w:tab w:val="left" w:pos="1080"/>
        </w:tabs>
        <w:ind w:firstLine="709"/>
        <w:jc w:val="both"/>
        <w:rPr>
          <w:bCs/>
          <w:sz w:val="28"/>
          <w:szCs w:val="28"/>
        </w:rPr>
      </w:pPr>
    </w:p>
    <w:p w:rsidR="00355B84" w:rsidRDefault="00355B84" w:rsidP="00355B84">
      <w:pPr>
        <w:rPr>
          <w:sz w:val="28"/>
          <w:szCs w:val="28"/>
        </w:rPr>
      </w:pPr>
      <w:r>
        <w:rPr>
          <w:sz w:val="28"/>
          <w:szCs w:val="28"/>
        </w:rPr>
        <w:t xml:space="preserve">Глава района                                   </w:t>
      </w:r>
      <w:r w:rsidR="00B079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Р.В. Александров</w:t>
      </w:r>
    </w:p>
    <w:sectPr w:rsidR="00355B84" w:rsidSect="00355B84">
      <w:footnotePr>
        <w:pos w:val="beneathText"/>
      </w:footnotePr>
      <w:endnotePr>
        <w:numFmt w:val="decimal"/>
      </w:endnotePr>
      <w:pgSz w:w="11906" w:h="16838" w:code="9"/>
      <w:pgMar w:top="1134" w:right="851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3AB" w:rsidRDefault="004363AB" w:rsidP="006B17D7">
      <w:r>
        <w:separator/>
      </w:r>
    </w:p>
  </w:endnote>
  <w:endnote w:type="continuationSeparator" w:id="0">
    <w:p w:rsidR="004363AB" w:rsidRDefault="004363AB" w:rsidP="006B1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3AB" w:rsidRDefault="004363AB" w:rsidP="006B17D7">
      <w:r>
        <w:separator/>
      </w:r>
    </w:p>
  </w:footnote>
  <w:footnote w:type="continuationSeparator" w:id="0">
    <w:p w:rsidR="004363AB" w:rsidRDefault="004363AB" w:rsidP="006B17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E3AEA"/>
    <w:multiLevelType w:val="hybridMultilevel"/>
    <w:tmpl w:val="C1B01A0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0DF22F73"/>
    <w:multiLevelType w:val="hybridMultilevel"/>
    <w:tmpl w:val="0136F79E"/>
    <w:lvl w:ilvl="0" w:tplc="7B6AF86C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8B7B69"/>
    <w:multiLevelType w:val="hybridMultilevel"/>
    <w:tmpl w:val="7AAC99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327DA0"/>
    <w:multiLevelType w:val="hybridMultilevel"/>
    <w:tmpl w:val="64545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BB4411"/>
    <w:multiLevelType w:val="hybridMultilevel"/>
    <w:tmpl w:val="ED2AF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934D48"/>
    <w:multiLevelType w:val="hybridMultilevel"/>
    <w:tmpl w:val="60CA89B6"/>
    <w:lvl w:ilvl="0" w:tplc="2F6A7ED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E01D9C"/>
    <w:multiLevelType w:val="hybridMultilevel"/>
    <w:tmpl w:val="54140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-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7"/>
  </w:num>
  <w:num w:numId="7">
    <w:abstractNumId w:val="6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C73"/>
    <w:rsid w:val="0000552C"/>
    <w:rsid w:val="00016956"/>
    <w:rsid w:val="00027297"/>
    <w:rsid w:val="00032300"/>
    <w:rsid w:val="00033AE6"/>
    <w:rsid w:val="00041B02"/>
    <w:rsid w:val="000432D0"/>
    <w:rsid w:val="00062936"/>
    <w:rsid w:val="00062C75"/>
    <w:rsid w:val="00064525"/>
    <w:rsid w:val="00071634"/>
    <w:rsid w:val="00074F3E"/>
    <w:rsid w:val="000842C4"/>
    <w:rsid w:val="00097EE2"/>
    <w:rsid w:val="000A3AE0"/>
    <w:rsid w:val="000D33C2"/>
    <w:rsid w:val="000F07F3"/>
    <w:rsid w:val="000F1A9E"/>
    <w:rsid w:val="000F331A"/>
    <w:rsid w:val="000F5570"/>
    <w:rsid w:val="0013261F"/>
    <w:rsid w:val="001436E7"/>
    <w:rsid w:val="001504EE"/>
    <w:rsid w:val="001628B7"/>
    <w:rsid w:val="00164BAD"/>
    <w:rsid w:val="00167E72"/>
    <w:rsid w:val="001C078F"/>
    <w:rsid w:val="001C5DA2"/>
    <w:rsid w:val="001D28BD"/>
    <w:rsid w:val="001D3EB9"/>
    <w:rsid w:val="001D7C29"/>
    <w:rsid w:val="001E04E0"/>
    <w:rsid w:val="001E2119"/>
    <w:rsid w:val="001E4199"/>
    <w:rsid w:val="001E7111"/>
    <w:rsid w:val="001E7C6C"/>
    <w:rsid w:val="00200DF5"/>
    <w:rsid w:val="00201BE1"/>
    <w:rsid w:val="00221580"/>
    <w:rsid w:val="002272B7"/>
    <w:rsid w:val="00232FCD"/>
    <w:rsid w:val="0025707E"/>
    <w:rsid w:val="0026751E"/>
    <w:rsid w:val="00271EF9"/>
    <w:rsid w:val="00274AB5"/>
    <w:rsid w:val="00280EFC"/>
    <w:rsid w:val="002A7ADF"/>
    <w:rsid w:val="002A7C73"/>
    <w:rsid w:val="002D1C19"/>
    <w:rsid w:val="002D22D3"/>
    <w:rsid w:val="002E6D18"/>
    <w:rsid w:val="003110B9"/>
    <w:rsid w:val="00324881"/>
    <w:rsid w:val="00331000"/>
    <w:rsid w:val="00332871"/>
    <w:rsid w:val="0033630A"/>
    <w:rsid w:val="003415D8"/>
    <w:rsid w:val="00342136"/>
    <w:rsid w:val="00355B84"/>
    <w:rsid w:val="00365C5C"/>
    <w:rsid w:val="00366276"/>
    <w:rsid w:val="00367462"/>
    <w:rsid w:val="0037405C"/>
    <w:rsid w:val="00386BBE"/>
    <w:rsid w:val="003A6F4F"/>
    <w:rsid w:val="003B2F03"/>
    <w:rsid w:val="003D06E8"/>
    <w:rsid w:val="003E30D4"/>
    <w:rsid w:val="004017D1"/>
    <w:rsid w:val="00417420"/>
    <w:rsid w:val="00422953"/>
    <w:rsid w:val="00427CB2"/>
    <w:rsid w:val="004363AB"/>
    <w:rsid w:val="004374E9"/>
    <w:rsid w:val="004378F4"/>
    <w:rsid w:val="0044118C"/>
    <w:rsid w:val="0044299E"/>
    <w:rsid w:val="00443064"/>
    <w:rsid w:val="00443731"/>
    <w:rsid w:val="00457B2D"/>
    <w:rsid w:val="0046340F"/>
    <w:rsid w:val="00475BBC"/>
    <w:rsid w:val="00475FE9"/>
    <w:rsid w:val="00485088"/>
    <w:rsid w:val="00495C7E"/>
    <w:rsid w:val="004B12FA"/>
    <w:rsid w:val="004E142F"/>
    <w:rsid w:val="004E4FC1"/>
    <w:rsid w:val="004E7F14"/>
    <w:rsid w:val="004F0B49"/>
    <w:rsid w:val="0050501D"/>
    <w:rsid w:val="00512A87"/>
    <w:rsid w:val="00533A29"/>
    <w:rsid w:val="0054004D"/>
    <w:rsid w:val="00565773"/>
    <w:rsid w:val="00587B71"/>
    <w:rsid w:val="005B5E3B"/>
    <w:rsid w:val="005E5401"/>
    <w:rsid w:val="005F1DD7"/>
    <w:rsid w:val="005F2268"/>
    <w:rsid w:val="00607C58"/>
    <w:rsid w:val="00624561"/>
    <w:rsid w:val="0062589E"/>
    <w:rsid w:val="00626E7D"/>
    <w:rsid w:val="00635C5A"/>
    <w:rsid w:val="00666003"/>
    <w:rsid w:val="006716AB"/>
    <w:rsid w:val="00684201"/>
    <w:rsid w:val="0069122A"/>
    <w:rsid w:val="006A0B1D"/>
    <w:rsid w:val="006A0D3F"/>
    <w:rsid w:val="006B05E5"/>
    <w:rsid w:val="006B17D7"/>
    <w:rsid w:val="006C615E"/>
    <w:rsid w:val="006D06E0"/>
    <w:rsid w:val="006D25BA"/>
    <w:rsid w:val="006F7E44"/>
    <w:rsid w:val="00700AF7"/>
    <w:rsid w:val="007055FE"/>
    <w:rsid w:val="007222D4"/>
    <w:rsid w:val="00722BE7"/>
    <w:rsid w:val="00737743"/>
    <w:rsid w:val="00747456"/>
    <w:rsid w:val="00766096"/>
    <w:rsid w:val="00773763"/>
    <w:rsid w:val="007776BB"/>
    <w:rsid w:val="007862F5"/>
    <w:rsid w:val="00796A6F"/>
    <w:rsid w:val="007B026A"/>
    <w:rsid w:val="007C3D4F"/>
    <w:rsid w:val="007C5E9F"/>
    <w:rsid w:val="007E0E3B"/>
    <w:rsid w:val="007E3D7C"/>
    <w:rsid w:val="007E4ACD"/>
    <w:rsid w:val="007E7027"/>
    <w:rsid w:val="00811D7E"/>
    <w:rsid w:val="00821D33"/>
    <w:rsid w:val="008265D1"/>
    <w:rsid w:val="00827E57"/>
    <w:rsid w:val="00835E9D"/>
    <w:rsid w:val="0084244E"/>
    <w:rsid w:val="008452C4"/>
    <w:rsid w:val="00850D67"/>
    <w:rsid w:val="008511DF"/>
    <w:rsid w:val="00851B3F"/>
    <w:rsid w:val="0085337E"/>
    <w:rsid w:val="008605BC"/>
    <w:rsid w:val="008710AB"/>
    <w:rsid w:val="00874E0E"/>
    <w:rsid w:val="0087607A"/>
    <w:rsid w:val="00877C84"/>
    <w:rsid w:val="0089072D"/>
    <w:rsid w:val="00897598"/>
    <w:rsid w:val="008B22FB"/>
    <w:rsid w:val="008D1F46"/>
    <w:rsid w:val="008E65D9"/>
    <w:rsid w:val="008F02FB"/>
    <w:rsid w:val="008F1F81"/>
    <w:rsid w:val="0090175A"/>
    <w:rsid w:val="0092024E"/>
    <w:rsid w:val="00923820"/>
    <w:rsid w:val="00935C66"/>
    <w:rsid w:val="00936EE4"/>
    <w:rsid w:val="009646D0"/>
    <w:rsid w:val="00975B1F"/>
    <w:rsid w:val="009852DF"/>
    <w:rsid w:val="009A00B7"/>
    <w:rsid w:val="009A50AD"/>
    <w:rsid w:val="009B5FC3"/>
    <w:rsid w:val="009C4F6A"/>
    <w:rsid w:val="009D4825"/>
    <w:rsid w:val="009D4AA3"/>
    <w:rsid w:val="009E2F3E"/>
    <w:rsid w:val="009F121D"/>
    <w:rsid w:val="009F6780"/>
    <w:rsid w:val="00A02345"/>
    <w:rsid w:val="00A066CA"/>
    <w:rsid w:val="00A145D2"/>
    <w:rsid w:val="00A27804"/>
    <w:rsid w:val="00A33982"/>
    <w:rsid w:val="00A417CE"/>
    <w:rsid w:val="00A71F92"/>
    <w:rsid w:val="00A76A3C"/>
    <w:rsid w:val="00A803B2"/>
    <w:rsid w:val="00A87111"/>
    <w:rsid w:val="00A93486"/>
    <w:rsid w:val="00A93DC9"/>
    <w:rsid w:val="00AC1F0E"/>
    <w:rsid w:val="00AC2CE8"/>
    <w:rsid w:val="00AC4B69"/>
    <w:rsid w:val="00AD7327"/>
    <w:rsid w:val="00AE09CF"/>
    <w:rsid w:val="00B003A5"/>
    <w:rsid w:val="00B02821"/>
    <w:rsid w:val="00B079BE"/>
    <w:rsid w:val="00B14F6A"/>
    <w:rsid w:val="00B154BA"/>
    <w:rsid w:val="00B20B2A"/>
    <w:rsid w:val="00B2627E"/>
    <w:rsid w:val="00B4115D"/>
    <w:rsid w:val="00B41346"/>
    <w:rsid w:val="00B477B1"/>
    <w:rsid w:val="00B62D29"/>
    <w:rsid w:val="00B763AD"/>
    <w:rsid w:val="00B97FD3"/>
    <w:rsid w:val="00BA1D48"/>
    <w:rsid w:val="00BC646E"/>
    <w:rsid w:val="00BD7670"/>
    <w:rsid w:val="00C00A01"/>
    <w:rsid w:val="00C05929"/>
    <w:rsid w:val="00C135B9"/>
    <w:rsid w:val="00C160F8"/>
    <w:rsid w:val="00C16491"/>
    <w:rsid w:val="00C2537C"/>
    <w:rsid w:val="00C32A92"/>
    <w:rsid w:val="00C445B8"/>
    <w:rsid w:val="00C44768"/>
    <w:rsid w:val="00C44FF1"/>
    <w:rsid w:val="00C46A5D"/>
    <w:rsid w:val="00C513B2"/>
    <w:rsid w:val="00C65DC7"/>
    <w:rsid w:val="00C705C1"/>
    <w:rsid w:val="00C71190"/>
    <w:rsid w:val="00C7178E"/>
    <w:rsid w:val="00C72A39"/>
    <w:rsid w:val="00C8409D"/>
    <w:rsid w:val="00CA5CCE"/>
    <w:rsid w:val="00CB0D43"/>
    <w:rsid w:val="00CC75C3"/>
    <w:rsid w:val="00CE1CEE"/>
    <w:rsid w:val="00CE64A8"/>
    <w:rsid w:val="00CF3861"/>
    <w:rsid w:val="00CF5DC2"/>
    <w:rsid w:val="00D05E87"/>
    <w:rsid w:val="00D20A91"/>
    <w:rsid w:val="00D468E5"/>
    <w:rsid w:val="00D61DD8"/>
    <w:rsid w:val="00D640D5"/>
    <w:rsid w:val="00D6772A"/>
    <w:rsid w:val="00D7548E"/>
    <w:rsid w:val="00D77ED5"/>
    <w:rsid w:val="00D923BA"/>
    <w:rsid w:val="00DA53C3"/>
    <w:rsid w:val="00DA6BC5"/>
    <w:rsid w:val="00DB0090"/>
    <w:rsid w:val="00DC7FBA"/>
    <w:rsid w:val="00E26279"/>
    <w:rsid w:val="00E47676"/>
    <w:rsid w:val="00E51987"/>
    <w:rsid w:val="00E60DB7"/>
    <w:rsid w:val="00E63A66"/>
    <w:rsid w:val="00E663D4"/>
    <w:rsid w:val="00E9102E"/>
    <w:rsid w:val="00E95518"/>
    <w:rsid w:val="00ED6A94"/>
    <w:rsid w:val="00EF2159"/>
    <w:rsid w:val="00EF3A42"/>
    <w:rsid w:val="00EF5E98"/>
    <w:rsid w:val="00F0276E"/>
    <w:rsid w:val="00F103AF"/>
    <w:rsid w:val="00F255F1"/>
    <w:rsid w:val="00F26AC0"/>
    <w:rsid w:val="00F626A1"/>
    <w:rsid w:val="00F718DD"/>
    <w:rsid w:val="00F81004"/>
    <w:rsid w:val="00F93ECF"/>
    <w:rsid w:val="00FA6F46"/>
    <w:rsid w:val="00FB27EE"/>
    <w:rsid w:val="00FB586A"/>
    <w:rsid w:val="00FC0D77"/>
    <w:rsid w:val="00FC3B7B"/>
    <w:rsid w:val="00FC69B0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2A7C73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nhideWhenUsed/>
    <w:qFormat/>
    <w:rsid w:val="002A7C73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2A7C73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2A7C73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2A7C7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A7C73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2A7C7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semiHidden/>
    <w:rsid w:val="002A7C73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a3">
    <w:name w:val="Текст сноски Знак"/>
    <w:basedOn w:val="a0"/>
    <w:link w:val="a4"/>
    <w:uiPriority w:val="99"/>
    <w:semiHidden/>
    <w:rsid w:val="002A7C73"/>
    <w:rPr>
      <w:rFonts w:ascii="Calibri" w:eastAsia="Calibri" w:hAnsi="Calibri" w:cs="Times New Roman"/>
      <w:sz w:val="20"/>
      <w:szCs w:val="20"/>
    </w:rPr>
  </w:style>
  <w:style w:type="paragraph" w:styleId="a4">
    <w:name w:val="footnote text"/>
    <w:basedOn w:val="a"/>
    <w:link w:val="a3"/>
    <w:uiPriority w:val="99"/>
    <w:semiHidden/>
    <w:unhideWhenUsed/>
    <w:rsid w:val="002A7C73"/>
    <w:rPr>
      <w:rFonts w:ascii="Calibri" w:eastAsia="Calibri" w:hAnsi="Calibri"/>
      <w:sz w:val="20"/>
      <w:szCs w:val="20"/>
      <w:lang w:eastAsia="en-US"/>
    </w:rPr>
  </w:style>
  <w:style w:type="character" w:customStyle="1" w:styleId="a5">
    <w:name w:val="Текст примечания Знак"/>
    <w:aliases w:val="!Равноширинный текст документа Знак"/>
    <w:basedOn w:val="a0"/>
    <w:link w:val="a6"/>
    <w:semiHidden/>
    <w:locked/>
    <w:rsid w:val="002A7C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aliases w:val="!Равноширинный текст документа"/>
    <w:basedOn w:val="a"/>
    <w:link w:val="a5"/>
    <w:semiHidden/>
    <w:unhideWhenUsed/>
    <w:rsid w:val="002A7C73"/>
    <w:rPr>
      <w:sz w:val="20"/>
      <w:szCs w:val="20"/>
    </w:rPr>
  </w:style>
  <w:style w:type="character" w:customStyle="1" w:styleId="11">
    <w:name w:val="Текст примечания Знак1"/>
    <w:aliases w:val="!Равноширинный текст документа Знак1"/>
    <w:basedOn w:val="a0"/>
    <w:semiHidden/>
    <w:rsid w:val="002A7C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7"/>
    <w:uiPriority w:val="99"/>
    <w:unhideWhenUsed/>
    <w:rsid w:val="002A7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a"/>
    <w:uiPriority w:val="99"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9"/>
    <w:uiPriority w:val="99"/>
    <w:unhideWhenUsed/>
    <w:rsid w:val="002A7C73"/>
    <w:pPr>
      <w:tabs>
        <w:tab w:val="center" w:pos="4677"/>
        <w:tab w:val="right" w:pos="9355"/>
      </w:tabs>
    </w:pPr>
  </w:style>
  <w:style w:type="character" w:customStyle="1" w:styleId="ab">
    <w:name w:val="Текст концевой сноски Знак"/>
    <w:basedOn w:val="a0"/>
    <w:link w:val="ac"/>
    <w:uiPriority w:val="99"/>
    <w:semiHidden/>
    <w:rsid w:val="002A7C73"/>
    <w:rPr>
      <w:rFonts w:ascii="Calibri" w:eastAsia="Calibri" w:hAnsi="Calibri" w:cs="Times New Roman"/>
      <w:sz w:val="20"/>
      <w:szCs w:val="20"/>
    </w:rPr>
  </w:style>
  <w:style w:type="paragraph" w:styleId="ac">
    <w:name w:val="endnote text"/>
    <w:basedOn w:val="a"/>
    <w:link w:val="ab"/>
    <w:uiPriority w:val="99"/>
    <w:semiHidden/>
    <w:unhideWhenUsed/>
    <w:rsid w:val="002A7C73"/>
    <w:rPr>
      <w:rFonts w:ascii="Calibri" w:eastAsia="Calibri" w:hAnsi="Calibri"/>
      <w:sz w:val="20"/>
      <w:szCs w:val="20"/>
      <w:lang w:eastAsia="en-US"/>
    </w:rPr>
  </w:style>
  <w:style w:type="character" w:customStyle="1" w:styleId="ad">
    <w:name w:val="Название Знак"/>
    <w:basedOn w:val="a0"/>
    <w:link w:val="ae"/>
    <w:uiPriority w:val="99"/>
    <w:rsid w:val="002A7C73"/>
    <w:rPr>
      <w:rFonts w:ascii="TimesET" w:eastAsia="Times New Roman" w:hAnsi="TimesET" w:cs="Times New Roman"/>
      <w:sz w:val="32"/>
      <w:szCs w:val="24"/>
      <w:lang w:eastAsia="ru-RU"/>
    </w:rPr>
  </w:style>
  <w:style w:type="paragraph" w:styleId="ae">
    <w:name w:val="Title"/>
    <w:basedOn w:val="a"/>
    <w:link w:val="ad"/>
    <w:uiPriority w:val="99"/>
    <w:qFormat/>
    <w:rsid w:val="002A7C73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">
    <w:name w:val="Основной текст Знак"/>
    <w:basedOn w:val="a0"/>
    <w:link w:val="af0"/>
    <w:uiPriority w:val="99"/>
    <w:semiHidden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"/>
    <w:uiPriority w:val="99"/>
    <w:semiHidden/>
    <w:unhideWhenUsed/>
    <w:rsid w:val="002A7C73"/>
    <w:pPr>
      <w:spacing w:after="120"/>
    </w:pPr>
  </w:style>
  <w:style w:type="character" w:customStyle="1" w:styleId="af1">
    <w:name w:val="Основной текст с отступом Знак"/>
    <w:basedOn w:val="a0"/>
    <w:link w:val="af2"/>
    <w:uiPriority w:val="99"/>
    <w:semiHidden/>
    <w:rsid w:val="002A7C73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styleId="af2">
    <w:name w:val="Body Text Indent"/>
    <w:basedOn w:val="a"/>
    <w:link w:val="af1"/>
    <w:uiPriority w:val="99"/>
    <w:semiHidden/>
    <w:unhideWhenUsed/>
    <w:rsid w:val="002A7C73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2A7C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2A7C73"/>
    <w:pPr>
      <w:jc w:val="both"/>
    </w:pPr>
    <w:rPr>
      <w:sz w:val="28"/>
    </w:rPr>
  </w:style>
  <w:style w:type="character" w:customStyle="1" w:styleId="af3">
    <w:name w:val="Текст Знак"/>
    <w:basedOn w:val="a0"/>
    <w:link w:val="af4"/>
    <w:uiPriority w:val="99"/>
    <w:semiHidden/>
    <w:rsid w:val="002A7C7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Plain Text"/>
    <w:basedOn w:val="a"/>
    <w:link w:val="af3"/>
    <w:uiPriority w:val="99"/>
    <w:semiHidden/>
    <w:unhideWhenUsed/>
    <w:rsid w:val="002A7C73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f5">
    <w:name w:val="annotation subject"/>
    <w:basedOn w:val="a6"/>
    <w:next w:val="a6"/>
    <w:link w:val="af6"/>
    <w:uiPriority w:val="99"/>
    <w:semiHidden/>
    <w:unhideWhenUsed/>
    <w:rsid w:val="002A7C73"/>
    <w:rPr>
      <w:b/>
      <w:bCs/>
    </w:rPr>
  </w:style>
  <w:style w:type="character" w:customStyle="1" w:styleId="af6">
    <w:name w:val="Тема примечания Знак"/>
    <w:basedOn w:val="11"/>
    <w:link w:val="af5"/>
    <w:uiPriority w:val="99"/>
    <w:semiHidden/>
    <w:rsid w:val="002A7C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7">
    <w:name w:val="Текст выноски Знак"/>
    <w:basedOn w:val="a0"/>
    <w:link w:val="af8"/>
    <w:uiPriority w:val="99"/>
    <w:semiHidden/>
    <w:rsid w:val="002A7C73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2A7C73"/>
    <w:rPr>
      <w:rFonts w:ascii="Tahoma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2A7C73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2A7C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A7C7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2"/>
      <w:sz w:val="24"/>
      <w:szCs w:val="24"/>
      <w:lang w:eastAsia="ar-SA"/>
    </w:rPr>
  </w:style>
  <w:style w:type="character" w:styleId="af9">
    <w:name w:val="Hyperlink"/>
    <w:basedOn w:val="a0"/>
    <w:uiPriority w:val="99"/>
    <w:semiHidden/>
    <w:unhideWhenUsed/>
    <w:rsid w:val="002A7C73"/>
    <w:rPr>
      <w:color w:val="0000FF"/>
      <w:u w:val="single"/>
    </w:rPr>
  </w:style>
  <w:style w:type="paragraph" w:customStyle="1" w:styleId="ConsPlusNonformat">
    <w:name w:val="ConsPlusNonformat"/>
    <w:uiPriority w:val="99"/>
    <w:rsid w:val="003740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740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a">
    <w:name w:val="List Paragraph"/>
    <w:basedOn w:val="a"/>
    <w:link w:val="afb"/>
    <w:uiPriority w:val="34"/>
    <w:qFormat/>
    <w:rsid w:val="00F626A1"/>
    <w:pPr>
      <w:spacing w:before="600" w:after="600" w:line="288" w:lineRule="auto"/>
      <w:ind w:left="720"/>
      <w:contextualSpacing/>
    </w:pPr>
    <w:rPr>
      <w:rFonts w:ascii="Calibri" w:eastAsia="Calibri" w:hAnsi="Calibri"/>
      <w:color w:val="5A5A5A"/>
      <w:sz w:val="20"/>
      <w:szCs w:val="20"/>
      <w:lang w:val="en-US" w:eastAsia="en-US" w:bidi="en-US"/>
    </w:rPr>
  </w:style>
  <w:style w:type="character" w:customStyle="1" w:styleId="afb">
    <w:name w:val="Абзац списка Знак"/>
    <w:link w:val="afa"/>
    <w:uiPriority w:val="34"/>
    <w:locked/>
    <w:rsid w:val="00F626A1"/>
    <w:rPr>
      <w:rFonts w:ascii="Calibri" w:eastAsia="Calibri" w:hAnsi="Calibri" w:cs="Times New Roman"/>
      <w:color w:val="5A5A5A"/>
      <w:sz w:val="20"/>
      <w:szCs w:val="20"/>
      <w:lang w:val="en-US" w:bidi="en-US"/>
    </w:rPr>
  </w:style>
  <w:style w:type="character" w:styleId="afc">
    <w:name w:val="footnote reference"/>
    <w:uiPriority w:val="99"/>
    <w:semiHidden/>
    <w:unhideWhenUsed/>
    <w:rsid w:val="006B17D7"/>
    <w:rPr>
      <w:vertAlign w:val="superscript"/>
    </w:rPr>
  </w:style>
  <w:style w:type="paragraph" w:customStyle="1" w:styleId="12">
    <w:name w:val="Без интервала1"/>
    <w:rsid w:val="005B5E3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able">
    <w:name w:val="Table!Таблица"/>
    <w:rsid w:val="006B05E5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6B05E5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table" w:styleId="afd">
    <w:name w:val="Table Grid"/>
    <w:basedOn w:val="a1"/>
    <w:uiPriority w:val="59"/>
    <w:rsid w:val="00355B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2A7C73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nhideWhenUsed/>
    <w:qFormat/>
    <w:rsid w:val="002A7C73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2A7C73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2A7C73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2A7C7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A7C73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2A7C7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semiHidden/>
    <w:rsid w:val="002A7C73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a3">
    <w:name w:val="Текст сноски Знак"/>
    <w:basedOn w:val="a0"/>
    <w:link w:val="a4"/>
    <w:uiPriority w:val="99"/>
    <w:semiHidden/>
    <w:rsid w:val="002A7C73"/>
    <w:rPr>
      <w:rFonts w:ascii="Calibri" w:eastAsia="Calibri" w:hAnsi="Calibri" w:cs="Times New Roman"/>
      <w:sz w:val="20"/>
      <w:szCs w:val="20"/>
    </w:rPr>
  </w:style>
  <w:style w:type="paragraph" w:styleId="a4">
    <w:name w:val="footnote text"/>
    <w:basedOn w:val="a"/>
    <w:link w:val="a3"/>
    <w:uiPriority w:val="99"/>
    <w:semiHidden/>
    <w:unhideWhenUsed/>
    <w:rsid w:val="002A7C73"/>
    <w:rPr>
      <w:rFonts w:ascii="Calibri" w:eastAsia="Calibri" w:hAnsi="Calibri"/>
      <w:sz w:val="20"/>
      <w:szCs w:val="20"/>
      <w:lang w:eastAsia="en-US"/>
    </w:rPr>
  </w:style>
  <w:style w:type="character" w:customStyle="1" w:styleId="a5">
    <w:name w:val="Текст примечания Знак"/>
    <w:aliases w:val="!Равноширинный текст документа Знак"/>
    <w:basedOn w:val="a0"/>
    <w:link w:val="a6"/>
    <w:semiHidden/>
    <w:locked/>
    <w:rsid w:val="002A7C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aliases w:val="!Равноширинный текст документа"/>
    <w:basedOn w:val="a"/>
    <w:link w:val="a5"/>
    <w:semiHidden/>
    <w:unhideWhenUsed/>
    <w:rsid w:val="002A7C73"/>
    <w:rPr>
      <w:sz w:val="20"/>
      <w:szCs w:val="20"/>
    </w:rPr>
  </w:style>
  <w:style w:type="character" w:customStyle="1" w:styleId="11">
    <w:name w:val="Текст примечания Знак1"/>
    <w:aliases w:val="!Равноширинный текст документа Знак1"/>
    <w:basedOn w:val="a0"/>
    <w:semiHidden/>
    <w:rsid w:val="002A7C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7"/>
    <w:uiPriority w:val="99"/>
    <w:unhideWhenUsed/>
    <w:rsid w:val="002A7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a"/>
    <w:uiPriority w:val="99"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9"/>
    <w:uiPriority w:val="99"/>
    <w:unhideWhenUsed/>
    <w:rsid w:val="002A7C73"/>
    <w:pPr>
      <w:tabs>
        <w:tab w:val="center" w:pos="4677"/>
        <w:tab w:val="right" w:pos="9355"/>
      </w:tabs>
    </w:pPr>
  </w:style>
  <w:style w:type="character" w:customStyle="1" w:styleId="ab">
    <w:name w:val="Текст концевой сноски Знак"/>
    <w:basedOn w:val="a0"/>
    <w:link w:val="ac"/>
    <w:uiPriority w:val="99"/>
    <w:semiHidden/>
    <w:rsid w:val="002A7C73"/>
    <w:rPr>
      <w:rFonts w:ascii="Calibri" w:eastAsia="Calibri" w:hAnsi="Calibri" w:cs="Times New Roman"/>
      <w:sz w:val="20"/>
      <w:szCs w:val="20"/>
    </w:rPr>
  </w:style>
  <w:style w:type="paragraph" w:styleId="ac">
    <w:name w:val="endnote text"/>
    <w:basedOn w:val="a"/>
    <w:link w:val="ab"/>
    <w:uiPriority w:val="99"/>
    <w:semiHidden/>
    <w:unhideWhenUsed/>
    <w:rsid w:val="002A7C73"/>
    <w:rPr>
      <w:rFonts w:ascii="Calibri" w:eastAsia="Calibri" w:hAnsi="Calibri"/>
      <w:sz w:val="20"/>
      <w:szCs w:val="20"/>
      <w:lang w:eastAsia="en-US"/>
    </w:rPr>
  </w:style>
  <w:style w:type="character" w:customStyle="1" w:styleId="ad">
    <w:name w:val="Название Знак"/>
    <w:basedOn w:val="a0"/>
    <w:link w:val="ae"/>
    <w:uiPriority w:val="99"/>
    <w:rsid w:val="002A7C73"/>
    <w:rPr>
      <w:rFonts w:ascii="TimesET" w:eastAsia="Times New Roman" w:hAnsi="TimesET" w:cs="Times New Roman"/>
      <w:sz w:val="32"/>
      <w:szCs w:val="24"/>
      <w:lang w:eastAsia="ru-RU"/>
    </w:rPr>
  </w:style>
  <w:style w:type="paragraph" w:styleId="ae">
    <w:name w:val="Title"/>
    <w:basedOn w:val="a"/>
    <w:link w:val="ad"/>
    <w:uiPriority w:val="99"/>
    <w:qFormat/>
    <w:rsid w:val="002A7C73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">
    <w:name w:val="Основной текст Знак"/>
    <w:basedOn w:val="a0"/>
    <w:link w:val="af0"/>
    <w:uiPriority w:val="99"/>
    <w:semiHidden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"/>
    <w:uiPriority w:val="99"/>
    <w:semiHidden/>
    <w:unhideWhenUsed/>
    <w:rsid w:val="002A7C73"/>
    <w:pPr>
      <w:spacing w:after="120"/>
    </w:pPr>
  </w:style>
  <w:style w:type="character" w:customStyle="1" w:styleId="af1">
    <w:name w:val="Основной текст с отступом Знак"/>
    <w:basedOn w:val="a0"/>
    <w:link w:val="af2"/>
    <w:uiPriority w:val="99"/>
    <w:semiHidden/>
    <w:rsid w:val="002A7C73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styleId="af2">
    <w:name w:val="Body Text Indent"/>
    <w:basedOn w:val="a"/>
    <w:link w:val="af1"/>
    <w:uiPriority w:val="99"/>
    <w:semiHidden/>
    <w:unhideWhenUsed/>
    <w:rsid w:val="002A7C73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2A7C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2A7C73"/>
    <w:pPr>
      <w:jc w:val="both"/>
    </w:pPr>
    <w:rPr>
      <w:sz w:val="28"/>
    </w:rPr>
  </w:style>
  <w:style w:type="character" w:customStyle="1" w:styleId="af3">
    <w:name w:val="Текст Знак"/>
    <w:basedOn w:val="a0"/>
    <w:link w:val="af4"/>
    <w:uiPriority w:val="99"/>
    <w:semiHidden/>
    <w:rsid w:val="002A7C7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Plain Text"/>
    <w:basedOn w:val="a"/>
    <w:link w:val="af3"/>
    <w:uiPriority w:val="99"/>
    <w:semiHidden/>
    <w:unhideWhenUsed/>
    <w:rsid w:val="002A7C73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f5">
    <w:name w:val="annotation subject"/>
    <w:basedOn w:val="a6"/>
    <w:next w:val="a6"/>
    <w:link w:val="af6"/>
    <w:uiPriority w:val="99"/>
    <w:semiHidden/>
    <w:unhideWhenUsed/>
    <w:rsid w:val="002A7C73"/>
    <w:rPr>
      <w:b/>
      <w:bCs/>
    </w:rPr>
  </w:style>
  <w:style w:type="character" w:customStyle="1" w:styleId="af6">
    <w:name w:val="Тема примечания Знак"/>
    <w:basedOn w:val="11"/>
    <w:link w:val="af5"/>
    <w:uiPriority w:val="99"/>
    <w:semiHidden/>
    <w:rsid w:val="002A7C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7">
    <w:name w:val="Текст выноски Знак"/>
    <w:basedOn w:val="a0"/>
    <w:link w:val="af8"/>
    <w:uiPriority w:val="99"/>
    <w:semiHidden/>
    <w:rsid w:val="002A7C73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2A7C73"/>
    <w:rPr>
      <w:rFonts w:ascii="Tahoma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2A7C73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2A7C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A7C7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2"/>
      <w:sz w:val="24"/>
      <w:szCs w:val="24"/>
      <w:lang w:eastAsia="ar-SA"/>
    </w:rPr>
  </w:style>
  <w:style w:type="character" w:styleId="af9">
    <w:name w:val="Hyperlink"/>
    <w:basedOn w:val="a0"/>
    <w:uiPriority w:val="99"/>
    <w:semiHidden/>
    <w:unhideWhenUsed/>
    <w:rsid w:val="002A7C73"/>
    <w:rPr>
      <w:color w:val="0000FF"/>
      <w:u w:val="single"/>
    </w:rPr>
  </w:style>
  <w:style w:type="paragraph" w:customStyle="1" w:styleId="ConsPlusNonformat">
    <w:name w:val="ConsPlusNonformat"/>
    <w:uiPriority w:val="99"/>
    <w:rsid w:val="003740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740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a">
    <w:name w:val="List Paragraph"/>
    <w:basedOn w:val="a"/>
    <w:link w:val="afb"/>
    <w:uiPriority w:val="34"/>
    <w:qFormat/>
    <w:rsid w:val="00F626A1"/>
    <w:pPr>
      <w:spacing w:before="600" w:after="600" w:line="288" w:lineRule="auto"/>
      <w:ind w:left="720"/>
      <w:contextualSpacing/>
    </w:pPr>
    <w:rPr>
      <w:rFonts w:ascii="Calibri" w:eastAsia="Calibri" w:hAnsi="Calibri"/>
      <w:color w:val="5A5A5A"/>
      <w:sz w:val="20"/>
      <w:szCs w:val="20"/>
      <w:lang w:val="en-US" w:eastAsia="en-US" w:bidi="en-US"/>
    </w:rPr>
  </w:style>
  <w:style w:type="character" w:customStyle="1" w:styleId="afb">
    <w:name w:val="Абзац списка Знак"/>
    <w:link w:val="afa"/>
    <w:uiPriority w:val="34"/>
    <w:locked/>
    <w:rsid w:val="00F626A1"/>
    <w:rPr>
      <w:rFonts w:ascii="Calibri" w:eastAsia="Calibri" w:hAnsi="Calibri" w:cs="Times New Roman"/>
      <w:color w:val="5A5A5A"/>
      <w:sz w:val="20"/>
      <w:szCs w:val="20"/>
      <w:lang w:val="en-US" w:bidi="en-US"/>
    </w:rPr>
  </w:style>
  <w:style w:type="character" w:styleId="afc">
    <w:name w:val="footnote reference"/>
    <w:uiPriority w:val="99"/>
    <w:semiHidden/>
    <w:unhideWhenUsed/>
    <w:rsid w:val="006B17D7"/>
    <w:rPr>
      <w:vertAlign w:val="superscript"/>
    </w:rPr>
  </w:style>
  <w:style w:type="paragraph" w:customStyle="1" w:styleId="12">
    <w:name w:val="Без интервала1"/>
    <w:rsid w:val="005B5E3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able">
    <w:name w:val="Table!Таблица"/>
    <w:rsid w:val="006B05E5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6B05E5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table" w:styleId="afd">
    <w:name w:val="Table Grid"/>
    <w:basedOn w:val="a1"/>
    <w:uiPriority w:val="59"/>
    <w:rsid w:val="00355B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1111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5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7019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73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0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9413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99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2942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5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2031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1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0686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06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3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0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3223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0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6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131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63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D3C5F-7C71-4D28-8290-AF76A2D05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3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Чжен</dc:creator>
  <cp:lastModifiedBy>Дадашова Оксана Владимировна</cp:lastModifiedBy>
  <cp:revision>65</cp:revision>
  <cp:lastPrinted>2025-01-30T09:07:00Z</cp:lastPrinted>
  <dcterms:created xsi:type="dcterms:W3CDTF">2018-10-17T11:48:00Z</dcterms:created>
  <dcterms:modified xsi:type="dcterms:W3CDTF">2025-01-30T09:07:00Z</dcterms:modified>
</cp:coreProperties>
</file>