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7F" w:rsidRDefault="003749E2" w:rsidP="009A38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B68DD2" wp14:editId="236B70D5">
            <wp:simplePos x="0" y="0"/>
            <wp:positionH relativeFrom="column">
              <wp:posOffset>2729865</wp:posOffset>
            </wp:positionH>
            <wp:positionV relativeFrom="paragraph">
              <wp:posOffset>103505</wp:posOffset>
            </wp:positionV>
            <wp:extent cx="800100" cy="998220"/>
            <wp:effectExtent l="0" t="0" r="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6E2EB9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EB9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ОКРУГА-ЮГРЫ</w:t>
      </w: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Pr="006E2EB9" w:rsidRDefault="006E2EB9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E2EB9">
        <w:rPr>
          <w:rFonts w:ascii="Times New Roman" w:eastAsia="Calibri" w:hAnsi="Times New Roman" w:cs="Times New Roman"/>
          <w:b/>
          <w:sz w:val="32"/>
          <w:szCs w:val="32"/>
        </w:rPr>
        <w:t>РАСПОРЯЖЕНИЕ</w:t>
      </w:r>
    </w:p>
    <w:p w:rsidR="00EC3FA3" w:rsidRPr="00524054" w:rsidRDefault="00EC3FA3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79D8" w:rsidRDefault="00BC251B" w:rsidP="00E17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22.03.</w:t>
      </w:r>
      <w:r w:rsidR="00E179D8" w:rsidRPr="008F3A12">
        <w:rPr>
          <w:rFonts w:ascii="Times New Roman" w:eastAsia="Calibri" w:hAnsi="Times New Roman" w:cs="Times New Roman"/>
          <w:bCs/>
          <w:sz w:val="28"/>
        </w:rPr>
        <w:t>20</w:t>
      </w:r>
      <w:r w:rsidR="00E179D8">
        <w:rPr>
          <w:rFonts w:ascii="Times New Roman" w:eastAsia="Calibri" w:hAnsi="Times New Roman" w:cs="Times New Roman"/>
          <w:bCs/>
          <w:sz w:val="28"/>
        </w:rPr>
        <w:t>2</w:t>
      </w:r>
      <w:r w:rsidR="00DF3462">
        <w:rPr>
          <w:rFonts w:ascii="Times New Roman" w:eastAsia="Calibri" w:hAnsi="Times New Roman" w:cs="Times New Roman"/>
          <w:bCs/>
          <w:sz w:val="28"/>
        </w:rPr>
        <w:t>1</w:t>
      </w:r>
      <w:r w:rsidR="00E179D8" w:rsidRPr="008F3A12">
        <w:rPr>
          <w:rFonts w:ascii="Times New Roman" w:eastAsia="Calibri" w:hAnsi="Times New Roman" w:cs="Times New Roman"/>
          <w:bCs/>
          <w:sz w:val="28"/>
        </w:rPr>
        <w:t xml:space="preserve">                  </w:t>
      </w:r>
      <w:r w:rsidR="00E179D8">
        <w:rPr>
          <w:rFonts w:ascii="Times New Roman" w:eastAsia="Calibri" w:hAnsi="Times New Roman" w:cs="Times New Roman"/>
          <w:bCs/>
          <w:sz w:val="28"/>
        </w:rPr>
        <w:t xml:space="preserve">                       </w:t>
      </w:r>
      <w:r w:rsidR="00EC3FA3">
        <w:rPr>
          <w:rFonts w:ascii="Times New Roman" w:eastAsia="Calibri" w:hAnsi="Times New Roman" w:cs="Times New Roman"/>
          <w:bCs/>
          <w:sz w:val="28"/>
        </w:rPr>
        <w:t xml:space="preserve">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</w:t>
      </w:r>
      <w:r w:rsidR="00EC3FA3">
        <w:rPr>
          <w:rFonts w:ascii="Times New Roman" w:eastAsia="Calibri" w:hAnsi="Times New Roman" w:cs="Times New Roman"/>
          <w:bCs/>
          <w:sz w:val="28"/>
        </w:rPr>
        <w:t xml:space="preserve"> </w:t>
      </w:r>
      <w:r w:rsidR="00E179D8">
        <w:rPr>
          <w:rFonts w:ascii="Times New Roman" w:eastAsia="Calibri" w:hAnsi="Times New Roman" w:cs="Times New Roman"/>
          <w:bCs/>
          <w:sz w:val="28"/>
        </w:rPr>
        <w:t>№</w:t>
      </w:r>
      <w:r>
        <w:rPr>
          <w:rFonts w:ascii="Times New Roman" w:eastAsia="Calibri" w:hAnsi="Times New Roman" w:cs="Times New Roman"/>
          <w:bCs/>
          <w:sz w:val="28"/>
        </w:rPr>
        <w:t xml:space="preserve"> 183-р</w:t>
      </w:r>
    </w:p>
    <w:p w:rsidR="00E179D8" w:rsidRPr="008F3A12" w:rsidRDefault="00E179D8" w:rsidP="00E17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 w:rsidR="00FB37BA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E179D8" w:rsidRPr="008F3A12" w:rsidRDefault="00E179D8" w:rsidP="00E17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4C5ABB" w:rsidTr="00FA25F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C5ABB" w:rsidRDefault="004C5ABB" w:rsidP="00FA25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r w:rsidRPr="00F25F3B">
              <w:rPr>
                <w:rFonts w:ascii="Times New Roman" w:hAnsi="Times New Roman"/>
                <w:bCs/>
                <w:sz w:val="28"/>
              </w:rPr>
              <w:t xml:space="preserve">О внесении изменения в распоряжение администрации Березовского района от </w:t>
            </w:r>
            <w:r>
              <w:rPr>
                <w:rFonts w:ascii="Times New Roman" w:hAnsi="Times New Roman"/>
                <w:bCs/>
                <w:sz w:val="28"/>
              </w:rPr>
              <w:t>19.05</w:t>
            </w:r>
            <w:r w:rsidRPr="00F25F3B">
              <w:rPr>
                <w:rFonts w:ascii="Times New Roman" w:hAnsi="Times New Roman"/>
                <w:bCs/>
                <w:sz w:val="28"/>
              </w:rPr>
              <w:t xml:space="preserve">.2020 № </w:t>
            </w:r>
            <w:r>
              <w:rPr>
                <w:rFonts w:ascii="Times New Roman" w:hAnsi="Times New Roman"/>
                <w:bCs/>
                <w:sz w:val="28"/>
              </w:rPr>
              <w:t>354</w:t>
            </w:r>
            <w:r w:rsidRPr="00F25F3B">
              <w:rPr>
                <w:rFonts w:ascii="Times New Roman" w:hAnsi="Times New Roman"/>
                <w:bCs/>
                <w:sz w:val="28"/>
              </w:rPr>
              <w:t>-р «Об утверждении публичной декларации о результатах реализации мероприятий муниципальной программы «Безопасность жизнедеятельности на территории Березовского района»</w:t>
            </w:r>
          </w:p>
        </w:tc>
      </w:tr>
    </w:tbl>
    <w:p w:rsidR="004C5ABB" w:rsidRDefault="004C5ABB" w:rsidP="004C5ABB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4C5ABB" w:rsidRDefault="004C5ABB" w:rsidP="004C5ABB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ABB" w:rsidRDefault="004C5ABB" w:rsidP="004C5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F2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F25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Березовского района </w:t>
      </w:r>
      <w:r w:rsidRPr="000F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17.09.2018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26.02.2021 № 212 «О внесении изменений в постановление администрации Березовского района от 29.10.2018 № 936 «О муниципальной программе </w:t>
      </w:r>
      <w:r w:rsidRPr="001A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</w:t>
      </w:r>
      <w:proofErr w:type="gramEnd"/>
      <w:r w:rsidRPr="001A7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жизнедеятельности на территории Березовского района»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4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признании </w:t>
      </w:r>
      <w:proofErr w:type="gramStart"/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района»:</w:t>
      </w:r>
    </w:p>
    <w:p w:rsidR="004C5ABB" w:rsidRPr="001A79C0" w:rsidRDefault="004C5ABB" w:rsidP="004C5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Приложение к распоряжению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19.05</w:t>
      </w: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354</w:t>
      </w: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>-р «Об утверждении публичной декларации о результатах реализации мероприятий муниципальной программы «Безопасность жизнедеятельности на территории Березовского района» изложить в следующей редакции согласно приложению к настоящему распоряжению.</w:t>
      </w:r>
    </w:p>
    <w:p w:rsidR="004C5ABB" w:rsidRPr="001A79C0" w:rsidRDefault="004C5ABB" w:rsidP="004C5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Разместить настоящее распоряжение на </w:t>
      </w:r>
      <w:proofErr w:type="gramStart"/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веб-сайте органов местного самоуправления Березовского района.</w:t>
      </w:r>
    </w:p>
    <w:p w:rsidR="004C5ABB" w:rsidRPr="000F4514" w:rsidRDefault="004C5ABB" w:rsidP="004C5AB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9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распоряжение вступает в силу после его подписания.</w:t>
      </w:r>
    </w:p>
    <w:p w:rsidR="004C5ABB" w:rsidRDefault="004C5ABB" w:rsidP="004C5A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4C5ABB" w:rsidRPr="009A38D4" w:rsidRDefault="004C5ABB" w:rsidP="004C5A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33DA4" w:rsidRDefault="004C5ABB" w:rsidP="004C5ABB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3DA4" w:rsidSect="006E2EB9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  <w:proofErr w:type="spellStart"/>
      <w:r w:rsidRPr="004C5ABB">
        <w:rPr>
          <w:rFonts w:ascii="Times New Roman" w:eastAsia="Calibri" w:hAnsi="Times New Roman" w:cs="Times New Roman"/>
          <w:sz w:val="28"/>
        </w:rPr>
        <w:t>И.о</w:t>
      </w:r>
      <w:proofErr w:type="spellEnd"/>
      <w:r w:rsidRPr="004C5ABB">
        <w:rPr>
          <w:rFonts w:ascii="Times New Roman" w:eastAsia="Calibri" w:hAnsi="Times New Roman" w:cs="Times New Roman"/>
          <w:sz w:val="28"/>
        </w:rPr>
        <w:t>. главы района</w:t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</w:r>
      <w:r w:rsidRPr="004C5ABB">
        <w:rPr>
          <w:rFonts w:ascii="Times New Roman" w:eastAsia="Calibri" w:hAnsi="Times New Roman" w:cs="Times New Roman"/>
          <w:sz w:val="28"/>
        </w:rPr>
        <w:tab/>
        <w:t xml:space="preserve">                   С.Ю. </w:t>
      </w:r>
      <w:proofErr w:type="spellStart"/>
      <w:r w:rsidRPr="004C5ABB">
        <w:rPr>
          <w:rFonts w:ascii="Times New Roman" w:eastAsia="Calibri" w:hAnsi="Times New Roman" w:cs="Times New Roman"/>
          <w:sz w:val="28"/>
        </w:rPr>
        <w:t>Билаш</w:t>
      </w:r>
      <w:proofErr w:type="spellEnd"/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распоряжению администрации Березовского района </w:t>
      </w:r>
    </w:p>
    <w:p w:rsid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C251B">
        <w:rPr>
          <w:rFonts w:ascii="Times New Roman" w:eastAsia="Times New Roman" w:hAnsi="Times New Roman" w:cs="Times New Roman"/>
          <w:sz w:val="24"/>
          <w:szCs w:val="24"/>
          <w:lang w:eastAsia="ru-RU"/>
        </w:rPr>
        <w:t>22.03.2021 № 183-р</w:t>
      </w:r>
    </w:p>
    <w:p w:rsid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DA4" w:rsidRPr="00E33DA4" w:rsidRDefault="00E33DA4" w:rsidP="00E33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DA4">
        <w:rPr>
          <w:rFonts w:ascii="Times New Roman" w:hAnsi="Times New Roman" w:cs="Times New Roman"/>
          <w:sz w:val="28"/>
          <w:szCs w:val="28"/>
        </w:rPr>
        <w:t>Результаты реализации мероприятий муниципальной программы</w:t>
      </w:r>
    </w:p>
    <w:p w:rsidR="00E33DA4" w:rsidRPr="00E33DA4" w:rsidRDefault="00E33DA4" w:rsidP="00E33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33DA4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E33DA4">
        <w:rPr>
          <w:rFonts w:ascii="Times New Roman" w:eastAsia="Calibri" w:hAnsi="Times New Roman"/>
          <w:sz w:val="28"/>
          <w:szCs w:val="28"/>
          <w:u w:val="single"/>
        </w:rPr>
        <w:t>Безопасность жизнедеятельности на территории Березовского района</w:t>
      </w:r>
      <w:r w:rsidRPr="00E33DA4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E33DA4" w:rsidRPr="00E33DA4" w:rsidRDefault="00E33DA4" w:rsidP="00E33D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24"/>
        <w:tblW w:w="14884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34"/>
        <w:gridCol w:w="4003"/>
        <w:gridCol w:w="1701"/>
        <w:gridCol w:w="1276"/>
        <w:gridCol w:w="4960"/>
        <w:gridCol w:w="2410"/>
      </w:tblGrid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результата 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результата (ед. измерения)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(подпрограммы) муниципальной программы, направленного на достижение результата)</w:t>
            </w:r>
            <w:proofErr w:type="gramEnd"/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E33DA4" w:rsidRPr="00E33DA4" w:rsidRDefault="00B4524C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24C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мероприятия в период с 2019 по 2030 годы, тыс. рублей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3" w:type="dxa"/>
            <w:vAlign w:val="center"/>
          </w:tcPr>
          <w:p w:rsidR="00E33DA4" w:rsidRPr="00E33DA4" w:rsidRDefault="006E2EB9" w:rsidP="006E2EB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60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1. «Организация и обеспечение мероприятий в сфере гражданской обороны, защиты населения и территории Березовского района от чрезвычайных ситуаций» 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Мероприятие 1.1: «Организация пропаганды и обучения населения в области гражданской обороны и чрезвычайных ситуаций»</w:t>
            </w:r>
          </w:p>
        </w:tc>
        <w:tc>
          <w:tcPr>
            <w:tcW w:w="241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Создание курсов и учебно-консультационных пунктов по гражданской обороне и чрезвычайным ситуациям, </w:t>
            </w:r>
            <w:proofErr w:type="spellStart"/>
            <w:proofErr w:type="gramStart"/>
            <w:r w:rsidRPr="00E33DA4">
              <w:rPr>
                <w:rFonts w:ascii="Times New Roman" w:eastAsia="Calibri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1. «Организация и обеспечение мероприятий в сфере гражданской обороны, защиты населения и территории Березовского района от чрезвычайных ситуаций»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1.2: «Создание и содержание курсов гражданской обороны Березовского района»</w:t>
            </w:r>
          </w:p>
        </w:tc>
        <w:tc>
          <w:tcPr>
            <w:tcW w:w="241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390,0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03" w:type="dxa"/>
            <w:vAlign w:val="center"/>
          </w:tcPr>
          <w:p w:rsidR="00E33DA4" w:rsidRPr="00E33DA4" w:rsidRDefault="006E2EB9" w:rsidP="006E2E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 созданных общественных спасательных постов, </w:t>
            </w:r>
            <w:r w:rsidR="00E33DA4" w:rsidRPr="00E33DA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33,3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1. «Организация и обеспечение мероприятий в сфере гражданской обороны, защиты населения и территории Березовского района от чрезвычайных ситуаций»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Мероприятие 1.4: «Создание общественных спасательных постов в местах массового отдыха людей на водных объектах»</w:t>
            </w:r>
          </w:p>
        </w:tc>
        <w:tc>
          <w:tcPr>
            <w:tcW w:w="241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Сохранение доли оповещаемого населения от общего числа жителей района на уровне, </w:t>
            </w:r>
            <w:r w:rsidRPr="00E33DA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93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3.  «Материально-техническое и финансовое обеспечения деятельности  МКУ «Управление гражданской защиты населения Березовского района»»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Мероприятие 3.1: «Материально-техническое и финансовое обеспечение МКУ «УГЗН Березовского района»»</w:t>
            </w:r>
          </w:p>
        </w:tc>
        <w:tc>
          <w:tcPr>
            <w:tcW w:w="2410" w:type="dxa"/>
            <w:vAlign w:val="center"/>
          </w:tcPr>
          <w:p w:rsidR="00E33DA4" w:rsidRPr="00E33DA4" w:rsidRDefault="004B56D0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6D0">
              <w:rPr>
                <w:rFonts w:ascii="Times New Roman" w:hAnsi="Times New Roman" w:cs="Times New Roman"/>
                <w:sz w:val="24"/>
                <w:szCs w:val="24"/>
              </w:rPr>
              <w:t>184 295,6</w:t>
            </w:r>
          </w:p>
        </w:tc>
      </w:tr>
      <w:tr w:rsidR="00E33DA4" w:rsidRPr="00E33DA4" w:rsidTr="00B4524C">
        <w:trPr>
          <w:trHeight w:val="2254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03" w:type="dxa"/>
            <w:tcBorders>
              <w:bottom w:val="single" w:sz="4" w:space="0" w:color="auto"/>
            </w:tcBorders>
            <w:vAlign w:val="center"/>
          </w:tcPr>
          <w:p w:rsidR="00E33DA4" w:rsidRPr="00E33DA4" w:rsidRDefault="00C07227" w:rsidP="00C072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Количество п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>риобретенны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х</w:t>
            </w:r>
            <w:r w:rsidR="00E33DA4"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 средств индивидуальной защиты, </w:t>
            </w:r>
            <w:proofErr w:type="spellStart"/>
            <w:r w:rsidR="00E33DA4" w:rsidRPr="00E33DA4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877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1. «Организация и обеспечение мероприятий в сфере гражданской обороны, защиты населения и территории Березовского района от чрезвычайных ситуаций»</w:t>
            </w:r>
          </w:p>
          <w:p w:rsidR="004B56D0" w:rsidRPr="00E33DA4" w:rsidRDefault="00E33DA4" w:rsidP="0039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Мероприятие 1.3: «Создание и содержание резервов материальных ресурсов (запасов) для предупреждения, ликвидации чрезвычайных ситуаций»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E33DA4" w:rsidRPr="00E33DA4" w:rsidRDefault="00395FC0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Уровень обеспеченности населенных пунктов Березовского района противопожарным водоснабжением, </w:t>
            </w:r>
            <w:proofErr w:type="spellStart"/>
            <w:proofErr w:type="gramStart"/>
            <w:r w:rsidRPr="00E33DA4">
              <w:rPr>
                <w:rFonts w:ascii="Times New Roman" w:eastAsia="Calibri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171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2. «Укрепление пожарной безопасности в Березовском районе»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Мероприятие 2.1: «Проектирование и строительство пожарных водоемов»</w:t>
            </w:r>
          </w:p>
        </w:tc>
        <w:tc>
          <w:tcPr>
            <w:tcW w:w="2410" w:type="dxa"/>
            <w:vAlign w:val="center"/>
          </w:tcPr>
          <w:p w:rsidR="00E33DA4" w:rsidRPr="00E33DA4" w:rsidRDefault="004B56D0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590,2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3DA4">
              <w:rPr>
                <w:rFonts w:ascii="Times New Roman" w:eastAsia="Calibri" w:hAnsi="Times New Roman"/>
                <w:sz w:val="24"/>
                <w:szCs w:val="24"/>
              </w:rPr>
              <w:t xml:space="preserve">Время реагирования оперативных служб района на возникновение чрезвычайных ситуаций, </w:t>
            </w:r>
            <w:r w:rsidRPr="00E33DA4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4">
              <w:rPr>
                <w:rFonts w:ascii="Times New Roman" w:hAnsi="Times New Roman"/>
                <w:sz w:val="24"/>
                <w:szCs w:val="24"/>
              </w:rPr>
              <w:t xml:space="preserve">14 </w:t>
            </w: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960" w:type="dxa"/>
            <w:tcBorders>
              <w:top w:val="single" w:sz="4" w:space="0" w:color="auto"/>
            </w:tcBorders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t>Подпрограмма 3.  «Материально-техническое и финансовое обеспечения деятельности  МКУ «Управление гражданской защиты населения Березовского района»»</w:t>
            </w:r>
          </w:p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D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3.1: «Материально-техническое и финансовое обеспечение МКУ «УГЗН Березовского района»»</w:t>
            </w:r>
          </w:p>
        </w:tc>
        <w:tc>
          <w:tcPr>
            <w:tcW w:w="2410" w:type="dxa"/>
            <w:vAlign w:val="center"/>
          </w:tcPr>
          <w:p w:rsidR="00E33DA4" w:rsidRPr="00E33DA4" w:rsidRDefault="004B56D0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6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184 295,6</w:t>
            </w:r>
          </w:p>
        </w:tc>
      </w:tr>
      <w:tr w:rsidR="00E33DA4" w:rsidRPr="00E33DA4" w:rsidTr="00B4524C">
        <w:tc>
          <w:tcPr>
            <w:tcW w:w="534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vAlign w:val="center"/>
          </w:tcPr>
          <w:p w:rsidR="00617A35" w:rsidRPr="00E33DA4" w:rsidRDefault="00617A35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E33DA4" w:rsidRPr="00E33DA4" w:rsidRDefault="00E33DA4" w:rsidP="00E3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3DA4" w:rsidRDefault="00E33DA4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  <w:sectPr w:rsidR="00E33DA4" w:rsidSect="00E33DA4">
          <w:pgSz w:w="16838" w:h="11906" w:orient="landscape"/>
          <w:pgMar w:top="567" w:right="1134" w:bottom="1418" w:left="425" w:header="709" w:footer="709" w:gutter="0"/>
          <w:cols w:space="708"/>
          <w:docGrid w:linePitch="360"/>
        </w:sectPr>
      </w:pPr>
    </w:p>
    <w:p w:rsidR="00E33DA4" w:rsidRDefault="00E33DA4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E33DA4" w:rsidSect="00E33DA4">
      <w:pgSz w:w="11906" w:h="16838"/>
      <w:pgMar w:top="426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7D" w:rsidRDefault="0030187D" w:rsidP="00656C01">
      <w:pPr>
        <w:spacing w:after="0" w:line="240" w:lineRule="auto"/>
      </w:pPr>
      <w:r>
        <w:separator/>
      </w:r>
    </w:p>
  </w:endnote>
  <w:endnote w:type="continuationSeparator" w:id="0">
    <w:p w:rsidR="0030187D" w:rsidRDefault="0030187D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7D" w:rsidRDefault="0030187D" w:rsidP="00656C01">
      <w:pPr>
        <w:spacing w:after="0" w:line="240" w:lineRule="auto"/>
      </w:pPr>
      <w:r>
        <w:separator/>
      </w:r>
    </w:p>
  </w:footnote>
  <w:footnote w:type="continuationSeparator" w:id="0">
    <w:p w:rsidR="0030187D" w:rsidRDefault="0030187D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40564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6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1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3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0519F1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A730975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3"/>
  </w:num>
  <w:num w:numId="4">
    <w:abstractNumId w:val="2"/>
  </w:num>
  <w:num w:numId="5">
    <w:abstractNumId w:val="11"/>
  </w:num>
  <w:num w:numId="6">
    <w:abstractNumId w:val="27"/>
  </w:num>
  <w:num w:numId="7">
    <w:abstractNumId w:val="0"/>
  </w:num>
  <w:num w:numId="8">
    <w:abstractNumId w:val="8"/>
  </w:num>
  <w:num w:numId="9">
    <w:abstractNumId w:val="16"/>
  </w:num>
  <w:num w:numId="10">
    <w:abstractNumId w:val="31"/>
  </w:num>
  <w:num w:numId="11">
    <w:abstractNumId w:val="30"/>
  </w:num>
  <w:num w:numId="12">
    <w:abstractNumId w:val="25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9"/>
  </w:num>
  <w:num w:numId="16">
    <w:abstractNumId w:val="32"/>
  </w:num>
  <w:num w:numId="17">
    <w:abstractNumId w:val="33"/>
  </w:num>
  <w:num w:numId="18">
    <w:abstractNumId w:val="5"/>
  </w:num>
  <w:num w:numId="19">
    <w:abstractNumId w:val="12"/>
  </w:num>
  <w:num w:numId="20">
    <w:abstractNumId w:val="7"/>
  </w:num>
  <w:num w:numId="21">
    <w:abstractNumId w:val="4"/>
  </w:num>
  <w:num w:numId="22">
    <w:abstractNumId w:val="28"/>
  </w:num>
  <w:num w:numId="23">
    <w:abstractNumId w:val="9"/>
  </w:num>
  <w:num w:numId="24">
    <w:abstractNumId w:val="22"/>
  </w:num>
  <w:num w:numId="25">
    <w:abstractNumId w:val="14"/>
  </w:num>
  <w:num w:numId="26">
    <w:abstractNumId w:val="15"/>
  </w:num>
  <w:num w:numId="27">
    <w:abstractNumId w:val="26"/>
  </w:num>
  <w:num w:numId="28">
    <w:abstractNumId w:val="6"/>
  </w:num>
  <w:num w:numId="29">
    <w:abstractNumId w:val="29"/>
  </w:num>
  <w:num w:numId="30">
    <w:abstractNumId w:val="10"/>
  </w:num>
  <w:num w:numId="31">
    <w:abstractNumId w:val="13"/>
  </w:num>
  <w:num w:numId="32">
    <w:abstractNumId w:val="1"/>
  </w:num>
  <w:num w:numId="33">
    <w:abstractNumId w:val="24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41026"/>
    <w:rsid w:val="00076364"/>
    <w:rsid w:val="000D625D"/>
    <w:rsid w:val="000F4514"/>
    <w:rsid w:val="000F7CB1"/>
    <w:rsid w:val="00164784"/>
    <w:rsid w:val="001A0384"/>
    <w:rsid w:val="001A79C0"/>
    <w:rsid w:val="001B57D2"/>
    <w:rsid w:val="001C7691"/>
    <w:rsid w:val="001E1AD4"/>
    <w:rsid w:val="002037D8"/>
    <w:rsid w:val="00273E1A"/>
    <w:rsid w:val="002927CA"/>
    <w:rsid w:val="002A3CA9"/>
    <w:rsid w:val="002D4348"/>
    <w:rsid w:val="0030187D"/>
    <w:rsid w:val="00306080"/>
    <w:rsid w:val="003531BC"/>
    <w:rsid w:val="003749E2"/>
    <w:rsid w:val="0038155C"/>
    <w:rsid w:val="003824AD"/>
    <w:rsid w:val="00395FC0"/>
    <w:rsid w:val="003A6AE2"/>
    <w:rsid w:val="003B1607"/>
    <w:rsid w:val="003B42DA"/>
    <w:rsid w:val="003C3F34"/>
    <w:rsid w:val="003D458E"/>
    <w:rsid w:val="0040389D"/>
    <w:rsid w:val="004320F4"/>
    <w:rsid w:val="00435A0F"/>
    <w:rsid w:val="00435B3D"/>
    <w:rsid w:val="004A023E"/>
    <w:rsid w:val="004B56D0"/>
    <w:rsid w:val="004C5ABB"/>
    <w:rsid w:val="004C69F8"/>
    <w:rsid w:val="004D15ED"/>
    <w:rsid w:val="00504D33"/>
    <w:rsid w:val="00524054"/>
    <w:rsid w:val="00527C41"/>
    <w:rsid w:val="005363FE"/>
    <w:rsid w:val="0054091E"/>
    <w:rsid w:val="00544EE4"/>
    <w:rsid w:val="00546707"/>
    <w:rsid w:val="00564A77"/>
    <w:rsid w:val="00590D83"/>
    <w:rsid w:val="005A0BAF"/>
    <w:rsid w:val="005D5043"/>
    <w:rsid w:val="0060231C"/>
    <w:rsid w:val="00617A35"/>
    <w:rsid w:val="00656C01"/>
    <w:rsid w:val="00676300"/>
    <w:rsid w:val="006E2EB9"/>
    <w:rsid w:val="007853DF"/>
    <w:rsid w:val="007C3D2A"/>
    <w:rsid w:val="007F6F51"/>
    <w:rsid w:val="00843880"/>
    <w:rsid w:val="0086442D"/>
    <w:rsid w:val="0086483D"/>
    <w:rsid w:val="00865C4B"/>
    <w:rsid w:val="008E0F91"/>
    <w:rsid w:val="008F3A12"/>
    <w:rsid w:val="00921066"/>
    <w:rsid w:val="00926E1C"/>
    <w:rsid w:val="00983F12"/>
    <w:rsid w:val="009A38D4"/>
    <w:rsid w:val="009A7BA5"/>
    <w:rsid w:val="009B6D84"/>
    <w:rsid w:val="00A00EE9"/>
    <w:rsid w:val="00A03295"/>
    <w:rsid w:val="00A05A7F"/>
    <w:rsid w:val="00A179E9"/>
    <w:rsid w:val="00A36EBA"/>
    <w:rsid w:val="00A432E5"/>
    <w:rsid w:val="00A6265F"/>
    <w:rsid w:val="00AA16DF"/>
    <w:rsid w:val="00AA6F56"/>
    <w:rsid w:val="00AC690C"/>
    <w:rsid w:val="00AD5524"/>
    <w:rsid w:val="00B01E0D"/>
    <w:rsid w:val="00B05703"/>
    <w:rsid w:val="00B42221"/>
    <w:rsid w:val="00B4524C"/>
    <w:rsid w:val="00B60D3E"/>
    <w:rsid w:val="00B67961"/>
    <w:rsid w:val="00B75120"/>
    <w:rsid w:val="00BA04BE"/>
    <w:rsid w:val="00BA5CCA"/>
    <w:rsid w:val="00BC0EA7"/>
    <w:rsid w:val="00BC251B"/>
    <w:rsid w:val="00BF40B6"/>
    <w:rsid w:val="00C07227"/>
    <w:rsid w:val="00C11BB9"/>
    <w:rsid w:val="00CB0B46"/>
    <w:rsid w:val="00CB2ACE"/>
    <w:rsid w:val="00CE7A92"/>
    <w:rsid w:val="00CF030D"/>
    <w:rsid w:val="00CF3135"/>
    <w:rsid w:val="00D3726F"/>
    <w:rsid w:val="00D90A86"/>
    <w:rsid w:val="00D91646"/>
    <w:rsid w:val="00DA4599"/>
    <w:rsid w:val="00DA552A"/>
    <w:rsid w:val="00DB010E"/>
    <w:rsid w:val="00DF3462"/>
    <w:rsid w:val="00E07E99"/>
    <w:rsid w:val="00E10AAD"/>
    <w:rsid w:val="00E179D8"/>
    <w:rsid w:val="00E207A7"/>
    <w:rsid w:val="00E33DA4"/>
    <w:rsid w:val="00E6513F"/>
    <w:rsid w:val="00E6790B"/>
    <w:rsid w:val="00E7710E"/>
    <w:rsid w:val="00EB5A1A"/>
    <w:rsid w:val="00EC3FA3"/>
    <w:rsid w:val="00EC50E0"/>
    <w:rsid w:val="00EE380B"/>
    <w:rsid w:val="00F20506"/>
    <w:rsid w:val="00F25F3B"/>
    <w:rsid w:val="00F544B8"/>
    <w:rsid w:val="00F54740"/>
    <w:rsid w:val="00FB37BA"/>
    <w:rsid w:val="00FB7FB3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D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table" w:customStyle="1" w:styleId="24">
    <w:name w:val="Сетка таблицы2"/>
    <w:basedOn w:val="a2"/>
    <w:next w:val="ac"/>
    <w:uiPriority w:val="59"/>
    <w:rsid w:val="00E33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D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table" w:customStyle="1" w:styleId="24">
    <w:name w:val="Сетка таблицы2"/>
    <w:basedOn w:val="a2"/>
    <w:next w:val="ac"/>
    <w:uiPriority w:val="59"/>
    <w:rsid w:val="00E33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5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51</cp:revision>
  <cp:lastPrinted>2021-03-23T06:00:00Z</cp:lastPrinted>
  <dcterms:created xsi:type="dcterms:W3CDTF">2018-10-05T06:15:00Z</dcterms:created>
  <dcterms:modified xsi:type="dcterms:W3CDTF">2021-03-23T06:00:00Z</dcterms:modified>
</cp:coreProperties>
</file>