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771" w:rsidRPr="00BB4F95" w:rsidRDefault="007C5771" w:rsidP="00BB4F95">
      <w:pPr>
        <w:pStyle w:val="2"/>
      </w:pPr>
      <w:r w:rsidRPr="00BB4F95">
        <w:t>АДМИНИСТРАЦИЯ БЕРЕЗОВСКОГО РАЙОНА</w:t>
      </w:r>
    </w:p>
    <w:p w:rsidR="007C5771" w:rsidRPr="00BB4F95" w:rsidRDefault="007C5771" w:rsidP="00BB4F95">
      <w:pPr>
        <w:pStyle w:val="2"/>
        <w:rPr>
          <w:szCs w:val="20"/>
          <w:lang w:val="x-none" w:eastAsia="x-none"/>
        </w:rPr>
      </w:pPr>
      <w:r w:rsidRPr="00BB4F95">
        <w:rPr>
          <w:szCs w:val="20"/>
          <w:lang w:val="x-none" w:eastAsia="x-none"/>
        </w:rPr>
        <w:t>ХАНТЫ-МАНСИЙСКОГО АВТОНОМНОГО ОКРУГА-ЮГРЫ</w:t>
      </w:r>
    </w:p>
    <w:p w:rsidR="007C5771" w:rsidRPr="00BB4F95" w:rsidRDefault="007C5771" w:rsidP="00BB4F95">
      <w:pPr>
        <w:pStyle w:val="2"/>
        <w:rPr>
          <w:szCs w:val="16"/>
        </w:rPr>
      </w:pPr>
    </w:p>
    <w:p w:rsidR="007C5771" w:rsidRPr="00BB4F95" w:rsidRDefault="007C5771" w:rsidP="00BB4F95">
      <w:pPr>
        <w:pStyle w:val="2"/>
        <w:rPr>
          <w:szCs w:val="36"/>
          <w:lang w:val="x-none" w:eastAsia="x-none"/>
        </w:rPr>
      </w:pPr>
      <w:r w:rsidRPr="00BB4F95">
        <w:rPr>
          <w:szCs w:val="36"/>
          <w:lang w:val="x-none" w:eastAsia="x-none"/>
        </w:rPr>
        <w:t>ПОСТАНОВЛЕНИЕ</w:t>
      </w:r>
    </w:p>
    <w:p w:rsidR="007C5771" w:rsidRPr="00BB4F95" w:rsidRDefault="007C5771" w:rsidP="00BB4F95">
      <w:pPr>
        <w:ind w:firstLine="0"/>
        <w:rPr>
          <w:rFonts w:cs="Arial"/>
          <w:szCs w:val="28"/>
          <w:lang w:val="x-none"/>
        </w:rPr>
      </w:pPr>
    </w:p>
    <w:p w:rsidR="007C5771" w:rsidRPr="00BB4F95" w:rsidRDefault="007F08F0" w:rsidP="00BB4F95">
      <w:pPr>
        <w:tabs>
          <w:tab w:val="center" w:pos="9072"/>
        </w:tabs>
        <w:ind w:firstLine="0"/>
        <w:rPr>
          <w:rFonts w:cs="Arial"/>
          <w:szCs w:val="28"/>
        </w:rPr>
      </w:pPr>
      <w:r w:rsidRPr="00BB4F95">
        <w:rPr>
          <w:rFonts w:cs="Arial"/>
          <w:szCs w:val="28"/>
        </w:rPr>
        <w:t>от 02.12.</w:t>
      </w:r>
      <w:r w:rsidR="00036614" w:rsidRPr="00BB4F95">
        <w:rPr>
          <w:rFonts w:cs="Arial"/>
          <w:szCs w:val="28"/>
        </w:rPr>
        <w:t>202</w:t>
      </w:r>
      <w:r w:rsidR="008648BF" w:rsidRPr="00BB4F95">
        <w:rPr>
          <w:rFonts w:cs="Arial"/>
          <w:szCs w:val="28"/>
        </w:rPr>
        <w:t>2</w:t>
      </w:r>
      <w:r w:rsidR="00BB4F95">
        <w:rPr>
          <w:rFonts w:cs="Arial"/>
          <w:szCs w:val="28"/>
        </w:rPr>
        <w:tab/>
      </w:r>
      <w:r w:rsidR="007C5771" w:rsidRPr="00BB4F95">
        <w:rPr>
          <w:rFonts w:cs="Arial"/>
          <w:szCs w:val="28"/>
        </w:rPr>
        <w:t xml:space="preserve">№ </w:t>
      </w:r>
      <w:r w:rsidRPr="00BB4F95">
        <w:rPr>
          <w:rFonts w:cs="Arial"/>
          <w:szCs w:val="28"/>
        </w:rPr>
        <w:t>1602</w:t>
      </w:r>
    </w:p>
    <w:p w:rsidR="007C5771" w:rsidRPr="00BB4F95" w:rsidRDefault="007C5771" w:rsidP="00BB4F95">
      <w:pPr>
        <w:spacing w:line="480" w:lineRule="auto"/>
        <w:ind w:firstLine="0"/>
        <w:rPr>
          <w:rFonts w:cs="Arial"/>
          <w:szCs w:val="28"/>
        </w:rPr>
      </w:pPr>
      <w:proofErr w:type="spellStart"/>
      <w:r w:rsidRPr="00BB4F95">
        <w:rPr>
          <w:rFonts w:cs="Arial"/>
          <w:szCs w:val="28"/>
        </w:rPr>
        <w:t>пгт</w:t>
      </w:r>
      <w:proofErr w:type="spellEnd"/>
      <w:r w:rsidRPr="00BB4F95">
        <w:rPr>
          <w:rFonts w:cs="Arial"/>
          <w:szCs w:val="28"/>
        </w:rPr>
        <w:t>. Березово</w:t>
      </w:r>
    </w:p>
    <w:p w:rsidR="00211F1A" w:rsidRPr="00BB4F95" w:rsidRDefault="00B141C2" w:rsidP="00BB4F95">
      <w:pPr>
        <w:pStyle w:val="Title"/>
        <w:rPr>
          <w:rFonts w:eastAsia="Calibri"/>
          <w:lang w:eastAsia="en-US"/>
        </w:rPr>
      </w:pPr>
      <w:r w:rsidRPr="00BB4F95">
        <w:t>О внесении изменени</w:t>
      </w:r>
      <w:r w:rsidR="00155936" w:rsidRPr="00BB4F95">
        <w:t>й</w:t>
      </w:r>
      <w:r w:rsidRPr="00BB4F95">
        <w:t xml:space="preserve"> в постановление администрации Березовского района от </w:t>
      </w:r>
      <w:r w:rsidR="007A26C5" w:rsidRPr="00BB4F95">
        <w:t>22.12.2021</w:t>
      </w:r>
      <w:r w:rsidRPr="00BB4F95">
        <w:t xml:space="preserve"> № </w:t>
      </w:r>
      <w:r w:rsidR="007A26C5" w:rsidRPr="00BB4F95">
        <w:t>1519</w:t>
      </w:r>
      <w:r w:rsidRPr="00BB4F95">
        <w:t xml:space="preserve"> </w:t>
      </w:r>
      <w:r w:rsidR="00BB4F95" w:rsidRPr="00BB4F95">
        <w:t>«</w:t>
      </w:r>
      <w:r w:rsidR="007A26C5" w:rsidRPr="00BB4F95">
        <w:rPr>
          <w:rFonts w:eastAsia="Calibri"/>
          <w:lang w:eastAsia="en-US"/>
        </w:rPr>
        <w:t xml:space="preserve">О муниципальной программе </w:t>
      </w:r>
      <w:r w:rsidR="00BB4F95" w:rsidRPr="00BB4F95">
        <w:rPr>
          <w:rFonts w:eastAsia="Calibri"/>
          <w:lang w:eastAsia="en-US"/>
        </w:rPr>
        <w:t>«</w:t>
      </w:r>
      <w:r w:rsidR="007A26C5" w:rsidRPr="00BB4F95">
        <w:rPr>
          <w:rFonts w:eastAsia="Calibri"/>
          <w:lang w:eastAsia="en-US"/>
        </w:rPr>
        <w:t>Поддержка занятости населения в Березовском районе</w:t>
      </w:r>
      <w:r w:rsidR="00BB4F95" w:rsidRPr="00BB4F95">
        <w:rPr>
          <w:rFonts w:eastAsia="Calibri"/>
          <w:lang w:eastAsia="en-US"/>
        </w:rPr>
        <w:t>»</w:t>
      </w:r>
    </w:p>
    <w:p w:rsidR="00BB4F95" w:rsidRDefault="00BB4F95" w:rsidP="00BB4F95"/>
    <w:p w:rsidR="000A3D1E" w:rsidRDefault="000A3D1E" w:rsidP="00BB4F95">
      <w:r>
        <w:t xml:space="preserve">(утратило силу постановлением Администрации </w:t>
      </w:r>
      <w:hyperlink r:id="rId9" w:tooltip="постановление от 23.01.2024 0:00:00 №27 Администрация Березовского района&#10;&#10;О признании утратившими силу некоторых муниципальных правовых актов администрации Березовского района &#10;" w:history="1">
        <w:r w:rsidRPr="000A3D1E">
          <w:rPr>
            <w:rStyle w:val="a4"/>
          </w:rPr>
          <w:t>от 23.01.2024 № 27</w:t>
        </w:r>
      </w:hyperlink>
      <w:r>
        <w:t>)</w:t>
      </w:r>
    </w:p>
    <w:p w:rsidR="000A3D1E" w:rsidRPr="00BB4F95" w:rsidRDefault="000A3D1E" w:rsidP="00BB4F95"/>
    <w:p w:rsidR="00BB4F95" w:rsidRPr="00BB4F95" w:rsidRDefault="00BB4F95" w:rsidP="00BB4F95">
      <w:r w:rsidRPr="00BB4F95">
        <w:t xml:space="preserve">В целях приведения нормативных муниципальных правовых актов администрации Березовского района в соответствие с действующим законодательством: </w:t>
      </w:r>
    </w:p>
    <w:p w:rsidR="00BB4F95" w:rsidRPr="00BB4F95" w:rsidRDefault="00BB4F95" w:rsidP="00BB4F95">
      <w:r w:rsidRPr="00BB4F95">
        <w:t xml:space="preserve">1. Внести в приложение 1 к постановлению администрации Березовского района </w:t>
      </w:r>
      <w:hyperlink r:id="rId10" w:tooltip="постановление от 22.12.2021 0:00:00 №1519 Администрация Березовского района&#10;&#10;О муниципальной программе " w:history="1">
        <w:r w:rsidRPr="00BB4F95">
          <w:rPr>
            <w:rStyle w:val="a4"/>
          </w:rPr>
          <w:t>от 22.12.2021 № 1519</w:t>
        </w:r>
      </w:hyperlink>
      <w:r w:rsidRPr="00BB4F95">
        <w:t xml:space="preserve"> «О муниципально</w:t>
      </w:r>
      <w:bookmarkStart w:id="0" w:name="_GoBack"/>
      <w:bookmarkEnd w:id="0"/>
      <w:r w:rsidRPr="00BB4F95">
        <w:t>й программе «Поддержка занятости населения в Березовском районе» (далее-муниципальная программа) следующее изменение:</w:t>
      </w:r>
    </w:p>
    <w:p w:rsidR="00BB4F95" w:rsidRPr="00BB4F95" w:rsidRDefault="00BB4F95" w:rsidP="00BB4F95">
      <w:r w:rsidRPr="00BB4F95">
        <w:t>1.1. Таблицу 1 муниципальной программы изложить в следующей редакции согласно приложению 1 к настоящему постановлению.</w:t>
      </w:r>
    </w:p>
    <w:p w:rsidR="00BB4F95" w:rsidRPr="00BB4F95" w:rsidRDefault="00BB4F95" w:rsidP="00BB4F95">
      <w:r w:rsidRPr="00BB4F95">
        <w:t>1.2. Таблицу 2 муниципальной программы изложить в следующей редакции согласно приложению 2 к настоящему постановлению.</w:t>
      </w:r>
    </w:p>
    <w:p w:rsidR="00BB4F95" w:rsidRPr="00BB4F95" w:rsidRDefault="00BB4F95" w:rsidP="00BB4F95">
      <w:r w:rsidRPr="00BB4F95">
        <w:t xml:space="preserve">2. Опубликовать настоящее постановление в газете «Жизнь Югры» и разместить на </w:t>
      </w:r>
      <w:proofErr w:type="gramStart"/>
      <w:r w:rsidRPr="00BB4F95">
        <w:t>официальном</w:t>
      </w:r>
      <w:proofErr w:type="gramEnd"/>
      <w:r w:rsidRPr="00BB4F95">
        <w:t xml:space="preserve"> веб-сайте органов местного самоуправления Березовского района.</w:t>
      </w:r>
    </w:p>
    <w:p w:rsidR="00BB4F95" w:rsidRPr="00BB4F95" w:rsidRDefault="00BB4F95" w:rsidP="00BB4F95">
      <w:pPr>
        <w:rPr>
          <w:szCs w:val="28"/>
        </w:rPr>
      </w:pPr>
      <w:r w:rsidRPr="00BB4F95">
        <w:t>3. Настоящее постановление вступает в силу после его официального опубликования.</w:t>
      </w:r>
    </w:p>
    <w:p w:rsidR="00BB4F95" w:rsidRDefault="00BB4F95" w:rsidP="00BB4F95">
      <w:pPr>
        <w:rPr>
          <w:szCs w:val="28"/>
        </w:rPr>
      </w:pPr>
    </w:p>
    <w:p w:rsidR="00BB4F95" w:rsidRPr="00BB4F95" w:rsidRDefault="00BB4F95" w:rsidP="00BB4F95">
      <w:pPr>
        <w:rPr>
          <w:szCs w:val="28"/>
        </w:rPr>
      </w:pPr>
    </w:p>
    <w:p w:rsidR="00BB4F95" w:rsidRPr="00BB4F95" w:rsidRDefault="00EB42F1" w:rsidP="00BB4F95">
      <w:pPr>
        <w:tabs>
          <w:tab w:val="center" w:pos="9072"/>
        </w:tabs>
        <w:ind w:firstLine="0"/>
        <w:rPr>
          <w:rFonts w:eastAsia="Calibri"/>
          <w:szCs w:val="28"/>
          <w:lang w:eastAsia="en-US"/>
        </w:rPr>
      </w:pPr>
      <w:r w:rsidRPr="00BB4F95">
        <w:rPr>
          <w:rFonts w:eastAsia="Calibri"/>
          <w:szCs w:val="28"/>
          <w:lang w:eastAsia="en-US"/>
        </w:rPr>
        <w:t>Глава</w:t>
      </w:r>
      <w:r w:rsidR="00B141C2" w:rsidRPr="00BB4F95">
        <w:rPr>
          <w:rFonts w:eastAsia="Calibri"/>
          <w:szCs w:val="28"/>
          <w:lang w:eastAsia="en-US"/>
        </w:rPr>
        <w:t xml:space="preserve"> района</w:t>
      </w:r>
      <w:r w:rsidR="00BB4F95">
        <w:rPr>
          <w:rFonts w:eastAsia="Calibri"/>
          <w:szCs w:val="28"/>
          <w:lang w:eastAsia="en-US"/>
        </w:rPr>
        <w:tab/>
      </w:r>
      <w:r w:rsidRPr="00BB4F95">
        <w:rPr>
          <w:rFonts w:eastAsia="Calibri"/>
          <w:szCs w:val="28"/>
          <w:lang w:eastAsia="en-US"/>
        </w:rPr>
        <w:t>П.В. Артеев</w:t>
      </w:r>
    </w:p>
    <w:p w:rsidR="00BB4F95" w:rsidRPr="00BB4F95" w:rsidRDefault="00BB4F95" w:rsidP="00BB4F95">
      <w:pPr>
        <w:rPr>
          <w:rFonts w:eastAsia="Calibri"/>
          <w:szCs w:val="28"/>
          <w:lang w:eastAsia="en-US"/>
        </w:rPr>
      </w:pPr>
    </w:p>
    <w:p w:rsidR="00BB4F95" w:rsidRPr="00BB4F95" w:rsidRDefault="00BB4F95" w:rsidP="009B217F">
      <w:pPr>
        <w:widowControl w:val="0"/>
        <w:autoSpaceDE w:val="0"/>
        <w:autoSpaceDN w:val="0"/>
        <w:rPr>
          <w:rFonts w:eastAsia="Calibri" w:cs="Arial"/>
          <w:szCs w:val="28"/>
          <w:lang w:eastAsia="en-US"/>
        </w:rPr>
      </w:pPr>
    </w:p>
    <w:p w:rsidR="00462FBD" w:rsidRPr="00BB4F95" w:rsidRDefault="00462FBD" w:rsidP="009B217F">
      <w:pPr>
        <w:widowControl w:val="0"/>
        <w:autoSpaceDE w:val="0"/>
        <w:autoSpaceDN w:val="0"/>
        <w:rPr>
          <w:rFonts w:eastAsia="Calibri" w:cs="Arial"/>
          <w:szCs w:val="28"/>
          <w:lang w:eastAsia="en-US"/>
        </w:rPr>
        <w:sectPr w:rsidR="00462FBD" w:rsidRPr="00BB4F95" w:rsidSect="00BB4F95">
          <w:headerReference w:type="even" r:id="rId11"/>
          <w:headerReference w:type="default" r:id="rId12"/>
          <w:footerReference w:type="even" r:id="rId13"/>
          <w:footerReference w:type="default" r:id="rId14"/>
          <w:headerReference w:type="first" r:id="rId15"/>
          <w:footerReference w:type="first" r:id="rId16"/>
          <w:pgSz w:w="11906" w:h="16838"/>
          <w:pgMar w:top="1134" w:right="851" w:bottom="1134" w:left="1134" w:header="709" w:footer="709" w:gutter="0"/>
          <w:pgNumType w:chapStyle="1"/>
          <w:cols w:space="708"/>
          <w:docGrid w:linePitch="360"/>
        </w:sectPr>
      </w:pPr>
    </w:p>
    <w:p w:rsidR="00462FBD" w:rsidRPr="00BB4F95" w:rsidRDefault="00462FBD" w:rsidP="00462FBD">
      <w:pPr>
        <w:widowControl w:val="0"/>
        <w:autoSpaceDE w:val="0"/>
        <w:autoSpaceDN w:val="0"/>
        <w:jc w:val="right"/>
        <w:rPr>
          <w:rFonts w:eastAsia="Calibri" w:cs="Arial"/>
          <w:szCs w:val="28"/>
          <w:lang w:eastAsia="en-US"/>
        </w:rPr>
      </w:pPr>
      <w:r w:rsidRPr="00BB4F95">
        <w:rPr>
          <w:rFonts w:eastAsia="Calibri" w:cs="Arial"/>
          <w:szCs w:val="28"/>
          <w:lang w:eastAsia="en-US"/>
        </w:rPr>
        <w:lastRenderedPageBreak/>
        <w:t>Приложение</w:t>
      </w:r>
      <w:r w:rsidR="00A72CE0" w:rsidRPr="00BB4F95">
        <w:rPr>
          <w:rFonts w:eastAsia="Calibri" w:cs="Arial"/>
          <w:szCs w:val="28"/>
          <w:lang w:eastAsia="en-US"/>
        </w:rPr>
        <w:t xml:space="preserve"> 1</w:t>
      </w:r>
    </w:p>
    <w:p w:rsidR="00BB4F95" w:rsidRDefault="009775AC" w:rsidP="00462FBD">
      <w:pPr>
        <w:widowControl w:val="0"/>
        <w:autoSpaceDE w:val="0"/>
        <w:autoSpaceDN w:val="0"/>
        <w:jc w:val="right"/>
        <w:rPr>
          <w:rFonts w:eastAsia="Calibri" w:cs="Arial"/>
          <w:szCs w:val="28"/>
          <w:lang w:eastAsia="en-US"/>
        </w:rPr>
      </w:pPr>
      <w:r>
        <w:rPr>
          <w:rFonts w:eastAsia="Calibri" w:cs="Arial"/>
          <w:szCs w:val="28"/>
          <w:lang w:eastAsia="en-US"/>
        </w:rPr>
        <w:t>к постановлению админист</w:t>
      </w:r>
      <w:r w:rsidR="00462FBD" w:rsidRPr="00BB4F95">
        <w:rPr>
          <w:rFonts w:eastAsia="Calibri" w:cs="Arial"/>
          <w:szCs w:val="28"/>
          <w:lang w:eastAsia="en-US"/>
        </w:rPr>
        <w:t>р</w:t>
      </w:r>
      <w:r>
        <w:rPr>
          <w:rFonts w:eastAsia="Calibri" w:cs="Arial"/>
          <w:szCs w:val="28"/>
          <w:lang w:eastAsia="en-US"/>
        </w:rPr>
        <w:t>а</w:t>
      </w:r>
      <w:r w:rsidR="00462FBD" w:rsidRPr="00BB4F95">
        <w:rPr>
          <w:rFonts w:eastAsia="Calibri" w:cs="Arial"/>
          <w:szCs w:val="28"/>
          <w:lang w:eastAsia="en-US"/>
        </w:rPr>
        <w:t xml:space="preserve">ции </w:t>
      </w:r>
    </w:p>
    <w:p w:rsidR="00462FBD" w:rsidRPr="00BB4F95" w:rsidRDefault="00462FBD" w:rsidP="00462FBD">
      <w:pPr>
        <w:widowControl w:val="0"/>
        <w:autoSpaceDE w:val="0"/>
        <w:autoSpaceDN w:val="0"/>
        <w:jc w:val="right"/>
        <w:rPr>
          <w:rFonts w:eastAsia="Calibri" w:cs="Arial"/>
          <w:szCs w:val="28"/>
          <w:lang w:eastAsia="en-US"/>
        </w:rPr>
      </w:pPr>
      <w:r w:rsidRPr="00BB4F95">
        <w:rPr>
          <w:rFonts w:eastAsia="Calibri" w:cs="Arial"/>
          <w:szCs w:val="28"/>
          <w:lang w:eastAsia="en-US"/>
        </w:rPr>
        <w:t>Березовского района</w:t>
      </w:r>
    </w:p>
    <w:p w:rsidR="00462FBD" w:rsidRPr="00BB4F95" w:rsidRDefault="00462FBD" w:rsidP="00462FBD">
      <w:pPr>
        <w:widowControl w:val="0"/>
        <w:autoSpaceDE w:val="0"/>
        <w:autoSpaceDN w:val="0"/>
        <w:jc w:val="right"/>
        <w:rPr>
          <w:rFonts w:eastAsia="Calibri" w:cs="Arial"/>
          <w:szCs w:val="28"/>
          <w:lang w:eastAsia="en-US"/>
        </w:rPr>
      </w:pPr>
      <w:r w:rsidRPr="00BB4F95">
        <w:rPr>
          <w:rFonts w:eastAsia="Calibri" w:cs="Arial"/>
          <w:szCs w:val="28"/>
          <w:lang w:eastAsia="en-US"/>
        </w:rPr>
        <w:t xml:space="preserve">от </w:t>
      </w:r>
      <w:r w:rsidR="007F08F0" w:rsidRPr="00BB4F95">
        <w:rPr>
          <w:rFonts w:eastAsia="Calibri" w:cs="Arial"/>
          <w:szCs w:val="28"/>
          <w:lang w:eastAsia="en-US"/>
        </w:rPr>
        <w:t>02.12.2022 № 1602</w:t>
      </w:r>
    </w:p>
    <w:p w:rsidR="00462FBD" w:rsidRDefault="00462FBD" w:rsidP="00462FBD">
      <w:pPr>
        <w:widowControl w:val="0"/>
        <w:autoSpaceDE w:val="0"/>
        <w:autoSpaceDN w:val="0"/>
        <w:jc w:val="right"/>
        <w:rPr>
          <w:rFonts w:eastAsia="Calibri" w:cs="Arial"/>
          <w:szCs w:val="28"/>
          <w:lang w:eastAsia="en-US"/>
        </w:rPr>
      </w:pPr>
    </w:p>
    <w:p w:rsidR="00BB4F95" w:rsidRPr="00BB4F95" w:rsidRDefault="00BB4F95" w:rsidP="00462FBD">
      <w:pPr>
        <w:widowControl w:val="0"/>
        <w:autoSpaceDE w:val="0"/>
        <w:autoSpaceDN w:val="0"/>
        <w:jc w:val="right"/>
        <w:rPr>
          <w:rFonts w:eastAsia="Calibri" w:cs="Arial"/>
          <w:szCs w:val="28"/>
          <w:lang w:eastAsia="en-US"/>
        </w:rPr>
      </w:pPr>
    </w:p>
    <w:p w:rsidR="00462FBD" w:rsidRPr="00BB4F95" w:rsidRDefault="00462FBD" w:rsidP="00462FBD">
      <w:pPr>
        <w:autoSpaceDE w:val="0"/>
        <w:autoSpaceDN w:val="0"/>
        <w:adjustRightInd w:val="0"/>
        <w:jc w:val="right"/>
        <w:outlineLvl w:val="1"/>
        <w:rPr>
          <w:rFonts w:cs="Arial"/>
        </w:rPr>
      </w:pPr>
      <w:r w:rsidRPr="00BB4F95">
        <w:rPr>
          <w:rFonts w:cs="Arial"/>
        </w:rPr>
        <w:t>Таблица 1</w:t>
      </w:r>
    </w:p>
    <w:p w:rsidR="00462FBD" w:rsidRDefault="00462FBD" w:rsidP="00462FBD">
      <w:pPr>
        <w:autoSpaceDE w:val="0"/>
        <w:autoSpaceDN w:val="0"/>
        <w:adjustRightInd w:val="0"/>
        <w:jc w:val="right"/>
        <w:outlineLvl w:val="1"/>
        <w:rPr>
          <w:rFonts w:cs="Arial"/>
        </w:rPr>
      </w:pPr>
    </w:p>
    <w:p w:rsidR="00BB4F95" w:rsidRPr="00BB4F95" w:rsidRDefault="00BB4F95" w:rsidP="00BB4F95"/>
    <w:p w:rsidR="00462FBD" w:rsidRPr="00BB4F95" w:rsidRDefault="00462FBD" w:rsidP="00BB4F95">
      <w:pPr>
        <w:jc w:val="center"/>
        <w:rPr>
          <w:b/>
        </w:rPr>
      </w:pPr>
      <w:r w:rsidRPr="00BB4F95">
        <w:rPr>
          <w:b/>
        </w:rPr>
        <w:t>Распределение финансовых ресурсов муниципальной программы (по годам)</w:t>
      </w:r>
    </w:p>
    <w:p w:rsidR="00462FBD" w:rsidRPr="00BB4F95" w:rsidRDefault="00462FBD" w:rsidP="00462FBD">
      <w:pPr>
        <w:autoSpaceDE w:val="0"/>
        <w:autoSpaceDN w:val="0"/>
        <w:adjustRightInd w:val="0"/>
        <w:jc w:val="center"/>
        <w:outlineLvl w:val="1"/>
        <w:rPr>
          <w:rFonts w:cs="Arial"/>
        </w:rPr>
      </w:pPr>
    </w:p>
    <w:tbl>
      <w:tblPr>
        <w:tblW w:w="14601" w:type="dxa"/>
        <w:tblInd w:w="675" w:type="dxa"/>
        <w:tblLayout w:type="fixed"/>
        <w:tblLook w:val="04A0" w:firstRow="1" w:lastRow="0" w:firstColumn="1" w:lastColumn="0" w:noHBand="0" w:noVBand="1"/>
      </w:tblPr>
      <w:tblGrid>
        <w:gridCol w:w="1418"/>
        <w:gridCol w:w="1870"/>
        <w:gridCol w:w="2629"/>
        <w:gridCol w:w="2021"/>
        <w:gridCol w:w="1010"/>
        <w:gridCol w:w="1117"/>
        <w:gridCol w:w="992"/>
        <w:gridCol w:w="1134"/>
        <w:gridCol w:w="1276"/>
        <w:gridCol w:w="1134"/>
      </w:tblGrid>
      <w:tr w:rsidR="002364C5" w:rsidRPr="00BB4F95" w:rsidTr="00E7116A">
        <w:trPr>
          <w:trHeight w:val="300"/>
        </w:trPr>
        <w:tc>
          <w:tcPr>
            <w:tcW w:w="141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462FBD" w:rsidRPr="00BB4F95" w:rsidRDefault="00462FBD" w:rsidP="00BB4F95">
            <w:pPr>
              <w:ind w:firstLine="0"/>
            </w:pPr>
            <w:r w:rsidRPr="00BB4F95">
              <w:t>№ структурного элемента (основного мероприятия)</w:t>
            </w:r>
          </w:p>
        </w:tc>
        <w:tc>
          <w:tcPr>
            <w:tcW w:w="18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62FBD" w:rsidRPr="00BB4F95" w:rsidRDefault="00462FBD" w:rsidP="00BB4F95">
            <w:pPr>
              <w:ind w:firstLine="0"/>
            </w:pPr>
            <w:r w:rsidRPr="00BB4F95">
              <w:t xml:space="preserve">Структурный элемент (основное мероприятие) муниципальной программы </w:t>
            </w:r>
          </w:p>
        </w:tc>
        <w:tc>
          <w:tcPr>
            <w:tcW w:w="262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462FBD" w:rsidRPr="00BB4F95" w:rsidRDefault="00462FBD" w:rsidP="00BB4F95">
            <w:pPr>
              <w:ind w:firstLine="0"/>
            </w:pPr>
            <w:r w:rsidRPr="00BB4F95">
              <w:t xml:space="preserve">Ответственный исполнитель/соисполнитель </w:t>
            </w:r>
          </w:p>
        </w:tc>
        <w:tc>
          <w:tcPr>
            <w:tcW w:w="202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462FBD" w:rsidRPr="00BB4F95" w:rsidRDefault="00462FBD" w:rsidP="00BB4F95">
            <w:pPr>
              <w:ind w:firstLine="0"/>
            </w:pPr>
            <w:r w:rsidRPr="00BB4F95">
              <w:t>Источники финансирования</w:t>
            </w:r>
          </w:p>
        </w:tc>
        <w:tc>
          <w:tcPr>
            <w:tcW w:w="6663" w:type="dxa"/>
            <w:gridSpan w:val="6"/>
            <w:tcBorders>
              <w:top w:val="single" w:sz="4" w:space="0" w:color="auto"/>
              <w:left w:val="nil"/>
              <w:bottom w:val="single" w:sz="4" w:space="0" w:color="auto"/>
              <w:right w:val="single" w:sz="4" w:space="0" w:color="000000"/>
            </w:tcBorders>
            <w:shd w:val="clear" w:color="000000" w:fill="FFFFFF"/>
            <w:vAlign w:val="center"/>
            <w:hideMark/>
          </w:tcPr>
          <w:p w:rsidR="00462FBD" w:rsidRPr="00BB4F95" w:rsidRDefault="00462FBD" w:rsidP="00BB4F95">
            <w:r w:rsidRPr="00BB4F95">
              <w:t>Финансовые затраты на реализацию (тыс. рублей)</w:t>
            </w:r>
          </w:p>
        </w:tc>
      </w:tr>
      <w:tr w:rsidR="002364C5" w:rsidRPr="00BB4F95" w:rsidTr="00E7116A">
        <w:trPr>
          <w:trHeight w:val="230"/>
        </w:trPr>
        <w:tc>
          <w:tcPr>
            <w:tcW w:w="1418" w:type="dxa"/>
            <w:vMerge/>
            <w:tcBorders>
              <w:top w:val="single" w:sz="4" w:space="0" w:color="auto"/>
              <w:left w:val="single" w:sz="4" w:space="0" w:color="auto"/>
              <w:bottom w:val="single" w:sz="4" w:space="0" w:color="000000"/>
              <w:right w:val="single" w:sz="4" w:space="0" w:color="auto"/>
            </w:tcBorders>
            <w:vAlign w:val="center"/>
            <w:hideMark/>
          </w:tcPr>
          <w:p w:rsidR="00462FBD" w:rsidRPr="00BB4F95" w:rsidRDefault="00462FBD" w:rsidP="00BB4F95"/>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2629" w:type="dxa"/>
            <w:vMerge/>
            <w:tcBorders>
              <w:top w:val="single" w:sz="4" w:space="0" w:color="auto"/>
              <w:left w:val="single" w:sz="4" w:space="0" w:color="auto"/>
              <w:bottom w:val="single" w:sz="4" w:space="0" w:color="000000"/>
              <w:right w:val="single" w:sz="4" w:space="0" w:color="auto"/>
            </w:tcBorders>
            <w:vAlign w:val="center"/>
            <w:hideMark/>
          </w:tcPr>
          <w:p w:rsidR="00462FBD" w:rsidRPr="00BB4F95" w:rsidRDefault="00462FBD" w:rsidP="00BB4F95"/>
        </w:tc>
        <w:tc>
          <w:tcPr>
            <w:tcW w:w="2021" w:type="dxa"/>
            <w:vMerge/>
            <w:tcBorders>
              <w:top w:val="single" w:sz="4" w:space="0" w:color="auto"/>
              <w:left w:val="single" w:sz="4" w:space="0" w:color="auto"/>
              <w:bottom w:val="single" w:sz="4" w:space="0" w:color="000000"/>
              <w:right w:val="single" w:sz="4" w:space="0" w:color="auto"/>
            </w:tcBorders>
            <w:vAlign w:val="center"/>
            <w:hideMark/>
          </w:tcPr>
          <w:p w:rsidR="00462FBD" w:rsidRPr="00BB4F95" w:rsidRDefault="00462FBD" w:rsidP="00BB4F95"/>
        </w:tc>
        <w:tc>
          <w:tcPr>
            <w:tcW w:w="1010" w:type="dxa"/>
            <w:vMerge w:val="restart"/>
            <w:tcBorders>
              <w:top w:val="nil"/>
              <w:left w:val="single" w:sz="4" w:space="0" w:color="auto"/>
              <w:bottom w:val="single" w:sz="4" w:space="0" w:color="auto"/>
              <w:right w:val="single" w:sz="4" w:space="0" w:color="auto"/>
            </w:tcBorders>
            <w:shd w:val="clear" w:color="000000" w:fill="FFFFFF"/>
            <w:vAlign w:val="center"/>
            <w:hideMark/>
          </w:tcPr>
          <w:p w:rsidR="00462FBD" w:rsidRPr="00BB4F95" w:rsidRDefault="00462FBD" w:rsidP="00BB4F95">
            <w:pPr>
              <w:ind w:firstLine="0"/>
            </w:pPr>
            <w:r w:rsidRPr="00BB4F95">
              <w:t>всего</w:t>
            </w:r>
          </w:p>
        </w:tc>
        <w:tc>
          <w:tcPr>
            <w:tcW w:w="5653" w:type="dxa"/>
            <w:gridSpan w:val="5"/>
            <w:tcBorders>
              <w:top w:val="single" w:sz="4" w:space="0" w:color="auto"/>
              <w:left w:val="nil"/>
              <w:bottom w:val="single" w:sz="4" w:space="0" w:color="auto"/>
              <w:right w:val="single" w:sz="4" w:space="0" w:color="auto"/>
            </w:tcBorders>
            <w:shd w:val="clear" w:color="000000" w:fill="FFFFFF"/>
            <w:vAlign w:val="center"/>
            <w:hideMark/>
          </w:tcPr>
          <w:p w:rsidR="00462FBD" w:rsidRPr="00BB4F95" w:rsidRDefault="00462FBD" w:rsidP="00BB4F95">
            <w:r w:rsidRPr="00BB4F95">
              <w:t>в том числе</w:t>
            </w:r>
          </w:p>
        </w:tc>
      </w:tr>
      <w:tr w:rsidR="002364C5" w:rsidRPr="00BB4F95" w:rsidTr="00E7116A">
        <w:trPr>
          <w:trHeight w:val="279"/>
        </w:trPr>
        <w:tc>
          <w:tcPr>
            <w:tcW w:w="1418" w:type="dxa"/>
            <w:vMerge/>
            <w:tcBorders>
              <w:top w:val="single" w:sz="4" w:space="0" w:color="auto"/>
              <w:left w:val="single" w:sz="4" w:space="0" w:color="auto"/>
              <w:bottom w:val="single" w:sz="4" w:space="0" w:color="000000"/>
              <w:right w:val="single" w:sz="4" w:space="0" w:color="auto"/>
            </w:tcBorders>
            <w:vAlign w:val="center"/>
            <w:hideMark/>
          </w:tcPr>
          <w:p w:rsidR="00462FBD" w:rsidRPr="00BB4F95" w:rsidRDefault="00462FBD" w:rsidP="00BB4F95"/>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2629" w:type="dxa"/>
            <w:vMerge/>
            <w:tcBorders>
              <w:top w:val="single" w:sz="4" w:space="0" w:color="auto"/>
              <w:left w:val="single" w:sz="4" w:space="0" w:color="auto"/>
              <w:bottom w:val="single" w:sz="4" w:space="0" w:color="000000"/>
              <w:right w:val="single" w:sz="4" w:space="0" w:color="auto"/>
            </w:tcBorders>
            <w:vAlign w:val="center"/>
            <w:hideMark/>
          </w:tcPr>
          <w:p w:rsidR="00462FBD" w:rsidRPr="00BB4F95" w:rsidRDefault="00462FBD" w:rsidP="00BB4F95"/>
        </w:tc>
        <w:tc>
          <w:tcPr>
            <w:tcW w:w="2021" w:type="dxa"/>
            <w:vMerge/>
            <w:tcBorders>
              <w:top w:val="single" w:sz="4" w:space="0" w:color="auto"/>
              <w:left w:val="single" w:sz="4" w:space="0" w:color="auto"/>
              <w:bottom w:val="single" w:sz="4" w:space="0" w:color="000000"/>
              <w:right w:val="single" w:sz="4" w:space="0" w:color="auto"/>
            </w:tcBorders>
            <w:vAlign w:val="center"/>
            <w:hideMark/>
          </w:tcPr>
          <w:p w:rsidR="00462FBD" w:rsidRPr="00BB4F95" w:rsidRDefault="00462FBD" w:rsidP="00BB4F95"/>
        </w:tc>
        <w:tc>
          <w:tcPr>
            <w:tcW w:w="1010" w:type="dxa"/>
            <w:vMerge/>
            <w:tcBorders>
              <w:top w:val="nil"/>
              <w:left w:val="single" w:sz="4" w:space="0" w:color="auto"/>
              <w:bottom w:val="single" w:sz="4" w:space="0" w:color="auto"/>
              <w:right w:val="single" w:sz="4" w:space="0" w:color="auto"/>
            </w:tcBorders>
            <w:vAlign w:val="center"/>
            <w:hideMark/>
          </w:tcPr>
          <w:p w:rsidR="00462FBD" w:rsidRPr="00BB4F95" w:rsidRDefault="00462FBD" w:rsidP="00BB4F95"/>
        </w:tc>
        <w:tc>
          <w:tcPr>
            <w:tcW w:w="1117"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ind w:firstLine="0"/>
            </w:pPr>
            <w:r w:rsidRPr="00BB4F95">
              <w:t>2022г.</w:t>
            </w:r>
          </w:p>
        </w:tc>
        <w:tc>
          <w:tcPr>
            <w:tcW w:w="992"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ind w:firstLine="0"/>
            </w:pPr>
            <w:r w:rsidRPr="00BB4F95">
              <w:t>2023г.</w:t>
            </w:r>
          </w:p>
        </w:tc>
        <w:tc>
          <w:tcPr>
            <w:tcW w:w="1134"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ind w:firstLine="0"/>
            </w:pPr>
            <w:r w:rsidRPr="00BB4F95">
              <w:t>2024 г.</w:t>
            </w:r>
          </w:p>
        </w:tc>
        <w:tc>
          <w:tcPr>
            <w:tcW w:w="1276"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ind w:firstLine="0"/>
            </w:pPr>
            <w:r w:rsidRPr="00BB4F95">
              <w:t>2025 г.</w:t>
            </w:r>
          </w:p>
        </w:tc>
        <w:tc>
          <w:tcPr>
            <w:tcW w:w="1134"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ind w:firstLine="0"/>
            </w:pPr>
            <w:r w:rsidRPr="00BB4F95">
              <w:t>2026</w:t>
            </w:r>
            <w:r w:rsidR="00BB4F95" w:rsidRPr="00BB4F95">
              <w:t>-</w:t>
            </w:r>
            <w:r w:rsidRPr="00BB4F95">
              <w:t>2030 г.</w:t>
            </w:r>
          </w:p>
        </w:tc>
      </w:tr>
      <w:tr w:rsidR="002364C5" w:rsidRPr="00BB4F95" w:rsidTr="00E7116A">
        <w:trPr>
          <w:trHeight w:val="300"/>
        </w:trPr>
        <w:tc>
          <w:tcPr>
            <w:tcW w:w="1418" w:type="dxa"/>
            <w:tcBorders>
              <w:top w:val="nil"/>
              <w:left w:val="single" w:sz="4" w:space="0" w:color="auto"/>
              <w:bottom w:val="single" w:sz="4" w:space="0" w:color="auto"/>
              <w:right w:val="single" w:sz="4" w:space="0" w:color="auto"/>
            </w:tcBorders>
            <w:shd w:val="clear" w:color="000000" w:fill="FFFFFF"/>
            <w:vAlign w:val="center"/>
            <w:hideMark/>
          </w:tcPr>
          <w:p w:rsidR="00462FBD" w:rsidRPr="00BB4F95" w:rsidRDefault="00462FBD" w:rsidP="00BB4F95">
            <w:pPr>
              <w:rPr>
                <w:szCs w:val="16"/>
              </w:rPr>
            </w:pPr>
            <w:r w:rsidRPr="00BB4F95">
              <w:rPr>
                <w:szCs w:val="16"/>
              </w:rPr>
              <w:t>1</w:t>
            </w:r>
          </w:p>
        </w:tc>
        <w:tc>
          <w:tcPr>
            <w:tcW w:w="1870"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rPr>
                <w:szCs w:val="16"/>
              </w:rPr>
            </w:pPr>
            <w:r w:rsidRPr="00BB4F95">
              <w:rPr>
                <w:szCs w:val="16"/>
              </w:rPr>
              <w:t>2</w:t>
            </w:r>
          </w:p>
        </w:tc>
        <w:tc>
          <w:tcPr>
            <w:tcW w:w="2629"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rPr>
                <w:szCs w:val="16"/>
              </w:rPr>
            </w:pPr>
            <w:r w:rsidRPr="00BB4F95">
              <w:rPr>
                <w:szCs w:val="16"/>
              </w:rPr>
              <w:t>3</w:t>
            </w:r>
          </w:p>
        </w:tc>
        <w:tc>
          <w:tcPr>
            <w:tcW w:w="2021"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rPr>
                <w:szCs w:val="16"/>
              </w:rPr>
            </w:pPr>
            <w:r w:rsidRPr="00BB4F95">
              <w:rPr>
                <w:szCs w:val="16"/>
              </w:rPr>
              <w:t>4</w:t>
            </w:r>
          </w:p>
        </w:tc>
        <w:tc>
          <w:tcPr>
            <w:tcW w:w="1010"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rPr>
                <w:szCs w:val="16"/>
              </w:rPr>
            </w:pPr>
            <w:r w:rsidRPr="00BB4F95">
              <w:rPr>
                <w:szCs w:val="16"/>
              </w:rPr>
              <w:t>5</w:t>
            </w:r>
          </w:p>
        </w:tc>
        <w:tc>
          <w:tcPr>
            <w:tcW w:w="1117"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rPr>
                <w:szCs w:val="16"/>
              </w:rPr>
            </w:pPr>
            <w:r w:rsidRPr="00BB4F95">
              <w:rPr>
                <w:szCs w:val="16"/>
              </w:rPr>
              <w:t>6</w:t>
            </w:r>
          </w:p>
        </w:tc>
        <w:tc>
          <w:tcPr>
            <w:tcW w:w="992"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rPr>
                <w:szCs w:val="16"/>
              </w:rPr>
            </w:pPr>
            <w:r w:rsidRPr="00BB4F95">
              <w:rPr>
                <w:szCs w:val="16"/>
              </w:rPr>
              <w:t>7</w:t>
            </w:r>
          </w:p>
        </w:tc>
        <w:tc>
          <w:tcPr>
            <w:tcW w:w="1134"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rPr>
                <w:szCs w:val="16"/>
              </w:rPr>
            </w:pPr>
            <w:r w:rsidRPr="00BB4F95">
              <w:rPr>
                <w:szCs w:val="16"/>
              </w:rPr>
              <w:t>8</w:t>
            </w:r>
          </w:p>
        </w:tc>
        <w:tc>
          <w:tcPr>
            <w:tcW w:w="1276"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rPr>
                <w:szCs w:val="16"/>
              </w:rPr>
            </w:pPr>
            <w:r w:rsidRPr="00BB4F95">
              <w:rPr>
                <w:szCs w:val="16"/>
              </w:rPr>
              <w:t>9</w:t>
            </w:r>
          </w:p>
        </w:tc>
        <w:tc>
          <w:tcPr>
            <w:tcW w:w="1134" w:type="dxa"/>
            <w:tcBorders>
              <w:top w:val="nil"/>
              <w:left w:val="nil"/>
              <w:bottom w:val="single" w:sz="4" w:space="0" w:color="auto"/>
              <w:right w:val="single" w:sz="4" w:space="0" w:color="auto"/>
            </w:tcBorders>
            <w:shd w:val="clear" w:color="000000" w:fill="FFFFFF"/>
            <w:vAlign w:val="center"/>
            <w:hideMark/>
          </w:tcPr>
          <w:p w:rsidR="00462FBD" w:rsidRPr="00BB4F95" w:rsidRDefault="00462FBD" w:rsidP="00BB4F95">
            <w:pPr>
              <w:rPr>
                <w:szCs w:val="16"/>
              </w:rPr>
            </w:pPr>
            <w:r w:rsidRPr="00BB4F95">
              <w:rPr>
                <w:szCs w:val="16"/>
              </w:rPr>
              <w:t>10</w:t>
            </w:r>
          </w:p>
        </w:tc>
      </w:tr>
      <w:tr w:rsidR="002364C5" w:rsidRPr="00BB4F95" w:rsidTr="00462FBD">
        <w:trPr>
          <w:trHeight w:val="300"/>
        </w:trPr>
        <w:tc>
          <w:tcPr>
            <w:tcW w:w="14601" w:type="dxa"/>
            <w:gridSpan w:val="10"/>
            <w:tcBorders>
              <w:top w:val="single" w:sz="4" w:space="0" w:color="auto"/>
              <w:left w:val="single" w:sz="4" w:space="0" w:color="auto"/>
              <w:bottom w:val="single" w:sz="4" w:space="0" w:color="auto"/>
              <w:right w:val="single" w:sz="4" w:space="0" w:color="000000"/>
            </w:tcBorders>
            <w:shd w:val="clear" w:color="000000" w:fill="FFFFFF"/>
            <w:vAlign w:val="center"/>
            <w:hideMark/>
          </w:tcPr>
          <w:p w:rsidR="00462FBD" w:rsidRPr="00BB4F95" w:rsidRDefault="00462FBD" w:rsidP="00BB4F95">
            <w:r w:rsidRPr="00BB4F95">
              <w:t xml:space="preserve">Подпрограмма 1 </w:t>
            </w:r>
            <w:r w:rsidR="00BB4F95" w:rsidRPr="00BB4F95">
              <w:t>«</w:t>
            </w:r>
            <w:r w:rsidRPr="00BB4F95">
              <w:t>Содействие трудоустройству граждан</w:t>
            </w:r>
            <w:r w:rsidR="00BB4F95" w:rsidRPr="00BB4F95">
              <w:t>»</w:t>
            </w:r>
          </w:p>
        </w:tc>
      </w:tr>
      <w:tr w:rsidR="002364C5" w:rsidRPr="00BB4F95" w:rsidTr="00E7116A">
        <w:trPr>
          <w:trHeight w:val="30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62FBD" w:rsidRPr="00BB4F95" w:rsidRDefault="00462FBD" w:rsidP="00BB4F95">
            <w:r w:rsidRPr="00BB4F95">
              <w:t>1.1.</w:t>
            </w:r>
          </w:p>
        </w:tc>
        <w:tc>
          <w:tcPr>
            <w:tcW w:w="187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62FBD" w:rsidRPr="00BB4F95" w:rsidRDefault="004F023A" w:rsidP="00BB4F95">
            <w:pPr>
              <w:ind w:firstLine="0"/>
            </w:pPr>
            <w:r w:rsidRPr="00BB4F95">
              <w:t xml:space="preserve">Основное мероприятие </w:t>
            </w:r>
            <w:r w:rsidR="00BB4F95" w:rsidRPr="00BB4F95">
              <w:t>«</w:t>
            </w:r>
            <w:r w:rsidR="00462FBD" w:rsidRPr="00BB4F95">
              <w:t>Содействие улучшению положения на рынке труда не занятых трудовой деят</w:t>
            </w:r>
            <w:r w:rsidRPr="00BB4F95">
              <w:t>ельностью и безработных граждан</w:t>
            </w:r>
            <w:r w:rsidR="00BB4F95" w:rsidRPr="00BB4F95">
              <w:t>»</w:t>
            </w:r>
            <w:r w:rsidR="00462FBD" w:rsidRPr="00BB4F95">
              <w:t xml:space="preserve">, </w:t>
            </w:r>
            <w:r w:rsidR="00462FBD" w:rsidRPr="00BB4F95">
              <w:lastRenderedPageBreak/>
              <w:t>(показатели 1, 2)</w:t>
            </w:r>
          </w:p>
        </w:tc>
        <w:tc>
          <w:tcPr>
            <w:tcW w:w="262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62FBD" w:rsidRPr="00BB4F95" w:rsidRDefault="00462FBD" w:rsidP="00BB4F95">
            <w:pPr>
              <w:ind w:firstLine="0"/>
            </w:pPr>
            <w:r w:rsidRPr="00BB4F95">
              <w:lastRenderedPageBreak/>
              <w:t>Муниципальные учреждения (организации) Березовского района, администрации городских и сельских поселений Березовского района</w:t>
            </w:r>
            <w:r w:rsidR="000749FA" w:rsidRPr="00BB4F95">
              <w:t xml:space="preserve">, </w:t>
            </w:r>
          </w:p>
          <w:p w:rsidR="000749FA" w:rsidRPr="00BB4F95" w:rsidRDefault="004F023A" w:rsidP="00BB4F95">
            <w:r w:rsidRPr="00BB4F95">
              <w:t xml:space="preserve">Комитет образования </w:t>
            </w:r>
            <w:r w:rsidRPr="00BB4F95">
              <w:lastRenderedPageBreak/>
              <w:t>администрации Березовского района (образовательные учреждения района)</w:t>
            </w:r>
          </w:p>
        </w:tc>
        <w:tc>
          <w:tcPr>
            <w:tcW w:w="2021"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lastRenderedPageBreak/>
              <w:t>всего</w:t>
            </w:r>
          </w:p>
        </w:tc>
        <w:tc>
          <w:tcPr>
            <w:tcW w:w="1010"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43662,9</w:t>
            </w:r>
          </w:p>
        </w:tc>
        <w:tc>
          <w:tcPr>
            <w:tcW w:w="1117"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7906,6</w:t>
            </w:r>
          </w:p>
        </w:tc>
        <w:tc>
          <w:tcPr>
            <w:tcW w:w="992"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7128,4</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4089,7</w:t>
            </w:r>
          </w:p>
        </w:tc>
        <w:tc>
          <w:tcPr>
            <w:tcW w:w="1276"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4089,7</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20448,5</w:t>
            </w:r>
          </w:p>
        </w:tc>
      </w:tr>
      <w:tr w:rsidR="002364C5" w:rsidRPr="00BB4F95" w:rsidTr="00E7116A">
        <w:trPr>
          <w:trHeight w:val="30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2629"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2021"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федеральный бюджет</w:t>
            </w:r>
          </w:p>
        </w:tc>
        <w:tc>
          <w:tcPr>
            <w:tcW w:w="1010"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0,0</w:t>
            </w:r>
          </w:p>
        </w:tc>
        <w:tc>
          <w:tcPr>
            <w:tcW w:w="1117"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16"/>
            </w:pPr>
            <w:r w:rsidRPr="00BB4F95">
              <w:t>0,0</w:t>
            </w:r>
          </w:p>
        </w:tc>
        <w:tc>
          <w:tcPr>
            <w:tcW w:w="992"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34"/>
            </w:pPr>
            <w:r w:rsidRPr="00BB4F95">
              <w:t>0,0</w:t>
            </w:r>
          </w:p>
        </w:tc>
        <w:tc>
          <w:tcPr>
            <w:tcW w:w="1276"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33"/>
            </w:pPr>
            <w:r w:rsidRPr="00BB4F95">
              <w:t>0,0</w:t>
            </w:r>
          </w:p>
        </w:tc>
      </w:tr>
      <w:tr w:rsidR="002364C5" w:rsidRPr="00BB4F95" w:rsidTr="00E7116A">
        <w:trPr>
          <w:trHeight w:val="30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2629"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2021"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бюджет автономного округа</w:t>
            </w:r>
          </w:p>
        </w:tc>
        <w:tc>
          <w:tcPr>
            <w:tcW w:w="1010"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43662,9</w:t>
            </w:r>
          </w:p>
        </w:tc>
        <w:tc>
          <w:tcPr>
            <w:tcW w:w="1117"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16"/>
            </w:pPr>
            <w:r w:rsidRPr="00BB4F95">
              <w:t>7906,6</w:t>
            </w:r>
          </w:p>
        </w:tc>
        <w:tc>
          <w:tcPr>
            <w:tcW w:w="992"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7128,4</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34"/>
            </w:pPr>
            <w:r w:rsidRPr="00BB4F95">
              <w:t>4089,7</w:t>
            </w:r>
          </w:p>
        </w:tc>
        <w:tc>
          <w:tcPr>
            <w:tcW w:w="1276"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4089,7</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33"/>
            </w:pPr>
            <w:r w:rsidRPr="00BB4F95">
              <w:t>20448,5</w:t>
            </w:r>
          </w:p>
        </w:tc>
      </w:tr>
      <w:tr w:rsidR="002364C5" w:rsidRPr="00BB4F95" w:rsidTr="00E7116A">
        <w:trPr>
          <w:trHeight w:val="30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2629"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2021"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бюджет Березовского района</w:t>
            </w:r>
          </w:p>
        </w:tc>
        <w:tc>
          <w:tcPr>
            <w:tcW w:w="1010"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0,0</w:t>
            </w:r>
          </w:p>
        </w:tc>
        <w:tc>
          <w:tcPr>
            <w:tcW w:w="1117"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16"/>
            </w:pPr>
            <w:r w:rsidRPr="00BB4F95">
              <w:t>0,0</w:t>
            </w:r>
          </w:p>
        </w:tc>
        <w:tc>
          <w:tcPr>
            <w:tcW w:w="992"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34"/>
            </w:pPr>
            <w:r w:rsidRPr="00BB4F95">
              <w:t>0,0</w:t>
            </w:r>
          </w:p>
        </w:tc>
        <w:tc>
          <w:tcPr>
            <w:tcW w:w="1276"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33"/>
            </w:pPr>
            <w:r w:rsidRPr="00BB4F95">
              <w:t>0,0</w:t>
            </w:r>
          </w:p>
        </w:tc>
      </w:tr>
      <w:tr w:rsidR="002364C5" w:rsidRPr="00BB4F95" w:rsidTr="00E7116A">
        <w:trPr>
          <w:trHeight w:val="30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2629"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2021" w:type="dxa"/>
            <w:tcBorders>
              <w:top w:val="single" w:sz="4" w:space="0" w:color="auto"/>
              <w:left w:val="nil"/>
              <w:bottom w:val="single" w:sz="4" w:space="0" w:color="auto"/>
              <w:right w:val="single" w:sz="4" w:space="0" w:color="auto"/>
            </w:tcBorders>
            <w:shd w:val="clear" w:color="auto" w:fill="auto"/>
            <w:hideMark/>
          </w:tcPr>
          <w:p w:rsidR="00462FBD" w:rsidRPr="00BB4F95" w:rsidRDefault="00462FBD" w:rsidP="00BB4F95">
            <w:pPr>
              <w:ind w:firstLine="0"/>
            </w:pPr>
            <w:r w:rsidRPr="00BB4F95">
              <w:t xml:space="preserve">в том числе </w:t>
            </w:r>
            <w:proofErr w:type="spellStart"/>
            <w:r w:rsidRPr="00BB4F95">
              <w:t>софинансирова</w:t>
            </w:r>
            <w:r w:rsidRPr="00BB4F95">
              <w:lastRenderedPageBreak/>
              <w:t>ние</w:t>
            </w:r>
            <w:proofErr w:type="spellEnd"/>
          </w:p>
        </w:tc>
        <w:tc>
          <w:tcPr>
            <w:tcW w:w="1010"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lastRenderedPageBreak/>
              <w:t>0,0</w:t>
            </w:r>
          </w:p>
        </w:tc>
        <w:tc>
          <w:tcPr>
            <w:tcW w:w="1117"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16"/>
            </w:pPr>
            <w:r w:rsidRPr="00BB4F95">
              <w:t>0,0</w:t>
            </w:r>
          </w:p>
        </w:tc>
        <w:tc>
          <w:tcPr>
            <w:tcW w:w="992"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34"/>
            </w:pPr>
            <w:r w:rsidRPr="00BB4F95">
              <w:t>0,0</w:t>
            </w:r>
          </w:p>
        </w:tc>
        <w:tc>
          <w:tcPr>
            <w:tcW w:w="1276"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33"/>
            </w:pPr>
            <w:r w:rsidRPr="00BB4F95">
              <w:t>0,0</w:t>
            </w:r>
          </w:p>
        </w:tc>
      </w:tr>
      <w:tr w:rsidR="002364C5" w:rsidRPr="00BB4F95" w:rsidTr="00E7116A">
        <w:trPr>
          <w:trHeight w:val="561"/>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2629" w:type="dxa"/>
            <w:vMerge/>
            <w:tcBorders>
              <w:top w:val="single" w:sz="4" w:space="0" w:color="auto"/>
              <w:left w:val="single" w:sz="4" w:space="0" w:color="auto"/>
              <w:bottom w:val="single" w:sz="4" w:space="0" w:color="auto"/>
              <w:right w:val="single" w:sz="4" w:space="0" w:color="auto"/>
            </w:tcBorders>
            <w:vAlign w:val="center"/>
            <w:hideMark/>
          </w:tcPr>
          <w:p w:rsidR="00462FBD" w:rsidRPr="00BB4F95" w:rsidRDefault="00462FBD" w:rsidP="00BB4F95"/>
        </w:tc>
        <w:tc>
          <w:tcPr>
            <w:tcW w:w="2021"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иные источники финансирования</w:t>
            </w:r>
          </w:p>
        </w:tc>
        <w:tc>
          <w:tcPr>
            <w:tcW w:w="1010"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0,0</w:t>
            </w:r>
          </w:p>
        </w:tc>
        <w:tc>
          <w:tcPr>
            <w:tcW w:w="1117"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0,0</w:t>
            </w:r>
          </w:p>
        </w:tc>
        <w:tc>
          <w:tcPr>
            <w:tcW w:w="992"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pPr>
              <w:ind w:firstLine="0"/>
            </w:pPr>
            <w:r w:rsidRPr="00BB4F95">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r w:rsidRPr="00BB4F95">
              <w:t>0,0</w:t>
            </w:r>
          </w:p>
        </w:tc>
        <w:tc>
          <w:tcPr>
            <w:tcW w:w="1276"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r w:rsidRPr="00BB4F95">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BB4F95" w:rsidRDefault="00462FBD" w:rsidP="00BB4F95">
            <w:r w:rsidRPr="00BB4F95">
              <w:t>0,0</w:t>
            </w:r>
          </w:p>
        </w:tc>
      </w:tr>
      <w:tr w:rsidR="002364C5" w:rsidRPr="00BB4F95" w:rsidTr="00E7116A">
        <w:trPr>
          <w:trHeight w:val="143"/>
        </w:trPr>
        <w:tc>
          <w:tcPr>
            <w:tcW w:w="1418" w:type="dxa"/>
            <w:vMerge w:val="restart"/>
            <w:tcBorders>
              <w:top w:val="single" w:sz="4" w:space="0" w:color="auto"/>
              <w:left w:val="single" w:sz="4" w:space="0" w:color="auto"/>
              <w:right w:val="single" w:sz="4" w:space="0" w:color="auto"/>
            </w:tcBorders>
          </w:tcPr>
          <w:p w:rsidR="00462FBD" w:rsidRPr="00BB4F95" w:rsidRDefault="00462FBD" w:rsidP="00BB4F95">
            <w:r w:rsidRPr="00BB4F95">
              <w:t>1.1.1.</w:t>
            </w:r>
          </w:p>
        </w:tc>
        <w:tc>
          <w:tcPr>
            <w:tcW w:w="1870" w:type="dxa"/>
            <w:vMerge w:val="restart"/>
            <w:tcBorders>
              <w:top w:val="single" w:sz="4" w:space="0" w:color="auto"/>
              <w:left w:val="single" w:sz="4" w:space="0" w:color="auto"/>
              <w:right w:val="single" w:sz="4" w:space="0" w:color="auto"/>
            </w:tcBorders>
          </w:tcPr>
          <w:p w:rsidR="00462FBD" w:rsidRPr="00BB4F95" w:rsidRDefault="00462FBD" w:rsidP="00BB4F95">
            <w:pPr>
              <w:ind w:firstLine="0"/>
            </w:pPr>
            <w:r w:rsidRPr="00BB4F95">
              <w:t>Межбюджетные трансферты на реализацию мероприятий по содействию временного трудоустройства граждан</w:t>
            </w:r>
          </w:p>
        </w:tc>
        <w:tc>
          <w:tcPr>
            <w:tcW w:w="2629" w:type="dxa"/>
            <w:vMerge w:val="restart"/>
            <w:tcBorders>
              <w:top w:val="single" w:sz="4" w:space="0" w:color="auto"/>
              <w:left w:val="single" w:sz="4" w:space="0" w:color="auto"/>
              <w:right w:val="single" w:sz="4" w:space="0" w:color="auto"/>
            </w:tcBorders>
          </w:tcPr>
          <w:p w:rsidR="00462FBD" w:rsidRPr="00BB4F95" w:rsidRDefault="00462FBD" w:rsidP="00BB4F95">
            <w:pPr>
              <w:ind w:firstLine="0"/>
            </w:pPr>
            <w:r w:rsidRPr="00BB4F95">
              <w:t>Муниципальные учреждения (организации) Березовского района, администрации городских и сельских поселений Березовского района</w:t>
            </w:r>
          </w:p>
        </w:tc>
        <w:tc>
          <w:tcPr>
            <w:tcW w:w="2021" w:type="dxa"/>
            <w:tcBorders>
              <w:top w:val="single" w:sz="4" w:space="0" w:color="auto"/>
              <w:left w:val="single" w:sz="4" w:space="0" w:color="auto"/>
              <w:bottom w:val="nil"/>
              <w:right w:val="single" w:sz="4" w:space="0" w:color="auto"/>
            </w:tcBorders>
            <w:shd w:val="clear" w:color="000000" w:fill="FFFFFF"/>
          </w:tcPr>
          <w:p w:rsidR="00462FBD" w:rsidRPr="00BB4F95" w:rsidRDefault="00462FBD" w:rsidP="00BB4F95">
            <w:pPr>
              <w:ind w:firstLine="0"/>
            </w:pPr>
            <w:r w:rsidRPr="00BB4F95">
              <w:t>всего</w:t>
            </w:r>
          </w:p>
        </w:tc>
        <w:tc>
          <w:tcPr>
            <w:tcW w:w="1010"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38814,9</w:t>
            </w:r>
          </w:p>
        </w:tc>
        <w:tc>
          <w:tcPr>
            <w:tcW w:w="1117"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6655,0</w:t>
            </w:r>
          </w:p>
        </w:tc>
        <w:tc>
          <w:tcPr>
            <w:tcW w:w="992"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33"/>
            </w:pPr>
            <w:r w:rsidRPr="00BB4F95">
              <w:t>5878,4</w:t>
            </w:r>
          </w:p>
        </w:tc>
        <w:tc>
          <w:tcPr>
            <w:tcW w:w="1134"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3754,5</w:t>
            </w:r>
          </w:p>
        </w:tc>
        <w:tc>
          <w:tcPr>
            <w:tcW w:w="1276"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3754,5</w:t>
            </w:r>
          </w:p>
        </w:tc>
        <w:tc>
          <w:tcPr>
            <w:tcW w:w="1134"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18772,5</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1870" w:type="dxa"/>
            <w:vMerge/>
            <w:tcBorders>
              <w:left w:val="single" w:sz="4" w:space="0" w:color="auto"/>
              <w:right w:val="single" w:sz="4" w:space="0" w:color="auto"/>
            </w:tcBorders>
          </w:tcPr>
          <w:p w:rsidR="00462FBD" w:rsidRPr="00BB4F95" w:rsidRDefault="00462FBD" w:rsidP="00BB4F95"/>
        </w:tc>
        <w:tc>
          <w:tcPr>
            <w:tcW w:w="2629" w:type="dxa"/>
            <w:vMerge/>
            <w:tcBorders>
              <w:left w:val="single" w:sz="4" w:space="0" w:color="auto"/>
              <w:right w:val="single" w:sz="4" w:space="0" w:color="auto"/>
            </w:tcBorders>
          </w:tcPr>
          <w:p w:rsidR="00462FBD" w:rsidRPr="00BB4F95" w:rsidRDefault="00462FBD" w:rsidP="00BB4F95"/>
        </w:tc>
        <w:tc>
          <w:tcPr>
            <w:tcW w:w="2021" w:type="dxa"/>
            <w:tcBorders>
              <w:top w:val="single" w:sz="4" w:space="0" w:color="auto"/>
              <w:left w:val="single" w:sz="4" w:space="0" w:color="auto"/>
              <w:bottom w:val="nil"/>
              <w:right w:val="single" w:sz="4" w:space="0" w:color="auto"/>
            </w:tcBorders>
            <w:shd w:val="clear" w:color="000000" w:fill="FFFFFF"/>
          </w:tcPr>
          <w:p w:rsidR="00462FBD" w:rsidRPr="00BB4F95" w:rsidRDefault="00462FBD" w:rsidP="00BB4F95">
            <w:pPr>
              <w:ind w:firstLine="0"/>
            </w:pPr>
            <w:r w:rsidRPr="00BB4F95">
              <w:t>федеральный бюджет</w:t>
            </w:r>
          </w:p>
        </w:tc>
        <w:tc>
          <w:tcPr>
            <w:tcW w:w="1010"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992"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33"/>
            </w:pPr>
            <w:r w:rsidRPr="00BB4F95">
              <w:t>0,0</w:t>
            </w:r>
          </w:p>
        </w:tc>
        <w:tc>
          <w:tcPr>
            <w:tcW w:w="1134"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1276"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1870" w:type="dxa"/>
            <w:vMerge/>
            <w:tcBorders>
              <w:left w:val="single" w:sz="4" w:space="0" w:color="auto"/>
              <w:right w:val="single" w:sz="4" w:space="0" w:color="auto"/>
            </w:tcBorders>
          </w:tcPr>
          <w:p w:rsidR="00462FBD" w:rsidRPr="00BB4F95" w:rsidRDefault="00462FBD" w:rsidP="00BB4F95"/>
        </w:tc>
        <w:tc>
          <w:tcPr>
            <w:tcW w:w="2629" w:type="dxa"/>
            <w:vMerge/>
            <w:tcBorders>
              <w:left w:val="single" w:sz="4" w:space="0" w:color="auto"/>
              <w:right w:val="single" w:sz="4" w:space="0" w:color="auto"/>
            </w:tcBorders>
          </w:tcPr>
          <w:p w:rsidR="00462FBD" w:rsidRPr="00BB4F95" w:rsidRDefault="00462FBD" w:rsidP="00BB4F95"/>
        </w:tc>
        <w:tc>
          <w:tcPr>
            <w:tcW w:w="2021" w:type="dxa"/>
            <w:tcBorders>
              <w:top w:val="single" w:sz="4" w:space="0" w:color="auto"/>
              <w:left w:val="single" w:sz="4" w:space="0" w:color="auto"/>
              <w:bottom w:val="nil"/>
              <w:right w:val="single" w:sz="4" w:space="0" w:color="auto"/>
            </w:tcBorders>
            <w:shd w:val="clear" w:color="000000" w:fill="FFFFFF"/>
          </w:tcPr>
          <w:p w:rsidR="00462FBD" w:rsidRPr="00BB4F95" w:rsidRDefault="00462FBD" w:rsidP="00BB4F95">
            <w:pPr>
              <w:ind w:firstLine="0"/>
            </w:pPr>
            <w:r w:rsidRPr="00BB4F95">
              <w:t>бюджет автономного округа</w:t>
            </w:r>
          </w:p>
        </w:tc>
        <w:tc>
          <w:tcPr>
            <w:tcW w:w="1010"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38814,9</w:t>
            </w:r>
          </w:p>
        </w:tc>
        <w:tc>
          <w:tcPr>
            <w:tcW w:w="1117"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6655,0</w:t>
            </w:r>
          </w:p>
        </w:tc>
        <w:tc>
          <w:tcPr>
            <w:tcW w:w="992"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33"/>
            </w:pPr>
            <w:r w:rsidRPr="00BB4F95">
              <w:t>5878,4</w:t>
            </w:r>
          </w:p>
        </w:tc>
        <w:tc>
          <w:tcPr>
            <w:tcW w:w="1134"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3754,5</w:t>
            </w:r>
          </w:p>
        </w:tc>
        <w:tc>
          <w:tcPr>
            <w:tcW w:w="1276"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3754,5</w:t>
            </w:r>
          </w:p>
        </w:tc>
        <w:tc>
          <w:tcPr>
            <w:tcW w:w="1134"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18772,5</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1870" w:type="dxa"/>
            <w:vMerge/>
            <w:tcBorders>
              <w:left w:val="single" w:sz="4" w:space="0" w:color="auto"/>
              <w:right w:val="single" w:sz="4" w:space="0" w:color="auto"/>
            </w:tcBorders>
          </w:tcPr>
          <w:p w:rsidR="00462FBD" w:rsidRPr="00BB4F95" w:rsidRDefault="00462FBD" w:rsidP="00BB4F95"/>
        </w:tc>
        <w:tc>
          <w:tcPr>
            <w:tcW w:w="2629" w:type="dxa"/>
            <w:vMerge/>
            <w:tcBorders>
              <w:left w:val="single" w:sz="4" w:space="0" w:color="auto"/>
              <w:right w:val="single" w:sz="4" w:space="0" w:color="auto"/>
            </w:tcBorders>
          </w:tcPr>
          <w:p w:rsidR="00462FBD" w:rsidRPr="00BB4F95" w:rsidRDefault="00462FBD" w:rsidP="00BB4F95"/>
        </w:tc>
        <w:tc>
          <w:tcPr>
            <w:tcW w:w="2021" w:type="dxa"/>
            <w:tcBorders>
              <w:top w:val="single" w:sz="4" w:space="0" w:color="auto"/>
              <w:left w:val="single" w:sz="4" w:space="0" w:color="auto"/>
              <w:bottom w:val="nil"/>
              <w:right w:val="single" w:sz="4" w:space="0" w:color="auto"/>
            </w:tcBorders>
            <w:shd w:val="clear" w:color="000000" w:fill="FFFFFF"/>
          </w:tcPr>
          <w:p w:rsidR="00462FBD" w:rsidRPr="00BB4F95" w:rsidRDefault="00462FBD" w:rsidP="00BB4F95">
            <w:pPr>
              <w:ind w:firstLine="0"/>
            </w:pPr>
            <w:r w:rsidRPr="00BB4F95">
              <w:t>бюджет Березовского района</w:t>
            </w:r>
          </w:p>
        </w:tc>
        <w:tc>
          <w:tcPr>
            <w:tcW w:w="1010"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992"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33"/>
            </w:pPr>
            <w:r w:rsidRPr="00BB4F95">
              <w:t>0,0</w:t>
            </w:r>
          </w:p>
        </w:tc>
        <w:tc>
          <w:tcPr>
            <w:tcW w:w="1134"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1276"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1870" w:type="dxa"/>
            <w:vMerge/>
            <w:tcBorders>
              <w:left w:val="single" w:sz="4" w:space="0" w:color="auto"/>
              <w:right w:val="single" w:sz="4" w:space="0" w:color="auto"/>
            </w:tcBorders>
          </w:tcPr>
          <w:p w:rsidR="00462FBD" w:rsidRPr="00BB4F95" w:rsidRDefault="00462FBD" w:rsidP="00BB4F95"/>
        </w:tc>
        <w:tc>
          <w:tcPr>
            <w:tcW w:w="2629" w:type="dxa"/>
            <w:vMerge/>
            <w:tcBorders>
              <w:left w:val="single" w:sz="4" w:space="0" w:color="auto"/>
              <w:right w:val="single" w:sz="4" w:space="0" w:color="auto"/>
            </w:tcBorders>
          </w:tcPr>
          <w:p w:rsidR="00462FBD" w:rsidRPr="00BB4F95" w:rsidRDefault="00462FBD" w:rsidP="00BB4F95"/>
        </w:tc>
        <w:tc>
          <w:tcPr>
            <w:tcW w:w="2021" w:type="dxa"/>
            <w:tcBorders>
              <w:top w:val="single" w:sz="4" w:space="0" w:color="auto"/>
              <w:left w:val="single" w:sz="4" w:space="0" w:color="auto"/>
              <w:bottom w:val="nil"/>
              <w:right w:val="single" w:sz="4" w:space="0" w:color="auto"/>
            </w:tcBorders>
            <w:shd w:val="clear" w:color="000000" w:fill="FFFFFF"/>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992"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33"/>
            </w:pPr>
            <w:r w:rsidRPr="00BB4F95">
              <w:t>0,0</w:t>
            </w:r>
          </w:p>
        </w:tc>
        <w:tc>
          <w:tcPr>
            <w:tcW w:w="1134"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1276"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bottom w:val="single" w:sz="4" w:space="0" w:color="auto"/>
              <w:right w:val="single" w:sz="4" w:space="0" w:color="auto"/>
            </w:tcBorders>
          </w:tcPr>
          <w:p w:rsidR="00462FBD" w:rsidRPr="00BB4F95" w:rsidRDefault="00462FBD" w:rsidP="00BB4F95"/>
        </w:tc>
        <w:tc>
          <w:tcPr>
            <w:tcW w:w="1870" w:type="dxa"/>
            <w:vMerge/>
            <w:tcBorders>
              <w:left w:val="single" w:sz="4" w:space="0" w:color="auto"/>
              <w:bottom w:val="single" w:sz="4" w:space="0" w:color="auto"/>
              <w:right w:val="single" w:sz="4" w:space="0" w:color="auto"/>
            </w:tcBorders>
          </w:tcPr>
          <w:p w:rsidR="00462FBD" w:rsidRPr="00BB4F95" w:rsidRDefault="00462FBD" w:rsidP="00BB4F95"/>
        </w:tc>
        <w:tc>
          <w:tcPr>
            <w:tcW w:w="2629" w:type="dxa"/>
            <w:vMerge/>
            <w:tcBorders>
              <w:left w:val="single" w:sz="4" w:space="0" w:color="auto"/>
              <w:bottom w:val="single" w:sz="4" w:space="0" w:color="auto"/>
              <w:right w:val="single" w:sz="4" w:space="0" w:color="auto"/>
            </w:tcBorders>
          </w:tcPr>
          <w:p w:rsidR="00462FBD" w:rsidRPr="00BB4F95" w:rsidRDefault="00462FBD" w:rsidP="00BB4F95"/>
        </w:tc>
        <w:tc>
          <w:tcPr>
            <w:tcW w:w="2021" w:type="dxa"/>
            <w:tcBorders>
              <w:top w:val="single" w:sz="4" w:space="0" w:color="auto"/>
              <w:left w:val="single" w:sz="4" w:space="0" w:color="auto"/>
              <w:bottom w:val="nil"/>
              <w:right w:val="single" w:sz="4" w:space="0" w:color="auto"/>
            </w:tcBorders>
            <w:shd w:val="clear" w:color="000000" w:fill="FFFFFF"/>
          </w:tcPr>
          <w:p w:rsidR="00462FBD" w:rsidRPr="00BB4F95" w:rsidRDefault="00462FBD" w:rsidP="00BB4F95">
            <w:pPr>
              <w:ind w:firstLine="0"/>
            </w:pPr>
            <w:r w:rsidRPr="00BB4F95">
              <w:t>иные источники финансирования</w:t>
            </w:r>
          </w:p>
        </w:tc>
        <w:tc>
          <w:tcPr>
            <w:tcW w:w="1010"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992"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33"/>
            </w:pPr>
            <w:r w:rsidRPr="00BB4F95">
              <w:t>0,0</w:t>
            </w:r>
          </w:p>
        </w:tc>
        <w:tc>
          <w:tcPr>
            <w:tcW w:w="1134"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1276"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single" w:sz="4" w:space="0" w:color="auto"/>
              <w:left w:val="nil"/>
              <w:bottom w:val="nil"/>
              <w:right w:val="single" w:sz="4" w:space="0" w:color="auto"/>
            </w:tcBorders>
            <w:shd w:val="clear" w:color="000000" w:fill="FFFFFF"/>
          </w:tcPr>
          <w:p w:rsidR="00462FBD" w:rsidRPr="00BB4F95" w:rsidRDefault="00462FBD" w:rsidP="00BB4F95">
            <w:pPr>
              <w:ind w:firstLine="0"/>
            </w:pPr>
            <w:r w:rsidRPr="00BB4F95">
              <w:t>0,0</w:t>
            </w:r>
          </w:p>
        </w:tc>
      </w:tr>
      <w:tr w:rsidR="002364C5" w:rsidRPr="00BB4F95" w:rsidTr="00E7116A">
        <w:trPr>
          <w:trHeight w:val="80"/>
        </w:trPr>
        <w:tc>
          <w:tcPr>
            <w:tcW w:w="1418" w:type="dxa"/>
            <w:vMerge w:val="restart"/>
            <w:tcBorders>
              <w:top w:val="single" w:sz="7" w:space="0" w:color="000000"/>
              <w:left w:val="single" w:sz="7" w:space="0" w:color="000000"/>
              <w:right w:val="single" w:sz="7" w:space="0" w:color="000000"/>
            </w:tcBorders>
          </w:tcPr>
          <w:p w:rsidR="00462FBD" w:rsidRPr="00BB4F95" w:rsidRDefault="00462FBD" w:rsidP="00BB4F95">
            <w:r w:rsidRPr="00BB4F95">
              <w:t>1.1.2.</w:t>
            </w:r>
          </w:p>
        </w:tc>
        <w:tc>
          <w:tcPr>
            <w:tcW w:w="1870" w:type="dxa"/>
            <w:vMerge w:val="restart"/>
            <w:tcBorders>
              <w:top w:val="single" w:sz="7" w:space="0" w:color="000000"/>
              <w:left w:val="single" w:sz="7" w:space="0" w:color="000000"/>
              <w:right w:val="single" w:sz="7" w:space="0" w:color="000000"/>
            </w:tcBorders>
          </w:tcPr>
          <w:p w:rsidR="00462FBD" w:rsidRPr="00BB4F95" w:rsidRDefault="00462FBD" w:rsidP="00BB4F95">
            <w:pPr>
              <w:ind w:firstLine="0"/>
            </w:pPr>
            <w:r w:rsidRPr="00BB4F95">
              <w:t>Организация временного трудоустройства несовершеннолетних граждан в возрасте от 14 до 18 лет в свободное от учебы время</w:t>
            </w:r>
          </w:p>
        </w:tc>
        <w:tc>
          <w:tcPr>
            <w:tcW w:w="2629" w:type="dxa"/>
            <w:vMerge w:val="restart"/>
            <w:tcBorders>
              <w:top w:val="single" w:sz="7" w:space="0" w:color="000000"/>
              <w:left w:val="single" w:sz="7" w:space="0" w:color="000000"/>
              <w:right w:val="single" w:sz="7" w:space="0" w:color="000000"/>
            </w:tcBorders>
          </w:tcPr>
          <w:p w:rsidR="00462FBD" w:rsidRPr="00BB4F95" w:rsidRDefault="00E7116A" w:rsidP="00BB4F95">
            <w:pPr>
              <w:ind w:firstLine="0"/>
            </w:pPr>
            <w:r w:rsidRPr="00BB4F95">
              <w:t xml:space="preserve">Муниципальные учреждения (организации) Березовского района, администрации городских и сельских поселений Березовского района, </w:t>
            </w:r>
            <w:r w:rsidR="00462FBD" w:rsidRPr="00BB4F95">
              <w:t xml:space="preserve">Комитет образования администрации Березовского района </w:t>
            </w:r>
            <w:r w:rsidR="00462FBD" w:rsidRPr="00BB4F95">
              <w:lastRenderedPageBreak/>
              <w:t>(образовательные учреждения района)</w:t>
            </w:r>
          </w:p>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lastRenderedPageBreak/>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4848,0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1251.6</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1250,0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335.2</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335.2</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1676,0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4848,0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1251.6</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1250,0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335.2</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335.2</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1676,0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7" w:space="0" w:color="000000"/>
              <w:bottom w:val="single" w:sz="7" w:space="0" w:color="000000"/>
              <w:right w:val="single" w:sz="7" w:space="0" w:color="000000"/>
            </w:tcBorders>
          </w:tcPr>
          <w:p w:rsidR="00462FBD" w:rsidRPr="00BB4F95" w:rsidRDefault="00462FBD" w:rsidP="00BB4F95"/>
        </w:tc>
        <w:tc>
          <w:tcPr>
            <w:tcW w:w="1870" w:type="dxa"/>
            <w:vMerge/>
            <w:tcBorders>
              <w:left w:val="single" w:sz="7" w:space="0" w:color="000000"/>
              <w:bottom w:val="single" w:sz="7" w:space="0" w:color="000000"/>
              <w:right w:val="single" w:sz="7" w:space="0" w:color="000000"/>
            </w:tcBorders>
          </w:tcPr>
          <w:p w:rsidR="00462FBD" w:rsidRPr="00BB4F95" w:rsidRDefault="00462FBD" w:rsidP="00BB4F95"/>
        </w:tc>
        <w:tc>
          <w:tcPr>
            <w:tcW w:w="2629" w:type="dxa"/>
            <w:vMerge/>
            <w:tcBorders>
              <w:left w:val="single" w:sz="7" w:space="0" w:color="000000"/>
              <w:bottom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BB4F95" w:rsidRDefault="00462FBD" w:rsidP="00BB4F95">
            <w:pPr>
              <w:ind w:firstLine="0"/>
            </w:pPr>
            <w:r w:rsidRPr="00BB4F95">
              <w:t xml:space="preserve">иные источники </w:t>
            </w:r>
            <w:r w:rsidRPr="00BB4F95">
              <w:lastRenderedPageBreak/>
              <w:t>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lastRenderedPageBreak/>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116"/>
        </w:trPr>
        <w:tc>
          <w:tcPr>
            <w:tcW w:w="1418" w:type="dxa"/>
            <w:vMerge w:val="restart"/>
            <w:tcBorders>
              <w:top w:val="single" w:sz="7" w:space="0" w:color="000000"/>
              <w:left w:val="single" w:sz="7" w:space="0" w:color="000000"/>
              <w:right w:val="single" w:sz="7" w:space="0" w:color="000000"/>
            </w:tcBorders>
          </w:tcPr>
          <w:p w:rsidR="00462FBD" w:rsidRPr="00BB4F95" w:rsidRDefault="00462FBD" w:rsidP="00BB4F95">
            <w:r w:rsidRPr="00BB4F95">
              <w:lastRenderedPageBreak/>
              <w:t>1.1.3.</w:t>
            </w:r>
          </w:p>
        </w:tc>
        <w:tc>
          <w:tcPr>
            <w:tcW w:w="1870" w:type="dxa"/>
            <w:vMerge w:val="restart"/>
            <w:tcBorders>
              <w:top w:val="single" w:sz="7" w:space="0" w:color="000000"/>
              <w:left w:val="single" w:sz="7" w:space="0" w:color="000000"/>
              <w:right w:val="single" w:sz="7" w:space="0" w:color="000000"/>
            </w:tcBorders>
          </w:tcPr>
          <w:p w:rsidR="00462FBD" w:rsidRPr="00BB4F95" w:rsidRDefault="00462FBD" w:rsidP="00BB4F95">
            <w:pPr>
              <w:ind w:firstLine="0"/>
            </w:pPr>
            <w:r w:rsidRPr="00BB4F95">
              <w:t>Сопровождение инвалидов, включая инвалидов молодого возраста, при трудоустройстве</w:t>
            </w:r>
          </w:p>
        </w:tc>
        <w:tc>
          <w:tcPr>
            <w:tcW w:w="2629" w:type="dxa"/>
            <w:vMerge w:val="restart"/>
            <w:tcBorders>
              <w:top w:val="single" w:sz="7" w:space="0" w:color="000000"/>
              <w:left w:val="single" w:sz="7" w:space="0" w:color="000000"/>
              <w:right w:val="single" w:sz="7" w:space="0" w:color="000000"/>
            </w:tcBorders>
          </w:tcPr>
          <w:p w:rsidR="00462FBD" w:rsidRPr="00BB4F95" w:rsidRDefault="00462FBD" w:rsidP="00BB4F95">
            <w:pPr>
              <w:ind w:firstLine="0"/>
            </w:pPr>
            <w:r w:rsidRPr="00BB4F95">
              <w:t>Муниципальные учреждения</w:t>
            </w:r>
          </w:p>
          <w:p w:rsidR="00462FBD" w:rsidRPr="00BB4F95" w:rsidRDefault="00462FBD" w:rsidP="00BB4F95">
            <w:pPr>
              <w:ind w:firstLine="0"/>
            </w:pPr>
            <w:r w:rsidRPr="00BB4F95">
              <w:t>(организации) Березовского района, администрации городских и сельских поселений Березовского района</w:t>
            </w:r>
          </w:p>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7" w:space="0" w:color="000000"/>
              <w:bottom w:val="nil"/>
              <w:right w:val="single" w:sz="7" w:space="0" w:color="000000"/>
            </w:tcBorders>
          </w:tcPr>
          <w:p w:rsidR="00462FBD" w:rsidRPr="00BB4F95" w:rsidRDefault="00462FBD" w:rsidP="00BB4F95"/>
        </w:tc>
        <w:tc>
          <w:tcPr>
            <w:tcW w:w="1870" w:type="dxa"/>
            <w:vMerge/>
            <w:tcBorders>
              <w:left w:val="single" w:sz="7" w:space="0" w:color="000000"/>
              <w:bottom w:val="nil"/>
              <w:right w:val="single" w:sz="7" w:space="0" w:color="000000"/>
            </w:tcBorders>
          </w:tcPr>
          <w:p w:rsidR="00462FBD" w:rsidRPr="00BB4F95" w:rsidRDefault="00462FBD" w:rsidP="00BB4F95"/>
        </w:tc>
        <w:tc>
          <w:tcPr>
            <w:tcW w:w="2629" w:type="dxa"/>
            <w:vMerge/>
            <w:tcBorders>
              <w:left w:val="single" w:sz="7" w:space="0" w:color="000000"/>
              <w:bottom w:val="nil"/>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val="restart"/>
            <w:tcBorders>
              <w:top w:val="single" w:sz="7" w:space="0" w:color="000000"/>
              <w:left w:val="single" w:sz="7" w:space="0" w:color="000000"/>
              <w:right w:val="single" w:sz="7" w:space="0" w:color="000000"/>
            </w:tcBorders>
          </w:tcPr>
          <w:p w:rsidR="00462FBD" w:rsidRPr="00BB4F95" w:rsidRDefault="000749FA" w:rsidP="00BB4F95">
            <w:r w:rsidRPr="00BB4F95">
              <w:t>1.2.</w:t>
            </w:r>
          </w:p>
        </w:tc>
        <w:tc>
          <w:tcPr>
            <w:tcW w:w="1870" w:type="dxa"/>
            <w:vMerge w:val="restart"/>
            <w:tcBorders>
              <w:top w:val="single" w:sz="7" w:space="0" w:color="000000"/>
              <w:left w:val="single" w:sz="7" w:space="0" w:color="000000"/>
              <w:right w:val="single" w:sz="7" w:space="0" w:color="000000"/>
            </w:tcBorders>
          </w:tcPr>
          <w:p w:rsidR="00462FBD" w:rsidRPr="00BB4F95" w:rsidRDefault="004F023A" w:rsidP="00BB4F95">
            <w:pPr>
              <w:ind w:firstLine="0"/>
            </w:pPr>
            <w:r w:rsidRPr="00BB4F95">
              <w:t xml:space="preserve">Основное мероприятие </w:t>
            </w:r>
            <w:r w:rsidR="00BB4F95" w:rsidRPr="00BB4F95">
              <w:t>«</w:t>
            </w:r>
            <w:r w:rsidR="00462FBD" w:rsidRPr="00BB4F95">
              <w:t>Содействие трудоустройству граждан с инвалидностью и их адаптация на рынке труда</w:t>
            </w:r>
            <w:r w:rsidR="00BB4F95" w:rsidRPr="00BB4F95">
              <w:t>»</w:t>
            </w:r>
          </w:p>
          <w:p w:rsidR="00A72CE0" w:rsidRPr="00BB4F95" w:rsidRDefault="00A72CE0" w:rsidP="00BB4F95">
            <w:pPr>
              <w:ind w:firstLine="0"/>
            </w:pPr>
            <w:r w:rsidRPr="00BB4F95">
              <w:t>(показатель 1)</w:t>
            </w:r>
          </w:p>
        </w:tc>
        <w:tc>
          <w:tcPr>
            <w:tcW w:w="2629" w:type="dxa"/>
            <w:vMerge w:val="restart"/>
            <w:tcBorders>
              <w:top w:val="single" w:sz="7" w:space="0" w:color="000000"/>
              <w:left w:val="single" w:sz="7" w:space="0" w:color="000000"/>
              <w:right w:val="single" w:sz="7" w:space="0" w:color="000000"/>
            </w:tcBorders>
          </w:tcPr>
          <w:p w:rsidR="00462FBD" w:rsidRPr="00BB4F95" w:rsidRDefault="00462FBD" w:rsidP="00BB4F95">
            <w:pPr>
              <w:ind w:firstLine="0"/>
            </w:pPr>
            <w:r w:rsidRPr="00BB4F95">
              <w:t>Муниципальные учреждения</w:t>
            </w:r>
          </w:p>
          <w:p w:rsidR="00462FBD" w:rsidRPr="00BB4F95" w:rsidRDefault="00462FBD" w:rsidP="00BB4F95">
            <w:pPr>
              <w:ind w:firstLine="0"/>
            </w:pPr>
            <w:r w:rsidRPr="00BB4F95">
              <w:t>(организации) Березовского района, администрации городских и сельских поселений Березовского района</w:t>
            </w:r>
          </w:p>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7" w:space="0" w:color="000000"/>
              <w:bottom w:val="single" w:sz="7" w:space="0" w:color="000000"/>
              <w:right w:val="single" w:sz="7" w:space="0" w:color="000000"/>
            </w:tcBorders>
          </w:tcPr>
          <w:p w:rsidR="00462FBD" w:rsidRPr="00BB4F95" w:rsidRDefault="00462FBD" w:rsidP="00BB4F95"/>
        </w:tc>
        <w:tc>
          <w:tcPr>
            <w:tcW w:w="1870" w:type="dxa"/>
            <w:vMerge/>
            <w:tcBorders>
              <w:left w:val="single" w:sz="7" w:space="0" w:color="000000"/>
              <w:bottom w:val="single" w:sz="7" w:space="0" w:color="000000"/>
              <w:right w:val="single" w:sz="7" w:space="0" w:color="000000"/>
            </w:tcBorders>
          </w:tcPr>
          <w:p w:rsidR="00462FBD" w:rsidRPr="00BB4F95" w:rsidRDefault="00462FBD" w:rsidP="00BB4F95"/>
        </w:tc>
        <w:tc>
          <w:tcPr>
            <w:tcW w:w="2629" w:type="dxa"/>
            <w:vMerge/>
            <w:tcBorders>
              <w:left w:val="single" w:sz="7" w:space="0" w:color="000000"/>
              <w:bottom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BB4F95" w:rsidRDefault="00462FBD" w:rsidP="00BB4F95">
            <w:pPr>
              <w:ind w:firstLine="0"/>
            </w:pPr>
            <w:r w:rsidRPr="00BB4F95">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r>
      <w:tr w:rsidR="002364C5" w:rsidRPr="00BB4F95" w:rsidTr="00E7116A">
        <w:trPr>
          <w:trHeight w:val="63"/>
        </w:trPr>
        <w:tc>
          <w:tcPr>
            <w:tcW w:w="1418" w:type="dxa"/>
            <w:vMerge w:val="restart"/>
            <w:tcBorders>
              <w:top w:val="single" w:sz="7" w:space="0" w:color="000000"/>
              <w:left w:val="single" w:sz="7" w:space="0" w:color="000000"/>
              <w:right w:val="single" w:sz="7" w:space="0" w:color="000000"/>
            </w:tcBorders>
          </w:tcPr>
          <w:p w:rsidR="00462FBD" w:rsidRPr="00BB4F95" w:rsidRDefault="004F023A" w:rsidP="00BB4F95">
            <w:r w:rsidRPr="00BB4F95">
              <w:t>1.</w:t>
            </w:r>
            <w:r w:rsidR="00462FBD" w:rsidRPr="00BB4F95">
              <w:t>2.</w:t>
            </w:r>
            <w:r w:rsidRPr="00BB4F95">
              <w:t>1.</w:t>
            </w:r>
          </w:p>
        </w:tc>
        <w:tc>
          <w:tcPr>
            <w:tcW w:w="1870" w:type="dxa"/>
            <w:vMerge w:val="restart"/>
            <w:tcBorders>
              <w:top w:val="single" w:sz="7" w:space="0" w:color="000000"/>
              <w:left w:val="single" w:sz="7" w:space="0" w:color="000000"/>
              <w:right w:val="single" w:sz="7" w:space="0" w:color="000000"/>
            </w:tcBorders>
          </w:tcPr>
          <w:p w:rsidR="00462FBD" w:rsidRPr="00BB4F95" w:rsidRDefault="00462FBD" w:rsidP="00BB4F95">
            <w:pPr>
              <w:ind w:firstLine="0"/>
            </w:pPr>
            <w:r w:rsidRPr="00BB4F95">
              <w:t xml:space="preserve">Организация сопровождения инвалидов, включая </w:t>
            </w:r>
            <w:r w:rsidRPr="00BB4F95">
              <w:lastRenderedPageBreak/>
              <w:t xml:space="preserve">инвалидов молодого возраста, при трудоустройстве и </w:t>
            </w:r>
            <w:proofErr w:type="spellStart"/>
            <w:r w:rsidRPr="00BB4F95">
              <w:t>самозанятости</w:t>
            </w:r>
            <w:proofErr w:type="spellEnd"/>
          </w:p>
        </w:tc>
        <w:tc>
          <w:tcPr>
            <w:tcW w:w="2629" w:type="dxa"/>
            <w:vMerge w:val="restart"/>
            <w:tcBorders>
              <w:top w:val="single" w:sz="7" w:space="0" w:color="000000"/>
              <w:left w:val="single" w:sz="7" w:space="0" w:color="000000"/>
              <w:right w:val="single" w:sz="7" w:space="0" w:color="000000"/>
            </w:tcBorders>
          </w:tcPr>
          <w:p w:rsidR="00462FBD" w:rsidRPr="00BB4F95" w:rsidRDefault="00462FBD" w:rsidP="00BB4F95">
            <w:pPr>
              <w:ind w:firstLine="0"/>
            </w:pPr>
            <w:r w:rsidRPr="00BB4F95">
              <w:lastRenderedPageBreak/>
              <w:t>Муниципальные учреждения</w:t>
            </w:r>
          </w:p>
          <w:p w:rsidR="00462FBD" w:rsidRPr="00BB4F95" w:rsidRDefault="00462FBD" w:rsidP="00BB4F95">
            <w:pPr>
              <w:ind w:firstLine="0"/>
            </w:pPr>
            <w:r w:rsidRPr="00BB4F95">
              <w:t xml:space="preserve">(организации) Березовского </w:t>
            </w:r>
            <w:r w:rsidRPr="00BB4F95">
              <w:lastRenderedPageBreak/>
              <w:t>района, администрации городских и сельских поселений Березовского района</w:t>
            </w:r>
          </w:p>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lastRenderedPageBreak/>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бюджет </w:t>
            </w:r>
            <w:r w:rsidRPr="00BB4F95">
              <w:lastRenderedPageBreak/>
              <w:t>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lastRenderedPageBreak/>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7" w:space="0" w:color="000000"/>
              <w:bottom w:val="single" w:sz="7" w:space="0" w:color="000000"/>
              <w:right w:val="single" w:sz="7" w:space="0" w:color="000000"/>
            </w:tcBorders>
          </w:tcPr>
          <w:p w:rsidR="00462FBD" w:rsidRPr="00BB4F95" w:rsidRDefault="00462FBD" w:rsidP="00BB4F95"/>
        </w:tc>
        <w:tc>
          <w:tcPr>
            <w:tcW w:w="1870" w:type="dxa"/>
            <w:vMerge/>
            <w:tcBorders>
              <w:left w:val="single" w:sz="7" w:space="0" w:color="000000"/>
              <w:bottom w:val="single" w:sz="7" w:space="0" w:color="000000"/>
              <w:right w:val="single" w:sz="7" w:space="0" w:color="000000"/>
            </w:tcBorders>
          </w:tcPr>
          <w:p w:rsidR="00462FBD" w:rsidRPr="00BB4F95" w:rsidRDefault="00462FBD" w:rsidP="00BB4F95"/>
        </w:tc>
        <w:tc>
          <w:tcPr>
            <w:tcW w:w="2629" w:type="dxa"/>
            <w:vMerge/>
            <w:tcBorders>
              <w:left w:val="single" w:sz="7" w:space="0" w:color="000000"/>
              <w:bottom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val="restart"/>
            <w:tcBorders>
              <w:top w:val="single" w:sz="4" w:space="0" w:color="auto"/>
              <w:left w:val="single" w:sz="4" w:space="0" w:color="auto"/>
              <w:right w:val="single" w:sz="4" w:space="0" w:color="auto"/>
            </w:tcBorders>
          </w:tcPr>
          <w:p w:rsidR="00462FBD" w:rsidRPr="00BB4F95" w:rsidRDefault="00462FBD" w:rsidP="00BB4F95"/>
        </w:tc>
        <w:tc>
          <w:tcPr>
            <w:tcW w:w="4499" w:type="dxa"/>
            <w:gridSpan w:val="2"/>
            <w:vMerge w:val="restart"/>
            <w:tcBorders>
              <w:top w:val="single" w:sz="4" w:space="0" w:color="auto"/>
              <w:left w:val="single" w:sz="4" w:space="0" w:color="auto"/>
              <w:right w:val="single" w:sz="4" w:space="0" w:color="auto"/>
            </w:tcBorders>
          </w:tcPr>
          <w:p w:rsidR="00462FBD" w:rsidRPr="00BB4F95" w:rsidRDefault="00462FBD" w:rsidP="00BB4F95">
            <w:r w:rsidRPr="00BB4F95">
              <w:t>Итого по программе 1</w:t>
            </w:r>
          </w:p>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всего</w:t>
            </w:r>
          </w:p>
        </w:tc>
        <w:tc>
          <w:tcPr>
            <w:tcW w:w="1010" w:type="dxa"/>
            <w:tcBorders>
              <w:top w:val="single" w:sz="4" w:space="0" w:color="auto"/>
              <w:left w:val="single" w:sz="4" w:space="0" w:color="auto"/>
              <w:bottom w:val="single" w:sz="4" w:space="0" w:color="auto"/>
              <w:right w:val="single" w:sz="4" w:space="0" w:color="auto"/>
            </w:tcBorders>
            <w:shd w:val="clear" w:color="000000" w:fill="FFFFFF"/>
          </w:tcPr>
          <w:p w:rsidR="00462FBD" w:rsidRPr="00BB4F95" w:rsidRDefault="00462FBD" w:rsidP="00BB4F95">
            <w:pPr>
              <w:ind w:firstLine="0"/>
            </w:pPr>
            <w:r w:rsidRPr="00BB4F95">
              <w:t>43662,9</w:t>
            </w:r>
          </w:p>
        </w:tc>
        <w:tc>
          <w:tcPr>
            <w:tcW w:w="1117"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0"/>
            </w:pPr>
            <w:r w:rsidRPr="00BB4F95">
              <w:t>7906,6</w:t>
            </w:r>
          </w:p>
        </w:tc>
        <w:tc>
          <w:tcPr>
            <w:tcW w:w="992"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33"/>
            </w:pPr>
            <w:r w:rsidRPr="00BB4F95">
              <w:t>7128,4</w:t>
            </w:r>
          </w:p>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34"/>
            </w:pPr>
            <w:r w:rsidRPr="00BB4F95">
              <w:t>4089,7</w:t>
            </w:r>
          </w:p>
        </w:tc>
        <w:tc>
          <w:tcPr>
            <w:tcW w:w="1276"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0"/>
            </w:pPr>
            <w:r w:rsidRPr="00BB4F95">
              <w:t>4089,7</w:t>
            </w:r>
          </w:p>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33"/>
            </w:pPr>
            <w:r w:rsidRPr="00BB4F95">
              <w:t>20448,5</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right w:val="single" w:sz="4" w:space="0" w:color="auto"/>
            </w:tcBorders>
            <w:vAlign w:val="center"/>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федеральный бюджет</w:t>
            </w:r>
          </w:p>
        </w:tc>
        <w:tc>
          <w:tcPr>
            <w:tcW w:w="1010" w:type="dxa"/>
            <w:tcBorders>
              <w:top w:val="nil"/>
              <w:left w:val="single" w:sz="4" w:space="0" w:color="auto"/>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0,0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right w:val="single" w:sz="4" w:space="0" w:color="auto"/>
            </w:tcBorders>
            <w:vAlign w:val="center"/>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автономного округа</w:t>
            </w:r>
          </w:p>
        </w:tc>
        <w:tc>
          <w:tcPr>
            <w:tcW w:w="1010" w:type="dxa"/>
            <w:tcBorders>
              <w:top w:val="nil"/>
              <w:left w:val="single" w:sz="4" w:space="0" w:color="auto"/>
              <w:bottom w:val="single" w:sz="4" w:space="0" w:color="auto"/>
              <w:right w:val="single" w:sz="4" w:space="0" w:color="auto"/>
            </w:tcBorders>
            <w:shd w:val="clear" w:color="000000" w:fill="FFFFFF"/>
          </w:tcPr>
          <w:p w:rsidR="00462FBD" w:rsidRPr="00BB4F95" w:rsidRDefault="00462FBD" w:rsidP="00BB4F95">
            <w:pPr>
              <w:ind w:firstLine="0"/>
            </w:pPr>
            <w:r w:rsidRPr="00BB4F95">
              <w:t>43662,9</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7906,6</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7128,4</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4089,7</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4089,7</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20448,5</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right w:val="single" w:sz="4" w:space="0" w:color="auto"/>
            </w:tcBorders>
            <w:vAlign w:val="center"/>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Березовского района</w:t>
            </w:r>
          </w:p>
        </w:tc>
        <w:tc>
          <w:tcPr>
            <w:tcW w:w="1010" w:type="dxa"/>
            <w:tcBorders>
              <w:top w:val="nil"/>
              <w:left w:val="single" w:sz="4" w:space="0" w:color="auto"/>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0,0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right w:val="single" w:sz="4" w:space="0" w:color="auto"/>
            </w:tcBorders>
            <w:vAlign w:val="center"/>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nil"/>
              <w:left w:val="single" w:sz="4" w:space="0" w:color="auto"/>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0,0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4" w:space="0" w:color="auto"/>
              <w:bottom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bottom w:val="single" w:sz="4" w:space="0" w:color="auto"/>
              <w:right w:val="single" w:sz="4" w:space="0" w:color="auto"/>
            </w:tcBorders>
            <w:vAlign w:val="center"/>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иные источники финансирования</w:t>
            </w:r>
          </w:p>
        </w:tc>
        <w:tc>
          <w:tcPr>
            <w:tcW w:w="1010" w:type="dxa"/>
            <w:tcBorders>
              <w:top w:val="nil"/>
              <w:left w:val="single" w:sz="4" w:space="0" w:color="auto"/>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0,0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0,0</w:t>
            </w:r>
          </w:p>
        </w:tc>
      </w:tr>
      <w:tr w:rsidR="002364C5" w:rsidRPr="00BB4F95" w:rsidTr="00462FBD">
        <w:trPr>
          <w:trHeight w:val="80"/>
        </w:trPr>
        <w:tc>
          <w:tcPr>
            <w:tcW w:w="14601" w:type="dxa"/>
            <w:gridSpan w:val="10"/>
            <w:tcBorders>
              <w:top w:val="single" w:sz="4" w:space="0" w:color="auto"/>
              <w:left w:val="single" w:sz="4" w:space="0" w:color="auto"/>
              <w:bottom w:val="single" w:sz="4" w:space="0" w:color="auto"/>
              <w:right w:val="single" w:sz="4" w:space="0" w:color="auto"/>
            </w:tcBorders>
            <w:vAlign w:val="center"/>
          </w:tcPr>
          <w:p w:rsidR="00462FBD" w:rsidRPr="00BB4F95" w:rsidRDefault="00462FBD" w:rsidP="00BB4F95">
            <w:r w:rsidRPr="00BB4F95">
              <w:t xml:space="preserve">Подпрограмма 2 </w:t>
            </w:r>
            <w:r w:rsidR="00BB4F95" w:rsidRPr="00BB4F95">
              <w:t>«</w:t>
            </w:r>
            <w:r w:rsidRPr="00BB4F95">
              <w:t>Улучшение условий и охраны труда в Березовском районе</w:t>
            </w:r>
            <w:r w:rsidR="00BB4F95" w:rsidRPr="00BB4F95">
              <w:t>»</w:t>
            </w:r>
          </w:p>
        </w:tc>
      </w:tr>
      <w:tr w:rsidR="002364C5" w:rsidRPr="00BB4F95" w:rsidTr="00E7116A">
        <w:trPr>
          <w:trHeight w:val="80"/>
        </w:trPr>
        <w:tc>
          <w:tcPr>
            <w:tcW w:w="1418" w:type="dxa"/>
            <w:vMerge w:val="restart"/>
            <w:tcBorders>
              <w:top w:val="single" w:sz="4" w:space="0" w:color="auto"/>
              <w:left w:val="single" w:sz="4" w:space="0" w:color="auto"/>
              <w:right w:val="single" w:sz="4" w:space="0" w:color="auto"/>
            </w:tcBorders>
          </w:tcPr>
          <w:p w:rsidR="00462FBD" w:rsidRPr="00BB4F95" w:rsidRDefault="00462FBD" w:rsidP="00BB4F95">
            <w:r w:rsidRPr="00BB4F95">
              <w:t>2.1.</w:t>
            </w:r>
          </w:p>
          <w:p w:rsidR="00462FBD" w:rsidRPr="00BB4F95" w:rsidRDefault="00462FBD" w:rsidP="00BB4F95"/>
        </w:tc>
        <w:tc>
          <w:tcPr>
            <w:tcW w:w="1870" w:type="dxa"/>
            <w:vMerge w:val="restart"/>
            <w:tcBorders>
              <w:top w:val="single" w:sz="4" w:space="0" w:color="auto"/>
              <w:left w:val="single" w:sz="4" w:space="0" w:color="auto"/>
              <w:right w:val="single" w:sz="4" w:space="0" w:color="auto"/>
            </w:tcBorders>
          </w:tcPr>
          <w:p w:rsidR="00462FBD" w:rsidRPr="00BB4F95" w:rsidRDefault="00462FBD" w:rsidP="00BB4F95">
            <w:pPr>
              <w:ind w:firstLine="0"/>
            </w:pPr>
            <w:r w:rsidRPr="00BB4F95">
              <w:t xml:space="preserve">Основное мероприятие </w:t>
            </w:r>
            <w:r w:rsidR="00BB4F95" w:rsidRPr="00BB4F95">
              <w:t>«</w:t>
            </w:r>
            <w:r w:rsidRPr="00BB4F95">
              <w:t xml:space="preserve">Подготовка работников по охране труда </w:t>
            </w:r>
            <w:r w:rsidRPr="00BB4F95">
              <w:lastRenderedPageBreak/>
              <w:t>на основе современных технологий обучения</w:t>
            </w:r>
            <w:r w:rsidR="00BB4F95" w:rsidRPr="00BB4F95">
              <w:t>»</w:t>
            </w:r>
            <w:r w:rsidRPr="00BB4F95">
              <w:t>, (показатели 3,4,5)</w:t>
            </w:r>
          </w:p>
        </w:tc>
        <w:tc>
          <w:tcPr>
            <w:tcW w:w="2629" w:type="dxa"/>
            <w:vMerge w:val="restart"/>
            <w:tcBorders>
              <w:top w:val="single" w:sz="4" w:space="0" w:color="auto"/>
              <w:left w:val="single" w:sz="4" w:space="0" w:color="auto"/>
              <w:right w:val="single" w:sz="4" w:space="0" w:color="auto"/>
            </w:tcBorders>
            <w:shd w:val="clear" w:color="auto" w:fill="auto"/>
          </w:tcPr>
          <w:p w:rsidR="00462FBD" w:rsidRPr="00BB4F95" w:rsidRDefault="00462FBD" w:rsidP="00BB4F95">
            <w:pPr>
              <w:ind w:firstLine="0"/>
            </w:pPr>
            <w:r w:rsidRPr="00BB4F95">
              <w:lastRenderedPageBreak/>
              <w:t>Комитет спорта и молодежной политики</w:t>
            </w:r>
          </w:p>
        </w:tc>
        <w:tc>
          <w:tcPr>
            <w:tcW w:w="2021" w:type="dxa"/>
            <w:tcBorders>
              <w:top w:val="single" w:sz="4" w:space="0" w:color="auto"/>
              <w:left w:val="single" w:sz="4" w:space="0" w:color="auto"/>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всего</w:t>
            </w:r>
          </w:p>
        </w:tc>
        <w:tc>
          <w:tcPr>
            <w:tcW w:w="1010"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0"/>
            </w:pPr>
            <w:r w:rsidRPr="00BB4F95">
              <w:t>15371,0</w:t>
            </w:r>
          </w:p>
        </w:tc>
        <w:tc>
          <w:tcPr>
            <w:tcW w:w="1117"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16"/>
            </w:pPr>
            <w:r w:rsidRPr="00BB4F95">
              <w:t>1723,0</w:t>
            </w:r>
          </w:p>
        </w:tc>
        <w:tc>
          <w:tcPr>
            <w:tcW w:w="992"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0"/>
            </w:pPr>
            <w:r w:rsidRPr="00BB4F95">
              <w:t>1706,0</w:t>
            </w:r>
          </w:p>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34"/>
            </w:pPr>
            <w:r w:rsidRPr="00BB4F95">
              <w:t>1706,0</w:t>
            </w:r>
          </w:p>
        </w:tc>
        <w:tc>
          <w:tcPr>
            <w:tcW w:w="1276"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34"/>
            </w:pPr>
            <w:r w:rsidRPr="00BB4F95">
              <w:t>1706,0</w:t>
            </w:r>
          </w:p>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33"/>
            </w:pPr>
            <w:r w:rsidRPr="00BB4F95">
              <w:t>8530,0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1870" w:type="dxa"/>
            <w:vMerge/>
            <w:tcBorders>
              <w:left w:val="single" w:sz="4" w:space="0" w:color="auto"/>
              <w:right w:val="single" w:sz="4" w:space="0" w:color="auto"/>
            </w:tcBorders>
            <w:vAlign w:val="center"/>
          </w:tcPr>
          <w:p w:rsidR="00462FBD" w:rsidRPr="00BB4F95" w:rsidRDefault="00462FBD" w:rsidP="00BB4F95"/>
        </w:tc>
        <w:tc>
          <w:tcPr>
            <w:tcW w:w="2629" w:type="dxa"/>
            <w:vMerge/>
            <w:tcBorders>
              <w:left w:val="single" w:sz="4" w:space="0" w:color="auto"/>
              <w:right w:val="single" w:sz="4" w:space="0" w:color="auto"/>
            </w:tcBorders>
            <w:vAlign w:val="center"/>
          </w:tcPr>
          <w:p w:rsidR="00462FBD" w:rsidRPr="00BB4F95" w:rsidRDefault="00462FBD" w:rsidP="00BB4F95"/>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федеральный бюджет</w:t>
            </w:r>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16"/>
            </w:pPr>
            <w:r w:rsidRPr="00BB4F95">
              <w:t>0,0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0,0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1870" w:type="dxa"/>
            <w:vMerge/>
            <w:tcBorders>
              <w:left w:val="single" w:sz="4" w:space="0" w:color="auto"/>
              <w:right w:val="single" w:sz="4" w:space="0" w:color="auto"/>
            </w:tcBorders>
            <w:vAlign w:val="center"/>
          </w:tcPr>
          <w:p w:rsidR="00462FBD" w:rsidRPr="00BB4F95" w:rsidRDefault="00462FBD" w:rsidP="00BB4F95"/>
        </w:tc>
        <w:tc>
          <w:tcPr>
            <w:tcW w:w="2629" w:type="dxa"/>
            <w:vMerge/>
            <w:tcBorders>
              <w:left w:val="single" w:sz="4" w:space="0" w:color="auto"/>
              <w:right w:val="single" w:sz="4" w:space="0" w:color="auto"/>
            </w:tcBorders>
            <w:vAlign w:val="center"/>
          </w:tcPr>
          <w:p w:rsidR="00462FBD" w:rsidRPr="00BB4F95" w:rsidRDefault="00462FBD" w:rsidP="00BB4F95"/>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 xml:space="preserve">бюджет </w:t>
            </w:r>
            <w:r w:rsidRPr="00BB4F95">
              <w:lastRenderedPageBreak/>
              <w:t>автономного округа</w:t>
            </w:r>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lastRenderedPageBreak/>
              <w:t>15272,</w:t>
            </w:r>
            <w:r w:rsidRPr="00BB4F95">
              <w:lastRenderedPageBreak/>
              <w:t>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16"/>
            </w:pPr>
            <w:r w:rsidRPr="00BB4F95">
              <w:lastRenderedPageBreak/>
              <w:t>1712,0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1695,0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1695,0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1695,0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8475,0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1870" w:type="dxa"/>
            <w:vMerge/>
            <w:tcBorders>
              <w:left w:val="single" w:sz="4" w:space="0" w:color="auto"/>
              <w:right w:val="single" w:sz="4" w:space="0" w:color="auto"/>
            </w:tcBorders>
            <w:vAlign w:val="center"/>
          </w:tcPr>
          <w:p w:rsidR="00462FBD" w:rsidRPr="00BB4F95" w:rsidRDefault="00462FBD" w:rsidP="00BB4F95"/>
        </w:tc>
        <w:tc>
          <w:tcPr>
            <w:tcW w:w="2629" w:type="dxa"/>
            <w:vMerge/>
            <w:tcBorders>
              <w:left w:val="single" w:sz="4" w:space="0" w:color="auto"/>
              <w:right w:val="single" w:sz="4" w:space="0" w:color="auto"/>
            </w:tcBorders>
            <w:vAlign w:val="center"/>
          </w:tcPr>
          <w:p w:rsidR="00462FBD" w:rsidRPr="00BB4F95" w:rsidRDefault="00462FBD" w:rsidP="00BB4F95"/>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99,0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16"/>
            </w:pPr>
            <w:r w:rsidRPr="00BB4F95">
              <w:t>11,0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11,0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11,0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11,0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55,0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1870" w:type="dxa"/>
            <w:vMerge/>
            <w:tcBorders>
              <w:left w:val="single" w:sz="4" w:space="0" w:color="auto"/>
              <w:right w:val="single" w:sz="4" w:space="0" w:color="auto"/>
            </w:tcBorders>
            <w:vAlign w:val="center"/>
          </w:tcPr>
          <w:p w:rsidR="00462FBD" w:rsidRPr="00BB4F95" w:rsidRDefault="00462FBD" w:rsidP="00BB4F95"/>
        </w:tc>
        <w:tc>
          <w:tcPr>
            <w:tcW w:w="2629" w:type="dxa"/>
            <w:vMerge/>
            <w:tcBorders>
              <w:left w:val="single" w:sz="4" w:space="0" w:color="auto"/>
              <w:right w:val="single" w:sz="4" w:space="0" w:color="auto"/>
            </w:tcBorders>
            <w:vAlign w:val="center"/>
          </w:tcPr>
          <w:p w:rsidR="00462FBD" w:rsidRPr="00BB4F95" w:rsidRDefault="00462FBD" w:rsidP="00BB4F95"/>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16"/>
            </w:pPr>
            <w:r w:rsidRPr="00BB4F95">
              <w:t>0,0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0,0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bottom w:val="single" w:sz="4" w:space="0" w:color="auto"/>
              <w:right w:val="single" w:sz="4" w:space="0" w:color="auto"/>
            </w:tcBorders>
            <w:vAlign w:val="center"/>
          </w:tcPr>
          <w:p w:rsidR="00462FBD" w:rsidRPr="00BB4F95" w:rsidRDefault="00462FBD" w:rsidP="00BB4F95"/>
        </w:tc>
        <w:tc>
          <w:tcPr>
            <w:tcW w:w="1870" w:type="dxa"/>
            <w:vMerge/>
            <w:tcBorders>
              <w:left w:val="single" w:sz="4" w:space="0" w:color="auto"/>
              <w:bottom w:val="single" w:sz="4" w:space="0" w:color="auto"/>
              <w:right w:val="single" w:sz="4" w:space="0" w:color="auto"/>
            </w:tcBorders>
            <w:vAlign w:val="center"/>
          </w:tcPr>
          <w:p w:rsidR="00462FBD" w:rsidRPr="00BB4F95" w:rsidRDefault="00462FBD" w:rsidP="00BB4F95"/>
        </w:tc>
        <w:tc>
          <w:tcPr>
            <w:tcW w:w="2629" w:type="dxa"/>
            <w:vMerge/>
            <w:tcBorders>
              <w:left w:val="single" w:sz="4" w:space="0" w:color="auto"/>
              <w:bottom w:val="single" w:sz="4" w:space="0" w:color="000000"/>
              <w:right w:val="single" w:sz="4" w:space="0" w:color="auto"/>
            </w:tcBorders>
            <w:vAlign w:val="center"/>
          </w:tcPr>
          <w:p w:rsidR="00462FBD" w:rsidRPr="00BB4F95" w:rsidRDefault="00462FBD" w:rsidP="00BB4F95"/>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16"/>
            </w:pPr>
            <w:r w:rsidRPr="00BB4F95">
              <w:t>0,0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0,0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r>
      <w:tr w:rsidR="002364C5" w:rsidRPr="00BB4F95" w:rsidTr="00E7116A">
        <w:trPr>
          <w:trHeight w:val="80"/>
        </w:trPr>
        <w:tc>
          <w:tcPr>
            <w:tcW w:w="1418" w:type="dxa"/>
            <w:vMerge w:val="restart"/>
            <w:tcBorders>
              <w:top w:val="single" w:sz="4" w:space="0" w:color="auto"/>
              <w:left w:val="single" w:sz="4" w:space="0" w:color="auto"/>
              <w:right w:val="single" w:sz="4" w:space="0" w:color="auto"/>
            </w:tcBorders>
          </w:tcPr>
          <w:p w:rsidR="00462FBD" w:rsidRPr="00BB4F95" w:rsidRDefault="00462FBD" w:rsidP="00BB4F95"/>
        </w:tc>
        <w:tc>
          <w:tcPr>
            <w:tcW w:w="4499" w:type="dxa"/>
            <w:gridSpan w:val="2"/>
            <w:vMerge w:val="restart"/>
            <w:tcBorders>
              <w:top w:val="single" w:sz="4" w:space="0" w:color="auto"/>
              <w:left w:val="single" w:sz="4" w:space="0" w:color="auto"/>
              <w:right w:val="single" w:sz="4" w:space="0" w:color="auto"/>
            </w:tcBorders>
          </w:tcPr>
          <w:p w:rsidR="00462FBD" w:rsidRPr="00BB4F95" w:rsidRDefault="00462FBD" w:rsidP="00BB4F95">
            <w:r w:rsidRPr="00BB4F95">
              <w:t>Итого по программе 2</w:t>
            </w:r>
          </w:p>
        </w:tc>
        <w:tc>
          <w:tcPr>
            <w:tcW w:w="2021" w:type="dxa"/>
            <w:tcBorders>
              <w:top w:val="single" w:sz="4" w:space="0" w:color="auto"/>
              <w:left w:val="single" w:sz="4" w:space="0" w:color="auto"/>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всего</w:t>
            </w:r>
          </w:p>
        </w:tc>
        <w:tc>
          <w:tcPr>
            <w:tcW w:w="1010"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0"/>
            </w:pPr>
            <w:r w:rsidRPr="00BB4F95">
              <w:t>15371,0</w:t>
            </w:r>
          </w:p>
        </w:tc>
        <w:tc>
          <w:tcPr>
            <w:tcW w:w="1117"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16"/>
            </w:pPr>
            <w:r w:rsidRPr="00BB4F95">
              <w:t>1723,0</w:t>
            </w:r>
          </w:p>
        </w:tc>
        <w:tc>
          <w:tcPr>
            <w:tcW w:w="992"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33"/>
            </w:pPr>
            <w:r w:rsidRPr="00BB4F95">
              <w:t>1706,0</w:t>
            </w:r>
          </w:p>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34"/>
            </w:pPr>
            <w:r w:rsidRPr="00BB4F95">
              <w:t>1706,0</w:t>
            </w:r>
          </w:p>
        </w:tc>
        <w:tc>
          <w:tcPr>
            <w:tcW w:w="1276"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0"/>
            </w:pPr>
            <w:r w:rsidRPr="00BB4F95">
              <w:t>1706,0</w:t>
            </w:r>
          </w:p>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0"/>
            </w:pPr>
            <w:r w:rsidRPr="00BB4F95">
              <w:t>8530,0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right w:val="single" w:sz="4" w:space="0" w:color="auto"/>
            </w:tcBorders>
            <w:vAlign w:val="center"/>
          </w:tcPr>
          <w:p w:rsidR="00462FBD" w:rsidRPr="00BB4F95" w:rsidRDefault="00462FBD" w:rsidP="00BB4F95"/>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федеральный бюджет</w:t>
            </w:r>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16"/>
            </w:pPr>
            <w:r w:rsidRPr="00BB4F95">
              <w:t>0,0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0,0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right w:val="single" w:sz="4" w:space="0" w:color="auto"/>
            </w:tcBorders>
            <w:vAlign w:val="center"/>
          </w:tcPr>
          <w:p w:rsidR="00462FBD" w:rsidRPr="00BB4F95" w:rsidRDefault="00462FBD" w:rsidP="00BB4F95"/>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15272,0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16"/>
            </w:pPr>
            <w:r w:rsidRPr="00BB4F95">
              <w:t>1712,0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1695,0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1695,0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1695,0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8475,0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right w:val="single" w:sz="4" w:space="0" w:color="auto"/>
            </w:tcBorders>
            <w:vAlign w:val="center"/>
          </w:tcPr>
          <w:p w:rsidR="00462FBD" w:rsidRPr="00BB4F95" w:rsidRDefault="00462FBD" w:rsidP="00BB4F95"/>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99,0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16"/>
            </w:pPr>
            <w:r w:rsidRPr="00BB4F95">
              <w:t>11,0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11,0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11,0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11,0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55,0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right w:val="single" w:sz="4" w:space="0" w:color="auto"/>
            </w:tcBorders>
            <w:vAlign w:val="center"/>
          </w:tcPr>
          <w:p w:rsidR="00462FBD" w:rsidRPr="00BB4F95" w:rsidRDefault="00462FBD" w:rsidP="00BB4F95"/>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16"/>
            </w:pPr>
            <w:r w:rsidRPr="00BB4F95">
              <w:t>0,0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0,0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bottom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bottom w:val="single" w:sz="4" w:space="0" w:color="auto"/>
              <w:right w:val="single" w:sz="4" w:space="0" w:color="auto"/>
            </w:tcBorders>
            <w:vAlign w:val="center"/>
          </w:tcPr>
          <w:p w:rsidR="00462FBD" w:rsidRPr="00BB4F95" w:rsidRDefault="00462FBD" w:rsidP="00BB4F95"/>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16"/>
            </w:pPr>
            <w:r w:rsidRPr="00BB4F95">
              <w:t>0,0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3"/>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0,0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r>
      <w:tr w:rsidR="002364C5" w:rsidRPr="00BB4F95" w:rsidTr="00E7116A">
        <w:trPr>
          <w:trHeight w:val="80"/>
        </w:trPr>
        <w:tc>
          <w:tcPr>
            <w:tcW w:w="1418" w:type="dxa"/>
            <w:vMerge w:val="restart"/>
            <w:tcBorders>
              <w:top w:val="single" w:sz="4" w:space="0" w:color="auto"/>
              <w:left w:val="single" w:sz="4" w:space="0" w:color="auto"/>
              <w:right w:val="single" w:sz="4" w:space="0" w:color="auto"/>
            </w:tcBorders>
          </w:tcPr>
          <w:p w:rsidR="00462FBD" w:rsidRPr="00BB4F95" w:rsidRDefault="00462FBD" w:rsidP="00BB4F95"/>
        </w:tc>
        <w:tc>
          <w:tcPr>
            <w:tcW w:w="4499" w:type="dxa"/>
            <w:gridSpan w:val="2"/>
            <w:vMerge w:val="restart"/>
            <w:tcBorders>
              <w:top w:val="single" w:sz="4" w:space="0" w:color="auto"/>
              <w:left w:val="single" w:sz="4" w:space="0" w:color="auto"/>
              <w:right w:val="single" w:sz="4" w:space="0" w:color="auto"/>
            </w:tcBorders>
          </w:tcPr>
          <w:p w:rsidR="00462FBD" w:rsidRPr="00BB4F95" w:rsidRDefault="00462FBD" w:rsidP="00BB4F95">
            <w:pPr>
              <w:ind w:firstLine="0"/>
            </w:pPr>
            <w:r w:rsidRPr="00BB4F95">
              <w:t>Всего по муниципальной программе</w:t>
            </w:r>
          </w:p>
        </w:tc>
        <w:tc>
          <w:tcPr>
            <w:tcW w:w="2021" w:type="dxa"/>
            <w:tcBorders>
              <w:top w:val="single" w:sz="4" w:space="0" w:color="auto"/>
              <w:left w:val="single" w:sz="4" w:space="0" w:color="auto"/>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всего</w:t>
            </w:r>
          </w:p>
        </w:tc>
        <w:tc>
          <w:tcPr>
            <w:tcW w:w="1010"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0"/>
            </w:pPr>
            <w:r w:rsidRPr="00BB4F95">
              <w:t>59033,9</w:t>
            </w:r>
          </w:p>
        </w:tc>
        <w:tc>
          <w:tcPr>
            <w:tcW w:w="1117"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16"/>
            </w:pPr>
            <w:r w:rsidRPr="00BB4F95">
              <w:t>9629,6</w:t>
            </w:r>
          </w:p>
        </w:tc>
        <w:tc>
          <w:tcPr>
            <w:tcW w:w="992"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0"/>
            </w:pPr>
            <w:r w:rsidRPr="00BB4F95">
              <w:t>8834,4</w:t>
            </w:r>
          </w:p>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0"/>
            </w:pPr>
            <w:r w:rsidRPr="00BB4F95">
              <w:t>5795,7</w:t>
            </w:r>
          </w:p>
        </w:tc>
        <w:tc>
          <w:tcPr>
            <w:tcW w:w="1276"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34"/>
            </w:pPr>
            <w:r w:rsidRPr="00BB4F95">
              <w:t>5795,7</w:t>
            </w:r>
          </w:p>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pPr>
              <w:ind w:firstLine="0"/>
            </w:pPr>
            <w:r w:rsidRPr="00BB4F95">
              <w:t>28978,5</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right w:val="single" w:sz="4" w:space="0" w:color="auto"/>
            </w:tcBorders>
            <w:vAlign w:val="center"/>
          </w:tcPr>
          <w:p w:rsidR="00462FBD" w:rsidRPr="00BB4F95" w:rsidRDefault="00462FBD" w:rsidP="00BB4F95"/>
        </w:tc>
        <w:tc>
          <w:tcPr>
            <w:tcW w:w="2021" w:type="dxa"/>
            <w:tcBorders>
              <w:top w:val="nil"/>
              <w:left w:val="nil"/>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федеральный бюджет</w:t>
            </w:r>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16"/>
            </w:pPr>
            <w:r w:rsidRPr="00BB4F95">
              <w:t>0,0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right w:val="single" w:sz="4" w:space="0" w:color="auto"/>
            </w:tcBorders>
            <w:vAlign w:val="center"/>
          </w:tcPr>
          <w:p w:rsidR="00462FBD" w:rsidRPr="00BB4F95" w:rsidRDefault="00462FBD" w:rsidP="00BB4F95"/>
        </w:tc>
        <w:tc>
          <w:tcPr>
            <w:tcW w:w="2021" w:type="dxa"/>
            <w:tcBorders>
              <w:top w:val="nil"/>
              <w:left w:val="nil"/>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 xml:space="preserve">бюджет автономного </w:t>
            </w:r>
            <w:r w:rsidRPr="00BB4F95">
              <w:lastRenderedPageBreak/>
              <w:t>округа</w:t>
            </w:r>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lastRenderedPageBreak/>
              <w:t>58934,9</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16"/>
            </w:pPr>
            <w:r w:rsidRPr="00BB4F95">
              <w:t>9618,6</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8823,4</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5784,7</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5784,7</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28923,5</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right w:val="single" w:sz="4" w:space="0" w:color="auto"/>
            </w:tcBorders>
            <w:vAlign w:val="center"/>
          </w:tcPr>
          <w:p w:rsidR="00462FBD" w:rsidRPr="00BB4F95" w:rsidRDefault="00462FBD" w:rsidP="00BB4F95"/>
        </w:tc>
        <w:tc>
          <w:tcPr>
            <w:tcW w:w="2021" w:type="dxa"/>
            <w:tcBorders>
              <w:top w:val="nil"/>
              <w:left w:val="nil"/>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99,0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16"/>
            </w:pPr>
            <w:r w:rsidRPr="00BB4F95">
              <w:t>11,0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11,0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11,0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34"/>
            </w:pPr>
            <w:r w:rsidRPr="00BB4F95">
              <w:t>11,0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55,0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right w:val="single" w:sz="4" w:space="0" w:color="auto"/>
            </w:tcBorders>
            <w:vAlign w:val="center"/>
          </w:tcPr>
          <w:p w:rsidR="00462FBD" w:rsidRPr="00BB4F95" w:rsidRDefault="00462FBD" w:rsidP="00BB4F95"/>
        </w:tc>
        <w:tc>
          <w:tcPr>
            <w:tcW w:w="2021" w:type="dxa"/>
            <w:tcBorders>
              <w:top w:val="nil"/>
              <w:left w:val="nil"/>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bottom w:val="single" w:sz="4" w:space="0" w:color="auto"/>
              <w:right w:val="single" w:sz="4" w:space="0" w:color="auto"/>
            </w:tcBorders>
            <w:vAlign w:val="center"/>
          </w:tcPr>
          <w:p w:rsidR="00462FBD" w:rsidRPr="00BB4F95" w:rsidRDefault="00462FBD" w:rsidP="00BB4F95"/>
        </w:tc>
        <w:tc>
          <w:tcPr>
            <w:tcW w:w="4499" w:type="dxa"/>
            <w:gridSpan w:val="2"/>
            <w:vMerge/>
            <w:tcBorders>
              <w:left w:val="single" w:sz="4" w:space="0" w:color="auto"/>
              <w:bottom w:val="single" w:sz="4" w:space="0" w:color="auto"/>
              <w:right w:val="single" w:sz="4" w:space="0" w:color="auto"/>
            </w:tcBorders>
            <w:vAlign w:val="center"/>
          </w:tcPr>
          <w:p w:rsidR="00462FBD" w:rsidRPr="00BB4F95" w:rsidRDefault="00462FBD" w:rsidP="00BB4F95"/>
        </w:tc>
        <w:tc>
          <w:tcPr>
            <w:tcW w:w="2021" w:type="dxa"/>
            <w:tcBorders>
              <w:top w:val="nil"/>
              <w:left w:val="nil"/>
              <w:bottom w:val="single" w:sz="4" w:space="0" w:color="auto"/>
              <w:right w:val="single" w:sz="4" w:space="0" w:color="auto"/>
            </w:tcBorders>
            <w:shd w:val="clear" w:color="000000" w:fill="FFFFFF"/>
            <w:vAlign w:val="center"/>
          </w:tcPr>
          <w:p w:rsidR="00462FBD" w:rsidRPr="00BB4F95" w:rsidRDefault="00462FBD" w:rsidP="00BB4F95">
            <w:pPr>
              <w:ind w:firstLine="0"/>
            </w:pPr>
            <w:r w:rsidRPr="00BB4F95">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17"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992"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276"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c>
          <w:tcPr>
            <w:tcW w:w="1134" w:type="dxa"/>
            <w:tcBorders>
              <w:top w:val="nil"/>
              <w:left w:val="nil"/>
              <w:bottom w:val="single" w:sz="4" w:space="0" w:color="auto"/>
              <w:right w:val="single" w:sz="4" w:space="0" w:color="auto"/>
            </w:tcBorders>
            <w:shd w:val="clear" w:color="000000" w:fill="FFFFFF"/>
          </w:tcPr>
          <w:p w:rsidR="00462FBD" w:rsidRPr="00BB4F95" w:rsidRDefault="00462FBD" w:rsidP="00BB4F95">
            <w:pPr>
              <w:ind w:firstLine="0"/>
            </w:pPr>
            <w:r w:rsidRPr="00BB4F95">
              <w:t>0,0</w:t>
            </w:r>
          </w:p>
        </w:tc>
      </w:tr>
      <w:tr w:rsidR="002364C5" w:rsidRPr="00BB4F95" w:rsidTr="00E7116A">
        <w:trPr>
          <w:trHeight w:val="80"/>
        </w:trPr>
        <w:tc>
          <w:tcPr>
            <w:tcW w:w="1418" w:type="dxa"/>
            <w:tcBorders>
              <w:top w:val="single" w:sz="4" w:space="0" w:color="auto"/>
              <w:left w:val="single" w:sz="4" w:space="0" w:color="auto"/>
              <w:bottom w:val="single" w:sz="4" w:space="0" w:color="auto"/>
              <w:right w:val="single" w:sz="4" w:space="0" w:color="auto"/>
            </w:tcBorders>
            <w:vAlign w:val="center"/>
          </w:tcPr>
          <w:p w:rsidR="00462FBD" w:rsidRPr="00BB4F95" w:rsidRDefault="00462FBD" w:rsidP="00BB4F95"/>
        </w:tc>
        <w:tc>
          <w:tcPr>
            <w:tcW w:w="1870" w:type="dxa"/>
            <w:tcBorders>
              <w:top w:val="single" w:sz="4" w:space="0" w:color="auto"/>
              <w:left w:val="single" w:sz="4" w:space="0" w:color="auto"/>
              <w:bottom w:val="single" w:sz="4" w:space="0" w:color="auto"/>
              <w:right w:val="single" w:sz="4" w:space="0" w:color="auto"/>
            </w:tcBorders>
            <w:vAlign w:val="center"/>
          </w:tcPr>
          <w:p w:rsidR="00462FBD" w:rsidRPr="00BB4F95" w:rsidRDefault="00462FBD" w:rsidP="00BB4F95">
            <w:pPr>
              <w:ind w:firstLine="0"/>
            </w:pPr>
            <w:r w:rsidRPr="00BB4F95">
              <w:t>В том числе:</w:t>
            </w:r>
          </w:p>
        </w:tc>
        <w:tc>
          <w:tcPr>
            <w:tcW w:w="2629" w:type="dxa"/>
            <w:tcBorders>
              <w:top w:val="single" w:sz="4" w:space="0" w:color="auto"/>
              <w:left w:val="single" w:sz="4" w:space="0" w:color="auto"/>
              <w:bottom w:val="single" w:sz="4" w:space="0" w:color="auto"/>
              <w:right w:val="single" w:sz="4" w:space="0" w:color="auto"/>
            </w:tcBorders>
            <w:vAlign w:val="center"/>
          </w:tcPr>
          <w:p w:rsidR="00462FBD" w:rsidRPr="00BB4F95" w:rsidRDefault="00462FBD" w:rsidP="00BB4F95"/>
        </w:tc>
        <w:tc>
          <w:tcPr>
            <w:tcW w:w="2021"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010"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117"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992"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276"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r>
      <w:tr w:rsidR="002364C5" w:rsidRPr="00BB4F95" w:rsidTr="00E7116A">
        <w:trPr>
          <w:trHeight w:val="80"/>
        </w:trPr>
        <w:tc>
          <w:tcPr>
            <w:tcW w:w="1418" w:type="dxa"/>
            <w:vMerge w:val="restart"/>
            <w:tcBorders>
              <w:top w:val="single" w:sz="4" w:space="0" w:color="auto"/>
              <w:left w:val="single" w:sz="4" w:space="0" w:color="auto"/>
              <w:right w:val="single" w:sz="4" w:space="0" w:color="auto"/>
            </w:tcBorders>
            <w:vAlign w:val="center"/>
          </w:tcPr>
          <w:p w:rsidR="00462FBD" w:rsidRPr="00BB4F95" w:rsidRDefault="00462FBD" w:rsidP="00BB4F95"/>
        </w:tc>
        <w:tc>
          <w:tcPr>
            <w:tcW w:w="1870" w:type="dxa"/>
            <w:vMerge w:val="restart"/>
            <w:tcBorders>
              <w:top w:val="single" w:sz="7" w:space="0" w:color="000000"/>
              <w:left w:val="single" w:sz="7" w:space="0" w:color="000000"/>
              <w:right w:val="single" w:sz="7" w:space="0" w:color="000000"/>
            </w:tcBorders>
          </w:tcPr>
          <w:p w:rsidR="00462FBD" w:rsidRPr="00BB4F95" w:rsidRDefault="00462FBD" w:rsidP="00BB4F95">
            <w:pPr>
              <w:ind w:firstLine="0"/>
            </w:pPr>
            <w:r w:rsidRPr="00BB4F95">
              <w:t>Проектная часть</w:t>
            </w:r>
          </w:p>
        </w:tc>
        <w:tc>
          <w:tcPr>
            <w:tcW w:w="2629" w:type="dxa"/>
            <w:vMerge w:val="restart"/>
            <w:tcBorders>
              <w:top w:val="single" w:sz="7" w:space="0" w:color="000000"/>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rPr>
                <w:b/>
              </w:rPr>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bottom w:val="single" w:sz="4" w:space="0" w:color="auto"/>
              <w:right w:val="single" w:sz="4" w:space="0" w:color="auto"/>
            </w:tcBorders>
            <w:vAlign w:val="center"/>
          </w:tcPr>
          <w:p w:rsidR="00462FBD" w:rsidRPr="00BB4F95" w:rsidRDefault="00462FBD" w:rsidP="00BB4F95"/>
        </w:tc>
        <w:tc>
          <w:tcPr>
            <w:tcW w:w="1870" w:type="dxa"/>
            <w:vMerge/>
            <w:tcBorders>
              <w:left w:val="single" w:sz="7" w:space="0" w:color="000000"/>
              <w:bottom w:val="single" w:sz="7" w:space="0" w:color="000000"/>
              <w:right w:val="single" w:sz="7" w:space="0" w:color="000000"/>
            </w:tcBorders>
          </w:tcPr>
          <w:p w:rsidR="00462FBD" w:rsidRPr="00BB4F95" w:rsidRDefault="00462FBD" w:rsidP="00BB4F95"/>
        </w:tc>
        <w:tc>
          <w:tcPr>
            <w:tcW w:w="2629" w:type="dxa"/>
            <w:vMerge/>
            <w:tcBorders>
              <w:left w:val="single" w:sz="7" w:space="0" w:color="000000"/>
              <w:bottom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BB4F95" w:rsidRDefault="00462FBD" w:rsidP="00BB4F95">
            <w:pPr>
              <w:ind w:firstLine="0"/>
            </w:pPr>
            <w:r w:rsidRPr="00BB4F95">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val="restart"/>
            <w:tcBorders>
              <w:top w:val="single" w:sz="4" w:space="0" w:color="auto"/>
              <w:left w:val="single" w:sz="4" w:space="0" w:color="auto"/>
              <w:right w:val="single" w:sz="4" w:space="0" w:color="auto"/>
            </w:tcBorders>
            <w:vAlign w:val="center"/>
          </w:tcPr>
          <w:p w:rsidR="00462FBD" w:rsidRPr="00BB4F95" w:rsidRDefault="00462FBD" w:rsidP="00BB4F95"/>
        </w:tc>
        <w:tc>
          <w:tcPr>
            <w:tcW w:w="1870" w:type="dxa"/>
            <w:vMerge w:val="restart"/>
            <w:tcBorders>
              <w:top w:val="single" w:sz="7" w:space="0" w:color="000000"/>
              <w:left w:val="single" w:sz="7" w:space="0" w:color="000000"/>
              <w:right w:val="single" w:sz="7" w:space="0" w:color="000000"/>
            </w:tcBorders>
          </w:tcPr>
          <w:p w:rsidR="00462FBD" w:rsidRPr="00BB4F95" w:rsidRDefault="00462FBD" w:rsidP="00BB4F95">
            <w:pPr>
              <w:ind w:firstLine="0"/>
            </w:pPr>
            <w:r w:rsidRPr="00BB4F95">
              <w:t>Процессная часть</w:t>
            </w:r>
          </w:p>
        </w:tc>
        <w:tc>
          <w:tcPr>
            <w:tcW w:w="2629" w:type="dxa"/>
            <w:vMerge w:val="restart"/>
            <w:tcBorders>
              <w:top w:val="single" w:sz="7" w:space="0" w:color="000000"/>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hanging="71"/>
            </w:pPr>
            <w:r w:rsidRPr="00BB4F95">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59033,9</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9629.6</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8834,4</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5795,7</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5795,7</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28978,5</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hanging="71"/>
            </w:pPr>
            <w:r w:rsidRPr="00BB4F95">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hanging="71"/>
            </w:pPr>
            <w:r w:rsidRPr="00BB4F95">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58934,9</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9618.6</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8823,4</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5784,7</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5784,7</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28923,5</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hanging="71"/>
            </w:pPr>
            <w:r w:rsidRPr="00BB4F95">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99,0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11,0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11,0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11,0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11,0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55,0</w:t>
            </w:r>
          </w:p>
        </w:tc>
      </w:tr>
      <w:tr w:rsidR="002364C5" w:rsidRPr="00BB4F95" w:rsidTr="00E7116A">
        <w:trPr>
          <w:trHeight w:val="80"/>
        </w:trPr>
        <w:tc>
          <w:tcPr>
            <w:tcW w:w="1418" w:type="dxa"/>
            <w:vMerge/>
            <w:tcBorders>
              <w:left w:val="single" w:sz="4" w:space="0" w:color="auto"/>
              <w:right w:val="single" w:sz="4" w:space="0" w:color="auto"/>
            </w:tcBorders>
            <w:vAlign w:val="center"/>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hanging="71"/>
            </w:pPr>
            <w:r w:rsidRPr="00BB4F95">
              <w:t xml:space="preserve">в том числе </w:t>
            </w:r>
            <w:proofErr w:type="spellStart"/>
            <w:r w:rsidRPr="00BB4F95">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r>
      <w:tr w:rsidR="002364C5" w:rsidRPr="00BB4F95" w:rsidTr="00E7116A">
        <w:trPr>
          <w:trHeight w:val="80"/>
        </w:trPr>
        <w:tc>
          <w:tcPr>
            <w:tcW w:w="1418" w:type="dxa"/>
            <w:vMerge/>
            <w:tcBorders>
              <w:left w:val="single" w:sz="4" w:space="0" w:color="auto"/>
              <w:bottom w:val="single" w:sz="4" w:space="0" w:color="auto"/>
              <w:right w:val="single" w:sz="4" w:space="0" w:color="auto"/>
            </w:tcBorders>
            <w:vAlign w:val="center"/>
          </w:tcPr>
          <w:p w:rsidR="00462FBD" w:rsidRPr="00BB4F95" w:rsidRDefault="00462FBD" w:rsidP="00BB4F95"/>
        </w:tc>
        <w:tc>
          <w:tcPr>
            <w:tcW w:w="1870" w:type="dxa"/>
            <w:vMerge/>
            <w:tcBorders>
              <w:left w:val="single" w:sz="7" w:space="0" w:color="000000"/>
              <w:bottom w:val="single" w:sz="7" w:space="0" w:color="000000"/>
              <w:right w:val="single" w:sz="7" w:space="0" w:color="000000"/>
            </w:tcBorders>
          </w:tcPr>
          <w:p w:rsidR="00462FBD" w:rsidRPr="00BB4F95" w:rsidRDefault="00462FBD" w:rsidP="00BB4F95"/>
        </w:tc>
        <w:tc>
          <w:tcPr>
            <w:tcW w:w="2629" w:type="dxa"/>
            <w:vMerge/>
            <w:tcBorders>
              <w:left w:val="single" w:sz="7" w:space="0" w:color="000000"/>
              <w:bottom w:val="single" w:sz="7" w:space="0" w:color="000000"/>
              <w:right w:val="single" w:sz="7" w:space="0" w:color="000000"/>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BB4F95" w:rsidRDefault="00462FBD" w:rsidP="00BB4F95">
            <w:pPr>
              <w:ind w:firstLine="0"/>
            </w:pPr>
            <w:r w:rsidRPr="00BB4F95">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r>
      <w:tr w:rsidR="002364C5" w:rsidRPr="00BB4F95" w:rsidTr="00E7116A">
        <w:trPr>
          <w:trHeight w:val="80"/>
        </w:trPr>
        <w:tc>
          <w:tcPr>
            <w:tcW w:w="1418" w:type="dxa"/>
            <w:tcBorders>
              <w:top w:val="single" w:sz="4" w:space="0" w:color="auto"/>
              <w:left w:val="single" w:sz="4" w:space="0" w:color="auto"/>
              <w:bottom w:val="single" w:sz="4" w:space="0" w:color="auto"/>
              <w:right w:val="single" w:sz="4" w:space="0" w:color="auto"/>
            </w:tcBorders>
            <w:vAlign w:val="center"/>
          </w:tcPr>
          <w:p w:rsidR="00462FBD" w:rsidRPr="00BB4F95" w:rsidRDefault="00462FBD" w:rsidP="00BB4F95"/>
        </w:tc>
        <w:tc>
          <w:tcPr>
            <w:tcW w:w="187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В том числе:</w:t>
            </w:r>
          </w:p>
        </w:tc>
        <w:tc>
          <w:tcPr>
            <w:tcW w:w="2629" w:type="dxa"/>
            <w:tcBorders>
              <w:top w:val="single" w:sz="4" w:space="0" w:color="auto"/>
              <w:left w:val="single" w:sz="4" w:space="0" w:color="auto"/>
              <w:bottom w:val="single" w:sz="4" w:space="0" w:color="auto"/>
              <w:right w:val="single" w:sz="4" w:space="0" w:color="auto"/>
            </w:tcBorders>
            <w:vAlign w:val="center"/>
          </w:tcPr>
          <w:p w:rsidR="00462FBD" w:rsidRPr="00BB4F95" w:rsidRDefault="00462FBD" w:rsidP="00BB4F95"/>
        </w:tc>
        <w:tc>
          <w:tcPr>
            <w:tcW w:w="2021"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010"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117"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992"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276"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r>
      <w:tr w:rsidR="002364C5" w:rsidRPr="00BB4F95" w:rsidTr="00E7116A">
        <w:trPr>
          <w:trHeight w:val="80"/>
        </w:trPr>
        <w:tc>
          <w:tcPr>
            <w:tcW w:w="1418" w:type="dxa"/>
            <w:vMerge w:val="restart"/>
            <w:tcBorders>
              <w:top w:val="single" w:sz="7" w:space="0" w:color="000000"/>
              <w:left w:val="single" w:sz="7" w:space="0" w:color="000000"/>
              <w:right w:val="single" w:sz="7" w:space="0" w:color="000000"/>
            </w:tcBorders>
          </w:tcPr>
          <w:p w:rsidR="00462FBD" w:rsidRPr="00BB4F95" w:rsidRDefault="00462FBD" w:rsidP="00BB4F95"/>
        </w:tc>
        <w:tc>
          <w:tcPr>
            <w:tcW w:w="1870" w:type="dxa"/>
            <w:vMerge w:val="restart"/>
            <w:tcBorders>
              <w:top w:val="single" w:sz="7" w:space="0" w:color="000000"/>
              <w:left w:val="single" w:sz="7" w:space="0" w:color="000000"/>
              <w:right w:val="single" w:sz="7" w:space="0" w:color="000000"/>
            </w:tcBorders>
          </w:tcPr>
          <w:p w:rsidR="00462FBD" w:rsidRPr="00BB4F95" w:rsidRDefault="00462FBD" w:rsidP="00BB4F95">
            <w:pPr>
              <w:ind w:firstLine="0"/>
            </w:pPr>
            <w:r w:rsidRPr="00BB4F95">
              <w:t>Инвестиции в объекты муниципальной собственности</w:t>
            </w:r>
          </w:p>
        </w:tc>
        <w:tc>
          <w:tcPr>
            <w:tcW w:w="2629" w:type="dxa"/>
            <w:vMerge w:val="restart"/>
            <w:tcBorders>
              <w:top w:val="single" w:sz="4" w:space="0" w:color="auto"/>
              <w:left w:val="single" w:sz="4" w:space="0" w:color="auto"/>
              <w:right w:val="single" w:sz="4" w:space="0" w:color="auto"/>
            </w:tcBorders>
            <w:vAlign w:val="center"/>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r>
      <w:tr w:rsidR="002364C5" w:rsidRPr="00BB4F95" w:rsidTr="00E7116A">
        <w:trPr>
          <w:trHeight w:val="80"/>
        </w:trPr>
        <w:tc>
          <w:tcPr>
            <w:tcW w:w="1418" w:type="dxa"/>
            <w:vMerge/>
            <w:tcBorders>
              <w:left w:val="single" w:sz="7" w:space="0" w:color="000000"/>
              <w:right w:val="single" w:sz="7" w:space="0" w:color="000000"/>
            </w:tcBorders>
          </w:tcPr>
          <w:p w:rsidR="00462FBD" w:rsidRPr="00BB4F95" w:rsidRDefault="00462FBD" w:rsidP="00BB4F95"/>
        </w:tc>
        <w:tc>
          <w:tcPr>
            <w:tcW w:w="1870" w:type="dxa"/>
            <w:vMerge/>
            <w:tcBorders>
              <w:left w:val="single" w:sz="7" w:space="0" w:color="000000"/>
              <w:right w:val="single" w:sz="7" w:space="0" w:color="000000"/>
            </w:tcBorders>
          </w:tcPr>
          <w:p w:rsidR="00462FBD" w:rsidRPr="00BB4F95" w:rsidRDefault="00462FBD" w:rsidP="00BB4F95"/>
        </w:tc>
        <w:tc>
          <w:tcPr>
            <w:tcW w:w="2629" w:type="dxa"/>
            <w:vMerge/>
            <w:tcBorders>
              <w:left w:val="single" w:sz="4" w:space="0" w:color="auto"/>
              <w:right w:val="single" w:sz="4" w:space="0" w:color="auto"/>
            </w:tcBorders>
            <w:vAlign w:val="center"/>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r>
      <w:tr w:rsidR="002364C5" w:rsidRPr="00BB4F95" w:rsidTr="00E7116A">
        <w:trPr>
          <w:trHeight w:val="80"/>
        </w:trPr>
        <w:tc>
          <w:tcPr>
            <w:tcW w:w="1418" w:type="dxa"/>
            <w:vMerge/>
            <w:tcBorders>
              <w:left w:val="single" w:sz="7" w:space="0" w:color="000000"/>
              <w:right w:val="single" w:sz="7" w:space="0" w:color="000000"/>
            </w:tcBorders>
            <w:vAlign w:val="center"/>
          </w:tcPr>
          <w:p w:rsidR="00462FBD" w:rsidRPr="00BB4F95" w:rsidRDefault="00462FBD" w:rsidP="00BB4F95"/>
        </w:tc>
        <w:tc>
          <w:tcPr>
            <w:tcW w:w="1870" w:type="dxa"/>
            <w:vMerge/>
            <w:tcBorders>
              <w:left w:val="single" w:sz="7" w:space="0" w:color="000000"/>
              <w:right w:val="single" w:sz="7" w:space="0" w:color="000000"/>
            </w:tcBorders>
            <w:vAlign w:val="center"/>
          </w:tcPr>
          <w:p w:rsidR="00462FBD" w:rsidRPr="00BB4F95" w:rsidRDefault="00462FBD" w:rsidP="00BB4F95"/>
        </w:tc>
        <w:tc>
          <w:tcPr>
            <w:tcW w:w="2629" w:type="dxa"/>
            <w:vMerge/>
            <w:tcBorders>
              <w:left w:val="single" w:sz="7" w:space="0" w:color="000000"/>
              <w:right w:val="single" w:sz="4" w:space="0" w:color="auto"/>
            </w:tcBorders>
            <w:vAlign w:val="center"/>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r>
      <w:tr w:rsidR="002364C5" w:rsidRPr="00BB4F95" w:rsidTr="00E7116A">
        <w:trPr>
          <w:trHeight w:val="80"/>
        </w:trPr>
        <w:tc>
          <w:tcPr>
            <w:tcW w:w="1418" w:type="dxa"/>
            <w:vMerge/>
            <w:tcBorders>
              <w:left w:val="single" w:sz="7" w:space="0" w:color="000000"/>
              <w:right w:val="single" w:sz="7" w:space="0" w:color="000000"/>
            </w:tcBorders>
            <w:vAlign w:val="center"/>
          </w:tcPr>
          <w:p w:rsidR="00462FBD" w:rsidRPr="00BB4F95" w:rsidRDefault="00462FBD" w:rsidP="00BB4F95"/>
        </w:tc>
        <w:tc>
          <w:tcPr>
            <w:tcW w:w="1870" w:type="dxa"/>
            <w:vMerge/>
            <w:tcBorders>
              <w:left w:val="single" w:sz="7" w:space="0" w:color="000000"/>
              <w:right w:val="single" w:sz="7" w:space="0" w:color="000000"/>
            </w:tcBorders>
            <w:vAlign w:val="center"/>
          </w:tcPr>
          <w:p w:rsidR="00462FBD" w:rsidRPr="00BB4F95" w:rsidRDefault="00462FBD" w:rsidP="00BB4F95"/>
        </w:tc>
        <w:tc>
          <w:tcPr>
            <w:tcW w:w="2629" w:type="dxa"/>
            <w:vMerge/>
            <w:tcBorders>
              <w:left w:val="single" w:sz="7" w:space="0" w:color="000000"/>
              <w:right w:val="single" w:sz="4" w:space="0" w:color="auto"/>
            </w:tcBorders>
            <w:vAlign w:val="center"/>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r>
      <w:tr w:rsidR="002364C5" w:rsidRPr="00BB4F95" w:rsidTr="00E7116A">
        <w:trPr>
          <w:trHeight w:val="80"/>
        </w:trPr>
        <w:tc>
          <w:tcPr>
            <w:tcW w:w="1418" w:type="dxa"/>
            <w:vMerge/>
            <w:tcBorders>
              <w:left w:val="single" w:sz="7" w:space="0" w:color="000000"/>
              <w:right w:val="single" w:sz="7" w:space="0" w:color="000000"/>
            </w:tcBorders>
            <w:vAlign w:val="center"/>
          </w:tcPr>
          <w:p w:rsidR="00462FBD" w:rsidRPr="00BB4F95" w:rsidRDefault="00462FBD" w:rsidP="00BB4F95"/>
        </w:tc>
        <w:tc>
          <w:tcPr>
            <w:tcW w:w="1870" w:type="dxa"/>
            <w:vMerge/>
            <w:tcBorders>
              <w:left w:val="single" w:sz="7" w:space="0" w:color="000000"/>
              <w:right w:val="single" w:sz="7" w:space="0" w:color="000000"/>
            </w:tcBorders>
            <w:vAlign w:val="center"/>
          </w:tcPr>
          <w:p w:rsidR="00462FBD" w:rsidRPr="00BB4F95" w:rsidRDefault="00462FBD" w:rsidP="00BB4F95"/>
        </w:tc>
        <w:tc>
          <w:tcPr>
            <w:tcW w:w="2629" w:type="dxa"/>
            <w:vMerge/>
            <w:tcBorders>
              <w:left w:val="single" w:sz="7" w:space="0" w:color="000000"/>
              <w:right w:val="single" w:sz="4" w:space="0" w:color="auto"/>
            </w:tcBorders>
            <w:vAlign w:val="center"/>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r>
      <w:tr w:rsidR="002364C5" w:rsidRPr="00BB4F95" w:rsidTr="00E7116A">
        <w:trPr>
          <w:trHeight w:val="80"/>
        </w:trPr>
        <w:tc>
          <w:tcPr>
            <w:tcW w:w="1418" w:type="dxa"/>
            <w:vMerge/>
            <w:tcBorders>
              <w:left w:val="single" w:sz="7" w:space="0" w:color="000000"/>
              <w:bottom w:val="single" w:sz="4" w:space="0" w:color="auto"/>
              <w:right w:val="single" w:sz="7" w:space="0" w:color="000000"/>
            </w:tcBorders>
            <w:vAlign w:val="center"/>
          </w:tcPr>
          <w:p w:rsidR="00462FBD" w:rsidRPr="00BB4F95" w:rsidRDefault="00462FBD" w:rsidP="00BB4F95"/>
        </w:tc>
        <w:tc>
          <w:tcPr>
            <w:tcW w:w="1870" w:type="dxa"/>
            <w:vMerge/>
            <w:tcBorders>
              <w:left w:val="single" w:sz="7" w:space="0" w:color="000000"/>
              <w:bottom w:val="single" w:sz="4" w:space="0" w:color="auto"/>
              <w:right w:val="single" w:sz="7" w:space="0" w:color="000000"/>
            </w:tcBorders>
            <w:vAlign w:val="center"/>
          </w:tcPr>
          <w:p w:rsidR="00462FBD" w:rsidRPr="00BB4F95" w:rsidRDefault="00462FBD" w:rsidP="00BB4F95"/>
        </w:tc>
        <w:tc>
          <w:tcPr>
            <w:tcW w:w="2629" w:type="dxa"/>
            <w:vMerge/>
            <w:tcBorders>
              <w:left w:val="single" w:sz="7" w:space="0" w:color="000000"/>
              <w:bottom w:val="single" w:sz="4" w:space="0" w:color="auto"/>
              <w:right w:val="single" w:sz="4" w:space="0" w:color="auto"/>
            </w:tcBorders>
            <w:vAlign w:val="center"/>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BB4F95" w:rsidRDefault="00462FBD" w:rsidP="00BB4F95">
            <w:pPr>
              <w:ind w:firstLine="0"/>
            </w:pPr>
            <w:r w:rsidRPr="00BB4F95">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r>
      <w:tr w:rsidR="002364C5" w:rsidRPr="00BB4F95" w:rsidTr="00E7116A">
        <w:trPr>
          <w:trHeight w:val="240"/>
        </w:trPr>
        <w:tc>
          <w:tcPr>
            <w:tcW w:w="1418" w:type="dxa"/>
            <w:vMerge w:val="restart"/>
            <w:tcBorders>
              <w:top w:val="single" w:sz="4" w:space="0" w:color="auto"/>
              <w:left w:val="single" w:sz="4" w:space="0" w:color="auto"/>
              <w:right w:val="single" w:sz="4" w:space="0" w:color="auto"/>
            </w:tcBorders>
          </w:tcPr>
          <w:p w:rsidR="00462FBD" w:rsidRPr="00BB4F95" w:rsidRDefault="00462FBD" w:rsidP="00BB4F95"/>
        </w:tc>
        <w:tc>
          <w:tcPr>
            <w:tcW w:w="1870" w:type="dxa"/>
            <w:vMerge w:val="restart"/>
            <w:tcBorders>
              <w:top w:val="single" w:sz="4" w:space="0" w:color="auto"/>
              <w:left w:val="single" w:sz="4" w:space="0" w:color="auto"/>
              <w:right w:val="single" w:sz="4" w:space="0" w:color="auto"/>
            </w:tcBorders>
          </w:tcPr>
          <w:p w:rsidR="00462FBD" w:rsidRPr="00BB4F95" w:rsidRDefault="00462FBD" w:rsidP="00BB4F95">
            <w:pPr>
              <w:ind w:firstLine="0"/>
            </w:pPr>
            <w:r w:rsidRPr="00BB4F95">
              <w:t>Прочие расходы</w:t>
            </w:r>
          </w:p>
        </w:tc>
        <w:tc>
          <w:tcPr>
            <w:tcW w:w="2629" w:type="dxa"/>
            <w:vMerge w:val="restart"/>
            <w:tcBorders>
              <w:top w:val="single" w:sz="4" w:space="0" w:color="auto"/>
              <w:left w:val="single" w:sz="4" w:space="0" w:color="auto"/>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59033.9</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9629.6</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8834,4</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5795,7</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5795,7</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28978,5</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1870" w:type="dxa"/>
            <w:vMerge/>
            <w:tcBorders>
              <w:left w:val="single" w:sz="4" w:space="0" w:color="auto"/>
              <w:right w:val="single" w:sz="4" w:space="0" w:color="auto"/>
            </w:tcBorders>
          </w:tcPr>
          <w:p w:rsidR="00462FBD" w:rsidRPr="00BB4F95" w:rsidRDefault="00462FBD" w:rsidP="00BB4F95"/>
        </w:tc>
        <w:tc>
          <w:tcPr>
            <w:tcW w:w="2629" w:type="dxa"/>
            <w:vMerge/>
            <w:tcBorders>
              <w:left w:val="single" w:sz="4" w:space="0" w:color="auto"/>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1870" w:type="dxa"/>
            <w:vMerge/>
            <w:tcBorders>
              <w:left w:val="single" w:sz="4" w:space="0" w:color="auto"/>
              <w:right w:val="single" w:sz="4" w:space="0" w:color="auto"/>
            </w:tcBorders>
          </w:tcPr>
          <w:p w:rsidR="00462FBD" w:rsidRPr="00BB4F95" w:rsidRDefault="00462FBD" w:rsidP="00BB4F95"/>
        </w:tc>
        <w:tc>
          <w:tcPr>
            <w:tcW w:w="2629" w:type="dxa"/>
            <w:vMerge/>
            <w:tcBorders>
              <w:left w:val="single" w:sz="4" w:space="0" w:color="auto"/>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58934,9</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9618.6</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8823,4</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5784,7</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5784,7</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28923,5</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1870" w:type="dxa"/>
            <w:vMerge/>
            <w:tcBorders>
              <w:left w:val="single" w:sz="4" w:space="0" w:color="auto"/>
              <w:right w:val="single" w:sz="4" w:space="0" w:color="auto"/>
            </w:tcBorders>
          </w:tcPr>
          <w:p w:rsidR="00462FBD" w:rsidRPr="00BB4F95" w:rsidRDefault="00462FBD" w:rsidP="00BB4F95"/>
        </w:tc>
        <w:tc>
          <w:tcPr>
            <w:tcW w:w="2629" w:type="dxa"/>
            <w:vMerge/>
            <w:tcBorders>
              <w:left w:val="single" w:sz="4" w:space="0" w:color="auto"/>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бюджет </w:t>
            </w:r>
            <w:r w:rsidRPr="00BB4F95">
              <w:lastRenderedPageBreak/>
              <w:t>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lastRenderedPageBreak/>
              <w:t>99,0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11,0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11,0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11,0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11,0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55,0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1870" w:type="dxa"/>
            <w:vMerge/>
            <w:tcBorders>
              <w:left w:val="single" w:sz="4" w:space="0" w:color="auto"/>
              <w:right w:val="single" w:sz="4" w:space="0" w:color="auto"/>
            </w:tcBorders>
          </w:tcPr>
          <w:p w:rsidR="00462FBD" w:rsidRPr="00BB4F95" w:rsidRDefault="00462FBD" w:rsidP="00BB4F95"/>
        </w:tc>
        <w:tc>
          <w:tcPr>
            <w:tcW w:w="2629" w:type="dxa"/>
            <w:vMerge/>
            <w:tcBorders>
              <w:left w:val="single" w:sz="4" w:space="0" w:color="auto"/>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bottom w:val="single" w:sz="4" w:space="0" w:color="auto"/>
              <w:right w:val="single" w:sz="4" w:space="0" w:color="auto"/>
            </w:tcBorders>
          </w:tcPr>
          <w:p w:rsidR="00462FBD" w:rsidRPr="00BB4F95" w:rsidRDefault="00462FBD" w:rsidP="00BB4F95"/>
        </w:tc>
        <w:tc>
          <w:tcPr>
            <w:tcW w:w="1870" w:type="dxa"/>
            <w:vMerge/>
            <w:tcBorders>
              <w:left w:val="single" w:sz="4" w:space="0" w:color="auto"/>
              <w:bottom w:val="single" w:sz="4" w:space="0" w:color="auto"/>
              <w:right w:val="single" w:sz="4" w:space="0" w:color="auto"/>
            </w:tcBorders>
          </w:tcPr>
          <w:p w:rsidR="00462FBD" w:rsidRPr="00BB4F95" w:rsidRDefault="00462FBD" w:rsidP="00BB4F95"/>
        </w:tc>
        <w:tc>
          <w:tcPr>
            <w:tcW w:w="2629" w:type="dxa"/>
            <w:vMerge/>
            <w:tcBorders>
              <w:left w:val="single" w:sz="4" w:space="0" w:color="auto"/>
              <w:bottom w:val="single" w:sz="4" w:space="0" w:color="auto"/>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BB4F95" w:rsidRDefault="00462FBD" w:rsidP="00BB4F95">
            <w:pPr>
              <w:ind w:firstLine="0"/>
            </w:pPr>
            <w:r w:rsidRPr="00BB4F95">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r>
      <w:tr w:rsidR="002364C5" w:rsidRPr="00BB4F95" w:rsidTr="00E7116A">
        <w:trPr>
          <w:trHeight w:val="80"/>
        </w:trPr>
        <w:tc>
          <w:tcPr>
            <w:tcW w:w="1418" w:type="dxa"/>
            <w:vMerge w:val="restart"/>
            <w:tcBorders>
              <w:top w:val="single" w:sz="4" w:space="0" w:color="auto"/>
              <w:left w:val="single" w:sz="4" w:space="0" w:color="auto"/>
              <w:right w:val="single" w:sz="4" w:space="0" w:color="auto"/>
            </w:tcBorders>
          </w:tcPr>
          <w:p w:rsidR="00462FBD" w:rsidRPr="00BB4F95" w:rsidRDefault="00462FBD" w:rsidP="00BB4F95"/>
        </w:tc>
        <w:tc>
          <w:tcPr>
            <w:tcW w:w="1870" w:type="dxa"/>
            <w:tcBorders>
              <w:top w:val="single" w:sz="4" w:space="0" w:color="auto"/>
              <w:left w:val="single" w:sz="4" w:space="0" w:color="auto"/>
              <w:bottom w:val="single" w:sz="4" w:space="0" w:color="auto"/>
              <w:right w:val="single" w:sz="4" w:space="0" w:color="auto"/>
            </w:tcBorders>
          </w:tcPr>
          <w:p w:rsidR="00462FBD" w:rsidRPr="00BB4F95" w:rsidRDefault="00462FBD" w:rsidP="00BB4F95">
            <w:pPr>
              <w:ind w:firstLine="0"/>
            </w:pPr>
            <w:r w:rsidRPr="00BB4F95">
              <w:t>В том числе:</w:t>
            </w:r>
          </w:p>
        </w:tc>
        <w:tc>
          <w:tcPr>
            <w:tcW w:w="2629" w:type="dxa"/>
            <w:tcBorders>
              <w:top w:val="single" w:sz="4" w:space="0" w:color="auto"/>
              <w:left w:val="single" w:sz="4" w:space="0" w:color="auto"/>
              <w:bottom w:val="single" w:sz="4" w:space="0" w:color="auto"/>
              <w:right w:val="single" w:sz="4" w:space="0" w:color="auto"/>
            </w:tcBorders>
          </w:tcPr>
          <w:p w:rsidR="00462FBD" w:rsidRPr="00BB4F95" w:rsidRDefault="00462FBD" w:rsidP="00BB4F95"/>
        </w:tc>
        <w:tc>
          <w:tcPr>
            <w:tcW w:w="2021"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010"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117"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992"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276"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c>
          <w:tcPr>
            <w:tcW w:w="1134" w:type="dxa"/>
            <w:tcBorders>
              <w:top w:val="single" w:sz="4" w:space="0" w:color="auto"/>
              <w:left w:val="nil"/>
              <w:bottom w:val="single" w:sz="4" w:space="0" w:color="auto"/>
              <w:right w:val="single" w:sz="4" w:space="0" w:color="auto"/>
            </w:tcBorders>
            <w:shd w:val="clear" w:color="000000" w:fill="FFFFFF"/>
          </w:tcPr>
          <w:p w:rsidR="00462FBD" w:rsidRPr="00BB4F95" w:rsidRDefault="00462FBD" w:rsidP="00BB4F95"/>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4499" w:type="dxa"/>
            <w:gridSpan w:val="2"/>
            <w:vMerge w:val="restart"/>
            <w:tcBorders>
              <w:top w:val="single" w:sz="7" w:space="0" w:color="000000"/>
              <w:left w:val="single" w:sz="7" w:space="0" w:color="000000"/>
              <w:right w:val="single" w:sz="4" w:space="0" w:color="auto"/>
            </w:tcBorders>
          </w:tcPr>
          <w:p w:rsidR="00462FBD" w:rsidRPr="00BB4F95" w:rsidRDefault="00462FBD" w:rsidP="00BB4F95">
            <w:pPr>
              <w:ind w:firstLine="0"/>
            </w:pPr>
            <w:r w:rsidRPr="00BB4F95">
              <w:t>Ответственный исполнитель</w:t>
            </w:r>
            <w:r w:rsidR="00BB4F95" w:rsidRPr="00BB4F95">
              <w:t>-</w:t>
            </w:r>
            <w:r w:rsidRPr="00BB4F95">
              <w:t>Комитет спорта и молодежной политики</w:t>
            </w:r>
          </w:p>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15371,0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1723,0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1706,0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1706,0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1706,0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8530,0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15272,0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1712,0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1695,0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1695,0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1695,0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8475,0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99,0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11,0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11,0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11,0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11,0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55,0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bottom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bottom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BB4F95" w:rsidRDefault="00462FBD" w:rsidP="00BB4F95">
            <w:pPr>
              <w:ind w:firstLine="0"/>
            </w:pPr>
            <w:r w:rsidRPr="00BB4F95">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3"/>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val="restart"/>
            <w:tcBorders>
              <w:top w:val="single" w:sz="4" w:space="0" w:color="auto"/>
              <w:left w:val="single" w:sz="4" w:space="0" w:color="auto"/>
              <w:right w:val="single" w:sz="4" w:space="0" w:color="auto"/>
            </w:tcBorders>
          </w:tcPr>
          <w:p w:rsidR="00462FBD" w:rsidRPr="00BB4F95" w:rsidRDefault="00462FBD" w:rsidP="00BB4F95"/>
        </w:tc>
        <w:tc>
          <w:tcPr>
            <w:tcW w:w="4499" w:type="dxa"/>
            <w:gridSpan w:val="2"/>
            <w:vMerge w:val="restart"/>
            <w:tcBorders>
              <w:top w:val="single" w:sz="7" w:space="0" w:color="000000"/>
              <w:left w:val="single" w:sz="7" w:space="0" w:color="000000"/>
              <w:right w:val="single" w:sz="4" w:space="0" w:color="auto"/>
            </w:tcBorders>
          </w:tcPr>
          <w:p w:rsidR="00462FBD" w:rsidRPr="00BB4F95" w:rsidRDefault="00462FBD" w:rsidP="00BB4F95">
            <w:pPr>
              <w:ind w:firstLine="0"/>
            </w:pPr>
            <w:r w:rsidRPr="00BB4F95">
              <w:t>Соисполнитель 1</w:t>
            </w:r>
            <w:r w:rsidR="00BB4F95" w:rsidRPr="00BB4F95">
              <w:t>-</w:t>
            </w:r>
            <w:r w:rsidRPr="00BB4F95">
              <w:t>муниципальные учреждения (организации) Березовского района, администрации городских и сельских поселений Березовского района (по согласованию)</w:t>
            </w:r>
          </w:p>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A026B0" w:rsidP="00BB4F95">
            <w:pPr>
              <w:ind w:firstLine="0"/>
            </w:pPr>
            <w:r w:rsidRPr="00BB4F95">
              <w:t>39432,6</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A026B0" w:rsidP="00BB4F95">
            <w:pPr>
              <w:ind w:firstLine="0"/>
            </w:pPr>
            <w:r w:rsidRPr="00BB4F95">
              <w:t>7272,7</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5</w:t>
            </w:r>
            <w:r w:rsidR="00A026B0" w:rsidRPr="00BB4F95">
              <w:t>878,</w:t>
            </w:r>
            <w:r w:rsidRPr="00BB4F95">
              <w:t>4</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3754</w:t>
            </w:r>
            <w:r w:rsidR="00A026B0" w:rsidRPr="00BB4F95">
              <w:t>,</w:t>
            </w:r>
            <w:r w:rsidRPr="00BB4F95">
              <w:t>5</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3754</w:t>
            </w:r>
            <w:r w:rsidR="00A026B0" w:rsidRPr="00BB4F95">
              <w:t>,</w:t>
            </w:r>
            <w:r w:rsidRPr="00BB4F95">
              <w:t>5</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18772</w:t>
            </w:r>
            <w:r w:rsidR="00A026B0" w:rsidRPr="00BB4F95">
              <w:t>,</w:t>
            </w:r>
            <w:r w:rsidRPr="00BB4F95">
              <w:t>5</w:t>
            </w:r>
          </w:p>
        </w:tc>
      </w:tr>
      <w:tr w:rsidR="002364C5" w:rsidRPr="00BB4F95" w:rsidTr="00A026B0">
        <w:trPr>
          <w:trHeight w:val="518"/>
        </w:trPr>
        <w:tc>
          <w:tcPr>
            <w:tcW w:w="1418" w:type="dxa"/>
            <w:vMerge/>
            <w:tcBorders>
              <w:left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A026B0" w:rsidP="00BB4F95">
            <w:pPr>
              <w:ind w:firstLine="0"/>
            </w:pPr>
            <w:r w:rsidRPr="00BB4F95">
              <w:t>39432,6</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A026B0" w:rsidP="00BB4F95">
            <w:pPr>
              <w:ind w:firstLine="0"/>
            </w:pPr>
            <w:r w:rsidRPr="00BB4F95">
              <w:t>7272,7</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A026B0" w:rsidP="00BB4F95">
            <w:pPr>
              <w:ind w:firstLine="0"/>
            </w:pPr>
            <w:r w:rsidRPr="00BB4F95">
              <w:t>5878,</w:t>
            </w:r>
            <w:r w:rsidR="00462FBD" w:rsidRPr="00BB4F95">
              <w:t>4</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3754</w:t>
            </w:r>
            <w:r w:rsidR="00A026B0" w:rsidRPr="00BB4F95">
              <w:t>,</w:t>
            </w:r>
            <w:r w:rsidRPr="00BB4F95">
              <w:t>5</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3754</w:t>
            </w:r>
            <w:r w:rsidR="00A026B0" w:rsidRPr="00BB4F95">
              <w:t>,</w:t>
            </w:r>
            <w:r w:rsidRPr="00BB4F95">
              <w:t>5</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18772</w:t>
            </w:r>
            <w:r w:rsidR="00A026B0" w:rsidRPr="00BB4F95">
              <w:t>,</w:t>
            </w:r>
            <w:r w:rsidRPr="00BB4F95">
              <w:t>5</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бюджет </w:t>
            </w:r>
            <w:r w:rsidRPr="00BB4F95">
              <w:lastRenderedPageBreak/>
              <w:t>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lastRenderedPageBreak/>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34"/>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bottom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bottom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BB4F95" w:rsidRDefault="00462FBD" w:rsidP="00BB4F95">
            <w:pPr>
              <w:ind w:firstLine="0"/>
            </w:pPr>
            <w:r w:rsidRPr="00BB4F95">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r w:rsidRPr="00BB4F95">
              <w:t>0,0</w:t>
            </w:r>
          </w:p>
        </w:tc>
      </w:tr>
      <w:tr w:rsidR="002364C5" w:rsidRPr="00BB4F95" w:rsidTr="00E7116A">
        <w:trPr>
          <w:trHeight w:val="80"/>
        </w:trPr>
        <w:tc>
          <w:tcPr>
            <w:tcW w:w="1418" w:type="dxa"/>
            <w:vMerge w:val="restart"/>
            <w:tcBorders>
              <w:top w:val="single" w:sz="4" w:space="0" w:color="auto"/>
              <w:left w:val="single" w:sz="4" w:space="0" w:color="auto"/>
              <w:right w:val="single" w:sz="4" w:space="0" w:color="auto"/>
            </w:tcBorders>
          </w:tcPr>
          <w:p w:rsidR="00462FBD" w:rsidRPr="00BB4F95" w:rsidRDefault="00462FBD" w:rsidP="00BB4F95"/>
        </w:tc>
        <w:tc>
          <w:tcPr>
            <w:tcW w:w="4499" w:type="dxa"/>
            <w:gridSpan w:val="2"/>
            <w:vMerge w:val="restart"/>
            <w:tcBorders>
              <w:top w:val="single" w:sz="7" w:space="0" w:color="000000"/>
              <w:left w:val="single" w:sz="7" w:space="0" w:color="000000"/>
              <w:right w:val="single" w:sz="4" w:space="0" w:color="auto"/>
            </w:tcBorders>
          </w:tcPr>
          <w:p w:rsidR="00E7116A" w:rsidRPr="00BB4F95" w:rsidRDefault="00462FBD" w:rsidP="00BB4F95">
            <w:pPr>
              <w:ind w:firstLine="0"/>
            </w:pPr>
            <w:r w:rsidRPr="00BB4F95">
              <w:t>Соисполнитель 2</w:t>
            </w:r>
            <w:r w:rsidR="00BB4F95" w:rsidRPr="00BB4F95">
              <w:t>-</w:t>
            </w:r>
            <w:r w:rsidR="00E7116A" w:rsidRPr="00BB4F95">
              <w:t>Комитет образования администрации Березовского района (образовательные учреждения района)</w:t>
            </w:r>
          </w:p>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4</w:t>
            </w:r>
            <w:r w:rsidR="00A026B0" w:rsidRPr="00BB4F95">
              <w:t>230,3</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A026B0" w:rsidP="00BB4F95">
            <w:pPr>
              <w:ind w:firstLine="16"/>
            </w:pPr>
            <w:r w:rsidRPr="00BB4F95">
              <w:t>633,9</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1250,0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335</w:t>
            </w:r>
            <w:r w:rsidR="00A026B0" w:rsidRPr="00BB4F95">
              <w:t>,</w:t>
            </w:r>
            <w:r w:rsidRPr="00BB4F95">
              <w:t>2</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335</w:t>
            </w:r>
            <w:r w:rsidR="00A026B0" w:rsidRPr="00BB4F95">
              <w:t>,</w:t>
            </w:r>
            <w:r w:rsidRPr="00BB4F95">
              <w:t>2</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1676,0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A026B0" w:rsidP="00BB4F95">
            <w:pPr>
              <w:ind w:firstLine="0"/>
            </w:pPr>
            <w:r w:rsidRPr="00BB4F95">
              <w:t>4230,3</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A026B0" w:rsidP="00BB4F95">
            <w:pPr>
              <w:ind w:firstLine="16"/>
            </w:pPr>
            <w:r w:rsidRPr="00BB4F95">
              <w:t>633,9</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1250,0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335.2</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335.2</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1676,0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 xml:space="preserve">в том числе </w:t>
            </w:r>
            <w:proofErr w:type="spellStart"/>
            <w:r w:rsidRPr="00BB4F95">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r w:rsidR="002364C5" w:rsidRPr="00BB4F95" w:rsidTr="00E7116A">
        <w:trPr>
          <w:trHeight w:val="80"/>
        </w:trPr>
        <w:tc>
          <w:tcPr>
            <w:tcW w:w="1418" w:type="dxa"/>
            <w:vMerge/>
            <w:tcBorders>
              <w:left w:val="single" w:sz="4" w:space="0" w:color="auto"/>
              <w:bottom w:val="single" w:sz="4" w:space="0" w:color="auto"/>
              <w:right w:val="single" w:sz="4" w:space="0" w:color="auto"/>
            </w:tcBorders>
          </w:tcPr>
          <w:p w:rsidR="00462FBD" w:rsidRPr="00BB4F95" w:rsidRDefault="00462FBD" w:rsidP="00BB4F95"/>
        </w:tc>
        <w:tc>
          <w:tcPr>
            <w:tcW w:w="4499" w:type="dxa"/>
            <w:gridSpan w:val="2"/>
            <w:vMerge/>
            <w:tcBorders>
              <w:left w:val="single" w:sz="7" w:space="0" w:color="000000"/>
              <w:bottom w:val="single" w:sz="7" w:space="0" w:color="000000"/>
              <w:right w:val="single" w:sz="4" w:space="0" w:color="auto"/>
            </w:tcBorders>
          </w:tcPr>
          <w:p w:rsidR="00462FBD" w:rsidRPr="00BB4F95" w:rsidRDefault="00462FBD" w:rsidP="00BB4F95"/>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BB4F95" w:rsidRDefault="00462FBD" w:rsidP="00BB4F95">
            <w:pPr>
              <w:ind w:firstLine="0"/>
            </w:pPr>
            <w:r w:rsidRPr="00BB4F95">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17"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16"/>
            </w:pPr>
            <w:r w:rsidRPr="00BB4F95">
              <w:t>0,0</w:t>
            </w:r>
          </w:p>
        </w:tc>
        <w:tc>
          <w:tcPr>
            <w:tcW w:w="992"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276"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c>
          <w:tcPr>
            <w:tcW w:w="1134" w:type="dxa"/>
            <w:tcBorders>
              <w:top w:val="single" w:sz="7" w:space="0" w:color="000000"/>
              <w:left w:val="single" w:sz="7" w:space="0" w:color="000000"/>
              <w:bottom w:val="single" w:sz="7" w:space="0" w:color="000000"/>
              <w:right w:val="single" w:sz="7" w:space="0" w:color="000000"/>
            </w:tcBorders>
          </w:tcPr>
          <w:p w:rsidR="00462FBD" w:rsidRPr="00BB4F95" w:rsidRDefault="00462FBD" w:rsidP="00BB4F95">
            <w:pPr>
              <w:ind w:firstLine="0"/>
            </w:pPr>
            <w:r w:rsidRPr="00BB4F95">
              <w:t>0,0</w:t>
            </w:r>
          </w:p>
        </w:tc>
      </w:tr>
    </w:tbl>
    <w:p w:rsidR="00BB4F95" w:rsidRPr="00BB4F95" w:rsidRDefault="00BB4F95" w:rsidP="00462FBD">
      <w:pPr>
        <w:autoSpaceDE w:val="0"/>
        <w:autoSpaceDN w:val="0"/>
        <w:adjustRightInd w:val="0"/>
        <w:jc w:val="center"/>
        <w:outlineLvl w:val="1"/>
        <w:rPr>
          <w:rFonts w:cs="Arial"/>
        </w:rPr>
      </w:pPr>
    </w:p>
    <w:p w:rsidR="00BB4F95" w:rsidRPr="00BB4F95" w:rsidRDefault="00BB4F95" w:rsidP="00462FBD">
      <w:pPr>
        <w:autoSpaceDE w:val="0"/>
        <w:autoSpaceDN w:val="0"/>
        <w:adjustRightInd w:val="0"/>
        <w:jc w:val="center"/>
        <w:outlineLvl w:val="1"/>
        <w:rPr>
          <w:rFonts w:cs="Arial"/>
        </w:rPr>
      </w:pPr>
    </w:p>
    <w:p w:rsidR="00462FBD" w:rsidRPr="00BB4F95" w:rsidRDefault="00462FBD" w:rsidP="00462FBD">
      <w:pPr>
        <w:widowControl w:val="0"/>
        <w:autoSpaceDE w:val="0"/>
        <w:autoSpaceDN w:val="0"/>
        <w:jc w:val="right"/>
        <w:rPr>
          <w:rFonts w:eastAsia="Calibri" w:cs="Arial"/>
          <w:szCs w:val="28"/>
          <w:lang w:eastAsia="en-US"/>
        </w:rPr>
      </w:pPr>
    </w:p>
    <w:p w:rsidR="00462FBD" w:rsidRPr="00BB4F95" w:rsidRDefault="00462FBD" w:rsidP="009B217F">
      <w:pPr>
        <w:widowControl w:val="0"/>
        <w:autoSpaceDE w:val="0"/>
        <w:autoSpaceDN w:val="0"/>
        <w:rPr>
          <w:rFonts w:cs="Arial"/>
          <w:szCs w:val="28"/>
        </w:rPr>
      </w:pPr>
    </w:p>
    <w:p w:rsidR="00A72CE0" w:rsidRPr="00BB4F95" w:rsidRDefault="00A72CE0" w:rsidP="009B217F">
      <w:pPr>
        <w:widowControl w:val="0"/>
        <w:autoSpaceDE w:val="0"/>
        <w:autoSpaceDN w:val="0"/>
        <w:rPr>
          <w:rFonts w:cs="Arial"/>
          <w:szCs w:val="28"/>
        </w:rPr>
        <w:sectPr w:rsidR="00A72CE0" w:rsidRPr="00BB4F95" w:rsidSect="000906F7">
          <w:pgSz w:w="16838" w:h="11906" w:orient="landscape"/>
          <w:pgMar w:top="1418" w:right="1135" w:bottom="851" w:left="567" w:header="709" w:footer="709" w:gutter="0"/>
          <w:pgNumType w:chapStyle="1"/>
          <w:cols w:space="708"/>
          <w:docGrid w:linePitch="360"/>
        </w:sectPr>
      </w:pPr>
    </w:p>
    <w:p w:rsidR="00BB4F95" w:rsidRPr="00BB4F95" w:rsidRDefault="00BB4F95" w:rsidP="00A72CE0">
      <w:pPr>
        <w:widowControl w:val="0"/>
        <w:autoSpaceDE w:val="0"/>
        <w:autoSpaceDN w:val="0"/>
        <w:jc w:val="right"/>
        <w:rPr>
          <w:rFonts w:eastAsia="Calibri" w:cs="Arial"/>
          <w:b/>
          <w:sz w:val="30"/>
          <w:szCs w:val="30"/>
          <w:lang w:eastAsia="en-US"/>
        </w:rPr>
      </w:pPr>
    </w:p>
    <w:p w:rsidR="00BB4F95" w:rsidRPr="00BB4F95" w:rsidRDefault="00BB4F95" w:rsidP="00A72CE0">
      <w:pPr>
        <w:widowControl w:val="0"/>
        <w:autoSpaceDE w:val="0"/>
        <w:autoSpaceDN w:val="0"/>
        <w:jc w:val="right"/>
        <w:rPr>
          <w:rFonts w:eastAsia="Calibri" w:cs="Arial"/>
          <w:b/>
          <w:sz w:val="30"/>
          <w:szCs w:val="30"/>
          <w:lang w:eastAsia="en-US"/>
        </w:rPr>
      </w:pPr>
    </w:p>
    <w:p w:rsidR="00A72CE0" w:rsidRPr="00BB4F95" w:rsidRDefault="00A72CE0" w:rsidP="00A72CE0">
      <w:pPr>
        <w:widowControl w:val="0"/>
        <w:autoSpaceDE w:val="0"/>
        <w:autoSpaceDN w:val="0"/>
        <w:jc w:val="right"/>
        <w:rPr>
          <w:rFonts w:eastAsia="Calibri" w:cs="Arial"/>
          <w:b/>
          <w:sz w:val="30"/>
          <w:szCs w:val="30"/>
          <w:lang w:eastAsia="en-US"/>
        </w:rPr>
      </w:pPr>
      <w:r w:rsidRPr="00BB4F95">
        <w:rPr>
          <w:rFonts w:eastAsia="Calibri" w:cs="Arial"/>
          <w:b/>
          <w:sz w:val="30"/>
          <w:szCs w:val="30"/>
          <w:lang w:eastAsia="en-US"/>
        </w:rPr>
        <w:t>Приложение 2</w:t>
      </w:r>
    </w:p>
    <w:p w:rsidR="00BB4F95" w:rsidRPr="00BB4F95" w:rsidRDefault="00A72CE0" w:rsidP="00A72CE0">
      <w:pPr>
        <w:widowControl w:val="0"/>
        <w:autoSpaceDE w:val="0"/>
        <w:autoSpaceDN w:val="0"/>
        <w:jc w:val="right"/>
        <w:rPr>
          <w:rFonts w:eastAsia="Calibri" w:cs="Arial"/>
          <w:b/>
          <w:sz w:val="30"/>
          <w:szCs w:val="30"/>
          <w:lang w:eastAsia="en-US"/>
        </w:rPr>
      </w:pPr>
      <w:r w:rsidRPr="00BB4F95">
        <w:rPr>
          <w:rFonts w:eastAsia="Calibri" w:cs="Arial"/>
          <w:b/>
          <w:sz w:val="30"/>
          <w:szCs w:val="30"/>
          <w:lang w:eastAsia="en-US"/>
        </w:rPr>
        <w:t xml:space="preserve">к постановлению </w:t>
      </w:r>
      <w:r w:rsidR="009775AC" w:rsidRPr="00BB4F95">
        <w:rPr>
          <w:rFonts w:eastAsia="Calibri" w:cs="Arial"/>
          <w:b/>
          <w:sz w:val="30"/>
          <w:szCs w:val="30"/>
          <w:lang w:eastAsia="en-US"/>
        </w:rPr>
        <w:t>администрации</w:t>
      </w:r>
    </w:p>
    <w:p w:rsidR="00A72CE0" w:rsidRPr="00BB4F95" w:rsidRDefault="00A72CE0" w:rsidP="00A72CE0">
      <w:pPr>
        <w:widowControl w:val="0"/>
        <w:autoSpaceDE w:val="0"/>
        <w:autoSpaceDN w:val="0"/>
        <w:jc w:val="right"/>
        <w:rPr>
          <w:rFonts w:eastAsia="Calibri" w:cs="Arial"/>
          <w:b/>
          <w:sz w:val="30"/>
          <w:szCs w:val="30"/>
          <w:lang w:eastAsia="en-US"/>
        </w:rPr>
      </w:pPr>
      <w:r w:rsidRPr="00BB4F95">
        <w:rPr>
          <w:rFonts w:eastAsia="Calibri" w:cs="Arial"/>
          <w:b/>
          <w:sz w:val="30"/>
          <w:szCs w:val="30"/>
          <w:lang w:eastAsia="en-US"/>
        </w:rPr>
        <w:t xml:space="preserve"> Березовского района</w:t>
      </w:r>
    </w:p>
    <w:p w:rsidR="00A72CE0" w:rsidRPr="00BB4F95" w:rsidRDefault="00A72CE0" w:rsidP="00A72CE0">
      <w:pPr>
        <w:widowControl w:val="0"/>
        <w:autoSpaceDE w:val="0"/>
        <w:autoSpaceDN w:val="0"/>
        <w:jc w:val="right"/>
        <w:rPr>
          <w:rFonts w:eastAsia="Calibri" w:cs="Arial"/>
          <w:b/>
          <w:sz w:val="30"/>
          <w:szCs w:val="30"/>
          <w:lang w:eastAsia="en-US"/>
        </w:rPr>
      </w:pPr>
      <w:r w:rsidRPr="00BB4F95">
        <w:rPr>
          <w:rFonts w:eastAsia="Calibri" w:cs="Arial"/>
          <w:b/>
          <w:sz w:val="30"/>
          <w:szCs w:val="30"/>
          <w:lang w:eastAsia="en-US"/>
        </w:rPr>
        <w:t xml:space="preserve">от </w:t>
      </w:r>
      <w:r w:rsidR="007F08F0" w:rsidRPr="00BB4F95">
        <w:rPr>
          <w:rFonts w:eastAsia="Calibri" w:cs="Arial"/>
          <w:b/>
          <w:sz w:val="30"/>
          <w:szCs w:val="30"/>
          <w:lang w:eastAsia="en-US"/>
        </w:rPr>
        <w:t>02.12.2022 № 1602</w:t>
      </w:r>
    </w:p>
    <w:p w:rsidR="00A72CE0" w:rsidRPr="00BB4F95" w:rsidRDefault="00A72CE0" w:rsidP="00A72CE0">
      <w:pPr>
        <w:autoSpaceDE w:val="0"/>
        <w:autoSpaceDN w:val="0"/>
        <w:adjustRightInd w:val="0"/>
        <w:jc w:val="right"/>
        <w:outlineLvl w:val="1"/>
        <w:rPr>
          <w:rFonts w:cs="Arial"/>
          <w:b/>
          <w:sz w:val="30"/>
          <w:szCs w:val="30"/>
        </w:rPr>
      </w:pPr>
    </w:p>
    <w:p w:rsidR="00BB4F95" w:rsidRPr="00BB4F95" w:rsidRDefault="00BB4F95" w:rsidP="00A72CE0">
      <w:pPr>
        <w:autoSpaceDE w:val="0"/>
        <w:autoSpaceDN w:val="0"/>
        <w:adjustRightInd w:val="0"/>
        <w:jc w:val="right"/>
        <w:outlineLvl w:val="1"/>
        <w:rPr>
          <w:rFonts w:cs="Arial"/>
          <w:b/>
          <w:sz w:val="30"/>
          <w:szCs w:val="30"/>
        </w:rPr>
      </w:pPr>
    </w:p>
    <w:p w:rsidR="00BB4F95" w:rsidRPr="00BB4F95" w:rsidRDefault="00BB4F95" w:rsidP="00A72CE0">
      <w:pPr>
        <w:autoSpaceDE w:val="0"/>
        <w:autoSpaceDN w:val="0"/>
        <w:adjustRightInd w:val="0"/>
        <w:jc w:val="right"/>
        <w:outlineLvl w:val="1"/>
        <w:rPr>
          <w:rFonts w:cs="Arial"/>
        </w:rPr>
      </w:pPr>
    </w:p>
    <w:p w:rsidR="00A72CE0" w:rsidRPr="00BB4F95" w:rsidRDefault="00A72CE0" w:rsidP="00A72CE0">
      <w:pPr>
        <w:autoSpaceDE w:val="0"/>
        <w:autoSpaceDN w:val="0"/>
        <w:adjustRightInd w:val="0"/>
        <w:jc w:val="right"/>
        <w:outlineLvl w:val="1"/>
        <w:rPr>
          <w:rFonts w:cs="Arial"/>
        </w:rPr>
      </w:pPr>
      <w:r w:rsidRPr="00BB4F95">
        <w:rPr>
          <w:rFonts w:cs="Arial"/>
        </w:rPr>
        <w:t>Таблица 2</w:t>
      </w:r>
    </w:p>
    <w:p w:rsidR="00A72CE0" w:rsidRDefault="00A72CE0" w:rsidP="00A72CE0">
      <w:pPr>
        <w:autoSpaceDE w:val="0"/>
        <w:autoSpaceDN w:val="0"/>
        <w:adjustRightInd w:val="0"/>
        <w:jc w:val="right"/>
        <w:outlineLvl w:val="1"/>
        <w:rPr>
          <w:rFonts w:cs="Arial"/>
        </w:rPr>
      </w:pPr>
    </w:p>
    <w:p w:rsidR="00BB4F95" w:rsidRPr="00BB4F95" w:rsidRDefault="00BB4F95" w:rsidP="00A72CE0">
      <w:pPr>
        <w:autoSpaceDE w:val="0"/>
        <w:autoSpaceDN w:val="0"/>
        <w:adjustRightInd w:val="0"/>
        <w:jc w:val="right"/>
        <w:outlineLvl w:val="1"/>
        <w:rPr>
          <w:rFonts w:cs="Arial"/>
        </w:rPr>
      </w:pPr>
    </w:p>
    <w:p w:rsidR="00A72CE0" w:rsidRPr="00BB4F95" w:rsidRDefault="00A72CE0" w:rsidP="00A72CE0">
      <w:pPr>
        <w:jc w:val="center"/>
        <w:rPr>
          <w:rFonts w:cs="Arial"/>
          <w:b/>
        </w:rPr>
      </w:pPr>
      <w:r w:rsidRPr="00BB4F95">
        <w:rPr>
          <w:rFonts w:cs="Arial"/>
          <w:b/>
        </w:rPr>
        <w:t>Перечень структурных элементов (основных мероприятий)</w:t>
      </w:r>
    </w:p>
    <w:p w:rsidR="00A72CE0" w:rsidRPr="00BB4F95" w:rsidRDefault="00A72CE0" w:rsidP="00A72CE0">
      <w:pPr>
        <w:jc w:val="center"/>
        <w:rPr>
          <w:rFonts w:cs="Arial"/>
          <w:b/>
        </w:rPr>
      </w:pPr>
      <w:r w:rsidRPr="00BB4F95">
        <w:rPr>
          <w:rFonts w:cs="Arial"/>
          <w:b/>
        </w:rPr>
        <w:t>муниципальной программы</w:t>
      </w:r>
    </w:p>
    <w:p w:rsidR="00A72CE0" w:rsidRPr="00BB4F95" w:rsidRDefault="00A72CE0" w:rsidP="00A72CE0">
      <w:pPr>
        <w:jc w:val="center"/>
        <w:rPr>
          <w:rFonts w:cs="Arial"/>
        </w:rPr>
      </w:pPr>
    </w:p>
    <w:tbl>
      <w:tblPr>
        <w:tblStyle w:val="TableGrid"/>
        <w:tblW w:w="10380" w:type="dxa"/>
        <w:tblInd w:w="-420" w:type="dxa"/>
        <w:tblCellMar>
          <w:top w:w="4" w:type="dxa"/>
          <w:left w:w="37" w:type="dxa"/>
          <w:right w:w="23" w:type="dxa"/>
        </w:tblCellMar>
        <w:tblLook w:val="04A0" w:firstRow="1" w:lastRow="0" w:firstColumn="1" w:lastColumn="0" w:noHBand="0" w:noVBand="1"/>
      </w:tblPr>
      <w:tblGrid>
        <w:gridCol w:w="1608"/>
        <w:gridCol w:w="3077"/>
        <w:gridCol w:w="3148"/>
        <w:gridCol w:w="2547"/>
      </w:tblGrid>
      <w:tr w:rsidR="002364C5" w:rsidRPr="00BB4F95" w:rsidTr="00A72CE0">
        <w:trPr>
          <w:trHeight w:val="1119"/>
        </w:trPr>
        <w:tc>
          <w:tcPr>
            <w:tcW w:w="1308" w:type="dxa"/>
            <w:tcBorders>
              <w:top w:val="single" w:sz="6" w:space="0" w:color="000000"/>
              <w:left w:val="single" w:sz="6" w:space="0" w:color="000000"/>
              <w:bottom w:val="single" w:sz="6" w:space="0" w:color="000000"/>
              <w:right w:val="single" w:sz="6" w:space="0" w:color="000000"/>
            </w:tcBorders>
            <w:vAlign w:val="center"/>
          </w:tcPr>
          <w:p w:rsidR="00A72CE0" w:rsidRPr="00BB4F95" w:rsidRDefault="00A72CE0" w:rsidP="00BB4F95">
            <w:pPr>
              <w:ind w:firstLine="0"/>
              <w:jc w:val="center"/>
              <w:rPr>
                <w:rFonts w:cs="Arial"/>
                <w:lang w:val="ru-RU"/>
              </w:rPr>
            </w:pPr>
            <w:r w:rsidRPr="00BB4F95">
              <w:rPr>
                <w:rFonts w:cs="Arial"/>
              </w:rPr>
              <w:br w:type="page"/>
            </w:r>
            <w:r w:rsidRPr="00BB4F95">
              <w:rPr>
                <w:rFonts w:cs="Arial"/>
                <w:lang w:val="ru-RU"/>
              </w:rPr>
              <w:t>№</w:t>
            </w:r>
          </w:p>
          <w:p w:rsidR="00A72CE0" w:rsidRPr="00BB4F95" w:rsidRDefault="00A72CE0" w:rsidP="00BB4F95">
            <w:pPr>
              <w:ind w:firstLine="0"/>
              <w:jc w:val="center"/>
              <w:rPr>
                <w:rFonts w:cs="Arial"/>
                <w:lang w:val="ru-RU"/>
              </w:rPr>
            </w:pPr>
            <w:r w:rsidRPr="00BB4F95">
              <w:rPr>
                <w:rFonts w:cs="Arial"/>
                <w:lang w:val="ru-RU"/>
              </w:rPr>
              <w:t>структурного</w:t>
            </w:r>
          </w:p>
          <w:p w:rsidR="00A72CE0" w:rsidRPr="00BB4F95" w:rsidRDefault="00A72CE0" w:rsidP="00BB4F95">
            <w:pPr>
              <w:ind w:firstLine="0"/>
              <w:jc w:val="center"/>
              <w:rPr>
                <w:rFonts w:cs="Arial"/>
                <w:lang w:val="ru-RU"/>
              </w:rPr>
            </w:pPr>
            <w:r w:rsidRPr="00BB4F95">
              <w:rPr>
                <w:rFonts w:cs="Arial"/>
                <w:lang w:val="ru-RU"/>
              </w:rPr>
              <w:t>элемента</w:t>
            </w:r>
          </w:p>
          <w:p w:rsidR="00A72CE0" w:rsidRPr="00BB4F95" w:rsidRDefault="00A72CE0" w:rsidP="00BB4F95">
            <w:pPr>
              <w:ind w:firstLine="0"/>
              <w:jc w:val="center"/>
              <w:rPr>
                <w:rFonts w:cs="Arial"/>
                <w:lang w:val="ru-RU"/>
              </w:rPr>
            </w:pPr>
            <w:r w:rsidRPr="00BB4F95">
              <w:rPr>
                <w:rFonts w:cs="Arial"/>
                <w:lang w:val="ru-RU"/>
              </w:rPr>
              <w:t>(основного мероприятия)</w:t>
            </w:r>
          </w:p>
        </w:tc>
        <w:tc>
          <w:tcPr>
            <w:tcW w:w="3207" w:type="dxa"/>
            <w:tcBorders>
              <w:top w:val="single" w:sz="6" w:space="0" w:color="000000"/>
              <w:left w:val="single" w:sz="6" w:space="0" w:color="000000"/>
              <w:bottom w:val="single" w:sz="6" w:space="0" w:color="000000"/>
              <w:right w:val="single" w:sz="6" w:space="0" w:color="000000"/>
            </w:tcBorders>
            <w:vAlign w:val="center"/>
          </w:tcPr>
          <w:p w:rsidR="00A72CE0" w:rsidRPr="00BB4F95" w:rsidRDefault="00A72CE0" w:rsidP="00BB4F95">
            <w:pPr>
              <w:ind w:firstLine="0"/>
              <w:jc w:val="center"/>
              <w:rPr>
                <w:rFonts w:cs="Arial"/>
                <w:lang w:val="ru-RU"/>
              </w:rPr>
            </w:pPr>
            <w:r w:rsidRPr="00BB4F95">
              <w:rPr>
                <w:rFonts w:cs="Arial"/>
                <w:lang w:val="ru-RU"/>
              </w:rPr>
              <w:t>Наименование структурного элемента (основного мероприятия)</w:t>
            </w:r>
          </w:p>
        </w:tc>
        <w:tc>
          <w:tcPr>
            <w:tcW w:w="3225" w:type="dxa"/>
            <w:tcBorders>
              <w:top w:val="single" w:sz="6" w:space="0" w:color="000000"/>
              <w:left w:val="single" w:sz="6" w:space="0" w:color="000000"/>
              <w:bottom w:val="single" w:sz="6" w:space="0" w:color="000000"/>
              <w:right w:val="single" w:sz="6" w:space="0" w:color="000000"/>
            </w:tcBorders>
            <w:vAlign w:val="center"/>
          </w:tcPr>
          <w:p w:rsidR="00A72CE0" w:rsidRPr="00BB4F95" w:rsidRDefault="00A72CE0" w:rsidP="00BB4F95">
            <w:pPr>
              <w:ind w:firstLine="0"/>
              <w:jc w:val="center"/>
              <w:rPr>
                <w:rFonts w:cs="Arial"/>
                <w:lang w:val="ru-RU"/>
              </w:rPr>
            </w:pPr>
            <w:r w:rsidRPr="00BB4F95">
              <w:rPr>
                <w:rFonts w:cs="Arial"/>
                <w:lang w:val="ru-RU"/>
              </w:rPr>
              <w:t>Направления расходов структурного элемента (основного мероприятия)</w:t>
            </w:r>
          </w:p>
        </w:tc>
        <w:tc>
          <w:tcPr>
            <w:tcW w:w="2640" w:type="dxa"/>
            <w:tcBorders>
              <w:top w:val="single" w:sz="6" w:space="0" w:color="000000"/>
              <w:left w:val="single" w:sz="6" w:space="0" w:color="000000"/>
              <w:bottom w:val="single" w:sz="6" w:space="0" w:color="000000"/>
              <w:right w:val="single" w:sz="6" w:space="0" w:color="000000"/>
            </w:tcBorders>
            <w:vAlign w:val="center"/>
          </w:tcPr>
          <w:p w:rsidR="00A72CE0" w:rsidRPr="00BB4F95" w:rsidRDefault="00A72CE0" w:rsidP="00BB4F95">
            <w:pPr>
              <w:ind w:firstLine="0"/>
              <w:jc w:val="center"/>
              <w:rPr>
                <w:rFonts w:cs="Arial"/>
                <w:lang w:val="ru-RU"/>
              </w:rPr>
            </w:pPr>
            <w:r w:rsidRPr="00BB4F95">
              <w:rPr>
                <w:rFonts w:cs="Arial"/>
                <w:lang w:val="ru-RU"/>
              </w:rPr>
              <w:t>Наименование порядка, номер</w:t>
            </w:r>
          </w:p>
          <w:p w:rsidR="00A72CE0" w:rsidRPr="00BB4F95" w:rsidRDefault="00A72CE0" w:rsidP="00BB4F95">
            <w:pPr>
              <w:ind w:firstLine="0"/>
              <w:jc w:val="center"/>
              <w:rPr>
                <w:rFonts w:cs="Arial"/>
                <w:lang w:val="ru-RU"/>
              </w:rPr>
            </w:pPr>
            <w:r w:rsidRPr="00BB4F95">
              <w:rPr>
                <w:rFonts w:cs="Arial"/>
                <w:lang w:val="ru-RU"/>
              </w:rPr>
              <w:t>приложения (при наличии)</w:t>
            </w:r>
          </w:p>
        </w:tc>
      </w:tr>
      <w:tr w:rsidR="002364C5" w:rsidRPr="00BB4F95" w:rsidTr="00A72CE0">
        <w:trPr>
          <w:trHeight w:val="244"/>
        </w:trPr>
        <w:tc>
          <w:tcPr>
            <w:tcW w:w="1308" w:type="dxa"/>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ind w:right="14"/>
              <w:jc w:val="center"/>
              <w:rPr>
                <w:rFonts w:cs="Arial"/>
              </w:rPr>
            </w:pPr>
            <w:r w:rsidRPr="00BB4F95">
              <w:rPr>
                <w:rFonts w:cs="Arial"/>
              </w:rPr>
              <w:t>1</w:t>
            </w:r>
          </w:p>
        </w:tc>
        <w:tc>
          <w:tcPr>
            <w:tcW w:w="3207" w:type="dxa"/>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ind w:right="14"/>
              <w:jc w:val="center"/>
              <w:rPr>
                <w:rFonts w:cs="Arial"/>
              </w:rPr>
            </w:pPr>
            <w:r w:rsidRPr="00BB4F95">
              <w:rPr>
                <w:rFonts w:cs="Arial"/>
              </w:rPr>
              <w:t>2</w:t>
            </w:r>
          </w:p>
        </w:tc>
        <w:tc>
          <w:tcPr>
            <w:tcW w:w="3225" w:type="dxa"/>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ind w:right="14"/>
              <w:jc w:val="center"/>
              <w:rPr>
                <w:rFonts w:cs="Arial"/>
              </w:rPr>
            </w:pPr>
            <w:r w:rsidRPr="00BB4F95">
              <w:rPr>
                <w:rFonts w:cs="Arial"/>
              </w:rPr>
              <w:t>3</w:t>
            </w:r>
          </w:p>
        </w:tc>
        <w:tc>
          <w:tcPr>
            <w:tcW w:w="2640" w:type="dxa"/>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ind w:right="14"/>
              <w:jc w:val="center"/>
              <w:rPr>
                <w:rFonts w:cs="Arial"/>
              </w:rPr>
            </w:pPr>
            <w:r w:rsidRPr="00BB4F95">
              <w:rPr>
                <w:rFonts w:cs="Arial"/>
              </w:rPr>
              <w:t>4</w:t>
            </w:r>
          </w:p>
        </w:tc>
      </w:tr>
      <w:tr w:rsidR="002364C5" w:rsidRPr="00BB4F95" w:rsidTr="00A72CE0">
        <w:trPr>
          <w:trHeight w:val="582"/>
        </w:trPr>
        <w:tc>
          <w:tcPr>
            <w:tcW w:w="10380" w:type="dxa"/>
            <w:gridSpan w:val="4"/>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jc w:val="center"/>
              <w:rPr>
                <w:rFonts w:cs="Arial"/>
                <w:lang w:val="ru-RU"/>
              </w:rPr>
            </w:pPr>
            <w:r w:rsidRPr="00BB4F95">
              <w:rPr>
                <w:rFonts w:cs="Arial"/>
                <w:lang w:val="ru-RU"/>
              </w:rPr>
              <w:t>Цель 1. Создание условий по реализации государственных гарантий гражданам в области содействия занятости населения и защиты от безработицы в Березовском районе</w:t>
            </w:r>
          </w:p>
        </w:tc>
      </w:tr>
      <w:tr w:rsidR="002364C5" w:rsidRPr="00BB4F95" w:rsidTr="00A72CE0">
        <w:trPr>
          <w:trHeight w:val="558"/>
        </w:trPr>
        <w:tc>
          <w:tcPr>
            <w:tcW w:w="10380" w:type="dxa"/>
            <w:gridSpan w:val="4"/>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jc w:val="center"/>
              <w:rPr>
                <w:rFonts w:cs="Arial"/>
                <w:lang w:val="ru-RU"/>
              </w:rPr>
            </w:pPr>
            <w:r w:rsidRPr="00BB4F95">
              <w:rPr>
                <w:rFonts w:cs="Arial"/>
                <w:lang w:val="ru-RU"/>
              </w:rPr>
              <w:t>Задача 1. Создание временных рабочих мест для жителей Березовского района, зарегистрированных в органах службы занятости населения</w:t>
            </w:r>
          </w:p>
        </w:tc>
      </w:tr>
      <w:tr w:rsidR="002364C5" w:rsidRPr="00BB4F95" w:rsidTr="00A72CE0">
        <w:trPr>
          <w:trHeight w:val="244"/>
        </w:trPr>
        <w:tc>
          <w:tcPr>
            <w:tcW w:w="10380" w:type="dxa"/>
            <w:gridSpan w:val="4"/>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ind w:right="14"/>
              <w:jc w:val="center"/>
              <w:rPr>
                <w:rFonts w:cs="Arial"/>
              </w:rPr>
            </w:pPr>
            <w:proofErr w:type="spellStart"/>
            <w:r w:rsidRPr="00BB4F95">
              <w:rPr>
                <w:rFonts w:cs="Arial"/>
              </w:rPr>
              <w:t>Подпрограмма</w:t>
            </w:r>
            <w:proofErr w:type="spellEnd"/>
            <w:r w:rsidRPr="00BB4F95">
              <w:rPr>
                <w:rFonts w:cs="Arial"/>
              </w:rPr>
              <w:t xml:space="preserve"> 1 </w:t>
            </w:r>
            <w:r w:rsidR="00BB4F95" w:rsidRPr="00BB4F95">
              <w:rPr>
                <w:rFonts w:cs="Arial"/>
              </w:rPr>
              <w:t>«</w:t>
            </w:r>
            <w:proofErr w:type="spellStart"/>
            <w:r w:rsidRPr="00BB4F95">
              <w:rPr>
                <w:rFonts w:cs="Arial"/>
              </w:rPr>
              <w:t>Содействие</w:t>
            </w:r>
            <w:proofErr w:type="spellEnd"/>
            <w:r w:rsidRPr="00BB4F95">
              <w:rPr>
                <w:rFonts w:cs="Arial"/>
              </w:rPr>
              <w:t xml:space="preserve"> </w:t>
            </w:r>
            <w:proofErr w:type="spellStart"/>
            <w:r w:rsidRPr="00BB4F95">
              <w:rPr>
                <w:rFonts w:cs="Arial"/>
              </w:rPr>
              <w:t>трудоустройству</w:t>
            </w:r>
            <w:proofErr w:type="spellEnd"/>
            <w:r w:rsidRPr="00BB4F95">
              <w:rPr>
                <w:rFonts w:cs="Arial"/>
              </w:rPr>
              <w:t xml:space="preserve"> </w:t>
            </w:r>
            <w:proofErr w:type="spellStart"/>
            <w:r w:rsidRPr="00BB4F95">
              <w:rPr>
                <w:rFonts w:cs="Arial"/>
              </w:rPr>
              <w:t>граждан</w:t>
            </w:r>
            <w:proofErr w:type="spellEnd"/>
            <w:r w:rsidR="00BB4F95" w:rsidRPr="00BB4F95">
              <w:rPr>
                <w:rFonts w:cs="Arial"/>
              </w:rPr>
              <w:t>»</w:t>
            </w:r>
          </w:p>
        </w:tc>
      </w:tr>
      <w:tr w:rsidR="002364C5" w:rsidRPr="00BB4F95" w:rsidTr="00A72CE0">
        <w:trPr>
          <w:trHeight w:val="1017"/>
        </w:trPr>
        <w:tc>
          <w:tcPr>
            <w:tcW w:w="1308" w:type="dxa"/>
            <w:vMerge w:val="restart"/>
            <w:tcBorders>
              <w:top w:val="single" w:sz="6" w:space="0" w:color="000000"/>
              <w:left w:val="single" w:sz="6" w:space="0" w:color="000000"/>
              <w:right w:val="single" w:sz="6" w:space="0" w:color="000000"/>
            </w:tcBorders>
          </w:tcPr>
          <w:p w:rsidR="00A72CE0" w:rsidRPr="00BB4F95" w:rsidRDefault="00A72CE0" w:rsidP="00A72CE0">
            <w:pPr>
              <w:ind w:right="14"/>
              <w:jc w:val="center"/>
              <w:rPr>
                <w:rFonts w:cs="Arial"/>
              </w:rPr>
            </w:pPr>
            <w:r w:rsidRPr="00BB4F95">
              <w:rPr>
                <w:rFonts w:cs="Arial"/>
              </w:rPr>
              <w:t>1.1.</w:t>
            </w:r>
          </w:p>
        </w:tc>
        <w:tc>
          <w:tcPr>
            <w:tcW w:w="3207" w:type="dxa"/>
            <w:vMerge w:val="restart"/>
            <w:tcBorders>
              <w:top w:val="single" w:sz="6" w:space="0" w:color="000000"/>
              <w:left w:val="single" w:sz="6" w:space="0" w:color="000000"/>
              <w:right w:val="single" w:sz="6" w:space="0" w:color="000000"/>
            </w:tcBorders>
          </w:tcPr>
          <w:p w:rsidR="00A72CE0" w:rsidRPr="00BB4F95" w:rsidRDefault="00A72CE0" w:rsidP="00BB4F95">
            <w:pPr>
              <w:ind w:right="47" w:firstLine="0"/>
              <w:rPr>
                <w:rFonts w:cs="Arial"/>
                <w:lang w:val="ru-RU"/>
              </w:rPr>
            </w:pPr>
            <w:r w:rsidRPr="00BB4F95">
              <w:rPr>
                <w:rFonts w:cs="Arial"/>
                <w:lang w:val="ru-RU"/>
              </w:rPr>
              <w:t xml:space="preserve">Основное мероприятие </w:t>
            </w:r>
            <w:r w:rsidR="00BB4F95" w:rsidRPr="00BB4F95">
              <w:rPr>
                <w:rFonts w:cs="Arial"/>
                <w:lang w:val="ru-RU"/>
              </w:rPr>
              <w:t>«</w:t>
            </w:r>
            <w:r w:rsidRPr="00BB4F95">
              <w:rPr>
                <w:rFonts w:cs="Arial"/>
                <w:lang w:val="ru-RU"/>
              </w:rPr>
              <w:t>Содействие улучшению положения на рынке труда не занятых трудовой деятельностью и безработных граждан</w:t>
            </w:r>
            <w:r w:rsidR="00BB4F95" w:rsidRPr="00BB4F95">
              <w:rPr>
                <w:rFonts w:cs="Arial"/>
                <w:lang w:val="ru-RU"/>
              </w:rPr>
              <w:t>»</w:t>
            </w:r>
          </w:p>
        </w:tc>
        <w:tc>
          <w:tcPr>
            <w:tcW w:w="3225" w:type="dxa"/>
            <w:tcBorders>
              <w:top w:val="single" w:sz="6" w:space="0" w:color="000000"/>
              <w:left w:val="single" w:sz="6" w:space="0" w:color="000000"/>
              <w:bottom w:val="single" w:sz="6" w:space="0" w:color="000000"/>
              <w:right w:val="single" w:sz="6" w:space="0" w:color="000000"/>
            </w:tcBorders>
          </w:tcPr>
          <w:p w:rsidR="00A72CE0" w:rsidRPr="00BB4F95" w:rsidRDefault="00A72CE0" w:rsidP="00BB4F95">
            <w:pPr>
              <w:ind w:firstLine="0"/>
              <w:rPr>
                <w:rFonts w:cs="Arial"/>
                <w:lang w:val="ru-RU"/>
              </w:rPr>
            </w:pPr>
            <w:r w:rsidRPr="00BB4F95">
              <w:rPr>
                <w:rFonts w:cs="Arial"/>
                <w:lang w:val="ru-RU"/>
              </w:rPr>
              <w:t>1. Межбюджетные трансферты на реализацию мероприятий по содействию временного трудоустройства граждан</w:t>
            </w:r>
          </w:p>
        </w:tc>
        <w:tc>
          <w:tcPr>
            <w:tcW w:w="2640" w:type="dxa"/>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rPr>
                <w:rFonts w:cs="Arial"/>
                <w:lang w:val="ru-RU"/>
              </w:rPr>
            </w:pPr>
          </w:p>
        </w:tc>
      </w:tr>
      <w:tr w:rsidR="002364C5" w:rsidRPr="00BB4F95" w:rsidTr="00A72CE0">
        <w:trPr>
          <w:trHeight w:val="863"/>
        </w:trPr>
        <w:tc>
          <w:tcPr>
            <w:tcW w:w="1308" w:type="dxa"/>
            <w:vMerge/>
            <w:tcBorders>
              <w:left w:val="single" w:sz="6" w:space="0" w:color="000000"/>
              <w:right w:val="single" w:sz="6" w:space="0" w:color="000000"/>
            </w:tcBorders>
          </w:tcPr>
          <w:p w:rsidR="00A72CE0" w:rsidRPr="00BB4F95" w:rsidRDefault="00A72CE0" w:rsidP="00A72CE0">
            <w:pPr>
              <w:rPr>
                <w:rFonts w:cs="Arial"/>
                <w:lang w:val="ru-RU"/>
              </w:rPr>
            </w:pPr>
          </w:p>
        </w:tc>
        <w:tc>
          <w:tcPr>
            <w:tcW w:w="3207" w:type="dxa"/>
            <w:vMerge/>
            <w:tcBorders>
              <w:left w:val="single" w:sz="6" w:space="0" w:color="000000"/>
              <w:right w:val="single" w:sz="6" w:space="0" w:color="000000"/>
            </w:tcBorders>
          </w:tcPr>
          <w:p w:rsidR="00A72CE0" w:rsidRPr="00BB4F95" w:rsidRDefault="00A72CE0" w:rsidP="00A72CE0">
            <w:pPr>
              <w:rPr>
                <w:rFonts w:cs="Arial"/>
                <w:lang w:val="ru-RU"/>
              </w:rPr>
            </w:pPr>
          </w:p>
        </w:tc>
        <w:tc>
          <w:tcPr>
            <w:tcW w:w="3225" w:type="dxa"/>
            <w:tcBorders>
              <w:top w:val="single" w:sz="6" w:space="0" w:color="000000"/>
              <w:left w:val="single" w:sz="6" w:space="0" w:color="000000"/>
              <w:bottom w:val="single" w:sz="4" w:space="0" w:color="auto"/>
              <w:right w:val="single" w:sz="6" w:space="0" w:color="000000"/>
            </w:tcBorders>
          </w:tcPr>
          <w:p w:rsidR="00A72CE0" w:rsidRPr="00BB4F95" w:rsidRDefault="00A72CE0" w:rsidP="00BB4F95">
            <w:pPr>
              <w:ind w:firstLine="0"/>
              <w:rPr>
                <w:rFonts w:cs="Arial"/>
                <w:lang w:val="ru-RU"/>
              </w:rPr>
            </w:pPr>
            <w:r w:rsidRPr="00BB4F95">
              <w:rPr>
                <w:rFonts w:cs="Arial"/>
                <w:lang w:val="ru-RU"/>
              </w:rPr>
              <w:t>2. Организация временного трудоустройства несовершеннолетних граждан в возрасте от 14 до 18 лет в свободное от учебы время</w:t>
            </w:r>
          </w:p>
        </w:tc>
        <w:tc>
          <w:tcPr>
            <w:tcW w:w="2640" w:type="dxa"/>
            <w:tcBorders>
              <w:top w:val="single" w:sz="6" w:space="0" w:color="000000"/>
              <w:left w:val="single" w:sz="6" w:space="0" w:color="000000"/>
              <w:right w:val="single" w:sz="6" w:space="0" w:color="000000"/>
            </w:tcBorders>
          </w:tcPr>
          <w:p w:rsidR="00A72CE0" w:rsidRPr="00BB4F95" w:rsidRDefault="00A72CE0" w:rsidP="00A72CE0">
            <w:pPr>
              <w:rPr>
                <w:rFonts w:cs="Arial"/>
                <w:lang w:val="ru-RU"/>
              </w:rPr>
            </w:pPr>
          </w:p>
        </w:tc>
      </w:tr>
      <w:tr w:rsidR="002364C5" w:rsidRPr="00BB4F95" w:rsidTr="00A72CE0">
        <w:trPr>
          <w:trHeight w:val="661"/>
        </w:trPr>
        <w:tc>
          <w:tcPr>
            <w:tcW w:w="1308" w:type="dxa"/>
            <w:vMerge/>
            <w:tcBorders>
              <w:left w:val="single" w:sz="6" w:space="0" w:color="000000"/>
              <w:bottom w:val="single" w:sz="4" w:space="0" w:color="auto"/>
              <w:right w:val="single" w:sz="6" w:space="0" w:color="000000"/>
            </w:tcBorders>
          </w:tcPr>
          <w:p w:rsidR="00A72CE0" w:rsidRPr="00BB4F95" w:rsidRDefault="00A72CE0" w:rsidP="00A72CE0">
            <w:pPr>
              <w:rPr>
                <w:rFonts w:cs="Arial"/>
                <w:lang w:val="ru-RU"/>
              </w:rPr>
            </w:pPr>
          </w:p>
        </w:tc>
        <w:tc>
          <w:tcPr>
            <w:tcW w:w="3207" w:type="dxa"/>
            <w:vMerge/>
            <w:tcBorders>
              <w:left w:val="single" w:sz="6" w:space="0" w:color="000000"/>
              <w:bottom w:val="single" w:sz="4" w:space="0" w:color="auto"/>
              <w:right w:val="single" w:sz="6" w:space="0" w:color="000000"/>
            </w:tcBorders>
          </w:tcPr>
          <w:p w:rsidR="00A72CE0" w:rsidRPr="00BB4F95" w:rsidRDefault="00A72CE0" w:rsidP="00A72CE0">
            <w:pPr>
              <w:rPr>
                <w:rFonts w:cs="Arial"/>
                <w:lang w:val="ru-RU"/>
              </w:rPr>
            </w:pPr>
          </w:p>
        </w:tc>
        <w:tc>
          <w:tcPr>
            <w:tcW w:w="3225" w:type="dxa"/>
            <w:tcBorders>
              <w:top w:val="single" w:sz="6" w:space="0" w:color="000000"/>
              <w:left w:val="single" w:sz="6" w:space="0" w:color="000000"/>
              <w:bottom w:val="single" w:sz="4" w:space="0" w:color="auto"/>
              <w:right w:val="single" w:sz="6" w:space="0" w:color="000000"/>
            </w:tcBorders>
          </w:tcPr>
          <w:p w:rsidR="00A72CE0" w:rsidRPr="00BB4F95" w:rsidRDefault="00A72CE0" w:rsidP="00BB4F95">
            <w:pPr>
              <w:ind w:firstLine="0"/>
              <w:rPr>
                <w:rFonts w:cs="Arial"/>
                <w:lang w:val="ru-RU"/>
              </w:rPr>
            </w:pPr>
            <w:r w:rsidRPr="00BB4F95">
              <w:rPr>
                <w:rFonts w:cs="Arial"/>
                <w:szCs w:val="19"/>
                <w:lang w:val="ru-RU"/>
              </w:rPr>
              <w:t>3. Сопровождение инвалидов, включая инвалидов молодого возраста, при трудоустройстве</w:t>
            </w:r>
          </w:p>
        </w:tc>
        <w:tc>
          <w:tcPr>
            <w:tcW w:w="2640" w:type="dxa"/>
            <w:tcBorders>
              <w:top w:val="single" w:sz="6" w:space="0" w:color="000000"/>
              <w:left w:val="single" w:sz="6" w:space="0" w:color="000000"/>
              <w:right w:val="single" w:sz="6" w:space="0" w:color="000000"/>
            </w:tcBorders>
          </w:tcPr>
          <w:p w:rsidR="00A72CE0" w:rsidRPr="00BB4F95" w:rsidRDefault="00A72CE0" w:rsidP="00A72CE0">
            <w:pPr>
              <w:rPr>
                <w:rFonts w:cs="Arial"/>
                <w:lang w:val="ru-RU"/>
              </w:rPr>
            </w:pPr>
          </w:p>
        </w:tc>
      </w:tr>
      <w:tr w:rsidR="002364C5" w:rsidRPr="00BB4F95" w:rsidTr="00A72CE0">
        <w:trPr>
          <w:trHeight w:val="733"/>
        </w:trPr>
        <w:tc>
          <w:tcPr>
            <w:tcW w:w="1308" w:type="dxa"/>
            <w:tcBorders>
              <w:top w:val="single" w:sz="4" w:space="0" w:color="auto"/>
              <w:left w:val="single" w:sz="6" w:space="0" w:color="000000"/>
              <w:bottom w:val="single" w:sz="6" w:space="0" w:color="000000"/>
              <w:right w:val="single" w:sz="6" w:space="0" w:color="000000"/>
            </w:tcBorders>
          </w:tcPr>
          <w:p w:rsidR="00A72CE0" w:rsidRPr="00BB4F95" w:rsidRDefault="00A72CE0" w:rsidP="00A72CE0">
            <w:pPr>
              <w:jc w:val="center"/>
              <w:rPr>
                <w:rFonts w:cs="Arial"/>
                <w:szCs w:val="19"/>
                <w:lang w:val="ru-RU"/>
              </w:rPr>
            </w:pPr>
            <w:r w:rsidRPr="00BB4F95">
              <w:rPr>
                <w:rFonts w:cs="Arial"/>
                <w:szCs w:val="19"/>
                <w:lang w:val="ru-RU"/>
              </w:rPr>
              <w:t>1.2.</w:t>
            </w:r>
          </w:p>
        </w:tc>
        <w:tc>
          <w:tcPr>
            <w:tcW w:w="3207" w:type="dxa"/>
            <w:tcBorders>
              <w:top w:val="single" w:sz="4" w:space="0" w:color="auto"/>
              <w:left w:val="single" w:sz="6" w:space="0" w:color="000000"/>
              <w:bottom w:val="single" w:sz="6" w:space="0" w:color="000000"/>
              <w:right w:val="single" w:sz="6" w:space="0" w:color="000000"/>
            </w:tcBorders>
          </w:tcPr>
          <w:p w:rsidR="00A72CE0" w:rsidRPr="00BB4F95" w:rsidRDefault="00A72CE0" w:rsidP="00BB4F95">
            <w:pPr>
              <w:ind w:firstLine="0"/>
              <w:rPr>
                <w:rFonts w:cs="Arial"/>
                <w:szCs w:val="19"/>
                <w:lang w:val="ru-RU"/>
              </w:rPr>
            </w:pPr>
            <w:r w:rsidRPr="00BB4F95">
              <w:rPr>
                <w:rFonts w:cs="Arial"/>
                <w:szCs w:val="19"/>
                <w:lang w:val="ru-RU"/>
              </w:rPr>
              <w:t xml:space="preserve">Основное мероприятие </w:t>
            </w:r>
            <w:r w:rsidR="00BB4F95" w:rsidRPr="00BB4F95">
              <w:rPr>
                <w:rFonts w:cs="Arial"/>
                <w:szCs w:val="19"/>
                <w:lang w:val="ru-RU"/>
              </w:rPr>
              <w:t>«</w:t>
            </w:r>
            <w:r w:rsidRPr="00BB4F95">
              <w:rPr>
                <w:rFonts w:cs="Arial"/>
                <w:szCs w:val="19"/>
                <w:lang w:val="ru-RU"/>
              </w:rPr>
              <w:t>Содействие трудоустройству граждан с инвалидностью и их адаптация на рынке труда</w:t>
            </w:r>
            <w:r w:rsidR="00BB4F95" w:rsidRPr="00BB4F95">
              <w:rPr>
                <w:rFonts w:cs="Arial"/>
                <w:szCs w:val="19"/>
                <w:lang w:val="ru-RU"/>
              </w:rPr>
              <w:t>»</w:t>
            </w:r>
          </w:p>
        </w:tc>
        <w:tc>
          <w:tcPr>
            <w:tcW w:w="3225" w:type="dxa"/>
            <w:tcBorders>
              <w:top w:val="single" w:sz="4" w:space="0" w:color="auto"/>
              <w:left w:val="single" w:sz="6" w:space="0" w:color="000000"/>
              <w:bottom w:val="single" w:sz="6" w:space="0" w:color="000000"/>
              <w:right w:val="single" w:sz="6" w:space="0" w:color="000000"/>
            </w:tcBorders>
          </w:tcPr>
          <w:p w:rsidR="00A72CE0" w:rsidRPr="00BB4F95" w:rsidRDefault="00A72CE0" w:rsidP="00BB4F95">
            <w:pPr>
              <w:ind w:right="7" w:firstLine="0"/>
              <w:rPr>
                <w:rFonts w:cs="Arial"/>
                <w:szCs w:val="19"/>
                <w:lang w:val="ru-RU"/>
              </w:rPr>
            </w:pPr>
            <w:r w:rsidRPr="00BB4F95">
              <w:rPr>
                <w:rFonts w:cs="Arial"/>
                <w:szCs w:val="19"/>
                <w:lang w:val="ru-RU"/>
              </w:rPr>
              <w:t xml:space="preserve">1. Организация сопровождения инвалидов, включая инвалидов молодого возраста, при трудоустройстве и </w:t>
            </w:r>
            <w:proofErr w:type="spellStart"/>
            <w:r w:rsidRPr="00BB4F95">
              <w:rPr>
                <w:rFonts w:cs="Arial"/>
                <w:szCs w:val="19"/>
                <w:lang w:val="ru-RU"/>
              </w:rPr>
              <w:t>самозанятости</w:t>
            </w:r>
            <w:proofErr w:type="spellEnd"/>
          </w:p>
        </w:tc>
        <w:tc>
          <w:tcPr>
            <w:tcW w:w="2640" w:type="dxa"/>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rPr>
                <w:rFonts w:cs="Arial"/>
                <w:szCs w:val="19"/>
                <w:lang w:val="ru-RU"/>
              </w:rPr>
            </w:pPr>
          </w:p>
        </w:tc>
      </w:tr>
      <w:tr w:rsidR="002364C5" w:rsidRPr="00BB4F95" w:rsidTr="00A72CE0">
        <w:trPr>
          <w:trHeight w:val="473"/>
        </w:trPr>
        <w:tc>
          <w:tcPr>
            <w:tcW w:w="10380" w:type="dxa"/>
            <w:gridSpan w:val="4"/>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jc w:val="center"/>
              <w:rPr>
                <w:rFonts w:cs="Arial"/>
                <w:lang w:val="ru-RU"/>
              </w:rPr>
            </w:pPr>
            <w:r w:rsidRPr="00BB4F95">
              <w:rPr>
                <w:rFonts w:cs="Arial"/>
                <w:lang w:val="ru-RU"/>
              </w:rPr>
              <w:lastRenderedPageBreak/>
              <w:t>Цель 2. Улучшение условий и охраны труда у работодателей и, как следствие, снижение уровня производственного травматизма и профессиональной заболеваемости</w:t>
            </w:r>
          </w:p>
        </w:tc>
      </w:tr>
      <w:tr w:rsidR="002364C5" w:rsidRPr="00BB4F95" w:rsidTr="00A72CE0">
        <w:trPr>
          <w:trHeight w:val="535"/>
        </w:trPr>
        <w:tc>
          <w:tcPr>
            <w:tcW w:w="10380" w:type="dxa"/>
            <w:gridSpan w:val="4"/>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jc w:val="center"/>
              <w:rPr>
                <w:rFonts w:cs="Arial"/>
                <w:lang w:val="ru-RU"/>
              </w:rPr>
            </w:pPr>
            <w:r w:rsidRPr="00BB4F95">
              <w:rPr>
                <w:rFonts w:cs="Arial"/>
                <w:lang w:val="ru-RU"/>
              </w:rPr>
              <w:t>Задача 2. Создание условий по выполнению государственных полномочий, совершенствование управления охраной труда в Березовском районе</w:t>
            </w:r>
          </w:p>
        </w:tc>
      </w:tr>
      <w:tr w:rsidR="002364C5" w:rsidRPr="00BB4F95" w:rsidTr="00A72CE0">
        <w:trPr>
          <w:trHeight w:val="233"/>
        </w:trPr>
        <w:tc>
          <w:tcPr>
            <w:tcW w:w="10380" w:type="dxa"/>
            <w:gridSpan w:val="4"/>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ind w:right="14"/>
              <w:jc w:val="center"/>
              <w:rPr>
                <w:rFonts w:cs="Arial"/>
                <w:lang w:val="ru-RU"/>
              </w:rPr>
            </w:pPr>
            <w:r w:rsidRPr="00BB4F95">
              <w:rPr>
                <w:rFonts w:cs="Arial"/>
                <w:lang w:val="ru-RU"/>
              </w:rPr>
              <w:t xml:space="preserve">Подпрограмма 2 </w:t>
            </w:r>
            <w:r w:rsidR="00BB4F95" w:rsidRPr="00BB4F95">
              <w:rPr>
                <w:rFonts w:cs="Arial"/>
                <w:lang w:val="ru-RU"/>
              </w:rPr>
              <w:t>«</w:t>
            </w:r>
            <w:r w:rsidRPr="00BB4F95">
              <w:rPr>
                <w:rFonts w:cs="Arial"/>
                <w:lang w:val="ru-RU"/>
              </w:rPr>
              <w:t>Улучшение условий и охраны труда в Березовском районе</w:t>
            </w:r>
            <w:r w:rsidR="00BB4F95" w:rsidRPr="00BB4F95">
              <w:rPr>
                <w:rFonts w:cs="Arial"/>
                <w:lang w:val="ru-RU"/>
              </w:rPr>
              <w:t>»</w:t>
            </w:r>
          </w:p>
        </w:tc>
      </w:tr>
      <w:tr w:rsidR="002364C5" w:rsidRPr="00BB4F95" w:rsidTr="00A72CE0">
        <w:trPr>
          <w:trHeight w:val="1203"/>
        </w:trPr>
        <w:tc>
          <w:tcPr>
            <w:tcW w:w="1308" w:type="dxa"/>
            <w:vMerge w:val="restart"/>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ind w:right="14"/>
              <w:jc w:val="center"/>
              <w:rPr>
                <w:rFonts w:cs="Arial"/>
              </w:rPr>
            </w:pPr>
            <w:r w:rsidRPr="00BB4F95">
              <w:rPr>
                <w:rFonts w:cs="Arial"/>
              </w:rPr>
              <w:t>2.1.</w:t>
            </w:r>
          </w:p>
        </w:tc>
        <w:tc>
          <w:tcPr>
            <w:tcW w:w="3207" w:type="dxa"/>
            <w:vMerge w:val="restart"/>
            <w:tcBorders>
              <w:top w:val="single" w:sz="6" w:space="0" w:color="000000"/>
              <w:left w:val="single" w:sz="6" w:space="0" w:color="000000"/>
              <w:bottom w:val="single" w:sz="6" w:space="0" w:color="000000"/>
              <w:right w:val="single" w:sz="6" w:space="0" w:color="000000"/>
            </w:tcBorders>
          </w:tcPr>
          <w:p w:rsidR="00A72CE0" w:rsidRPr="00BB4F95" w:rsidRDefault="00A72CE0" w:rsidP="00BB4F95">
            <w:pPr>
              <w:ind w:firstLine="0"/>
              <w:rPr>
                <w:rFonts w:cs="Arial"/>
                <w:lang w:val="ru-RU"/>
              </w:rPr>
            </w:pPr>
            <w:r w:rsidRPr="00BB4F95">
              <w:rPr>
                <w:rFonts w:cs="Arial"/>
                <w:lang w:val="ru-RU"/>
              </w:rPr>
              <w:t xml:space="preserve">Основное мероприятие </w:t>
            </w:r>
            <w:r w:rsidR="00BB4F95" w:rsidRPr="00BB4F95">
              <w:rPr>
                <w:rFonts w:cs="Arial"/>
                <w:lang w:val="ru-RU"/>
              </w:rPr>
              <w:t>«</w:t>
            </w:r>
            <w:r w:rsidRPr="00BB4F95">
              <w:rPr>
                <w:rFonts w:cs="Arial"/>
                <w:lang w:val="ru-RU"/>
              </w:rPr>
              <w:t>Подготовка работников по охране труда на основе современных технологий обучения</w:t>
            </w:r>
            <w:r w:rsidR="00BB4F95" w:rsidRPr="00BB4F95">
              <w:rPr>
                <w:rFonts w:cs="Arial"/>
                <w:lang w:val="ru-RU"/>
              </w:rPr>
              <w:t>»</w:t>
            </w:r>
          </w:p>
        </w:tc>
        <w:tc>
          <w:tcPr>
            <w:tcW w:w="3225" w:type="dxa"/>
            <w:tcBorders>
              <w:top w:val="single" w:sz="6" w:space="0" w:color="000000"/>
              <w:left w:val="single" w:sz="6" w:space="0" w:color="000000"/>
              <w:bottom w:val="single" w:sz="6" w:space="0" w:color="000000"/>
              <w:right w:val="single" w:sz="6" w:space="0" w:color="000000"/>
            </w:tcBorders>
          </w:tcPr>
          <w:p w:rsidR="00A72CE0" w:rsidRPr="00BB4F95" w:rsidRDefault="00A72CE0" w:rsidP="00BB4F95">
            <w:pPr>
              <w:ind w:firstLine="0"/>
              <w:rPr>
                <w:rFonts w:cs="Arial"/>
                <w:lang w:val="ru-RU"/>
              </w:rPr>
            </w:pPr>
            <w:r w:rsidRPr="00BB4F95">
              <w:rPr>
                <w:rFonts w:cs="Arial"/>
                <w:lang w:val="ru-RU"/>
              </w:rPr>
              <w:t>1. Организация сбора и обработки информации о состоянии условий и охраны труда у работодателей, осуществляющих деятельность на территории соответствующего муниципального образования</w:t>
            </w:r>
          </w:p>
        </w:tc>
        <w:tc>
          <w:tcPr>
            <w:tcW w:w="2640" w:type="dxa"/>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rPr>
                <w:rFonts w:cs="Arial"/>
                <w:lang w:val="ru-RU"/>
              </w:rPr>
            </w:pPr>
          </w:p>
        </w:tc>
      </w:tr>
      <w:tr w:rsidR="002364C5" w:rsidRPr="00BB4F95" w:rsidTr="00A72CE0">
        <w:trPr>
          <w:trHeight w:val="1151"/>
        </w:trPr>
        <w:tc>
          <w:tcPr>
            <w:tcW w:w="1308" w:type="dxa"/>
            <w:vMerge/>
            <w:tcBorders>
              <w:top w:val="nil"/>
              <w:left w:val="single" w:sz="6" w:space="0" w:color="000000"/>
              <w:bottom w:val="nil"/>
              <w:right w:val="single" w:sz="6" w:space="0" w:color="000000"/>
            </w:tcBorders>
          </w:tcPr>
          <w:p w:rsidR="00A72CE0" w:rsidRPr="00BB4F95" w:rsidRDefault="00A72CE0" w:rsidP="00A72CE0">
            <w:pPr>
              <w:rPr>
                <w:rFonts w:cs="Arial"/>
                <w:lang w:val="ru-RU"/>
              </w:rPr>
            </w:pPr>
          </w:p>
        </w:tc>
        <w:tc>
          <w:tcPr>
            <w:tcW w:w="3207" w:type="dxa"/>
            <w:vMerge/>
            <w:tcBorders>
              <w:top w:val="nil"/>
              <w:left w:val="single" w:sz="6" w:space="0" w:color="000000"/>
              <w:bottom w:val="nil"/>
              <w:right w:val="single" w:sz="6" w:space="0" w:color="000000"/>
            </w:tcBorders>
          </w:tcPr>
          <w:p w:rsidR="00A72CE0" w:rsidRPr="00BB4F95" w:rsidRDefault="00A72CE0" w:rsidP="00A72CE0">
            <w:pPr>
              <w:rPr>
                <w:rFonts w:cs="Arial"/>
                <w:lang w:val="ru-RU"/>
              </w:rPr>
            </w:pPr>
          </w:p>
        </w:tc>
        <w:tc>
          <w:tcPr>
            <w:tcW w:w="3225" w:type="dxa"/>
            <w:tcBorders>
              <w:top w:val="single" w:sz="6" w:space="0" w:color="000000"/>
              <w:left w:val="single" w:sz="6" w:space="0" w:color="000000"/>
              <w:bottom w:val="single" w:sz="6" w:space="0" w:color="000000"/>
              <w:right w:val="single" w:sz="6" w:space="0" w:color="000000"/>
            </w:tcBorders>
          </w:tcPr>
          <w:p w:rsidR="00A72CE0" w:rsidRPr="00BB4F95" w:rsidRDefault="00A72CE0" w:rsidP="00BB4F95">
            <w:pPr>
              <w:ind w:firstLine="0"/>
              <w:rPr>
                <w:rFonts w:cs="Arial"/>
                <w:lang w:val="ru-RU"/>
              </w:rPr>
            </w:pPr>
            <w:r w:rsidRPr="00BB4F95">
              <w:rPr>
                <w:rFonts w:cs="Arial"/>
                <w:lang w:val="ru-RU"/>
              </w:rPr>
              <w:t>2. Обеспечение методического руководства работой служб охраны труда в организациях, расположенных на территории соответствующего муниципального образования</w:t>
            </w:r>
          </w:p>
        </w:tc>
        <w:tc>
          <w:tcPr>
            <w:tcW w:w="2640" w:type="dxa"/>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rPr>
                <w:rFonts w:cs="Arial"/>
                <w:lang w:val="ru-RU"/>
              </w:rPr>
            </w:pPr>
          </w:p>
        </w:tc>
      </w:tr>
      <w:tr w:rsidR="002364C5" w:rsidRPr="00BB4F95" w:rsidTr="00A72CE0">
        <w:trPr>
          <w:trHeight w:val="733"/>
        </w:trPr>
        <w:tc>
          <w:tcPr>
            <w:tcW w:w="1308" w:type="dxa"/>
            <w:vMerge/>
            <w:tcBorders>
              <w:top w:val="nil"/>
              <w:left w:val="single" w:sz="6" w:space="0" w:color="000000"/>
              <w:bottom w:val="single" w:sz="6" w:space="0" w:color="000000"/>
              <w:right w:val="single" w:sz="6" w:space="0" w:color="000000"/>
            </w:tcBorders>
          </w:tcPr>
          <w:p w:rsidR="00A72CE0" w:rsidRPr="00BB4F95" w:rsidRDefault="00A72CE0" w:rsidP="00A72CE0">
            <w:pPr>
              <w:rPr>
                <w:rFonts w:cs="Arial"/>
                <w:lang w:val="ru-RU"/>
              </w:rPr>
            </w:pPr>
          </w:p>
        </w:tc>
        <w:tc>
          <w:tcPr>
            <w:tcW w:w="3207" w:type="dxa"/>
            <w:vMerge/>
            <w:tcBorders>
              <w:top w:val="nil"/>
              <w:left w:val="single" w:sz="6" w:space="0" w:color="000000"/>
              <w:bottom w:val="single" w:sz="6" w:space="0" w:color="000000"/>
              <w:right w:val="single" w:sz="6" w:space="0" w:color="000000"/>
            </w:tcBorders>
          </w:tcPr>
          <w:p w:rsidR="00A72CE0" w:rsidRPr="00BB4F95" w:rsidRDefault="00A72CE0" w:rsidP="00A72CE0">
            <w:pPr>
              <w:rPr>
                <w:rFonts w:cs="Arial"/>
                <w:lang w:val="ru-RU"/>
              </w:rPr>
            </w:pPr>
          </w:p>
        </w:tc>
        <w:tc>
          <w:tcPr>
            <w:tcW w:w="3225" w:type="dxa"/>
            <w:tcBorders>
              <w:top w:val="single" w:sz="6" w:space="0" w:color="000000"/>
              <w:left w:val="single" w:sz="6" w:space="0" w:color="000000"/>
              <w:bottom w:val="single" w:sz="6" w:space="0" w:color="000000"/>
              <w:right w:val="single" w:sz="6" w:space="0" w:color="000000"/>
            </w:tcBorders>
          </w:tcPr>
          <w:p w:rsidR="00A72CE0" w:rsidRPr="00BB4F95" w:rsidRDefault="00A72CE0" w:rsidP="00BB4F95">
            <w:pPr>
              <w:ind w:firstLine="0"/>
              <w:rPr>
                <w:rFonts w:cs="Arial"/>
                <w:lang w:val="ru-RU"/>
              </w:rPr>
            </w:pPr>
            <w:r w:rsidRPr="00BB4F95">
              <w:rPr>
                <w:rFonts w:cs="Arial"/>
                <w:lang w:val="ru-RU"/>
              </w:rPr>
              <w:t>3. Уведомительная регистрация коллективных договоров и территориальных соглашений</w:t>
            </w:r>
          </w:p>
        </w:tc>
        <w:tc>
          <w:tcPr>
            <w:tcW w:w="2640" w:type="dxa"/>
            <w:tcBorders>
              <w:top w:val="single" w:sz="6" w:space="0" w:color="000000"/>
              <w:left w:val="single" w:sz="6" w:space="0" w:color="000000"/>
              <w:bottom w:val="single" w:sz="6" w:space="0" w:color="000000"/>
              <w:right w:val="single" w:sz="6" w:space="0" w:color="000000"/>
            </w:tcBorders>
          </w:tcPr>
          <w:p w:rsidR="00A72CE0" w:rsidRPr="00BB4F95" w:rsidRDefault="00A72CE0" w:rsidP="00A72CE0">
            <w:pPr>
              <w:rPr>
                <w:rFonts w:cs="Arial"/>
                <w:lang w:val="ru-RU"/>
              </w:rPr>
            </w:pPr>
          </w:p>
        </w:tc>
      </w:tr>
    </w:tbl>
    <w:p w:rsidR="00A72CE0" w:rsidRPr="00BB4F95" w:rsidRDefault="00A72CE0" w:rsidP="009B217F">
      <w:pPr>
        <w:widowControl w:val="0"/>
        <w:autoSpaceDE w:val="0"/>
        <w:autoSpaceDN w:val="0"/>
        <w:rPr>
          <w:rFonts w:cs="Arial"/>
          <w:szCs w:val="28"/>
        </w:rPr>
      </w:pPr>
    </w:p>
    <w:sectPr w:rsidR="00A72CE0" w:rsidRPr="00BB4F95" w:rsidSect="00A72CE0">
      <w:pgSz w:w="11906" w:h="16838"/>
      <w:pgMar w:top="1135" w:right="851" w:bottom="567" w:left="1418"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618" w:rsidRDefault="00E73618" w:rsidP="00580C4C">
      <w:r>
        <w:separator/>
      </w:r>
    </w:p>
  </w:endnote>
  <w:endnote w:type="continuationSeparator" w:id="0">
    <w:p w:rsidR="00E73618" w:rsidRDefault="00E73618"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9C2" w:rsidRDefault="00B629C2">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9C2" w:rsidRDefault="00B629C2">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9C2" w:rsidRDefault="00B629C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618" w:rsidRDefault="00E73618" w:rsidP="00580C4C">
      <w:r>
        <w:separator/>
      </w:r>
    </w:p>
  </w:footnote>
  <w:footnote w:type="continuationSeparator" w:id="0">
    <w:p w:rsidR="00E73618" w:rsidRDefault="00E73618"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9C2" w:rsidRDefault="00B629C2">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9C2" w:rsidRDefault="00B629C2">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CE0" w:rsidRDefault="00A72CE0">
    <w:pPr>
      <w:pStyle w:val="a7"/>
      <w:jc w:val="center"/>
    </w:pPr>
  </w:p>
  <w:p w:rsidR="00A72CE0" w:rsidRDefault="00A72CE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345D1DB9"/>
    <w:multiLevelType w:val="hybridMultilevel"/>
    <w:tmpl w:val="EB6E8EEC"/>
    <w:lvl w:ilvl="0" w:tplc="85E29F58">
      <w:start w:val="1"/>
      <w:numFmt w:val="decimal"/>
      <w:lvlText w:val="%1."/>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C016C">
      <w:start w:val="1"/>
      <w:numFmt w:val="lowerLetter"/>
      <w:lvlText w:val="%2"/>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6C0F8">
      <w:start w:val="1"/>
      <w:numFmt w:val="lowerRoman"/>
      <w:lvlText w:val="%3"/>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A9DC6">
      <w:start w:val="1"/>
      <w:numFmt w:val="decimal"/>
      <w:lvlText w:val="%4"/>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CC694">
      <w:start w:val="1"/>
      <w:numFmt w:val="lowerLetter"/>
      <w:lvlText w:val="%5"/>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CE34C">
      <w:start w:val="1"/>
      <w:numFmt w:val="lowerRoman"/>
      <w:lvlText w:val="%6"/>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CE6">
      <w:start w:val="1"/>
      <w:numFmt w:val="decimal"/>
      <w:lvlText w:val="%7"/>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E1690">
      <w:start w:val="1"/>
      <w:numFmt w:val="lowerLetter"/>
      <w:lvlText w:val="%8"/>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C3980">
      <w:start w:val="1"/>
      <w:numFmt w:val="lowerRoman"/>
      <w:lvlText w:val="%9"/>
      <w:lvlJc w:val="left"/>
      <w:pPr>
        <w:ind w:left="6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7">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EBB30BB"/>
    <w:multiLevelType w:val="multilevel"/>
    <w:tmpl w:val="78AA77C2"/>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2"/>
  </w:num>
  <w:num w:numId="2">
    <w:abstractNumId w:val="3"/>
  </w:num>
  <w:num w:numId="3">
    <w:abstractNumId w:val="1"/>
  </w:num>
  <w:num w:numId="4">
    <w:abstractNumId w:val="6"/>
  </w:num>
  <w:num w:numId="5">
    <w:abstractNumId w:val="0"/>
  </w:num>
  <w:num w:numId="6">
    <w:abstractNumId w:val="8"/>
  </w:num>
  <w:num w:numId="7">
    <w:abstractNumId w:val="7"/>
  </w:num>
  <w:num w:numId="8">
    <w:abstractNumId w:val="4"/>
  </w:num>
  <w:num w:numId="9">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08"/>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3B5"/>
    <w:rsid w:val="00030746"/>
    <w:rsid w:val="0003181E"/>
    <w:rsid w:val="000323F0"/>
    <w:rsid w:val="00033979"/>
    <w:rsid w:val="00033C27"/>
    <w:rsid w:val="00034DB0"/>
    <w:rsid w:val="000360A5"/>
    <w:rsid w:val="00036614"/>
    <w:rsid w:val="00037BCA"/>
    <w:rsid w:val="00044DF7"/>
    <w:rsid w:val="00050994"/>
    <w:rsid w:val="00055529"/>
    <w:rsid w:val="000559AC"/>
    <w:rsid w:val="00056FB3"/>
    <w:rsid w:val="00060C89"/>
    <w:rsid w:val="00062730"/>
    <w:rsid w:val="000715AB"/>
    <w:rsid w:val="00071F64"/>
    <w:rsid w:val="00073360"/>
    <w:rsid w:val="00073D63"/>
    <w:rsid w:val="000749FA"/>
    <w:rsid w:val="00080579"/>
    <w:rsid w:val="00081AAD"/>
    <w:rsid w:val="00085C27"/>
    <w:rsid w:val="000906F7"/>
    <w:rsid w:val="00091659"/>
    <w:rsid w:val="00094D50"/>
    <w:rsid w:val="000950E8"/>
    <w:rsid w:val="0009571D"/>
    <w:rsid w:val="00096B25"/>
    <w:rsid w:val="000A07E2"/>
    <w:rsid w:val="000A16A9"/>
    <w:rsid w:val="000A1ECF"/>
    <w:rsid w:val="000A2610"/>
    <w:rsid w:val="000A3D1E"/>
    <w:rsid w:val="000A3F22"/>
    <w:rsid w:val="000A5177"/>
    <w:rsid w:val="000A78E1"/>
    <w:rsid w:val="000A7FFA"/>
    <w:rsid w:val="000B164B"/>
    <w:rsid w:val="000B1F7C"/>
    <w:rsid w:val="000B2F7D"/>
    <w:rsid w:val="000B380C"/>
    <w:rsid w:val="000B3F59"/>
    <w:rsid w:val="000B4A7D"/>
    <w:rsid w:val="000B6D61"/>
    <w:rsid w:val="000B7165"/>
    <w:rsid w:val="000C0D42"/>
    <w:rsid w:val="000C45E1"/>
    <w:rsid w:val="000C6921"/>
    <w:rsid w:val="000C747A"/>
    <w:rsid w:val="000D10DF"/>
    <w:rsid w:val="000D21BC"/>
    <w:rsid w:val="000D3EB3"/>
    <w:rsid w:val="000D59D1"/>
    <w:rsid w:val="000D7747"/>
    <w:rsid w:val="000F0D9F"/>
    <w:rsid w:val="000F271D"/>
    <w:rsid w:val="000F5ABC"/>
    <w:rsid w:val="000F6136"/>
    <w:rsid w:val="000F6A97"/>
    <w:rsid w:val="000F6F65"/>
    <w:rsid w:val="000F7AC6"/>
    <w:rsid w:val="001005BC"/>
    <w:rsid w:val="001008E3"/>
    <w:rsid w:val="00101166"/>
    <w:rsid w:val="00101B4A"/>
    <w:rsid w:val="001023CB"/>
    <w:rsid w:val="00102BAE"/>
    <w:rsid w:val="0010553E"/>
    <w:rsid w:val="00105DE3"/>
    <w:rsid w:val="0010737F"/>
    <w:rsid w:val="00107395"/>
    <w:rsid w:val="00113983"/>
    <w:rsid w:val="00114331"/>
    <w:rsid w:val="001157AA"/>
    <w:rsid w:val="00117CB9"/>
    <w:rsid w:val="00120293"/>
    <w:rsid w:val="001223B4"/>
    <w:rsid w:val="00123A72"/>
    <w:rsid w:val="00124112"/>
    <w:rsid w:val="001241A5"/>
    <w:rsid w:val="00126D2E"/>
    <w:rsid w:val="00130426"/>
    <w:rsid w:val="001310B4"/>
    <w:rsid w:val="001351FA"/>
    <w:rsid w:val="001403AF"/>
    <w:rsid w:val="00140611"/>
    <w:rsid w:val="00140D98"/>
    <w:rsid w:val="001413F0"/>
    <w:rsid w:val="00142D14"/>
    <w:rsid w:val="00144C13"/>
    <w:rsid w:val="00145123"/>
    <w:rsid w:val="00145979"/>
    <w:rsid w:val="001461E6"/>
    <w:rsid w:val="00146C27"/>
    <w:rsid w:val="001476F0"/>
    <w:rsid w:val="00147956"/>
    <w:rsid w:val="00150394"/>
    <w:rsid w:val="00154834"/>
    <w:rsid w:val="00155936"/>
    <w:rsid w:val="00161CEE"/>
    <w:rsid w:val="00166999"/>
    <w:rsid w:val="001710B1"/>
    <w:rsid w:val="00173157"/>
    <w:rsid w:val="00174932"/>
    <w:rsid w:val="00175C6B"/>
    <w:rsid w:val="00177D29"/>
    <w:rsid w:val="0018252F"/>
    <w:rsid w:val="001827FB"/>
    <w:rsid w:val="0018561A"/>
    <w:rsid w:val="00185841"/>
    <w:rsid w:val="001878A6"/>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3872"/>
    <w:rsid w:val="001D458E"/>
    <w:rsid w:val="001D5BF4"/>
    <w:rsid w:val="001D5DFE"/>
    <w:rsid w:val="001D7486"/>
    <w:rsid w:val="001E3731"/>
    <w:rsid w:val="001E477B"/>
    <w:rsid w:val="001F20AD"/>
    <w:rsid w:val="001F235A"/>
    <w:rsid w:val="001F4021"/>
    <w:rsid w:val="001F6063"/>
    <w:rsid w:val="0020067E"/>
    <w:rsid w:val="002022B5"/>
    <w:rsid w:val="00203B09"/>
    <w:rsid w:val="0020596B"/>
    <w:rsid w:val="00206858"/>
    <w:rsid w:val="00211F1A"/>
    <w:rsid w:val="0021376A"/>
    <w:rsid w:val="002149DD"/>
    <w:rsid w:val="002153E5"/>
    <w:rsid w:val="002203A4"/>
    <w:rsid w:val="00221F85"/>
    <w:rsid w:val="0022433A"/>
    <w:rsid w:val="00226637"/>
    <w:rsid w:val="00226B7F"/>
    <w:rsid w:val="002319F8"/>
    <w:rsid w:val="002326D7"/>
    <w:rsid w:val="00232FFE"/>
    <w:rsid w:val="0023342A"/>
    <w:rsid w:val="0023405A"/>
    <w:rsid w:val="002364C5"/>
    <w:rsid w:val="002405F1"/>
    <w:rsid w:val="00242006"/>
    <w:rsid w:val="00242E1F"/>
    <w:rsid w:val="00245D17"/>
    <w:rsid w:val="0024756A"/>
    <w:rsid w:val="00247B15"/>
    <w:rsid w:val="00254E40"/>
    <w:rsid w:val="00264B28"/>
    <w:rsid w:val="00265780"/>
    <w:rsid w:val="0026596E"/>
    <w:rsid w:val="002676C3"/>
    <w:rsid w:val="00267E42"/>
    <w:rsid w:val="002712A1"/>
    <w:rsid w:val="00271FEA"/>
    <w:rsid w:val="00273A97"/>
    <w:rsid w:val="00273D6F"/>
    <w:rsid w:val="002741C3"/>
    <w:rsid w:val="0027559A"/>
    <w:rsid w:val="0027597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E01"/>
    <w:rsid w:val="002A6E87"/>
    <w:rsid w:val="002A6FFA"/>
    <w:rsid w:val="002A79EB"/>
    <w:rsid w:val="002B2BD6"/>
    <w:rsid w:val="002B6AA0"/>
    <w:rsid w:val="002C1ABF"/>
    <w:rsid w:val="002C2477"/>
    <w:rsid w:val="002C295F"/>
    <w:rsid w:val="002C3067"/>
    <w:rsid w:val="002C5F92"/>
    <w:rsid w:val="002C7856"/>
    <w:rsid w:val="002D0CA6"/>
    <w:rsid w:val="002D2256"/>
    <w:rsid w:val="002D2294"/>
    <w:rsid w:val="002D56CD"/>
    <w:rsid w:val="002D6526"/>
    <w:rsid w:val="002D6F7B"/>
    <w:rsid w:val="002E108C"/>
    <w:rsid w:val="002E2361"/>
    <w:rsid w:val="002E54BF"/>
    <w:rsid w:val="002E6990"/>
    <w:rsid w:val="002E6B8A"/>
    <w:rsid w:val="002F1319"/>
    <w:rsid w:val="002F26F8"/>
    <w:rsid w:val="002F3729"/>
    <w:rsid w:val="002F3866"/>
    <w:rsid w:val="002F3DC5"/>
    <w:rsid w:val="002F632D"/>
    <w:rsid w:val="002F76A1"/>
    <w:rsid w:val="00301C91"/>
    <w:rsid w:val="00303756"/>
    <w:rsid w:val="00304285"/>
    <w:rsid w:val="0031200E"/>
    <w:rsid w:val="003120F9"/>
    <w:rsid w:val="003127DF"/>
    <w:rsid w:val="00312C25"/>
    <w:rsid w:val="00313B74"/>
    <w:rsid w:val="00314A1D"/>
    <w:rsid w:val="00315F1A"/>
    <w:rsid w:val="00317677"/>
    <w:rsid w:val="003177AF"/>
    <w:rsid w:val="00321BA9"/>
    <w:rsid w:val="00322359"/>
    <w:rsid w:val="003312B2"/>
    <w:rsid w:val="00331E1B"/>
    <w:rsid w:val="00332813"/>
    <w:rsid w:val="0033622C"/>
    <w:rsid w:val="00343355"/>
    <w:rsid w:val="00344A24"/>
    <w:rsid w:val="003457B5"/>
    <w:rsid w:val="00345EF8"/>
    <w:rsid w:val="0035014D"/>
    <w:rsid w:val="00352260"/>
    <w:rsid w:val="00352E33"/>
    <w:rsid w:val="00357D54"/>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4BFA"/>
    <w:rsid w:val="003A27A8"/>
    <w:rsid w:val="003A2A1C"/>
    <w:rsid w:val="003A2F8B"/>
    <w:rsid w:val="003A4121"/>
    <w:rsid w:val="003A55CE"/>
    <w:rsid w:val="003B24A2"/>
    <w:rsid w:val="003B278F"/>
    <w:rsid w:val="003B32A3"/>
    <w:rsid w:val="003C31FE"/>
    <w:rsid w:val="003C3450"/>
    <w:rsid w:val="003C3BED"/>
    <w:rsid w:val="003C3EC6"/>
    <w:rsid w:val="003C67CC"/>
    <w:rsid w:val="003C6B2A"/>
    <w:rsid w:val="003C7A7B"/>
    <w:rsid w:val="003D0E6B"/>
    <w:rsid w:val="003D24DA"/>
    <w:rsid w:val="003D2FB7"/>
    <w:rsid w:val="003D3217"/>
    <w:rsid w:val="003D76CB"/>
    <w:rsid w:val="003E0927"/>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6CE3"/>
    <w:rsid w:val="0042704D"/>
    <w:rsid w:val="0042781B"/>
    <w:rsid w:val="00430D02"/>
    <w:rsid w:val="0043676D"/>
    <w:rsid w:val="00436BF2"/>
    <w:rsid w:val="00443A78"/>
    <w:rsid w:val="00444FF8"/>
    <w:rsid w:val="0044701D"/>
    <w:rsid w:val="004527FA"/>
    <w:rsid w:val="00462FBD"/>
    <w:rsid w:val="0046376F"/>
    <w:rsid w:val="004661B2"/>
    <w:rsid w:val="00466730"/>
    <w:rsid w:val="004678A1"/>
    <w:rsid w:val="00473EFC"/>
    <w:rsid w:val="00474040"/>
    <w:rsid w:val="00483ABE"/>
    <w:rsid w:val="004852DA"/>
    <w:rsid w:val="00485F59"/>
    <w:rsid w:val="0049101E"/>
    <w:rsid w:val="00491209"/>
    <w:rsid w:val="00492016"/>
    <w:rsid w:val="00492B29"/>
    <w:rsid w:val="00495900"/>
    <w:rsid w:val="004962E4"/>
    <w:rsid w:val="004A12DB"/>
    <w:rsid w:val="004A16F1"/>
    <w:rsid w:val="004A1D01"/>
    <w:rsid w:val="004B0799"/>
    <w:rsid w:val="004B0910"/>
    <w:rsid w:val="004B2DF1"/>
    <w:rsid w:val="004B3A08"/>
    <w:rsid w:val="004B45DA"/>
    <w:rsid w:val="004B7F19"/>
    <w:rsid w:val="004C2558"/>
    <w:rsid w:val="004D3F01"/>
    <w:rsid w:val="004D4358"/>
    <w:rsid w:val="004D4755"/>
    <w:rsid w:val="004D490D"/>
    <w:rsid w:val="004D5CFF"/>
    <w:rsid w:val="004E0DCB"/>
    <w:rsid w:val="004E1168"/>
    <w:rsid w:val="004E18F9"/>
    <w:rsid w:val="004E1C99"/>
    <w:rsid w:val="004E2538"/>
    <w:rsid w:val="004E3374"/>
    <w:rsid w:val="004E4DC1"/>
    <w:rsid w:val="004E57A0"/>
    <w:rsid w:val="004F023A"/>
    <w:rsid w:val="004F14FB"/>
    <w:rsid w:val="004F4BFA"/>
    <w:rsid w:val="004F574B"/>
    <w:rsid w:val="004F5A2D"/>
    <w:rsid w:val="00500BF2"/>
    <w:rsid w:val="005019CD"/>
    <w:rsid w:val="00501C23"/>
    <w:rsid w:val="00505602"/>
    <w:rsid w:val="00511103"/>
    <w:rsid w:val="00513A1F"/>
    <w:rsid w:val="00513EE8"/>
    <w:rsid w:val="005212CD"/>
    <w:rsid w:val="005226C9"/>
    <w:rsid w:val="005252F3"/>
    <w:rsid w:val="0052561E"/>
    <w:rsid w:val="00526D59"/>
    <w:rsid w:val="00526FD0"/>
    <w:rsid w:val="00531EE1"/>
    <w:rsid w:val="00536A58"/>
    <w:rsid w:val="005376ED"/>
    <w:rsid w:val="0054234B"/>
    <w:rsid w:val="005456DA"/>
    <w:rsid w:val="005458E1"/>
    <w:rsid w:val="0054671B"/>
    <w:rsid w:val="005513EB"/>
    <w:rsid w:val="0055400E"/>
    <w:rsid w:val="00556A24"/>
    <w:rsid w:val="00557891"/>
    <w:rsid w:val="00561946"/>
    <w:rsid w:val="00562872"/>
    <w:rsid w:val="005654F9"/>
    <w:rsid w:val="005727B5"/>
    <w:rsid w:val="00580707"/>
    <w:rsid w:val="00580C4C"/>
    <w:rsid w:val="00582064"/>
    <w:rsid w:val="00584407"/>
    <w:rsid w:val="0058566B"/>
    <w:rsid w:val="00586A7F"/>
    <w:rsid w:val="005873B3"/>
    <w:rsid w:val="0058787F"/>
    <w:rsid w:val="005912DB"/>
    <w:rsid w:val="00592C85"/>
    <w:rsid w:val="005940EA"/>
    <w:rsid w:val="00594B40"/>
    <w:rsid w:val="005A1173"/>
    <w:rsid w:val="005B1554"/>
    <w:rsid w:val="005B1836"/>
    <w:rsid w:val="005B42A9"/>
    <w:rsid w:val="005B54E2"/>
    <w:rsid w:val="005B735F"/>
    <w:rsid w:val="005B7565"/>
    <w:rsid w:val="005B77FB"/>
    <w:rsid w:val="005B7A07"/>
    <w:rsid w:val="005C0FE4"/>
    <w:rsid w:val="005C3662"/>
    <w:rsid w:val="005C46F8"/>
    <w:rsid w:val="005C4DFE"/>
    <w:rsid w:val="005D08A9"/>
    <w:rsid w:val="005D5425"/>
    <w:rsid w:val="005D77D5"/>
    <w:rsid w:val="005E2E2B"/>
    <w:rsid w:val="005E3986"/>
    <w:rsid w:val="005E3E74"/>
    <w:rsid w:val="005F02F4"/>
    <w:rsid w:val="005F28F6"/>
    <w:rsid w:val="005F3127"/>
    <w:rsid w:val="005F4265"/>
    <w:rsid w:val="005F52E5"/>
    <w:rsid w:val="005F6349"/>
    <w:rsid w:val="005F65ED"/>
    <w:rsid w:val="005F79A9"/>
    <w:rsid w:val="00602732"/>
    <w:rsid w:val="00605D24"/>
    <w:rsid w:val="006110DB"/>
    <w:rsid w:val="00611C35"/>
    <w:rsid w:val="0061329B"/>
    <w:rsid w:val="00613C3D"/>
    <w:rsid w:val="006149EA"/>
    <w:rsid w:val="00621036"/>
    <w:rsid w:val="00624A7D"/>
    <w:rsid w:val="006253FB"/>
    <w:rsid w:val="00627175"/>
    <w:rsid w:val="00627892"/>
    <w:rsid w:val="00627E6A"/>
    <w:rsid w:val="0063491C"/>
    <w:rsid w:val="00634CC8"/>
    <w:rsid w:val="0063575B"/>
    <w:rsid w:val="00637956"/>
    <w:rsid w:val="00640550"/>
    <w:rsid w:val="00644391"/>
    <w:rsid w:val="00645DF5"/>
    <w:rsid w:val="00652CA7"/>
    <w:rsid w:val="00654EC3"/>
    <w:rsid w:val="00655C8A"/>
    <w:rsid w:val="00655E52"/>
    <w:rsid w:val="00657688"/>
    <w:rsid w:val="00661C67"/>
    <w:rsid w:val="00665685"/>
    <w:rsid w:val="006656A7"/>
    <w:rsid w:val="00666C22"/>
    <w:rsid w:val="00667E4E"/>
    <w:rsid w:val="0067019C"/>
    <w:rsid w:val="006735F4"/>
    <w:rsid w:val="00676974"/>
    <w:rsid w:val="00676FDC"/>
    <w:rsid w:val="0068061E"/>
    <w:rsid w:val="0068511F"/>
    <w:rsid w:val="006857C0"/>
    <w:rsid w:val="006873B8"/>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70366C"/>
    <w:rsid w:val="00703B3E"/>
    <w:rsid w:val="007049AB"/>
    <w:rsid w:val="0071071E"/>
    <w:rsid w:val="0071156C"/>
    <w:rsid w:val="0071204B"/>
    <w:rsid w:val="00715E30"/>
    <w:rsid w:val="007172D3"/>
    <w:rsid w:val="00717E82"/>
    <w:rsid w:val="00720291"/>
    <w:rsid w:val="00720E74"/>
    <w:rsid w:val="00725DFA"/>
    <w:rsid w:val="0072684E"/>
    <w:rsid w:val="00726C58"/>
    <w:rsid w:val="00731FE9"/>
    <w:rsid w:val="007326D1"/>
    <w:rsid w:val="00732C66"/>
    <w:rsid w:val="00732DCB"/>
    <w:rsid w:val="007355D6"/>
    <w:rsid w:val="00735B48"/>
    <w:rsid w:val="0073639D"/>
    <w:rsid w:val="00737C39"/>
    <w:rsid w:val="00740F5C"/>
    <w:rsid w:val="00741614"/>
    <w:rsid w:val="007438BA"/>
    <w:rsid w:val="007448E9"/>
    <w:rsid w:val="00745355"/>
    <w:rsid w:val="00755B3B"/>
    <w:rsid w:val="0075732F"/>
    <w:rsid w:val="00760194"/>
    <w:rsid w:val="007604A7"/>
    <w:rsid w:val="007634C9"/>
    <w:rsid w:val="00772885"/>
    <w:rsid w:val="007754CD"/>
    <w:rsid w:val="007824B9"/>
    <w:rsid w:val="007906CA"/>
    <w:rsid w:val="00791DC2"/>
    <w:rsid w:val="00793F0B"/>
    <w:rsid w:val="007A1820"/>
    <w:rsid w:val="007A26C5"/>
    <w:rsid w:val="007A6063"/>
    <w:rsid w:val="007A7ED9"/>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D5F9E"/>
    <w:rsid w:val="007D6F24"/>
    <w:rsid w:val="007E30E9"/>
    <w:rsid w:val="007E44C2"/>
    <w:rsid w:val="007E60F4"/>
    <w:rsid w:val="007E6D18"/>
    <w:rsid w:val="007E7A0E"/>
    <w:rsid w:val="007F08F0"/>
    <w:rsid w:val="007F2611"/>
    <w:rsid w:val="007F393E"/>
    <w:rsid w:val="007F46CF"/>
    <w:rsid w:val="007F659D"/>
    <w:rsid w:val="00801B26"/>
    <w:rsid w:val="0080264C"/>
    <w:rsid w:val="00803622"/>
    <w:rsid w:val="0080546B"/>
    <w:rsid w:val="0080762F"/>
    <w:rsid w:val="00810A56"/>
    <w:rsid w:val="00812B21"/>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60627"/>
    <w:rsid w:val="008627B1"/>
    <w:rsid w:val="0086410E"/>
    <w:rsid w:val="008648BF"/>
    <w:rsid w:val="00865A7F"/>
    <w:rsid w:val="00865D85"/>
    <w:rsid w:val="00867B47"/>
    <w:rsid w:val="0087052F"/>
    <w:rsid w:val="00872F22"/>
    <w:rsid w:val="00874861"/>
    <w:rsid w:val="00875536"/>
    <w:rsid w:val="0087581C"/>
    <w:rsid w:val="00877E09"/>
    <w:rsid w:val="00880D7C"/>
    <w:rsid w:val="00895C06"/>
    <w:rsid w:val="00896A96"/>
    <w:rsid w:val="00896FED"/>
    <w:rsid w:val="00897566"/>
    <w:rsid w:val="008979FC"/>
    <w:rsid w:val="008A19FF"/>
    <w:rsid w:val="008A25E6"/>
    <w:rsid w:val="008A2B1B"/>
    <w:rsid w:val="008A506F"/>
    <w:rsid w:val="008A617D"/>
    <w:rsid w:val="008A72DD"/>
    <w:rsid w:val="008A798F"/>
    <w:rsid w:val="008B0A09"/>
    <w:rsid w:val="008B37F0"/>
    <w:rsid w:val="008B4727"/>
    <w:rsid w:val="008B514B"/>
    <w:rsid w:val="008B571F"/>
    <w:rsid w:val="008B5F88"/>
    <w:rsid w:val="008B6435"/>
    <w:rsid w:val="008B6497"/>
    <w:rsid w:val="008B7FA3"/>
    <w:rsid w:val="008C07BE"/>
    <w:rsid w:val="008C0DC5"/>
    <w:rsid w:val="008C0E79"/>
    <w:rsid w:val="008C0F74"/>
    <w:rsid w:val="008C2E2D"/>
    <w:rsid w:val="008C397E"/>
    <w:rsid w:val="008C5887"/>
    <w:rsid w:val="008C72E3"/>
    <w:rsid w:val="008C739E"/>
    <w:rsid w:val="008D0724"/>
    <w:rsid w:val="008D5551"/>
    <w:rsid w:val="008D69DA"/>
    <w:rsid w:val="008D7911"/>
    <w:rsid w:val="008E71C6"/>
    <w:rsid w:val="008F14ED"/>
    <w:rsid w:val="008F1CCE"/>
    <w:rsid w:val="008F2039"/>
    <w:rsid w:val="008F2803"/>
    <w:rsid w:val="008F430F"/>
    <w:rsid w:val="008F53A9"/>
    <w:rsid w:val="009012B1"/>
    <w:rsid w:val="00902CB1"/>
    <w:rsid w:val="00907156"/>
    <w:rsid w:val="0090766E"/>
    <w:rsid w:val="009139AF"/>
    <w:rsid w:val="0092151D"/>
    <w:rsid w:val="00924C79"/>
    <w:rsid w:val="009303F5"/>
    <w:rsid w:val="0093076B"/>
    <w:rsid w:val="00932FCF"/>
    <w:rsid w:val="009330C9"/>
    <w:rsid w:val="0093371F"/>
    <w:rsid w:val="0093557E"/>
    <w:rsid w:val="00935E1D"/>
    <w:rsid w:val="00936493"/>
    <w:rsid w:val="00944219"/>
    <w:rsid w:val="00944886"/>
    <w:rsid w:val="00945753"/>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5AC"/>
    <w:rsid w:val="00977602"/>
    <w:rsid w:val="00977713"/>
    <w:rsid w:val="0098024E"/>
    <w:rsid w:val="00981710"/>
    <w:rsid w:val="0099527B"/>
    <w:rsid w:val="009957B1"/>
    <w:rsid w:val="009A0B14"/>
    <w:rsid w:val="009A1991"/>
    <w:rsid w:val="009A268A"/>
    <w:rsid w:val="009A3C32"/>
    <w:rsid w:val="009A4F53"/>
    <w:rsid w:val="009A5A9E"/>
    <w:rsid w:val="009B217F"/>
    <w:rsid w:val="009B3817"/>
    <w:rsid w:val="009B49D9"/>
    <w:rsid w:val="009C0C74"/>
    <w:rsid w:val="009C1F60"/>
    <w:rsid w:val="009C489A"/>
    <w:rsid w:val="009C48AC"/>
    <w:rsid w:val="009C4C51"/>
    <w:rsid w:val="009C5285"/>
    <w:rsid w:val="009C7E86"/>
    <w:rsid w:val="009D0970"/>
    <w:rsid w:val="009D5A92"/>
    <w:rsid w:val="009D5B38"/>
    <w:rsid w:val="009D6118"/>
    <w:rsid w:val="009D6C9D"/>
    <w:rsid w:val="009E15EF"/>
    <w:rsid w:val="009E3741"/>
    <w:rsid w:val="009E4051"/>
    <w:rsid w:val="009E77FB"/>
    <w:rsid w:val="009E7D87"/>
    <w:rsid w:val="009F384B"/>
    <w:rsid w:val="009F5180"/>
    <w:rsid w:val="009F5914"/>
    <w:rsid w:val="00A013E9"/>
    <w:rsid w:val="00A01427"/>
    <w:rsid w:val="00A026B0"/>
    <w:rsid w:val="00A06287"/>
    <w:rsid w:val="00A06F52"/>
    <w:rsid w:val="00A11A1A"/>
    <w:rsid w:val="00A12C03"/>
    <w:rsid w:val="00A14D62"/>
    <w:rsid w:val="00A14EFC"/>
    <w:rsid w:val="00A20716"/>
    <w:rsid w:val="00A23BE7"/>
    <w:rsid w:val="00A2607C"/>
    <w:rsid w:val="00A26483"/>
    <w:rsid w:val="00A27C65"/>
    <w:rsid w:val="00A303B3"/>
    <w:rsid w:val="00A31AC0"/>
    <w:rsid w:val="00A31CE8"/>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61AC"/>
    <w:rsid w:val="00A66269"/>
    <w:rsid w:val="00A67EE4"/>
    <w:rsid w:val="00A72CE0"/>
    <w:rsid w:val="00A737CB"/>
    <w:rsid w:val="00A763A0"/>
    <w:rsid w:val="00A77575"/>
    <w:rsid w:val="00A8052A"/>
    <w:rsid w:val="00A8284A"/>
    <w:rsid w:val="00A84490"/>
    <w:rsid w:val="00A8455E"/>
    <w:rsid w:val="00A86FD5"/>
    <w:rsid w:val="00A90B77"/>
    <w:rsid w:val="00A964D8"/>
    <w:rsid w:val="00A96836"/>
    <w:rsid w:val="00A96B38"/>
    <w:rsid w:val="00A97123"/>
    <w:rsid w:val="00AA1F58"/>
    <w:rsid w:val="00AA394A"/>
    <w:rsid w:val="00AA3BD0"/>
    <w:rsid w:val="00AA59BB"/>
    <w:rsid w:val="00AA6BB2"/>
    <w:rsid w:val="00AB01F1"/>
    <w:rsid w:val="00AB0CEA"/>
    <w:rsid w:val="00AB4705"/>
    <w:rsid w:val="00AB6156"/>
    <w:rsid w:val="00AB68A3"/>
    <w:rsid w:val="00AB6ADC"/>
    <w:rsid w:val="00AC0381"/>
    <w:rsid w:val="00AC07A7"/>
    <w:rsid w:val="00AC3977"/>
    <w:rsid w:val="00AD29EE"/>
    <w:rsid w:val="00AD2E5F"/>
    <w:rsid w:val="00AD378A"/>
    <w:rsid w:val="00AD4373"/>
    <w:rsid w:val="00AD770C"/>
    <w:rsid w:val="00AD79FA"/>
    <w:rsid w:val="00AD7A87"/>
    <w:rsid w:val="00AE17B7"/>
    <w:rsid w:val="00AE1C49"/>
    <w:rsid w:val="00AE1E22"/>
    <w:rsid w:val="00AE4A4E"/>
    <w:rsid w:val="00AF44D1"/>
    <w:rsid w:val="00B03249"/>
    <w:rsid w:val="00B037DC"/>
    <w:rsid w:val="00B03918"/>
    <w:rsid w:val="00B06CC6"/>
    <w:rsid w:val="00B141C2"/>
    <w:rsid w:val="00B156A0"/>
    <w:rsid w:val="00B15B77"/>
    <w:rsid w:val="00B3770A"/>
    <w:rsid w:val="00B40602"/>
    <w:rsid w:val="00B42C7D"/>
    <w:rsid w:val="00B434E4"/>
    <w:rsid w:val="00B45BFB"/>
    <w:rsid w:val="00B45DBE"/>
    <w:rsid w:val="00B52E80"/>
    <w:rsid w:val="00B572D8"/>
    <w:rsid w:val="00B629C2"/>
    <w:rsid w:val="00B62AA0"/>
    <w:rsid w:val="00B678F5"/>
    <w:rsid w:val="00B67CC4"/>
    <w:rsid w:val="00B74809"/>
    <w:rsid w:val="00B75998"/>
    <w:rsid w:val="00B82C54"/>
    <w:rsid w:val="00B84FC2"/>
    <w:rsid w:val="00B85223"/>
    <w:rsid w:val="00B86D27"/>
    <w:rsid w:val="00B87477"/>
    <w:rsid w:val="00B95EAA"/>
    <w:rsid w:val="00B9630A"/>
    <w:rsid w:val="00BA0338"/>
    <w:rsid w:val="00BA296C"/>
    <w:rsid w:val="00BA46EC"/>
    <w:rsid w:val="00BA5BC2"/>
    <w:rsid w:val="00BB0CCF"/>
    <w:rsid w:val="00BB2BA3"/>
    <w:rsid w:val="00BB2FDC"/>
    <w:rsid w:val="00BB30DA"/>
    <w:rsid w:val="00BB35C0"/>
    <w:rsid w:val="00BB4C8E"/>
    <w:rsid w:val="00BB4F95"/>
    <w:rsid w:val="00BB7225"/>
    <w:rsid w:val="00BB72D0"/>
    <w:rsid w:val="00BB7D8D"/>
    <w:rsid w:val="00BC168E"/>
    <w:rsid w:val="00BC1CF3"/>
    <w:rsid w:val="00BC428F"/>
    <w:rsid w:val="00BC4459"/>
    <w:rsid w:val="00BC637E"/>
    <w:rsid w:val="00BC6E55"/>
    <w:rsid w:val="00BC74C5"/>
    <w:rsid w:val="00BD1BE6"/>
    <w:rsid w:val="00BD1D1B"/>
    <w:rsid w:val="00BD365C"/>
    <w:rsid w:val="00BD5285"/>
    <w:rsid w:val="00BD77EF"/>
    <w:rsid w:val="00BD7F39"/>
    <w:rsid w:val="00BE01D6"/>
    <w:rsid w:val="00BE1F60"/>
    <w:rsid w:val="00BE295A"/>
    <w:rsid w:val="00BE3242"/>
    <w:rsid w:val="00BE5332"/>
    <w:rsid w:val="00BE62DF"/>
    <w:rsid w:val="00BE781C"/>
    <w:rsid w:val="00BF1321"/>
    <w:rsid w:val="00BF1AE3"/>
    <w:rsid w:val="00BF4B31"/>
    <w:rsid w:val="00C059DA"/>
    <w:rsid w:val="00C05A9C"/>
    <w:rsid w:val="00C11FEE"/>
    <w:rsid w:val="00C20CA9"/>
    <w:rsid w:val="00C26831"/>
    <w:rsid w:val="00C26AC7"/>
    <w:rsid w:val="00C33733"/>
    <w:rsid w:val="00C33C3F"/>
    <w:rsid w:val="00C35A9A"/>
    <w:rsid w:val="00C35BCC"/>
    <w:rsid w:val="00C35D89"/>
    <w:rsid w:val="00C40C25"/>
    <w:rsid w:val="00C41610"/>
    <w:rsid w:val="00C42CE6"/>
    <w:rsid w:val="00C430FC"/>
    <w:rsid w:val="00C43C9A"/>
    <w:rsid w:val="00C461F5"/>
    <w:rsid w:val="00C50319"/>
    <w:rsid w:val="00C50B09"/>
    <w:rsid w:val="00C617CF"/>
    <w:rsid w:val="00C642D8"/>
    <w:rsid w:val="00C64F15"/>
    <w:rsid w:val="00C700E7"/>
    <w:rsid w:val="00C71E35"/>
    <w:rsid w:val="00C7394B"/>
    <w:rsid w:val="00C80F0B"/>
    <w:rsid w:val="00C813AD"/>
    <w:rsid w:val="00C8333D"/>
    <w:rsid w:val="00C85E9C"/>
    <w:rsid w:val="00C8752F"/>
    <w:rsid w:val="00C908D7"/>
    <w:rsid w:val="00C91A11"/>
    <w:rsid w:val="00CA0902"/>
    <w:rsid w:val="00CA213B"/>
    <w:rsid w:val="00CA24E8"/>
    <w:rsid w:val="00CA2E50"/>
    <w:rsid w:val="00CA4440"/>
    <w:rsid w:val="00CA5933"/>
    <w:rsid w:val="00CA6125"/>
    <w:rsid w:val="00CB4795"/>
    <w:rsid w:val="00CB52E9"/>
    <w:rsid w:val="00CB6551"/>
    <w:rsid w:val="00CC153E"/>
    <w:rsid w:val="00CC17B7"/>
    <w:rsid w:val="00CC4714"/>
    <w:rsid w:val="00CC75B9"/>
    <w:rsid w:val="00CD39AE"/>
    <w:rsid w:val="00CD4399"/>
    <w:rsid w:val="00CE17D2"/>
    <w:rsid w:val="00CE1DAC"/>
    <w:rsid w:val="00CE2F9F"/>
    <w:rsid w:val="00CE34B3"/>
    <w:rsid w:val="00CE3673"/>
    <w:rsid w:val="00CE3D49"/>
    <w:rsid w:val="00CF2EC9"/>
    <w:rsid w:val="00CF4A7C"/>
    <w:rsid w:val="00CF562A"/>
    <w:rsid w:val="00CF7141"/>
    <w:rsid w:val="00D00025"/>
    <w:rsid w:val="00D01ACF"/>
    <w:rsid w:val="00D03D9F"/>
    <w:rsid w:val="00D06B2C"/>
    <w:rsid w:val="00D073D0"/>
    <w:rsid w:val="00D11425"/>
    <w:rsid w:val="00D16698"/>
    <w:rsid w:val="00D2156A"/>
    <w:rsid w:val="00D22270"/>
    <w:rsid w:val="00D22CCF"/>
    <w:rsid w:val="00D24C8A"/>
    <w:rsid w:val="00D25F5A"/>
    <w:rsid w:val="00D261B4"/>
    <w:rsid w:val="00D30392"/>
    <w:rsid w:val="00D32ED7"/>
    <w:rsid w:val="00D36CAA"/>
    <w:rsid w:val="00D36CF8"/>
    <w:rsid w:val="00D3748A"/>
    <w:rsid w:val="00D43CBC"/>
    <w:rsid w:val="00D4569F"/>
    <w:rsid w:val="00D47987"/>
    <w:rsid w:val="00D52A6C"/>
    <w:rsid w:val="00D53242"/>
    <w:rsid w:val="00D54A42"/>
    <w:rsid w:val="00D577C1"/>
    <w:rsid w:val="00D6014E"/>
    <w:rsid w:val="00D60F39"/>
    <w:rsid w:val="00D61C82"/>
    <w:rsid w:val="00D622C9"/>
    <w:rsid w:val="00D651DF"/>
    <w:rsid w:val="00D66E0D"/>
    <w:rsid w:val="00D679CE"/>
    <w:rsid w:val="00D70E26"/>
    <w:rsid w:val="00D70E39"/>
    <w:rsid w:val="00D723D5"/>
    <w:rsid w:val="00D7363D"/>
    <w:rsid w:val="00D80D6E"/>
    <w:rsid w:val="00D81193"/>
    <w:rsid w:val="00D81C41"/>
    <w:rsid w:val="00D81E05"/>
    <w:rsid w:val="00D847B1"/>
    <w:rsid w:val="00D9053E"/>
    <w:rsid w:val="00D90E37"/>
    <w:rsid w:val="00D912DF"/>
    <w:rsid w:val="00D929DD"/>
    <w:rsid w:val="00D96B4D"/>
    <w:rsid w:val="00D9713C"/>
    <w:rsid w:val="00D97F82"/>
    <w:rsid w:val="00DA19EF"/>
    <w:rsid w:val="00DB02C5"/>
    <w:rsid w:val="00DB1599"/>
    <w:rsid w:val="00DB1A21"/>
    <w:rsid w:val="00DB3227"/>
    <w:rsid w:val="00DB35F9"/>
    <w:rsid w:val="00DB3603"/>
    <w:rsid w:val="00DB4D4D"/>
    <w:rsid w:val="00DB5907"/>
    <w:rsid w:val="00DC630C"/>
    <w:rsid w:val="00DD20B7"/>
    <w:rsid w:val="00DD2213"/>
    <w:rsid w:val="00DD3065"/>
    <w:rsid w:val="00DD756B"/>
    <w:rsid w:val="00DE0817"/>
    <w:rsid w:val="00DE0E77"/>
    <w:rsid w:val="00DE4783"/>
    <w:rsid w:val="00DF5307"/>
    <w:rsid w:val="00DF5B7B"/>
    <w:rsid w:val="00E03830"/>
    <w:rsid w:val="00E043B2"/>
    <w:rsid w:val="00E11758"/>
    <w:rsid w:val="00E117C9"/>
    <w:rsid w:val="00E12C56"/>
    <w:rsid w:val="00E25219"/>
    <w:rsid w:val="00E26674"/>
    <w:rsid w:val="00E306C1"/>
    <w:rsid w:val="00E328BE"/>
    <w:rsid w:val="00E33C21"/>
    <w:rsid w:val="00E35EEF"/>
    <w:rsid w:val="00E36322"/>
    <w:rsid w:val="00E37091"/>
    <w:rsid w:val="00E37A40"/>
    <w:rsid w:val="00E37E10"/>
    <w:rsid w:val="00E40F17"/>
    <w:rsid w:val="00E44E56"/>
    <w:rsid w:val="00E45670"/>
    <w:rsid w:val="00E50818"/>
    <w:rsid w:val="00E5118B"/>
    <w:rsid w:val="00E527C1"/>
    <w:rsid w:val="00E52A9A"/>
    <w:rsid w:val="00E53608"/>
    <w:rsid w:val="00E56F10"/>
    <w:rsid w:val="00E573A7"/>
    <w:rsid w:val="00E57C82"/>
    <w:rsid w:val="00E57D6C"/>
    <w:rsid w:val="00E6039B"/>
    <w:rsid w:val="00E646F4"/>
    <w:rsid w:val="00E65406"/>
    <w:rsid w:val="00E6622E"/>
    <w:rsid w:val="00E702D1"/>
    <w:rsid w:val="00E7116A"/>
    <w:rsid w:val="00E72B1F"/>
    <w:rsid w:val="00E72B45"/>
    <w:rsid w:val="00E73618"/>
    <w:rsid w:val="00E748E8"/>
    <w:rsid w:val="00E74C7B"/>
    <w:rsid w:val="00E76158"/>
    <w:rsid w:val="00E8001A"/>
    <w:rsid w:val="00E8055C"/>
    <w:rsid w:val="00E83AD3"/>
    <w:rsid w:val="00E92A12"/>
    <w:rsid w:val="00E92BA1"/>
    <w:rsid w:val="00E97A3C"/>
    <w:rsid w:val="00EA18DD"/>
    <w:rsid w:val="00EA48A5"/>
    <w:rsid w:val="00EB0386"/>
    <w:rsid w:val="00EB03C5"/>
    <w:rsid w:val="00EB0C6A"/>
    <w:rsid w:val="00EB42F1"/>
    <w:rsid w:val="00EB4505"/>
    <w:rsid w:val="00EB57DF"/>
    <w:rsid w:val="00ED0D38"/>
    <w:rsid w:val="00ED3A3D"/>
    <w:rsid w:val="00ED4A44"/>
    <w:rsid w:val="00ED511F"/>
    <w:rsid w:val="00ED6903"/>
    <w:rsid w:val="00ED7EC4"/>
    <w:rsid w:val="00EE2498"/>
    <w:rsid w:val="00EE7798"/>
    <w:rsid w:val="00EF539D"/>
    <w:rsid w:val="00EF68DA"/>
    <w:rsid w:val="00F021D8"/>
    <w:rsid w:val="00F03201"/>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68E4"/>
    <w:rsid w:val="00F66F8B"/>
    <w:rsid w:val="00F67046"/>
    <w:rsid w:val="00F70D69"/>
    <w:rsid w:val="00F71A1D"/>
    <w:rsid w:val="00F72657"/>
    <w:rsid w:val="00F72E5E"/>
    <w:rsid w:val="00F753F2"/>
    <w:rsid w:val="00F75E37"/>
    <w:rsid w:val="00F7645C"/>
    <w:rsid w:val="00F77DF8"/>
    <w:rsid w:val="00F80692"/>
    <w:rsid w:val="00F83090"/>
    <w:rsid w:val="00F83DE1"/>
    <w:rsid w:val="00F8619C"/>
    <w:rsid w:val="00F865A6"/>
    <w:rsid w:val="00F90E13"/>
    <w:rsid w:val="00F91A7E"/>
    <w:rsid w:val="00F92827"/>
    <w:rsid w:val="00F94E84"/>
    <w:rsid w:val="00FA0A13"/>
    <w:rsid w:val="00FA1C59"/>
    <w:rsid w:val="00FA3335"/>
    <w:rsid w:val="00FA47CC"/>
    <w:rsid w:val="00FA65D9"/>
    <w:rsid w:val="00FA7706"/>
    <w:rsid w:val="00FB16E9"/>
    <w:rsid w:val="00FC52E1"/>
    <w:rsid w:val="00FD0318"/>
    <w:rsid w:val="00FD0F29"/>
    <w:rsid w:val="00FD334A"/>
    <w:rsid w:val="00FD451F"/>
    <w:rsid w:val="00FD7974"/>
    <w:rsid w:val="00FD7D54"/>
    <w:rsid w:val="00FE4038"/>
    <w:rsid w:val="00FE45BD"/>
    <w:rsid w:val="00FE6F63"/>
    <w:rsid w:val="00FF0E58"/>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BB4F95"/>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BB4F95"/>
    <w:pPr>
      <w:jc w:val="center"/>
      <w:outlineLvl w:val="0"/>
    </w:pPr>
    <w:rPr>
      <w:rFonts w:cs="Arial"/>
      <w:b/>
      <w:bCs/>
      <w:kern w:val="32"/>
      <w:sz w:val="32"/>
      <w:szCs w:val="32"/>
    </w:rPr>
  </w:style>
  <w:style w:type="paragraph" w:styleId="2">
    <w:name w:val="heading 2"/>
    <w:aliases w:val="!Разделы документа"/>
    <w:basedOn w:val="a"/>
    <w:link w:val="20"/>
    <w:qFormat/>
    <w:rsid w:val="00BB4F95"/>
    <w:pPr>
      <w:jc w:val="center"/>
      <w:outlineLvl w:val="1"/>
    </w:pPr>
    <w:rPr>
      <w:rFonts w:cs="Arial"/>
      <w:b/>
      <w:bCs/>
      <w:iCs/>
      <w:sz w:val="30"/>
      <w:szCs w:val="28"/>
    </w:rPr>
  </w:style>
  <w:style w:type="paragraph" w:styleId="3">
    <w:name w:val="heading 3"/>
    <w:aliases w:val="!Главы документа"/>
    <w:basedOn w:val="a"/>
    <w:link w:val="30"/>
    <w:qFormat/>
    <w:rsid w:val="00BB4F95"/>
    <w:pPr>
      <w:outlineLvl w:val="2"/>
    </w:pPr>
    <w:rPr>
      <w:rFonts w:cs="Arial"/>
      <w:b/>
      <w:bCs/>
      <w:sz w:val="28"/>
      <w:szCs w:val="26"/>
    </w:rPr>
  </w:style>
  <w:style w:type="paragraph" w:styleId="4">
    <w:name w:val="heading 4"/>
    <w:aliases w:val="!Параграфы/Статьи документа"/>
    <w:basedOn w:val="a"/>
    <w:link w:val="40"/>
    <w:qFormat/>
    <w:rsid w:val="00BB4F95"/>
    <w:pPr>
      <w:outlineLvl w:val="3"/>
    </w:pPr>
    <w:rPr>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rsid w:val="00BB4F95"/>
    <w:rPr>
      <w:color w:val="0000FF"/>
      <w:u w:val="non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rsid w:val="00BB4F95"/>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3766D0"/>
    <w:rPr>
      <w:rFonts w:ascii="Courier" w:eastAsia="Times New Roman" w:hAnsi="Courier" w:cs="Times New Roman"/>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rPr>
      <w:sz w:val="28"/>
    </w:rPr>
  </w:style>
  <w:style w:type="paragraph" w:styleId="afe">
    <w:name w:val="Title"/>
    <w:basedOn w:val="a"/>
    <w:link w:val="aff"/>
    <w:qFormat/>
    <w:rsid w:val="003766D0"/>
    <w:pPr>
      <w:suppressAutoHyphens/>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pPr>
    <w:rPr>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rPr>
      <w:rFonts w:ascii="Verdana" w:hAnsi="Verdana" w:cs="Verdana"/>
      <w:sz w:val="20"/>
      <w:szCs w:val="20"/>
      <w:lang w:val="en-US" w:eastAsia="en-US"/>
    </w:rPr>
  </w:style>
  <w:style w:type="paragraph" w:styleId="aff5">
    <w:name w:val="Plain Text"/>
    <w:basedOn w:val="a"/>
    <w:link w:val="aff6"/>
    <w:uiPriority w:val="99"/>
    <w:rsid w:val="003766D0"/>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BB4F95"/>
    <w:pPr>
      <w:spacing w:before="240" w:after="60"/>
      <w:jc w:val="center"/>
      <w:outlineLvl w:val="0"/>
    </w:pPr>
    <w:rPr>
      <w:rFonts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pPr>
    <w:rPr>
      <w:rFonts w:cs="Arial"/>
    </w:rPr>
  </w:style>
  <w:style w:type="paragraph" w:customStyle="1" w:styleId="affa">
    <w:name w:val="Прижатый влево"/>
    <w:basedOn w:val="a"/>
    <w:next w:val="a"/>
    <w:uiPriority w:val="99"/>
    <w:rsid w:val="003766D0"/>
    <w:pPr>
      <w:widowControl w:val="0"/>
      <w:autoSpaceDE w:val="0"/>
      <w:autoSpaceDN w:val="0"/>
      <w:adjustRightInd w:val="0"/>
    </w:pPr>
    <w:rPr>
      <w:rFonts w:cs="Arial"/>
    </w:rPr>
  </w:style>
  <w:style w:type="character" w:styleId="HTML">
    <w:name w:val="HTML Variable"/>
    <w:aliases w:val="!Ссылки в документе"/>
    <w:basedOn w:val="a0"/>
    <w:rsid w:val="00BB4F95"/>
    <w:rPr>
      <w:rFonts w:ascii="Arial" w:hAnsi="Arial"/>
      <w:b w:val="0"/>
      <w:i w:val="0"/>
      <w:iCs/>
      <w:color w:val="0000FF"/>
      <w:sz w:val="24"/>
      <w:u w:val="none"/>
    </w:rPr>
  </w:style>
  <w:style w:type="paragraph" w:customStyle="1" w:styleId="Application">
    <w:name w:val="Application!Приложение"/>
    <w:rsid w:val="00BB4F95"/>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BB4F95"/>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BB4F95"/>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pPr>
    <w:rPr>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27597A"/>
    <w:pPr>
      <w:spacing w:after="0" w:line="240" w:lineRule="auto"/>
    </w:pPr>
    <w:rPr>
      <w:rFonts w:eastAsiaTheme="minorEastAsia"/>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BB4F95"/>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BB4F95"/>
    <w:pPr>
      <w:jc w:val="center"/>
      <w:outlineLvl w:val="0"/>
    </w:pPr>
    <w:rPr>
      <w:rFonts w:cs="Arial"/>
      <w:b/>
      <w:bCs/>
      <w:kern w:val="32"/>
      <w:sz w:val="32"/>
      <w:szCs w:val="32"/>
    </w:rPr>
  </w:style>
  <w:style w:type="paragraph" w:styleId="2">
    <w:name w:val="heading 2"/>
    <w:aliases w:val="!Разделы документа"/>
    <w:basedOn w:val="a"/>
    <w:link w:val="20"/>
    <w:qFormat/>
    <w:rsid w:val="00BB4F95"/>
    <w:pPr>
      <w:jc w:val="center"/>
      <w:outlineLvl w:val="1"/>
    </w:pPr>
    <w:rPr>
      <w:rFonts w:cs="Arial"/>
      <w:b/>
      <w:bCs/>
      <w:iCs/>
      <w:sz w:val="30"/>
      <w:szCs w:val="28"/>
    </w:rPr>
  </w:style>
  <w:style w:type="paragraph" w:styleId="3">
    <w:name w:val="heading 3"/>
    <w:aliases w:val="!Главы документа"/>
    <w:basedOn w:val="a"/>
    <w:link w:val="30"/>
    <w:qFormat/>
    <w:rsid w:val="00BB4F95"/>
    <w:pPr>
      <w:outlineLvl w:val="2"/>
    </w:pPr>
    <w:rPr>
      <w:rFonts w:cs="Arial"/>
      <w:b/>
      <w:bCs/>
      <w:sz w:val="28"/>
      <w:szCs w:val="26"/>
    </w:rPr>
  </w:style>
  <w:style w:type="paragraph" w:styleId="4">
    <w:name w:val="heading 4"/>
    <w:aliases w:val="!Параграфы/Статьи документа"/>
    <w:basedOn w:val="a"/>
    <w:link w:val="40"/>
    <w:qFormat/>
    <w:rsid w:val="00BB4F95"/>
    <w:pPr>
      <w:outlineLvl w:val="3"/>
    </w:pPr>
    <w:rPr>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rsid w:val="00BB4F95"/>
    <w:rPr>
      <w:color w:val="0000FF"/>
      <w:u w:val="non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rsid w:val="00BB4F95"/>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3766D0"/>
    <w:rPr>
      <w:rFonts w:ascii="Courier" w:eastAsia="Times New Roman" w:hAnsi="Courier" w:cs="Times New Roman"/>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rPr>
      <w:sz w:val="28"/>
    </w:rPr>
  </w:style>
  <w:style w:type="paragraph" w:styleId="afe">
    <w:name w:val="Title"/>
    <w:basedOn w:val="a"/>
    <w:link w:val="aff"/>
    <w:qFormat/>
    <w:rsid w:val="003766D0"/>
    <w:pPr>
      <w:suppressAutoHyphens/>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pPr>
    <w:rPr>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rPr>
      <w:rFonts w:ascii="Verdana" w:hAnsi="Verdana" w:cs="Verdana"/>
      <w:sz w:val="20"/>
      <w:szCs w:val="20"/>
      <w:lang w:val="en-US" w:eastAsia="en-US"/>
    </w:rPr>
  </w:style>
  <w:style w:type="paragraph" w:styleId="aff5">
    <w:name w:val="Plain Text"/>
    <w:basedOn w:val="a"/>
    <w:link w:val="aff6"/>
    <w:uiPriority w:val="99"/>
    <w:rsid w:val="003766D0"/>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BB4F95"/>
    <w:pPr>
      <w:spacing w:before="240" w:after="60"/>
      <w:jc w:val="center"/>
      <w:outlineLvl w:val="0"/>
    </w:pPr>
    <w:rPr>
      <w:rFonts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pPr>
    <w:rPr>
      <w:rFonts w:cs="Arial"/>
    </w:rPr>
  </w:style>
  <w:style w:type="paragraph" w:customStyle="1" w:styleId="affa">
    <w:name w:val="Прижатый влево"/>
    <w:basedOn w:val="a"/>
    <w:next w:val="a"/>
    <w:uiPriority w:val="99"/>
    <w:rsid w:val="003766D0"/>
    <w:pPr>
      <w:widowControl w:val="0"/>
      <w:autoSpaceDE w:val="0"/>
      <w:autoSpaceDN w:val="0"/>
      <w:adjustRightInd w:val="0"/>
    </w:pPr>
    <w:rPr>
      <w:rFonts w:cs="Arial"/>
    </w:rPr>
  </w:style>
  <w:style w:type="character" w:styleId="HTML">
    <w:name w:val="HTML Variable"/>
    <w:aliases w:val="!Ссылки в документе"/>
    <w:basedOn w:val="a0"/>
    <w:rsid w:val="00BB4F95"/>
    <w:rPr>
      <w:rFonts w:ascii="Arial" w:hAnsi="Arial"/>
      <w:b w:val="0"/>
      <w:i w:val="0"/>
      <w:iCs/>
      <w:color w:val="0000FF"/>
      <w:sz w:val="24"/>
      <w:u w:val="none"/>
    </w:rPr>
  </w:style>
  <w:style w:type="paragraph" w:customStyle="1" w:styleId="Application">
    <w:name w:val="Application!Приложение"/>
    <w:rsid w:val="00BB4F95"/>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BB4F95"/>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BB4F95"/>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pPr>
    <w:rPr>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27597A"/>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file:///C:\content\act\77b0e3da-2b52-43bb-9ded-4c8ca4f389d9.doc" TargetMode="External"/><Relationship Id="rId4" Type="http://schemas.microsoft.com/office/2007/relationships/stylesWithEffects" Target="stylesWithEffects.xml"/><Relationship Id="rId9" Type="http://schemas.openxmlformats.org/officeDocument/2006/relationships/hyperlink" Target="file:///C:\content\act\2979500b-de43-47ce-a751-e844f9bf05c0.doc"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EE24C-D38E-4B22-96AD-6912E2833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12</Pages>
  <Words>1878</Words>
  <Characters>10709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Ярдухина Виктория Вячеславовна</cp:lastModifiedBy>
  <cp:revision>2</cp:revision>
  <cp:lastPrinted>2022-12-05T07:14:00Z</cp:lastPrinted>
  <dcterms:created xsi:type="dcterms:W3CDTF">2024-01-25T05:09:00Z</dcterms:created>
  <dcterms:modified xsi:type="dcterms:W3CDTF">2024-01-25T05:09:00Z</dcterms:modified>
</cp:coreProperties>
</file>