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Pr="00B4174C" w:rsidRDefault="00B4174C" w:rsidP="002D0E9D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lang w:eastAsia="ru-RU"/>
        </w:rPr>
      </w:pPr>
      <w:r w:rsidRPr="00B4174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E8D79F6" wp14:editId="148CC8E8">
            <wp:simplePos x="0" y="0"/>
            <wp:positionH relativeFrom="column">
              <wp:posOffset>2561590</wp:posOffset>
            </wp:positionH>
            <wp:positionV relativeFrom="paragraph">
              <wp:posOffset>106045</wp:posOffset>
            </wp:positionV>
            <wp:extent cx="752475" cy="880745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95" w:rsidRPr="00B4174C" w:rsidRDefault="00F53395" w:rsidP="00F53395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B4174C">
        <w:rPr>
          <w:b/>
          <w:color w:val="000000" w:themeColor="text1"/>
          <w:sz w:val="36"/>
        </w:rPr>
        <w:t>АДМИНИСТРАЦИЯ БЕРЕЗОВСКОГО РАЙОНА</w:t>
      </w:r>
    </w:p>
    <w:p w:rsidR="00F53395" w:rsidRPr="00B4174C" w:rsidRDefault="00F53395" w:rsidP="00F53395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F53395" w:rsidRPr="00B4174C" w:rsidRDefault="00F53395" w:rsidP="00F53395">
      <w:pPr>
        <w:contextualSpacing/>
        <w:jc w:val="center"/>
        <w:rPr>
          <w:b/>
          <w:color w:val="000000" w:themeColor="text1"/>
          <w:sz w:val="20"/>
        </w:rPr>
      </w:pPr>
      <w:r w:rsidRPr="00B4174C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F53395" w:rsidRPr="00B4174C" w:rsidRDefault="00F53395" w:rsidP="00F53395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F53395" w:rsidRPr="00B4174C" w:rsidRDefault="00F53395" w:rsidP="00F53395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B4174C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B4174C" w:rsidRDefault="00F53395" w:rsidP="00F53395">
      <w:pPr>
        <w:pStyle w:val="a3"/>
        <w:tabs>
          <w:tab w:val="left" w:pos="709"/>
          <w:tab w:val="left" w:pos="993"/>
        </w:tabs>
        <w:contextualSpacing/>
        <w:rPr>
          <w:color w:val="000000" w:themeColor="text1"/>
        </w:rPr>
      </w:pPr>
    </w:p>
    <w:p w:rsidR="00F53395" w:rsidRPr="00B4174C" w:rsidRDefault="00A000F7" w:rsidP="00F53395">
      <w:pPr>
        <w:tabs>
          <w:tab w:val="left" w:pos="8931"/>
        </w:tabs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F53395" w:rsidRPr="00B4174C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 21.12.</w:t>
      </w:r>
      <w:r w:rsidR="00F53395" w:rsidRPr="00B4174C">
        <w:rPr>
          <w:color w:val="000000" w:themeColor="text1"/>
          <w:sz w:val="28"/>
          <w:szCs w:val="28"/>
        </w:rPr>
        <w:t>202</w:t>
      </w:r>
      <w:r w:rsidR="00D72D73" w:rsidRPr="00B4174C">
        <w:rPr>
          <w:color w:val="000000" w:themeColor="text1"/>
          <w:sz w:val="28"/>
          <w:szCs w:val="28"/>
        </w:rPr>
        <w:t>2</w:t>
      </w:r>
      <w:r w:rsidR="00F53395" w:rsidRPr="00B4174C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           </w:t>
      </w:r>
      <w:r w:rsidR="00F53395" w:rsidRPr="00B4174C">
        <w:rPr>
          <w:color w:val="000000" w:themeColor="text1"/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>1727</w:t>
      </w:r>
    </w:p>
    <w:p w:rsidR="00F53395" w:rsidRPr="00B4174C" w:rsidRDefault="00F53395" w:rsidP="00F53395">
      <w:pPr>
        <w:contextualSpacing/>
        <w:rPr>
          <w:color w:val="000000" w:themeColor="text1"/>
          <w:sz w:val="28"/>
          <w:szCs w:val="28"/>
        </w:rPr>
      </w:pPr>
      <w:proofErr w:type="spellStart"/>
      <w:r w:rsidRPr="00B4174C">
        <w:rPr>
          <w:color w:val="000000" w:themeColor="text1"/>
          <w:sz w:val="28"/>
          <w:szCs w:val="28"/>
        </w:rPr>
        <w:t>пгт</w:t>
      </w:r>
      <w:proofErr w:type="spellEnd"/>
      <w:r w:rsidRPr="00B4174C">
        <w:rPr>
          <w:color w:val="000000" w:themeColor="text1"/>
          <w:sz w:val="28"/>
          <w:szCs w:val="28"/>
        </w:rPr>
        <w:t>. Березово</w:t>
      </w:r>
    </w:p>
    <w:p w:rsidR="00F53395" w:rsidRPr="00B4174C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color w:val="000000" w:themeColor="text1"/>
          <w:sz w:val="28"/>
          <w:szCs w:val="28"/>
        </w:rPr>
      </w:pPr>
    </w:p>
    <w:p w:rsidR="008E5AD6" w:rsidRPr="00B4174C" w:rsidRDefault="002463D7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bCs/>
          <w:color w:val="000000" w:themeColor="text1"/>
          <w:sz w:val="28"/>
          <w:szCs w:val="28"/>
        </w:rPr>
        <w:t>О внесении изменений</w:t>
      </w:r>
      <w:r w:rsidR="008E5AD6" w:rsidRPr="00B4174C">
        <w:rPr>
          <w:bCs/>
          <w:color w:val="000000" w:themeColor="text1"/>
          <w:sz w:val="28"/>
          <w:szCs w:val="28"/>
        </w:rPr>
        <w:t xml:space="preserve"> в постановление администрации Березовского района от 29.01.2020 № 50 </w:t>
      </w:r>
      <w:r w:rsidR="001F5625" w:rsidRPr="00B4174C">
        <w:rPr>
          <w:bCs/>
          <w:color w:val="000000" w:themeColor="text1"/>
          <w:sz w:val="28"/>
          <w:szCs w:val="28"/>
        </w:rPr>
        <w:t>«</w:t>
      </w:r>
      <w:r w:rsidR="008E5AD6" w:rsidRPr="00B4174C">
        <w:rPr>
          <w:bCs/>
          <w:color w:val="000000" w:themeColor="text1"/>
          <w:sz w:val="28"/>
          <w:szCs w:val="28"/>
        </w:rPr>
        <w:t xml:space="preserve">Об административном регламенте предоставления муниципальной  услуги </w:t>
      </w:r>
      <w:r w:rsidR="001F5625" w:rsidRPr="00B4174C">
        <w:rPr>
          <w:color w:val="000000" w:themeColor="text1"/>
          <w:sz w:val="28"/>
          <w:szCs w:val="28"/>
        </w:rPr>
        <w:t>«</w:t>
      </w:r>
      <w:r w:rsidR="008E5AD6" w:rsidRPr="00B4174C">
        <w:rPr>
          <w:color w:val="000000" w:themeColor="text1"/>
          <w:sz w:val="28"/>
          <w:szCs w:val="28"/>
        </w:rPr>
        <w:t>Выдача разрешения на ввод объекта в эксплуатацию</w:t>
      </w:r>
      <w:r w:rsidR="001F5625" w:rsidRPr="00B4174C">
        <w:rPr>
          <w:bCs/>
          <w:color w:val="000000" w:themeColor="text1"/>
          <w:sz w:val="28"/>
          <w:szCs w:val="28"/>
        </w:rPr>
        <w:t>»</w:t>
      </w:r>
      <w:r w:rsidR="008E5AD6" w:rsidRPr="00B4174C">
        <w:rPr>
          <w:color w:val="000000" w:themeColor="text1"/>
          <w:sz w:val="28"/>
          <w:szCs w:val="28"/>
        </w:rPr>
        <w:t xml:space="preserve"> и признании </w:t>
      </w:r>
      <w:proofErr w:type="gramStart"/>
      <w:r w:rsidR="008E5AD6" w:rsidRPr="00B4174C">
        <w:rPr>
          <w:color w:val="000000" w:themeColor="text1"/>
          <w:sz w:val="28"/>
          <w:szCs w:val="28"/>
        </w:rPr>
        <w:t>утратившими</w:t>
      </w:r>
      <w:proofErr w:type="gramEnd"/>
      <w:r w:rsidR="008E5AD6" w:rsidRPr="00B4174C">
        <w:rPr>
          <w:color w:val="000000" w:themeColor="text1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1F5625" w:rsidRPr="00B4174C">
        <w:rPr>
          <w:color w:val="000000" w:themeColor="text1"/>
          <w:sz w:val="28"/>
          <w:szCs w:val="28"/>
        </w:rPr>
        <w:t>»</w:t>
      </w:r>
    </w:p>
    <w:p w:rsidR="00F53395" w:rsidRPr="00B4174C" w:rsidRDefault="00F53395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color w:val="000000" w:themeColor="text1"/>
          <w:sz w:val="28"/>
          <w:szCs w:val="28"/>
        </w:rPr>
      </w:pPr>
    </w:p>
    <w:p w:rsidR="00F53395" w:rsidRPr="00B4174C" w:rsidRDefault="00202F60" w:rsidP="00202F60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1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</w:t>
      </w:r>
      <w:r w:rsidRPr="00B4174C">
        <w:rPr>
          <w:rFonts w:ascii="Times New Roman" w:hAnsi="Times New Roman" w:cs="Times New Roman"/>
          <w:color w:val="000000" w:themeColor="text1"/>
        </w:rPr>
        <w:t xml:space="preserve"> </w:t>
      </w:r>
      <w:r w:rsidR="00CE4F01" w:rsidRPr="00B41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41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нормативного правового акта</w:t>
      </w:r>
      <w:r w:rsidR="00CE4F01" w:rsidRPr="00B41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Березовского района </w:t>
      </w:r>
      <w:r w:rsidRPr="00B41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соответствие с законодательством Российской Федерации</w:t>
      </w:r>
      <w:r w:rsidR="00F53395" w:rsidRPr="00B41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884C62" w:rsidRPr="00B4174C" w:rsidRDefault="00884C62" w:rsidP="00511427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1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Внести в </w:t>
      </w:r>
      <w:r w:rsidR="00BF28F0" w:rsidRPr="00B417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02F60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к постановлению </w:t>
      </w:r>
      <w:r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Березовского района </w:t>
      </w:r>
      <w:r w:rsidR="0018721B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E5AD6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29.01.2020 № </w:t>
      </w:r>
      <w:r w:rsidR="00202F60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5AD6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 </w:t>
      </w:r>
      <w:r w:rsidR="001F5625" w:rsidRPr="00B417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E5AD6" w:rsidRPr="00B417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административном регламенте предоставления муниципальной  услуги </w:t>
      </w:r>
      <w:r w:rsidR="001F5625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E5AD6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разрешения на ввод объекта в эксплуатацию</w:t>
      </w:r>
      <w:r w:rsidR="001F5625" w:rsidRPr="00B417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8E5AD6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признании </w:t>
      </w:r>
      <w:proofErr w:type="gramStart"/>
      <w:r w:rsidR="008E5AD6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утратившими</w:t>
      </w:r>
      <w:proofErr w:type="gramEnd"/>
      <w:r w:rsidR="008E5AD6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1F5625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E5AD6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63D7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следующ</w:t>
      </w:r>
      <w:r w:rsidR="00CE4F01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A35A8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2463D7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изменени</w:t>
      </w:r>
      <w:r w:rsidR="00CE4F01"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4174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40D63" w:rsidRPr="00B4174C" w:rsidRDefault="00640D63" w:rsidP="00640D63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B4174C">
        <w:rPr>
          <w:color w:val="000000" w:themeColor="text1"/>
          <w:sz w:val="28"/>
          <w:szCs w:val="28"/>
        </w:rPr>
        <w:t xml:space="preserve">1.1. абзац второй подпункта </w:t>
      </w:r>
      <w:r w:rsidR="003B3903" w:rsidRPr="00B4174C">
        <w:rPr>
          <w:color w:val="000000" w:themeColor="text1"/>
          <w:sz w:val="28"/>
          <w:szCs w:val="28"/>
        </w:rPr>
        <w:t>2</w:t>
      </w:r>
      <w:r w:rsidRPr="00B4174C">
        <w:rPr>
          <w:color w:val="000000" w:themeColor="text1"/>
          <w:sz w:val="28"/>
          <w:szCs w:val="28"/>
        </w:rPr>
        <w:t xml:space="preserve"> пункта 4</w:t>
      </w:r>
      <w:r w:rsidR="003B3903" w:rsidRPr="00B4174C">
        <w:rPr>
          <w:color w:val="000000" w:themeColor="text1"/>
          <w:sz w:val="28"/>
          <w:szCs w:val="28"/>
        </w:rPr>
        <w:t>2</w:t>
      </w:r>
      <w:r w:rsidRPr="00B4174C">
        <w:rPr>
          <w:color w:val="000000" w:themeColor="text1"/>
          <w:sz w:val="28"/>
          <w:szCs w:val="28"/>
        </w:rPr>
        <w:t xml:space="preserve"> </w:t>
      </w:r>
      <w:r w:rsidRPr="00B4174C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640D63" w:rsidRPr="00B4174C" w:rsidRDefault="00640D63" w:rsidP="00640D63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8"/>
          <w:lang w:eastAsia="en-US"/>
        </w:rPr>
      </w:pPr>
      <w:r w:rsidRPr="00B4174C">
        <w:rPr>
          <w:color w:val="000000" w:themeColor="text1"/>
          <w:sz w:val="28"/>
          <w:szCs w:val="28"/>
        </w:rPr>
        <w:t xml:space="preserve"> «</w:t>
      </w:r>
      <w:r w:rsidRPr="00B4174C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Форматно-логическая проверка сформированного заявления осуществляется Единым порталом автоматически </w:t>
      </w:r>
      <w:r w:rsidR="00462265" w:rsidRPr="00B4174C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основании требований, определяемых </w:t>
      </w:r>
      <w:r w:rsidR="00CE4F01" w:rsidRPr="00B4174C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администрацией</w:t>
      </w:r>
      <w:r w:rsidR="00462265" w:rsidRPr="00B4174C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B4174C">
        <w:rPr>
          <w:rFonts w:eastAsiaTheme="minorHAnsi"/>
          <w:color w:val="000000" w:themeColor="text1"/>
          <w:sz w:val="28"/>
          <w:szCs w:val="28"/>
          <w:lang w:eastAsia="en-US"/>
        </w:rPr>
        <w:t>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B4174C">
        <w:rPr>
          <w:rFonts w:eastAsiaTheme="minorHAnsi"/>
          <w:bCs/>
          <w:color w:val="000000" w:themeColor="text1"/>
          <w:sz w:val="28"/>
          <w:lang w:eastAsia="en-US"/>
        </w:rPr>
        <w:t>.»;</w:t>
      </w:r>
      <w:proofErr w:type="gramEnd"/>
    </w:p>
    <w:p w:rsidR="00640D63" w:rsidRPr="00B4174C" w:rsidRDefault="00640D63" w:rsidP="00640D63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B4174C">
        <w:rPr>
          <w:rFonts w:eastAsiaTheme="minorHAnsi"/>
          <w:bCs/>
          <w:color w:val="000000" w:themeColor="text1"/>
          <w:sz w:val="28"/>
          <w:lang w:eastAsia="en-US"/>
        </w:rPr>
        <w:t>1.2</w:t>
      </w:r>
      <w:r w:rsidR="003B3903" w:rsidRPr="00B4174C">
        <w:rPr>
          <w:rFonts w:eastAsiaTheme="minorHAnsi"/>
          <w:bCs/>
          <w:color w:val="000000" w:themeColor="text1"/>
          <w:sz w:val="28"/>
          <w:lang w:eastAsia="en-US"/>
        </w:rPr>
        <w:t>. подпункт 4</w:t>
      </w:r>
      <w:r w:rsidRPr="00B4174C">
        <w:rPr>
          <w:color w:val="000000" w:themeColor="text1"/>
          <w:sz w:val="28"/>
          <w:szCs w:val="28"/>
        </w:rPr>
        <w:t xml:space="preserve"> пункта 4</w:t>
      </w:r>
      <w:r w:rsidR="003B3903" w:rsidRPr="00B4174C">
        <w:rPr>
          <w:color w:val="000000" w:themeColor="text1"/>
          <w:sz w:val="28"/>
          <w:szCs w:val="28"/>
        </w:rPr>
        <w:t>2</w:t>
      </w:r>
      <w:r w:rsidRPr="00B4174C">
        <w:rPr>
          <w:color w:val="000000" w:themeColor="text1"/>
          <w:sz w:val="28"/>
          <w:szCs w:val="28"/>
        </w:rPr>
        <w:t xml:space="preserve"> </w:t>
      </w:r>
      <w:r w:rsidRPr="00B4174C">
        <w:rPr>
          <w:rFonts w:eastAsiaTheme="minorHAnsi"/>
          <w:bCs/>
          <w:color w:val="000000" w:themeColor="text1"/>
          <w:sz w:val="28"/>
          <w:lang w:eastAsia="en-US"/>
        </w:rPr>
        <w:t xml:space="preserve"> </w:t>
      </w:r>
      <w:r w:rsidRPr="00B4174C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640D63" w:rsidRPr="00B4174C" w:rsidRDefault="00640D63" w:rsidP="00640D6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rFonts w:eastAsiaTheme="minorHAnsi"/>
          <w:bCs/>
          <w:color w:val="000000" w:themeColor="text1"/>
          <w:sz w:val="28"/>
        </w:rPr>
        <w:t>«</w:t>
      </w:r>
      <w:r w:rsidR="000C0DC3" w:rsidRPr="00B4174C">
        <w:rPr>
          <w:color w:val="000000" w:themeColor="text1"/>
          <w:sz w:val="28"/>
          <w:szCs w:val="28"/>
        </w:rPr>
        <w:t>4</w:t>
      </w:r>
      <w:r w:rsidRPr="00B4174C">
        <w:rPr>
          <w:color w:val="000000" w:themeColor="text1"/>
          <w:sz w:val="28"/>
          <w:szCs w:val="28"/>
        </w:rPr>
        <w:t>) Заявителю в качестве результата предоставления  муниципальной услуги обеспечивается по его выбору возможность:</w:t>
      </w:r>
    </w:p>
    <w:p w:rsidR="00640D63" w:rsidRPr="00B4174C" w:rsidRDefault="00640D63" w:rsidP="00640D6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color w:val="000000" w:themeColor="text1"/>
          <w:sz w:val="28"/>
          <w:szCs w:val="28"/>
        </w:rPr>
        <w:t>- получения электронного документа, подписанного с использованием усиленной квалифицированной электронной подписи;</w:t>
      </w:r>
    </w:p>
    <w:p w:rsidR="00640D63" w:rsidRPr="00B4174C" w:rsidRDefault="00640D63" w:rsidP="00640D63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color w:val="000000" w:themeColor="text1"/>
          <w:sz w:val="28"/>
          <w:szCs w:val="28"/>
        </w:rPr>
        <w:lastRenderedPageBreak/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640D63" w:rsidRPr="00B4174C" w:rsidRDefault="00640D63" w:rsidP="00640D6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color w:val="000000" w:themeColor="text1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640D63" w:rsidRPr="00B4174C" w:rsidRDefault="00640D63" w:rsidP="00640D63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4174C">
        <w:rPr>
          <w:color w:val="000000" w:themeColor="text1"/>
          <w:sz w:val="28"/>
          <w:szCs w:val="28"/>
        </w:rPr>
        <w:t xml:space="preserve">- </w:t>
      </w:r>
      <w:r w:rsidRPr="00B4174C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получения с использованием Единого 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CE4F01" w:rsidRPr="00B4174C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администрации</w:t>
      </w:r>
      <w:r w:rsidRPr="00B4174C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640D63" w:rsidRPr="00B4174C" w:rsidRDefault="00640D63" w:rsidP="00640D6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color w:val="000000" w:themeColor="text1"/>
          <w:sz w:val="28"/>
          <w:szCs w:val="28"/>
        </w:rPr>
        <w:t xml:space="preserve"> </w:t>
      </w:r>
      <w:proofErr w:type="gramStart"/>
      <w:r w:rsidRPr="00B4174C">
        <w:rPr>
          <w:color w:val="000000" w:themeColor="text1"/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B4174C">
        <w:rPr>
          <w:color w:val="000000" w:themeColor="text1"/>
          <w:sz w:val="28"/>
          <w:szCs w:val="28"/>
        </w:rPr>
        <w:t xml:space="preserve"> </w:t>
      </w:r>
      <w:proofErr w:type="gramStart"/>
      <w:r w:rsidRPr="00B4174C">
        <w:rPr>
          <w:color w:val="000000" w:themeColor="text1"/>
          <w:sz w:val="28"/>
          <w:szCs w:val="28"/>
        </w:rPr>
        <w:t>порядке</w:t>
      </w:r>
      <w:proofErr w:type="gramEnd"/>
      <w:r w:rsidRPr="00B4174C">
        <w:rPr>
          <w:color w:val="000000" w:themeColor="text1"/>
          <w:sz w:val="28"/>
          <w:szCs w:val="28"/>
        </w:rPr>
        <w:t xml:space="preserve"> (при наличии у них технической возможности).</w:t>
      </w:r>
    </w:p>
    <w:p w:rsidR="00640D63" w:rsidRPr="00B4174C" w:rsidRDefault="00640D63" w:rsidP="00640D6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color w:val="000000" w:themeColor="text1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640D63" w:rsidRPr="00B4174C" w:rsidRDefault="00640D63" w:rsidP="00640D6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color w:val="000000" w:themeColor="text1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B4174C">
        <w:rPr>
          <w:color w:val="000000" w:themeColor="text1"/>
          <w:sz w:val="28"/>
          <w:szCs w:val="28"/>
        </w:rPr>
        <w:t>.»</w:t>
      </w:r>
      <w:proofErr w:type="gramEnd"/>
      <w:r w:rsidRPr="00B4174C">
        <w:rPr>
          <w:color w:val="000000" w:themeColor="text1"/>
          <w:sz w:val="28"/>
          <w:szCs w:val="28"/>
        </w:rPr>
        <w:t>.</w:t>
      </w:r>
    </w:p>
    <w:p w:rsidR="00640D63" w:rsidRPr="00B4174C" w:rsidRDefault="00640D63" w:rsidP="00640D63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iCs/>
          <w:color w:val="000000" w:themeColor="text1"/>
          <w:sz w:val="28"/>
          <w:szCs w:val="28"/>
        </w:rPr>
        <w:t xml:space="preserve">2. </w:t>
      </w:r>
      <w:r w:rsidRPr="00B4174C">
        <w:rPr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B4174C">
        <w:rPr>
          <w:color w:val="000000" w:themeColor="text1"/>
          <w:sz w:val="28"/>
          <w:szCs w:val="28"/>
        </w:rPr>
        <w:t>официальном</w:t>
      </w:r>
      <w:proofErr w:type="gramEnd"/>
      <w:r w:rsidRPr="00B4174C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640D63" w:rsidRDefault="00640D63" w:rsidP="00640D63">
      <w:pPr>
        <w:pStyle w:val="ab"/>
        <w:widowControl w:val="0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B4174C">
        <w:rPr>
          <w:rFonts w:ascii="Times New Roman" w:hAnsi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B4174C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A000F7" w:rsidRPr="00B4174C" w:rsidRDefault="00A000F7" w:rsidP="00640D63">
      <w:pPr>
        <w:pStyle w:val="ab"/>
        <w:widowControl w:val="0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p w:rsidR="00640D63" w:rsidRPr="00B4174C" w:rsidRDefault="00640D63" w:rsidP="00640D63">
      <w:pPr>
        <w:autoSpaceDE w:val="0"/>
        <w:autoSpaceDN w:val="0"/>
        <w:adjustRightInd w:val="0"/>
        <w:ind w:right="-1"/>
        <w:contextualSpacing/>
        <w:jc w:val="both"/>
        <w:rPr>
          <w:color w:val="000000" w:themeColor="text1"/>
          <w:sz w:val="28"/>
          <w:szCs w:val="28"/>
        </w:rPr>
      </w:pPr>
      <w:r w:rsidRPr="00B4174C">
        <w:rPr>
          <w:color w:val="000000" w:themeColor="text1"/>
          <w:sz w:val="28"/>
          <w:szCs w:val="28"/>
        </w:rPr>
        <w:t>Глава района</w:t>
      </w:r>
      <w:r w:rsidRPr="00B4174C">
        <w:rPr>
          <w:color w:val="000000" w:themeColor="text1"/>
          <w:sz w:val="28"/>
          <w:szCs w:val="28"/>
        </w:rPr>
        <w:tab/>
      </w:r>
      <w:r w:rsidRPr="00B4174C">
        <w:rPr>
          <w:color w:val="000000" w:themeColor="text1"/>
          <w:sz w:val="28"/>
          <w:szCs w:val="28"/>
        </w:rPr>
        <w:tab/>
      </w:r>
      <w:r w:rsidRPr="00B4174C">
        <w:rPr>
          <w:color w:val="000000" w:themeColor="text1"/>
          <w:sz w:val="28"/>
          <w:szCs w:val="28"/>
        </w:rPr>
        <w:tab/>
      </w:r>
      <w:r w:rsidRPr="00B4174C">
        <w:rPr>
          <w:color w:val="000000" w:themeColor="text1"/>
          <w:sz w:val="28"/>
          <w:szCs w:val="28"/>
        </w:rPr>
        <w:tab/>
      </w:r>
      <w:r w:rsidRPr="00B4174C">
        <w:rPr>
          <w:color w:val="000000" w:themeColor="text1"/>
          <w:sz w:val="28"/>
          <w:szCs w:val="28"/>
        </w:rPr>
        <w:tab/>
      </w:r>
      <w:r w:rsidRPr="00B4174C">
        <w:rPr>
          <w:color w:val="000000" w:themeColor="text1"/>
          <w:sz w:val="28"/>
          <w:szCs w:val="28"/>
        </w:rPr>
        <w:tab/>
        <w:t xml:space="preserve">                                </w:t>
      </w:r>
      <w:r w:rsidR="00A000F7">
        <w:rPr>
          <w:color w:val="000000" w:themeColor="text1"/>
          <w:sz w:val="28"/>
          <w:szCs w:val="28"/>
        </w:rPr>
        <w:t xml:space="preserve">        </w:t>
      </w:r>
      <w:bookmarkStart w:id="0" w:name="_GoBack"/>
      <w:bookmarkEnd w:id="0"/>
      <w:r w:rsidRPr="00B4174C">
        <w:rPr>
          <w:color w:val="000000" w:themeColor="text1"/>
          <w:sz w:val="28"/>
          <w:szCs w:val="28"/>
        </w:rPr>
        <w:t>П.В. Артеев</w:t>
      </w:r>
    </w:p>
    <w:p w:rsidR="00640D63" w:rsidRPr="00B4174C" w:rsidRDefault="00640D63" w:rsidP="00640D63">
      <w:pPr>
        <w:spacing w:after="200" w:line="276" w:lineRule="auto"/>
        <w:jc w:val="both"/>
        <w:rPr>
          <w:bCs/>
          <w:iCs/>
          <w:color w:val="000000" w:themeColor="text1"/>
          <w:sz w:val="28"/>
          <w:szCs w:val="28"/>
        </w:rPr>
      </w:pPr>
    </w:p>
    <w:p w:rsidR="005B31D0" w:rsidRPr="00B4174C" w:rsidRDefault="005B31D0" w:rsidP="00640D6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p w:rsidR="00B4174C" w:rsidRPr="00B4174C" w:rsidRDefault="00B4174C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sectPr w:rsidR="00B4174C" w:rsidRPr="00B4174C" w:rsidSect="00A000F7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F34" w:rsidRDefault="00A36F34" w:rsidP="00C96F85">
      <w:r>
        <w:separator/>
      </w:r>
    </w:p>
  </w:endnote>
  <w:endnote w:type="continuationSeparator" w:id="0">
    <w:p w:rsidR="00A36F34" w:rsidRDefault="00A36F34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F34" w:rsidRDefault="00A36F34" w:rsidP="00C96F85">
      <w:r>
        <w:separator/>
      </w:r>
    </w:p>
  </w:footnote>
  <w:footnote w:type="continuationSeparator" w:id="0">
    <w:p w:rsidR="00A36F34" w:rsidRDefault="00A36F34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EA0BB7" w:rsidRDefault="00EA0BB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00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0BB7" w:rsidRDefault="00EA0BB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50B2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5719"/>
    <w:rsid w:val="0045679E"/>
    <w:rsid w:val="00456B73"/>
    <w:rsid w:val="0045775A"/>
    <w:rsid w:val="00460120"/>
    <w:rsid w:val="004604B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361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0F7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6F34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225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одпись к таблице (2)_"/>
    <w:basedOn w:val="a0"/>
    <w:link w:val="29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одпись к таблице (2)_"/>
    <w:basedOn w:val="a0"/>
    <w:link w:val="29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EE5D7-25F0-4EC3-9093-84B978A99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2022-12-22T13:26:00Z</cp:lastPrinted>
  <dcterms:created xsi:type="dcterms:W3CDTF">2022-11-21T10:40:00Z</dcterms:created>
  <dcterms:modified xsi:type="dcterms:W3CDTF">2022-12-22T13:28:00Z</dcterms:modified>
</cp:coreProperties>
</file>