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924" w:rsidRPr="00CC7052" w:rsidRDefault="00AD6924" w:rsidP="00CC7052">
      <w:pPr>
        <w:pStyle w:val="2"/>
      </w:pPr>
      <w:r w:rsidRPr="00CC7052">
        <w:t>АДМИНИСТРАЦИЯ БЕРЕЗОВСКОГО РАЙОНА</w:t>
      </w:r>
    </w:p>
    <w:p w:rsidR="00AD6924" w:rsidRPr="00CC7052" w:rsidRDefault="00AD6924" w:rsidP="00CC7052">
      <w:pPr>
        <w:pStyle w:val="2"/>
      </w:pPr>
      <w:r w:rsidRPr="00CC7052">
        <w:t>ХАНТЫ-МАНСИЙСКОГО АВТОНОМНОГО ОКРУГА</w:t>
      </w:r>
      <w:r w:rsidR="00CC7052" w:rsidRPr="00CC7052">
        <w:t>-</w:t>
      </w:r>
      <w:r w:rsidRPr="00CC7052">
        <w:t>ЮГРЫ</w:t>
      </w:r>
    </w:p>
    <w:p w:rsidR="00AD6924" w:rsidRPr="00CC7052" w:rsidRDefault="00AD6924" w:rsidP="00CC7052">
      <w:pPr>
        <w:pStyle w:val="2"/>
      </w:pPr>
    </w:p>
    <w:p w:rsidR="00AD6924" w:rsidRPr="00CC7052" w:rsidRDefault="00AD6924" w:rsidP="00CC7052">
      <w:pPr>
        <w:pStyle w:val="2"/>
        <w:rPr>
          <w:szCs w:val="36"/>
        </w:rPr>
      </w:pPr>
      <w:r w:rsidRPr="00CC7052">
        <w:rPr>
          <w:szCs w:val="36"/>
        </w:rPr>
        <w:t xml:space="preserve">ПОСТАНОВЛЕНИЕ </w:t>
      </w:r>
    </w:p>
    <w:p w:rsidR="00CC7052" w:rsidRDefault="00CC7052" w:rsidP="00AD6924">
      <w:pPr>
        <w:widowControl w:val="0"/>
        <w:tabs>
          <w:tab w:val="left" w:pos="8505"/>
        </w:tabs>
        <w:autoSpaceDE w:val="0"/>
        <w:autoSpaceDN w:val="0"/>
        <w:adjustRightInd w:val="0"/>
        <w:ind w:right="4959" w:firstLine="0"/>
        <w:rPr>
          <w:rFonts w:cs="Arial"/>
          <w:szCs w:val="28"/>
        </w:rPr>
      </w:pPr>
    </w:p>
    <w:p w:rsidR="00AD6924" w:rsidRPr="00CC7052" w:rsidRDefault="00F55951" w:rsidP="00CC7052">
      <w:pPr>
        <w:widowControl w:val="0"/>
        <w:tabs>
          <w:tab w:val="left" w:pos="8505"/>
          <w:tab w:val="center" w:pos="9072"/>
        </w:tabs>
        <w:autoSpaceDE w:val="0"/>
        <w:autoSpaceDN w:val="0"/>
        <w:adjustRightInd w:val="0"/>
        <w:ind w:right="4959" w:firstLine="0"/>
        <w:rPr>
          <w:rFonts w:cs="Arial"/>
          <w:szCs w:val="28"/>
        </w:rPr>
      </w:pPr>
      <w:r w:rsidRPr="00CC7052">
        <w:rPr>
          <w:rFonts w:cs="Arial"/>
          <w:szCs w:val="28"/>
        </w:rPr>
        <w:t>от</w:t>
      </w:r>
      <w:r w:rsidR="00CC7052" w:rsidRPr="00CC7052">
        <w:rPr>
          <w:rFonts w:cs="Arial"/>
          <w:szCs w:val="28"/>
        </w:rPr>
        <w:t xml:space="preserve"> </w:t>
      </w:r>
      <w:r w:rsidRPr="00CC7052">
        <w:rPr>
          <w:rFonts w:cs="Arial"/>
          <w:szCs w:val="28"/>
        </w:rPr>
        <w:t>26.12.</w:t>
      </w:r>
      <w:r w:rsidR="00AD6924" w:rsidRPr="00CC7052">
        <w:rPr>
          <w:rFonts w:cs="Arial"/>
          <w:szCs w:val="28"/>
        </w:rPr>
        <w:t>2023</w:t>
      </w:r>
      <w:r w:rsidR="00CC7052" w:rsidRPr="00CC7052">
        <w:rPr>
          <w:rFonts w:cs="Arial"/>
          <w:szCs w:val="28"/>
        </w:rPr>
        <w:t xml:space="preserve"> </w:t>
      </w:r>
      <w:r w:rsidR="00CC7052">
        <w:rPr>
          <w:rFonts w:cs="Arial"/>
          <w:szCs w:val="28"/>
        </w:rPr>
        <w:tab/>
      </w:r>
      <w:r w:rsidR="00AD6924" w:rsidRPr="00CC7052">
        <w:rPr>
          <w:rFonts w:cs="Arial"/>
          <w:szCs w:val="28"/>
        </w:rPr>
        <w:t xml:space="preserve">№ </w:t>
      </w:r>
      <w:r w:rsidRPr="00CC7052">
        <w:rPr>
          <w:rFonts w:cs="Arial"/>
          <w:szCs w:val="28"/>
        </w:rPr>
        <w:t>997</w:t>
      </w:r>
      <w:r w:rsidR="00CC7052" w:rsidRPr="00CC7052">
        <w:rPr>
          <w:rFonts w:cs="Arial"/>
          <w:szCs w:val="28"/>
        </w:rPr>
        <w:t xml:space="preserve"> </w:t>
      </w:r>
      <w:r w:rsidR="00AD6924" w:rsidRPr="00CC7052">
        <w:rPr>
          <w:rFonts w:cs="Arial"/>
          <w:szCs w:val="28"/>
        </w:rPr>
        <w:t xml:space="preserve"> </w:t>
      </w:r>
    </w:p>
    <w:p w:rsidR="00AD6924" w:rsidRPr="00CC7052" w:rsidRDefault="00AD6924" w:rsidP="00AD6924">
      <w:pPr>
        <w:widowControl w:val="0"/>
        <w:autoSpaceDE w:val="0"/>
        <w:autoSpaceDN w:val="0"/>
        <w:adjustRightInd w:val="0"/>
        <w:ind w:right="4959" w:firstLine="0"/>
        <w:rPr>
          <w:rFonts w:cs="Arial"/>
          <w:szCs w:val="28"/>
        </w:rPr>
      </w:pPr>
      <w:r w:rsidRPr="00CC7052">
        <w:rPr>
          <w:rFonts w:cs="Arial"/>
          <w:szCs w:val="28"/>
        </w:rPr>
        <w:t xml:space="preserve">пгт. Березово </w:t>
      </w:r>
    </w:p>
    <w:p w:rsidR="00AD6924" w:rsidRPr="00CC7052" w:rsidRDefault="00AD6924" w:rsidP="00AD6924">
      <w:pPr>
        <w:widowControl w:val="0"/>
        <w:autoSpaceDE w:val="0"/>
        <w:autoSpaceDN w:val="0"/>
        <w:adjustRightInd w:val="0"/>
        <w:ind w:right="4959"/>
        <w:rPr>
          <w:rFonts w:cs="Arial"/>
          <w:szCs w:val="28"/>
        </w:rPr>
      </w:pPr>
    </w:p>
    <w:p w:rsidR="00AD6924" w:rsidRPr="00CC7052" w:rsidRDefault="00AD6924" w:rsidP="00CC7052">
      <w:pPr>
        <w:pStyle w:val="Title"/>
      </w:pPr>
      <w:r w:rsidRPr="00CC7052">
        <w:t xml:space="preserve">О муниципальной программе </w:t>
      </w:r>
      <w:r w:rsidR="00CC7052" w:rsidRPr="00CC7052">
        <w:t>«</w:t>
      </w:r>
      <w:r w:rsidRPr="00CC7052">
        <w:t>Жилищно-коммунальный комплекс городского поселения Березово</w:t>
      </w:r>
      <w:r w:rsidR="00CC7052" w:rsidRPr="00CC7052">
        <w:t>»</w:t>
      </w:r>
      <w:r w:rsidRPr="00CC7052">
        <w:t xml:space="preserve"> </w:t>
      </w:r>
    </w:p>
    <w:p w:rsidR="00752726" w:rsidRDefault="00752726" w:rsidP="00AD6924">
      <w:pPr>
        <w:widowControl w:val="0"/>
        <w:autoSpaceDE w:val="0"/>
        <w:autoSpaceDN w:val="0"/>
        <w:adjustRightInd w:val="0"/>
        <w:ind w:right="4959"/>
        <w:rPr>
          <w:rFonts w:cs="Arial"/>
          <w:szCs w:val="28"/>
        </w:rPr>
      </w:pPr>
    </w:p>
    <w:p w:rsidR="00CC7052" w:rsidRDefault="00752726" w:rsidP="00752726">
      <w:r>
        <w:t xml:space="preserve">(с изменениями, внесенными постановлением Администрации </w:t>
      </w:r>
      <w:hyperlink r:id="rId8" w:tooltip="постановление от 29.03.2024 0:00:00 №252 Администрация Березовского района&#10;&#10;О внесении изменений в постановление администрации Березовского района от 26.12.2023 № 997 " w:history="1">
        <w:r w:rsidRPr="00752726">
          <w:rPr>
            <w:rStyle w:val="a5"/>
          </w:rPr>
          <w:t>от 29.03.2024                № 252</w:t>
        </w:r>
      </w:hyperlink>
      <w:r>
        <w:t>)</w:t>
      </w:r>
    </w:p>
    <w:p w:rsidR="00752726" w:rsidRDefault="00CC1D63" w:rsidP="00CC1D63">
      <w:r>
        <w:t xml:space="preserve">(с изменениями, внесенными постановлением Администрации </w:t>
      </w:r>
      <w:hyperlink r:id="rId9" w:tooltip="постановление от 07.05.2024 0:00:00 №409 Администрация Березовского района&#10;&#10;О внесении изменений в постановление администрации Березовского района от 26.12.2023 № 997 " w:history="1">
        <w:r w:rsidRPr="00CC1D63">
          <w:rPr>
            <w:rStyle w:val="a5"/>
          </w:rPr>
          <w:t>от 07.05.2024                № 409</w:t>
        </w:r>
      </w:hyperlink>
      <w:r>
        <w:t>)</w:t>
      </w:r>
    </w:p>
    <w:p w:rsidR="00CC1D63" w:rsidRDefault="00662276" w:rsidP="00CC1D63">
      <w:r>
        <w:t xml:space="preserve">(с изменениями, внесенными постановлением Администрации </w:t>
      </w:r>
      <w:hyperlink r:id="rId10" w:tooltip="постановление от 19.07.2024 0:00:00 №672 Администрация Березовского района&#10;&#10;О внесении изменений в постановление администрации Березовского района от 26.12.2023 № 997 " w:history="1">
        <w:r w:rsidRPr="00662276">
          <w:rPr>
            <w:rStyle w:val="a5"/>
          </w:rPr>
          <w:t>от 19.07.2024                № 672</w:t>
        </w:r>
      </w:hyperlink>
      <w:r>
        <w:t>)</w:t>
      </w:r>
    </w:p>
    <w:p w:rsidR="00662276" w:rsidRDefault="00E65A85" w:rsidP="00CC1D63">
      <w:r>
        <w:t xml:space="preserve">(с изменениями, внесенными постановлением Администрации </w:t>
      </w:r>
      <w:hyperlink r:id="rId11" w:tooltip="постановление от 25.10.2024 0:00:00 №967 Администрация Березовского района&#10;&#10;О внесении изменений в постановление администрации Березовского района от 26.12.2023 № 997 " w:history="1">
        <w:r w:rsidRPr="00E65A85">
          <w:rPr>
            <w:rStyle w:val="a5"/>
          </w:rPr>
          <w:t>от 25.10.2024              № 967</w:t>
        </w:r>
      </w:hyperlink>
      <w:r>
        <w:t>)</w:t>
      </w:r>
    </w:p>
    <w:p w:rsidR="00E65A85" w:rsidRDefault="0078423B" w:rsidP="00CC1D63">
      <w:r>
        <w:t xml:space="preserve">(с изменениями, внесенными постановлением Администрации </w:t>
      </w:r>
      <w:hyperlink r:id="rId12" w:tooltip="постановление от 15.01.2025 0:00:00 №13 Администрация Березовского района&#10;&#10;О внесении изменений в постановление администрации Березовского района от 26.12.2023 № 997 " w:history="1">
        <w:r w:rsidRPr="0078423B">
          <w:rPr>
            <w:rStyle w:val="a5"/>
          </w:rPr>
          <w:t>от 15.01.2025              № 13</w:t>
        </w:r>
      </w:hyperlink>
      <w:r>
        <w:t>)</w:t>
      </w:r>
    </w:p>
    <w:p w:rsidR="0078423B" w:rsidRDefault="00076931" w:rsidP="00CC1D63">
      <w:pPr>
        <w:rPr>
          <w:rFonts w:cs="Arial"/>
          <w:szCs w:val="28"/>
        </w:rPr>
      </w:pPr>
      <w:r>
        <w:rPr>
          <w:rFonts w:cs="Arial"/>
          <w:szCs w:val="28"/>
        </w:rPr>
        <w:t xml:space="preserve">(с изменениями, внесенными постановлением Администрации </w:t>
      </w:r>
      <w:hyperlink r:id="rId13" w:tooltip="постановление от 31.01.2025 0:00:00 №99 Администрация Березовского района&#10;&#10;О внесении изменения в постановление администрации Березовского района от 26.12.2023 № 997 " w:history="1">
        <w:r w:rsidRPr="00076931">
          <w:rPr>
            <w:rStyle w:val="a5"/>
            <w:rFonts w:cs="Arial"/>
            <w:szCs w:val="28"/>
          </w:rPr>
          <w:t>от 31.01.2025                 № 99</w:t>
        </w:r>
      </w:hyperlink>
      <w:r>
        <w:rPr>
          <w:rFonts w:cs="Arial"/>
          <w:szCs w:val="28"/>
        </w:rPr>
        <w:t>)</w:t>
      </w:r>
    </w:p>
    <w:p w:rsidR="00971039" w:rsidRDefault="00971039" w:rsidP="00CC1D63">
      <w:pPr>
        <w:rPr>
          <w:rFonts w:cs="Arial"/>
          <w:szCs w:val="28"/>
        </w:rPr>
      </w:pPr>
      <w:r>
        <w:rPr>
          <w:rFonts w:cs="Arial"/>
          <w:szCs w:val="28"/>
        </w:rPr>
        <w:t xml:space="preserve">(с изменениями, внесенными постановлением Администрации </w:t>
      </w:r>
      <w:hyperlink r:id="rId14" w:tooltip="постановление от 23.04.2025 0:00:00 №302 Администрация Березовского района&#10;&#10;О внесении изменений в постановление администрации Березовского района от 26.12.2023 № 997 " w:history="1">
        <w:r w:rsidRPr="00971039">
          <w:rPr>
            <w:rStyle w:val="a5"/>
            <w:rFonts w:cs="Arial"/>
            <w:szCs w:val="28"/>
          </w:rPr>
          <w:t xml:space="preserve">от 23.04.2025 </w:t>
        </w:r>
        <w:r w:rsidR="0085757A">
          <w:rPr>
            <w:rStyle w:val="a5"/>
            <w:rFonts w:cs="Arial"/>
            <w:szCs w:val="28"/>
          </w:rPr>
          <w:t xml:space="preserve">                  </w:t>
        </w:r>
        <w:r w:rsidRPr="00971039">
          <w:rPr>
            <w:rStyle w:val="a5"/>
            <w:rFonts w:cs="Arial"/>
            <w:szCs w:val="28"/>
          </w:rPr>
          <w:t>№ 302</w:t>
        </w:r>
      </w:hyperlink>
      <w:r>
        <w:rPr>
          <w:rFonts w:cs="Arial"/>
          <w:szCs w:val="28"/>
        </w:rPr>
        <w:t>)</w:t>
      </w:r>
    </w:p>
    <w:p w:rsidR="00024BBE" w:rsidRDefault="00024BBE" w:rsidP="00CC1D63">
      <w:pPr>
        <w:rPr>
          <w:rFonts w:cs="Arial"/>
          <w:szCs w:val="28"/>
        </w:rPr>
      </w:pPr>
      <w:r>
        <w:rPr>
          <w:rFonts w:cs="Arial"/>
          <w:szCs w:val="28"/>
        </w:rPr>
        <w:t>(</w:t>
      </w:r>
      <w:r w:rsidRPr="00024BBE">
        <w:rPr>
          <w:rFonts w:cs="Arial"/>
          <w:szCs w:val="28"/>
        </w:rPr>
        <w:t>с изменениями, внесенными постановлением Администрации</w:t>
      </w:r>
      <w:r>
        <w:rPr>
          <w:rFonts w:cs="Arial"/>
          <w:szCs w:val="28"/>
        </w:rPr>
        <w:t xml:space="preserve"> </w:t>
      </w:r>
      <w:hyperlink r:id="rId15" w:tooltip="постановление от 17.07.2025 0:00:00 №535 Администрация Березовского района&#10;&#10;О внесении изменений в постановление администрации Березовского района от 26.12.2023 № 997 " w:history="1">
        <w:r w:rsidRPr="00024BBE">
          <w:rPr>
            <w:rStyle w:val="a5"/>
            <w:rFonts w:cs="Arial"/>
            <w:szCs w:val="28"/>
          </w:rPr>
          <w:t xml:space="preserve">от 17.07.2025 </w:t>
        </w:r>
        <w:r w:rsidR="0085757A">
          <w:rPr>
            <w:rStyle w:val="a5"/>
            <w:rFonts w:cs="Arial"/>
            <w:szCs w:val="28"/>
          </w:rPr>
          <w:t xml:space="preserve">                   </w:t>
        </w:r>
        <w:r w:rsidRPr="00024BBE">
          <w:rPr>
            <w:rStyle w:val="a5"/>
            <w:rFonts w:cs="Arial"/>
            <w:szCs w:val="28"/>
          </w:rPr>
          <w:t>№ 535</w:t>
        </w:r>
      </w:hyperlink>
      <w:r>
        <w:rPr>
          <w:rFonts w:cs="Arial"/>
          <w:szCs w:val="28"/>
        </w:rPr>
        <w:t>)</w:t>
      </w:r>
    </w:p>
    <w:p w:rsidR="00076931" w:rsidRDefault="00856E52" w:rsidP="00CC1D63">
      <w:pPr>
        <w:rPr>
          <w:rFonts w:cs="Arial"/>
          <w:szCs w:val="28"/>
        </w:rPr>
      </w:pPr>
      <w:r>
        <w:rPr>
          <w:rFonts w:cs="Arial"/>
          <w:szCs w:val="28"/>
        </w:rPr>
        <w:t>(</w:t>
      </w:r>
      <w:r w:rsidRPr="00024BBE">
        <w:rPr>
          <w:rFonts w:cs="Arial"/>
          <w:szCs w:val="28"/>
        </w:rPr>
        <w:t>с изменениями, внесенными постановлением Администрации</w:t>
      </w:r>
      <w:r>
        <w:rPr>
          <w:rFonts w:cs="Arial"/>
          <w:szCs w:val="28"/>
        </w:rPr>
        <w:t xml:space="preserve"> </w:t>
      </w:r>
      <w:hyperlink r:id="rId16" w:tooltip="постановление от 19.02.2026 0:00:00 №110 Администрация Березовского района&#10;&#10;О внесении изменений в постановление администрации Березовского района от 26.12.2023 № 997 " w:history="1">
        <w:r w:rsidRPr="0085757A">
          <w:rPr>
            <w:rStyle w:val="a5"/>
            <w:rFonts w:cs="Arial"/>
            <w:szCs w:val="28"/>
          </w:rPr>
          <w:t xml:space="preserve">от 19.02.2026 </w:t>
        </w:r>
        <w:r w:rsidR="0085757A">
          <w:rPr>
            <w:rStyle w:val="a5"/>
            <w:rFonts w:cs="Arial"/>
            <w:szCs w:val="28"/>
          </w:rPr>
          <w:t xml:space="preserve">                 </w:t>
        </w:r>
        <w:r w:rsidRPr="0085757A">
          <w:rPr>
            <w:rStyle w:val="a5"/>
            <w:rFonts w:cs="Arial"/>
            <w:szCs w:val="28"/>
          </w:rPr>
          <w:t>№ 110</w:t>
        </w:r>
      </w:hyperlink>
      <w:r>
        <w:rPr>
          <w:rFonts w:cs="Arial"/>
          <w:szCs w:val="28"/>
        </w:rPr>
        <w:t>)</w:t>
      </w:r>
    </w:p>
    <w:p w:rsidR="00856E52" w:rsidRDefault="00944E75" w:rsidP="00CC1D63">
      <w:pPr>
        <w:rPr>
          <w:rFonts w:cs="Arial"/>
          <w:szCs w:val="28"/>
        </w:rPr>
      </w:pPr>
      <w:r>
        <w:rPr>
          <w:rFonts w:cs="Arial"/>
          <w:szCs w:val="28"/>
        </w:rPr>
        <w:t xml:space="preserve">(с изменениями, внесенными постановлением Администрации </w:t>
      </w:r>
      <w:hyperlink r:id="rId17" w:tooltip="постановление от 02.03.2026 0:00:00 №177 Администрация Березовского района&#10;&#10;О внесении изменений в постановление администрации Березовского района от 26.12.2023 № 997 " w:history="1">
        <w:r w:rsidRPr="00944E75">
          <w:rPr>
            <w:rStyle w:val="a5"/>
            <w:rFonts w:cs="Arial"/>
            <w:szCs w:val="28"/>
          </w:rPr>
          <w:t xml:space="preserve">от 02.03.2026 </w:t>
        </w:r>
        <w:r>
          <w:rPr>
            <w:rStyle w:val="a5"/>
            <w:rFonts w:cs="Arial"/>
            <w:szCs w:val="28"/>
          </w:rPr>
          <w:t xml:space="preserve">                  </w:t>
        </w:r>
        <w:r w:rsidRPr="00944E75">
          <w:rPr>
            <w:rStyle w:val="a5"/>
            <w:rFonts w:cs="Arial"/>
            <w:szCs w:val="28"/>
          </w:rPr>
          <w:t>№ 177)</w:t>
        </w:r>
      </w:hyperlink>
    </w:p>
    <w:p w:rsidR="00944E75" w:rsidRDefault="008E1981" w:rsidP="00CC1D63">
      <w:pPr>
        <w:rPr>
          <w:rFonts w:cs="Arial"/>
          <w:szCs w:val="28"/>
        </w:rPr>
      </w:pPr>
      <w:r>
        <w:rPr>
          <w:rFonts w:cs="Arial"/>
          <w:szCs w:val="28"/>
        </w:rPr>
        <w:t xml:space="preserve">(с изменениями, внесенными постановлением Администрации </w:t>
      </w:r>
      <w:hyperlink r:id="rId18" w:tooltip="постановление от 26.08.2026 0:00:00 №776 Администрация Березовского района&#10;&#10;О внесении изменения в постановление администрации Березовского района от 26.12.2023 № 997 «О муниципальной программе «Жилищно-коммунальный комплекс городского поселения Березово» &#10;" w:history="1">
        <w:r w:rsidRPr="008E1981">
          <w:rPr>
            <w:rStyle w:val="a5"/>
            <w:rFonts w:cs="Arial"/>
            <w:szCs w:val="28"/>
          </w:rPr>
          <w:t xml:space="preserve">от 26.08.2026 </w:t>
        </w:r>
        <w:r>
          <w:rPr>
            <w:rStyle w:val="a5"/>
            <w:rFonts w:cs="Arial"/>
            <w:szCs w:val="28"/>
          </w:rPr>
          <w:t xml:space="preserve">                   </w:t>
        </w:r>
        <w:r w:rsidRPr="008E1981">
          <w:rPr>
            <w:rStyle w:val="a5"/>
            <w:rFonts w:cs="Arial"/>
            <w:szCs w:val="28"/>
          </w:rPr>
          <w:t>№ 776</w:t>
        </w:r>
      </w:hyperlink>
      <w:r>
        <w:rPr>
          <w:rFonts w:cs="Arial"/>
          <w:szCs w:val="28"/>
        </w:rPr>
        <w:t>)</w:t>
      </w:r>
    </w:p>
    <w:p w:rsidR="008E1981" w:rsidRPr="00CC7052" w:rsidRDefault="008E1981" w:rsidP="00CC1D63">
      <w:pPr>
        <w:rPr>
          <w:rFonts w:cs="Arial"/>
          <w:szCs w:val="28"/>
        </w:rPr>
      </w:pPr>
    </w:p>
    <w:p w:rsidR="00AD6924" w:rsidRPr="00CC7052" w:rsidRDefault="00AD6924" w:rsidP="00CC7052">
      <w:r w:rsidRPr="00CC7052">
        <w:t xml:space="preserve">В соответствии со статей 179 </w:t>
      </w:r>
      <w:hyperlink r:id="rId19" w:tooltip="ФЕДЕРАЛЬНЫЙ ЗАКОН от 31.07.1998 № 145-ФЗ ГОСУДАРСТВЕННАЯ ДУМА ФЕДЕРАЛЬНОГО СОБРАНИЯ РФ&#10;&#10;БЮДЖЕТНЫЙ КОДЕКС РОССИЙСКОЙ ФЕДЕРАЦИИ" w:history="1">
        <w:r w:rsidRPr="00CC7052">
          <w:rPr>
            <w:rStyle w:val="a5"/>
          </w:rPr>
          <w:t>Бюджетного кодекса</w:t>
        </w:r>
      </w:hyperlink>
      <w:r w:rsidRPr="00CC7052">
        <w:t xml:space="preserve"> Российской Федерации, постановлением администрации Березовского района </w:t>
      </w:r>
      <w:hyperlink r:id="rId20" w:tooltip="постановление от 29.11.2021 0:00:00 №1379 Администрация Березовского района&#10;&#10;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 и " w:history="1">
        <w:r w:rsidRPr="00CC7052">
          <w:rPr>
            <w:rStyle w:val="a5"/>
          </w:rPr>
          <w:t>от 29.11.2021 № 1379</w:t>
        </w:r>
      </w:hyperlink>
      <w:r w:rsidR="00CC7052" w:rsidRPr="00CC7052">
        <w:t xml:space="preserve"> </w:t>
      </w:r>
      <w:r w:rsidR="00CC7052">
        <w:t xml:space="preserve">                      </w:t>
      </w:r>
      <w:r w:rsidR="00CC7052" w:rsidRPr="00CC7052">
        <w:t>«</w:t>
      </w:r>
      <w:r w:rsidRPr="00CC7052">
        <w:t>О порядке разработки и реализации муниципальных программ городского поселения Березово, порядке оценки эффективности реализации муниципальных программ городского поселения Березово</w:t>
      </w:r>
      <w:r w:rsidR="00CC7052" w:rsidRPr="00CC7052">
        <w:t xml:space="preserve"> </w:t>
      </w:r>
      <w:r w:rsidRPr="00CC7052">
        <w:t>и признании утратившими силу некоторых муниципальных правовых актов администрации Березовского района</w:t>
      </w:r>
      <w:r w:rsidR="00CC7052" w:rsidRPr="00CC7052">
        <w:t>»</w:t>
      </w:r>
      <w:r w:rsidRPr="00CC7052">
        <w:t>, распоряжением администрации Березовского района от 09.11.2023 № 809-р</w:t>
      </w:r>
      <w:r w:rsidR="00CC7052" w:rsidRPr="00CC7052">
        <w:t xml:space="preserve"> «</w:t>
      </w:r>
      <w:r w:rsidRPr="00CC7052">
        <w:t xml:space="preserve">О разработке муниципальной программы </w:t>
      </w:r>
      <w:r w:rsidR="00CC7052" w:rsidRPr="00CC7052">
        <w:t>«</w:t>
      </w:r>
      <w:r w:rsidRPr="00CC7052">
        <w:t>Жилищно-коммунальный комплекс городского поселения Березово</w:t>
      </w:r>
      <w:r w:rsidR="00CC7052" w:rsidRPr="00CC7052">
        <w:t>»</w:t>
      </w:r>
      <w:r w:rsidRPr="00CC7052">
        <w:t>:</w:t>
      </w:r>
    </w:p>
    <w:p w:rsidR="00AD6924" w:rsidRPr="00CC7052" w:rsidRDefault="00AD6924" w:rsidP="00CC7052">
      <w:r w:rsidRPr="00CC7052">
        <w:t xml:space="preserve">1.Утвердить муниципальную программу </w:t>
      </w:r>
      <w:r w:rsidR="00CC7052" w:rsidRPr="00CC7052">
        <w:t>«</w:t>
      </w:r>
      <w:r w:rsidRPr="00CC7052">
        <w:t>Жилищно-коммунальный комплекс городского поселения Березово</w:t>
      </w:r>
      <w:r w:rsidR="00CC7052" w:rsidRPr="00CC7052">
        <w:t>»</w:t>
      </w:r>
      <w:r w:rsidRPr="00CC7052">
        <w:t xml:space="preserve"> согласно </w:t>
      </w:r>
      <w:proofErr w:type="gramStart"/>
      <w:r w:rsidRPr="00CC7052">
        <w:t>приложению</w:t>
      </w:r>
      <w:proofErr w:type="gramEnd"/>
      <w:r w:rsidRPr="00CC7052">
        <w:t xml:space="preserve"> к настоящему постановлению.</w:t>
      </w:r>
    </w:p>
    <w:p w:rsidR="00AD6924" w:rsidRPr="00CC7052" w:rsidRDefault="00AD6924" w:rsidP="00CC7052">
      <w:r w:rsidRPr="00CC7052">
        <w:t xml:space="preserve">2. Опубликовать настоящее постановление в газете </w:t>
      </w:r>
      <w:r w:rsidR="00CC7052" w:rsidRPr="00CC7052">
        <w:t>«</w:t>
      </w:r>
      <w:r w:rsidRPr="00CC7052">
        <w:t>Жизнь Югры</w:t>
      </w:r>
      <w:r w:rsidR="00CC7052" w:rsidRPr="00CC7052">
        <w:t>»</w:t>
      </w:r>
      <w:r w:rsidRPr="00CC7052">
        <w:t xml:space="preserve"> и разместить на официальном веб-сайте органов местного самоуправления Березовского района.</w:t>
      </w:r>
    </w:p>
    <w:p w:rsidR="00AD6924" w:rsidRPr="00CC7052" w:rsidRDefault="00AD6924" w:rsidP="00CC7052">
      <w:r w:rsidRPr="00CC7052">
        <w:t>3. Настоящее постановление вступает в силу после его официального опубликования и распространяе</w:t>
      </w:r>
      <w:r w:rsidR="00293F6F" w:rsidRPr="00CC7052">
        <w:t>тся на правоотношения, возникающие</w:t>
      </w:r>
      <w:r w:rsidRPr="00CC7052">
        <w:t xml:space="preserve"> с 01 января 2024 года.</w:t>
      </w:r>
    </w:p>
    <w:p w:rsidR="00CC7052" w:rsidRPr="00CC7052" w:rsidRDefault="00AD6924" w:rsidP="00CC7052">
      <w:r w:rsidRPr="00CC7052">
        <w:lastRenderedPageBreak/>
        <w:t xml:space="preserve">4. Контроль за исполнением настоящего постановления возложить на заместителя главы Березовского района, председателя комитета </w:t>
      </w:r>
      <w:proofErr w:type="spellStart"/>
      <w:r w:rsidRPr="00CC7052">
        <w:t>С.Н.Титова</w:t>
      </w:r>
      <w:proofErr w:type="spellEnd"/>
      <w:r w:rsidRPr="00CC7052">
        <w:t>.</w:t>
      </w:r>
    </w:p>
    <w:p w:rsidR="00CC7052" w:rsidRDefault="00CC7052" w:rsidP="00CC7052"/>
    <w:p w:rsidR="00CC7052" w:rsidRPr="00CC7052" w:rsidRDefault="00CC7052" w:rsidP="00CC7052"/>
    <w:p w:rsidR="00CC7052" w:rsidRPr="00CC7052" w:rsidRDefault="00AD6924" w:rsidP="00CC7052">
      <w:pPr>
        <w:tabs>
          <w:tab w:val="center" w:pos="9072"/>
        </w:tabs>
        <w:ind w:firstLine="0"/>
        <w:rPr>
          <w:color w:val="943634"/>
        </w:rPr>
      </w:pPr>
      <w:r w:rsidRPr="00CC7052">
        <w:t>И.о.</w:t>
      </w:r>
      <w:r w:rsidR="00CC7052">
        <w:t xml:space="preserve"> </w:t>
      </w:r>
      <w:r w:rsidRPr="00CC7052">
        <w:t>главы района</w:t>
      </w:r>
      <w:r w:rsidR="00CC7052" w:rsidRPr="00CC7052">
        <w:t xml:space="preserve"> </w:t>
      </w:r>
      <w:r w:rsidR="00CC7052">
        <w:tab/>
      </w:r>
      <w:r w:rsidRPr="00CC7052">
        <w:t>Г.Г. Кудряшов</w:t>
      </w:r>
    </w:p>
    <w:p w:rsidR="00CC7052" w:rsidRPr="00CC7052" w:rsidRDefault="00CC7052" w:rsidP="00CC7052">
      <w:pPr>
        <w:rPr>
          <w:color w:val="943634"/>
        </w:rPr>
      </w:pPr>
    </w:p>
    <w:p w:rsidR="00AD6924" w:rsidRPr="00CC7052" w:rsidRDefault="00AD6924" w:rsidP="00CC7052">
      <w:pPr>
        <w:rPr>
          <w:b/>
          <w:szCs w:val="30"/>
        </w:rPr>
      </w:pPr>
    </w:p>
    <w:p w:rsidR="00AD6924" w:rsidRPr="00CC7052" w:rsidRDefault="00AD6924" w:rsidP="00CC7052">
      <w:pPr>
        <w:rPr>
          <w:b/>
          <w:szCs w:val="30"/>
        </w:rPr>
        <w:sectPr w:rsidR="00AD6924" w:rsidRPr="00CC7052" w:rsidSect="00662276">
          <w:headerReference w:type="first" r:id="rId21"/>
          <w:type w:val="continuous"/>
          <w:pgSz w:w="11906" w:h="16838"/>
          <w:pgMar w:top="1134" w:right="567" w:bottom="1134" w:left="1418" w:header="709" w:footer="709" w:gutter="0"/>
          <w:cols w:space="708"/>
          <w:docGrid w:linePitch="360"/>
        </w:sectPr>
      </w:pPr>
    </w:p>
    <w:p w:rsidR="00076931" w:rsidRDefault="00076931" w:rsidP="00076931">
      <w:pPr>
        <w:rPr>
          <w:rFonts w:cs="Arial"/>
          <w:szCs w:val="28"/>
        </w:rPr>
      </w:pPr>
      <w:r>
        <w:lastRenderedPageBreak/>
        <w:t xml:space="preserve">(приложение к постановлению изложено в редакции постановления Администрации </w:t>
      </w:r>
      <w:hyperlink r:id="rId22" w:tooltip="постановление от 31.01.2025 0:00:00 №99 Администрация Березовского района&#10;&#10;О внесении изменения в постановление администрации Березовского района от 26.12.2023 № 997 " w:history="1">
        <w:r w:rsidRPr="00076931">
          <w:rPr>
            <w:rStyle w:val="a5"/>
            <w:rFonts w:cs="Arial"/>
            <w:szCs w:val="28"/>
          </w:rPr>
          <w:t>от 31.01.2025 № 99</w:t>
        </w:r>
      </w:hyperlink>
      <w:r>
        <w:rPr>
          <w:rFonts w:cs="Arial"/>
          <w:szCs w:val="28"/>
        </w:rPr>
        <w:t>)</w:t>
      </w:r>
    </w:p>
    <w:p w:rsidR="00CC7052" w:rsidRPr="00CC7052" w:rsidRDefault="00CC7052" w:rsidP="00076931"/>
    <w:p w:rsidR="00CC7052" w:rsidRPr="00CC7052" w:rsidRDefault="00CC7052" w:rsidP="00F55951">
      <w:pPr>
        <w:jc w:val="right"/>
        <w:rPr>
          <w:rFonts w:cs="Arial"/>
          <w:b/>
          <w:sz w:val="30"/>
          <w:szCs w:val="30"/>
        </w:rPr>
      </w:pPr>
    </w:p>
    <w:p w:rsidR="00490D55" w:rsidRPr="00CC7052" w:rsidRDefault="00490D55" w:rsidP="00F55951">
      <w:pPr>
        <w:jc w:val="right"/>
        <w:rPr>
          <w:rFonts w:cs="Arial"/>
          <w:b/>
          <w:sz w:val="30"/>
          <w:szCs w:val="30"/>
        </w:rPr>
      </w:pPr>
      <w:r w:rsidRPr="00CC7052">
        <w:rPr>
          <w:rFonts w:cs="Arial"/>
          <w:b/>
          <w:sz w:val="30"/>
          <w:szCs w:val="30"/>
        </w:rPr>
        <w:t>Приложение</w:t>
      </w:r>
      <w:r w:rsidR="00CC7052" w:rsidRPr="00CC7052">
        <w:rPr>
          <w:rFonts w:cs="Arial"/>
          <w:b/>
          <w:sz w:val="30"/>
          <w:szCs w:val="30"/>
        </w:rPr>
        <w:t xml:space="preserve"> </w:t>
      </w:r>
    </w:p>
    <w:p w:rsidR="00CC7052" w:rsidRPr="00CC7052" w:rsidRDefault="00490D55" w:rsidP="00F55951">
      <w:pPr>
        <w:jc w:val="right"/>
        <w:rPr>
          <w:rFonts w:cs="Arial"/>
          <w:b/>
          <w:sz w:val="30"/>
          <w:szCs w:val="30"/>
        </w:rPr>
      </w:pPr>
      <w:r w:rsidRPr="00CC7052">
        <w:rPr>
          <w:rFonts w:cs="Arial"/>
          <w:b/>
          <w:sz w:val="30"/>
          <w:szCs w:val="30"/>
        </w:rPr>
        <w:t xml:space="preserve">к постановлению администрации </w:t>
      </w:r>
    </w:p>
    <w:p w:rsidR="00CC7052" w:rsidRPr="00CC7052" w:rsidRDefault="00490D55" w:rsidP="00F55951">
      <w:pPr>
        <w:jc w:val="right"/>
        <w:rPr>
          <w:rFonts w:cs="Arial"/>
          <w:b/>
          <w:sz w:val="30"/>
          <w:szCs w:val="30"/>
        </w:rPr>
      </w:pPr>
      <w:r w:rsidRPr="00CC7052">
        <w:rPr>
          <w:rFonts w:cs="Arial"/>
          <w:b/>
          <w:sz w:val="30"/>
          <w:szCs w:val="30"/>
        </w:rPr>
        <w:t>Березовского района</w:t>
      </w:r>
    </w:p>
    <w:p w:rsidR="00CC7052" w:rsidRPr="00CC7052" w:rsidRDefault="001D249F" w:rsidP="00F55951">
      <w:pPr>
        <w:jc w:val="right"/>
        <w:rPr>
          <w:rFonts w:cs="Arial"/>
          <w:b/>
          <w:sz w:val="30"/>
          <w:szCs w:val="30"/>
        </w:rPr>
      </w:pPr>
      <w:r w:rsidRPr="00CC7052">
        <w:rPr>
          <w:rFonts w:cs="Arial"/>
          <w:b/>
          <w:sz w:val="30"/>
          <w:szCs w:val="30"/>
        </w:rPr>
        <w:t xml:space="preserve"> о</w:t>
      </w:r>
      <w:r w:rsidR="00AD6924" w:rsidRPr="00CC7052">
        <w:rPr>
          <w:rFonts w:cs="Arial"/>
          <w:b/>
          <w:sz w:val="30"/>
          <w:szCs w:val="30"/>
        </w:rPr>
        <w:t>т</w:t>
      </w:r>
      <w:r w:rsidR="00F55951" w:rsidRPr="00CC7052">
        <w:rPr>
          <w:rFonts w:cs="Arial"/>
          <w:b/>
          <w:sz w:val="30"/>
          <w:szCs w:val="30"/>
        </w:rPr>
        <w:t xml:space="preserve"> 26.12.2023 № 997</w:t>
      </w:r>
      <w:r w:rsidR="00CC7052" w:rsidRPr="00CC7052">
        <w:rPr>
          <w:rFonts w:cs="Arial"/>
          <w:b/>
          <w:sz w:val="30"/>
          <w:szCs w:val="30"/>
        </w:rPr>
        <w:t xml:space="preserve"> </w:t>
      </w:r>
    </w:p>
    <w:p w:rsidR="00682B47" w:rsidRPr="00CC7052" w:rsidRDefault="00682B47" w:rsidP="00682B47">
      <w:pPr>
        <w:jc w:val="right"/>
        <w:rPr>
          <w:rFonts w:cs="Arial"/>
          <w:b/>
          <w:sz w:val="30"/>
          <w:szCs w:val="30"/>
        </w:rPr>
      </w:pPr>
    </w:p>
    <w:p w:rsidR="00CC7052" w:rsidRPr="00CC7052" w:rsidRDefault="00CC7052" w:rsidP="00682B47">
      <w:pPr>
        <w:jc w:val="right"/>
        <w:rPr>
          <w:rFonts w:cs="Arial"/>
          <w:b/>
          <w:sz w:val="30"/>
          <w:szCs w:val="30"/>
        </w:rPr>
      </w:pPr>
    </w:p>
    <w:p w:rsidR="00076931" w:rsidRPr="00076931" w:rsidRDefault="00076931" w:rsidP="00076931">
      <w:pPr>
        <w:jc w:val="center"/>
        <w:rPr>
          <w:rFonts w:cs="Arial"/>
          <w:b/>
          <w:szCs w:val="30"/>
        </w:rPr>
      </w:pPr>
      <w:r w:rsidRPr="00076931">
        <w:rPr>
          <w:rFonts w:cs="Arial"/>
          <w:b/>
          <w:szCs w:val="30"/>
        </w:rPr>
        <w:t>Муниципальная программа городского поселения Березово</w:t>
      </w:r>
    </w:p>
    <w:p w:rsidR="00076931" w:rsidRPr="00076931" w:rsidRDefault="00076931" w:rsidP="00076931">
      <w:pPr>
        <w:jc w:val="center"/>
        <w:rPr>
          <w:rFonts w:cs="Arial"/>
          <w:b/>
          <w:szCs w:val="30"/>
        </w:rPr>
      </w:pPr>
      <w:r w:rsidRPr="00076931">
        <w:rPr>
          <w:rFonts w:cs="Arial"/>
          <w:b/>
          <w:szCs w:val="30"/>
        </w:rPr>
        <w:t>«Жилищно-коммунальный комплекс городского поселения Березово»</w:t>
      </w:r>
    </w:p>
    <w:p w:rsidR="00076931" w:rsidRPr="00076931" w:rsidRDefault="00076931" w:rsidP="00076931">
      <w:pPr>
        <w:jc w:val="center"/>
        <w:rPr>
          <w:rFonts w:cs="Arial"/>
          <w:b/>
          <w:szCs w:val="30"/>
        </w:rPr>
      </w:pPr>
      <w:r w:rsidRPr="00076931">
        <w:rPr>
          <w:rFonts w:cs="Arial"/>
          <w:b/>
          <w:szCs w:val="30"/>
        </w:rPr>
        <w:t>(далее- муниципальная программа)</w:t>
      </w:r>
    </w:p>
    <w:p w:rsidR="00076931" w:rsidRPr="00076931" w:rsidRDefault="00076931" w:rsidP="00076931">
      <w:pPr>
        <w:jc w:val="center"/>
        <w:rPr>
          <w:rFonts w:cs="Arial"/>
          <w:b/>
          <w:szCs w:val="30"/>
        </w:rPr>
      </w:pPr>
    </w:p>
    <w:p w:rsidR="00076931" w:rsidRPr="00076931" w:rsidRDefault="00076931" w:rsidP="00076931">
      <w:pPr>
        <w:jc w:val="center"/>
        <w:rPr>
          <w:rFonts w:cs="Arial"/>
          <w:b/>
          <w:szCs w:val="30"/>
        </w:rPr>
      </w:pPr>
      <w:r w:rsidRPr="00076931">
        <w:rPr>
          <w:rFonts w:cs="Arial"/>
          <w:b/>
          <w:szCs w:val="30"/>
        </w:rPr>
        <w:t>Паспорт</w:t>
      </w:r>
    </w:p>
    <w:p w:rsidR="00076931" w:rsidRPr="00076931" w:rsidRDefault="00076931" w:rsidP="00076931">
      <w:pPr>
        <w:jc w:val="center"/>
        <w:rPr>
          <w:rFonts w:cs="Arial"/>
          <w:b/>
          <w:szCs w:val="30"/>
        </w:rPr>
      </w:pPr>
      <w:r w:rsidRPr="00076931">
        <w:rPr>
          <w:rFonts w:cs="Arial"/>
          <w:b/>
          <w:szCs w:val="30"/>
        </w:rPr>
        <w:t>муниципальной программы</w:t>
      </w:r>
    </w:p>
    <w:p w:rsidR="00076931" w:rsidRPr="00076931" w:rsidRDefault="00076931" w:rsidP="00076931">
      <w:pPr>
        <w:jc w:val="center"/>
        <w:rPr>
          <w:rFonts w:cs="Arial"/>
          <w:b/>
          <w:szCs w:val="28"/>
        </w:rPr>
      </w:pPr>
    </w:p>
    <w:p w:rsidR="00076931" w:rsidRPr="00076931" w:rsidRDefault="00076931" w:rsidP="00076931">
      <w:pPr>
        <w:jc w:val="center"/>
        <w:rPr>
          <w:rFonts w:cs="Arial"/>
          <w:b/>
          <w:szCs w:val="28"/>
        </w:rPr>
      </w:pPr>
      <w:r w:rsidRPr="00076931">
        <w:rPr>
          <w:rFonts w:cs="Arial"/>
          <w:b/>
          <w:szCs w:val="28"/>
        </w:rPr>
        <w:t>1. Основные положения</w:t>
      </w:r>
    </w:p>
    <w:p w:rsidR="00076931" w:rsidRPr="00076931" w:rsidRDefault="00076931" w:rsidP="00076931">
      <w:pPr>
        <w:jc w:val="center"/>
        <w:rPr>
          <w:rFonts w:cs="Arial"/>
          <w:szCs w:val="28"/>
        </w:rPr>
      </w:pPr>
    </w:p>
    <w:tbl>
      <w:tblPr>
        <w:tblW w:w="14955" w:type="dxa"/>
        <w:jc w:val="center"/>
        <w:tblLayout w:type="fixed"/>
        <w:tblCellMar>
          <w:left w:w="10" w:type="dxa"/>
          <w:right w:w="10" w:type="dxa"/>
        </w:tblCellMar>
        <w:tblLook w:val="04A0" w:firstRow="1" w:lastRow="0" w:firstColumn="1" w:lastColumn="0" w:noHBand="0" w:noVBand="1"/>
      </w:tblPr>
      <w:tblGrid>
        <w:gridCol w:w="6899"/>
        <w:gridCol w:w="8056"/>
      </w:tblGrid>
      <w:tr w:rsidR="00076931" w:rsidRPr="00076931" w:rsidTr="00024BBE">
        <w:trPr>
          <w:trHeight w:hRule="exact" w:val="1076"/>
          <w:jc w:val="center"/>
        </w:trPr>
        <w:tc>
          <w:tcPr>
            <w:tcW w:w="6899" w:type="dxa"/>
            <w:tcBorders>
              <w:top w:val="single" w:sz="4" w:space="0" w:color="auto"/>
              <w:left w:val="single" w:sz="4" w:space="0" w:color="auto"/>
              <w:bottom w:val="nil"/>
              <w:right w:val="nil"/>
            </w:tcBorders>
            <w:shd w:val="clear" w:color="auto" w:fill="FFFFFF"/>
            <w:vAlign w:val="center"/>
            <w:hideMark/>
          </w:tcPr>
          <w:p w:rsidR="00076931" w:rsidRPr="00076931" w:rsidRDefault="00076931" w:rsidP="00076931">
            <w:pPr>
              <w:widowControl w:val="0"/>
              <w:ind w:left="142" w:right="191" w:firstLine="0"/>
              <w:jc w:val="left"/>
              <w:rPr>
                <w:rFonts w:cs="Arial"/>
                <w:color w:val="000000"/>
                <w:szCs w:val="22"/>
                <w:lang w:bidi="ru-RU"/>
              </w:rPr>
            </w:pPr>
            <w:r w:rsidRPr="00076931">
              <w:rPr>
                <w:rFonts w:cs="Arial"/>
                <w:color w:val="000000"/>
                <w:szCs w:val="22"/>
                <w:lang w:bidi="ru-RU"/>
              </w:rPr>
              <w:t>Куратор муниципальной программы</w:t>
            </w:r>
          </w:p>
        </w:tc>
        <w:tc>
          <w:tcPr>
            <w:tcW w:w="8056" w:type="dxa"/>
            <w:tcBorders>
              <w:top w:val="single" w:sz="4" w:space="0" w:color="auto"/>
              <w:left w:val="single" w:sz="4" w:space="0" w:color="auto"/>
              <w:bottom w:val="nil"/>
              <w:right w:val="single" w:sz="4" w:space="0" w:color="auto"/>
            </w:tcBorders>
            <w:shd w:val="clear" w:color="auto" w:fill="FFFFFF"/>
            <w:vAlign w:val="center"/>
            <w:hideMark/>
          </w:tcPr>
          <w:p w:rsidR="00076931" w:rsidRPr="00076931" w:rsidRDefault="00076931" w:rsidP="00076931">
            <w:pPr>
              <w:widowControl w:val="0"/>
              <w:ind w:left="72" w:firstLine="0"/>
              <w:jc w:val="left"/>
              <w:rPr>
                <w:rFonts w:cs="Arial"/>
                <w:color w:val="000000"/>
                <w:szCs w:val="22"/>
                <w:lang w:bidi="ru-RU"/>
              </w:rPr>
            </w:pPr>
            <w:r w:rsidRPr="00076931">
              <w:rPr>
                <w:rFonts w:cs="Arial"/>
                <w:color w:val="000000"/>
                <w:szCs w:val="22"/>
                <w:lang w:bidi="ru-RU"/>
              </w:rPr>
              <w:t>Заместитель главы Березовского района в ведении которого находится управление по жилищно-коммунальному хозяйству администрации Березовского района</w:t>
            </w:r>
          </w:p>
        </w:tc>
      </w:tr>
      <w:tr w:rsidR="00076931" w:rsidRPr="00076931" w:rsidTr="00024BBE">
        <w:trPr>
          <w:trHeight w:hRule="exact" w:val="732"/>
          <w:jc w:val="center"/>
        </w:trPr>
        <w:tc>
          <w:tcPr>
            <w:tcW w:w="6899" w:type="dxa"/>
            <w:tcBorders>
              <w:top w:val="single" w:sz="4" w:space="0" w:color="auto"/>
              <w:left w:val="single" w:sz="4" w:space="0" w:color="auto"/>
              <w:bottom w:val="single" w:sz="4" w:space="0" w:color="auto"/>
              <w:right w:val="nil"/>
            </w:tcBorders>
            <w:shd w:val="clear" w:color="auto" w:fill="FFFFFF"/>
            <w:vAlign w:val="center"/>
            <w:hideMark/>
          </w:tcPr>
          <w:p w:rsidR="00076931" w:rsidRPr="00076931" w:rsidRDefault="00076931" w:rsidP="00076931">
            <w:pPr>
              <w:widowControl w:val="0"/>
              <w:ind w:left="142" w:right="191" w:firstLine="0"/>
              <w:jc w:val="left"/>
              <w:rPr>
                <w:rFonts w:cs="Arial"/>
                <w:color w:val="000000"/>
                <w:szCs w:val="22"/>
                <w:lang w:bidi="ru-RU"/>
              </w:rPr>
            </w:pPr>
            <w:r w:rsidRPr="00076931">
              <w:rPr>
                <w:rFonts w:cs="Arial"/>
                <w:color w:val="000000"/>
                <w:szCs w:val="22"/>
                <w:lang w:bidi="ru-RU"/>
              </w:rPr>
              <w:t>Ответственный исполнитель муниципальной программы</w:t>
            </w:r>
          </w:p>
        </w:tc>
        <w:tc>
          <w:tcPr>
            <w:tcW w:w="805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76931" w:rsidRPr="00076931" w:rsidRDefault="00076931" w:rsidP="00076931">
            <w:pPr>
              <w:widowControl w:val="0"/>
              <w:ind w:firstLine="72"/>
              <w:rPr>
                <w:rFonts w:cs="Arial"/>
                <w:color w:val="000000"/>
                <w:szCs w:val="22"/>
                <w:lang w:bidi="ru-RU"/>
              </w:rPr>
            </w:pPr>
            <w:r w:rsidRPr="00076931">
              <w:rPr>
                <w:rFonts w:cs="Arial"/>
                <w:color w:val="000000"/>
                <w:szCs w:val="22"/>
                <w:lang w:bidi="ru-RU"/>
              </w:rPr>
              <w:t xml:space="preserve">Управление по жилищно-коммунальному хозяйству администрации Березовского района </w:t>
            </w:r>
          </w:p>
        </w:tc>
      </w:tr>
      <w:tr w:rsidR="00076931" w:rsidRPr="00076931" w:rsidTr="00024BBE">
        <w:trPr>
          <w:trHeight w:hRule="exact" w:val="635"/>
          <w:jc w:val="center"/>
        </w:trPr>
        <w:tc>
          <w:tcPr>
            <w:tcW w:w="6899" w:type="dxa"/>
            <w:tcBorders>
              <w:top w:val="single" w:sz="4" w:space="0" w:color="auto"/>
              <w:left w:val="single" w:sz="4" w:space="0" w:color="auto"/>
              <w:bottom w:val="single" w:sz="4" w:space="0" w:color="auto"/>
              <w:right w:val="nil"/>
            </w:tcBorders>
            <w:shd w:val="clear" w:color="auto" w:fill="FFFFFF"/>
            <w:vAlign w:val="center"/>
            <w:hideMark/>
          </w:tcPr>
          <w:p w:rsidR="00076931" w:rsidRPr="00076931" w:rsidRDefault="00076931" w:rsidP="00076931">
            <w:pPr>
              <w:widowControl w:val="0"/>
              <w:ind w:left="142" w:right="191" w:firstLine="0"/>
              <w:jc w:val="left"/>
              <w:rPr>
                <w:rFonts w:cs="Arial"/>
                <w:szCs w:val="22"/>
                <w:vertAlign w:val="superscript"/>
                <w:lang w:val="en-US"/>
              </w:rPr>
            </w:pPr>
            <w:r w:rsidRPr="00076931">
              <w:rPr>
                <w:rFonts w:eastAsia="Courier New" w:cs="Arial"/>
                <w:color w:val="000000"/>
                <w:szCs w:val="22"/>
                <w:lang w:bidi="ru-RU"/>
              </w:rPr>
              <w:t>Период реализации муниципальной программы</w:t>
            </w:r>
          </w:p>
        </w:tc>
        <w:tc>
          <w:tcPr>
            <w:tcW w:w="805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76931" w:rsidRPr="00076931" w:rsidRDefault="00076931" w:rsidP="00076931">
            <w:pPr>
              <w:ind w:left="72" w:firstLine="0"/>
              <w:jc w:val="left"/>
              <w:rPr>
                <w:rFonts w:cs="Arial"/>
                <w:szCs w:val="22"/>
              </w:rPr>
            </w:pPr>
            <w:r w:rsidRPr="00076931">
              <w:rPr>
                <w:rFonts w:eastAsia="Courier New" w:cs="Arial"/>
                <w:color w:val="000000"/>
                <w:szCs w:val="22"/>
                <w:lang w:bidi="ru-RU"/>
              </w:rPr>
              <w:t>2025-2030 годы</w:t>
            </w:r>
          </w:p>
        </w:tc>
      </w:tr>
      <w:tr w:rsidR="00076931" w:rsidRPr="00076931" w:rsidTr="00024BBE">
        <w:trPr>
          <w:trHeight w:val="320"/>
          <w:jc w:val="center"/>
        </w:trPr>
        <w:tc>
          <w:tcPr>
            <w:tcW w:w="6899" w:type="dxa"/>
            <w:vMerge w:val="restart"/>
            <w:tcBorders>
              <w:top w:val="single" w:sz="4" w:space="0" w:color="auto"/>
              <w:left w:val="single" w:sz="4" w:space="0" w:color="auto"/>
              <w:bottom w:val="nil"/>
              <w:right w:val="nil"/>
            </w:tcBorders>
            <w:shd w:val="clear" w:color="auto" w:fill="FFFFFF"/>
            <w:vAlign w:val="center"/>
            <w:hideMark/>
          </w:tcPr>
          <w:p w:rsidR="00076931" w:rsidRPr="00076931" w:rsidRDefault="00076931" w:rsidP="00076931">
            <w:pPr>
              <w:widowControl w:val="0"/>
              <w:ind w:left="142" w:right="191" w:firstLine="0"/>
              <w:jc w:val="left"/>
              <w:rPr>
                <w:rFonts w:cs="Arial"/>
                <w:szCs w:val="22"/>
              </w:rPr>
            </w:pPr>
            <w:r w:rsidRPr="00076931">
              <w:rPr>
                <w:rFonts w:eastAsia="Courier New" w:cs="Arial"/>
                <w:color w:val="000000"/>
                <w:szCs w:val="22"/>
                <w:lang w:bidi="ru-RU"/>
              </w:rPr>
              <w:t>Цели муниципальной программы</w:t>
            </w:r>
          </w:p>
        </w:tc>
        <w:tc>
          <w:tcPr>
            <w:tcW w:w="805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76931" w:rsidRPr="00076931" w:rsidRDefault="00076931" w:rsidP="00076931">
            <w:pPr>
              <w:widowControl w:val="0"/>
              <w:ind w:left="72" w:firstLine="0"/>
              <w:jc w:val="left"/>
              <w:rPr>
                <w:rFonts w:cs="Arial"/>
                <w:szCs w:val="22"/>
              </w:rPr>
            </w:pPr>
            <w:r w:rsidRPr="00076931">
              <w:rPr>
                <w:rFonts w:cs="Arial"/>
                <w:szCs w:val="22"/>
              </w:rPr>
              <w:t>Цель 1 Повышение качества и надежности предоставления жилищно-коммунальных услуг</w:t>
            </w:r>
          </w:p>
        </w:tc>
      </w:tr>
      <w:tr w:rsidR="00076931" w:rsidRPr="00076931" w:rsidTr="00024BBE">
        <w:trPr>
          <w:trHeight w:val="621"/>
          <w:jc w:val="center"/>
        </w:trPr>
        <w:tc>
          <w:tcPr>
            <w:tcW w:w="6899" w:type="dxa"/>
            <w:vMerge/>
            <w:tcBorders>
              <w:top w:val="single" w:sz="4" w:space="0" w:color="auto"/>
              <w:left w:val="single" w:sz="4" w:space="0" w:color="auto"/>
              <w:bottom w:val="nil"/>
              <w:right w:val="nil"/>
            </w:tcBorders>
            <w:vAlign w:val="center"/>
            <w:hideMark/>
          </w:tcPr>
          <w:p w:rsidR="00076931" w:rsidRPr="00076931" w:rsidRDefault="00076931" w:rsidP="00076931">
            <w:pPr>
              <w:ind w:firstLine="0"/>
              <w:jc w:val="left"/>
              <w:rPr>
                <w:rFonts w:cs="Arial"/>
                <w:szCs w:val="22"/>
              </w:rPr>
            </w:pPr>
          </w:p>
        </w:tc>
        <w:tc>
          <w:tcPr>
            <w:tcW w:w="805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76931" w:rsidRPr="00076931" w:rsidRDefault="00076931" w:rsidP="00076931">
            <w:pPr>
              <w:widowControl w:val="0"/>
              <w:ind w:left="72" w:firstLine="0"/>
              <w:jc w:val="left"/>
              <w:rPr>
                <w:rFonts w:cs="Arial"/>
                <w:szCs w:val="22"/>
              </w:rPr>
            </w:pPr>
            <w:r w:rsidRPr="00076931">
              <w:rPr>
                <w:rFonts w:cs="Arial"/>
                <w:szCs w:val="22"/>
              </w:rPr>
              <w:t>Цель 2 Улучшение жилищных условий к 2030 году не менее 0,02 тыс. семей.</w:t>
            </w:r>
          </w:p>
        </w:tc>
      </w:tr>
      <w:tr w:rsidR="00076931" w:rsidRPr="00076931" w:rsidTr="00024BBE">
        <w:trPr>
          <w:trHeight w:hRule="exact" w:val="1853"/>
          <w:jc w:val="center"/>
        </w:trPr>
        <w:tc>
          <w:tcPr>
            <w:tcW w:w="6899" w:type="dxa"/>
            <w:tcBorders>
              <w:top w:val="single" w:sz="4" w:space="0" w:color="auto"/>
              <w:left w:val="single" w:sz="4" w:space="0" w:color="auto"/>
              <w:bottom w:val="single" w:sz="4" w:space="0" w:color="auto"/>
              <w:right w:val="nil"/>
            </w:tcBorders>
            <w:shd w:val="clear" w:color="auto" w:fill="FFFFFF"/>
            <w:vAlign w:val="center"/>
            <w:hideMark/>
          </w:tcPr>
          <w:p w:rsidR="00076931" w:rsidRPr="00076931" w:rsidRDefault="00076931" w:rsidP="00076931">
            <w:pPr>
              <w:widowControl w:val="0"/>
              <w:ind w:left="142" w:right="191" w:firstLine="0"/>
              <w:jc w:val="left"/>
              <w:rPr>
                <w:rFonts w:cs="Arial"/>
                <w:szCs w:val="22"/>
                <w:vertAlign w:val="superscript"/>
                <w:lang w:val="en-US"/>
              </w:rPr>
            </w:pPr>
            <w:r w:rsidRPr="00076931">
              <w:rPr>
                <w:rFonts w:eastAsia="Courier New" w:cs="Arial"/>
                <w:color w:val="000000"/>
                <w:szCs w:val="22"/>
                <w:lang w:bidi="ru-RU"/>
              </w:rPr>
              <w:lastRenderedPageBreak/>
              <w:t>Направления (подпрограммы) муниципальной программы</w:t>
            </w:r>
          </w:p>
        </w:tc>
        <w:tc>
          <w:tcPr>
            <w:tcW w:w="805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76931" w:rsidRPr="00076931" w:rsidRDefault="00076931" w:rsidP="00076931">
            <w:pPr>
              <w:widowControl w:val="0"/>
              <w:ind w:left="72" w:firstLine="0"/>
              <w:jc w:val="left"/>
              <w:rPr>
                <w:rFonts w:cs="Arial"/>
                <w:color w:val="000000"/>
                <w:szCs w:val="22"/>
                <w:lang w:bidi="ru-RU"/>
              </w:rPr>
            </w:pPr>
            <w:r w:rsidRPr="00076931">
              <w:rPr>
                <w:rFonts w:cs="Arial"/>
                <w:color w:val="000000"/>
                <w:szCs w:val="22"/>
                <w:lang w:bidi="ru-RU"/>
              </w:rPr>
              <w:t>Направление (подпрограмма) 1 «</w:t>
            </w:r>
            <w:r w:rsidRPr="00076931">
              <w:rPr>
                <w:rFonts w:cs="Arial"/>
                <w:color w:val="000000"/>
                <w:szCs w:val="22"/>
              </w:rPr>
              <w:t>Создание условий для обеспечения качественными коммунальными услугами</w:t>
            </w:r>
            <w:r w:rsidRPr="00076931">
              <w:rPr>
                <w:rFonts w:cs="Arial"/>
                <w:color w:val="000000"/>
                <w:szCs w:val="22"/>
                <w:lang w:bidi="ru-RU"/>
              </w:rPr>
              <w:t>»</w:t>
            </w:r>
          </w:p>
          <w:p w:rsidR="00076931" w:rsidRPr="00076931" w:rsidRDefault="00076931" w:rsidP="00076931">
            <w:pPr>
              <w:widowControl w:val="0"/>
              <w:ind w:left="72" w:firstLine="0"/>
              <w:jc w:val="left"/>
              <w:rPr>
                <w:rFonts w:eastAsia="Courier New" w:cs="Arial"/>
                <w:color w:val="000000"/>
                <w:szCs w:val="22"/>
                <w:lang w:bidi="ru-RU"/>
              </w:rPr>
            </w:pPr>
            <w:r w:rsidRPr="00076931">
              <w:rPr>
                <w:rFonts w:eastAsia="Courier New" w:cs="Arial"/>
                <w:color w:val="000000"/>
                <w:szCs w:val="22"/>
                <w:lang w:bidi="ru-RU"/>
              </w:rPr>
              <w:t xml:space="preserve">Направление (подпрограмма) </w:t>
            </w:r>
            <w:r w:rsidRPr="00076931">
              <w:rPr>
                <w:rFonts w:eastAsia="Courier New" w:cs="Arial"/>
                <w:color w:val="000000"/>
                <w:szCs w:val="22"/>
                <w:lang w:eastAsia="en-US" w:bidi="en-US"/>
              </w:rPr>
              <w:t xml:space="preserve">2 </w:t>
            </w:r>
            <w:r w:rsidRPr="00076931">
              <w:rPr>
                <w:rFonts w:eastAsia="Courier New" w:cs="Arial"/>
                <w:color w:val="000000"/>
                <w:szCs w:val="22"/>
                <w:lang w:bidi="ru-RU"/>
              </w:rPr>
              <w:t>«</w:t>
            </w:r>
            <w:r w:rsidRPr="00076931">
              <w:rPr>
                <w:rFonts w:cs="Arial"/>
                <w:color w:val="000000"/>
                <w:szCs w:val="22"/>
              </w:rPr>
              <w:t>Обеспечение равных прав потребителей на получение коммунальных ресурсов</w:t>
            </w:r>
            <w:r w:rsidRPr="00076931">
              <w:rPr>
                <w:rFonts w:eastAsia="Courier New" w:cs="Arial"/>
                <w:color w:val="000000"/>
                <w:szCs w:val="22"/>
                <w:lang w:bidi="ru-RU"/>
              </w:rPr>
              <w:t>»</w:t>
            </w:r>
          </w:p>
          <w:p w:rsidR="00076931" w:rsidRPr="00076931" w:rsidRDefault="00076931" w:rsidP="00076931">
            <w:pPr>
              <w:widowControl w:val="0"/>
              <w:ind w:left="72" w:firstLine="0"/>
              <w:jc w:val="left"/>
              <w:rPr>
                <w:rFonts w:cs="Arial"/>
                <w:szCs w:val="22"/>
              </w:rPr>
            </w:pPr>
            <w:r w:rsidRPr="00076931">
              <w:rPr>
                <w:rFonts w:eastAsia="Courier New" w:cs="Arial"/>
                <w:color w:val="000000"/>
                <w:szCs w:val="22"/>
                <w:lang w:bidi="ru-RU"/>
              </w:rPr>
              <w:t xml:space="preserve">Направление (подпрограмма) </w:t>
            </w:r>
            <w:r w:rsidRPr="00076931">
              <w:rPr>
                <w:rFonts w:eastAsia="Courier New" w:cs="Arial"/>
                <w:color w:val="000000"/>
                <w:szCs w:val="22"/>
                <w:lang w:eastAsia="en-US" w:bidi="en-US"/>
              </w:rPr>
              <w:t xml:space="preserve">3 </w:t>
            </w:r>
            <w:r w:rsidRPr="00076931">
              <w:rPr>
                <w:rFonts w:eastAsia="Courier New" w:cs="Arial"/>
                <w:color w:val="000000"/>
                <w:szCs w:val="22"/>
                <w:lang w:bidi="ru-RU"/>
              </w:rPr>
              <w:t>«</w:t>
            </w:r>
            <w:r w:rsidRPr="00076931">
              <w:rPr>
                <w:rFonts w:cs="Arial"/>
                <w:color w:val="000000"/>
                <w:szCs w:val="22"/>
              </w:rPr>
              <w:t>Создание условий для качественного содержания муниципального жилищного фонда</w:t>
            </w:r>
            <w:r w:rsidRPr="00076931">
              <w:rPr>
                <w:rFonts w:eastAsia="Courier New" w:cs="Arial"/>
                <w:color w:val="000000"/>
                <w:szCs w:val="22"/>
                <w:lang w:bidi="ru-RU"/>
              </w:rPr>
              <w:t>»</w:t>
            </w:r>
          </w:p>
        </w:tc>
      </w:tr>
      <w:tr w:rsidR="00076931" w:rsidRPr="00076931" w:rsidTr="00024BBE">
        <w:trPr>
          <w:trHeight w:hRule="exact" w:val="699"/>
          <w:jc w:val="center"/>
        </w:trPr>
        <w:tc>
          <w:tcPr>
            <w:tcW w:w="6899" w:type="dxa"/>
            <w:tcBorders>
              <w:top w:val="single" w:sz="4" w:space="0" w:color="auto"/>
              <w:left w:val="single" w:sz="4" w:space="0" w:color="auto"/>
              <w:bottom w:val="single" w:sz="4" w:space="0" w:color="auto"/>
              <w:right w:val="nil"/>
            </w:tcBorders>
            <w:shd w:val="clear" w:color="auto" w:fill="FFFFFF"/>
            <w:vAlign w:val="center"/>
            <w:hideMark/>
          </w:tcPr>
          <w:p w:rsidR="00076931" w:rsidRPr="00076931" w:rsidRDefault="00076931" w:rsidP="00076931">
            <w:pPr>
              <w:widowControl w:val="0"/>
              <w:ind w:left="142" w:right="191" w:firstLine="0"/>
              <w:jc w:val="left"/>
              <w:rPr>
                <w:rFonts w:cs="Arial"/>
                <w:szCs w:val="22"/>
                <w:vertAlign w:val="superscript"/>
              </w:rPr>
            </w:pPr>
            <w:r w:rsidRPr="00076931">
              <w:rPr>
                <w:rFonts w:eastAsia="Courier New" w:cs="Arial"/>
                <w:szCs w:val="22"/>
                <w:lang w:bidi="ru-RU"/>
              </w:rPr>
              <w:t>Объёмы финансового обеспечения за весь период реализации</w:t>
            </w:r>
          </w:p>
        </w:tc>
        <w:tc>
          <w:tcPr>
            <w:tcW w:w="805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76931" w:rsidRPr="00076931" w:rsidRDefault="008E1981" w:rsidP="00076931">
            <w:pPr>
              <w:ind w:firstLine="0"/>
              <w:rPr>
                <w:rFonts w:cs="Arial"/>
                <w:lang w:val="en-US"/>
              </w:rPr>
            </w:pPr>
            <w:r>
              <w:rPr>
                <w:rFonts w:cs="Arial"/>
                <w:b/>
                <w:sz w:val="22"/>
                <w:szCs w:val="22"/>
              </w:rPr>
              <w:t>1 415 389,3 тысяч рублей</w:t>
            </w:r>
          </w:p>
        </w:tc>
      </w:tr>
      <w:tr w:rsidR="00024BBE" w:rsidRPr="00076931" w:rsidTr="008E1981">
        <w:trPr>
          <w:trHeight w:hRule="exact" w:val="2554"/>
          <w:jc w:val="center"/>
        </w:trPr>
        <w:tc>
          <w:tcPr>
            <w:tcW w:w="1495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24BBE" w:rsidRDefault="0085757A" w:rsidP="0085757A">
            <w:pPr>
              <w:ind w:firstLine="754"/>
              <w:rPr>
                <w:rFonts w:cs="Arial"/>
              </w:rPr>
            </w:pPr>
            <w:r>
              <w:rPr>
                <w:rFonts w:cs="Arial"/>
              </w:rPr>
              <w:t>(</w:t>
            </w:r>
            <w:r w:rsidR="00024BBE" w:rsidRPr="00024BBE">
              <w:rPr>
                <w:rFonts w:cs="Arial"/>
              </w:rPr>
              <w:t>строка «</w:t>
            </w:r>
            <w:r w:rsidR="00024BBE" w:rsidRPr="00024BBE">
              <w:rPr>
                <w:rFonts w:cs="Arial"/>
                <w:lang w:bidi="ru-RU"/>
              </w:rPr>
              <w:t>Объемы финансового обеспечения за весь период реализации»</w:t>
            </w:r>
            <w:r w:rsidR="00024BBE" w:rsidRPr="00024BBE">
              <w:rPr>
                <w:rFonts w:cs="Arial"/>
              </w:rPr>
              <w:t xml:space="preserve"> таблицы раздела 1 изложена в редакции постановления Администрации </w:t>
            </w:r>
            <w:hyperlink r:id="rId23" w:tooltip="постановление от 17.07.2025 0:00:00 №535 Администрация Березовского района&#10;&#10;О внесении изменений в постановление администрации Березовского района от 26.12.2023 № 997 " w:history="1">
              <w:r w:rsidR="00024BBE" w:rsidRPr="00024BBE">
                <w:rPr>
                  <w:rStyle w:val="a5"/>
                  <w:rFonts w:cs="Arial"/>
                </w:rPr>
                <w:t>от 17.07.2025 № 535</w:t>
              </w:r>
            </w:hyperlink>
            <w:r>
              <w:rPr>
                <w:rFonts w:cs="Arial"/>
              </w:rPr>
              <w:t>)</w:t>
            </w:r>
          </w:p>
          <w:p w:rsidR="0085757A" w:rsidRDefault="0085757A" w:rsidP="0085757A">
            <w:pPr>
              <w:ind w:firstLine="754"/>
              <w:rPr>
                <w:rFonts w:cs="Arial"/>
                <w:szCs w:val="28"/>
              </w:rPr>
            </w:pPr>
            <w:r>
              <w:rPr>
                <w:rFonts w:cs="Arial"/>
              </w:rPr>
              <w:t>(</w:t>
            </w:r>
            <w:r w:rsidRPr="00024BBE">
              <w:rPr>
                <w:rFonts w:cs="Arial"/>
              </w:rPr>
              <w:t>строка «</w:t>
            </w:r>
            <w:r w:rsidRPr="00024BBE">
              <w:rPr>
                <w:rFonts w:cs="Arial"/>
                <w:lang w:bidi="ru-RU"/>
              </w:rPr>
              <w:t>Объемы финансового обеспечения за весь период реализации»</w:t>
            </w:r>
            <w:r w:rsidRPr="00024BBE">
              <w:rPr>
                <w:rFonts w:cs="Arial"/>
              </w:rPr>
              <w:t xml:space="preserve"> таблицы раздела 1 изложена в редакции постановления Администрации </w:t>
            </w:r>
            <w:hyperlink r:id="rId24" w:tooltip="постановление от 19.02.2026 0:00:00 №110 Администрация Березовского района&#10;&#10;О внесении изменений в постановление администрации Березовского района от 26.12.2023 № 997 " w:history="1">
              <w:r w:rsidRPr="0085757A">
                <w:rPr>
                  <w:rStyle w:val="a5"/>
                  <w:rFonts w:cs="Arial"/>
                  <w:szCs w:val="28"/>
                </w:rPr>
                <w:t>от 19.02.2026 № 110</w:t>
              </w:r>
            </w:hyperlink>
            <w:r>
              <w:rPr>
                <w:rFonts w:cs="Arial"/>
                <w:szCs w:val="28"/>
              </w:rPr>
              <w:t>)</w:t>
            </w:r>
          </w:p>
          <w:p w:rsidR="00944E75" w:rsidRDefault="00944E75" w:rsidP="0085757A">
            <w:pPr>
              <w:ind w:firstLine="754"/>
              <w:rPr>
                <w:rStyle w:val="a5"/>
                <w:rFonts w:cs="Arial"/>
                <w:szCs w:val="28"/>
              </w:rPr>
            </w:pPr>
            <w:r>
              <w:rPr>
                <w:rFonts w:cs="Arial"/>
              </w:rPr>
              <w:t>(</w:t>
            </w:r>
            <w:r w:rsidRPr="00024BBE">
              <w:rPr>
                <w:rFonts w:cs="Arial"/>
              </w:rPr>
              <w:t>строка «</w:t>
            </w:r>
            <w:r w:rsidRPr="00024BBE">
              <w:rPr>
                <w:rFonts w:cs="Arial"/>
                <w:lang w:bidi="ru-RU"/>
              </w:rPr>
              <w:t>Объемы финансового обеспечения за весь период реализации»</w:t>
            </w:r>
            <w:r w:rsidRPr="00024BBE">
              <w:rPr>
                <w:rFonts w:cs="Arial"/>
              </w:rPr>
              <w:t xml:space="preserve"> таблицы раздела 1 изложена в редакции постановления Администрации </w:t>
            </w:r>
            <w:hyperlink r:id="rId25" w:tooltip="постановление от 02.03.2026 0:00:00 №177 Администрация Березовского района&#10;&#10;О внесении изменений в постановление администрации Березовского района от 26.12.2023 № 997 " w:history="1">
              <w:r w:rsidRPr="00944E75">
                <w:rPr>
                  <w:rStyle w:val="a5"/>
                  <w:rFonts w:cs="Arial"/>
                  <w:szCs w:val="28"/>
                </w:rPr>
                <w:t>от 02.03.2026 № 177)</w:t>
              </w:r>
            </w:hyperlink>
          </w:p>
          <w:p w:rsidR="008E1981" w:rsidRPr="00024BBE" w:rsidRDefault="008E1981" w:rsidP="0085757A">
            <w:pPr>
              <w:ind w:firstLine="754"/>
              <w:rPr>
                <w:rFonts w:cs="Arial"/>
              </w:rPr>
            </w:pPr>
            <w:r>
              <w:rPr>
                <w:rFonts w:cs="Arial"/>
              </w:rPr>
              <w:t>(</w:t>
            </w:r>
            <w:r w:rsidRPr="00024BBE">
              <w:rPr>
                <w:rFonts w:cs="Arial"/>
              </w:rPr>
              <w:t>строка «</w:t>
            </w:r>
            <w:r w:rsidRPr="00024BBE">
              <w:rPr>
                <w:rFonts w:cs="Arial"/>
                <w:lang w:bidi="ru-RU"/>
              </w:rPr>
              <w:t>Объемы финансового обеспечения за весь период реализации»</w:t>
            </w:r>
            <w:r w:rsidRPr="00024BBE">
              <w:rPr>
                <w:rFonts w:cs="Arial"/>
              </w:rPr>
              <w:t xml:space="preserve"> таблицы раздела 1 изложена в редакции постановления Администрации </w:t>
            </w:r>
            <w:hyperlink r:id="rId26" w:tooltip="постановление от 26.08.2026 0:00:00 №776 Администрация Березовского района&#10;&#10;О внесении изменения в постановление администрации Березовского района от 26.12.2023 № 997 «О муниципальной программе «Жилищно-коммунальный комплекс городского поселения Березово» &#10;" w:history="1">
              <w:r w:rsidRPr="008E1981">
                <w:rPr>
                  <w:rStyle w:val="a5"/>
                  <w:rFonts w:cs="Arial"/>
                  <w:szCs w:val="28"/>
                </w:rPr>
                <w:t>от 26.08.2026 № 776</w:t>
              </w:r>
            </w:hyperlink>
            <w:r>
              <w:rPr>
                <w:rFonts w:cs="Arial"/>
                <w:szCs w:val="28"/>
              </w:rPr>
              <w:t>)</w:t>
            </w:r>
          </w:p>
        </w:tc>
      </w:tr>
      <w:tr w:rsidR="00076931" w:rsidRPr="00076931" w:rsidTr="00024BBE">
        <w:trPr>
          <w:trHeight w:hRule="exact" w:val="3829"/>
          <w:jc w:val="center"/>
        </w:trPr>
        <w:tc>
          <w:tcPr>
            <w:tcW w:w="6899" w:type="dxa"/>
            <w:tcBorders>
              <w:top w:val="single" w:sz="4" w:space="0" w:color="auto"/>
              <w:left w:val="single" w:sz="4" w:space="0" w:color="auto"/>
              <w:bottom w:val="single" w:sz="4" w:space="0" w:color="auto"/>
              <w:right w:val="nil"/>
            </w:tcBorders>
            <w:shd w:val="clear" w:color="auto" w:fill="FFFFFF"/>
            <w:vAlign w:val="center"/>
            <w:hideMark/>
          </w:tcPr>
          <w:p w:rsidR="00076931" w:rsidRPr="00076931" w:rsidRDefault="00076931" w:rsidP="00076931">
            <w:pPr>
              <w:widowControl w:val="0"/>
              <w:ind w:left="142" w:right="191" w:firstLine="0"/>
              <w:jc w:val="left"/>
              <w:rPr>
                <w:rFonts w:cs="Arial"/>
                <w:szCs w:val="22"/>
              </w:rPr>
            </w:pPr>
            <w:r w:rsidRPr="00076931">
              <w:rPr>
                <w:rFonts w:cs="Arial"/>
                <w:color w:val="000000"/>
                <w:szCs w:val="22"/>
                <w:shd w:val="clear" w:color="auto" w:fill="FFFFFF"/>
                <w:lang w:bidi="ru-RU"/>
              </w:rPr>
              <w:t>Связь с национальными целями развития Российской Федерации/ государственными программами Ханты-Мансийского автономного округа-Югры/</w:t>
            </w:r>
            <w:r w:rsidRPr="00076931">
              <w:rPr>
                <w:rFonts w:cs="Arial"/>
                <w:color w:val="000000"/>
                <w:szCs w:val="22"/>
                <w:shd w:val="clear" w:color="auto" w:fill="FFFFFF"/>
                <w:vertAlign w:val="superscript"/>
                <w:lang w:bidi="ru-RU"/>
              </w:rPr>
              <w:t>/</w:t>
            </w:r>
            <w:r w:rsidRPr="00076931">
              <w:rPr>
                <w:rFonts w:cs="Arial"/>
                <w:color w:val="000000"/>
                <w:szCs w:val="22"/>
                <w:shd w:val="clear" w:color="auto" w:fill="FFFFFF"/>
                <w:lang w:bidi="ru-RU"/>
              </w:rPr>
              <w:t>Муниципальными программами Березовского района</w:t>
            </w:r>
          </w:p>
        </w:tc>
        <w:tc>
          <w:tcPr>
            <w:tcW w:w="8056" w:type="dxa"/>
            <w:tcBorders>
              <w:top w:val="single" w:sz="4" w:space="0" w:color="auto"/>
              <w:left w:val="single" w:sz="4" w:space="0" w:color="auto"/>
              <w:bottom w:val="single" w:sz="4" w:space="0" w:color="auto"/>
              <w:right w:val="single" w:sz="4" w:space="0" w:color="auto"/>
            </w:tcBorders>
            <w:vAlign w:val="center"/>
          </w:tcPr>
          <w:p w:rsidR="00076931" w:rsidRPr="00076931" w:rsidRDefault="00076931" w:rsidP="00076931">
            <w:pPr>
              <w:widowControl w:val="0"/>
              <w:ind w:left="72" w:firstLine="0"/>
              <w:jc w:val="left"/>
              <w:rPr>
                <w:rFonts w:cs="Arial"/>
                <w:color w:val="000000"/>
                <w:szCs w:val="22"/>
              </w:rPr>
            </w:pPr>
            <w:r w:rsidRPr="00076931">
              <w:rPr>
                <w:rFonts w:cs="Arial"/>
                <w:color w:val="000000"/>
                <w:szCs w:val="22"/>
              </w:rPr>
              <w:t>1. Комфортная и безопасная среда для жизни.</w:t>
            </w:r>
          </w:p>
          <w:p w:rsidR="00076931" w:rsidRPr="00076931" w:rsidRDefault="00076931" w:rsidP="00076931">
            <w:pPr>
              <w:widowControl w:val="0"/>
              <w:ind w:firstLine="0"/>
              <w:jc w:val="left"/>
              <w:rPr>
                <w:rFonts w:cs="Arial"/>
                <w:color w:val="000000"/>
                <w:szCs w:val="22"/>
                <w:shd w:val="clear" w:color="auto" w:fill="FFFFFF"/>
                <w:lang w:bidi="ru-RU"/>
              </w:rPr>
            </w:pPr>
            <w:r w:rsidRPr="00076931">
              <w:rPr>
                <w:rFonts w:cs="Arial"/>
                <w:szCs w:val="22"/>
              </w:rPr>
              <w:t>1.1. Показатель «Обеспечение граждан жильем общей площадью не менее 33 кв. метров на человека к 2030 году и не менее 38 кв. метров к 2036 году</w:t>
            </w:r>
            <w:r w:rsidRPr="00076931">
              <w:rPr>
                <w:rFonts w:cs="Arial"/>
                <w:color w:val="000000"/>
                <w:szCs w:val="22"/>
                <w:shd w:val="clear" w:color="auto" w:fill="FFFFFF"/>
                <w:lang w:bidi="ru-RU"/>
              </w:rPr>
              <w:t>»;</w:t>
            </w:r>
          </w:p>
          <w:p w:rsidR="00076931" w:rsidRPr="00076931" w:rsidRDefault="00076931" w:rsidP="00076931">
            <w:pPr>
              <w:widowControl w:val="0"/>
              <w:ind w:firstLine="0"/>
              <w:jc w:val="left"/>
              <w:rPr>
                <w:rFonts w:cs="Arial"/>
                <w:color w:val="000000"/>
                <w:szCs w:val="22"/>
                <w:shd w:val="clear" w:color="auto" w:fill="FFFFFF"/>
                <w:lang w:bidi="ru-RU"/>
              </w:rPr>
            </w:pPr>
            <w:r w:rsidRPr="00076931">
              <w:rPr>
                <w:rFonts w:cs="Arial"/>
                <w:color w:val="000000"/>
                <w:szCs w:val="22"/>
                <w:shd w:val="clear" w:color="auto" w:fill="FFFFFF"/>
                <w:lang w:bidi="ru-RU"/>
              </w:rPr>
              <w:t>1.2. показатель «Реализация программы модернизации коммунальной инфраструктуры и улучшение качества предоставляемых коммунальных услуг для 20 млн.</w:t>
            </w:r>
            <w:r w:rsidR="0085757A">
              <w:rPr>
                <w:rFonts w:cs="Arial"/>
                <w:color w:val="000000"/>
                <w:szCs w:val="22"/>
                <w:shd w:val="clear" w:color="auto" w:fill="FFFFFF"/>
                <w:lang w:bidi="ru-RU"/>
              </w:rPr>
              <w:t xml:space="preserve"> </w:t>
            </w:r>
            <w:r w:rsidRPr="00076931">
              <w:rPr>
                <w:rFonts w:cs="Arial"/>
                <w:color w:val="000000"/>
                <w:szCs w:val="22"/>
                <w:shd w:val="clear" w:color="auto" w:fill="FFFFFF"/>
                <w:lang w:bidi="ru-RU"/>
              </w:rPr>
              <w:t>человек к 2030 году»</w:t>
            </w:r>
          </w:p>
          <w:p w:rsidR="00076931" w:rsidRPr="00076931" w:rsidRDefault="00076931" w:rsidP="00076931">
            <w:pPr>
              <w:widowControl w:val="0"/>
              <w:ind w:left="72" w:firstLine="0"/>
              <w:jc w:val="left"/>
            </w:pPr>
            <w:r w:rsidRPr="00076931">
              <w:rPr>
                <w:rFonts w:cs="Arial"/>
              </w:rPr>
              <w:t>2. Государственная программа Ханты-Мансийского автономного округа-Югры «Строительство».</w:t>
            </w:r>
          </w:p>
          <w:p w:rsidR="00076931" w:rsidRPr="00076931" w:rsidRDefault="00076931" w:rsidP="00076931">
            <w:pPr>
              <w:widowControl w:val="0"/>
              <w:ind w:left="72" w:firstLine="0"/>
              <w:jc w:val="left"/>
              <w:rPr>
                <w:rFonts w:cs="Arial"/>
              </w:rPr>
            </w:pPr>
            <w:r w:rsidRPr="00076931">
              <w:rPr>
                <w:rFonts w:cs="Arial"/>
              </w:rPr>
              <w:t>3. Муниципальная программа «Жилищно-коммунальный комплекс в Березовском районе»</w:t>
            </w:r>
          </w:p>
          <w:p w:rsidR="00076931" w:rsidRPr="00076931" w:rsidRDefault="00076931" w:rsidP="00076931">
            <w:pPr>
              <w:widowControl w:val="0"/>
              <w:ind w:left="72" w:firstLine="0"/>
              <w:jc w:val="left"/>
              <w:rPr>
                <w:rFonts w:cs="Arial"/>
                <w:color w:val="000000"/>
                <w:szCs w:val="22"/>
              </w:rPr>
            </w:pPr>
            <w:r w:rsidRPr="00076931">
              <w:rPr>
                <w:rFonts w:cs="Arial"/>
                <w:color w:val="000000"/>
                <w:szCs w:val="22"/>
              </w:rPr>
              <w:t>4. Муниципальная программа «Развитие жилищной сферы в Березовском районе»</w:t>
            </w:r>
          </w:p>
          <w:p w:rsidR="00076931" w:rsidRPr="00076931" w:rsidRDefault="00076931" w:rsidP="00076931">
            <w:pPr>
              <w:widowControl w:val="0"/>
              <w:ind w:left="72" w:firstLine="0"/>
              <w:jc w:val="left"/>
              <w:rPr>
                <w:rFonts w:cs="Arial"/>
                <w:szCs w:val="22"/>
              </w:rPr>
            </w:pPr>
          </w:p>
        </w:tc>
      </w:tr>
    </w:tbl>
    <w:p w:rsidR="00076931" w:rsidRPr="00076931" w:rsidRDefault="00076931" w:rsidP="00076931">
      <w:pPr>
        <w:jc w:val="center"/>
        <w:rPr>
          <w:rFonts w:cs="Arial"/>
          <w:b/>
        </w:rPr>
      </w:pPr>
    </w:p>
    <w:p w:rsidR="00076931" w:rsidRPr="00076931" w:rsidRDefault="00076931" w:rsidP="00076931">
      <w:pPr>
        <w:jc w:val="center"/>
        <w:rPr>
          <w:rFonts w:cs="Arial"/>
          <w:b/>
          <w:szCs w:val="28"/>
        </w:rPr>
      </w:pPr>
    </w:p>
    <w:p w:rsidR="00076931" w:rsidRPr="00076931" w:rsidRDefault="00076931" w:rsidP="00076931">
      <w:pPr>
        <w:jc w:val="center"/>
        <w:rPr>
          <w:rFonts w:cs="Arial"/>
          <w:b/>
          <w:szCs w:val="28"/>
        </w:rPr>
      </w:pPr>
      <w:r w:rsidRPr="00076931">
        <w:rPr>
          <w:rFonts w:cs="Arial"/>
          <w:b/>
          <w:szCs w:val="28"/>
        </w:rPr>
        <w:lastRenderedPageBreak/>
        <w:t>2. Показатели муниципальной программы</w:t>
      </w:r>
    </w:p>
    <w:p w:rsidR="00971039" w:rsidRDefault="00971039" w:rsidP="00076931">
      <w:pPr>
        <w:jc w:val="center"/>
        <w:rPr>
          <w:rFonts w:cs="Ari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27"/>
        <w:gridCol w:w="709"/>
        <w:gridCol w:w="1206"/>
        <w:gridCol w:w="567"/>
        <w:gridCol w:w="567"/>
        <w:gridCol w:w="567"/>
        <w:gridCol w:w="567"/>
        <w:gridCol w:w="567"/>
        <w:gridCol w:w="567"/>
        <w:gridCol w:w="567"/>
        <w:gridCol w:w="567"/>
        <w:gridCol w:w="1487"/>
        <w:gridCol w:w="1418"/>
        <w:gridCol w:w="2551"/>
      </w:tblGrid>
      <w:tr w:rsidR="008E1981" w:rsidTr="008E1981">
        <w:trPr>
          <w:trHeight w:val="643"/>
          <w:jc w:val="center"/>
        </w:trPr>
        <w:tc>
          <w:tcPr>
            <w:tcW w:w="851" w:type="dxa"/>
            <w:vMerge w:val="restart"/>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 п/п</w:t>
            </w:r>
          </w:p>
        </w:tc>
        <w:tc>
          <w:tcPr>
            <w:tcW w:w="1827" w:type="dxa"/>
            <w:vMerge w:val="restart"/>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vertAlign w:val="superscript"/>
              </w:rPr>
            </w:pPr>
            <w:r>
              <w:rPr>
                <w:rFonts w:eastAsia="Calibri" w:cs="Arial"/>
                <w:sz w:val="22"/>
                <w:szCs w:val="22"/>
              </w:rPr>
              <w:t xml:space="preserve">Наименование показателя </w:t>
            </w:r>
          </w:p>
        </w:tc>
        <w:tc>
          <w:tcPr>
            <w:tcW w:w="709" w:type="dxa"/>
            <w:vMerge w:val="restart"/>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vertAlign w:val="superscript"/>
              </w:rPr>
            </w:pPr>
            <w:r>
              <w:rPr>
                <w:rFonts w:eastAsia="Calibri" w:cs="Arial"/>
                <w:sz w:val="22"/>
                <w:szCs w:val="22"/>
              </w:rPr>
              <w:t>Уровень показателя</w:t>
            </w:r>
          </w:p>
        </w:tc>
        <w:tc>
          <w:tcPr>
            <w:tcW w:w="1206" w:type="dxa"/>
            <w:vMerge w:val="restart"/>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Единица измерения (по ОКЕИ)</w:t>
            </w:r>
          </w:p>
        </w:tc>
        <w:tc>
          <w:tcPr>
            <w:tcW w:w="1134" w:type="dxa"/>
            <w:gridSpan w:val="2"/>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vertAlign w:val="superscript"/>
              </w:rPr>
            </w:pPr>
            <w:r>
              <w:rPr>
                <w:rFonts w:eastAsia="Calibri" w:cs="Arial"/>
                <w:sz w:val="22"/>
                <w:szCs w:val="22"/>
              </w:rPr>
              <w:t>Базовое значение</w:t>
            </w:r>
          </w:p>
        </w:tc>
        <w:tc>
          <w:tcPr>
            <w:tcW w:w="3402" w:type="dxa"/>
            <w:gridSpan w:val="6"/>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Значение показателя по годам</w:t>
            </w:r>
          </w:p>
        </w:tc>
        <w:tc>
          <w:tcPr>
            <w:tcW w:w="1487" w:type="dxa"/>
            <w:vMerge w:val="restart"/>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vertAlign w:val="superscript"/>
                <w:lang w:val="en-US"/>
              </w:rPr>
            </w:pPr>
            <w:r>
              <w:rPr>
                <w:rFonts w:eastAsia="Calibri" w:cs="Arial"/>
                <w:sz w:val="22"/>
                <w:szCs w:val="22"/>
              </w:rPr>
              <w:t>Документ</w:t>
            </w:r>
          </w:p>
        </w:tc>
        <w:tc>
          <w:tcPr>
            <w:tcW w:w="1418" w:type="dxa"/>
            <w:vMerge w:val="restart"/>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lang w:val="en-US"/>
              </w:rPr>
            </w:pPr>
            <w:r>
              <w:rPr>
                <w:rFonts w:eastAsia="Calibri" w:cs="Arial"/>
                <w:sz w:val="22"/>
                <w:szCs w:val="22"/>
              </w:rPr>
              <w:t>Ответственный за достижение показателя</w:t>
            </w:r>
          </w:p>
        </w:tc>
        <w:tc>
          <w:tcPr>
            <w:tcW w:w="2551" w:type="dxa"/>
            <w:vMerge w:val="restart"/>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Связь с показателями национальных целей</w:t>
            </w:r>
          </w:p>
        </w:tc>
      </w:tr>
      <w:tr w:rsidR="008E1981" w:rsidTr="008E1981">
        <w:trP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left"/>
              <w:rPr>
                <w:rFonts w:eastAsia="Calibri" w:cs="Arial"/>
                <w:sz w:val="22"/>
                <w:szCs w:val="22"/>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left"/>
              <w:rPr>
                <w:rFonts w:eastAsia="Calibri" w:cs="Arial"/>
                <w:sz w:val="22"/>
                <w:szCs w:val="22"/>
                <w:vertAlign w:val="superscript"/>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left"/>
              <w:rPr>
                <w:rFonts w:eastAsia="Calibri" w:cs="Arial"/>
                <w:sz w:val="22"/>
                <w:szCs w:val="22"/>
                <w:vertAlign w:val="superscript"/>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left"/>
              <w:rPr>
                <w:rFonts w:eastAsia="Calibri" w:cs="Arial"/>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center"/>
              <w:rPr>
                <w:rFonts w:eastAsia="Calibri" w:cs="Arial"/>
                <w:sz w:val="22"/>
                <w:szCs w:val="22"/>
              </w:rPr>
            </w:pPr>
            <w:r>
              <w:rPr>
                <w:rFonts w:eastAsia="Calibri" w:cs="Arial"/>
                <w:sz w:val="22"/>
                <w:szCs w:val="22"/>
              </w:rPr>
              <w:t>значение</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center"/>
              <w:rPr>
                <w:rFonts w:eastAsia="Calibri" w:cs="Arial"/>
                <w:sz w:val="22"/>
                <w:szCs w:val="22"/>
              </w:rPr>
            </w:pPr>
            <w:r>
              <w:rPr>
                <w:rFonts w:eastAsia="Calibri" w:cs="Arial"/>
                <w:sz w:val="22"/>
                <w:szCs w:val="22"/>
              </w:rPr>
              <w:t>год</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center"/>
              <w:rPr>
                <w:rFonts w:eastAsia="Calibri" w:cs="Arial"/>
                <w:sz w:val="22"/>
                <w:szCs w:val="22"/>
              </w:rPr>
            </w:pPr>
            <w:r>
              <w:rPr>
                <w:rFonts w:eastAsia="Calibri" w:cs="Arial"/>
                <w:sz w:val="22"/>
                <w:szCs w:val="22"/>
              </w:rPr>
              <w:t>2025</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center"/>
              <w:rPr>
                <w:rFonts w:eastAsia="Calibri" w:cs="Arial"/>
                <w:sz w:val="22"/>
                <w:szCs w:val="22"/>
              </w:rPr>
            </w:pPr>
            <w:r>
              <w:rPr>
                <w:rFonts w:eastAsia="Calibri" w:cs="Arial"/>
                <w:sz w:val="22"/>
                <w:szCs w:val="22"/>
              </w:rPr>
              <w:t>2026</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rPr>
                <w:rFonts w:eastAsia="Calibri" w:cs="Arial"/>
                <w:sz w:val="22"/>
                <w:szCs w:val="22"/>
              </w:rPr>
            </w:pPr>
            <w:r>
              <w:rPr>
                <w:rFonts w:eastAsia="Calibri" w:cs="Arial"/>
                <w:sz w:val="22"/>
                <w:szCs w:val="22"/>
              </w:rPr>
              <w:t>2027</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rPr>
                <w:rFonts w:eastAsia="Calibri" w:cs="Arial"/>
                <w:sz w:val="22"/>
                <w:szCs w:val="22"/>
              </w:rPr>
            </w:pPr>
            <w:r>
              <w:rPr>
                <w:rFonts w:eastAsia="Calibri" w:cs="Arial"/>
                <w:sz w:val="22"/>
                <w:szCs w:val="22"/>
              </w:rPr>
              <w:t>2028</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rPr>
                <w:rFonts w:eastAsia="Calibri" w:cs="Arial"/>
                <w:sz w:val="22"/>
                <w:szCs w:val="22"/>
              </w:rPr>
            </w:pPr>
            <w:r>
              <w:rPr>
                <w:rFonts w:eastAsia="Calibri" w:cs="Arial"/>
                <w:sz w:val="22"/>
                <w:szCs w:val="22"/>
              </w:rPr>
              <w:t>2029</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rPr>
                <w:rFonts w:eastAsia="Calibri" w:cs="Arial"/>
                <w:sz w:val="22"/>
                <w:szCs w:val="22"/>
              </w:rPr>
            </w:pPr>
            <w:r>
              <w:rPr>
                <w:rFonts w:eastAsia="Calibri" w:cs="Arial"/>
                <w:sz w:val="22"/>
                <w:szCs w:val="22"/>
              </w:rPr>
              <w:t>2030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left"/>
              <w:rPr>
                <w:rFonts w:eastAsia="Calibri" w:cs="Arial"/>
                <w:sz w:val="22"/>
                <w:szCs w:val="22"/>
                <w:vertAlign w:val="superscript"/>
                <w:lang w:val="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left"/>
              <w:rPr>
                <w:rFonts w:eastAsia="Calibri" w:cs="Arial"/>
                <w:sz w:val="22"/>
                <w:szCs w:val="22"/>
                <w:lang w:val="en-US"/>
              </w:rPr>
            </w:pPr>
          </w:p>
        </w:tc>
        <w:tc>
          <w:tcPr>
            <w:tcW w:w="2851" w:type="dxa"/>
            <w:vMerge/>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jc w:val="left"/>
              <w:rPr>
                <w:rFonts w:eastAsia="Calibri" w:cs="Arial"/>
                <w:sz w:val="22"/>
                <w:szCs w:val="22"/>
              </w:rPr>
            </w:pPr>
          </w:p>
        </w:tc>
      </w:tr>
      <w:tr w:rsidR="008E1981" w:rsidTr="008E1981">
        <w:trPr>
          <w:jc w:val="center"/>
        </w:trPr>
        <w:tc>
          <w:tcPr>
            <w:tcW w:w="8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182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2</w:t>
            </w:r>
          </w:p>
        </w:tc>
        <w:tc>
          <w:tcPr>
            <w:tcW w:w="709"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3</w:t>
            </w:r>
          </w:p>
        </w:tc>
        <w:tc>
          <w:tcPr>
            <w:tcW w:w="1206"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4</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5</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6</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7</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8</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9</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11</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12</w:t>
            </w:r>
          </w:p>
        </w:tc>
        <w:tc>
          <w:tcPr>
            <w:tcW w:w="148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13</w:t>
            </w:r>
          </w:p>
        </w:tc>
        <w:tc>
          <w:tcPr>
            <w:tcW w:w="1418"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14</w:t>
            </w:r>
          </w:p>
        </w:tc>
        <w:tc>
          <w:tcPr>
            <w:tcW w:w="25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15</w:t>
            </w:r>
          </w:p>
        </w:tc>
      </w:tr>
      <w:tr w:rsidR="008E1981" w:rsidTr="008E1981">
        <w:trPr>
          <w:jc w:val="center"/>
        </w:trPr>
        <w:tc>
          <w:tcPr>
            <w:tcW w:w="14585" w:type="dxa"/>
            <w:gridSpan w:val="15"/>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cs="Arial"/>
                <w:sz w:val="22"/>
                <w:szCs w:val="22"/>
              </w:rPr>
            </w:pPr>
            <w:r>
              <w:rPr>
                <w:rFonts w:cs="Arial"/>
                <w:sz w:val="22"/>
                <w:szCs w:val="22"/>
              </w:rPr>
              <w:t>Цель 1 «Повышение качества и надежности предоставления жилищно-коммунальных услуг»</w:t>
            </w:r>
          </w:p>
        </w:tc>
      </w:tr>
      <w:tr w:rsidR="008E1981" w:rsidTr="008E1981">
        <w:trPr>
          <w:jc w:val="center"/>
        </w:trPr>
        <w:tc>
          <w:tcPr>
            <w:tcW w:w="8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182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color w:val="000000"/>
                <w:sz w:val="22"/>
                <w:szCs w:val="22"/>
              </w:rPr>
            </w:pPr>
            <w:r>
              <w:rPr>
                <w:rFonts w:eastAsia="Calibri" w:cs="Arial"/>
                <w:color w:val="000000"/>
                <w:sz w:val="22"/>
                <w:szCs w:val="22"/>
              </w:rPr>
              <w:t xml:space="preserve">Сокращение количества аварийного жилья в городском поселении Березово </w:t>
            </w:r>
          </w:p>
        </w:tc>
        <w:tc>
          <w:tcPr>
            <w:tcW w:w="709"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МПГП</w:t>
            </w:r>
          </w:p>
        </w:tc>
        <w:tc>
          <w:tcPr>
            <w:tcW w:w="1206"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единиц</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2022</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3</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6</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4</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148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color w:val="000000"/>
                <w:sz w:val="22"/>
                <w:szCs w:val="22"/>
              </w:rPr>
            </w:pPr>
            <w:r>
              <w:rPr>
                <w:rFonts w:eastAsia="Calibri" w:cs="Arial"/>
                <w:color w:val="000000"/>
                <w:sz w:val="22"/>
                <w:szCs w:val="22"/>
              </w:rPr>
              <w:t xml:space="preserve">Постановление Правительства Ханты-Мансийского автономного округа-Югры </w:t>
            </w:r>
          </w:p>
          <w:p w:rsidR="008E1981" w:rsidRDefault="008E1981">
            <w:pPr>
              <w:ind w:firstLine="0"/>
              <w:jc w:val="center"/>
              <w:rPr>
                <w:rFonts w:eastAsia="Calibri" w:cs="Arial"/>
                <w:sz w:val="22"/>
                <w:szCs w:val="22"/>
              </w:rPr>
            </w:pPr>
            <w:r>
              <w:rPr>
                <w:rFonts w:eastAsia="Calibri" w:cs="Arial"/>
                <w:color w:val="000000"/>
                <w:sz w:val="22"/>
                <w:szCs w:val="22"/>
              </w:rPr>
              <w:t xml:space="preserve">от 10.11.2023 </w:t>
            </w:r>
            <w:r>
              <w:rPr>
                <w:rFonts w:eastAsia="Calibri" w:cs="Arial"/>
                <w:sz w:val="22"/>
                <w:szCs w:val="22"/>
              </w:rPr>
              <w:t>№ 561-п «</w:t>
            </w:r>
            <w:hyperlink r:id="rId27" w:tooltip="ПОСТАНОВЛЕНИЕ от 10.11.2023 № 561-п Правительство Ханты-Мансийского автономного округа-Югры&#10;&#10;О ГОСУДАРСТВЕННОЙ ПРОГРАММЕ ХАНТЫ-МАНСИЙСКОГО АВТОНОМНОГО ОКРУГА – ЮГРЫ «СТРОИТЕЛЬСТВО»" w:history="1">
              <w:r>
                <w:rPr>
                  <w:rStyle w:val="a5"/>
                  <w:rFonts w:eastAsia="Calibri" w:cs="Arial"/>
                  <w:sz w:val="22"/>
                  <w:szCs w:val="22"/>
                </w:rPr>
                <w:t>О государственной программе Ханты-Мансийского автономного округа-Югры «Строительство</w:t>
              </w:r>
            </w:hyperlink>
            <w:r>
              <w:rPr>
                <w:rFonts w:eastAsia="Calibri" w:cs="Arial"/>
                <w:color w:val="000000"/>
                <w:sz w:val="22"/>
                <w:szCs w:val="22"/>
              </w:rPr>
              <w:t>»</w:t>
            </w:r>
          </w:p>
        </w:tc>
        <w:tc>
          <w:tcPr>
            <w:tcW w:w="1418"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Управление по жилищно-коммунальному хозяйству администрации Березовского района</w:t>
            </w:r>
          </w:p>
        </w:tc>
        <w:tc>
          <w:tcPr>
            <w:tcW w:w="25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cs="Arial"/>
                <w:sz w:val="22"/>
                <w:szCs w:val="22"/>
              </w:rPr>
              <w:t>Обеспечение граждан жильем общей площадью не менее 33 кв. метров на человека к 2030 году и не менее 38 кв. метров к 2036 году</w:t>
            </w:r>
          </w:p>
        </w:tc>
      </w:tr>
      <w:tr w:rsidR="008E1981" w:rsidTr="008E1981">
        <w:trPr>
          <w:jc w:val="center"/>
        </w:trPr>
        <w:tc>
          <w:tcPr>
            <w:tcW w:w="8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2</w:t>
            </w:r>
          </w:p>
        </w:tc>
        <w:tc>
          <w:tcPr>
            <w:tcW w:w="182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color w:val="000000"/>
                <w:sz w:val="22"/>
                <w:szCs w:val="22"/>
              </w:rPr>
            </w:pPr>
            <w:r>
              <w:rPr>
                <w:rFonts w:eastAsia="Calibri" w:cs="Arial"/>
                <w:color w:val="000000"/>
                <w:sz w:val="22"/>
                <w:szCs w:val="22"/>
              </w:rPr>
              <w:t xml:space="preserve">Доля ежегодной замены ветхих </w:t>
            </w:r>
            <w:r>
              <w:rPr>
                <w:rFonts w:eastAsia="Calibri" w:cs="Arial"/>
                <w:color w:val="000000"/>
                <w:sz w:val="22"/>
                <w:szCs w:val="22"/>
              </w:rPr>
              <w:lastRenderedPageBreak/>
              <w:t>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tc>
        <w:tc>
          <w:tcPr>
            <w:tcW w:w="709"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sz w:val="22"/>
                <w:szCs w:val="22"/>
              </w:rPr>
            </w:pPr>
            <w:r>
              <w:rPr>
                <w:rFonts w:eastAsia="Calibri" w:cs="Arial"/>
                <w:sz w:val="22"/>
                <w:szCs w:val="22"/>
              </w:rPr>
              <w:lastRenderedPageBreak/>
              <w:t>МПГП</w:t>
            </w:r>
          </w:p>
        </w:tc>
        <w:tc>
          <w:tcPr>
            <w:tcW w:w="1206"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процент</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5</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2022</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5</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2,7</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2,8</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2,9</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3,0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3,1</w:t>
            </w:r>
          </w:p>
        </w:tc>
        <w:tc>
          <w:tcPr>
            <w:tcW w:w="148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sz w:val="22"/>
                <w:szCs w:val="22"/>
              </w:rPr>
            </w:pPr>
            <w:r>
              <w:rPr>
                <w:rFonts w:eastAsia="Calibri" w:cs="Arial"/>
                <w:sz w:val="22"/>
                <w:szCs w:val="22"/>
              </w:rPr>
              <w:t xml:space="preserve">(ФЗ № 416 от 07.12.2011 </w:t>
            </w:r>
            <w:r>
              <w:rPr>
                <w:rFonts w:eastAsia="Calibri" w:cs="Arial"/>
                <w:sz w:val="22"/>
                <w:szCs w:val="22"/>
              </w:rPr>
              <w:lastRenderedPageBreak/>
              <w:t>«</w:t>
            </w:r>
            <w:hyperlink r:id="rId28" w:tooltip="ФЕДЕРАЛЬНЫЙ ЗАКОН от 07.12.2011 № 416-ФЗ ГОСУДАРСТВЕННАЯ ДУМА ФЕДЕРАЛЬНОГО СОБРАНИЯ РФ&#10;&#10;О ВОДОСНАБЖЕНИИ И ВОДООТВЕДЕНИИ" w:history="1">
              <w:r>
                <w:rPr>
                  <w:rStyle w:val="a5"/>
                  <w:rFonts w:eastAsia="Calibri" w:cs="Arial"/>
                  <w:sz w:val="22"/>
                  <w:szCs w:val="22"/>
                </w:rPr>
                <w:t>О водоснабжении и водоотведении</w:t>
              </w:r>
            </w:hyperlink>
            <w:r>
              <w:rPr>
                <w:rFonts w:eastAsia="Calibri" w:cs="Arial"/>
                <w:sz w:val="22"/>
                <w:szCs w:val="22"/>
              </w:rPr>
              <w:t>», ФЗ № 190 от 27.07.2010 «</w:t>
            </w:r>
            <w:hyperlink r:id="rId29" w:tooltip="ФЕДЕРАЛЬНЫЙ ЗАКОН от 27.07.2010 № 190-ФЗ ГОСУДАРСТВЕННАЯ ДУМА ФЕДЕРАЛЬНОГО СОБРАНИЯ РФ&#10;&#10;О теплоснабжении" w:history="1">
              <w:r>
                <w:rPr>
                  <w:rStyle w:val="a5"/>
                  <w:rFonts w:eastAsia="Calibri" w:cs="Arial"/>
                  <w:sz w:val="22"/>
                  <w:szCs w:val="22"/>
                </w:rPr>
                <w:t>О теплоснабжении</w:t>
              </w:r>
            </w:hyperlink>
            <w:r>
              <w:rPr>
                <w:rFonts w:eastAsia="Calibri" w:cs="Arial"/>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lastRenderedPageBreak/>
              <w:t>Управление по жилищно-</w:t>
            </w:r>
            <w:r>
              <w:rPr>
                <w:rFonts w:eastAsia="Calibri" w:cs="Arial"/>
                <w:sz w:val="22"/>
                <w:szCs w:val="22"/>
              </w:rPr>
              <w:lastRenderedPageBreak/>
              <w:t>коммунальному хозяйству администрации Березовского района</w:t>
            </w:r>
          </w:p>
        </w:tc>
        <w:tc>
          <w:tcPr>
            <w:tcW w:w="25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cs="Arial"/>
                <w:color w:val="000000"/>
                <w:sz w:val="22"/>
                <w:szCs w:val="22"/>
                <w:shd w:val="clear" w:color="auto" w:fill="FFFFFF"/>
                <w:lang w:bidi="ru-RU"/>
              </w:rPr>
              <w:lastRenderedPageBreak/>
              <w:t xml:space="preserve">Реализация программы модернизации </w:t>
            </w:r>
            <w:r>
              <w:rPr>
                <w:rFonts w:cs="Arial"/>
                <w:color w:val="000000"/>
                <w:sz w:val="22"/>
                <w:szCs w:val="22"/>
                <w:shd w:val="clear" w:color="auto" w:fill="FFFFFF"/>
                <w:lang w:bidi="ru-RU"/>
              </w:rPr>
              <w:lastRenderedPageBreak/>
              <w:t xml:space="preserve">коммунальной инфраструктуры и улучшение качества предоставляемых коммунальных услуг для 20 </w:t>
            </w:r>
            <w:proofErr w:type="spellStart"/>
            <w:r>
              <w:rPr>
                <w:rFonts w:cs="Arial"/>
                <w:color w:val="000000"/>
                <w:sz w:val="22"/>
                <w:szCs w:val="22"/>
                <w:shd w:val="clear" w:color="auto" w:fill="FFFFFF"/>
                <w:lang w:bidi="ru-RU"/>
              </w:rPr>
              <w:t>млн.человек</w:t>
            </w:r>
            <w:proofErr w:type="spellEnd"/>
            <w:r>
              <w:rPr>
                <w:rFonts w:cs="Arial"/>
                <w:color w:val="000000"/>
                <w:sz w:val="22"/>
                <w:szCs w:val="22"/>
                <w:shd w:val="clear" w:color="auto" w:fill="FFFFFF"/>
                <w:lang w:bidi="ru-RU"/>
              </w:rPr>
              <w:t xml:space="preserve"> к 2030 году</w:t>
            </w:r>
          </w:p>
        </w:tc>
      </w:tr>
      <w:tr w:rsidR="008E1981" w:rsidTr="008E1981">
        <w:trPr>
          <w:jc w:val="center"/>
        </w:trPr>
        <w:tc>
          <w:tcPr>
            <w:tcW w:w="8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lastRenderedPageBreak/>
              <w:t>3</w:t>
            </w:r>
          </w:p>
        </w:tc>
        <w:tc>
          <w:tcPr>
            <w:tcW w:w="182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color w:val="000000"/>
                <w:sz w:val="22"/>
                <w:szCs w:val="22"/>
              </w:rPr>
            </w:pPr>
            <w:r>
              <w:rPr>
                <w:rFonts w:eastAsia="Calibri" w:cs="Arial"/>
                <w:color w:val="000000"/>
                <w:sz w:val="22"/>
                <w:szCs w:val="22"/>
              </w:rPr>
              <w:t>Количество многоквартирных домов в которых выполнен капитальный ремонт общего имущества многоквартирных домов при возникновении неотложной необходимости в проведении капитального ремонта общего имущества в многоквартирных домах</w:t>
            </w:r>
          </w:p>
        </w:tc>
        <w:tc>
          <w:tcPr>
            <w:tcW w:w="709"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sz w:val="22"/>
                <w:szCs w:val="22"/>
              </w:rPr>
            </w:pPr>
            <w:r>
              <w:rPr>
                <w:rFonts w:eastAsia="Calibri" w:cs="Arial"/>
                <w:sz w:val="22"/>
                <w:szCs w:val="22"/>
              </w:rPr>
              <w:t>МПГП</w:t>
            </w:r>
          </w:p>
        </w:tc>
        <w:tc>
          <w:tcPr>
            <w:tcW w:w="1206"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единиц</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2022</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0</w:t>
            </w:r>
          </w:p>
        </w:tc>
        <w:tc>
          <w:tcPr>
            <w:tcW w:w="148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rPr>
                <w:rFonts w:eastAsia="Calibri" w:cs="Arial"/>
                <w:color w:val="000000"/>
                <w:sz w:val="22"/>
                <w:szCs w:val="22"/>
              </w:rPr>
            </w:pPr>
            <w:r>
              <w:rPr>
                <w:rFonts w:eastAsia="Calibri" w:cs="Arial"/>
                <w:color w:val="000000"/>
                <w:sz w:val="22"/>
                <w:szCs w:val="22"/>
              </w:rPr>
              <w:t xml:space="preserve">Постановление администрации Березовского района </w:t>
            </w:r>
            <w:hyperlink r:id="rId30" w:tooltip="постановление от 01.10.2018 0:00:00 №849 Администрация Березовского района&#10;&#10;О Порядке и перечне случаев оказания на безвозвратной и безвозмездной основе за счет средств бюджета городского поселения Березово дополнительной помощи при возникновении неотло" w:history="1">
              <w:r>
                <w:rPr>
                  <w:rStyle w:val="a5"/>
                  <w:rFonts w:eastAsia="Calibri" w:cs="Arial"/>
                  <w:sz w:val="22"/>
                  <w:szCs w:val="22"/>
                </w:rPr>
                <w:t>от 01.10.2018 № 849</w:t>
              </w:r>
            </w:hyperlink>
            <w:r>
              <w:rPr>
                <w:rFonts w:eastAsia="Calibri" w:cs="Arial"/>
                <w:sz w:val="22"/>
                <w:szCs w:val="22"/>
              </w:rPr>
              <w:t xml:space="preserve"> «О</w:t>
            </w:r>
            <w:r>
              <w:rPr>
                <w:rFonts w:eastAsia="Calibri" w:cs="Arial"/>
                <w:color w:val="000000"/>
                <w:sz w:val="22"/>
                <w:szCs w:val="22"/>
              </w:rPr>
              <w:t xml:space="preserve"> порядке и перечне случаев оказания на возвратной и (или) безвозвратной основе за счет средств бюджета городского </w:t>
            </w:r>
            <w:r>
              <w:rPr>
                <w:rFonts w:eastAsia="Calibri" w:cs="Arial"/>
                <w:color w:val="000000"/>
                <w:sz w:val="22"/>
                <w:szCs w:val="22"/>
              </w:rPr>
              <w:lastRenderedPageBreak/>
              <w:t>поселения Березово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городского поселения Березово»</w:t>
            </w:r>
          </w:p>
        </w:tc>
        <w:tc>
          <w:tcPr>
            <w:tcW w:w="1418"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lastRenderedPageBreak/>
              <w:t>Управление по жилищно-коммунальному хозяйству администрации Березовского района</w:t>
            </w:r>
          </w:p>
        </w:tc>
        <w:tc>
          <w:tcPr>
            <w:tcW w:w="25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w:t>
            </w:r>
          </w:p>
        </w:tc>
      </w:tr>
      <w:tr w:rsidR="008E1981" w:rsidTr="008E1981">
        <w:trPr>
          <w:jc w:val="center"/>
        </w:trPr>
        <w:tc>
          <w:tcPr>
            <w:tcW w:w="8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4</w:t>
            </w:r>
          </w:p>
        </w:tc>
        <w:tc>
          <w:tcPr>
            <w:tcW w:w="182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color w:val="000000"/>
                <w:sz w:val="22"/>
                <w:szCs w:val="22"/>
              </w:rPr>
            </w:pPr>
            <w:r>
              <w:rPr>
                <w:rFonts w:eastAsia="Calibri" w:cs="Arial"/>
                <w:color w:val="000000"/>
                <w:sz w:val="22"/>
                <w:szCs w:val="22"/>
              </w:rPr>
              <w:t xml:space="preserve">Количество </w:t>
            </w:r>
            <w:proofErr w:type="spellStart"/>
            <w:r>
              <w:rPr>
                <w:rFonts w:eastAsia="Calibri" w:cs="Arial"/>
                <w:color w:val="000000"/>
                <w:sz w:val="22"/>
                <w:szCs w:val="22"/>
              </w:rPr>
              <w:t>ресурсоснабжающих</w:t>
            </w:r>
            <w:proofErr w:type="spellEnd"/>
            <w:r>
              <w:rPr>
                <w:rFonts w:eastAsia="Calibri" w:cs="Arial"/>
                <w:color w:val="000000"/>
                <w:sz w:val="22"/>
                <w:szCs w:val="22"/>
              </w:rPr>
              <w:t xml:space="preserve"> предприятий получающих субсидию на возмещение недополученных доходов при оказании жилищно-коммунальных </w:t>
            </w:r>
            <w:r>
              <w:rPr>
                <w:rFonts w:eastAsia="Calibri" w:cs="Arial"/>
                <w:color w:val="000000"/>
                <w:sz w:val="22"/>
                <w:szCs w:val="22"/>
              </w:rPr>
              <w:lastRenderedPageBreak/>
              <w:t>услуг по регулируемым ценам</w:t>
            </w:r>
          </w:p>
        </w:tc>
        <w:tc>
          <w:tcPr>
            <w:tcW w:w="709"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sz w:val="22"/>
                <w:szCs w:val="22"/>
              </w:rPr>
            </w:pPr>
            <w:r>
              <w:rPr>
                <w:rFonts w:eastAsia="Calibri" w:cs="Arial"/>
                <w:sz w:val="22"/>
                <w:szCs w:val="22"/>
              </w:rPr>
              <w:lastRenderedPageBreak/>
              <w:t>МПГП</w:t>
            </w:r>
          </w:p>
        </w:tc>
        <w:tc>
          <w:tcPr>
            <w:tcW w:w="1206"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единиц</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2</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2022</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1</w:t>
            </w:r>
          </w:p>
        </w:tc>
        <w:tc>
          <w:tcPr>
            <w:tcW w:w="148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0"/>
              <w:outlineLvl w:val="1"/>
              <w:rPr>
                <w:rFonts w:eastAsia="Calibri" w:cs="Arial"/>
                <w:color w:val="000000"/>
                <w:sz w:val="22"/>
                <w:szCs w:val="22"/>
              </w:rPr>
            </w:pPr>
            <w:r>
              <w:rPr>
                <w:rFonts w:eastAsia="Calibri" w:cs="Arial"/>
                <w:color w:val="000000"/>
                <w:sz w:val="22"/>
                <w:szCs w:val="22"/>
              </w:rPr>
              <w:t>Постановление администрации Березовского района</w:t>
            </w:r>
          </w:p>
          <w:p w:rsidR="008E1981" w:rsidRDefault="008E1981">
            <w:pPr>
              <w:ind w:firstLine="0"/>
              <w:outlineLvl w:val="1"/>
              <w:rPr>
                <w:rFonts w:eastAsia="Calibri" w:cs="Arial"/>
                <w:color w:val="000000"/>
                <w:sz w:val="22"/>
                <w:szCs w:val="22"/>
              </w:rPr>
            </w:pPr>
            <w:hyperlink r:id="rId31" w:tooltip="постановление от 24.11.2016 0:00:00 №916 Администрация Березовского района&#10;&#10;О Порядке предоставления субсидий на возмещение недополученных доходов, возникающих при оказании населению услуг бань на территории городского поселения Березово по регулируемым" w:history="1">
              <w:r>
                <w:rPr>
                  <w:rStyle w:val="a5"/>
                  <w:rFonts w:cs="Arial"/>
                  <w:sz w:val="22"/>
                  <w:szCs w:val="22"/>
                </w:rPr>
                <w:t>от 24.11.2016 № 916</w:t>
              </w:r>
            </w:hyperlink>
            <w:r>
              <w:rPr>
                <w:rFonts w:eastAsia="Calibri" w:cs="Arial"/>
                <w:color w:val="000000"/>
                <w:sz w:val="22"/>
                <w:szCs w:val="22"/>
              </w:rPr>
              <w:t xml:space="preserve"> «О Порядке предоставления </w:t>
            </w:r>
            <w:r>
              <w:rPr>
                <w:rFonts w:eastAsia="Calibri" w:cs="Arial"/>
                <w:color w:val="000000"/>
                <w:sz w:val="22"/>
                <w:szCs w:val="22"/>
              </w:rPr>
              <w:lastRenderedPageBreak/>
              <w:t>субсидий на возмещение недополученных доходов, возникающих при оказании населению услуг бань на территории городского поселения Березово по регулируемым тарифам и признании утратившими силу некоторых муниципальных нормативных правовых актов администрации городского поселения Березово»;</w:t>
            </w:r>
          </w:p>
          <w:p w:rsidR="008E1981" w:rsidRDefault="008E1981">
            <w:pPr>
              <w:ind w:firstLine="0"/>
              <w:outlineLvl w:val="1"/>
              <w:rPr>
                <w:rFonts w:eastAsia="Calibri" w:cs="Arial"/>
                <w:color w:val="000000"/>
                <w:sz w:val="22"/>
                <w:szCs w:val="22"/>
              </w:rPr>
            </w:pPr>
            <w:r>
              <w:rPr>
                <w:rFonts w:eastAsia="Calibri" w:cs="Arial"/>
                <w:color w:val="000000"/>
                <w:sz w:val="22"/>
                <w:szCs w:val="22"/>
              </w:rPr>
              <w:t xml:space="preserve">Постановление администрации </w:t>
            </w:r>
            <w:r>
              <w:rPr>
                <w:rFonts w:eastAsia="Calibri" w:cs="Arial"/>
                <w:color w:val="000000"/>
                <w:sz w:val="22"/>
                <w:szCs w:val="22"/>
              </w:rPr>
              <w:lastRenderedPageBreak/>
              <w:t>Березовского района</w:t>
            </w:r>
          </w:p>
          <w:p w:rsidR="008E1981" w:rsidRDefault="008E1981">
            <w:pPr>
              <w:shd w:val="clear" w:color="auto" w:fill="FFFFFF"/>
              <w:tabs>
                <w:tab w:val="center" w:pos="9072"/>
              </w:tabs>
              <w:ind w:firstLine="0"/>
              <w:rPr>
                <w:rFonts w:eastAsia="Calibri" w:cs="Arial"/>
                <w:color w:val="000000"/>
                <w:sz w:val="22"/>
                <w:szCs w:val="22"/>
              </w:rPr>
            </w:pPr>
            <w:hyperlink r:id="rId32" w:tooltip="постановление от 02.02.2026 0:00:00 №68 Администрация Березовского района&#10;&#10;О Порядке предоставления субсидий муниципальному унитарному предприятию «Теплосети Березово» городского поселения Березово на возмещение недополученных доходов при оказании комму" w:history="1">
              <w:r>
                <w:rPr>
                  <w:rStyle w:val="a5"/>
                  <w:rFonts w:cs="Arial"/>
                  <w:sz w:val="22"/>
                  <w:szCs w:val="22"/>
                </w:rPr>
                <w:t>От 02.02.2026 № 68</w:t>
              </w:r>
            </w:hyperlink>
            <w:r>
              <w:rPr>
                <w:rFonts w:eastAsia="Calibri" w:cs="Arial"/>
                <w:color w:val="000000"/>
                <w:sz w:val="22"/>
                <w:szCs w:val="22"/>
              </w:rPr>
              <w:t xml:space="preserve"> «О Порядке предоставления субсидий муниципальному унитарному предприятию «Теплосети Березово» на возмещение недополученных доходов при оказании коммунальных услуг населению по регулируемым ценам, услуг бань населению по регулируемым тарифам на территории городского </w:t>
            </w:r>
            <w:r>
              <w:rPr>
                <w:rFonts w:eastAsia="Calibri" w:cs="Arial"/>
                <w:color w:val="000000"/>
                <w:sz w:val="22"/>
                <w:szCs w:val="22"/>
              </w:rPr>
              <w:lastRenderedPageBreak/>
              <w:t>поселения Березово»</w:t>
            </w:r>
          </w:p>
        </w:tc>
        <w:tc>
          <w:tcPr>
            <w:tcW w:w="1418"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lastRenderedPageBreak/>
              <w:t>Управление по жилищно-коммунальному хозяйству администрации Березовского района</w:t>
            </w:r>
          </w:p>
        </w:tc>
        <w:tc>
          <w:tcPr>
            <w:tcW w:w="25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eastAsia="Calibri" w:cs="Arial"/>
                <w:sz w:val="22"/>
                <w:szCs w:val="22"/>
              </w:rPr>
            </w:pPr>
            <w:r>
              <w:rPr>
                <w:rFonts w:eastAsia="Calibri" w:cs="Arial"/>
                <w:sz w:val="22"/>
                <w:szCs w:val="22"/>
              </w:rPr>
              <w:t>-</w:t>
            </w:r>
          </w:p>
        </w:tc>
      </w:tr>
      <w:tr w:rsidR="008E1981" w:rsidTr="008E1981">
        <w:trPr>
          <w:jc w:val="center"/>
        </w:trPr>
        <w:tc>
          <w:tcPr>
            <w:tcW w:w="14585" w:type="dxa"/>
            <w:gridSpan w:val="15"/>
            <w:tcBorders>
              <w:top w:val="single" w:sz="4" w:space="0" w:color="auto"/>
              <w:left w:val="single" w:sz="4" w:space="0" w:color="auto"/>
              <w:bottom w:val="single" w:sz="4" w:space="0" w:color="auto"/>
              <w:right w:val="single" w:sz="4" w:space="0" w:color="auto"/>
            </w:tcBorders>
            <w:hideMark/>
          </w:tcPr>
          <w:p w:rsidR="008E1981" w:rsidRDefault="008E1981">
            <w:pPr>
              <w:jc w:val="center"/>
              <w:rPr>
                <w:rFonts w:cs="Arial"/>
                <w:sz w:val="22"/>
                <w:szCs w:val="22"/>
              </w:rPr>
            </w:pPr>
            <w:r>
              <w:rPr>
                <w:rFonts w:cs="Arial"/>
                <w:sz w:val="22"/>
                <w:szCs w:val="22"/>
              </w:rPr>
              <w:lastRenderedPageBreak/>
              <w:t>Цель 2 «Улучшение жилищных условий к 2030 году не менее 0,02 тыс. семей»</w:t>
            </w:r>
          </w:p>
        </w:tc>
      </w:tr>
      <w:tr w:rsidR="008E1981" w:rsidTr="008E1981">
        <w:trPr>
          <w:jc w:val="center"/>
        </w:trPr>
        <w:tc>
          <w:tcPr>
            <w:tcW w:w="851" w:type="dxa"/>
            <w:tcBorders>
              <w:top w:val="single" w:sz="4" w:space="0" w:color="auto"/>
              <w:left w:val="single" w:sz="4" w:space="0" w:color="auto"/>
              <w:bottom w:val="single" w:sz="4" w:space="0" w:color="auto"/>
              <w:right w:val="single" w:sz="4" w:space="0" w:color="auto"/>
            </w:tcBorders>
            <w:hideMark/>
          </w:tcPr>
          <w:p w:rsidR="008E1981" w:rsidRDefault="008E1981">
            <w:pPr>
              <w:ind w:right="34" w:firstLine="0"/>
              <w:rPr>
                <w:rFonts w:cs="Arial"/>
                <w:sz w:val="22"/>
                <w:szCs w:val="22"/>
              </w:rPr>
            </w:pPr>
            <w:r>
              <w:rPr>
                <w:rFonts w:cs="Arial"/>
                <w:sz w:val="22"/>
                <w:szCs w:val="22"/>
              </w:rPr>
              <w:t xml:space="preserve"> 5</w:t>
            </w:r>
          </w:p>
        </w:tc>
        <w:tc>
          <w:tcPr>
            <w:tcW w:w="1827" w:type="dxa"/>
            <w:tcBorders>
              <w:top w:val="single" w:sz="4" w:space="0" w:color="auto"/>
              <w:left w:val="single" w:sz="4" w:space="0" w:color="auto"/>
              <w:bottom w:val="single" w:sz="4" w:space="0" w:color="auto"/>
              <w:right w:val="single" w:sz="4" w:space="0" w:color="auto"/>
            </w:tcBorders>
            <w:hideMark/>
          </w:tcPr>
          <w:p w:rsidR="008E1981" w:rsidRDefault="008E1981">
            <w:pPr>
              <w:ind w:firstLine="34"/>
              <w:rPr>
                <w:rFonts w:eastAsia="Calibri" w:cs="Arial"/>
                <w:sz w:val="22"/>
                <w:szCs w:val="22"/>
              </w:rPr>
            </w:pPr>
            <w:r>
              <w:rPr>
                <w:rFonts w:eastAsia="Calibri" w:cs="Arial"/>
                <w:sz w:val="22"/>
                <w:szCs w:val="22"/>
              </w:rPr>
              <w:t>Количество семей, улучшивших жилищные условия, в год</w:t>
            </w:r>
          </w:p>
        </w:tc>
        <w:tc>
          <w:tcPr>
            <w:tcW w:w="709" w:type="dxa"/>
            <w:tcBorders>
              <w:top w:val="single" w:sz="4" w:space="0" w:color="auto"/>
              <w:left w:val="single" w:sz="4" w:space="0" w:color="auto"/>
              <w:bottom w:val="single" w:sz="4" w:space="0" w:color="auto"/>
              <w:right w:val="single" w:sz="4" w:space="0" w:color="auto"/>
            </w:tcBorders>
          </w:tcPr>
          <w:p w:rsidR="008E1981" w:rsidRDefault="008E1981">
            <w:pPr>
              <w:rPr>
                <w:rFonts w:eastAsia="Calibri" w:cs="Arial"/>
                <w:sz w:val="22"/>
                <w:szCs w:val="22"/>
              </w:rPr>
            </w:pPr>
            <w:r>
              <w:rPr>
                <w:rFonts w:eastAsia="Calibri" w:cs="Arial"/>
                <w:color w:val="FF0000"/>
                <w:sz w:val="22"/>
                <w:szCs w:val="22"/>
              </w:rPr>
              <w:t xml:space="preserve"> </w:t>
            </w:r>
            <w:r>
              <w:rPr>
                <w:rFonts w:eastAsia="Calibri" w:cs="Arial"/>
                <w:sz w:val="22"/>
                <w:szCs w:val="22"/>
              </w:rPr>
              <w:t>ВДЛ</w:t>
            </w:r>
          </w:p>
          <w:p w:rsidR="008E1981" w:rsidRDefault="008E1981">
            <w:pPr>
              <w:rPr>
                <w:rFonts w:eastAsia="Calibri" w:cs="Arial"/>
                <w:sz w:val="22"/>
                <w:szCs w:val="22"/>
              </w:rPr>
            </w:pPr>
          </w:p>
        </w:tc>
        <w:tc>
          <w:tcPr>
            <w:tcW w:w="1206"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cs="Arial"/>
                <w:sz w:val="22"/>
                <w:szCs w:val="22"/>
              </w:rPr>
            </w:pPr>
            <w:r>
              <w:rPr>
                <w:rFonts w:eastAsia="Calibri" w:cs="Arial"/>
                <w:sz w:val="22"/>
                <w:szCs w:val="22"/>
              </w:rPr>
              <w:t>тыс. семей</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cs="Arial"/>
                <w:sz w:val="22"/>
                <w:szCs w:val="22"/>
              </w:rPr>
            </w:pPr>
            <w:r>
              <w:rPr>
                <w:rFonts w:cs="Arial"/>
                <w:sz w:val="22"/>
                <w:szCs w:val="22"/>
              </w:rPr>
              <w:t>0,008</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cs="Arial"/>
                <w:sz w:val="22"/>
                <w:szCs w:val="22"/>
              </w:rPr>
            </w:pPr>
            <w:r>
              <w:rPr>
                <w:rFonts w:cs="Arial"/>
                <w:sz w:val="22"/>
                <w:szCs w:val="22"/>
              </w:rPr>
              <w:t>2022</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cs="Arial"/>
                <w:sz w:val="22"/>
                <w:szCs w:val="22"/>
              </w:rPr>
            </w:pPr>
            <w:r>
              <w:rPr>
                <w:rFonts w:cs="Arial"/>
                <w:sz w:val="22"/>
                <w:szCs w:val="22"/>
              </w:rPr>
              <w:t>0,020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cs="Arial"/>
                <w:sz w:val="22"/>
                <w:szCs w:val="22"/>
              </w:rPr>
            </w:pPr>
            <w:r>
              <w:rPr>
                <w:rFonts w:cs="Arial"/>
                <w:sz w:val="22"/>
                <w:szCs w:val="22"/>
              </w:rPr>
              <w:t>0,020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cs="Arial"/>
                <w:sz w:val="22"/>
                <w:szCs w:val="22"/>
              </w:rPr>
            </w:pPr>
            <w:r>
              <w:rPr>
                <w:rFonts w:cs="Arial"/>
                <w:sz w:val="22"/>
                <w:szCs w:val="22"/>
              </w:rPr>
              <w:t>0,020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sz w:val="22"/>
                <w:szCs w:val="22"/>
              </w:rPr>
            </w:pPr>
            <w:r>
              <w:rPr>
                <w:rFonts w:eastAsia="Calibri" w:cs="Arial"/>
                <w:sz w:val="22"/>
                <w:szCs w:val="22"/>
              </w:rPr>
              <w:t>0,020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sz w:val="22"/>
                <w:szCs w:val="22"/>
              </w:rPr>
            </w:pPr>
            <w:r>
              <w:rPr>
                <w:rFonts w:eastAsia="Calibri" w:cs="Arial"/>
                <w:sz w:val="22"/>
                <w:szCs w:val="22"/>
              </w:rPr>
              <w:t>0,020</w:t>
            </w:r>
          </w:p>
        </w:tc>
        <w:tc>
          <w:tcPr>
            <w:tcW w:w="567" w:type="dxa"/>
            <w:tcBorders>
              <w:top w:val="single" w:sz="4" w:space="0" w:color="auto"/>
              <w:left w:val="single" w:sz="4" w:space="0" w:color="auto"/>
              <w:bottom w:val="single" w:sz="4" w:space="0" w:color="auto"/>
              <w:right w:val="single" w:sz="4" w:space="0" w:color="auto"/>
            </w:tcBorders>
            <w:hideMark/>
          </w:tcPr>
          <w:p w:rsidR="008E1981" w:rsidRDefault="008E1981">
            <w:pPr>
              <w:ind w:firstLine="0"/>
              <w:rPr>
                <w:rFonts w:eastAsia="Calibri" w:cs="Arial"/>
                <w:sz w:val="22"/>
                <w:szCs w:val="22"/>
              </w:rPr>
            </w:pPr>
            <w:r>
              <w:rPr>
                <w:rFonts w:eastAsia="Calibri" w:cs="Arial"/>
                <w:sz w:val="22"/>
                <w:szCs w:val="22"/>
              </w:rPr>
              <w:t>0,020</w:t>
            </w:r>
          </w:p>
        </w:tc>
        <w:tc>
          <w:tcPr>
            <w:tcW w:w="1487" w:type="dxa"/>
            <w:tcBorders>
              <w:top w:val="single" w:sz="4" w:space="0" w:color="auto"/>
              <w:left w:val="single" w:sz="4" w:space="0" w:color="auto"/>
              <w:bottom w:val="single" w:sz="4" w:space="0" w:color="auto"/>
              <w:right w:val="single" w:sz="4" w:space="0" w:color="auto"/>
            </w:tcBorders>
            <w:vAlign w:val="center"/>
            <w:hideMark/>
          </w:tcPr>
          <w:p w:rsidR="008E1981" w:rsidRDefault="008E1981">
            <w:pPr>
              <w:ind w:firstLine="34"/>
              <w:jc w:val="center"/>
              <w:rPr>
                <w:rFonts w:cs="Arial"/>
                <w:sz w:val="22"/>
                <w:szCs w:val="22"/>
              </w:rPr>
            </w:pPr>
            <w:r>
              <w:rPr>
                <w:rFonts w:eastAsia="Calibri" w:cs="Arial"/>
                <w:sz w:val="22"/>
                <w:szCs w:val="22"/>
              </w:rPr>
              <w:t>Указ Президента Российской Федерации от 28.11.2024 года №1014 «</w:t>
            </w:r>
            <w:hyperlink r:id="rId33" w:tooltip="УКАЗ от 28.11.2024 № 1014 ПРЕЗИДЕНТ РОССИЙСКОЙ ФЕДЕРАЦИИ&#10;&#10;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 w:history="1">
              <w:r>
                <w:rPr>
                  <w:rStyle w:val="a5"/>
                  <w:rFonts w:eastAsia="Calibri" w:cs="Arial"/>
                  <w:sz w:val="22"/>
                  <w:szCs w:val="22"/>
                </w:rPr>
                <w:t>Об оценке эффективности деятельности высших должностных лиц</w:t>
              </w:r>
            </w:hyperlink>
            <w:r>
              <w:rPr>
                <w:rFonts w:eastAsia="Calibri" w:cs="Arial"/>
                <w:sz w:val="22"/>
                <w:szCs w:val="22"/>
              </w:rPr>
              <w:t xml:space="preserve"> субъектов Российской Федерации и деятельности исполнительных органов субъектов Российской Федерации»</w:t>
            </w:r>
          </w:p>
        </w:tc>
        <w:tc>
          <w:tcPr>
            <w:tcW w:w="1418"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cs="Arial"/>
                <w:sz w:val="22"/>
                <w:szCs w:val="22"/>
              </w:rPr>
            </w:pPr>
            <w:r>
              <w:rPr>
                <w:rFonts w:cs="Arial"/>
                <w:sz w:val="22"/>
                <w:szCs w:val="22"/>
              </w:rPr>
              <w:t>Отдел жилищных программ администрации Березовского района</w:t>
            </w:r>
          </w:p>
        </w:tc>
        <w:tc>
          <w:tcPr>
            <w:tcW w:w="2551" w:type="dxa"/>
            <w:tcBorders>
              <w:top w:val="single" w:sz="4" w:space="0" w:color="auto"/>
              <w:left w:val="single" w:sz="4" w:space="0" w:color="auto"/>
              <w:bottom w:val="single" w:sz="4" w:space="0" w:color="auto"/>
              <w:right w:val="single" w:sz="4" w:space="0" w:color="auto"/>
            </w:tcBorders>
            <w:hideMark/>
          </w:tcPr>
          <w:p w:rsidR="008E1981" w:rsidRDefault="008E1981">
            <w:pPr>
              <w:ind w:firstLine="0"/>
              <w:jc w:val="center"/>
              <w:rPr>
                <w:rFonts w:cs="Arial"/>
                <w:sz w:val="22"/>
                <w:szCs w:val="22"/>
              </w:rPr>
            </w:pPr>
            <w:r>
              <w:rPr>
                <w:rFonts w:cs="Arial"/>
                <w:sz w:val="22"/>
                <w:szCs w:val="22"/>
              </w:rPr>
              <w:t>Обеспечение граждан жильем общей площадью не менее 33 кв. метров на человека к 2030 году и не менее 38 кв. метров к 2036 году</w:t>
            </w:r>
          </w:p>
        </w:tc>
      </w:tr>
    </w:tbl>
    <w:p w:rsidR="008E1981" w:rsidRDefault="008E1981" w:rsidP="00076931">
      <w:pPr>
        <w:jc w:val="center"/>
        <w:rPr>
          <w:rFonts w:cs="Arial"/>
        </w:rPr>
      </w:pPr>
    </w:p>
    <w:p w:rsidR="00076931" w:rsidRDefault="00971039" w:rsidP="00971039">
      <w:pPr>
        <w:jc w:val="left"/>
        <w:rPr>
          <w:rFonts w:cs="Arial"/>
        </w:rPr>
      </w:pPr>
      <w:r>
        <w:rPr>
          <w:rFonts w:cs="Arial"/>
        </w:rPr>
        <w:t>(</w:t>
      </w:r>
      <w:r w:rsidRPr="00971039">
        <w:rPr>
          <w:rFonts w:cs="Arial"/>
        </w:rPr>
        <w:t>таблиц</w:t>
      </w:r>
      <w:r>
        <w:rPr>
          <w:rFonts w:cs="Arial"/>
        </w:rPr>
        <w:t>а</w:t>
      </w:r>
      <w:r w:rsidRPr="00971039">
        <w:rPr>
          <w:rFonts w:cs="Arial"/>
        </w:rPr>
        <w:t xml:space="preserve"> раздела 2 излож</w:t>
      </w:r>
      <w:r>
        <w:rPr>
          <w:rFonts w:cs="Arial"/>
        </w:rPr>
        <w:t>ена</w:t>
      </w:r>
      <w:r w:rsidRPr="00971039">
        <w:rPr>
          <w:rFonts w:cs="Arial"/>
        </w:rPr>
        <w:t xml:space="preserve"> в редакции</w:t>
      </w:r>
      <w:r>
        <w:rPr>
          <w:rFonts w:cs="Arial"/>
        </w:rPr>
        <w:t xml:space="preserve"> постановления </w:t>
      </w:r>
      <w:r w:rsidRPr="00971039">
        <w:rPr>
          <w:rFonts w:cs="Arial"/>
        </w:rPr>
        <w:t xml:space="preserve">Администрации </w:t>
      </w:r>
      <w:hyperlink r:id="rId34" w:tooltip="постановление от 23.04.2025 0:00:00 №302 Администрация Березовского района&#10;&#10;О внесении изменений в постановление администрации Березовского района от 26.12.2023 № 997 " w:history="1">
        <w:r w:rsidRPr="00971039">
          <w:rPr>
            <w:rStyle w:val="a5"/>
            <w:rFonts w:cs="Arial"/>
          </w:rPr>
          <w:t>от 23.04.2025 № 302</w:t>
        </w:r>
      </w:hyperlink>
      <w:r>
        <w:rPr>
          <w:rFonts w:cs="Arial"/>
        </w:rPr>
        <w:t>)</w:t>
      </w:r>
    </w:p>
    <w:p w:rsidR="008E1981" w:rsidRPr="00971039" w:rsidRDefault="008E1981" w:rsidP="00971039">
      <w:pPr>
        <w:jc w:val="left"/>
        <w:rPr>
          <w:rFonts w:cs="Arial"/>
        </w:rPr>
      </w:pPr>
      <w:r>
        <w:rPr>
          <w:rFonts w:cs="Arial"/>
        </w:rPr>
        <w:t>(</w:t>
      </w:r>
      <w:r w:rsidRPr="00971039">
        <w:rPr>
          <w:rFonts w:cs="Arial"/>
        </w:rPr>
        <w:t>таблиц</w:t>
      </w:r>
      <w:r>
        <w:rPr>
          <w:rFonts w:cs="Arial"/>
        </w:rPr>
        <w:t>а</w:t>
      </w:r>
      <w:r w:rsidRPr="00971039">
        <w:rPr>
          <w:rFonts w:cs="Arial"/>
        </w:rPr>
        <w:t xml:space="preserve"> раздела 2 излож</w:t>
      </w:r>
      <w:r>
        <w:rPr>
          <w:rFonts w:cs="Arial"/>
        </w:rPr>
        <w:t>ена</w:t>
      </w:r>
      <w:r w:rsidRPr="00971039">
        <w:rPr>
          <w:rFonts w:cs="Arial"/>
        </w:rPr>
        <w:t xml:space="preserve"> в редакции</w:t>
      </w:r>
      <w:r>
        <w:rPr>
          <w:rFonts w:cs="Arial"/>
        </w:rPr>
        <w:t xml:space="preserve"> постановления </w:t>
      </w:r>
      <w:r w:rsidRPr="00971039">
        <w:rPr>
          <w:rFonts w:cs="Arial"/>
        </w:rPr>
        <w:t xml:space="preserve">Администрации </w:t>
      </w:r>
      <w:hyperlink r:id="rId35" w:tooltip="постановление от 26.08.2026 0:00:00 №776 Администрация Березовского района&#10;&#10;О внесении изменения в постановление администрации Березовского района от 26.12.2023 № 997 «О муниципальной программе «Жилищно-коммунальный комплекс городского поселения Березово» &#10;" w:history="1">
        <w:r w:rsidRPr="008E1981">
          <w:rPr>
            <w:rStyle w:val="a5"/>
            <w:rFonts w:cs="Arial"/>
            <w:szCs w:val="28"/>
          </w:rPr>
          <w:t>от 26.08.2026 № 776</w:t>
        </w:r>
      </w:hyperlink>
      <w:r>
        <w:rPr>
          <w:rFonts w:cs="Arial"/>
          <w:szCs w:val="28"/>
        </w:rPr>
        <w:t>)</w:t>
      </w:r>
    </w:p>
    <w:p w:rsidR="00076931" w:rsidRPr="00971039" w:rsidRDefault="00076931" w:rsidP="00076931">
      <w:pPr>
        <w:jc w:val="center"/>
        <w:rPr>
          <w:rFonts w:cs="Arial"/>
        </w:rPr>
      </w:pPr>
    </w:p>
    <w:p w:rsidR="00076931" w:rsidRPr="00076931" w:rsidRDefault="00076931" w:rsidP="00076931">
      <w:pPr>
        <w:jc w:val="center"/>
        <w:rPr>
          <w:rFonts w:cs="Arial"/>
          <w:b/>
          <w:szCs w:val="28"/>
        </w:rPr>
      </w:pPr>
      <w:r w:rsidRPr="00076931">
        <w:rPr>
          <w:rFonts w:cs="Arial"/>
          <w:b/>
          <w:szCs w:val="28"/>
        </w:rPr>
        <w:t>3. Структура муниципальной программы</w:t>
      </w:r>
    </w:p>
    <w:p w:rsidR="00076931" w:rsidRPr="00076931" w:rsidRDefault="00076931" w:rsidP="00076931">
      <w:pPr>
        <w:jc w:val="center"/>
        <w:rPr>
          <w:rFonts w:cs="Arial"/>
          <w:szCs w:val="28"/>
        </w:rPr>
      </w:pPr>
    </w:p>
    <w:tbl>
      <w:tblPr>
        <w:tblW w:w="72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720"/>
        <w:gridCol w:w="3718"/>
        <w:gridCol w:w="35"/>
        <w:gridCol w:w="7449"/>
        <w:gridCol w:w="6853"/>
      </w:tblGrid>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vertAlign w:val="superscript"/>
                <w:lang w:val="en-US"/>
              </w:rPr>
            </w:pPr>
            <w:r>
              <w:rPr>
                <w:rFonts w:ascii="Times New Roman" w:hAnsi="Times New Roman"/>
                <w:sz w:val="22"/>
                <w:szCs w:val="22"/>
              </w:rPr>
              <w:t>Задачи структурного элемента</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vertAlign w:val="superscript"/>
              </w:rPr>
            </w:pPr>
            <w:r>
              <w:rPr>
                <w:rFonts w:ascii="Times New Roman" w:hAnsi="Times New Roman"/>
                <w:sz w:val="22"/>
                <w:szCs w:val="22"/>
              </w:rPr>
              <w:t>Краткое описание ожидаемых эффектов от реализации задачи структурного элемента</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hanging="5"/>
              <w:jc w:val="center"/>
              <w:rPr>
                <w:rFonts w:ascii="Times New Roman" w:hAnsi="Times New Roman"/>
                <w:sz w:val="22"/>
                <w:szCs w:val="22"/>
                <w:vertAlign w:val="superscript"/>
                <w:lang w:val="en-US"/>
              </w:rPr>
            </w:pPr>
            <w:r>
              <w:rPr>
                <w:rFonts w:ascii="Times New Roman" w:hAnsi="Times New Roman"/>
                <w:sz w:val="22"/>
                <w:szCs w:val="22"/>
              </w:rPr>
              <w:t>Связь с показателями</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2</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3</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4</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1.</w:t>
            </w:r>
          </w:p>
        </w:tc>
        <w:tc>
          <w:tcPr>
            <w:tcW w:w="3224" w:type="pct"/>
            <w:gridSpan w:val="4"/>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b/>
                <w:sz w:val="22"/>
                <w:szCs w:val="22"/>
                <w:vertAlign w:val="superscript"/>
              </w:rPr>
            </w:pPr>
            <w:r>
              <w:rPr>
                <w:rFonts w:ascii="Times New Roman" w:hAnsi="Times New Roman"/>
                <w:b/>
                <w:sz w:val="22"/>
                <w:szCs w:val="22"/>
              </w:rPr>
              <w:t>Направление (подпрограмма) «</w:t>
            </w:r>
            <w:r>
              <w:rPr>
                <w:rFonts w:ascii="Times New Roman" w:hAnsi="Times New Roman"/>
                <w:b/>
                <w:sz w:val="22"/>
                <w:szCs w:val="22"/>
                <w:lang w:eastAsia="en-US"/>
              </w:rPr>
              <w:t>Создание условий для обеспечения качественными коммунальными услугами</w:t>
            </w:r>
            <w:r>
              <w:rPr>
                <w:rFonts w:ascii="Times New Roman" w:hAnsi="Times New Roman"/>
                <w:b/>
                <w:sz w:val="22"/>
                <w:szCs w:val="22"/>
              </w:rPr>
              <w:t>»</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1.1</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Региональный проект «</w:t>
            </w:r>
            <w:r>
              <w:rPr>
                <w:rFonts w:ascii="Times New Roman" w:eastAsia="Calibri" w:hAnsi="Times New Roman"/>
                <w:b/>
                <w:sz w:val="22"/>
                <w:szCs w:val="22"/>
                <w:lang w:eastAsia="en-US"/>
              </w:rPr>
              <w:t>Модернизация коммунальной инфраструктуры»</w:t>
            </w:r>
            <w:r>
              <w:rPr>
                <w:rFonts w:ascii="Times New Roman" w:hAnsi="Times New Roman"/>
                <w:b/>
                <w:sz w:val="22"/>
                <w:szCs w:val="22"/>
              </w:rPr>
              <w:t>»</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Ответственный исполнитель: управление по жилищно-коммунальному хозяйству администрации Березовского района.</w:t>
            </w:r>
          </w:p>
          <w:p w:rsidR="008E1981" w:rsidRDefault="008E1981" w:rsidP="008E1981">
            <w:pPr>
              <w:ind w:firstLine="0"/>
              <w:jc w:val="center"/>
              <w:rPr>
                <w:rFonts w:ascii="Times New Roman" w:hAnsi="Times New Roman"/>
                <w:sz w:val="22"/>
                <w:szCs w:val="22"/>
              </w:rPr>
            </w:pP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 xml:space="preserve">Срок реализации: 2025-2030 годы </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1.1.1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lang w:eastAsia="en-US"/>
              </w:rPr>
              <w:t>Повышение эффективности, качества и надежности поставки коммунальных ресурсов</w:t>
            </w:r>
            <w:r>
              <w:rPr>
                <w:rFonts w:ascii="Times New Roman" w:hAnsi="Times New Roman"/>
                <w:color w:val="000000"/>
                <w:sz w:val="22"/>
                <w:szCs w:val="22"/>
              </w:rPr>
              <w:t>.</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rPr>
              <w:t>Капитальный ремонт систем теплоснабжения водоснабжения и водоотведения.</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color w:val="000000"/>
                <w:sz w:val="22"/>
                <w:szCs w:val="22"/>
              </w:rPr>
            </w:pPr>
            <w:r>
              <w:rPr>
                <w:rFonts w:ascii="Times New Roman" w:hAnsi="Times New Roman"/>
                <w:color w:val="000000"/>
                <w:sz w:val="22"/>
                <w:szCs w:val="22"/>
              </w:rPr>
              <w:t>2. Доля ежегодной замены ветхих 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lang w:val="en-US"/>
              </w:rPr>
            </w:pPr>
            <w:r>
              <w:rPr>
                <w:rFonts w:ascii="Times New Roman" w:hAnsi="Times New Roman"/>
                <w:b/>
                <w:sz w:val="22"/>
                <w:szCs w:val="22"/>
              </w:rPr>
              <w:t>1.2</w:t>
            </w:r>
            <w:r>
              <w:rPr>
                <w:rFonts w:ascii="Times New Roman" w:hAnsi="Times New Roman"/>
                <w:b/>
                <w:sz w:val="22"/>
                <w:szCs w:val="22"/>
                <w:lang w:val="en-US"/>
              </w:rPr>
              <w:t>.</w:t>
            </w:r>
          </w:p>
        </w:tc>
        <w:tc>
          <w:tcPr>
            <w:tcW w:w="3224" w:type="pct"/>
            <w:gridSpan w:val="4"/>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Комплекс процессных мероприятий «</w:t>
            </w:r>
            <w:r>
              <w:rPr>
                <w:rFonts w:ascii="Times New Roman" w:hAnsi="Times New Roman"/>
                <w:b/>
                <w:color w:val="000000"/>
                <w:sz w:val="22"/>
                <w:szCs w:val="22"/>
              </w:rPr>
              <w:t>Подготовка систем коммунальной инфраструктуры к осенне-зимнему периоду»</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Ответственный исполнитель: управление по жилищно-коммунальному хозяйству администрации Березовского района.</w:t>
            </w:r>
          </w:p>
          <w:p w:rsidR="008E1981" w:rsidRDefault="008E1981" w:rsidP="008E1981">
            <w:pPr>
              <w:ind w:firstLine="0"/>
              <w:jc w:val="center"/>
              <w:rPr>
                <w:rFonts w:ascii="Times New Roman" w:hAnsi="Times New Roman"/>
                <w:sz w:val="22"/>
                <w:szCs w:val="22"/>
              </w:rPr>
            </w:pP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Срок реализации: 2025-2030 годы</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1.2.1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lang w:eastAsia="en-US"/>
              </w:rPr>
              <w:t>Повышение качества и надежности поставки коммунальных ресурсов.</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spacing w:line="254" w:lineRule="auto"/>
              <w:ind w:firstLine="0"/>
              <w:rPr>
                <w:rFonts w:ascii="Times New Roman" w:hAnsi="Times New Roman"/>
                <w:sz w:val="22"/>
                <w:szCs w:val="22"/>
                <w:lang w:eastAsia="en-US"/>
              </w:rPr>
            </w:pPr>
            <w:r>
              <w:rPr>
                <w:rFonts w:ascii="Times New Roman" w:hAnsi="Times New Roman"/>
                <w:sz w:val="22"/>
                <w:szCs w:val="22"/>
              </w:rPr>
              <w:t xml:space="preserve">К 2030 году сокращение количества аварий </w:t>
            </w:r>
            <w:r>
              <w:rPr>
                <w:rFonts w:ascii="Times New Roman" w:hAnsi="Times New Roman"/>
                <w:color w:val="000000"/>
                <w:sz w:val="22"/>
                <w:szCs w:val="22"/>
              </w:rPr>
              <w:t>сетей теплоснабжения, водоснабжения и водоотведения за счет замены 5 % ежегодно ветхих муниципальных сетей теплоснабжения, водоснабжения и водоотведения от общей протяженности ветхих сетей.</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color w:val="000000"/>
                <w:sz w:val="22"/>
                <w:szCs w:val="22"/>
              </w:rPr>
            </w:pPr>
            <w:r>
              <w:rPr>
                <w:rFonts w:ascii="Times New Roman" w:hAnsi="Times New Roman"/>
                <w:color w:val="000000"/>
                <w:sz w:val="22"/>
                <w:szCs w:val="22"/>
              </w:rPr>
              <w:t>2. Доля ежегодной замены ветхих 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1.3</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Комплекс процессных мероприятий «</w:t>
            </w:r>
            <w:r>
              <w:rPr>
                <w:rFonts w:ascii="Times New Roman" w:hAnsi="Times New Roman"/>
                <w:b/>
                <w:color w:val="000000"/>
                <w:sz w:val="22"/>
                <w:szCs w:val="22"/>
              </w:rPr>
              <w:t xml:space="preserve">Разработка программы «Комплексное развитие коммунальной инфраструктуры                                       </w:t>
            </w:r>
            <w:proofErr w:type="spellStart"/>
            <w:r>
              <w:rPr>
                <w:rFonts w:ascii="Times New Roman" w:hAnsi="Times New Roman"/>
                <w:b/>
                <w:color w:val="000000"/>
                <w:sz w:val="22"/>
                <w:szCs w:val="22"/>
              </w:rPr>
              <w:t>г.п</w:t>
            </w:r>
            <w:proofErr w:type="spellEnd"/>
            <w:r>
              <w:rPr>
                <w:rFonts w:ascii="Times New Roman" w:hAnsi="Times New Roman"/>
                <w:b/>
                <w:color w:val="000000"/>
                <w:sz w:val="22"/>
                <w:szCs w:val="22"/>
              </w:rPr>
              <w:t>. Березово</w:t>
            </w:r>
            <w:r>
              <w:rPr>
                <w:rFonts w:ascii="Times New Roman" w:hAnsi="Times New Roman"/>
                <w:b/>
                <w:sz w:val="22"/>
                <w:szCs w:val="22"/>
                <w:lang w:eastAsia="en-US"/>
              </w:rPr>
              <w:t>»</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 xml:space="preserve">Ответственный исполнитель: управление </w:t>
            </w:r>
            <w:r>
              <w:rPr>
                <w:rFonts w:ascii="Times New Roman" w:hAnsi="Times New Roman"/>
                <w:sz w:val="22"/>
                <w:szCs w:val="22"/>
              </w:rPr>
              <w:lastRenderedPageBreak/>
              <w:t>по жилищно-коммунальному хозяйству администрации Березовского района</w:t>
            </w:r>
          </w:p>
          <w:p w:rsidR="008E1981" w:rsidRDefault="008E1981" w:rsidP="008E1981">
            <w:pPr>
              <w:ind w:firstLine="0"/>
              <w:jc w:val="center"/>
              <w:rPr>
                <w:rFonts w:ascii="Times New Roman" w:hAnsi="Times New Roman"/>
                <w:sz w:val="22"/>
                <w:szCs w:val="22"/>
              </w:rPr>
            </w:pP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lastRenderedPageBreak/>
              <w:t>Срок реализации: 2025-2030 годы</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1.3.1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lang w:eastAsia="en-US"/>
              </w:rPr>
              <w:t>Повышение качества и надежности поставки коммунальных ресурсов.</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rPr>
              <w:t>К 2030 году улучшение качества теплоснабжения, водоснабжения и водоотведения.</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color w:val="000000"/>
                <w:sz w:val="22"/>
                <w:szCs w:val="22"/>
              </w:rPr>
            </w:pPr>
            <w:r>
              <w:rPr>
                <w:rFonts w:ascii="Times New Roman" w:hAnsi="Times New Roman"/>
                <w:color w:val="000000"/>
                <w:sz w:val="22"/>
                <w:szCs w:val="22"/>
              </w:rPr>
              <w:t>2. Доля ежегодной замены ветхих 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1.4</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Комплекс процессных мероприятий «Обеспечение надежности и качества коммунальных услуг»</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Ответственный исполнитель: управление по жилищно-коммунальному хозяйству администрации Березовского района.</w:t>
            </w:r>
          </w:p>
          <w:p w:rsidR="008E1981" w:rsidRDefault="008E1981" w:rsidP="008E1981">
            <w:pPr>
              <w:ind w:firstLine="0"/>
              <w:jc w:val="center"/>
              <w:rPr>
                <w:rFonts w:ascii="Times New Roman" w:hAnsi="Times New Roman"/>
                <w:sz w:val="22"/>
                <w:szCs w:val="22"/>
              </w:rPr>
            </w:pPr>
          </w:p>
        </w:tc>
        <w:tc>
          <w:tcPr>
            <w:tcW w:w="2594" w:type="pct"/>
            <w:gridSpan w:val="3"/>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p w:rsidR="008E1981" w:rsidRDefault="008E1981" w:rsidP="008E1981">
            <w:pPr>
              <w:ind w:firstLine="0"/>
              <w:jc w:val="center"/>
              <w:rPr>
                <w:rFonts w:ascii="Times New Roman" w:hAnsi="Times New Roman"/>
                <w:sz w:val="22"/>
                <w:szCs w:val="22"/>
              </w:rPr>
            </w:pPr>
            <w:r>
              <w:rPr>
                <w:rFonts w:ascii="Times New Roman" w:hAnsi="Times New Roman"/>
                <w:sz w:val="22"/>
                <w:szCs w:val="22"/>
              </w:rPr>
              <w:t>Срок реализации: 2025-2030 годы</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1.4.1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lang w:eastAsia="en-US"/>
              </w:rPr>
              <w:t>Повышение качества и надежности поставки коммунальных ресурсов.</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rPr>
              <w:t>Капитальный ремонт систем теплоснабжения водоснабжения и водоотведения</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color w:val="000000"/>
                <w:sz w:val="22"/>
                <w:szCs w:val="22"/>
              </w:rPr>
            </w:pPr>
            <w:r>
              <w:rPr>
                <w:rFonts w:ascii="Times New Roman" w:hAnsi="Times New Roman"/>
                <w:color w:val="000000"/>
                <w:sz w:val="22"/>
                <w:szCs w:val="22"/>
              </w:rPr>
              <w:t>2. Доля ежегодной замены ветхих 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tc>
      </w:tr>
      <w:tr w:rsidR="008E1981" w:rsidTr="008E1981">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1.5</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Комплекс процессных мероприятий «Ремонт центральных водоочистных сооружений в пгт. Березово»</w:t>
            </w:r>
          </w:p>
        </w:tc>
        <w:tc>
          <w:tcPr>
            <w:tcW w:w="1587" w:type="pct"/>
            <w:tcBorders>
              <w:top w:val="none" w:sz="4" w:space="0" w:color="000000"/>
              <w:left w:val="single" w:sz="4" w:space="0" w:color="auto"/>
              <w:bottom w:val="none" w:sz="4" w:space="0" w:color="000000"/>
              <w:right w:val="none" w:sz="4" w:space="0" w:color="000000"/>
            </w:tcBorders>
          </w:tcPr>
          <w:p w:rsidR="008E1981" w:rsidRDefault="008E1981" w:rsidP="008E1981">
            <w:pPr>
              <w:ind w:firstLine="0"/>
              <w:jc w:val="center"/>
              <w:rPr>
                <w:rFonts w:ascii="Times New Roman" w:hAnsi="Times New Roman"/>
                <w:sz w:val="22"/>
                <w:szCs w:val="22"/>
              </w:rPr>
            </w:pPr>
            <w:proofErr w:type="spellStart"/>
            <w:r>
              <w:rPr>
                <w:rFonts w:ascii="Times New Roman" w:hAnsi="Times New Roman"/>
                <w:sz w:val="22"/>
                <w:szCs w:val="22"/>
              </w:rPr>
              <w:t>лекс</w:t>
            </w:r>
            <w:proofErr w:type="spellEnd"/>
            <w:r>
              <w:rPr>
                <w:rFonts w:ascii="Times New Roman" w:hAnsi="Times New Roman"/>
                <w:sz w:val="22"/>
                <w:szCs w:val="22"/>
              </w:rPr>
              <w:t xml:space="preserve"> процессных мероприятий «Организация и проведение дезинсекции и дератизации в Березовском районе»</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Ответственный исполнитель: управление по жилищно-коммунальному хозяйству администрации Березовского района.</w:t>
            </w:r>
          </w:p>
          <w:p w:rsidR="008E1981" w:rsidRDefault="008E1981" w:rsidP="008E1981">
            <w:pPr>
              <w:ind w:firstLine="0"/>
              <w:jc w:val="center"/>
              <w:rPr>
                <w:rFonts w:ascii="Times New Roman" w:hAnsi="Times New Roman"/>
                <w:sz w:val="22"/>
                <w:szCs w:val="22"/>
              </w:rPr>
            </w:pP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Срок реализации: 2025-2030 годы</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1.5.1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lang w:eastAsia="en-US"/>
              </w:rPr>
              <w:t>Повышение эффективности, качества и надежности поставки коммунальных ресурсов</w:t>
            </w:r>
            <w:r>
              <w:rPr>
                <w:rFonts w:ascii="Times New Roman" w:hAnsi="Times New Roman"/>
                <w:color w:val="000000"/>
                <w:sz w:val="22"/>
                <w:szCs w:val="22"/>
              </w:rPr>
              <w:t>.</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rPr>
              <w:t>К 2030 году улучшение качества питьевой воды.</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color w:val="000000"/>
                <w:sz w:val="22"/>
                <w:szCs w:val="22"/>
              </w:rPr>
            </w:pPr>
            <w:r>
              <w:rPr>
                <w:rFonts w:ascii="Times New Roman" w:hAnsi="Times New Roman"/>
                <w:color w:val="000000"/>
                <w:sz w:val="22"/>
                <w:szCs w:val="22"/>
              </w:rPr>
              <w:t>2. Доля ежегодной замены ветхих 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1.6</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Комплекс процессных мероприятий «Обеспечение мероприятий по модернизации систем коммунальной инфраструктуры»</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 xml:space="preserve">Ответственный исполнитель: управление по жилищно-коммунальному хозяйству </w:t>
            </w:r>
            <w:r>
              <w:rPr>
                <w:rFonts w:ascii="Times New Roman" w:hAnsi="Times New Roman"/>
                <w:sz w:val="22"/>
                <w:szCs w:val="22"/>
              </w:rPr>
              <w:lastRenderedPageBreak/>
              <w:t>администрации Березовского района.</w:t>
            </w:r>
          </w:p>
          <w:p w:rsidR="008E1981" w:rsidRDefault="008E1981" w:rsidP="008E1981">
            <w:pPr>
              <w:ind w:firstLine="0"/>
              <w:jc w:val="center"/>
              <w:rPr>
                <w:rFonts w:ascii="Times New Roman" w:hAnsi="Times New Roman"/>
                <w:sz w:val="22"/>
                <w:szCs w:val="22"/>
              </w:rPr>
            </w:pP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lastRenderedPageBreak/>
              <w:t xml:space="preserve">Срок реализации: 2025-2030 годы </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1.6.1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lang w:eastAsia="en-US"/>
              </w:rPr>
              <w:t>Повышение эффективности, качества и надежности поставки коммунальных ресурсов</w:t>
            </w:r>
            <w:r>
              <w:rPr>
                <w:rFonts w:ascii="Times New Roman" w:hAnsi="Times New Roman"/>
                <w:color w:val="000000"/>
                <w:sz w:val="22"/>
                <w:szCs w:val="22"/>
              </w:rPr>
              <w:t>.</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rPr>
              <w:t>Капитальный ремонт систем теплоснабжения водоснабжения и водоотведения.</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color w:val="000000"/>
                <w:sz w:val="22"/>
                <w:szCs w:val="22"/>
              </w:rPr>
            </w:pPr>
            <w:r>
              <w:rPr>
                <w:rFonts w:ascii="Times New Roman" w:hAnsi="Times New Roman"/>
                <w:color w:val="000000"/>
                <w:sz w:val="22"/>
                <w:szCs w:val="22"/>
              </w:rPr>
              <w:t>2. Доля ежегодной замены ветхих 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2.</w:t>
            </w:r>
          </w:p>
        </w:tc>
        <w:tc>
          <w:tcPr>
            <w:tcW w:w="3224" w:type="pct"/>
            <w:gridSpan w:val="4"/>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b/>
                <w:sz w:val="22"/>
                <w:szCs w:val="22"/>
                <w:vertAlign w:val="superscript"/>
              </w:rPr>
            </w:pPr>
            <w:r>
              <w:rPr>
                <w:rFonts w:ascii="Times New Roman" w:hAnsi="Times New Roman"/>
                <w:b/>
                <w:sz w:val="22"/>
                <w:szCs w:val="22"/>
              </w:rPr>
              <w:t>Направление (подпрограмма) «</w:t>
            </w:r>
            <w:r>
              <w:rPr>
                <w:rFonts w:ascii="Times New Roman" w:hAnsi="Times New Roman"/>
                <w:b/>
                <w:sz w:val="22"/>
                <w:szCs w:val="22"/>
                <w:lang w:eastAsia="en-US"/>
              </w:rPr>
              <w:t>Обеспечение равных прав потребителей на получение коммунальных ресурсов</w:t>
            </w:r>
            <w:r>
              <w:rPr>
                <w:rFonts w:ascii="Times New Roman" w:hAnsi="Times New Roman"/>
                <w:b/>
                <w:sz w:val="22"/>
                <w:szCs w:val="22"/>
              </w:rPr>
              <w:t>»</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2.1</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Комплекс процессных мероприятий «</w:t>
            </w:r>
            <w:r>
              <w:rPr>
                <w:rFonts w:ascii="Times New Roman" w:hAnsi="Times New Roman"/>
                <w:b/>
                <w:color w:val="000000"/>
                <w:sz w:val="22"/>
                <w:szCs w:val="22"/>
              </w:rPr>
              <w:t>Предоставление субсидий организациям на возмещение недополученных доходов, при оказании жилищно-коммунальных услуг, услуг бани населению по регулируемым ценам</w:t>
            </w:r>
            <w:r>
              <w:rPr>
                <w:rFonts w:ascii="Times New Roman" w:hAnsi="Times New Roman"/>
                <w:b/>
                <w:sz w:val="22"/>
                <w:szCs w:val="22"/>
              </w:rPr>
              <w:t>»</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Ответственный исполнитель: управление по жилищно-коммунальному хозяйству администрации Березовского района.</w:t>
            </w:r>
          </w:p>
          <w:p w:rsidR="008E1981" w:rsidRDefault="008E1981" w:rsidP="008E1981">
            <w:pPr>
              <w:ind w:firstLine="0"/>
              <w:jc w:val="center"/>
              <w:rPr>
                <w:rFonts w:ascii="Times New Roman" w:hAnsi="Times New Roman"/>
                <w:sz w:val="22"/>
                <w:szCs w:val="22"/>
              </w:rPr>
            </w:pP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Срок реализации: 2025-2030 годы</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2.1.1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color w:val="FF0000"/>
                <w:sz w:val="22"/>
                <w:szCs w:val="22"/>
              </w:rPr>
            </w:pPr>
            <w:r>
              <w:rPr>
                <w:rFonts w:ascii="Times New Roman" w:hAnsi="Times New Roman"/>
                <w:sz w:val="22"/>
                <w:szCs w:val="22"/>
                <w:lang w:eastAsia="en-US"/>
              </w:rPr>
              <w:t xml:space="preserve"> </w:t>
            </w:r>
            <w:r>
              <w:rPr>
                <w:rFonts w:ascii="Times New Roman" w:hAnsi="Times New Roman"/>
                <w:sz w:val="22"/>
                <w:szCs w:val="22"/>
              </w:rPr>
              <w:t>Обеспечение равных прав потребителей на получение коммунальных ресурсов</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color w:val="000000"/>
                <w:sz w:val="22"/>
                <w:szCs w:val="22"/>
              </w:rPr>
            </w:pPr>
            <w:r>
              <w:rPr>
                <w:rFonts w:ascii="Times New Roman" w:hAnsi="Times New Roman"/>
                <w:color w:val="000000"/>
                <w:sz w:val="22"/>
                <w:szCs w:val="22"/>
              </w:rPr>
              <w:t>К 2030 году возмещение недополученных доходов, при оказании жилищно-коммунальных услуг, услуг бани населению по регулируемым ценам.</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color w:val="000000"/>
                <w:sz w:val="22"/>
                <w:szCs w:val="22"/>
              </w:rPr>
            </w:pPr>
            <w:r>
              <w:rPr>
                <w:rFonts w:ascii="Times New Roman" w:hAnsi="Times New Roman"/>
                <w:color w:val="000000"/>
                <w:sz w:val="22"/>
                <w:szCs w:val="22"/>
              </w:rPr>
              <w:t xml:space="preserve">4. </w:t>
            </w:r>
            <w:r>
              <w:rPr>
                <w:rFonts w:ascii="Times New Roman" w:eastAsia="Calibri" w:hAnsi="Times New Roman"/>
                <w:color w:val="000000"/>
                <w:sz w:val="22"/>
                <w:szCs w:val="22"/>
              </w:rPr>
              <w:t xml:space="preserve">Количество </w:t>
            </w:r>
            <w:proofErr w:type="spellStart"/>
            <w:r>
              <w:rPr>
                <w:rFonts w:ascii="Times New Roman" w:eastAsia="Calibri" w:hAnsi="Times New Roman"/>
                <w:color w:val="000000"/>
                <w:sz w:val="22"/>
                <w:szCs w:val="22"/>
              </w:rPr>
              <w:t>ресурсоснабжающих</w:t>
            </w:r>
            <w:proofErr w:type="spellEnd"/>
            <w:r>
              <w:rPr>
                <w:rFonts w:ascii="Times New Roman" w:eastAsia="Calibri" w:hAnsi="Times New Roman"/>
                <w:color w:val="000000"/>
                <w:sz w:val="22"/>
                <w:szCs w:val="22"/>
              </w:rPr>
              <w:t xml:space="preserve"> предприятий получающих субсидию на возмещение недополученных доходов при оказании жилищно-коммунальных услуг по регулируемым ценам</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3</w:t>
            </w:r>
          </w:p>
        </w:tc>
        <w:tc>
          <w:tcPr>
            <w:tcW w:w="3224" w:type="pct"/>
            <w:gridSpan w:val="4"/>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b/>
                <w:sz w:val="22"/>
                <w:szCs w:val="22"/>
                <w:vertAlign w:val="superscript"/>
              </w:rPr>
            </w:pPr>
            <w:r>
              <w:rPr>
                <w:rFonts w:ascii="Times New Roman" w:hAnsi="Times New Roman"/>
                <w:b/>
                <w:sz w:val="22"/>
                <w:szCs w:val="22"/>
              </w:rPr>
              <w:t xml:space="preserve"> Направление (подпрограмма) «</w:t>
            </w:r>
            <w:r>
              <w:rPr>
                <w:rFonts w:ascii="Times New Roman" w:hAnsi="Times New Roman"/>
                <w:b/>
                <w:color w:val="000000"/>
                <w:sz w:val="22"/>
                <w:szCs w:val="22"/>
              </w:rPr>
              <w:t>Создание условий для качественного содержания муниципального жилищного фонда</w:t>
            </w:r>
          </w:p>
        </w:tc>
      </w:tr>
      <w:tr w:rsidR="008E1981" w:rsidTr="008E1981">
        <w:trPr>
          <w:gridAfter w:val="1"/>
          <w:wAfter w:w="6853" w:type="dxa"/>
          <w:trHeight w:val="207"/>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 xml:space="preserve">3.1. </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Региональный проект «Жилье»</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left"/>
              <w:rPr>
                <w:rFonts w:ascii="Times New Roman" w:hAnsi="Times New Roman"/>
                <w:sz w:val="22"/>
                <w:szCs w:val="22"/>
              </w:rPr>
            </w:pPr>
            <w:r>
              <w:rPr>
                <w:rFonts w:ascii="Times New Roman" w:hAnsi="Times New Roman"/>
                <w:sz w:val="22"/>
                <w:szCs w:val="22"/>
              </w:rPr>
              <w:t>Соисполнитель муниципальной программы: отдел жилищных программ администрации Березовского района</w:t>
            </w:r>
          </w:p>
        </w:tc>
        <w:tc>
          <w:tcPr>
            <w:tcW w:w="2594" w:type="pct"/>
            <w:gridSpan w:val="3"/>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p>
          <w:p w:rsidR="008E1981" w:rsidRDefault="008E1981" w:rsidP="008E1981">
            <w:pPr>
              <w:rPr>
                <w:rFonts w:ascii="Times New Roman" w:hAnsi="Times New Roman"/>
                <w:b/>
                <w:sz w:val="22"/>
                <w:szCs w:val="22"/>
              </w:rPr>
            </w:pPr>
            <w:r>
              <w:rPr>
                <w:rFonts w:ascii="Times New Roman" w:hAnsi="Times New Roman"/>
                <w:sz w:val="22"/>
                <w:szCs w:val="22"/>
              </w:rPr>
              <w:t xml:space="preserve">                                   Срок реализации: 2025-2030 годы</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3.1.1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left"/>
              <w:rPr>
                <w:rFonts w:ascii="Times New Roman" w:hAnsi="Times New Roman"/>
                <w:sz w:val="22"/>
                <w:szCs w:val="22"/>
              </w:rPr>
            </w:pPr>
            <w:r>
              <w:rPr>
                <w:rFonts w:ascii="Times New Roman" w:hAnsi="Times New Roman"/>
                <w:sz w:val="22"/>
                <w:szCs w:val="22"/>
              </w:rPr>
              <w:t>Расселение непригодного для проживания жилищного фонда</w:t>
            </w:r>
          </w:p>
          <w:p w:rsidR="008E1981" w:rsidRDefault="008E1981" w:rsidP="008E1981">
            <w:pPr>
              <w:ind w:firstLine="0"/>
              <w:jc w:val="left"/>
              <w:rPr>
                <w:rFonts w:ascii="Times New Roman" w:hAnsi="Times New Roman"/>
                <w:sz w:val="22"/>
                <w:szCs w:val="22"/>
              </w:rPr>
            </w:pPr>
          </w:p>
        </w:tc>
        <w:tc>
          <w:tcPr>
            <w:tcW w:w="869"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left"/>
              <w:rPr>
                <w:rFonts w:ascii="Times New Roman" w:hAnsi="Times New Roman"/>
                <w:sz w:val="22"/>
                <w:szCs w:val="22"/>
              </w:rPr>
            </w:pPr>
            <w:r>
              <w:rPr>
                <w:rFonts w:ascii="Times New Roman" w:hAnsi="Times New Roman"/>
                <w:sz w:val="22"/>
                <w:szCs w:val="22"/>
              </w:rPr>
              <w:t xml:space="preserve">переселение к 2030 году (с нарастающим итогом с 2019 года) 0,432 </w:t>
            </w:r>
            <w:proofErr w:type="spellStart"/>
            <w:r>
              <w:rPr>
                <w:rFonts w:ascii="Times New Roman" w:hAnsi="Times New Roman"/>
                <w:sz w:val="22"/>
                <w:szCs w:val="22"/>
              </w:rPr>
              <w:t>тыс.граждан</w:t>
            </w:r>
            <w:proofErr w:type="spellEnd"/>
            <w:r>
              <w:rPr>
                <w:rFonts w:ascii="Times New Roman" w:hAnsi="Times New Roman"/>
                <w:sz w:val="22"/>
                <w:szCs w:val="22"/>
              </w:rPr>
              <w:t xml:space="preserve"> из аварийного жилищного фонда площадью расселения  9,7 </w:t>
            </w:r>
            <w:proofErr w:type="spellStart"/>
            <w:r>
              <w:rPr>
                <w:rFonts w:ascii="Times New Roman" w:hAnsi="Times New Roman"/>
                <w:sz w:val="22"/>
                <w:szCs w:val="22"/>
              </w:rPr>
              <w:t>тыс.кв</w:t>
            </w:r>
            <w:proofErr w:type="spellEnd"/>
            <w:r>
              <w:rPr>
                <w:rFonts w:ascii="Times New Roman" w:hAnsi="Times New Roman"/>
                <w:sz w:val="22"/>
                <w:szCs w:val="22"/>
              </w:rPr>
              <w:t>. м.</w:t>
            </w:r>
          </w:p>
        </w:tc>
        <w:tc>
          <w:tcPr>
            <w:tcW w:w="1725"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left"/>
              <w:rPr>
                <w:rFonts w:ascii="Times New Roman" w:hAnsi="Times New Roman"/>
                <w:sz w:val="22"/>
                <w:szCs w:val="22"/>
              </w:rPr>
            </w:pPr>
            <w:r>
              <w:rPr>
                <w:rFonts w:ascii="Times New Roman" w:hAnsi="Times New Roman"/>
                <w:sz w:val="22"/>
                <w:szCs w:val="22"/>
              </w:rPr>
              <w:t>5. Количество семей, улучшивших жилищные условия.</w:t>
            </w:r>
          </w:p>
          <w:p w:rsidR="008E1981" w:rsidRDefault="008E1981" w:rsidP="008E1981">
            <w:pPr>
              <w:ind w:firstLine="0"/>
              <w:jc w:val="left"/>
              <w:rPr>
                <w:rFonts w:ascii="Times New Roman" w:hAnsi="Times New Roman"/>
                <w:sz w:val="22"/>
                <w:szCs w:val="22"/>
              </w:rPr>
            </w:pP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3.2</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color w:val="000000"/>
                <w:sz w:val="22"/>
                <w:szCs w:val="22"/>
              </w:rPr>
            </w:pPr>
            <w:r>
              <w:rPr>
                <w:rFonts w:ascii="Times New Roman" w:hAnsi="Times New Roman"/>
                <w:b/>
                <w:sz w:val="22"/>
                <w:szCs w:val="22"/>
              </w:rPr>
              <w:t xml:space="preserve"> Комплекс процессных мероприятий «</w:t>
            </w:r>
            <w:r>
              <w:rPr>
                <w:rFonts w:ascii="Times New Roman" w:hAnsi="Times New Roman"/>
                <w:b/>
                <w:color w:val="000000"/>
                <w:sz w:val="22"/>
                <w:szCs w:val="22"/>
              </w:rPr>
              <w:t>Содержание муниципального жилищного фонда»</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Ответственный исполнитель: управление по жилищно-коммунальному хозяйству администрации Березовского района.</w:t>
            </w: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Срок реализации: 2025-2030 годы</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3.2.1.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lang w:eastAsia="en-US"/>
              </w:rPr>
              <w:t xml:space="preserve"> </w:t>
            </w:r>
            <w:r>
              <w:rPr>
                <w:rFonts w:ascii="Times New Roman" w:hAnsi="Times New Roman"/>
                <w:color w:val="000000"/>
                <w:sz w:val="22"/>
                <w:szCs w:val="22"/>
              </w:rPr>
              <w:t>Содержание муниципального жилищного фонда</w:t>
            </w:r>
            <w:r>
              <w:rPr>
                <w:rFonts w:ascii="Times New Roman" w:hAnsi="Times New Roman"/>
                <w:sz w:val="22"/>
                <w:szCs w:val="22"/>
                <w:lang w:eastAsia="en-US"/>
              </w:rPr>
              <w:t>.</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lang w:eastAsia="en-US"/>
              </w:rPr>
            </w:pPr>
            <w:r>
              <w:rPr>
                <w:rFonts w:ascii="Times New Roman" w:hAnsi="Times New Roman"/>
                <w:color w:val="000000"/>
                <w:sz w:val="22"/>
                <w:szCs w:val="22"/>
              </w:rPr>
              <w:t xml:space="preserve">К 2030 году </w:t>
            </w:r>
            <w:proofErr w:type="spellStart"/>
            <w:r>
              <w:rPr>
                <w:rFonts w:ascii="Times New Roman" w:hAnsi="Times New Roman"/>
                <w:color w:val="000000"/>
                <w:sz w:val="22"/>
                <w:szCs w:val="22"/>
              </w:rPr>
              <w:t>ликвидирование</w:t>
            </w:r>
            <w:proofErr w:type="spellEnd"/>
            <w:r>
              <w:rPr>
                <w:rFonts w:ascii="Times New Roman" w:hAnsi="Times New Roman"/>
                <w:color w:val="000000"/>
                <w:sz w:val="22"/>
                <w:szCs w:val="22"/>
              </w:rPr>
              <w:t xml:space="preserve"> аварийного жилья в городском поселении Березово</w:t>
            </w:r>
          </w:p>
        </w:tc>
        <w:tc>
          <w:tcPr>
            <w:tcW w:w="1733" w:type="pct"/>
            <w:gridSpan w:val="2"/>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color w:val="000000"/>
                <w:sz w:val="22"/>
                <w:szCs w:val="22"/>
              </w:rPr>
              <w:t>1. Сокращение количества аварийного жилья в городском поселении Березово.</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3.3</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color w:val="000000"/>
                <w:sz w:val="22"/>
                <w:szCs w:val="22"/>
              </w:rPr>
            </w:pPr>
            <w:r>
              <w:rPr>
                <w:rFonts w:ascii="Times New Roman" w:hAnsi="Times New Roman"/>
                <w:b/>
                <w:sz w:val="22"/>
                <w:szCs w:val="22"/>
              </w:rPr>
              <w:t>Комплекс процессных мероприятий «</w:t>
            </w:r>
            <w:r>
              <w:rPr>
                <w:rFonts w:ascii="Times New Roman" w:hAnsi="Times New Roman"/>
                <w:b/>
                <w:color w:val="000000"/>
                <w:sz w:val="22"/>
                <w:szCs w:val="22"/>
              </w:rPr>
              <w:t>Обеспечение условий доступности жилых помещений инвалидов и общего имущества в многоквартирных домах с учетом потребностей инвалидов средства на приспособление, в соответствии со стандартом беспрепятственного пользования жилыми помещениями людьми с инвалидностью, а также стандартом благоустройства дворовых территорий наемных домов, в том числе домов социального использования»</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Ответственный исполнитель: управление по жилищно-коммунальному хозяйству администрации Березовского района</w:t>
            </w: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Срок реализации: 2025-2030 годы</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3.3.1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color w:val="000000"/>
                <w:sz w:val="22"/>
                <w:szCs w:val="22"/>
              </w:rPr>
              <w:t>Содержание муниципального жилищного фонда</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color w:val="000000"/>
                <w:sz w:val="22"/>
                <w:szCs w:val="22"/>
              </w:rPr>
              <w:t>К 2030 году обеспечение условий доступности жилых помещений инвалидов и общего имущества в многоквартирных домах с учетом потребностей инвалидов средства на приспособление, в соответствии со стандартом беспрепятственного пользования жилыми помещениями людьми с инвалидностью, а также стандартом благоустройства дворовых территорий наемных домов, в том числе домов социального использования.</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color w:val="000000"/>
                <w:sz w:val="22"/>
                <w:szCs w:val="22"/>
              </w:rPr>
            </w:pPr>
            <w:r>
              <w:rPr>
                <w:rFonts w:ascii="Times New Roman" w:hAnsi="Times New Roman"/>
                <w:color w:val="000000"/>
                <w:sz w:val="22"/>
                <w:szCs w:val="22"/>
              </w:rPr>
              <w:t>3. Количество многоквартирных домов в которых выполнен капитальный ремонт общего имущества многоквартирных домов при возникновении неотложной необходимости в проведении капитального ремонта общего имущества в многоквартирных домах.</w:t>
            </w:r>
          </w:p>
          <w:p w:rsidR="008E1981" w:rsidRDefault="008E1981" w:rsidP="008E1981">
            <w:pPr>
              <w:ind w:firstLine="0"/>
              <w:rPr>
                <w:rFonts w:ascii="Times New Roman" w:hAnsi="Times New Roman"/>
                <w:color w:val="000000"/>
                <w:sz w:val="22"/>
                <w:szCs w:val="22"/>
              </w:rPr>
            </w:pP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3.4</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color w:val="000000"/>
                <w:sz w:val="22"/>
                <w:szCs w:val="22"/>
              </w:rPr>
            </w:pPr>
            <w:r>
              <w:rPr>
                <w:rFonts w:ascii="Times New Roman" w:hAnsi="Times New Roman"/>
                <w:b/>
                <w:sz w:val="22"/>
                <w:szCs w:val="22"/>
              </w:rPr>
              <w:t>Комплекс процессных мероприятий «</w:t>
            </w:r>
            <w:r>
              <w:rPr>
                <w:rFonts w:ascii="Times New Roman" w:hAnsi="Times New Roman"/>
                <w:b/>
                <w:color w:val="000000"/>
                <w:sz w:val="22"/>
                <w:szCs w:val="22"/>
              </w:rPr>
              <w:t>Предоставление 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 собственники помещений в которых формируют фонд капитального ремонта на счете регионального оператора»</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 xml:space="preserve">Ответственный исполнитель: управление </w:t>
            </w:r>
            <w:r>
              <w:rPr>
                <w:rFonts w:ascii="Times New Roman" w:hAnsi="Times New Roman"/>
                <w:sz w:val="22"/>
                <w:szCs w:val="22"/>
              </w:rPr>
              <w:lastRenderedPageBreak/>
              <w:t>по жилищно-коммунальному хозяйству администрации Березовского района.</w:t>
            </w: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lastRenderedPageBreak/>
              <w:t>Срок реализации: 2025-2030 годы</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3.4.1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lang w:eastAsia="en-US"/>
              </w:rPr>
              <w:t xml:space="preserve"> </w:t>
            </w:r>
            <w:r>
              <w:rPr>
                <w:rFonts w:ascii="Times New Roman" w:hAnsi="Times New Roman"/>
                <w:color w:val="000000"/>
                <w:sz w:val="22"/>
                <w:szCs w:val="22"/>
              </w:rPr>
              <w:t>Содержание муниципального жилищного фонда</w:t>
            </w:r>
            <w:r>
              <w:rPr>
                <w:rFonts w:ascii="Times New Roman" w:hAnsi="Times New Roman"/>
                <w:sz w:val="22"/>
                <w:szCs w:val="22"/>
                <w:lang w:eastAsia="en-US"/>
              </w:rPr>
              <w:t>.</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color w:val="000000"/>
                <w:sz w:val="22"/>
                <w:szCs w:val="22"/>
              </w:rPr>
              <w:t>К 2030 году 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 собственники помещений в которых формируют фонд капитального ремонта на счете регионального оператор.</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color w:val="000000"/>
                <w:sz w:val="22"/>
                <w:szCs w:val="22"/>
              </w:rPr>
            </w:pPr>
            <w:r>
              <w:rPr>
                <w:rFonts w:ascii="Times New Roman" w:hAnsi="Times New Roman"/>
                <w:sz w:val="22"/>
                <w:szCs w:val="22"/>
              </w:rPr>
              <w:t>3. Количество многоквартирных домов в которых выполнен капитальный ремонт общего имущества многоквартирных домов при возникновении неотложной необходимости в проведении капитального ремонта общего имущества в многоквартирных домах.</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3.5</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color w:val="000000"/>
                <w:sz w:val="22"/>
                <w:szCs w:val="22"/>
              </w:rPr>
            </w:pPr>
            <w:r>
              <w:rPr>
                <w:rFonts w:ascii="Times New Roman" w:hAnsi="Times New Roman"/>
                <w:b/>
                <w:sz w:val="22"/>
                <w:szCs w:val="22"/>
              </w:rPr>
              <w:t>Комплекс процессных мероприятий «</w:t>
            </w:r>
            <w:r>
              <w:rPr>
                <w:rFonts w:ascii="Times New Roman" w:hAnsi="Times New Roman"/>
                <w:b/>
                <w:color w:val="000000"/>
                <w:sz w:val="22"/>
                <w:szCs w:val="22"/>
              </w:rPr>
              <w:t>Расчетно-кассовое обслуживание по ведению лицевых счетов»</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Соисполнитель муниципальной программы: отдел жилищных программ администрации Березовского района.</w:t>
            </w: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Срок реализации: 2025-2030</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3.5.1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sz w:val="22"/>
                <w:szCs w:val="22"/>
                <w:lang w:eastAsia="en-US"/>
              </w:rPr>
              <w:t xml:space="preserve"> </w:t>
            </w:r>
            <w:r>
              <w:rPr>
                <w:rFonts w:ascii="Times New Roman" w:hAnsi="Times New Roman"/>
                <w:color w:val="000000"/>
                <w:sz w:val="22"/>
                <w:szCs w:val="22"/>
              </w:rPr>
              <w:t>Содержание муниципального жилищного фонда.</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hAnsi="Times New Roman"/>
                <w:color w:val="000000"/>
                <w:sz w:val="22"/>
                <w:szCs w:val="22"/>
              </w:rPr>
              <w:t>Расчетно-кассовое обслуживание лицевых счетов.</w:t>
            </w:r>
          </w:p>
        </w:tc>
        <w:tc>
          <w:tcPr>
            <w:tcW w:w="1733" w:type="pct"/>
            <w:gridSpan w:val="2"/>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color w:val="000000"/>
                <w:sz w:val="22"/>
                <w:szCs w:val="22"/>
              </w:rPr>
              <w:t xml:space="preserve">1. Сокращение количества аварийного жилья в городском поселении Березово </w:t>
            </w:r>
          </w:p>
        </w:tc>
      </w:tr>
      <w:tr w:rsidR="008E1981" w:rsidTr="008E1981">
        <w:trPr>
          <w:gridAfter w:val="1"/>
          <w:wAfter w:w="6853" w:type="dxa"/>
          <w:trHeight w:val="801"/>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Соисполнитель муниципальной программы: отдел жилищных программ администрации Березовского района.</w:t>
            </w: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Срок реализации: 2025-2030</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b/>
                <w:sz w:val="22"/>
                <w:szCs w:val="22"/>
              </w:rPr>
            </w:pPr>
            <w:r>
              <w:rPr>
                <w:rFonts w:ascii="Times New Roman" w:hAnsi="Times New Roman"/>
                <w:b/>
                <w:sz w:val="22"/>
                <w:szCs w:val="22"/>
              </w:rPr>
              <w:t>3.6</w:t>
            </w:r>
          </w:p>
        </w:tc>
        <w:tc>
          <w:tcPr>
            <w:tcW w:w="3224" w:type="pct"/>
            <w:gridSpan w:val="4"/>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eastAsia="Calibri" w:hAnsi="Times New Roman"/>
                <w:sz w:val="22"/>
                <w:szCs w:val="22"/>
              </w:rPr>
            </w:pPr>
            <w:r>
              <w:rPr>
                <w:rFonts w:ascii="Times New Roman" w:hAnsi="Times New Roman"/>
                <w:b/>
                <w:sz w:val="22"/>
                <w:szCs w:val="22"/>
              </w:rPr>
              <w:t>Комплекс процессных мероприятий «Реализация полномочий в области строительства и жилищных отношений»</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p>
        </w:tc>
        <w:tc>
          <w:tcPr>
            <w:tcW w:w="630" w:type="pct"/>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rPr>
                <w:rFonts w:ascii="Times New Roman" w:hAnsi="Times New Roman"/>
                <w:sz w:val="22"/>
                <w:szCs w:val="22"/>
              </w:rPr>
            </w:pPr>
            <w:r>
              <w:rPr>
                <w:rFonts w:ascii="Times New Roman" w:hAnsi="Times New Roman"/>
                <w:sz w:val="22"/>
                <w:szCs w:val="22"/>
              </w:rPr>
              <w:t xml:space="preserve">Соисполнитель муниципальной программы: отдел жилищных программ </w:t>
            </w:r>
            <w:r>
              <w:rPr>
                <w:rFonts w:ascii="Times New Roman" w:hAnsi="Times New Roman"/>
                <w:sz w:val="22"/>
                <w:szCs w:val="22"/>
              </w:rPr>
              <w:lastRenderedPageBreak/>
              <w:t>администрации Березовского района.</w:t>
            </w:r>
          </w:p>
        </w:tc>
        <w:tc>
          <w:tcPr>
            <w:tcW w:w="2594" w:type="pct"/>
            <w:gridSpan w:val="3"/>
            <w:tcBorders>
              <w:top w:val="single" w:sz="4" w:space="0" w:color="auto"/>
              <w:left w:val="single" w:sz="4" w:space="0" w:color="auto"/>
              <w:bottom w:val="single" w:sz="4" w:space="0" w:color="auto"/>
              <w:right w:val="single" w:sz="4" w:space="0" w:color="auto"/>
            </w:tcBorders>
            <w:vAlign w:val="center"/>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lastRenderedPageBreak/>
              <w:t>Срок реализации: 2025-2030</w:t>
            </w:r>
          </w:p>
        </w:tc>
      </w:tr>
      <w:tr w:rsidR="008E1981" w:rsidTr="008E1981">
        <w:trPr>
          <w:gridAfter w:val="1"/>
          <w:wAfter w:w="6853" w:type="dxa"/>
        </w:trPr>
        <w:tc>
          <w:tcPr>
            <w:tcW w:w="189"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center"/>
              <w:rPr>
                <w:rFonts w:ascii="Times New Roman" w:hAnsi="Times New Roman"/>
                <w:sz w:val="22"/>
                <w:szCs w:val="22"/>
              </w:rPr>
            </w:pPr>
            <w:r>
              <w:rPr>
                <w:rFonts w:ascii="Times New Roman" w:hAnsi="Times New Roman"/>
                <w:sz w:val="22"/>
                <w:szCs w:val="22"/>
              </w:rPr>
              <w:t>3.6.1</w:t>
            </w:r>
          </w:p>
        </w:tc>
        <w:tc>
          <w:tcPr>
            <w:tcW w:w="630"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hAnsi="Times New Roman"/>
                <w:sz w:val="22"/>
                <w:szCs w:val="22"/>
              </w:rPr>
            </w:pPr>
            <w:r>
              <w:rPr>
                <w:rFonts w:ascii="Times New Roman" w:eastAsia="Calibri" w:hAnsi="Times New Roman"/>
                <w:sz w:val="22"/>
                <w:szCs w:val="22"/>
              </w:rPr>
              <w:t>Стимулирование жилищного строительства.</w:t>
            </w:r>
          </w:p>
        </w:tc>
        <w:tc>
          <w:tcPr>
            <w:tcW w:w="861" w:type="pct"/>
            <w:tcBorders>
              <w:top w:val="single" w:sz="4" w:space="0" w:color="auto"/>
              <w:left w:val="single" w:sz="4" w:space="0" w:color="auto"/>
              <w:bottom w:val="single" w:sz="4" w:space="0" w:color="auto"/>
              <w:right w:val="single" w:sz="4" w:space="0" w:color="auto"/>
            </w:tcBorders>
          </w:tcPr>
          <w:p w:rsidR="008E1981" w:rsidRDefault="008E1981" w:rsidP="008E1981">
            <w:pPr>
              <w:ind w:firstLine="0"/>
              <w:jc w:val="left"/>
              <w:rPr>
                <w:rFonts w:ascii="Times New Roman" w:hAnsi="Times New Roman"/>
                <w:sz w:val="22"/>
                <w:szCs w:val="22"/>
              </w:rPr>
            </w:pPr>
            <w:r>
              <w:rPr>
                <w:rFonts w:ascii="Times New Roman" w:hAnsi="Times New Roman"/>
                <w:sz w:val="22"/>
                <w:szCs w:val="22"/>
              </w:rPr>
              <w:t>увеличение годового объема ввода жилья до 11,0 тыс. кв. метров к 2030 году, ежегодно</w:t>
            </w:r>
          </w:p>
        </w:tc>
        <w:tc>
          <w:tcPr>
            <w:tcW w:w="1733" w:type="pct"/>
            <w:gridSpan w:val="2"/>
            <w:tcBorders>
              <w:top w:val="single" w:sz="4" w:space="0" w:color="auto"/>
              <w:left w:val="single" w:sz="4" w:space="0" w:color="auto"/>
              <w:bottom w:val="single" w:sz="4" w:space="0" w:color="auto"/>
              <w:right w:val="single" w:sz="4" w:space="0" w:color="auto"/>
            </w:tcBorders>
          </w:tcPr>
          <w:p w:rsidR="008E1981" w:rsidRDefault="008E1981" w:rsidP="008E1981">
            <w:pPr>
              <w:ind w:firstLine="0"/>
              <w:rPr>
                <w:rFonts w:ascii="Times New Roman" w:eastAsia="Calibri" w:hAnsi="Times New Roman"/>
                <w:sz w:val="22"/>
                <w:szCs w:val="22"/>
              </w:rPr>
            </w:pPr>
            <w:r>
              <w:rPr>
                <w:rFonts w:ascii="Times New Roman" w:eastAsia="Calibri" w:hAnsi="Times New Roman"/>
                <w:sz w:val="22"/>
                <w:szCs w:val="22"/>
              </w:rPr>
              <w:t>5. Количество семей, улучшивших жилищные условия</w:t>
            </w:r>
          </w:p>
        </w:tc>
      </w:tr>
    </w:tbl>
    <w:p w:rsidR="00076931" w:rsidRPr="00076931" w:rsidRDefault="00076931" w:rsidP="00076931">
      <w:pPr>
        <w:ind w:firstLine="0"/>
        <w:rPr>
          <w:rFonts w:cs="Arial"/>
          <w:b/>
          <w:szCs w:val="30"/>
        </w:rPr>
      </w:pPr>
    </w:p>
    <w:p w:rsidR="00971039" w:rsidRDefault="008E1981" w:rsidP="00971039">
      <w:pPr>
        <w:ind w:firstLine="0"/>
        <w:rPr>
          <w:rFonts w:cs="Arial"/>
          <w:szCs w:val="30"/>
        </w:rPr>
      </w:pPr>
      <w:r>
        <w:rPr>
          <w:rFonts w:cs="Arial"/>
          <w:szCs w:val="30"/>
        </w:rPr>
        <w:t>(</w:t>
      </w:r>
      <w:r w:rsidR="00971039">
        <w:rPr>
          <w:rFonts w:cs="Arial"/>
          <w:szCs w:val="30"/>
        </w:rPr>
        <w:t>таблица</w:t>
      </w:r>
      <w:r w:rsidR="00971039" w:rsidRPr="00971039">
        <w:rPr>
          <w:rFonts w:cs="Arial"/>
          <w:szCs w:val="30"/>
        </w:rPr>
        <w:t xml:space="preserve"> раздела 3 излож</w:t>
      </w:r>
      <w:r w:rsidR="00971039">
        <w:rPr>
          <w:rFonts w:cs="Arial"/>
          <w:szCs w:val="30"/>
        </w:rPr>
        <w:t>ена</w:t>
      </w:r>
      <w:r w:rsidR="00971039" w:rsidRPr="00971039">
        <w:rPr>
          <w:rFonts w:cs="Arial"/>
          <w:szCs w:val="30"/>
        </w:rPr>
        <w:t xml:space="preserve"> в </w:t>
      </w:r>
      <w:r w:rsidR="00971039">
        <w:rPr>
          <w:rFonts w:cs="Arial"/>
          <w:szCs w:val="30"/>
        </w:rPr>
        <w:t xml:space="preserve"> </w:t>
      </w:r>
      <w:r w:rsidR="00971039" w:rsidRPr="00971039">
        <w:rPr>
          <w:rFonts w:cs="Arial"/>
          <w:szCs w:val="30"/>
        </w:rPr>
        <w:t xml:space="preserve"> редакции</w:t>
      </w:r>
      <w:r w:rsidR="00971039">
        <w:rPr>
          <w:rFonts w:cs="Arial"/>
          <w:szCs w:val="30"/>
        </w:rPr>
        <w:t xml:space="preserve"> постановления Администрации </w:t>
      </w:r>
      <w:hyperlink r:id="rId36" w:tooltip="постановление от 23.04.2025 0:00:00 №302 Администрация Березовского района&#10;&#10;О внесении изменений в постановление администрации Березовского района от 26.12.2023 № 997 " w:history="1">
        <w:r w:rsidR="00971039" w:rsidRPr="00971039">
          <w:rPr>
            <w:rStyle w:val="a5"/>
            <w:rFonts w:cs="Arial"/>
            <w:szCs w:val="30"/>
          </w:rPr>
          <w:t>от 23.04.2025 № 302</w:t>
        </w:r>
      </w:hyperlink>
      <w:r w:rsidR="00971039" w:rsidRPr="00971039">
        <w:rPr>
          <w:rFonts w:cs="Arial"/>
          <w:szCs w:val="30"/>
        </w:rPr>
        <w:t>)</w:t>
      </w:r>
    </w:p>
    <w:p w:rsidR="008E1981" w:rsidRPr="00971039" w:rsidRDefault="008E1981" w:rsidP="00971039">
      <w:pPr>
        <w:ind w:firstLine="0"/>
        <w:rPr>
          <w:rFonts w:cs="Arial"/>
          <w:szCs w:val="30"/>
        </w:rPr>
      </w:pPr>
      <w:r>
        <w:rPr>
          <w:rFonts w:cs="Arial"/>
          <w:szCs w:val="30"/>
        </w:rPr>
        <w:t>(таблица</w:t>
      </w:r>
      <w:r w:rsidRPr="00971039">
        <w:rPr>
          <w:rFonts w:cs="Arial"/>
          <w:szCs w:val="30"/>
        </w:rPr>
        <w:t xml:space="preserve"> раздела 3 излож</w:t>
      </w:r>
      <w:r>
        <w:rPr>
          <w:rFonts w:cs="Arial"/>
          <w:szCs w:val="30"/>
        </w:rPr>
        <w:t>ена</w:t>
      </w:r>
      <w:r w:rsidRPr="00971039">
        <w:rPr>
          <w:rFonts w:cs="Arial"/>
          <w:szCs w:val="30"/>
        </w:rPr>
        <w:t xml:space="preserve"> в </w:t>
      </w:r>
      <w:r>
        <w:rPr>
          <w:rFonts w:cs="Arial"/>
          <w:szCs w:val="30"/>
        </w:rPr>
        <w:t xml:space="preserve"> </w:t>
      </w:r>
      <w:r w:rsidRPr="00971039">
        <w:rPr>
          <w:rFonts w:cs="Arial"/>
          <w:szCs w:val="30"/>
        </w:rPr>
        <w:t xml:space="preserve"> редакции</w:t>
      </w:r>
      <w:r>
        <w:rPr>
          <w:rFonts w:cs="Arial"/>
          <w:szCs w:val="30"/>
        </w:rPr>
        <w:t xml:space="preserve"> постановления Администрации </w:t>
      </w:r>
      <w:hyperlink r:id="rId37" w:tooltip="постановление от 26.08.2026 0:00:00 №776 Администрация Березовского района&#10;&#10;О внесении изменения в постановление администрации Березовского района от 26.12.2023 № 997 «О муниципальной программе «Жилищно-коммунальный комплекс городского поселения Березово» &#10;" w:history="1">
        <w:r w:rsidRPr="008E1981">
          <w:rPr>
            <w:rStyle w:val="a5"/>
            <w:rFonts w:cs="Arial"/>
            <w:szCs w:val="28"/>
          </w:rPr>
          <w:t>от 26.08.2026 № 776</w:t>
        </w:r>
      </w:hyperlink>
      <w:r>
        <w:rPr>
          <w:rFonts w:cs="Arial"/>
          <w:szCs w:val="28"/>
        </w:rPr>
        <w:t>)</w:t>
      </w:r>
    </w:p>
    <w:p w:rsidR="00076931" w:rsidRPr="00971039" w:rsidRDefault="00076931" w:rsidP="00076931">
      <w:pPr>
        <w:ind w:firstLine="0"/>
        <w:rPr>
          <w:rFonts w:cs="Arial"/>
          <w:szCs w:val="30"/>
        </w:rPr>
      </w:pPr>
    </w:p>
    <w:p w:rsidR="00076931" w:rsidRPr="00971039" w:rsidRDefault="00076931" w:rsidP="00076931">
      <w:pPr>
        <w:ind w:firstLine="0"/>
        <w:rPr>
          <w:rFonts w:cs="Arial"/>
          <w:szCs w:val="30"/>
        </w:rPr>
      </w:pPr>
    </w:p>
    <w:p w:rsidR="00076931" w:rsidRDefault="00076931" w:rsidP="00076931">
      <w:pPr>
        <w:ind w:left="567" w:firstLine="0"/>
        <w:jc w:val="center"/>
        <w:rPr>
          <w:rFonts w:cs="Arial"/>
          <w:b/>
          <w:szCs w:val="30"/>
        </w:rPr>
      </w:pPr>
      <w:r w:rsidRPr="00076931">
        <w:rPr>
          <w:rFonts w:cs="Arial"/>
          <w:b/>
          <w:szCs w:val="30"/>
        </w:rPr>
        <w:t>4.Финансовое обеспечение муниципальной программы</w:t>
      </w:r>
    </w:p>
    <w:p w:rsidR="00024BBE" w:rsidRDefault="00024BBE" w:rsidP="00076931">
      <w:pPr>
        <w:ind w:left="567" w:firstLine="0"/>
        <w:jc w:val="center"/>
        <w:rPr>
          <w:rFonts w:cs="Arial"/>
          <w:b/>
          <w:szCs w:val="30"/>
        </w:rPr>
      </w:pPr>
    </w:p>
    <w:p w:rsidR="0085757A" w:rsidRPr="00076931" w:rsidRDefault="0085757A" w:rsidP="00076931">
      <w:pPr>
        <w:ind w:left="567" w:firstLine="0"/>
        <w:jc w:val="center"/>
        <w:rPr>
          <w:rFonts w:cs="Arial"/>
          <w:b/>
          <w:szCs w:val="30"/>
        </w:rPr>
      </w:pP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1560"/>
        <w:gridCol w:w="1417"/>
        <w:gridCol w:w="1276"/>
        <w:gridCol w:w="1417"/>
        <w:gridCol w:w="1418"/>
        <w:gridCol w:w="1276"/>
        <w:gridCol w:w="2409"/>
      </w:tblGrid>
      <w:tr w:rsidR="00084689" w:rsidTr="00084689">
        <w:trPr>
          <w:trHeight w:val="355"/>
        </w:trPr>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vertAlign w:val="superscript"/>
              </w:rPr>
            </w:pPr>
            <w:r>
              <w:rPr>
                <w:rFonts w:eastAsia="Calibri" w:cs="Arial"/>
                <w:sz w:val="22"/>
                <w:szCs w:val="22"/>
              </w:rPr>
              <w:t>Наименование муниципальной программы, структурного элемента, источник финансового обеспечения</w:t>
            </w:r>
          </w:p>
        </w:tc>
        <w:tc>
          <w:tcPr>
            <w:tcW w:w="10773" w:type="dxa"/>
            <w:gridSpan w:val="7"/>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 xml:space="preserve">Объем финансового обеспечения по годам, </w:t>
            </w:r>
            <w:proofErr w:type="spellStart"/>
            <w:r>
              <w:rPr>
                <w:rFonts w:eastAsia="Calibri" w:cs="Arial"/>
                <w:sz w:val="22"/>
                <w:szCs w:val="22"/>
              </w:rPr>
              <w:t>тыс.рублей</w:t>
            </w:r>
            <w:proofErr w:type="spellEnd"/>
          </w:p>
        </w:tc>
      </w:tr>
      <w:tr w:rsidR="00084689" w:rsidTr="00084689">
        <w:trPr>
          <w:trHeight w:val="535"/>
        </w:trPr>
        <w:tc>
          <w:tcPr>
            <w:tcW w:w="3969" w:type="dxa"/>
            <w:vMerge/>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vertAlign w:val="superscript"/>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2025</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2026</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2027</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2028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2029</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2030</w:t>
            </w:r>
          </w:p>
        </w:tc>
        <w:tc>
          <w:tcPr>
            <w:tcW w:w="2409" w:type="dxa"/>
            <w:tcBorders>
              <w:top w:val="single" w:sz="4" w:space="0" w:color="auto"/>
              <w:left w:val="single" w:sz="4" w:space="0" w:color="auto"/>
              <w:bottom w:val="single" w:sz="4" w:space="0" w:color="auto"/>
              <w:right w:val="single" w:sz="4" w:space="0" w:color="auto"/>
            </w:tcBorders>
            <w:vAlign w:val="center"/>
          </w:tcPr>
          <w:p w:rsidR="00084689" w:rsidRDefault="00084689">
            <w:pPr>
              <w:ind w:firstLine="0"/>
              <w:jc w:val="center"/>
              <w:rPr>
                <w:rFonts w:eastAsia="Calibri" w:cs="Arial"/>
                <w:sz w:val="22"/>
                <w:szCs w:val="22"/>
              </w:rPr>
            </w:pPr>
          </w:p>
          <w:p w:rsidR="00084689" w:rsidRDefault="00084689">
            <w:pPr>
              <w:ind w:firstLine="0"/>
              <w:jc w:val="center"/>
              <w:rPr>
                <w:rFonts w:eastAsia="Calibri" w:cs="Arial"/>
                <w:sz w:val="22"/>
                <w:szCs w:val="22"/>
              </w:rPr>
            </w:pPr>
            <w:r>
              <w:rPr>
                <w:rFonts w:eastAsia="Calibri" w:cs="Arial"/>
                <w:sz w:val="22"/>
                <w:szCs w:val="22"/>
              </w:rPr>
              <w:t>Всего</w:t>
            </w:r>
          </w:p>
          <w:p w:rsidR="00084689" w:rsidRDefault="00084689">
            <w:pPr>
              <w:ind w:firstLine="0"/>
              <w:jc w:val="center"/>
              <w:rPr>
                <w:rFonts w:eastAsia="Calibri" w:cs="Arial"/>
                <w:sz w:val="22"/>
                <w:szCs w:val="22"/>
              </w:rPr>
            </w:pPr>
          </w:p>
        </w:tc>
      </w:tr>
      <w:tr w:rsidR="00084689" w:rsidTr="00084689">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5</w:t>
            </w:r>
          </w:p>
        </w:tc>
        <w:tc>
          <w:tcPr>
            <w:tcW w:w="1418"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eastAsia="Calibri" w:cs="Arial"/>
                <w:sz w:val="22"/>
                <w:szCs w:val="22"/>
              </w:rPr>
            </w:pPr>
            <w:r>
              <w:rPr>
                <w:rFonts w:eastAsia="Calibri" w:cs="Arial"/>
                <w:sz w:val="22"/>
                <w:szCs w:val="22"/>
              </w:rPr>
              <w:t>6</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eastAsia="Calibri" w:cs="Arial"/>
                <w:sz w:val="22"/>
                <w:szCs w:val="22"/>
              </w:rPr>
            </w:pPr>
            <w:r>
              <w:rPr>
                <w:rFonts w:eastAsia="Calibri" w:cs="Arial"/>
                <w:sz w:val="22"/>
                <w:szCs w:val="22"/>
              </w:rPr>
              <w:t>7</w:t>
            </w:r>
          </w:p>
        </w:tc>
        <w:tc>
          <w:tcPr>
            <w:tcW w:w="2409"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eastAsia="Calibri" w:cs="Arial"/>
                <w:sz w:val="22"/>
                <w:szCs w:val="22"/>
              </w:rPr>
            </w:pPr>
            <w:r>
              <w:rPr>
                <w:rFonts w:eastAsia="Calibri" w:cs="Arial"/>
                <w:sz w:val="22"/>
                <w:szCs w:val="22"/>
              </w:rPr>
              <w:t>8</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Муниципальная программа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b/>
                <w:sz w:val="22"/>
                <w:szCs w:val="22"/>
              </w:rPr>
            </w:pPr>
            <w:r>
              <w:rPr>
                <w:rFonts w:cs="Arial"/>
                <w:b/>
                <w:sz w:val="22"/>
                <w:szCs w:val="22"/>
              </w:rPr>
              <w:t>294 057,6</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b/>
                <w:sz w:val="22"/>
                <w:szCs w:val="22"/>
              </w:rPr>
            </w:pPr>
            <w:r>
              <w:rPr>
                <w:rFonts w:cs="Arial"/>
                <w:b/>
                <w:sz w:val="22"/>
                <w:szCs w:val="22"/>
              </w:rPr>
              <w:t>355 548,4</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b/>
                <w:sz w:val="22"/>
                <w:szCs w:val="22"/>
              </w:rPr>
            </w:pPr>
            <w:r>
              <w:rPr>
                <w:rFonts w:cs="Arial"/>
                <w:b/>
                <w:sz w:val="22"/>
                <w:szCs w:val="22"/>
              </w:rPr>
              <w:t xml:space="preserve">137 450,3 </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b/>
                <w:sz w:val="22"/>
                <w:szCs w:val="22"/>
              </w:rPr>
            </w:pPr>
            <w:r>
              <w:rPr>
                <w:rFonts w:cs="Arial"/>
                <w:b/>
                <w:sz w:val="22"/>
                <w:szCs w:val="22"/>
              </w:rPr>
              <w:t>222 912,4</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b/>
                <w:sz w:val="22"/>
                <w:szCs w:val="22"/>
              </w:rPr>
            </w:pPr>
            <w:r>
              <w:rPr>
                <w:rFonts w:cs="Arial"/>
                <w:b/>
                <w:sz w:val="22"/>
                <w:szCs w:val="22"/>
              </w:rPr>
              <w:t>202 710,3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b/>
                <w:sz w:val="22"/>
                <w:szCs w:val="22"/>
              </w:rPr>
            </w:pPr>
            <w:r>
              <w:rPr>
                <w:rFonts w:cs="Arial"/>
                <w:b/>
                <w:sz w:val="22"/>
                <w:szCs w:val="22"/>
              </w:rPr>
              <w:t>202 710,3</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b/>
                <w:sz w:val="22"/>
                <w:szCs w:val="22"/>
              </w:rPr>
              <w:t>1 415 389,3</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3 572,1</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48 086,3</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17 720,7</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418"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2409"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69 379,1</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268 903,1</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290 845,7</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100 749,2</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199 857,0</w:t>
            </w:r>
          </w:p>
        </w:tc>
        <w:tc>
          <w:tcPr>
            <w:tcW w:w="1418"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179 857,0</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179 857,0</w:t>
            </w:r>
          </w:p>
        </w:tc>
        <w:tc>
          <w:tcPr>
            <w:tcW w:w="2409"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1 220 069,0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21 582,4</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16 616,4</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18 980,4</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 xml:space="preserve">23 055,4 </w:t>
            </w:r>
          </w:p>
        </w:tc>
        <w:tc>
          <w:tcPr>
            <w:tcW w:w="1418"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 xml:space="preserve">22 853,3 </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22 853,3</w:t>
            </w:r>
          </w:p>
        </w:tc>
        <w:tc>
          <w:tcPr>
            <w:tcW w:w="2409"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125 941,2</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rPr>
            </w:pPr>
            <w:r>
              <w:rPr>
                <w:rFonts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lang w:eastAsia="en-US"/>
              </w:rPr>
            </w:pPr>
            <w:r>
              <w:rPr>
                <w:rFonts w:eastAsia="Calibri" w:cs="Arial"/>
                <w:b/>
                <w:sz w:val="22"/>
                <w:szCs w:val="22"/>
                <w:lang w:eastAsia="en-US"/>
              </w:rPr>
              <w:t>1. Региональный проект «Модернизация коммунальной инфраструктуры»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lastRenderedPageBreak/>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sz w:val="22"/>
                <w:szCs w:val="22"/>
                <w:lang w:val="en-US"/>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2. Комплекс процессных мероприятий «</w:t>
            </w:r>
            <w:r>
              <w:rPr>
                <w:rFonts w:eastAsia="Calibri" w:cs="Arial"/>
                <w:b/>
                <w:color w:val="000000"/>
                <w:sz w:val="22"/>
                <w:szCs w:val="22"/>
              </w:rPr>
              <w:t>Подготовка систем коммунальной инфраструктуры к осенне-зимнему периоду»</w:t>
            </w:r>
            <w:r>
              <w:rPr>
                <w:rFonts w:eastAsia="Calibri" w:cs="Arial"/>
                <w:b/>
                <w:sz w:val="22"/>
                <w:szCs w:val="22"/>
              </w:rPr>
              <w:t xml:space="preserve">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1 432,1</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lang w:val="en-US"/>
              </w:rPr>
            </w:pPr>
            <w:r>
              <w:rPr>
                <w:rFonts w:eastAsia="Calibri" w:cs="Arial"/>
                <w:b/>
                <w:sz w:val="22"/>
                <w:szCs w:val="22"/>
              </w:rPr>
              <w:t>1 402,4</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2 834,5</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1 432,1</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1 402,4</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2 834,5</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3. Комплекс процессных мероприятий</w:t>
            </w:r>
            <w:r>
              <w:rPr>
                <w:rFonts w:eastAsia="Calibri" w:cs="Arial"/>
                <w:b/>
                <w:sz w:val="22"/>
                <w:szCs w:val="22"/>
                <w:vertAlign w:val="superscript"/>
              </w:rPr>
              <w:t xml:space="preserve"> </w:t>
            </w:r>
            <w:r>
              <w:rPr>
                <w:rFonts w:eastAsia="Calibri" w:cs="Arial"/>
                <w:b/>
                <w:sz w:val="22"/>
                <w:szCs w:val="22"/>
              </w:rPr>
              <w:t>«</w:t>
            </w:r>
            <w:r>
              <w:rPr>
                <w:rFonts w:eastAsia="Calibri" w:cs="Arial"/>
                <w:b/>
                <w:color w:val="000000"/>
                <w:sz w:val="22"/>
                <w:szCs w:val="22"/>
              </w:rPr>
              <w:t>Разработка программы «Комплексное развитие коммунальной инфраструктуры г. п. Березово</w:t>
            </w:r>
            <w:r>
              <w:rPr>
                <w:rFonts w:eastAsia="Calibri" w:cs="Arial"/>
                <w:b/>
                <w:color w:val="000000"/>
                <w:sz w:val="22"/>
                <w:szCs w:val="22"/>
                <w:lang w:bidi="ru-RU"/>
              </w:rPr>
              <w:t>»</w:t>
            </w:r>
            <w:r>
              <w:rPr>
                <w:rFonts w:eastAsia="Calibri" w:cs="Arial"/>
                <w:b/>
                <w:sz w:val="22"/>
                <w:szCs w:val="22"/>
              </w:rPr>
              <w:t xml:space="preserve">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39,7</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39,7</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39,7</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39,7</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4. Комплекс процессных мероприятий</w:t>
            </w:r>
            <w:r>
              <w:rPr>
                <w:rFonts w:eastAsia="Calibri" w:cs="Arial"/>
                <w:b/>
                <w:sz w:val="22"/>
                <w:szCs w:val="22"/>
                <w:vertAlign w:val="superscript"/>
              </w:rPr>
              <w:t xml:space="preserve"> </w:t>
            </w:r>
            <w:r>
              <w:rPr>
                <w:rFonts w:eastAsia="Calibri" w:cs="Arial"/>
                <w:b/>
                <w:sz w:val="22"/>
                <w:szCs w:val="22"/>
              </w:rPr>
              <w:t>«</w:t>
            </w:r>
            <w:r>
              <w:rPr>
                <w:rFonts w:eastAsia="Calibri" w:cs="Arial"/>
                <w:b/>
                <w:color w:val="000000"/>
                <w:sz w:val="22"/>
                <w:szCs w:val="22"/>
              </w:rPr>
              <w:t>Обеспечение надежности и качества коммунальных услуг</w:t>
            </w:r>
            <w:r>
              <w:rPr>
                <w:rFonts w:eastAsia="Calibri" w:cs="Arial"/>
                <w:b/>
                <w:sz w:val="22"/>
                <w:szCs w:val="22"/>
              </w:rPr>
              <w:t>»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21 043,0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1 300,0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20 202,0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42 545,0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18 398,7</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20 000,0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 xml:space="preserve"> 38 398,7</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lastRenderedPageBreak/>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tcPr>
          <w:p w:rsidR="00084689" w:rsidRDefault="00084689">
            <w:pPr>
              <w:ind w:firstLine="0"/>
              <w:jc w:val="center"/>
              <w:rPr>
                <w:rFonts w:eastAsia="Calibri" w:cs="Arial"/>
                <w:sz w:val="22"/>
                <w:szCs w:val="22"/>
              </w:rPr>
            </w:pPr>
          </w:p>
          <w:p w:rsidR="00084689" w:rsidRDefault="00084689">
            <w:pPr>
              <w:ind w:firstLine="0"/>
              <w:jc w:val="center"/>
              <w:rPr>
                <w:rFonts w:eastAsia="Calibri" w:cs="Arial"/>
                <w:sz w:val="22"/>
                <w:szCs w:val="22"/>
              </w:rPr>
            </w:pPr>
            <w:r>
              <w:rPr>
                <w:rFonts w:eastAsia="Calibri" w:cs="Arial"/>
                <w:sz w:val="22"/>
                <w:szCs w:val="22"/>
              </w:rPr>
              <w:t>2 644,3</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1 300,0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202,0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4 146,3</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5. Комплекс процессных мероприятий «Ремонт центральных водоочистных сооружений в пгт. Березово»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47"/>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88"/>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6. Комплекс процессных мероприятий «</w:t>
            </w:r>
            <w:r>
              <w:rPr>
                <w:rFonts w:eastAsia="Calibri" w:cs="Arial"/>
                <w:b/>
                <w:color w:val="000000"/>
                <w:sz w:val="22"/>
                <w:szCs w:val="22"/>
              </w:rPr>
              <w:t>Обеспечение мероприятий по модернизации систем коммунальной инфраструктуры</w:t>
            </w:r>
            <w:r>
              <w:rPr>
                <w:rFonts w:eastAsia="Calibri" w:cs="Arial"/>
                <w:b/>
                <w:sz w:val="22"/>
                <w:szCs w:val="22"/>
              </w:rPr>
              <w:t>»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539"/>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5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 xml:space="preserve">7. Комплекс процессных мероприятий </w:t>
            </w:r>
            <w:r>
              <w:rPr>
                <w:rFonts w:eastAsia="Calibri" w:cs="Arial"/>
                <w:color w:val="000000"/>
                <w:sz w:val="22"/>
                <w:szCs w:val="22"/>
              </w:rPr>
              <w:t>«</w:t>
            </w:r>
            <w:r>
              <w:rPr>
                <w:rFonts w:eastAsia="Calibri" w:cs="Arial"/>
                <w:b/>
                <w:color w:val="000000"/>
                <w:sz w:val="22"/>
                <w:szCs w:val="22"/>
              </w:rPr>
              <w:t>Предоставление субсидий организациям на возмещение недополученных доходов, при оказании жилищно-</w:t>
            </w:r>
            <w:r>
              <w:rPr>
                <w:rFonts w:eastAsia="Calibri" w:cs="Arial"/>
                <w:b/>
                <w:color w:val="000000"/>
                <w:sz w:val="22"/>
                <w:szCs w:val="22"/>
              </w:rPr>
              <w:lastRenderedPageBreak/>
              <w:t>коммунальных услуг, услуг бани населению по регулируемым ценам</w:t>
            </w:r>
            <w:r>
              <w:rPr>
                <w:rFonts w:eastAsia="Calibri" w:cs="Arial"/>
                <w:b/>
                <w:sz w:val="22"/>
                <w:szCs w:val="22"/>
              </w:rPr>
              <w:t xml:space="preserve">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lastRenderedPageBreak/>
              <w:t>8 629,5</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9 383,0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10 033,8</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11 438,2</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11 438,2</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11 438,2</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62 360,9</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8 629,5</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9 383,0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10 033,8</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11 438,2</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11 438,2</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11 438,2</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62 360,9</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lang w:eastAsia="en-US"/>
              </w:rPr>
            </w:pPr>
            <w:r>
              <w:rPr>
                <w:rFonts w:eastAsia="Calibri" w:cs="Arial"/>
                <w:b/>
                <w:sz w:val="22"/>
                <w:szCs w:val="22"/>
                <w:lang w:eastAsia="en-US"/>
              </w:rPr>
              <w:t>8. Региональный проект «Жильё»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b/>
                <w:sz w:val="22"/>
                <w:szCs w:val="22"/>
              </w:rPr>
            </w:pPr>
            <w:r>
              <w:rPr>
                <w:rFonts w:cs="Arial"/>
                <w:b/>
                <w:sz w:val="22"/>
                <w:szCs w:val="22"/>
              </w:rPr>
              <w:t>185 476,5</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b/>
                <w:sz w:val="22"/>
                <w:szCs w:val="22"/>
              </w:rPr>
            </w:pPr>
            <w:r>
              <w:rPr>
                <w:rFonts w:cs="Arial"/>
                <w:b/>
                <w:sz w:val="22"/>
                <w:szCs w:val="22"/>
              </w:rPr>
              <w:t>329 976,9</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b/>
                <w:sz w:val="22"/>
                <w:szCs w:val="22"/>
              </w:rPr>
            </w:pPr>
            <w:r>
              <w:rPr>
                <w:rFonts w:cs="Arial"/>
                <w:b/>
                <w:sz w:val="22"/>
                <w:szCs w:val="22"/>
              </w:rPr>
              <w:t>119 666,6</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rPr>
                <w:rFonts w:cs="Arial"/>
                <w:b/>
                <w:sz w:val="22"/>
                <w:szCs w:val="22"/>
              </w:rPr>
            </w:pPr>
            <w:r>
              <w:rPr>
                <w:rFonts w:cs="Arial"/>
                <w:b/>
                <w:sz w:val="22"/>
                <w:szCs w:val="22"/>
              </w:rPr>
              <w:t xml:space="preserve"> </w:t>
            </w:r>
          </w:p>
          <w:p w:rsidR="00084689" w:rsidRDefault="00084689">
            <w:pPr>
              <w:ind w:firstLine="0"/>
              <w:rPr>
                <w:rFonts w:cs="Arial"/>
                <w:sz w:val="22"/>
                <w:szCs w:val="22"/>
              </w:rPr>
            </w:pPr>
            <w:r>
              <w:rPr>
                <w:rFonts w:cs="Arial"/>
                <w:b/>
                <w:sz w:val="22"/>
                <w:szCs w:val="22"/>
              </w:rPr>
              <w:t>181 673,7</w:t>
            </w:r>
          </w:p>
        </w:tc>
        <w:tc>
          <w:tcPr>
            <w:tcW w:w="1418" w:type="dxa"/>
            <w:tcBorders>
              <w:top w:val="single" w:sz="4" w:space="0" w:color="auto"/>
              <w:left w:val="single" w:sz="4" w:space="0" w:color="auto"/>
              <w:bottom w:val="single" w:sz="4" w:space="0" w:color="auto"/>
              <w:right w:val="single" w:sz="4" w:space="0" w:color="auto"/>
            </w:tcBorders>
          </w:tcPr>
          <w:p w:rsidR="00084689" w:rsidRDefault="00084689">
            <w:pPr>
              <w:ind w:firstLine="0"/>
              <w:rPr>
                <w:rFonts w:cs="Arial"/>
                <w:b/>
                <w:sz w:val="22"/>
                <w:szCs w:val="22"/>
              </w:rPr>
            </w:pPr>
          </w:p>
          <w:p w:rsidR="00084689" w:rsidRDefault="00084689">
            <w:pPr>
              <w:ind w:firstLine="0"/>
              <w:rPr>
                <w:rFonts w:cs="Arial"/>
                <w:sz w:val="22"/>
                <w:szCs w:val="22"/>
              </w:rPr>
            </w:pPr>
            <w:r>
              <w:rPr>
                <w:rFonts w:cs="Arial"/>
                <w:b/>
                <w:sz w:val="22"/>
                <w:szCs w:val="22"/>
              </w:rPr>
              <w:t>181 673,7</w:t>
            </w:r>
          </w:p>
        </w:tc>
        <w:tc>
          <w:tcPr>
            <w:tcW w:w="1276" w:type="dxa"/>
            <w:tcBorders>
              <w:top w:val="single" w:sz="4" w:space="0" w:color="auto"/>
              <w:left w:val="single" w:sz="4" w:space="0" w:color="auto"/>
              <w:bottom w:val="single" w:sz="4" w:space="0" w:color="auto"/>
              <w:right w:val="single" w:sz="4" w:space="0" w:color="auto"/>
            </w:tcBorders>
          </w:tcPr>
          <w:p w:rsidR="00084689" w:rsidRDefault="00084689">
            <w:pPr>
              <w:ind w:firstLine="0"/>
              <w:rPr>
                <w:rFonts w:cs="Arial"/>
                <w:b/>
                <w:sz w:val="22"/>
                <w:szCs w:val="22"/>
              </w:rPr>
            </w:pPr>
          </w:p>
          <w:p w:rsidR="00084689" w:rsidRDefault="00084689">
            <w:pPr>
              <w:ind w:firstLine="0"/>
              <w:rPr>
                <w:rFonts w:cs="Arial"/>
                <w:sz w:val="22"/>
                <w:szCs w:val="22"/>
              </w:rPr>
            </w:pPr>
            <w:r>
              <w:rPr>
                <w:rFonts w:cs="Arial"/>
                <w:b/>
                <w:sz w:val="22"/>
                <w:szCs w:val="22"/>
              </w:rPr>
              <w:t>181 673,7</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cs="Arial"/>
                <w:b/>
                <w:sz w:val="22"/>
                <w:szCs w:val="22"/>
              </w:rPr>
            </w:pPr>
            <w:r>
              <w:rPr>
                <w:rFonts w:cs="Arial"/>
                <w:b/>
                <w:sz w:val="22"/>
                <w:szCs w:val="22"/>
              </w:rPr>
              <w:t>1 180 141,1</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3 572,1</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48 086,3</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17 720,7</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69 379,1</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176 340,1</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278 590,8</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100 749,2</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179 857,0</w:t>
            </w:r>
          </w:p>
        </w:tc>
        <w:tc>
          <w:tcPr>
            <w:tcW w:w="1418"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179 857,0</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179 857,0</w:t>
            </w:r>
          </w:p>
        </w:tc>
        <w:tc>
          <w:tcPr>
            <w:tcW w:w="2409"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1 095 251,1</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418"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2409"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5 564,3</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3 299,8</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1 196,7</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1 816,7</w:t>
            </w:r>
          </w:p>
        </w:tc>
        <w:tc>
          <w:tcPr>
            <w:tcW w:w="1418"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1 816,7</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1 816,7</w:t>
            </w:r>
          </w:p>
        </w:tc>
        <w:tc>
          <w:tcPr>
            <w:tcW w:w="2409"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15 510,9</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417"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418"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1276"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c>
          <w:tcPr>
            <w:tcW w:w="2409" w:type="dxa"/>
            <w:tcBorders>
              <w:top w:val="single" w:sz="4" w:space="0" w:color="auto"/>
              <w:left w:val="single" w:sz="4" w:space="0" w:color="auto"/>
              <w:bottom w:val="single" w:sz="4" w:space="0" w:color="auto"/>
              <w:right w:val="single" w:sz="4" w:space="0" w:color="auto"/>
            </w:tcBorders>
            <w:hideMark/>
          </w:tcPr>
          <w:p w:rsidR="00084689" w:rsidRDefault="00084689">
            <w:pPr>
              <w:ind w:firstLine="0"/>
              <w:jc w:val="center"/>
              <w:rPr>
                <w:rFonts w:cs="Arial"/>
                <w:sz w:val="22"/>
                <w:szCs w:val="22"/>
              </w:rPr>
            </w:pPr>
            <w:r>
              <w:rPr>
                <w:rFonts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9. Комплекс процессных мероприятий «</w:t>
            </w:r>
            <w:r>
              <w:rPr>
                <w:rFonts w:eastAsia="Calibri" w:cs="Arial"/>
                <w:b/>
                <w:color w:val="000000"/>
                <w:sz w:val="22"/>
                <w:szCs w:val="22"/>
              </w:rPr>
              <w:t>Содержание муниципального жилищного фонда</w:t>
            </w:r>
            <w:r>
              <w:rPr>
                <w:rFonts w:eastAsia="Calibri" w:cs="Arial"/>
                <w:b/>
                <w:sz w:val="22"/>
                <w:szCs w:val="22"/>
              </w:rPr>
              <w:t>»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3 160,0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1 107,4</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7 749,9</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 xml:space="preserve"> 9 598,5</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 xml:space="preserve"> 9 598,5</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 xml:space="preserve"> 9 598,5</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40 812,8</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3 160,0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1 107,4</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7 749,9</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 xml:space="preserve"> 9 598,5</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 xml:space="preserve"> 9 598,5</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 xml:space="preserve"> 9 598,5</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40 812,8</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10.Комплекс процессных мероприятий</w:t>
            </w:r>
            <w:r>
              <w:rPr>
                <w:rFonts w:eastAsia="Calibri" w:cs="Arial"/>
                <w:b/>
                <w:sz w:val="22"/>
                <w:szCs w:val="22"/>
                <w:vertAlign w:val="superscript"/>
              </w:rPr>
              <w:t xml:space="preserve"> </w:t>
            </w:r>
            <w:r>
              <w:rPr>
                <w:rFonts w:eastAsia="Calibri" w:cs="Arial"/>
                <w:b/>
                <w:sz w:val="22"/>
                <w:szCs w:val="22"/>
              </w:rPr>
              <w:t>«</w:t>
            </w:r>
            <w:r>
              <w:rPr>
                <w:rFonts w:eastAsia="Calibri" w:cs="Arial"/>
                <w:b/>
                <w:color w:val="000000"/>
                <w:sz w:val="22"/>
                <w:szCs w:val="22"/>
              </w:rPr>
              <w:t xml:space="preserve">Обеспечение условий доступности жилых помещений инвалидов и общего </w:t>
            </w:r>
            <w:r>
              <w:rPr>
                <w:rFonts w:eastAsia="Calibri" w:cs="Arial"/>
                <w:b/>
                <w:color w:val="000000"/>
                <w:sz w:val="22"/>
                <w:szCs w:val="22"/>
              </w:rPr>
              <w:lastRenderedPageBreak/>
              <w:t>имущества в многоквартирных домах с учетом потребностей инвалидов средства на приспособление, в соответствии со стандартом беспрепятственного пользования жилыми помещениями людьми с инвалидностью, а также стандартом благоустройства дворовых территорий наемных домов, в том числе домов социального использования</w:t>
            </w:r>
            <w:r>
              <w:rPr>
                <w:rFonts w:eastAsia="Calibri" w:cs="Arial"/>
                <w:b/>
                <w:sz w:val="22"/>
                <w:szCs w:val="22"/>
              </w:rPr>
              <w:t>»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lastRenderedPageBreak/>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11. Комплекс процессных мероприятий «</w:t>
            </w:r>
            <w:r>
              <w:rPr>
                <w:rFonts w:eastAsia="Calibri" w:cs="Arial"/>
                <w:b/>
                <w:color w:val="000000"/>
                <w:sz w:val="22"/>
                <w:szCs w:val="22"/>
              </w:rPr>
              <w:t>Предоставление 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 собственники помещений в которых формируют фонд капитального ремонта на счете регионального оператора</w:t>
            </w:r>
            <w:r>
              <w:rPr>
                <w:rFonts w:eastAsia="Calibri" w:cs="Arial"/>
                <w:b/>
                <w:sz w:val="22"/>
                <w:szCs w:val="22"/>
              </w:rPr>
              <w:t>»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lastRenderedPageBreak/>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0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eastAsia="Calibri" w:cs="Arial"/>
                <w:b/>
                <w:sz w:val="22"/>
                <w:szCs w:val="22"/>
              </w:rPr>
              <w:t>12. Комплекс процессных мероприятий «Расчетно-кассовое обслуживание по ведению лицевых счетов» (всего), в том числе: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517"/>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213"/>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b/>
                <w:sz w:val="22"/>
                <w:szCs w:val="22"/>
              </w:rPr>
            </w:pPr>
            <w:r>
              <w:rPr>
                <w:rFonts w:cs="Arial"/>
                <w:b/>
                <w:sz w:val="22"/>
                <w:szCs w:val="22"/>
              </w:rPr>
              <w:t>13. Комплекс процессных мероприятий «Реализация полномочий в области строительства и жилищных отношений»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74 276,8</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12 378,7</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b/>
                <w:sz w:val="22"/>
                <w:szCs w:val="22"/>
              </w:rPr>
            </w:pPr>
            <w:r>
              <w:rPr>
                <w:rFonts w:eastAsia="Calibri" w:cs="Arial"/>
                <w:b/>
                <w:sz w:val="22"/>
                <w:szCs w:val="22"/>
              </w:rPr>
              <w:t>86 655,5</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Федеральный бюджет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477"/>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автономного округа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65 434,4</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12 254,9</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77 689,3</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района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r w:rsidR="00084689" w:rsidTr="00084689">
        <w:trPr>
          <w:trHeight w:val="352"/>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Бюджет городского поселения Березово</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8 842,4</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123,,8</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8 966,2</w:t>
            </w:r>
          </w:p>
        </w:tc>
      </w:tr>
      <w:tr w:rsidR="00084689" w:rsidTr="00084689">
        <w:trPr>
          <w:trHeight w:val="650"/>
        </w:trPr>
        <w:tc>
          <w:tcPr>
            <w:tcW w:w="396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left"/>
              <w:rPr>
                <w:rFonts w:eastAsia="Calibri" w:cs="Arial"/>
                <w:sz w:val="22"/>
                <w:szCs w:val="22"/>
              </w:rPr>
            </w:pPr>
            <w:r>
              <w:rPr>
                <w:rFonts w:eastAsia="Calibri" w:cs="Arial"/>
                <w:sz w:val="22"/>
                <w:szCs w:val="22"/>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c>
          <w:tcPr>
            <w:tcW w:w="2409" w:type="dxa"/>
            <w:tcBorders>
              <w:top w:val="single" w:sz="4" w:space="0" w:color="auto"/>
              <w:left w:val="single" w:sz="4" w:space="0" w:color="auto"/>
              <w:bottom w:val="single" w:sz="4" w:space="0" w:color="auto"/>
              <w:right w:val="single" w:sz="4" w:space="0" w:color="auto"/>
            </w:tcBorders>
            <w:vAlign w:val="center"/>
            <w:hideMark/>
          </w:tcPr>
          <w:p w:rsidR="00084689" w:rsidRDefault="00084689">
            <w:pPr>
              <w:ind w:firstLine="0"/>
              <w:jc w:val="center"/>
              <w:rPr>
                <w:rFonts w:eastAsia="Calibri" w:cs="Arial"/>
                <w:sz w:val="22"/>
                <w:szCs w:val="22"/>
              </w:rPr>
            </w:pPr>
            <w:r>
              <w:rPr>
                <w:rFonts w:eastAsia="Calibri" w:cs="Arial"/>
                <w:sz w:val="22"/>
                <w:szCs w:val="22"/>
              </w:rPr>
              <w:t>0,0</w:t>
            </w:r>
          </w:p>
        </w:tc>
      </w:tr>
    </w:tbl>
    <w:p w:rsidR="00944E75" w:rsidRDefault="00944E75" w:rsidP="00076931">
      <w:pPr>
        <w:tabs>
          <w:tab w:val="left" w:pos="13770"/>
        </w:tabs>
        <w:jc w:val="left"/>
        <w:rPr>
          <w:rFonts w:cs="Arial"/>
        </w:rPr>
      </w:pPr>
      <w:bookmarkStart w:id="0" w:name="_GoBack"/>
      <w:bookmarkEnd w:id="0"/>
    </w:p>
    <w:p w:rsidR="00076931" w:rsidRDefault="00E55F99" w:rsidP="00076931">
      <w:pPr>
        <w:tabs>
          <w:tab w:val="left" w:pos="13770"/>
        </w:tabs>
        <w:jc w:val="left"/>
        <w:rPr>
          <w:rFonts w:cs="Arial"/>
        </w:rPr>
      </w:pPr>
      <w:r>
        <w:rPr>
          <w:rFonts w:cs="Arial"/>
        </w:rPr>
        <w:t>(таблица</w:t>
      </w:r>
      <w:r w:rsidRPr="00E55F99">
        <w:rPr>
          <w:rFonts w:cs="Arial"/>
        </w:rPr>
        <w:t xml:space="preserve"> раздела 4 излож</w:t>
      </w:r>
      <w:r>
        <w:rPr>
          <w:rFonts w:cs="Arial"/>
        </w:rPr>
        <w:t xml:space="preserve">ена в редакции постановления Администрации </w:t>
      </w:r>
      <w:hyperlink r:id="rId38" w:tooltip="постановление от 17.07.2025 0:00:00 №535 Администрация Березовского района&#10;&#10;О внесении изменений в постановление администрации Березовского района от 26.12.2023 № 997 " w:history="1">
        <w:r w:rsidRPr="00E55F99">
          <w:rPr>
            <w:rStyle w:val="a5"/>
            <w:rFonts w:cs="Arial"/>
          </w:rPr>
          <w:t>от 17.07.2025 № 535</w:t>
        </w:r>
      </w:hyperlink>
      <w:r>
        <w:rPr>
          <w:rFonts w:cs="Arial"/>
        </w:rPr>
        <w:t>)</w:t>
      </w:r>
    </w:p>
    <w:p w:rsidR="0085757A" w:rsidRDefault="0085757A" w:rsidP="00076931">
      <w:pPr>
        <w:tabs>
          <w:tab w:val="left" w:pos="13770"/>
        </w:tabs>
        <w:jc w:val="left"/>
        <w:rPr>
          <w:rFonts w:cs="Arial"/>
          <w:szCs w:val="28"/>
        </w:rPr>
      </w:pPr>
      <w:r>
        <w:rPr>
          <w:rFonts w:cs="Arial"/>
        </w:rPr>
        <w:lastRenderedPageBreak/>
        <w:t>(таблица</w:t>
      </w:r>
      <w:r w:rsidRPr="00E55F99">
        <w:rPr>
          <w:rFonts w:cs="Arial"/>
        </w:rPr>
        <w:t xml:space="preserve"> раздела 4 излож</w:t>
      </w:r>
      <w:r>
        <w:rPr>
          <w:rFonts w:cs="Arial"/>
        </w:rPr>
        <w:t xml:space="preserve">ена в редакции постановления Администрации </w:t>
      </w:r>
      <w:hyperlink r:id="rId39" w:tooltip="постановление от 19.02.2026 0:00:00 №110 Администрация Березовского района&#10;&#10;О внесении изменений в постановление администрации Березовского района от 26.12.2023 № 997 " w:history="1">
        <w:r w:rsidRPr="0085757A">
          <w:rPr>
            <w:rStyle w:val="a5"/>
            <w:rFonts w:cs="Arial"/>
            <w:szCs w:val="28"/>
          </w:rPr>
          <w:t>от 19.02.2026 № 110</w:t>
        </w:r>
      </w:hyperlink>
      <w:r>
        <w:rPr>
          <w:rFonts w:cs="Arial"/>
          <w:szCs w:val="28"/>
        </w:rPr>
        <w:t>)</w:t>
      </w:r>
    </w:p>
    <w:p w:rsidR="00944E75" w:rsidRDefault="00944E75" w:rsidP="00076931">
      <w:pPr>
        <w:tabs>
          <w:tab w:val="left" w:pos="13770"/>
        </w:tabs>
        <w:jc w:val="left"/>
        <w:rPr>
          <w:rStyle w:val="a5"/>
          <w:rFonts w:cs="Arial"/>
          <w:szCs w:val="28"/>
        </w:rPr>
      </w:pPr>
      <w:r>
        <w:rPr>
          <w:rFonts w:cs="Arial"/>
        </w:rPr>
        <w:t>(таблица</w:t>
      </w:r>
      <w:r w:rsidRPr="00E55F99">
        <w:rPr>
          <w:rFonts w:cs="Arial"/>
        </w:rPr>
        <w:t xml:space="preserve"> раздела 4 излож</w:t>
      </w:r>
      <w:r>
        <w:rPr>
          <w:rFonts w:cs="Arial"/>
        </w:rPr>
        <w:t xml:space="preserve">ена в редакции постановления Администрации </w:t>
      </w:r>
      <w:hyperlink r:id="rId40" w:tooltip="постановление от 02.03.2026 0:00:00 №177 Администрация Березовского района&#10;&#10;О внесении изменений в постановление администрации Березовского района от 26.12.2023 № 997 " w:history="1">
        <w:r w:rsidRPr="00944E75">
          <w:rPr>
            <w:rStyle w:val="a5"/>
            <w:rFonts w:cs="Arial"/>
            <w:szCs w:val="28"/>
          </w:rPr>
          <w:t>от 02.03.2026 № 177)</w:t>
        </w:r>
      </w:hyperlink>
    </w:p>
    <w:p w:rsidR="00084689" w:rsidRPr="00E55F99" w:rsidRDefault="00084689" w:rsidP="00076931">
      <w:pPr>
        <w:tabs>
          <w:tab w:val="left" w:pos="13770"/>
        </w:tabs>
        <w:jc w:val="left"/>
        <w:rPr>
          <w:rFonts w:cs="Arial"/>
        </w:rPr>
      </w:pPr>
      <w:r>
        <w:rPr>
          <w:rFonts w:cs="Arial"/>
          <w:szCs w:val="30"/>
        </w:rPr>
        <w:t>(таблица</w:t>
      </w:r>
      <w:r w:rsidRPr="00971039">
        <w:rPr>
          <w:rFonts w:cs="Arial"/>
          <w:szCs w:val="30"/>
        </w:rPr>
        <w:t xml:space="preserve"> раздела </w:t>
      </w:r>
      <w:r>
        <w:rPr>
          <w:rFonts w:cs="Arial"/>
          <w:szCs w:val="30"/>
        </w:rPr>
        <w:t>4</w:t>
      </w:r>
      <w:r w:rsidRPr="00971039">
        <w:rPr>
          <w:rFonts w:cs="Arial"/>
          <w:szCs w:val="30"/>
        </w:rPr>
        <w:t xml:space="preserve"> излож</w:t>
      </w:r>
      <w:r>
        <w:rPr>
          <w:rFonts w:cs="Arial"/>
          <w:szCs w:val="30"/>
        </w:rPr>
        <w:t>ена</w:t>
      </w:r>
      <w:r w:rsidRPr="00971039">
        <w:rPr>
          <w:rFonts w:cs="Arial"/>
          <w:szCs w:val="30"/>
        </w:rPr>
        <w:t xml:space="preserve"> в </w:t>
      </w:r>
      <w:r>
        <w:rPr>
          <w:rFonts w:cs="Arial"/>
          <w:szCs w:val="30"/>
        </w:rPr>
        <w:t xml:space="preserve"> </w:t>
      </w:r>
      <w:r w:rsidRPr="00971039">
        <w:rPr>
          <w:rFonts w:cs="Arial"/>
          <w:szCs w:val="30"/>
        </w:rPr>
        <w:t xml:space="preserve"> редакции</w:t>
      </w:r>
      <w:r>
        <w:rPr>
          <w:rFonts w:cs="Arial"/>
          <w:szCs w:val="30"/>
        </w:rPr>
        <w:t xml:space="preserve"> постановления Администрации </w:t>
      </w:r>
      <w:hyperlink r:id="rId41" w:tooltip="постановление от 26.08.2026 0:00:00 №776 Администрация Березовского района&#10;&#10;О внесении изменения в постановление администрации Березовского района от 26.12.2023 № 997 «О муниципальной программе «Жилищно-коммунальный комплекс городского поселения Березово» &#10;" w:history="1">
        <w:r w:rsidRPr="008E1981">
          <w:rPr>
            <w:rStyle w:val="a5"/>
            <w:rFonts w:cs="Arial"/>
            <w:szCs w:val="28"/>
          </w:rPr>
          <w:t>от 26.08.2026 № 776</w:t>
        </w:r>
      </w:hyperlink>
      <w:r>
        <w:rPr>
          <w:rFonts w:cs="Arial"/>
          <w:szCs w:val="28"/>
        </w:rPr>
        <w:t>)</w:t>
      </w:r>
    </w:p>
    <w:p w:rsidR="00CC7052" w:rsidRPr="00CC7052" w:rsidRDefault="00CC7052" w:rsidP="00682B47">
      <w:pPr>
        <w:jc w:val="right"/>
        <w:rPr>
          <w:rFonts w:cs="Arial"/>
          <w:b/>
          <w:sz w:val="30"/>
          <w:szCs w:val="30"/>
        </w:rPr>
      </w:pPr>
    </w:p>
    <w:sectPr w:rsidR="00CC7052" w:rsidRPr="00CC7052" w:rsidSect="008E1981">
      <w:pgSz w:w="16838" w:h="11906" w:orient="landscape"/>
      <w:pgMar w:top="1134" w:right="567" w:bottom="1134" w:left="1418" w:header="397"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981" w:rsidRDefault="008E1981" w:rsidP="000B1075">
      <w:r>
        <w:separator/>
      </w:r>
    </w:p>
  </w:endnote>
  <w:endnote w:type="continuationSeparator" w:id="0">
    <w:p w:rsidR="008E1981" w:rsidRDefault="008E1981" w:rsidP="000B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auto"/>
    <w:pitch w:val="default"/>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981" w:rsidRDefault="008E1981" w:rsidP="000B1075">
      <w:r>
        <w:separator/>
      </w:r>
    </w:p>
  </w:footnote>
  <w:footnote w:type="continuationSeparator" w:id="0">
    <w:p w:rsidR="008E1981" w:rsidRDefault="008E1981" w:rsidP="000B1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981" w:rsidRDefault="008E1981">
    <w:pPr>
      <w:pStyle w:val="a3"/>
      <w:jc w:val="center"/>
    </w:pPr>
  </w:p>
  <w:p w:rsidR="008E1981" w:rsidRDefault="008E198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6520A5"/>
    <w:multiLevelType w:val="hybridMultilevel"/>
    <w:tmpl w:val="5336B1F8"/>
    <w:lvl w:ilvl="0" w:tplc="B07644A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B66E0C"/>
    <w:multiLevelType w:val="multilevel"/>
    <w:tmpl w:val="1F30B4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A22CB9"/>
    <w:multiLevelType w:val="hybridMultilevel"/>
    <w:tmpl w:val="91B69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3241EF"/>
    <w:multiLevelType w:val="multilevel"/>
    <w:tmpl w:val="57C0C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DF6B57"/>
    <w:multiLevelType w:val="hybridMultilevel"/>
    <w:tmpl w:val="6AD4B09C"/>
    <w:lvl w:ilvl="0" w:tplc="0419000F">
      <w:start w:val="13"/>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7" w15:restartNumberingAfterBreak="0">
    <w:nsid w:val="2139496F"/>
    <w:multiLevelType w:val="hybridMultilevel"/>
    <w:tmpl w:val="7C009DCE"/>
    <w:lvl w:ilvl="0" w:tplc="341A38D4">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8" w15:restartNumberingAfterBreak="0">
    <w:nsid w:val="21771A72"/>
    <w:multiLevelType w:val="hybridMultilevel"/>
    <w:tmpl w:val="614275D6"/>
    <w:lvl w:ilvl="0" w:tplc="E870C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4162AD0"/>
    <w:multiLevelType w:val="multilevel"/>
    <w:tmpl w:val="5CFEDF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27F04BCB"/>
    <w:multiLevelType w:val="multilevel"/>
    <w:tmpl w:val="D1FC2788"/>
    <w:lvl w:ilvl="0">
      <w:start w:val="2"/>
      <w:numFmt w:val="decimal"/>
      <w:lvlText w:val="%1."/>
      <w:lvlJc w:val="left"/>
      <w:pPr>
        <w:ind w:left="600" w:hanging="600"/>
      </w:pPr>
      <w:rPr>
        <w:rFonts w:hint="default"/>
      </w:rPr>
    </w:lvl>
    <w:lvl w:ilvl="1">
      <w:start w:val="2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D611100"/>
    <w:multiLevelType w:val="hybridMultilevel"/>
    <w:tmpl w:val="9B5A4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0F0BFC"/>
    <w:multiLevelType w:val="hybridMultilevel"/>
    <w:tmpl w:val="86ACF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88770B"/>
    <w:multiLevelType w:val="multilevel"/>
    <w:tmpl w:val="6C964750"/>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5" w15:restartNumberingAfterBreak="0">
    <w:nsid w:val="520A02B4"/>
    <w:multiLevelType w:val="hybridMultilevel"/>
    <w:tmpl w:val="2F2AED38"/>
    <w:lvl w:ilvl="0" w:tplc="C4DA897E">
      <w:start w:val="1"/>
      <w:numFmt w:val="decimal"/>
      <w:lvlText w:val="%1."/>
      <w:lvlJc w:val="left"/>
      <w:pPr>
        <w:ind w:left="855" w:hanging="49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5D5001C1"/>
    <w:multiLevelType w:val="hybridMultilevel"/>
    <w:tmpl w:val="E3F83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C037F9"/>
    <w:multiLevelType w:val="hybridMultilevel"/>
    <w:tmpl w:val="CE729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9" w15:restartNumberingAfterBreak="0">
    <w:nsid w:val="751A289D"/>
    <w:multiLevelType w:val="hybridMultilevel"/>
    <w:tmpl w:val="26563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D4F0EBB"/>
    <w:multiLevelType w:val="hybridMultilevel"/>
    <w:tmpl w:val="B7107DF6"/>
    <w:lvl w:ilvl="0" w:tplc="C980DE5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FDB3C0A"/>
    <w:multiLevelType w:val="multilevel"/>
    <w:tmpl w:val="2BC8E2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21"/>
  </w:num>
  <w:num w:numId="3">
    <w:abstractNumId w:val="5"/>
  </w:num>
  <w:num w:numId="4">
    <w:abstractNumId w:val="8"/>
  </w:num>
  <w:num w:numId="5">
    <w:abstractNumId w:val="3"/>
  </w:num>
  <w:num w:numId="6">
    <w:abstractNumId w:val="9"/>
  </w:num>
  <w:num w:numId="7">
    <w:abstractNumId w:val="14"/>
  </w:num>
  <w:num w:numId="8">
    <w:abstractNumId w:val="13"/>
  </w:num>
  <w:num w:numId="9">
    <w:abstractNumId w:val="19"/>
  </w:num>
  <w:num w:numId="10">
    <w:abstractNumId w:val="0"/>
  </w:num>
  <w:num w:numId="11">
    <w:abstractNumId w:val="16"/>
  </w:num>
  <w:num w:numId="12">
    <w:abstractNumId w:val="2"/>
  </w:num>
  <w:num w:numId="13">
    <w:abstractNumId w:val="10"/>
  </w:num>
  <w:num w:numId="14">
    <w:abstractNumId w:val="7"/>
  </w:num>
  <w:num w:numId="15">
    <w:abstractNumId w:val="20"/>
  </w:num>
  <w:num w:numId="16">
    <w:abstractNumId w:val="1"/>
  </w:num>
  <w:num w:numId="17">
    <w:abstractNumId w:val="11"/>
  </w:num>
  <w:num w:numId="18">
    <w:abstractNumId w:val="4"/>
  </w:num>
  <w:num w:numId="19">
    <w:abstractNumId w:val="17"/>
  </w:num>
  <w:num w:numId="20">
    <w:abstractNumId w:val="12"/>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B23"/>
    <w:rsid w:val="00000F59"/>
    <w:rsid w:val="000047B5"/>
    <w:rsid w:val="00005FD1"/>
    <w:rsid w:val="00007D3C"/>
    <w:rsid w:val="00007EEB"/>
    <w:rsid w:val="000132EF"/>
    <w:rsid w:val="0001506B"/>
    <w:rsid w:val="00016162"/>
    <w:rsid w:val="00016EBD"/>
    <w:rsid w:val="00024B26"/>
    <w:rsid w:val="00024BBE"/>
    <w:rsid w:val="00030C6D"/>
    <w:rsid w:val="0003139E"/>
    <w:rsid w:val="000421F8"/>
    <w:rsid w:val="00046F79"/>
    <w:rsid w:val="00051841"/>
    <w:rsid w:val="00051CE2"/>
    <w:rsid w:val="00057AA6"/>
    <w:rsid w:val="000630F5"/>
    <w:rsid w:val="00064C2B"/>
    <w:rsid w:val="000656AF"/>
    <w:rsid w:val="00067FD9"/>
    <w:rsid w:val="00071D40"/>
    <w:rsid w:val="00073B88"/>
    <w:rsid w:val="0007605D"/>
    <w:rsid w:val="00076931"/>
    <w:rsid w:val="00076D9B"/>
    <w:rsid w:val="00084689"/>
    <w:rsid w:val="000860E2"/>
    <w:rsid w:val="00091039"/>
    <w:rsid w:val="0009774F"/>
    <w:rsid w:val="000A1069"/>
    <w:rsid w:val="000A2DE6"/>
    <w:rsid w:val="000A58BD"/>
    <w:rsid w:val="000B1075"/>
    <w:rsid w:val="000B33AE"/>
    <w:rsid w:val="000B7094"/>
    <w:rsid w:val="000C02ED"/>
    <w:rsid w:val="000C12DF"/>
    <w:rsid w:val="000C21B3"/>
    <w:rsid w:val="000C4A0A"/>
    <w:rsid w:val="000C50BF"/>
    <w:rsid w:val="000D1724"/>
    <w:rsid w:val="000D3B9D"/>
    <w:rsid w:val="000D407C"/>
    <w:rsid w:val="000D578C"/>
    <w:rsid w:val="000D601A"/>
    <w:rsid w:val="000E0857"/>
    <w:rsid w:val="000E4C0E"/>
    <w:rsid w:val="000E7EB1"/>
    <w:rsid w:val="000F678F"/>
    <w:rsid w:val="00100363"/>
    <w:rsid w:val="00110534"/>
    <w:rsid w:val="00114BAE"/>
    <w:rsid w:val="00117462"/>
    <w:rsid w:val="00121C0C"/>
    <w:rsid w:val="00122BA3"/>
    <w:rsid w:val="001250E3"/>
    <w:rsid w:val="00127095"/>
    <w:rsid w:val="0013004A"/>
    <w:rsid w:val="00130D01"/>
    <w:rsid w:val="00131908"/>
    <w:rsid w:val="00136B8E"/>
    <w:rsid w:val="00136BD5"/>
    <w:rsid w:val="00140E00"/>
    <w:rsid w:val="00152D6A"/>
    <w:rsid w:val="00153E1D"/>
    <w:rsid w:val="00154DE9"/>
    <w:rsid w:val="00154EBE"/>
    <w:rsid w:val="001620F8"/>
    <w:rsid w:val="00163ACA"/>
    <w:rsid w:val="00164AE1"/>
    <w:rsid w:val="00167A64"/>
    <w:rsid w:val="00172880"/>
    <w:rsid w:val="00173819"/>
    <w:rsid w:val="001848EE"/>
    <w:rsid w:val="00193798"/>
    <w:rsid w:val="0019713A"/>
    <w:rsid w:val="001A27D6"/>
    <w:rsid w:val="001A4E8D"/>
    <w:rsid w:val="001A4F0D"/>
    <w:rsid w:val="001B1FEA"/>
    <w:rsid w:val="001C208E"/>
    <w:rsid w:val="001C6DC8"/>
    <w:rsid w:val="001D1886"/>
    <w:rsid w:val="001D249F"/>
    <w:rsid w:val="001D2D7A"/>
    <w:rsid w:val="001D4821"/>
    <w:rsid w:val="001D567D"/>
    <w:rsid w:val="001E0BFC"/>
    <w:rsid w:val="001E2F16"/>
    <w:rsid w:val="001E30DE"/>
    <w:rsid w:val="001E58BE"/>
    <w:rsid w:val="001F07A3"/>
    <w:rsid w:val="0020206E"/>
    <w:rsid w:val="0020365D"/>
    <w:rsid w:val="00203663"/>
    <w:rsid w:val="0020531A"/>
    <w:rsid w:val="00205F84"/>
    <w:rsid w:val="00206E12"/>
    <w:rsid w:val="0021512A"/>
    <w:rsid w:val="0021566D"/>
    <w:rsid w:val="00215719"/>
    <w:rsid w:val="002221AA"/>
    <w:rsid w:val="00222FD1"/>
    <w:rsid w:val="002234E4"/>
    <w:rsid w:val="00226570"/>
    <w:rsid w:val="00227151"/>
    <w:rsid w:val="002311A4"/>
    <w:rsid w:val="002422D6"/>
    <w:rsid w:val="002436A0"/>
    <w:rsid w:val="00245731"/>
    <w:rsid w:val="0024658F"/>
    <w:rsid w:val="002477D1"/>
    <w:rsid w:val="00247E56"/>
    <w:rsid w:val="002508FD"/>
    <w:rsid w:val="00250FBB"/>
    <w:rsid w:val="002556EF"/>
    <w:rsid w:val="00256E23"/>
    <w:rsid w:val="00256E2F"/>
    <w:rsid w:val="00261BAC"/>
    <w:rsid w:val="00261D68"/>
    <w:rsid w:val="00261F61"/>
    <w:rsid w:val="0026309E"/>
    <w:rsid w:val="0026339A"/>
    <w:rsid w:val="002714CA"/>
    <w:rsid w:val="0027378A"/>
    <w:rsid w:val="00274490"/>
    <w:rsid w:val="00274929"/>
    <w:rsid w:val="00274B30"/>
    <w:rsid w:val="00276664"/>
    <w:rsid w:val="00276A91"/>
    <w:rsid w:val="00280385"/>
    <w:rsid w:val="002816AA"/>
    <w:rsid w:val="002816F4"/>
    <w:rsid w:val="0028200F"/>
    <w:rsid w:val="00282854"/>
    <w:rsid w:val="00284028"/>
    <w:rsid w:val="00286AF3"/>
    <w:rsid w:val="002905A9"/>
    <w:rsid w:val="0029186A"/>
    <w:rsid w:val="00293AE8"/>
    <w:rsid w:val="00293F6F"/>
    <w:rsid w:val="00295415"/>
    <w:rsid w:val="002A135C"/>
    <w:rsid w:val="002A36ED"/>
    <w:rsid w:val="002A446E"/>
    <w:rsid w:val="002A4EDB"/>
    <w:rsid w:val="002A5F69"/>
    <w:rsid w:val="002A770D"/>
    <w:rsid w:val="002A7BC1"/>
    <w:rsid w:val="002B2356"/>
    <w:rsid w:val="002B416B"/>
    <w:rsid w:val="002C00ED"/>
    <w:rsid w:val="002C531B"/>
    <w:rsid w:val="002C5E32"/>
    <w:rsid w:val="002C5F06"/>
    <w:rsid w:val="002C7224"/>
    <w:rsid w:val="002D0A14"/>
    <w:rsid w:val="002D6BD0"/>
    <w:rsid w:val="002D7A99"/>
    <w:rsid w:val="002E2543"/>
    <w:rsid w:val="002E5BB8"/>
    <w:rsid w:val="002F06E9"/>
    <w:rsid w:val="002F0CB1"/>
    <w:rsid w:val="002F163F"/>
    <w:rsid w:val="002F4DFC"/>
    <w:rsid w:val="002F7AE0"/>
    <w:rsid w:val="002F7D3F"/>
    <w:rsid w:val="00300675"/>
    <w:rsid w:val="0030229B"/>
    <w:rsid w:val="00302C29"/>
    <w:rsid w:val="00303742"/>
    <w:rsid w:val="003043E5"/>
    <w:rsid w:val="00305108"/>
    <w:rsid w:val="00310955"/>
    <w:rsid w:val="00311630"/>
    <w:rsid w:val="00314C38"/>
    <w:rsid w:val="00317D14"/>
    <w:rsid w:val="00324F5F"/>
    <w:rsid w:val="003314D5"/>
    <w:rsid w:val="00333810"/>
    <w:rsid w:val="003405CA"/>
    <w:rsid w:val="00341D99"/>
    <w:rsid w:val="003422B6"/>
    <w:rsid w:val="00342F42"/>
    <w:rsid w:val="00343A25"/>
    <w:rsid w:val="00346A17"/>
    <w:rsid w:val="00350C05"/>
    <w:rsid w:val="00352D38"/>
    <w:rsid w:val="00353AD6"/>
    <w:rsid w:val="00356D66"/>
    <w:rsid w:val="003574E6"/>
    <w:rsid w:val="003635BF"/>
    <w:rsid w:val="003650BD"/>
    <w:rsid w:val="00366F74"/>
    <w:rsid w:val="00367ED8"/>
    <w:rsid w:val="00374933"/>
    <w:rsid w:val="0037555E"/>
    <w:rsid w:val="00375834"/>
    <w:rsid w:val="00382313"/>
    <w:rsid w:val="00392150"/>
    <w:rsid w:val="003929D2"/>
    <w:rsid w:val="00392FBA"/>
    <w:rsid w:val="0039343E"/>
    <w:rsid w:val="00394166"/>
    <w:rsid w:val="00395002"/>
    <w:rsid w:val="003A4928"/>
    <w:rsid w:val="003A4F05"/>
    <w:rsid w:val="003A5AE1"/>
    <w:rsid w:val="003A7C80"/>
    <w:rsid w:val="003B0045"/>
    <w:rsid w:val="003B190A"/>
    <w:rsid w:val="003D0BFB"/>
    <w:rsid w:val="003D49C0"/>
    <w:rsid w:val="003D6277"/>
    <w:rsid w:val="003D64FD"/>
    <w:rsid w:val="003D75CE"/>
    <w:rsid w:val="003D7EB1"/>
    <w:rsid w:val="003E356F"/>
    <w:rsid w:val="003E6496"/>
    <w:rsid w:val="003F018A"/>
    <w:rsid w:val="003F6370"/>
    <w:rsid w:val="003F728C"/>
    <w:rsid w:val="00400659"/>
    <w:rsid w:val="00401D96"/>
    <w:rsid w:val="00403DE9"/>
    <w:rsid w:val="004068B0"/>
    <w:rsid w:val="00406B56"/>
    <w:rsid w:val="00411111"/>
    <w:rsid w:val="00411E9F"/>
    <w:rsid w:val="0041244A"/>
    <w:rsid w:val="004142DE"/>
    <w:rsid w:val="004144DF"/>
    <w:rsid w:val="004161FB"/>
    <w:rsid w:val="00417C7B"/>
    <w:rsid w:val="00421BA3"/>
    <w:rsid w:val="00426EF2"/>
    <w:rsid w:val="004321AD"/>
    <w:rsid w:val="00437D6F"/>
    <w:rsid w:val="00444538"/>
    <w:rsid w:val="004445BD"/>
    <w:rsid w:val="00446911"/>
    <w:rsid w:val="004521F0"/>
    <w:rsid w:val="00454D03"/>
    <w:rsid w:val="00456166"/>
    <w:rsid w:val="0046593D"/>
    <w:rsid w:val="00470FD3"/>
    <w:rsid w:val="0047225D"/>
    <w:rsid w:val="0047452D"/>
    <w:rsid w:val="00480C40"/>
    <w:rsid w:val="0048309D"/>
    <w:rsid w:val="00483612"/>
    <w:rsid w:val="00487878"/>
    <w:rsid w:val="0048790B"/>
    <w:rsid w:val="00490D55"/>
    <w:rsid w:val="004975D8"/>
    <w:rsid w:val="004A28F0"/>
    <w:rsid w:val="004A6099"/>
    <w:rsid w:val="004A6619"/>
    <w:rsid w:val="004A6AF3"/>
    <w:rsid w:val="004B7942"/>
    <w:rsid w:val="004C0398"/>
    <w:rsid w:val="004C0FFF"/>
    <w:rsid w:val="004C1616"/>
    <w:rsid w:val="004D2FA1"/>
    <w:rsid w:val="004D30BA"/>
    <w:rsid w:val="004D3C5E"/>
    <w:rsid w:val="004D699F"/>
    <w:rsid w:val="004D70CA"/>
    <w:rsid w:val="004F13EE"/>
    <w:rsid w:val="004F2BF4"/>
    <w:rsid w:val="004F2D13"/>
    <w:rsid w:val="004F443C"/>
    <w:rsid w:val="004F48C3"/>
    <w:rsid w:val="004F60DE"/>
    <w:rsid w:val="0050221D"/>
    <w:rsid w:val="00505620"/>
    <w:rsid w:val="0050645B"/>
    <w:rsid w:val="00511864"/>
    <w:rsid w:val="00514382"/>
    <w:rsid w:val="00514F5C"/>
    <w:rsid w:val="00514FF3"/>
    <w:rsid w:val="00516862"/>
    <w:rsid w:val="00532F12"/>
    <w:rsid w:val="00536567"/>
    <w:rsid w:val="005420AD"/>
    <w:rsid w:val="005438B3"/>
    <w:rsid w:val="00543C1C"/>
    <w:rsid w:val="00553AD0"/>
    <w:rsid w:val="0055589F"/>
    <w:rsid w:val="005606B6"/>
    <w:rsid w:val="00560EF8"/>
    <w:rsid w:val="0056440B"/>
    <w:rsid w:val="005646E8"/>
    <w:rsid w:val="00577A14"/>
    <w:rsid w:val="00585899"/>
    <w:rsid w:val="00587404"/>
    <w:rsid w:val="00587803"/>
    <w:rsid w:val="00587844"/>
    <w:rsid w:val="005916F7"/>
    <w:rsid w:val="005A36E0"/>
    <w:rsid w:val="005A53E1"/>
    <w:rsid w:val="005A550F"/>
    <w:rsid w:val="005B19A8"/>
    <w:rsid w:val="005B7BDB"/>
    <w:rsid w:val="005C111B"/>
    <w:rsid w:val="005C62FB"/>
    <w:rsid w:val="005D6442"/>
    <w:rsid w:val="005E6931"/>
    <w:rsid w:val="005F6234"/>
    <w:rsid w:val="005F6DF6"/>
    <w:rsid w:val="005F700B"/>
    <w:rsid w:val="00601EDC"/>
    <w:rsid w:val="00603C75"/>
    <w:rsid w:val="006045A5"/>
    <w:rsid w:val="00605D6B"/>
    <w:rsid w:val="00606F46"/>
    <w:rsid w:val="00610F95"/>
    <w:rsid w:val="00613005"/>
    <w:rsid w:val="006225D2"/>
    <w:rsid w:val="00625B98"/>
    <w:rsid w:val="00626325"/>
    <w:rsid w:val="00632870"/>
    <w:rsid w:val="00632C6B"/>
    <w:rsid w:val="006350BF"/>
    <w:rsid w:val="00636118"/>
    <w:rsid w:val="00640755"/>
    <w:rsid w:val="00640D9C"/>
    <w:rsid w:val="00641BF3"/>
    <w:rsid w:val="006462A1"/>
    <w:rsid w:val="0064746A"/>
    <w:rsid w:val="00653546"/>
    <w:rsid w:val="00654581"/>
    <w:rsid w:val="006617B9"/>
    <w:rsid w:val="00661E79"/>
    <w:rsid w:val="00662276"/>
    <w:rsid w:val="006641A4"/>
    <w:rsid w:val="00665B29"/>
    <w:rsid w:val="006728A9"/>
    <w:rsid w:val="00673B09"/>
    <w:rsid w:val="00673EF1"/>
    <w:rsid w:val="00677B46"/>
    <w:rsid w:val="00680DBD"/>
    <w:rsid w:val="006829F3"/>
    <w:rsid w:val="00682B47"/>
    <w:rsid w:val="006833E3"/>
    <w:rsid w:val="00685A5E"/>
    <w:rsid w:val="00685F93"/>
    <w:rsid w:val="00686566"/>
    <w:rsid w:val="00686619"/>
    <w:rsid w:val="00691C54"/>
    <w:rsid w:val="00692DE1"/>
    <w:rsid w:val="00696B25"/>
    <w:rsid w:val="006A0D17"/>
    <w:rsid w:val="006A1927"/>
    <w:rsid w:val="006A4E4F"/>
    <w:rsid w:val="006B5EB7"/>
    <w:rsid w:val="006B6795"/>
    <w:rsid w:val="006B6C26"/>
    <w:rsid w:val="006C48EC"/>
    <w:rsid w:val="006C67BA"/>
    <w:rsid w:val="006D5E0B"/>
    <w:rsid w:val="006E022C"/>
    <w:rsid w:val="006E1486"/>
    <w:rsid w:val="006E414C"/>
    <w:rsid w:val="006E41DC"/>
    <w:rsid w:val="006E476F"/>
    <w:rsid w:val="006E66AB"/>
    <w:rsid w:val="006F53E9"/>
    <w:rsid w:val="006F78A7"/>
    <w:rsid w:val="00700E7E"/>
    <w:rsid w:val="0070166C"/>
    <w:rsid w:val="00704DDE"/>
    <w:rsid w:val="00707A12"/>
    <w:rsid w:val="00710298"/>
    <w:rsid w:val="00712586"/>
    <w:rsid w:val="00713BB1"/>
    <w:rsid w:val="0072005A"/>
    <w:rsid w:val="00722574"/>
    <w:rsid w:val="00724A08"/>
    <w:rsid w:val="00725588"/>
    <w:rsid w:val="0073048A"/>
    <w:rsid w:val="007327B3"/>
    <w:rsid w:val="0073346E"/>
    <w:rsid w:val="00736579"/>
    <w:rsid w:val="007376D2"/>
    <w:rsid w:val="007414F6"/>
    <w:rsid w:val="00742946"/>
    <w:rsid w:val="0074413E"/>
    <w:rsid w:val="00744941"/>
    <w:rsid w:val="007449A5"/>
    <w:rsid w:val="00746857"/>
    <w:rsid w:val="00750AF9"/>
    <w:rsid w:val="00752726"/>
    <w:rsid w:val="00755D28"/>
    <w:rsid w:val="0076213B"/>
    <w:rsid w:val="00764D78"/>
    <w:rsid w:val="00767FCB"/>
    <w:rsid w:val="00770D11"/>
    <w:rsid w:val="00771A99"/>
    <w:rsid w:val="0077203E"/>
    <w:rsid w:val="007824A4"/>
    <w:rsid w:val="00782F56"/>
    <w:rsid w:val="0078423B"/>
    <w:rsid w:val="00787999"/>
    <w:rsid w:val="0079233C"/>
    <w:rsid w:val="00793BA7"/>
    <w:rsid w:val="00794000"/>
    <w:rsid w:val="00795A66"/>
    <w:rsid w:val="007A4F91"/>
    <w:rsid w:val="007A559D"/>
    <w:rsid w:val="007A59E4"/>
    <w:rsid w:val="007A62CD"/>
    <w:rsid w:val="007A7B78"/>
    <w:rsid w:val="007B3821"/>
    <w:rsid w:val="007B3F2B"/>
    <w:rsid w:val="007B42D3"/>
    <w:rsid w:val="007B5B54"/>
    <w:rsid w:val="007B6707"/>
    <w:rsid w:val="007B7BC9"/>
    <w:rsid w:val="007D01AB"/>
    <w:rsid w:val="007D097D"/>
    <w:rsid w:val="007D7E9C"/>
    <w:rsid w:val="007E3B69"/>
    <w:rsid w:val="007E4001"/>
    <w:rsid w:val="007E483E"/>
    <w:rsid w:val="007E5BCA"/>
    <w:rsid w:val="007E7962"/>
    <w:rsid w:val="007F126F"/>
    <w:rsid w:val="007F621D"/>
    <w:rsid w:val="007F6EA6"/>
    <w:rsid w:val="007F7E55"/>
    <w:rsid w:val="00800878"/>
    <w:rsid w:val="008021D7"/>
    <w:rsid w:val="00802885"/>
    <w:rsid w:val="0080315D"/>
    <w:rsid w:val="008111D3"/>
    <w:rsid w:val="008122D8"/>
    <w:rsid w:val="00812D78"/>
    <w:rsid w:val="00815BBB"/>
    <w:rsid w:val="0081736A"/>
    <w:rsid w:val="00822D08"/>
    <w:rsid w:val="00827FEF"/>
    <w:rsid w:val="0083129A"/>
    <w:rsid w:val="0083161A"/>
    <w:rsid w:val="008319FE"/>
    <w:rsid w:val="00836F1A"/>
    <w:rsid w:val="00837CBF"/>
    <w:rsid w:val="00837FF3"/>
    <w:rsid w:val="008447EE"/>
    <w:rsid w:val="008458E7"/>
    <w:rsid w:val="00850801"/>
    <w:rsid w:val="008526EF"/>
    <w:rsid w:val="00852750"/>
    <w:rsid w:val="00853575"/>
    <w:rsid w:val="00853B49"/>
    <w:rsid w:val="00854C4B"/>
    <w:rsid w:val="00855E00"/>
    <w:rsid w:val="00856E52"/>
    <w:rsid w:val="0085757A"/>
    <w:rsid w:val="00860053"/>
    <w:rsid w:val="00860F3A"/>
    <w:rsid w:val="0086129F"/>
    <w:rsid w:val="00880FCB"/>
    <w:rsid w:val="008826CD"/>
    <w:rsid w:val="00882D5C"/>
    <w:rsid w:val="0088543A"/>
    <w:rsid w:val="0089475D"/>
    <w:rsid w:val="00894ACE"/>
    <w:rsid w:val="008A0987"/>
    <w:rsid w:val="008A6513"/>
    <w:rsid w:val="008A7B03"/>
    <w:rsid w:val="008B5DF0"/>
    <w:rsid w:val="008C0598"/>
    <w:rsid w:val="008C1712"/>
    <w:rsid w:val="008C1CA6"/>
    <w:rsid w:val="008C2420"/>
    <w:rsid w:val="008C51EE"/>
    <w:rsid w:val="008C7A96"/>
    <w:rsid w:val="008D0206"/>
    <w:rsid w:val="008D32BC"/>
    <w:rsid w:val="008D5235"/>
    <w:rsid w:val="008D6542"/>
    <w:rsid w:val="008E1981"/>
    <w:rsid w:val="008E327B"/>
    <w:rsid w:val="008E3CB5"/>
    <w:rsid w:val="008E4726"/>
    <w:rsid w:val="008F028D"/>
    <w:rsid w:val="008F0A85"/>
    <w:rsid w:val="008F13C6"/>
    <w:rsid w:val="008F2862"/>
    <w:rsid w:val="008F552D"/>
    <w:rsid w:val="008F6E97"/>
    <w:rsid w:val="008F72C2"/>
    <w:rsid w:val="00901CC1"/>
    <w:rsid w:val="00901E9F"/>
    <w:rsid w:val="00902870"/>
    <w:rsid w:val="00903EE1"/>
    <w:rsid w:val="009045B5"/>
    <w:rsid w:val="009170BD"/>
    <w:rsid w:val="00920815"/>
    <w:rsid w:val="009219E2"/>
    <w:rsid w:val="00930D7E"/>
    <w:rsid w:val="009312B9"/>
    <w:rsid w:val="00934237"/>
    <w:rsid w:val="00934717"/>
    <w:rsid w:val="00934A72"/>
    <w:rsid w:val="009411E8"/>
    <w:rsid w:val="00942001"/>
    <w:rsid w:val="00944E75"/>
    <w:rsid w:val="009450C2"/>
    <w:rsid w:val="00945C82"/>
    <w:rsid w:val="00954549"/>
    <w:rsid w:val="009625D4"/>
    <w:rsid w:val="00963646"/>
    <w:rsid w:val="00963998"/>
    <w:rsid w:val="00967711"/>
    <w:rsid w:val="00971039"/>
    <w:rsid w:val="00972F4C"/>
    <w:rsid w:val="00973283"/>
    <w:rsid w:val="0097369A"/>
    <w:rsid w:val="009778EC"/>
    <w:rsid w:val="00982550"/>
    <w:rsid w:val="00982838"/>
    <w:rsid w:val="009831BA"/>
    <w:rsid w:val="0098487F"/>
    <w:rsid w:val="0098756F"/>
    <w:rsid w:val="009904B1"/>
    <w:rsid w:val="009928F2"/>
    <w:rsid w:val="00993641"/>
    <w:rsid w:val="00994DA0"/>
    <w:rsid w:val="009970F9"/>
    <w:rsid w:val="00997CB3"/>
    <w:rsid w:val="009A5F98"/>
    <w:rsid w:val="009B00A5"/>
    <w:rsid w:val="009B6A44"/>
    <w:rsid w:val="009C056E"/>
    <w:rsid w:val="009D1255"/>
    <w:rsid w:val="009D4904"/>
    <w:rsid w:val="009D6267"/>
    <w:rsid w:val="009D6900"/>
    <w:rsid w:val="009E04C1"/>
    <w:rsid w:val="009E1666"/>
    <w:rsid w:val="009E242D"/>
    <w:rsid w:val="009E5A1B"/>
    <w:rsid w:val="009F35D2"/>
    <w:rsid w:val="00A01EEA"/>
    <w:rsid w:val="00A15856"/>
    <w:rsid w:val="00A17638"/>
    <w:rsid w:val="00A212C7"/>
    <w:rsid w:val="00A22038"/>
    <w:rsid w:val="00A24931"/>
    <w:rsid w:val="00A325AC"/>
    <w:rsid w:val="00A32CCB"/>
    <w:rsid w:val="00A351E2"/>
    <w:rsid w:val="00A4344F"/>
    <w:rsid w:val="00A43ABF"/>
    <w:rsid w:val="00A44946"/>
    <w:rsid w:val="00A44B23"/>
    <w:rsid w:val="00A451EF"/>
    <w:rsid w:val="00A54CC2"/>
    <w:rsid w:val="00A5579A"/>
    <w:rsid w:val="00A56ECB"/>
    <w:rsid w:val="00A62C3D"/>
    <w:rsid w:val="00A66143"/>
    <w:rsid w:val="00A702BE"/>
    <w:rsid w:val="00A750DF"/>
    <w:rsid w:val="00A80806"/>
    <w:rsid w:val="00A81AF0"/>
    <w:rsid w:val="00A82024"/>
    <w:rsid w:val="00A84AB2"/>
    <w:rsid w:val="00A86523"/>
    <w:rsid w:val="00A87736"/>
    <w:rsid w:val="00A90CD7"/>
    <w:rsid w:val="00A91F99"/>
    <w:rsid w:val="00AA13CA"/>
    <w:rsid w:val="00AA4046"/>
    <w:rsid w:val="00AA558C"/>
    <w:rsid w:val="00AB1B8F"/>
    <w:rsid w:val="00AB46F4"/>
    <w:rsid w:val="00AB7AB2"/>
    <w:rsid w:val="00AC199F"/>
    <w:rsid w:val="00AC39BB"/>
    <w:rsid w:val="00AC4052"/>
    <w:rsid w:val="00AC4A00"/>
    <w:rsid w:val="00AC7C2D"/>
    <w:rsid w:val="00AD1FEF"/>
    <w:rsid w:val="00AD208F"/>
    <w:rsid w:val="00AD6924"/>
    <w:rsid w:val="00AD7571"/>
    <w:rsid w:val="00AE2FF0"/>
    <w:rsid w:val="00AE5D76"/>
    <w:rsid w:val="00AE6817"/>
    <w:rsid w:val="00AE7E11"/>
    <w:rsid w:val="00AF34C5"/>
    <w:rsid w:val="00AF4A83"/>
    <w:rsid w:val="00AF53F2"/>
    <w:rsid w:val="00AF5520"/>
    <w:rsid w:val="00AF5E3C"/>
    <w:rsid w:val="00B00CCF"/>
    <w:rsid w:val="00B0231D"/>
    <w:rsid w:val="00B03D72"/>
    <w:rsid w:val="00B04556"/>
    <w:rsid w:val="00B0733C"/>
    <w:rsid w:val="00B14EAE"/>
    <w:rsid w:val="00B24EE9"/>
    <w:rsid w:val="00B25AF8"/>
    <w:rsid w:val="00B34132"/>
    <w:rsid w:val="00B353F9"/>
    <w:rsid w:val="00B36153"/>
    <w:rsid w:val="00B37E28"/>
    <w:rsid w:val="00B42423"/>
    <w:rsid w:val="00B42427"/>
    <w:rsid w:val="00B434C2"/>
    <w:rsid w:val="00B44009"/>
    <w:rsid w:val="00B44C3B"/>
    <w:rsid w:val="00B51094"/>
    <w:rsid w:val="00B52FDA"/>
    <w:rsid w:val="00B53365"/>
    <w:rsid w:val="00B60A38"/>
    <w:rsid w:val="00B61111"/>
    <w:rsid w:val="00B616EB"/>
    <w:rsid w:val="00B652EA"/>
    <w:rsid w:val="00B66BDE"/>
    <w:rsid w:val="00B679E4"/>
    <w:rsid w:val="00B70AE7"/>
    <w:rsid w:val="00B7124F"/>
    <w:rsid w:val="00B76945"/>
    <w:rsid w:val="00B77B88"/>
    <w:rsid w:val="00B82BA2"/>
    <w:rsid w:val="00B82E7D"/>
    <w:rsid w:val="00B853E0"/>
    <w:rsid w:val="00B904A0"/>
    <w:rsid w:val="00B90A04"/>
    <w:rsid w:val="00B93527"/>
    <w:rsid w:val="00B93D0C"/>
    <w:rsid w:val="00B94695"/>
    <w:rsid w:val="00B95363"/>
    <w:rsid w:val="00BA105A"/>
    <w:rsid w:val="00BA2120"/>
    <w:rsid w:val="00BA29E3"/>
    <w:rsid w:val="00BA5C39"/>
    <w:rsid w:val="00BA63D5"/>
    <w:rsid w:val="00BB0E5D"/>
    <w:rsid w:val="00BB3BB8"/>
    <w:rsid w:val="00BB7D1C"/>
    <w:rsid w:val="00BC032C"/>
    <w:rsid w:val="00BC1D7A"/>
    <w:rsid w:val="00BC1E70"/>
    <w:rsid w:val="00BC2FF2"/>
    <w:rsid w:val="00BC3465"/>
    <w:rsid w:val="00BC3DFE"/>
    <w:rsid w:val="00BD0199"/>
    <w:rsid w:val="00BD01AE"/>
    <w:rsid w:val="00BD3444"/>
    <w:rsid w:val="00BD4A42"/>
    <w:rsid w:val="00BD6251"/>
    <w:rsid w:val="00BD7C3E"/>
    <w:rsid w:val="00BE17D9"/>
    <w:rsid w:val="00BE5242"/>
    <w:rsid w:val="00BE7844"/>
    <w:rsid w:val="00BF4C14"/>
    <w:rsid w:val="00BF5CB7"/>
    <w:rsid w:val="00BF7FE8"/>
    <w:rsid w:val="00C0006F"/>
    <w:rsid w:val="00C01C0B"/>
    <w:rsid w:val="00C04804"/>
    <w:rsid w:val="00C0749D"/>
    <w:rsid w:val="00C10624"/>
    <w:rsid w:val="00C1095D"/>
    <w:rsid w:val="00C12007"/>
    <w:rsid w:val="00C128CA"/>
    <w:rsid w:val="00C13A81"/>
    <w:rsid w:val="00C253EB"/>
    <w:rsid w:val="00C264D1"/>
    <w:rsid w:val="00C26E82"/>
    <w:rsid w:val="00C27347"/>
    <w:rsid w:val="00C33259"/>
    <w:rsid w:val="00C3475D"/>
    <w:rsid w:val="00C44827"/>
    <w:rsid w:val="00C518AA"/>
    <w:rsid w:val="00C523AB"/>
    <w:rsid w:val="00C5397B"/>
    <w:rsid w:val="00C554CD"/>
    <w:rsid w:val="00C55FF9"/>
    <w:rsid w:val="00C56360"/>
    <w:rsid w:val="00C57835"/>
    <w:rsid w:val="00C602FA"/>
    <w:rsid w:val="00C6247F"/>
    <w:rsid w:val="00C70DA4"/>
    <w:rsid w:val="00C81F3B"/>
    <w:rsid w:val="00C90FB1"/>
    <w:rsid w:val="00C93B88"/>
    <w:rsid w:val="00C952FE"/>
    <w:rsid w:val="00C96ABD"/>
    <w:rsid w:val="00CA2642"/>
    <w:rsid w:val="00CA3C4D"/>
    <w:rsid w:val="00CA5A85"/>
    <w:rsid w:val="00CA5AC3"/>
    <w:rsid w:val="00CA64D4"/>
    <w:rsid w:val="00CB21BA"/>
    <w:rsid w:val="00CB48C2"/>
    <w:rsid w:val="00CB48C8"/>
    <w:rsid w:val="00CB5475"/>
    <w:rsid w:val="00CB56B0"/>
    <w:rsid w:val="00CC05AF"/>
    <w:rsid w:val="00CC1B3D"/>
    <w:rsid w:val="00CC1D63"/>
    <w:rsid w:val="00CC67BC"/>
    <w:rsid w:val="00CC7052"/>
    <w:rsid w:val="00CD1BE3"/>
    <w:rsid w:val="00CD3C98"/>
    <w:rsid w:val="00CD6419"/>
    <w:rsid w:val="00CD643B"/>
    <w:rsid w:val="00CD7CE4"/>
    <w:rsid w:val="00CE37D8"/>
    <w:rsid w:val="00CE5AFC"/>
    <w:rsid w:val="00CF0C47"/>
    <w:rsid w:val="00CF4823"/>
    <w:rsid w:val="00CF4846"/>
    <w:rsid w:val="00CF50F7"/>
    <w:rsid w:val="00CF7CF9"/>
    <w:rsid w:val="00D0090E"/>
    <w:rsid w:val="00D017C6"/>
    <w:rsid w:val="00D02428"/>
    <w:rsid w:val="00D05FBB"/>
    <w:rsid w:val="00D066F0"/>
    <w:rsid w:val="00D23119"/>
    <w:rsid w:val="00D27BE0"/>
    <w:rsid w:val="00D31FC3"/>
    <w:rsid w:val="00D3329A"/>
    <w:rsid w:val="00D35373"/>
    <w:rsid w:val="00D42E83"/>
    <w:rsid w:val="00D473F3"/>
    <w:rsid w:val="00D505B8"/>
    <w:rsid w:val="00D526CF"/>
    <w:rsid w:val="00D526DD"/>
    <w:rsid w:val="00D52E89"/>
    <w:rsid w:val="00D548E4"/>
    <w:rsid w:val="00D57163"/>
    <w:rsid w:val="00D57CEB"/>
    <w:rsid w:val="00D60FD9"/>
    <w:rsid w:val="00D64370"/>
    <w:rsid w:val="00D67B73"/>
    <w:rsid w:val="00D67D5A"/>
    <w:rsid w:val="00D713FE"/>
    <w:rsid w:val="00D75620"/>
    <w:rsid w:val="00D758BE"/>
    <w:rsid w:val="00D76A51"/>
    <w:rsid w:val="00D7754C"/>
    <w:rsid w:val="00D82258"/>
    <w:rsid w:val="00D84C05"/>
    <w:rsid w:val="00D86E46"/>
    <w:rsid w:val="00D91102"/>
    <w:rsid w:val="00D91479"/>
    <w:rsid w:val="00DA0278"/>
    <w:rsid w:val="00DA237F"/>
    <w:rsid w:val="00DA3C35"/>
    <w:rsid w:val="00DA551A"/>
    <w:rsid w:val="00DB3633"/>
    <w:rsid w:val="00DB4871"/>
    <w:rsid w:val="00DB4C14"/>
    <w:rsid w:val="00DC1AB2"/>
    <w:rsid w:val="00DD06D4"/>
    <w:rsid w:val="00DD0C6E"/>
    <w:rsid w:val="00DD0D30"/>
    <w:rsid w:val="00DE010D"/>
    <w:rsid w:val="00DE0210"/>
    <w:rsid w:val="00DE0D03"/>
    <w:rsid w:val="00DE0E97"/>
    <w:rsid w:val="00DE0F38"/>
    <w:rsid w:val="00DE343E"/>
    <w:rsid w:val="00DE52D0"/>
    <w:rsid w:val="00DE5B36"/>
    <w:rsid w:val="00DF0D48"/>
    <w:rsid w:val="00DF26E8"/>
    <w:rsid w:val="00DF733D"/>
    <w:rsid w:val="00E00353"/>
    <w:rsid w:val="00E005A4"/>
    <w:rsid w:val="00E00BDA"/>
    <w:rsid w:val="00E00C1B"/>
    <w:rsid w:val="00E10F18"/>
    <w:rsid w:val="00E13883"/>
    <w:rsid w:val="00E16755"/>
    <w:rsid w:val="00E20410"/>
    <w:rsid w:val="00E239CD"/>
    <w:rsid w:val="00E23F9C"/>
    <w:rsid w:val="00E310F7"/>
    <w:rsid w:val="00E33005"/>
    <w:rsid w:val="00E33BB2"/>
    <w:rsid w:val="00E41E4B"/>
    <w:rsid w:val="00E4707D"/>
    <w:rsid w:val="00E534E1"/>
    <w:rsid w:val="00E547E3"/>
    <w:rsid w:val="00E54B7D"/>
    <w:rsid w:val="00E55F99"/>
    <w:rsid w:val="00E60265"/>
    <w:rsid w:val="00E608C9"/>
    <w:rsid w:val="00E6243B"/>
    <w:rsid w:val="00E631A3"/>
    <w:rsid w:val="00E65A85"/>
    <w:rsid w:val="00E74835"/>
    <w:rsid w:val="00E8214A"/>
    <w:rsid w:val="00E86DDA"/>
    <w:rsid w:val="00E918B1"/>
    <w:rsid w:val="00E93636"/>
    <w:rsid w:val="00E93A65"/>
    <w:rsid w:val="00E9460F"/>
    <w:rsid w:val="00EA18A1"/>
    <w:rsid w:val="00EA41B7"/>
    <w:rsid w:val="00EA5655"/>
    <w:rsid w:val="00EA6A74"/>
    <w:rsid w:val="00EB0AFF"/>
    <w:rsid w:val="00EB1D10"/>
    <w:rsid w:val="00EB2CF4"/>
    <w:rsid w:val="00EB33D6"/>
    <w:rsid w:val="00EB35CA"/>
    <w:rsid w:val="00EB5C01"/>
    <w:rsid w:val="00EB7608"/>
    <w:rsid w:val="00EC1D64"/>
    <w:rsid w:val="00EC27A8"/>
    <w:rsid w:val="00EC3A26"/>
    <w:rsid w:val="00ED1665"/>
    <w:rsid w:val="00ED6BE5"/>
    <w:rsid w:val="00EE52F8"/>
    <w:rsid w:val="00EE5FF3"/>
    <w:rsid w:val="00EF18B0"/>
    <w:rsid w:val="00EF5773"/>
    <w:rsid w:val="00EF6671"/>
    <w:rsid w:val="00EF6DE7"/>
    <w:rsid w:val="00EF7731"/>
    <w:rsid w:val="00F012AE"/>
    <w:rsid w:val="00F026CC"/>
    <w:rsid w:val="00F05070"/>
    <w:rsid w:val="00F0781A"/>
    <w:rsid w:val="00F10632"/>
    <w:rsid w:val="00F1518E"/>
    <w:rsid w:val="00F176C7"/>
    <w:rsid w:val="00F22D59"/>
    <w:rsid w:val="00F23632"/>
    <w:rsid w:val="00F24441"/>
    <w:rsid w:val="00F24B1B"/>
    <w:rsid w:val="00F2565B"/>
    <w:rsid w:val="00F270CB"/>
    <w:rsid w:val="00F31262"/>
    <w:rsid w:val="00F32B7F"/>
    <w:rsid w:val="00F36182"/>
    <w:rsid w:val="00F40850"/>
    <w:rsid w:val="00F42277"/>
    <w:rsid w:val="00F43EF7"/>
    <w:rsid w:val="00F47084"/>
    <w:rsid w:val="00F47C4A"/>
    <w:rsid w:val="00F55951"/>
    <w:rsid w:val="00F56784"/>
    <w:rsid w:val="00F569F4"/>
    <w:rsid w:val="00F56D9B"/>
    <w:rsid w:val="00F5741D"/>
    <w:rsid w:val="00F6374F"/>
    <w:rsid w:val="00F66836"/>
    <w:rsid w:val="00F7018A"/>
    <w:rsid w:val="00F70E22"/>
    <w:rsid w:val="00F73BA5"/>
    <w:rsid w:val="00F75D06"/>
    <w:rsid w:val="00F76378"/>
    <w:rsid w:val="00F76E3F"/>
    <w:rsid w:val="00F77339"/>
    <w:rsid w:val="00F77EEF"/>
    <w:rsid w:val="00F85BCE"/>
    <w:rsid w:val="00F86865"/>
    <w:rsid w:val="00F91149"/>
    <w:rsid w:val="00F912B1"/>
    <w:rsid w:val="00F948C3"/>
    <w:rsid w:val="00FA008C"/>
    <w:rsid w:val="00FA0CD3"/>
    <w:rsid w:val="00FA3957"/>
    <w:rsid w:val="00FA4B34"/>
    <w:rsid w:val="00FA4D54"/>
    <w:rsid w:val="00FA6B25"/>
    <w:rsid w:val="00FA7304"/>
    <w:rsid w:val="00FB6EBA"/>
    <w:rsid w:val="00FC2CCD"/>
    <w:rsid w:val="00FC6371"/>
    <w:rsid w:val="00FC7259"/>
    <w:rsid w:val="00FD0C17"/>
    <w:rsid w:val="00FD5F2B"/>
    <w:rsid w:val="00FD7934"/>
    <w:rsid w:val="00FD7F2D"/>
    <w:rsid w:val="00FE12A1"/>
    <w:rsid w:val="00FE22EA"/>
    <w:rsid w:val="00FE3346"/>
    <w:rsid w:val="00FE6D9D"/>
    <w:rsid w:val="00FF03CB"/>
    <w:rsid w:val="00FF0F0C"/>
    <w:rsid w:val="00FF2BCB"/>
    <w:rsid w:val="00FF6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47B0C"/>
  <w15:chartTrackingRefBased/>
  <w15:docId w15:val="{31E2E88F-5C5C-45F4-8C67-6634603EF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076931"/>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076931"/>
    <w:pPr>
      <w:jc w:val="center"/>
      <w:outlineLvl w:val="0"/>
    </w:pPr>
    <w:rPr>
      <w:rFonts w:cs="Arial"/>
      <w:b/>
      <w:bCs/>
      <w:kern w:val="32"/>
      <w:sz w:val="32"/>
      <w:szCs w:val="32"/>
    </w:rPr>
  </w:style>
  <w:style w:type="paragraph" w:styleId="2">
    <w:name w:val="heading 2"/>
    <w:aliases w:val="!Разделы документа"/>
    <w:basedOn w:val="a"/>
    <w:link w:val="20"/>
    <w:qFormat/>
    <w:rsid w:val="00076931"/>
    <w:pPr>
      <w:jc w:val="center"/>
      <w:outlineLvl w:val="1"/>
    </w:pPr>
    <w:rPr>
      <w:rFonts w:cs="Arial"/>
      <w:b/>
      <w:bCs/>
      <w:iCs/>
      <w:sz w:val="30"/>
      <w:szCs w:val="28"/>
    </w:rPr>
  </w:style>
  <w:style w:type="paragraph" w:styleId="3">
    <w:name w:val="heading 3"/>
    <w:aliases w:val="!Главы документа"/>
    <w:basedOn w:val="a"/>
    <w:link w:val="30"/>
    <w:qFormat/>
    <w:rsid w:val="00076931"/>
    <w:pPr>
      <w:outlineLvl w:val="2"/>
    </w:pPr>
    <w:rPr>
      <w:rFonts w:cs="Arial"/>
      <w:b/>
      <w:bCs/>
      <w:sz w:val="28"/>
      <w:szCs w:val="26"/>
    </w:rPr>
  </w:style>
  <w:style w:type="paragraph" w:styleId="4">
    <w:name w:val="heading 4"/>
    <w:aliases w:val="!Параграфы/Статьи документа"/>
    <w:basedOn w:val="a"/>
    <w:link w:val="40"/>
    <w:qFormat/>
    <w:rsid w:val="00076931"/>
    <w:pPr>
      <w:outlineLvl w:val="3"/>
    </w:pPr>
    <w:rPr>
      <w:b/>
      <w:bCs/>
      <w:sz w:val="26"/>
      <w:szCs w:val="28"/>
    </w:rPr>
  </w:style>
  <w:style w:type="paragraph" w:styleId="5">
    <w:name w:val="heading 5"/>
    <w:basedOn w:val="a"/>
    <w:next w:val="a"/>
    <w:link w:val="50"/>
    <w:uiPriority w:val="9"/>
    <w:semiHidden/>
    <w:unhideWhenUsed/>
    <w:qFormat/>
    <w:rsid w:val="00084689"/>
    <w:pPr>
      <w:keepNext/>
      <w:keepLines/>
      <w:spacing w:before="320" w:after="200"/>
      <w:outlineLvl w:val="4"/>
    </w:pPr>
    <w:rPr>
      <w:rFonts w:eastAsia="Arial" w:cs="Arial"/>
      <w:b/>
      <w:bCs/>
    </w:rPr>
  </w:style>
  <w:style w:type="paragraph" w:styleId="6">
    <w:name w:val="heading 6"/>
    <w:basedOn w:val="a"/>
    <w:next w:val="a"/>
    <w:link w:val="60"/>
    <w:uiPriority w:val="9"/>
    <w:semiHidden/>
    <w:unhideWhenUsed/>
    <w:qFormat/>
    <w:rsid w:val="00084689"/>
    <w:pPr>
      <w:keepNext/>
      <w:keepLines/>
      <w:spacing w:before="320" w:after="200"/>
      <w:outlineLvl w:val="5"/>
    </w:pPr>
    <w:rPr>
      <w:rFonts w:eastAsia="Arial" w:cs="Arial"/>
      <w:b/>
      <w:bCs/>
      <w:sz w:val="22"/>
      <w:szCs w:val="22"/>
    </w:rPr>
  </w:style>
  <w:style w:type="paragraph" w:styleId="7">
    <w:name w:val="heading 7"/>
    <w:basedOn w:val="a"/>
    <w:next w:val="a"/>
    <w:link w:val="70"/>
    <w:uiPriority w:val="9"/>
    <w:semiHidden/>
    <w:unhideWhenUsed/>
    <w:qFormat/>
    <w:rsid w:val="00084689"/>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semiHidden/>
    <w:unhideWhenUsed/>
    <w:qFormat/>
    <w:rsid w:val="00084689"/>
    <w:pPr>
      <w:keepNext/>
      <w:keepLines/>
      <w:spacing w:before="320" w:after="200"/>
      <w:outlineLvl w:val="7"/>
    </w:pPr>
    <w:rPr>
      <w:rFonts w:eastAsia="Arial" w:cs="Arial"/>
      <w:i/>
      <w:iCs/>
      <w:sz w:val="22"/>
      <w:szCs w:val="22"/>
    </w:rPr>
  </w:style>
  <w:style w:type="paragraph" w:styleId="9">
    <w:name w:val="heading 9"/>
    <w:basedOn w:val="a"/>
    <w:next w:val="a"/>
    <w:link w:val="90"/>
    <w:uiPriority w:val="9"/>
    <w:semiHidden/>
    <w:unhideWhenUsed/>
    <w:qFormat/>
    <w:rsid w:val="00084689"/>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rsid w:val="00076931"/>
    <w:rPr>
      <w:color w:val="0000FF"/>
      <w:u w:val="none"/>
    </w:rPr>
  </w:style>
  <w:style w:type="paragraph" w:styleId="a6">
    <w:name w:val="List Paragraph"/>
    <w:basedOn w:val="a"/>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qFormat/>
    <w:rsid w:val="00A44B23"/>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A4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qFormat/>
    <w:rsid w:val="000B1075"/>
    <w:pPr>
      <w:tabs>
        <w:tab w:val="center" w:pos="4677"/>
        <w:tab w:val="right" w:pos="9355"/>
      </w:tabs>
    </w:pPr>
  </w:style>
  <w:style w:type="character" w:customStyle="1" w:styleId="a9">
    <w:name w:val="Нижний колонтитул Знак"/>
    <w:basedOn w:val="a0"/>
    <w:link w:val="a8"/>
    <w:uiPriority w:val="99"/>
    <w:rsid w:val="000B1075"/>
  </w:style>
  <w:style w:type="character" w:customStyle="1" w:styleId="aa">
    <w:name w:val="Подпись к таблице_"/>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qFormat/>
    <w:rsid w:val="00712586"/>
    <w:pPr>
      <w:widowControl w:val="0"/>
      <w:shd w:val="clear" w:color="auto" w:fill="FFFFFF"/>
      <w:spacing w:line="244" w:lineRule="exact"/>
    </w:pPr>
    <w:rPr>
      <w:rFonts w:ascii="Times New Roman" w:hAnsi="Times New Roman"/>
    </w:rPr>
  </w:style>
  <w:style w:type="paragraph" w:customStyle="1" w:styleId="ConsPlusTitle">
    <w:name w:val="ConsPlusTitle"/>
    <w:uiPriority w:val="99"/>
    <w:qFormat/>
    <w:rsid w:val="004D70CA"/>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qFormat/>
    <w:rsid w:val="00F2565B"/>
    <w:rPr>
      <w:rFonts w:ascii="Tahoma" w:hAnsi="Tahoma" w:cs="Tahoma"/>
      <w:sz w:val="16"/>
      <w:szCs w:val="16"/>
    </w:rPr>
  </w:style>
  <w:style w:type="character" w:customStyle="1" w:styleId="ad">
    <w:name w:val="Текст выноски Знак"/>
    <w:link w:val="ac"/>
    <w:uiPriority w:val="99"/>
    <w:semiHidden/>
    <w:rsid w:val="00F2565B"/>
    <w:rPr>
      <w:rFonts w:ascii="Tahoma" w:hAnsi="Tahoma" w:cs="Tahoma"/>
      <w:sz w:val="16"/>
      <w:szCs w:val="16"/>
    </w:rPr>
  </w:style>
  <w:style w:type="character" w:customStyle="1" w:styleId="10">
    <w:name w:val="Заголовок 1 Знак"/>
    <w:aliases w:val="!Части документа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character" w:styleId="HTML">
    <w:name w:val="HTML Variable"/>
    <w:aliases w:val="!Ссылки в документе"/>
    <w:rsid w:val="00076931"/>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qFormat/>
    <w:rsid w:val="00076931"/>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F85BCE"/>
    <w:rPr>
      <w:rFonts w:ascii="Courier" w:eastAsia="Times New Roman" w:hAnsi="Courier"/>
      <w:sz w:val="22"/>
    </w:rPr>
  </w:style>
  <w:style w:type="paragraph" w:customStyle="1" w:styleId="Title">
    <w:name w:val="Title!Название НПА"/>
    <w:basedOn w:val="a"/>
    <w:uiPriority w:val="34"/>
    <w:qFormat/>
    <w:rsid w:val="00076931"/>
    <w:pPr>
      <w:spacing w:before="240" w:after="60"/>
      <w:jc w:val="center"/>
      <w:outlineLvl w:val="0"/>
    </w:pPr>
    <w:rPr>
      <w:rFonts w:cs="Arial"/>
      <w:b/>
      <w:bCs/>
      <w:kern w:val="28"/>
      <w:sz w:val="32"/>
      <w:szCs w:val="32"/>
    </w:rPr>
  </w:style>
  <w:style w:type="paragraph" w:customStyle="1" w:styleId="Application">
    <w:name w:val="Application!Приложение"/>
    <w:uiPriority w:val="34"/>
    <w:qFormat/>
    <w:rsid w:val="00076931"/>
    <w:pPr>
      <w:spacing w:before="120" w:after="120"/>
      <w:jc w:val="right"/>
    </w:pPr>
    <w:rPr>
      <w:rFonts w:ascii="Arial" w:eastAsia="Times New Roman" w:hAnsi="Arial" w:cs="Arial"/>
      <w:b/>
      <w:bCs/>
      <w:kern w:val="28"/>
      <w:sz w:val="32"/>
      <w:szCs w:val="32"/>
    </w:rPr>
  </w:style>
  <w:style w:type="paragraph" w:customStyle="1" w:styleId="Table">
    <w:name w:val="Table!Таблица"/>
    <w:uiPriority w:val="34"/>
    <w:qFormat/>
    <w:rsid w:val="00076931"/>
    <w:rPr>
      <w:rFonts w:ascii="Arial" w:eastAsia="Times New Roman" w:hAnsi="Arial" w:cs="Arial"/>
      <w:bCs/>
      <w:kern w:val="28"/>
      <w:sz w:val="24"/>
      <w:szCs w:val="32"/>
    </w:rPr>
  </w:style>
  <w:style w:type="paragraph" w:customStyle="1" w:styleId="Table0">
    <w:name w:val="Table!"/>
    <w:next w:val="Table"/>
    <w:uiPriority w:val="34"/>
    <w:qFormat/>
    <w:rsid w:val="00076931"/>
    <w:pPr>
      <w:jc w:val="center"/>
    </w:pPr>
    <w:rPr>
      <w:rFonts w:ascii="Arial" w:eastAsia="Times New Roman" w:hAnsi="Arial" w:cs="Arial"/>
      <w:b/>
      <w:bCs/>
      <w:kern w:val="28"/>
      <w:sz w:val="24"/>
      <w:szCs w:val="32"/>
    </w:rPr>
  </w:style>
  <w:style w:type="character" w:styleId="af0">
    <w:name w:val="FollowedHyperlink"/>
    <w:uiPriority w:val="99"/>
    <w:semiHidden/>
    <w:unhideWhenUsed/>
    <w:rsid w:val="006A1927"/>
    <w:rPr>
      <w:color w:val="800080"/>
      <w:u w:val="single"/>
    </w:rPr>
  </w:style>
  <w:style w:type="character" w:customStyle="1" w:styleId="af1">
    <w:name w:val="Сноска_"/>
    <w:link w:val="af2"/>
    <w:rsid w:val="00F36182"/>
    <w:rPr>
      <w:rFonts w:ascii="Times New Roman" w:eastAsia="Times New Roman" w:hAnsi="Times New Roman"/>
      <w:sz w:val="15"/>
      <w:szCs w:val="15"/>
      <w:shd w:val="clear" w:color="auto" w:fill="FFFFFF"/>
    </w:rPr>
  </w:style>
  <w:style w:type="character" w:customStyle="1" w:styleId="285pt">
    <w:name w:val="Основной текст (2) + 8;5 pt"/>
    <w:rsid w:val="00F3618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customStyle="1" w:styleId="af2">
    <w:name w:val="Сноска"/>
    <w:basedOn w:val="a"/>
    <w:link w:val="af1"/>
    <w:qFormat/>
    <w:rsid w:val="00F36182"/>
    <w:pPr>
      <w:widowControl w:val="0"/>
      <w:shd w:val="clear" w:color="auto" w:fill="FFFFFF"/>
      <w:spacing w:line="182" w:lineRule="exact"/>
      <w:ind w:firstLine="0"/>
    </w:pPr>
    <w:rPr>
      <w:rFonts w:ascii="Times New Roman" w:hAnsi="Times New Roman"/>
      <w:sz w:val="15"/>
      <w:szCs w:val="15"/>
    </w:rPr>
  </w:style>
  <w:style w:type="paragraph" w:styleId="af3">
    <w:name w:val="Plain Text"/>
    <w:basedOn w:val="a"/>
    <w:link w:val="af4"/>
    <w:uiPriority w:val="99"/>
    <w:semiHidden/>
    <w:unhideWhenUsed/>
    <w:qFormat/>
    <w:rsid w:val="002A446E"/>
    <w:pPr>
      <w:ind w:firstLine="0"/>
      <w:jc w:val="left"/>
    </w:pPr>
    <w:rPr>
      <w:rFonts w:ascii="Calibri" w:eastAsia="Calibri" w:hAnsi="Calibri"/>
      <w:sz w:val="22"/>
      <w:szCs w:val="21"/>
      <w:lang w:eastAsia="en-US"/>
    </w:rPr>
  </w:style>
  <w:style w:type="character" w:customStyle="1" w:styleId="af4">
    <w:name w:val="Текст Знак"/>
    <w:link w:val="af3"/>
    <w:uiPriority w:val="99"/>
    <w:semiHidden/>
    <w:rsid w:val="002A446E"/>
    <w:rPr>
      <w:rFonts w:eastAsia="Calibri" w:cs="Times New Roman"/>
      <w:sz w:val="22"/>
      <w:szCs w:val="21"/>
      <w:lang w:eastAsia="en-US"/>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3B190A"/>
    <w:pPr>
      <w:ind w:firstLine="0"/>
    </w:pPr>
    <w:rPr>
      <w:rFonts w:ascii="Times New Roman" w:hAnsi="Times New Roman"/>
      <w:sz w:val="28"/>
      <w:szCs w:val="20"/>
    </w:rPr>
  </w:style>
  <w:style w:type="paragraph" w:customStyle="1" w:styleId="af6">
    <w:name w:val="БланкАДМ"/>
    <w:basedOn w:val="a"/>
    <w:uiPriority w:val="99"/>
    <w:qFormat/>
    <w:rsid w:val="003B190A"/>
    <w:pPr>
      <w:ind w:firstLine="720"/>
      <w:jc w:val="left"/>
    </w:pPr>
    <w:rPr>
      <w:rFonts w:ascii="Times New Roman" w:hAnsi="Times New Roman"/>
      <w:sz w:val="28"/>
      <w:szCs w:val="20"/>
    </w:rPr>
  </w:style>
  <w:style w:type="character" w:customStyle="1" w:styleId="28">
    <w:name w:val="Основной текст (2) + 8"/>
    <w:aliases w:val="5 pt"/>
    <w:rsid w:val="00752726"/>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numbering" w:customStyle="1" w:styleId="11">
    <w:name w:val="Нет списка1"/>
    <w:next w:val="a2"/>
    <w:uiPriority w:val="99"/>
    <w:semiHidden/>
    <w:unhideWhenUsed/>
    <w:rsid w:val="00514382"/>
  </w:style>
  <w:style w:type="numbering" w:customStyle="1" w:styleId="23">
    <w:name w:val="Нет списка2"/>
    <w:next w:val="a2"/>
    <w:uiPriority w:val="99"/>
    <w:semiHidden/>
    <w:unhideWhenUsed/>
    <w:rsid w:val="00662276"/>
  </w:style>
  <w:style w:type="numbering" w:customStyle="1" w:styleId="31">
    <w:name w:val="Нет списка3"/>
    <w:next w:val="a2"/>
    <w:uiPriority w:val="99"/>
    <w:semiHidden/>
    <w:unhideWhenUsed/>
    <w:rsid w:val="00E65A85"/>
  </w:style>
  <w:style w:type="character" w:customStyle="1" w:styleId="110">
    <w:name w:val="Заголовок 1 Знак1"/>
    <w:aliases w:val="!Части документа Знак1"/>
    <w:rsid w:val="00076931"/>
    <w:rPr>
      <w:rFonts w:ascii="Cambria" w:eastAsia="Times New Roman" w:hAnsi="Cambria" w:cs="Times New Roman"/>
      <w:b/>
      <w:bCs/>
      <w:color w:val="365F91"/>
      <w:sz w:val="28"/>
      <w:szCs w:val="28"/>
    </w:rPr>
  </w:style>
  <w:style w:type="character" w:customStyle="1" w:styleId="210">
    <w:name w:val="Заголовок 2 Знак1"/>
    <w:aliases w:val="!Разделы документа Знак1"/>
    <w:semiHidden/>
    <w:rsid w:val="0007693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076931"/>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1"/>
    <w:semiHidden/>
    <w:rsid w:val="00076931"/>
    <w:rPr>
      <w:rFonts w:ascii="Cambria" w:eastAsia="Times New Roman" w:hAnsi="Cambria" w:cs="Times New Roman"/>
      <w:b/>
      <w:bCs/>
      <w:i/>
      <w:iCs/>
      <w:color w:val="4F81BD"/>
      <w:sz w:val="24"/>
      <w:szCs w:val="24"/>
    </w:rPr>
  </w:style>
  <w:style w:type="character" w:customStyle="1" w:styleId="12">
    <w:name w:val="Текст примечания Знак1"/>
    <w:aliases w:val="!Равноширинный текст документа Знак1"/>
    <w:semiHidden/>
    <w:rsid w:val="00076931"/>
    <w:rPr>
      <w:rFonts w:ascii="Arial" w:eastAsia="Times New Roman" w:hAnsi="Arial"/>
    </w:rPr>
  </w:style>
  <w:style w:type="character" w:customStyle="1" w:styleId="13">
    <w:name w:val="Верхний колонтитул Знак1"/>
    <w:uiPriority w:val="99"/>
    <w:semiHidden/>
    <w:rsid w:val="00076931"/>
    <w:rPr>
      <w:rFonts w:ascii="Arial" w:eastAsia="Times New Roman" w:hAnsi="Arial"/>
      <w:sz w:val="24"/>
      <w:szCs w:val="24"/>
    </w:rPr>
  </w:style>
  <w:style w:type="character" w:customStyle="1" w:styleId="14">
    <w:name w:val="Нижний колонтитул Знак1"/>
    <w:uiPriority w:val="99"/>
    <w:semiHidden/>
    <w:rsid w:val="00076931"/>
    <w:rPr>
      <w:rFonts w:ascii="Arial" w:eastAsia="Times New Roman" w:hAnsi="Arial"/>
      <w:sz w:val="24"/>
      <w:szCs w:val="24"/>
    </w:rPr>
  </w:style>
  <w:style w:type="character" w:customStyle="1" w:styleId="15">
    <w:name w:val="Текст выноски Знак1"/>
    <w:uiPriority w:val="99"/>
    <w:semiHidden/>
    <w:rsid w:val="00076931"/>
    <w:rPr>
      <w:rFonts w:ascii="Tahoma" w:eastAsia="Times New Roman" w:hAnsi="Tahoma" w:cs="Tahoma"/>
      <w:sz w:val="16"/>
      <w:szCs w:val="16"/>
    </w:rPr>
  </w:style>
  <w:style w:type="character" w:customStyle="1" w:styleId="16">
    <w:name w:val="Текст Знак1"/>
    <w:uiPriority w:val="99"/>
    <w:semiHidden/>
    <w:rsid w:val="00076931"/>
    <w:rPr>
      <w:rFonts w:ascii="Consolas" w:eastAsia="Times New Roman" w:hAnsi="Consolas"/>
      <w:sz w:val="21"/>
      <w:szCs w:val="21"/>
    </w:rPr>
  </w:style>
  <w:style w:type="table" w:customStyle="1" w:styleId="17">
    <w:name w:val="Сетка таблицы1"/>
    <w:basedOn w:val="a1"/>
    <w:next w:val="a7"/>
    <w:uiPriority w:val="59"/>
    <w:rsid w:val="0007693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uiPriority w:val="34"/>
    <w:qFormat/>
    <w:rsid w:val="0085757A"/>
    <w:pPr>
      <w:spacing w:before="100" w:beforeAutospacing="1" w:after="100" w:afterAutospacing="1"/>
      <w:ind w:firstLine="0"/>
      <w:jc w:val="left"/>
    </w:pPr>
    <w:rPr>
      <w:rFonts w:ascii="Times New Roman" w:hAnsi="Times New Roman"/>
    </w:rPr>
  </w:style>
  <w:style w:type="character" w:customStyle="1" w:styleId="50">
    <w:name w:val="Заголовок 5 Знак"/>
    <w:basedOn w:val="a0"/>
    <w:link w:val="5"/>
    <w:uiPriority w:val="9"/>
    <w:semiHidden/>
    <w:rsid w:val="00084689"/>
    <w:rPr>
      <w:rFonts w:ascii="Arial" w:eastAsia="Arial" w:hAnsi="Arial" w:cs="Arial"/>
      <w:b/>
      <w:bCs/>
      <w:sz w:val="24"/>
      <w:szCs w:val="24"/>
    </w:rPr>
  </w:style>
  <w:style w:type="character" w:customStyle="1" w:styleId="60">
    <w:name w:val="Заголовок 6 Знак"/>
    <w:basedOn w:val="a0"/>
    <w:link w:val="6"/>
    <w:uiPriority w:val="9"/>
    <w:semiHidden/>
    <w:rsid w:val="00084689"/>
    <w:rPr>
      <w:rFonts w:ascii="Arial" w:eastAsia="Arial" w:hAnsi="Arial" w:cs="Arial"/>
      <w:b/>
      <w:bCs/>
      <w:sz w:val="22"/>
      <w:szCs w:val="22"/>
    </w:rPr>
  </w:style>
  <w:style w:type="character" w:customStyle="1" w:styleId="70">
    <w:name w:val="Заголовок 7 Знак"/>
    <w:basedOn w:val="a0"/>
    <w:link w:val="7"/>
    <w:uiPriority w:val="9"/>
    <w:semiHidden/>
    <w:rsid w:val="00084689"/>
    <w:rPr>
      <w:rFonts w:ascii="Arial" w:eastAsia="Arial" w:hAnsi="Arial" w:cs="Arial"/>
      <w:b/>
      <w:bCs/>
      <w:i/>
      <w:iCs/>
      <w:sz w:val="22"/>
      <w:szCs w:val="22"/>
    </w:rPr>
  </w:style>
  <w:style w:type="character" w:customStyle="1" w:styleId="80">
    <w:name w:val="Заголовок 8 Знак"/>
    <w:basedOn w:val="a0"/>
    <w:link w:val="8"/>
    <w:uiPriority w:val="9"/>
    <w:semiHidden/>
    <w:rsid w:val="00084689"/>
    <w:rPr>
      <w:rFonts w:ascii="Arial" w:eastAsia="Arial" w:hAnsi="Arial" w:cs="Arial"/>
      <w:i/>
      <w:iCs/>
      <w:sz w:val="22"/>
      <w:szCs w:val="22"/>
    </w:rPr>
  </w:style>
  <w:style w:type="character" w:customStyle="1" w:styleId="90">
    <w:name w:val="Заголовок 9 Знак"/>
    <w:basedOn w:val="a0"/>
    <w:link w:val="9"/>
    <w:uiPriority w:val="9"/>
    <w:semiHidden/>
    <w:rsid w:val="00084689"/>
    <w:rPr>
      <w:rFonts w:ascii="Arial" w:eastAsia="Arial" w:hAnsi="Arial" w:cs="Arial"/>
      <w:i/>
      <w:iCs/>
      <w:sz w:val="21"/>
      <w:szCs w:val="21"/>
    </w:rPr>
  </w:style>
  <w:style w:type="paragraph" w:styleId="18">
    <w:name w:val="toc 1"/>
    <w:basedOn w:val="a"/>
    <w:next w:val="a"/>
    <w:autoRedefine/>
    <w:uiPriority w:val="39"/>
    <w:semiHidden/>
    <w:unhideWhenUsed/>
    <w:qFormat/>
    <w:rsid w:val="00084689"/>
    <w:pPr>
      <w:spacing w:after="57"/>
      <w:ind w:firstLine="0"/>
    </w:pPr>
  </w:style>
  <w:style w:type="paragraph" w:styleId="24">
    <w:name w:val="toc 2"/>
    <w:basedOn w:val="a"/>
    <w:next w:val="a"/>
    <w:autoRedefine/>
    <w:uiPriority w:val="39"/>
    <w:semiHidden/>
    <w:unhideWhenUsed/>
    <w:qFormat/>
    <w:rsid w:val="00084689"/>
    <w:pPr>
      <w:spacing w:after="57"/>
      <w:ind w:left="283" w:firstLine="0"/>
    </w:pPr>
  </w:style>
  <w:style w:type="paragraph" w:styleId="32">
    <w:name w:val="toc 3"/>
    <w:basedOn w:val="a"/>
    <w:next w:val="a"/>
    <w:autoRedefine/>
    <w:uiPriority w:val="39"/>
    <w:semiHidden/>
    <w:unhideWhenUsed/>
    <w:qFormat/>
    <w:rsid w:val="00084689"/>
    <w:pPr>
      <w:spacing w:after="57"/>
      <w:ind w:left="567" w:firstLine="0"/>
    </w:pPr>
  </w:style>
  <w:style w:type="paragraph" w:styleId="42">
    <w:name w:val="toc 4"/>
    <w:basedOn w:val="a"/>
    <w:next w:val="a"/>
    <w:autoRedefine/>
    <w:uiPriority w:val="39"/>
    <w:semiHidden/>
    <w:unhideWhenUsed/>
    <w:qFormat/>
    <w:rsid w:val="00084689"/>
    <w:pPr>
      <w:spacing w:after="57"/>
      <w:ind w:left="850" w:firstLine="0"/>
    </w:pPr>
  </w:style>
  <w:style w:type="paragraph" w:styleId="51">
    <w:name w:val="toc 5"/>
    <w:basedOn w:val="a"/>
    <w:next w:val="a"/>
    <w:autoRedefine/>
    <w:uiPriority w:val="39"/>
    <w:semiHidden/>
    <w:unhideWhenUsed/>
    <w:qFormat/>
    <w:rsid w:val="00084689"/>
    <w:pPr>
      <w:spacing w:after="57"/>
      <w:ind w:left="1134" w:firstLine="0"/>
    </w:pPr>
  </w:style>
  <w:style w:type="paragraph" w:styleId="61">
    <w:name w:val="toc 6"/>
    <w:basedOn w:val="a"/>
    <w:next w:val="a"/>
    <w:autoRedefine/>
    <w:uiPriority w:val="39"/>
    <w:semiHidden/>
    <w:unhideWhenUsed/>
    <w:qFormat/>
    <w:rsid w:val="00084689"/>
    <w:pPr>
      <w:spacing w:after="57"/>
      <w:ind w:left="1417" w:firstLine="0"/>
    </w:pPr>
  </w:style>
  <w:style w:type="paragraph" w:styleId="71">
    <w:name w:val="toc 7"/>
    <w:basedOn w:val="a"/>
    <w:next w:val="a"/>
    <w:autoRedefine/>
    <w:uiPriority w:val="39"/>
    <w:semiHidden/>
    <w:unhideWhenUsed/>
    <w:qFormat/>
    <w:rsid w:val="00084689"/>
    <w:pPr>
      <w:spacing w:after="57"/>
      <w:ind w:left="1701" w:firstLine="0"/>
    </w:pPr>
  </w:style>
  <w:style w:type="paragraph" w:styleId="81">
    <w:name w:val="toc 8"/>
    <w:basedOn w:val="a"/>
    <w:next w:val="a"/>
    <w:autoRedefine/>
    <w:uiPriority w:val="39"/>
    <w:semiHidden/>
    <w:unhideWhenUsed/>
    <w:qFormat/>
    <w:rsid w:val="00084689"/>
    <w:pPr>
      <w:spacing w:after="57"/>
      <w:ind w:left="1984" w:firstLine="0"/>
    </w:pPr>
  </w:style>
  <w:style w:type="paragraph" w:styleId="91">
    <w:name w:val="toc 9"/>
    <w:basedOn w:val="a"/>
    <w:next w:val="a"/>
    <w:autoRedefine/>
    <w:uiPriority w:val="39"/>
    <w:semiHidden/>
    <w:unhideWhenUsed/>
    <w:qFormat/>
    <w:rsid w:val="00084689"/>
    <w:pPr>
      <w:spacing w:after="57"/>
      <w:ind w:left="2268" w:firstLine="0"/>
    </w:pPr>
  </w:style>
  <w:style w:type="paragraph" w:styleId="af7">
    <w:name w:val="footnote text"/>
    <w:basedOn w:val="a"/>
    <w:link w:val="af8"/>
    <w:uiPriority w:val="99"/>
    <w:semiHidden/>
    <w:unhideWhenUsed/>
    <w:qFormat/>
    <w:rsid w:val="00084689"/>
    <w:pPr>
      <w:spacing w:after="40"/>
    </w:pPr>
    <w:rPr>
      <w:sz w:val="18"/>
    </w:rPr>
  </w:style>
  <w:style w:type="character" w:customStyle="1" w:styleId="af8">
    <w:name w:val="Текст сноски Знак"/>
    <w:basedOn w:val="a0"/>
    <w:link w:val="af7"/>
    <w:uiPriority w:val="99"/>
    <w:semiHidden/>
    <w:rsid w:val="00084689"/>
    <w:rPr>
      <w:rFonts w:ascii="Arial" w:eastAsia="Times New Roman" w:hAnsi="Arial"/>
      <w:sz w:val="18"/>
      <w:szCs w:val="24"/>
    </w:rPr>
  </w:style>
  <w:style w:type="paragraph" w:styleId="af9">
    <w:name w:val="caption"/>
    <w:basedOn w:val="a"/>
    <w:next w:val="a"/>
    <w:uiPriority w:val="35"/>
    <w:semiHidden/>
    <w:unhideWhenUsed/>
    <w:qFormat/>
    <w:rsid w:val="00084689"/>
    <w:pPr>
      <w:spacing w:line="276" w:lineRule="auto"/>
    </w:pPr>
    <w:rPr>
      <w:b/>
      <w:bCs/>
      <w:color w:val="5B9BD5"/>
      <w:sz w:val="18"/>
      <w:szCs w:val="18"/>
    </w:rPr>
  </w:style>
  <w:style w:type="paragraph" w:styleId="afa">
    <w:name w:val="table of figures"/>
    <w:basedOn w:val="a"/>
    <w:next w:val="a"/>
    <w:uiPriority w:val="99"/>
    <w:semiHidden/>
    <w:unhideWhenUsed/>
    <w:qFormat/>
    <w:rsid w:val="00084689"/>
  </w:style>
  <w:style w:type="paragraph" w:styleId="afb">
    <w:name w:val="endnote text"/>
    <w:basedOn w:val="a"/>
    <w:link w:val="afc"/>
    <w:uiPriority w:val="99"/>
    <w:semiHidden/>
    <w:unhideWhenUsed/>
    <w:qFormat/>
    <w:rsid w:val="00084689"/>
    <w:rPr>
      <w:sz w:val="20"/>
    </w:rPr>
  </w:style>
  <w:style w:type="character" w:customStyle="1" w:styleId="afc">
    <w:name w:val="Текст концевой сноски Знак"/>
    <w:basedOn w:val="a0"/>
    <w:link w:val="afb"/>
    <w:uiPriority w:val="99"/>
    <w:semiHidden/>
    <w:rsid w:val="00084689"/>
    <w:rPr>
      <w:rFonts w:ascii="Arial" w:eastAsia="Times New Roman" w:hAnsi="Arial"/>
      <w:szCs w:val="24"/>
    </w:rPr>
  </w:style>
  <w:style w:type="paragraph" w:styleId="afd">
    <w:name w:val="Title"/>
    <w:basedOn w:val="a"/>
    <w:next w:val="a"/>
    <w:link w:val="afe"/>
    <w:uiPriority w:val="10"/>
    <w:qFormat/>
    <w:rsid w:val="00084689"/>
    <w:pPr>
      <w:spacing w:before="300" w:after="200"/>
      <w:contextualSpacing/>
    </w:pPr>
    <w:rPr>
      <w:sz w:val="48"/>
      <w:szCs w:val="48"/>
    </w:rPr>
  </w:style>
  <w:style w:type="character" w:customStyle="1" w:styleId="afe">
    <w:name w:val="Заголовок Знак"/>
    <w:basedOn w:val="a0"/>
    <w:link w:val="afd"/>
    <w:uiPriority w:val="10"/>
    <w:rsid w:val="00084689"/>
    <w:rPr>
      <w:rFonts w:ascii="Arial" w:eastAsia="Times New Roman" w:hAnsi="Arial"/>
      <w:sz w:val="48"/>
      <w:szCs w:val="48"/>
    </w:rPr>
  </w:style>
  <w:style w:type="paragraph" w:styleId="aff">
    <w:name w:val="Subtitle"/>
    <w:basedOn w:val="a"/>
    <w:next w:val="a"/>
    <w:link w:val="aff0"/>
    <w:uiPriority w:val="11"/>
    <w:qFormat/>
    <w:rsid w:val="00084689"/>
    <w:pPr>
      <w:spacing w:before="200" w:after="200"/>
    </w:pPr>
  </w:style>
  <w:style w:type="character" w:customStyle="1" w:styleId="aff0">
    <w:name w:val="Подзаголовок Знак"/>
    <w:basedOn w:val="a0"/>
    <w:link w:val="aff"/>
    <w:uiPriority w:val="11"/>
    <w:rsid w:val="00084689"/>
    <w:rPr>
      <w:rFonts w:ascii="Arial" w:eastAsia="Times New Roman" w:hAnsi="Arial"/>
      <w:sz w:val="24"/>
      <w:szCs w:val="24"/>
    </w:rPr>
  </w:style>
  <w:style w:type="paragraph" w:styleId="aff1">
    <w:name w:val="No Spacing"/>
    <w:uiPriority w:val="1"/>
    <w:qFormat/>
    <w:rsid w:val="00084689"/>
  </w:style>
  <w:style w:type="paragraph" w:styleId="25">
    <w:name w:val="Quote"/>
    <w:basedOn w:val="a"/>
    <w:next w:val="a"/>
    <w:link w:val="26"/>
    <w:uiPriority w:val="29"/>
    <w:qFormat/>
    <w:rsid w:val="00084689"/>
    <w:pPr>
      <w:ind w:left="720" w:right="720"/>
    </w:pPr>
    <w:rPr>
      <w:i/>
    </w:rPr>
  </w:style>
  <w:style w:type="character" w:customStyle="1" w:styleId="26">
    <w:name w:val="Цитата 2 Знак"/>
    <w:basedOn w:val="a0"/>
    <w:link w:val="25"/>
    <w:uiPriority w:val="29"/>
    <w:rsid w:val="00084689"/>
    <w:rPr>
      <w:rFonts w:ascii="Arial" w:eastAsia="Times New Roman" w:hAnsi="Arial"/>
      <w:i/>
      <w:sz w:val="24"/>
      <w:szCs w:val="24"/>
    </w:rPr>
  </w:style>
  <w:style w:type="paragraph" w:styleId="aff2">
    <w:name w:val="Intense Quote"/>
    <w:basedOn w:val="a"/>
    <w:next w:val="a"/>
    <w:link w:val="aff3"/>
    <w:uiPriority w:val="30"/>
    <w:qFormat/>
    <w:rsid w:val="0008468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3">
    <w:name w:val="Выделенная цитата Знак"/>
    <w:basedOn w:val="a0"/>
    <w:link w:val="aff2"/>
    <w:uiPriority w:val="30"/>
    <w:rsid w:val="00084689"/>
    <w:rPr>
      <w:rFonts w:ascii="Arial" w:eastAsia="Times New Roman" w:hAnsi="Arial"/>
      <w:i/>
      <w:sz w:val="24"/>
      <w:szCs w:val="24"/>
      <w:shd w:val="clear" w:color="auto" w:fill="F2F2F2"/>
    </w:rPr>
  </w:style>
  <w:style w:type="paragraph" w:styleId="aff4">
    <w:name w:val="TOC Heading"/>
    <w:uiPriority w:val="39"/>
    <w:semiHidden/>
    <w:unhideWhenUsed/>
    <w:qFormat/>
    <w:rsid w:val="00084689"/>
  </w:style>
  <w:style w:type="character" w:styleId="aff5">
    <w:name w:val="footnote reference"/>
    <w:uiPriority w:val="99"/>
    <w:semiHidden/>
    <w:unhideWhenUsed/>
    <w:rsid w:val="00084689"/>
    <w:rPr>
      <w:vertAlign w:val="superscript"/>
    </w:rPr>
  </w:style>
  <w:style w:type="character" w:styleId="aff6">
    <w:name w:val="endnote reference"/>
    <w:uiPriority w:val="99"/>
    <w:semiHidden/>
    <w:unhideWhenUsed/>
    <w:rsid w:val="00084689"/>
    <w:rPr>
      <w:vertAlign w:val="superscript"/>
    </w:rPr>
  </w:style>
  <w:style w:type="character" w:customStyle="1" w:styleId="Heading1Char">
    <w:name w:val="Heading 1 Char"/>
    <w:uiPriority w:val="9"/>
    <w:rsid w:val="00084689"/>
    <w:rPr>
      <w:rFonts w:ascii="Arial" w:eastAsia="Arial" w:hAnsi="Arial" w:cs="Arial" w:hint="default"/>
      <w:sz w:val="40"/>
      <w:szCs w:val="40"/>
    </w:rPr>
  </w:style>
  <w:style w:type="character" w:customStyle="1" w:styleId="Heading2Char">
    <w:name w:val="Heading 2 Char"/>
    <w:uiPriority w:val="9"/>
    <w:rsid w:val="00084689"/>
    <w:rPr>
      <w:rFonts w:ascii="Arial" w:eastAsia="Arial" w:hAnsi="Arial" w:cs="Arial" w:hint="default"/>
      <w:sz w:val="34"/>
    </w:rPr>
  </w:style>
  <w:style w:type="character" w:customStyle="1" w:styleId="Heading3Char">
    <w:name w:val="Heading 3 Char"/>
    <w:uiPriority w:val="9"/>
    <w:rsid w:val="00084689"/>
    <w:rPr>
      <w:rFonts w:ascii="Arial" w:eastAsia="Arial" w:hAnsi="Arial" w:cs="Arial" w:hint="default"/>
      <w:sz w:val="30"/>
      <w:szCs w:val="30"/>
    </w:rPr>
  </w:style>
  <w:style w:type="character" w:customStyle="1" w:styleId="Heading4Char">
    <w:name w:val="Heading 4 Char"/>
    <w:uiPriority w:val="9"/>
    <w:rsid w:val="00084689"/>
    <w:rPr>
      <w:rFonts w:ascii="Arial" w:eastAsia="Arial" w:hAnsi="Arial" w:cs="Arial" w:hint="default"/>
      <w:b/>
      <w:bCs/>
      <w:sz w:val="26"/>
      <w:szCs w:val="26"/>
    </w:rPr>
  </w:style>
  <w:style w:type="character" w:customStyle="1" w:styleId="HeaderChar">
    <w:name w:val="Header Char"/>
    <w:basedOn w:val="a0"/>
    <w:uiPriority w:val="99"/>
    <w:rsid w:val="00084689"/>
  </w:style>
  <w:style w:type="character" w:customStyle="1" w:styleId="FooterChar">
    <w:name w:val="Footer Char"/>
    <w:basedOn w:val="a0"/>
    <w:uiPriority w:val="99"/>
    <w:rsid w:val="00084689"/>
  </w:style>
  <w:style w:type="character" w:customStyle="1" w:styleId="CaptionChar">
    <w:name w:val="Caption Char"/>
    <w:uiPriority w:val="99"/>
    <w:rsid w:val="00084689"/>
  </w:style>
  <w:style w:type="table" w:styleId="19">
    <w:name w:val="Plain Table 1"/>
    <w:basedOn w:val="a1"/>
    <w:uiPriority w:val="59"/>
    <w:rsid w:val="00084689"/>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styleId="27">
    <w:name w:val="Plain Table 2"/>
    <w:basedOn w:val="a1"/>
    <w:uiPriority w:val="59"/>
    <w:rsid w:val="00084689"/>
    <w:tblPr>
      <w:tblInd w:w="0" w:type="nil"/>
      <w:tblBorders>
        <w:top w:val="single" w:sz="4" w:space="0" w:color="000000"/>
        <w:bottom w:val="single" w:sz="4" w:space="0" w:color="000000"/>
      </w:tblBorders>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3">
    <w:name w:val="Plain Table 3"/>
    <w:basedOn w:val="a1"/>
    <w:uiPriority w:val="99"/>
    <w:rsid w:val="00084689"/>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styleId="43">
    <w:name w:val="Plain Table 4"/>
    <w:basedOn w:val="a1"/>
    <w:uiPriority w:val="99"/>
    <w:rsid w:val="00084689"/>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styleId="52">
    <w:name w:val="Plain Table 5"/>
    <w:basedOn w:val="a1"/>
    <w:uiPriority w:val="99"/>
    <w:rsid w:val="00084689"/>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styleId="-1">
    <w:name w:val="Grid Table 1 Light"/>
    <w:basedOn w:val="a1"/>
    <w:uiPriority w:val="99"/>
    <w:rsid w:val="00084689"/>
    <w:tblPr>
      <w:tblStyleRowBandSize w:val="1"/>
      <w:tblStyleColBandSize w:val="1"/>
      <w:tblInd w:w="0" w:type="nil"/>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styleId="-2">
    <w:name w:val="Grid Table 2"/>
    <w:basedOn w:val="a1"/>
    <w:uiPriority w:val="99"/>
    <w:rsid w:val="00084689"/>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styleId="-3">
    <w:name w:val="Grid Table 3"/>
    <w:basedOn w:val="a1"/>
    <w:uiPriority w:val="99"/>
    <w:rsid w:val="00084689"/>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styleId="-4">
    <w:name w:val="Grid Table 4"/>
    <w:basedOn w:val="a1"/>
    <w:uiPriority w:val="59"/>
    <w:rsid w:val="00084689"/>
    <w:tblPr>
      <w:tblStyleRowBandSize w:val="1"/>
      <w:tblStyleColBandSize w:val="1"/>
      <w:tblInd w:w="0" w:type="nil"/>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styleId="-5">
    <w:name w:val="Grid Table 5 Dark"/>
    <w:basedOn w:val="a1"/>
    <w:uiPriority w:val="99"/>
    <w:rsid w:val="00084689"/>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styleId="-6">
    <w:name w:val="Grid Table 6 Colorful"/>
    <w:basedOn w:val="a1"/>
    <w:uiPriority w:val="99"/>
    <w:rsid w:val="00084689"/>
    <w:tblPr>
      <w:tblStyleRowBandSize w:val="1"/>
      <w:tblStyleColBandSize w:val="1"/>
      <w:tblInd w:w="0" w:type="nil"/>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styleId="-7">
    <w:name w:val="Grid Table 7 Colorful"/>
    <w:basedOn w:val="a1"/>
    <w:uiPriority w:val="99"/>
    <w:rsid w:val="00084689"/>
    <w:tblPr>
      <w:tblStyleRowBandSize w:val="1"/>
      <w:tblStyleColBandSize w:val="1"/>
      <w:tblInd w:w="0" w:type="nil"/>
      <w:tblBorders>
        <w:bottom w:val="single" w:sz="4" w:space="0" w:color="7F7F7F"/>
        <w:right w:val="single" w:sz="4" w:space="0" w:color="7F7F7F"/>
        <w:insideH w:val="single" w:sz="4" w:space="0" w:color="7F7F7F"/>
        <w:insideV w:val="single" w:sz="4" w:space="0" w:color="7F7F7F"/>
      </w:tblBorders>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styleId="-10">
    <w:name w:val="List Table 1 Light"/>
    <w:basedOn w:val="a1"/>
    <w:uiPriority w:val="99"/>
    <w:rsid w:val="00084689"/>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styleId="-20">
    <w:name w:val="List Table 2"/>
    <w:basedOn w:val="a1"/>
    <w:uiPriority w:val="99"/>
    <w:rsid w:val="00084689"/>
    <w:tblPr>
      <w:tblStyleRowBandSize w:val="1"/>
      <w:tblStyleColBandSize w:val="1"/>
      <w:tblInd w:w="0" w:type="nil"/>
      <w:tblBorders>
        <w:top w:val="single" w:sz="4" w:space="0" w:color="6F6F6F"/>
        <w:bottom w:val="single" w:sz="4" w:space="0" w:color="6F6F6F"/>
        <w:insideH w:val="single" w:sz="4" w:space="0" w:color="6F6F6F"/>
      </w:tblBorders>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styleId="-30">
    <w:name w:val="List Table 3"/>
    <w:basedOn w:val="a1"/>
    <w:uiPriority w:val="99"/>
    <w:rsid w:val="00084689"/>
    <w:tblPr>
      <w:tblStyleRowBandSize w:val="1"/>
      <w:tblStyleColBandSize w:val="1"/>
      <w:tblInd w:w="0" w:type="nil"/>
      <w:tblBorders>
        <w:top w:val="single" w:sz="4" w:space="0" w:color="000000"/>
        <w:left w:val="single" w:sz="4" w:space="0" w:color="000000"/>
        <w:bottom w:val="single" w:sz="4" w:space="0" w:color="000000"/>
        <w:right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styleId="-40">
    <w:name w:val="List Table 4"/>
    <w:basedOn w:val="a1"/>
    <w:uiPriority w:val="99"/>
    <w:rsid w:val="00084689"/>
    <w:tblPr>
      <w:tblStyleRowBandSize w:val="1"/>
      <w:tblStyleColBandSize w:val="1"/>
      <w:tblInd w:w="0" w:type="nil"/>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styleId="-50">
    <w:name w:val="List Table 5 Dark"/>
    <w:basedOn w:val="a1"/>
    <w:uiPriority w:val="99"/>
    <w:rsid w:val="00084689"/>
    <w:tblPr>
      <w:tblStyleRowBandSize w:val="1"/>
      <w:tblStyleColBandSize w:val="1"/>
      <w:tblInd w:w="0" w:type="nil"/>
      <w:tblBorders>
        <w:top w:val="single" w:sz="36" w:space="0" w:color="7F7F7F"/>
        <w:left w:val="single" w:sz="36" w:space="0" w:color="7F7F7F"/>
        <w:bottom w:val="single" w:sz="36" w:space="0" w:color="7F7F7F"/>
        <w:right w:val="single" w:sz="36" w:space="0" w:color="7F7F7F"/>
      </w:tblBorders>
      <w:shd w:val="clear" w:color="auto" w:fill="7F7F7F"/>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styleId="-60">
    <w:name w:val="List Table 6 Colorful"/>
    <w:basedOn w:val="a1"/>
    <w:uiPriority w:val="99"/>
    <w:rsid w:val="00084689"/>
    <w:tblPr>
      <w:tblStyleRowBandSize w:val="1"/>
      <w:tblStyleColBandSize w:val="1"/>
      <w:tblInd w:w="0" w:type="nil"/>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styleId="-70">
    <w:name w:val="List Table 7 Colorful"/>
    <w:basedOn w:val="a1"/>
    <w:uiPriority w:val="99"/>
    <w:rsid w:val="00084689"/>
    <w:tblPr>
      <w:tblStyleRowBandSize w:val="1"/>
      <w:tblStyleColBandSize w:val="1"/>
      <w:tblInd w:w="0" w:type="nil"/>
      <w:tblBorders>
        <w:right w:val="single" w:sz="4" w:space="0" w:color="7F7F7F"/>
      </w:tblBorders>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TableGridLight">
    <w:name w:val="Table Grid Light"/>
    <w:basedOn w:val="a1"/>
    <w:uiPriority w:val="59"/>
    <w:rsid w:val="00084689"/>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
    <w:name w:val="Grid Table 1 Light - Accent 1"/>
    <w:basedOn w:val="a1"/>
    <w:uiPriority w:val="99"/>
    <w:rsid w:val="00084689"/>
    <w:tblPr>
      <w:tblStyleRowBandSize w:val="1"/>
      <w:tblStyleColBandSize w:val="1"/>
      <w:tblInd w:w="0" w:type="nil"/>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084689"/>
    <w:tblPr>
      <w:tblStyleRowBandSize w:val="1"/>
      <w:tblStyleColBandSize w:val="1"/>
      <w:tblInd w:w="0" w:type="nil"/>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084689"/>
    <w:tblPr>
      <w:tblStyleRowBandSize w:val="1"/>
      <w:tblStyleColBandSize w:val="1"/>
      <w:tblInd w:w="0" w:type="nil"/>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084689"/>
    <w:tblPr>
      <w:tblStyleRowBandSize w:val="1"/>
      <w:tblStyleColBandSize w:val="1"/>
      <w:tblInd w:w="0" w:type="nil"/>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084689"/>
    <w:tblPr>
      <w:tblStyleRowBandSize w:val="1"/>
      <w:tblStyleColBandSize w:val="1"/>
      <w:tblInd w:w="0" w:type="nil"/>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084689"/>
    <w:tblPr>
      <w:tblStyleRowBandSize w:val="1"/>
      <w:tblStyleColBandSize w:val="1"/>
      <w:tblInd w:w="0" w:type="nil"/>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Accent1">
    <w:name w:val="Grid Table 2 - Accent 1"/>
    <w:basedOn w:val="a1"/>
    <w:uiPriority w:val="99"/>
    <w:rsid w:val="00084689"/>
    <w:tblPr>
      <w:tblStyleRowBandSize w:val="1"/>
      <w:tblStyleColBandSize w:val="1"/>
      <w:tblInd w:w="0" w:type="nil"/>
      <w:tblBorders>
        <w:bottom w:val="single" w:sz="4" w:space="0" w:color="68A2D8"/>
        <w:insideH w:val="single" w:sz="4" w:space="0" w:color="68A2D8"/>
        <w:insideV w:val="single" w:sz="4" w:space="0" w:color="68A2D8"/>
      </w:tblBorders>
    </w:tblPr>
    <w:tblStylePr w:type="firstRow">
      <w:rPr>
        <w:b/>
        <w:color w:val="404040"/>
      </w:rPr>
      <w:tblPr/>
      <w:tcPr>
        <w:tcBorders>
          <w:top w:val="none" w:sz="0" w:space="0" w:color="auto"/>
          <w:left w:val="none" w:sz="0" w:space="0" w:color="auto"/>
          <w:bottom w:val="single" w:sz="12" w:space="0" w:color="68A2D8"/>
          <w:right w:val="none" w:sz="0" w:space="0" w:color="auto"/>
        </w:tcBorders>
        <w:shd w:val="clear" w:color="auto" w:fill="auto"/>
      </w:tcPr>
    </w:tblStylePr>
    <w:tblStylePr w:type="lastRow">
      <w:rPr>
        <w:b/>
        <w:color w:val="404040"/>
      </w:rPr>
      <w:tblPr/>
      <w:tcPr>
        <w:tcBorders>
          <w:top w:val="single" w:sz="4" w:space="0" w:color="68A2D8"/>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2-Accent2">
    <w:name w:val="Grid Table 2 - Accent 2"/>
    <w:basedOn w:val="a1"/>
    <w:uiPriority w:val="99"/>
    <w:rsid w:val="00084689"/>
    <w:tblPr>
      <w:tblStyleRowBandSize w:val="1"/>
      <w:tblStyleColBandSize w:val="1"/>
      <w:tblInd w:w="0" w:type="nil"/>
      <w:tblBorders>
        <w:bottom w:val="single" w:sz="4" w:space="0" w:color="F4B184"/>
        <w:insideH w:val="single" w:sz="4" w:space="0" w:color="F4B184"/>
        <w:insideV w:val="single" w:sz="4" w:space="0" w:color="F4B184"/>
      </w:tblBorders>
    </w:tblPr>
    <w:tblStylePr w:type="firstRow">
      <w:rPr>
        <w:b/>
        <w:color w:val="404040"/>
      </w:rPr>
      <w:tblPr/>
      <w:tcPr>
        <w:tcBorders>
          <w:top w:val="none" w:sz="0" w:space="0" w:color="auto"/>
          <w:left w:val="none" w:sz="0" w:space="0" w:color="auto"/>
          <w:bottom w:val="single" w:sz="12" w:space="0" w:color="F4B184"/>
          <w:right w:val="none" w:sz="0" w:space="0" w:color="auto"/>
        </w:tcBorders>
        <w:shd w:val="clear" w:color="auto" w:fill="auto"/>
      </w:tcPr>
    </w:tblStylePr>
    <w:tblStylePr w:type="lastRow">
      <w:rPr>
        <w:b/>
        <w:color w:val="404040"/>
      </w:rPr>
      <w:tblPr/>
      <w:tcPr>
        <w:tcBorders>
          <w:top w:val="single" w:sz="4" w:space="0" w:color="F4B18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2-Accent3">
    <w:name w:val="Grid Table 2 - Accent 3"/>
    <w:basedOn w:val="a1"/>
    <w:uiPriority w:val="99"/>
    <w:rsid w:val="00084689"/>
    <w:tblPr>
      <w:tblStyleRowBandSize w:val="1"/>
      <w:tblStyleColBandSize w:val="1"/>
      <w:tblInd w:w="0" w:type="nil"/>
      <w:tblBorders>
        <w:bottom w:val="single" w:sz="4" w:space="0" w:color="A5A5A5"/>
        <w:insideH w:val="single" w:sz="4" w:space="0" w:color="A5A5A5"/>
        <w:insideV w:val="single" w:sz="4" w:space="0" w:color="A5A5A5"/>
      </w:tblBorders>
    </w:tblPr>
    <w:tblStylePr w:type="firstRow">
      <w:rPr>
        <w:b/>
        <w:color w:val="404040"/>
      </w:rPr>
      <w:tblPr/>
      <w:tcPr>
        <w:tcBorders>
          <w:top w:val="none" w:sz="0" w:space="0" w:color="auto"/>
          <w:left w:val="none" w:sz="0" w:space="0" w:color="auto"/>
          <w:bottom w:val="single" w:sz="12" w:space="0" w:color="A5A5A5"/>
          <w:right w:val="none" w:sz="0" w:space="0" w:color="auto"/>
        </w:tcBorders>
        <w:shd w:val="clear" w:color="auto" w:fill="auto"/>
      </w:tcPr>
    </w:tblStylePr>
    <w:tblStylePr w:type="lastRow">
      <w:rPr>
        <w:b/>
        <w:color w:val="404040"/>
      </w:rPr>
      <w:tblPr/>
      <w:tcPr>
        <w:tcBorders>
          <w:top w:val="single" w:sz="4" w:space="0" w:color="A5A5A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2-Accent4">
    <w:name w:val="Grid Table 2 - Accent 4"/>
    <w:basedOn w:val="a1"/>
    <w:uiPriority w:val="99"/>
    <w:rsid w:val="00084689"/>
    <w:tblPr>
      <w:tblStyleRowBandSize w:val="1"/>
      <w:tblStyleColBandSize w:val="1"/>
      <w:tblInd w:w="0" w:type="nil"/>
      <w:tblBorders>
        <w:bottom w:val="single" w:sz="4" w:space="0" w:color="FFD865"/>
        <w:insideH w:val="single" w:sz="4" w:space="0" w:color="FFD865"/>
        <w:insideV w:val="single" w:sz="4" w:space="0" w:color="FFD865"/>
      </w:tblBorders>
    </w:tblPr>
    <w:tblStylePr w:type="firstRow">
      <w:rPr>
        <w:b/>
        <w:color w:val="404040"/>
      </w:rPr>
      <w:tblPr/>
      <w:tcPr>
        <w:tcBorders>
          <w:top w:val="none" w:sz="0" w:space="0" w:color="auto"/>
          <w:left w:val="none" w:sz="0" w:space="0" w:color="auto"/>
          <w:bottom w:val="single" w:sz="12" w:space="0" w:color="FFD865"/>
          <w:right w:val="none" w:sz="0" w:space="0" w:color="auto"/>
        </w:tcBorders>
        <w:shd w:val="clear" w:color="auto" w:fill="auto"/>
      </w:tcPr>
    </w:tblStylePr>
    <w:tblStylePr w:type="lastRow">
      <w:rPr>
        <w:b/>
        <w:color w:val="404040"/>
      </w:rPr>
      <w:tblPr/>
      <w:tcPr>
        <w:tcBorders>
          <w:top w:val="single" w:sz="4" w:space="0" w:color="FFD86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2-Accent5">
    <w:name w:val="Grid Table 2 - Accent 5"/>
    <w:basedOn w:val="a1"/>
    <w:uiPriority w:val="99"/>
    <w:rsid w:val="00084689"/>
    <w:tblPr>
      <w:tblStyleRowBandSize w:val="1"/>
      <w:tblStyleColBandSize w:val="1"/>
      <w:tblInd w:w="0" w:type="nil"/>
      <w:tblBorders>
        <w:bottom w:val="single" w:sz="4" w:space="0" w:color="4472C4"/>
        <w:insideH w:val="single" w:sz="4" w:space="0" w:color="4472C4"/>
        <w:insideV w:val="single" w:sz="4" w:space="0" w:color="4472C4"/>
      </w:tblBorders>
    </w:tblPr>
    <w:tblStylePr w:type="firstRow">
      <w:rPr>
        <w:b/>
        <w:color w:val="404040"/>
      </w:rPr>
      <w:tblPr/>
      <w:tcPr>
        <w:tcBorders>
          <w:top w:val="none" w:sz="0" w:space="0" w:color="auto"/>
          <w:left w:val="none" w:sz="0" w:space="0" w:color="auto"/>
          <w:bottom w:val="single" w:sz="12" w:space="0" w:color="4472C4"/>
          <w:right w:val="none" w:sz="0" w:space="0" w:color="auto"/>
        </w:tcBorders>
        <w:shd w:val="clear" w:color="auto" w:fill="auto"/>
      </w:tcPr>
    </w:tblStylePr>
    <w:tblStylePr w:type="lastRow">
      <w:rPr>
        <w:b/>
        <w:color w:val="404040"/>
      </w:rPr>
      <w:tblPr/>
      <w:tcPr>
        <w:tcBorders>
          <w:top w:val="single" w:sz="4" w:space="0" w:color="4472C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2-Accent6">
    <w:name w:val="Grid Table 2 - Accent 6"/>
    <w:basedOn w:val="a1"/>
    <w:uiPriority w:val="99"/>
    <w:rsid w:val="00084689"/>
    <w:tblPr>
      <w:tblStyleRowBandSize w:val="1"/>
      <w:tblStyleColBandSize w:val="1"/>
      <w:tblInd w:w="0" w:type="nil"/>
      <w:tblBorders>
        <w:bottom w:val="single" w:sz="4" w:space="0" w:color="70AD47"/>
        <w:insideH w:val="single" w:sz="4" w:space="0" w:color="70AD47"/>
        <w:insideV w:val="single" w:sz="4" w:space="0" w:color="70AD47"/>
      </w:tblBorders>
    </w:tblPr>
    <w:tblStylePr w:type="firstRow">
      <w:rPr>
        <w:b/>
        <w:color w:val="404040"/>
      </w:rPr>
      <w:tblPr/>
      <w:tcPr>
        <w:tcBorders>
          <w:top w:val="none" w:sz="0" w:space="0" w:color="auto"/>
          <w:left w:val="none" w:sz="0" w:space="0" w:color="auto"/>
          <w:bottom w:val="single" w:sz="12" w:space="0" w:color="70AD47"/>
          <w:right w:val="none" w:sz="0" w:space="0" w:color="auto"/>
        </w:tcBorders>
        <w:shd w:val="clear" w:color="auto" w:fill="auto"/>
      </w:tcPr>
    </w:tblStylePr>
    <w:tblStylePr w:type="lastRow">
      <w:rPr>
        <w:b/>
        <w:color w:val="404040"/>
      </w:rPr>
      <w:tblPr/>
      <w:tcPr>
        <w:tcBorders>
          <w:top w:val="single" w:sz="4" w:space="0" w:color="70AD4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GridTable3-Accent1">
    <w:name w:val="Grid Table 3 - Accent 1"/>
    <w:basedOn w:val="a1"/>
    <w:uiPriority w:val="99"/>
    <w:rsid w:val="00084689"/>
    <w:tblPr>
      <w:tblStyleRowBandSize w:val="1"/>
      <w:tblStyleColBandSize w:val="1"/>
      <w:tblInd w:w="0" w:type="nil"/>
      <w:tblBorders>
        <w:bottom w:val="single" w:sz="4" w:space="0" w:color="68A2D8"/>
        <w:insideH w:val="single" w:sz="4" w:space="0" w:color="68A2D8"/>
        <w:insideV w:val="single" w:sz="4" w:space="0" w:color="68A2D8"/>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3-Accent2">
    <w:name w:val="Grid Table 3 - Accent 2"/>
    <w:basedOn w:val="a1"/>
    <w:uiPriority w:val="99"/>
    <w:rsid w:val="00084689"/>
    <w:tblPr>
      <w:tblStyleRowBandSize w:val="1"/>
      <w:tblStyleColBandSize w:val="1"/>
      <w:tblInd w:w="0" w:type="nil"/>
      <w:tblBorders>
        <w:bottom w:val="single" w:sz="4" w:space="0" w:color="F4B184"/>
        <w:insideH w:val="single" w:sz="4" w:space="0" w:color="F4B184"/>
        <w:insideV w:val="single" w:sz="4" w:space="0" w:color="F4B184"/>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3-Accent3">
    <w:name w:val="Grid Table 3 - Accent 3"/>
    <w:basedOn w:val="a1"/>
    <w:uiPriority w:val="99"/>
    <w:rsid w:val="00084689"/>
    <w:tblPr>
      <w:tblStyleRowBandSize w:val="1"/>
      <w:tblStyleColBandSize w:val="1"/>
      <w:tblInd w:w="0" w:type="nil"/>
      <w:tblBorders>
        <w:bottom w:val="single" w:sz="4" w:space="0" w:color="A5A5A5"/>
        <w:insideH w:val="single" w:sz="4" w:space="0" w:color="A5A5A5"/>
        <w:insideV w:val="single" w:sz="4" w:space="0" w:color="A5A5A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3-Accent4">
    <w:name w:val="Grid Table 3 - Accent 4"/>
    <w:basedOn w:val="a1"/>
    <w:uiPriority w:val="99"/>
    <w:rsid w:val="00084689"/>
    <w:tblPr>
      <w:tblStyleRowBandSize w:val="1"/>
      <w:tblStyleColBandSize w:val="1"/>
      <w:tblInd w:w="0" w:type="nil"/>
      <w:tblBorders>
        <w:bottom w:val="single" w:sz="4" w:space="0" w:color="FFD865"/>
        <w:insideH w:val="single" w:sz="4" w:space="0" w:color="FFD865"/>
        <w:insideV w:val="single" w:sz="4" w:space="0" w:color="FFD86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3-Accent5">
    <w:name w:val="Grid Table 3 - Accent 5"/>
    <w:basedOn w:val="a1"/>
    <w:uiPriority w:val="99"/>
    <w:rsid w:val="00084689"/>
    <w:tblPr>
      <w:tblStyleRowBandSize w:val="1"/>
      <w:tblStyleColBandSize w:val="1"/>
      <w:tblInd w:w="0" w:type="nil"/>
      <w:tblBorders>
        <w:bottom w:val="single" w:sz="4" w:space="0" w:color="4472C4"/>
        <w:insideH w:val="single" w:sz="4" w:space="0" w:color="4472C4"/>
        <w:insideV w:val="single" w:sz="4" w:space="0" w:color="4472C4"/>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3-Accent6">
    <w:name w:val="Grid Table 3 - Accent 6"/>
    <w:basedOn w:val="a1"/>
    <w:uiPriority w:val="99"/>
    <w:rsid w:val="00084689"/>
    <w:tblPr>
      <w:tblStyleRowBandSize w:val="1"/>
      <w:tblStyleColBandSize w:val="1"/>
      <w:tblInd w:w="0" w:type="nil"/>
      <w:tblBorders>
        <w:bottom w:val="single" w:sz="4" w:space="0" w:color="70AD47"/>
        <w:insideH w:val="single" w:sz="4" w:space="0" w:color="70AD47"/>
        <w:insideV w:val="single" w:sz="4" w:space="0" w:color="70AD4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GridTable4-Accent1">
    <w:name w:val="Grid Table 4 - Accent 1"/>
    <w:basedOn w:val="a1"/>
    <w:uiPriority w:val="59"/>
    <w:rsid w:val="00084689"/>
    <w:tblPr>
      <w:tblStyleRowBandSize w:val="1"/>
      <w:tblStyleColBandSize w:val="1"/>
      <w:tblInd w:w="0" w:type="nil"/>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cs="Arial" w:hint="default"/>
        <w:b/>
        <w:color w:val="FFFFFF"/>
        <w:sz w:val="22"/>
        <w:szCs w:val="22"/>
      </w:rPr>
      <w:tblPr/>
      <w:tcPr>
        <w:tcBorders>
          <w:top w:val="single" w:sz="4" w:space="0" w:color="68A2D8"/>
          <w:left w:val="single" w:sz="4" w:space="0" w:color="68A2D8"/>
          <w:bottom w:val="single" w:sz="4" w:space="0" w:color="68A2D8"/>
          <w:right w:val="single" w:sz="4" w:space="0" w:color="68A2D8"/>
        </w:tcBorders>
        <w:shd w:val="clear" w:color="auto"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EEBF6"/>
      </w:tcPr>
    </w:tblStylePr>
    <w:tblStylePr w:type="band1Horz">
      <w:rPr>
        <w:rFonts w:ascii="Arial" w:hAnsi="Arial" w:cs="Arial" w:hint="default"/>
        <w:color w:val="404040"/>
        <w:sz w:val="22"/>
        <w:szCs w:val="22"/>
      </w:rPr>
      <w:tblPr/>
      <w:tcPr>
        <w:shd w:val="clear" w:color="auto" w:fill="DEEBF6"/>
      </w:tcPr>
    </w:tblStylePr>
  </w:style>
  <w:style w:type="table" w:customStyle="1" w:styleId="GridTable4-Accent2">
    <w:name w:val="Grid Table 4 - Accent 2"/>
    <w:basedOn w:val="a1"/>
    <w:uiPriority w:val="59"/>
    <w:rsid w:val="00084689"/>
    <w:tblPr>
      <w:tblStyleRowBandSize w:val="1"/>
      <w:tblStyleColBandSize w:val="1"/>
      <w:tblInd w:w="0" w:type="nil"/>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cs="Arial" w:hint="default"/>
        <w:b/>
        <w:color w:val="FFFFFF"/>
        <w:sz w:val="22"/>
        <w:szCs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4-Accent3">
    <w:name w:val="Grid Table 4 - Accent 3"/>
    <w:basedOn w:val="a1"/>
    <w:uiPriority w:val="59"/>
    <w:rsid w:val="00084689"/>
    <w:tblPr>
      <w:tblStyleRowBandSize w:val="1"/>
      <w:tblStyleColBandSize w:val="1"/>
      <w:tblInd w:w="0" w:type="nil"/>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cs="Arial" w:hint="default"/>
        <w:b/>
        <w:color w:val="FFFFFF"/>
        <w:sz w:val="22"/>
        <w:szCs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4-Accent4">
    <w:name w:val="Grid Table 4 - Accent 4"/>
    <w:basedOn w:val="a1"/>
    <w:uiPriority w:val="59"/>
    <w:rsid w:val="00084689"/>
    <w:tblPr>
      <w:tblStyleRowBandSize w:val="1"/>
      <w:tblStyleColBandSize w:val="1"/>
      <w:tblInd w:w="0" w:type="nil"/>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cs="Arial" w:hint="default"/>
        <w:b/>
        <w:color w:val="FFFFFF"/>
        <w:sz w:val="22"/>
        <w:szCs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4-Accent5">
    <w:name w:val="Grid Table 4 - Accent 5"/>
    <w:basedOn w:val="a1"/>
    <w:uiPriority w:val="59"/>
    <w:rsid w:val="00084689"/>
    <w:tblPr>
      <w:tblStyleRowBandSize w:val="1"/>
      <w:tblStyleColBandSize w:val="1"/>
      <w:tblInd w:w="0" w:type="nil"/>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cs="Arial" w:hint="default"/>
        <w:b/>
        <w:color w:val="FFFFFF"/>
        <w:sz w:val="22"/>
        <w:szCs w:val="22"/>
      </w:rPr>
      <w:tblPr/>
      <w:tcPr>
        <w:tcBorders>
          <w:top w:val="single" w:sz="4" w:space="0" w:color="4472C4"/>
          <w:left w:val="single" w:sz="4" w:space="0" w:color="4472C4"/>
          <w:bottom w:val="single" w:sz="4" w:space="0" w:color="4472C4"/>
          <w:right w:val="single" w:sz="4" w:space="0" w:color="4472C4"/>
        </w:tcBorders>
        <w:shd w:val="clear" w:color="auto"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4-Accent6">
    <w:name w:val="Grid Table 4 - Accent 6"/>
    <w:basedOn w:val="a1"/>
    <w:uiPriority w:val="59"/>
    <w:rsid w:val="00084689"/>
    <w:tblPr>
      <w:tblStyleRowBandSize w:val="1"/>
      <w:tblStyleColBandSize w:val="1"/>
      <w:tblInd w:w="0" w:type="nil"/>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cs="Arial" w:hint="default"/>
        <w:b/>
        <w:color w:val="FFFFFF"/>
        <w:sz w:val="22"/>
        <w:szCs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GridTable5Dark-Accent1">
    <w:name w:val="Grid Table 5 Dark- Accent 1"/>
    <w:basedOn w:val="a1"/>
    <w:uiPriority w:val="99"/>
    <w:rsid w:val="00084689"/>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DEAF6"/>
    </w:tblPr>
    <w:tblStylePr w:type="firstRow">
      <w:rPr>
        <w:rFonts w:ascii="Arial" w:hAnsi="Arial" w:cs="Arial" w:hint="default"/>
        <w:b/>
        <w:color w:val="FFFFFF"/>
        <w:sz w:val="22"/>
        <w:szCs w:val="22"/>
      </w:rPr>
      <w:tblPr/>
      <w:tcPr>
        <w:shd w:val="clear" w:color="auto" w:fill="5B9BD5"/>
      </w:tcPr>
    </w:tblStylePr>
    <w:tblStylePr w:type="lastRow">
      <w:rPr>
        <w:rFonts w:ascii="Arial" w:hAnsi="Arial" w:cs="Arial" w:hint="default"/>
        <w:b/>
        <w:color w:val="FFFFFF"/>
        <w:sz w:val="22"/>
        <w:szCs w:val="22"/>
      </w:rPr>
      <w:tblPr/>
      <w:tcPr>
        <w:tcBorders>
          <w:top w:val="single" w:sz="4" w:space="0" w:color="FFFFFF"/>
        </w:tcBorders>
        <w:shd w:val="clear" w:color="auto" w:fill="5B9BD5"/>
      </w:tcPr>
    </w:tblStylePr>
    <w:tblStylePr w:type="firstCol">
      <w:rPr>
        <w:rFonts w:ascii="Arial" w:hAnsi="Arial" w:cs="Arial" w:hint="default"/>
        <w:b/>
        <w:color w:val="FFFFFF"/>
        <w:sz w:val="22"/>
        <w:szCs w:val="22"/>
      </w:rPr>
      <w:tblPr/>
      <w:tcPr>
        <w:shd w:val="clear" w:color="auto" w:fill="5B9BD5"/>
      </w:tcPr>
    </w:tblStylePr>
    <w:tblStylePr w:type="lastCol">
      <w:rPr>
        <w:rFonts w:ascii="Arial" w:hAnsi="Arial" w:cs="Arial" w:hint="default"/>
        <w:b/>
        <w:color w:val="FFFFFF"/>
        <w:sz w:val="22"/>
        <w:szCs w:val="22"/>
      </w:rPr>
      <w:tblPr/>
      <w:tcPr>
        <w:shd w:val="clear" w:color="auto" w:fill="5B9BD5"/>
      </w:tcPr>
    </w:tblStylePr>
    <w:tblStylePr w:type="band1Vert">
      <w:tblPr/>
      <w:tcPr>
        <w:shd w:val="clear" w:color="auto" w:fill="B3D0EB"/>
      </w:tcPr>
    </w:tblStylePr>
    <w:tblStylePr w:type="band1Horz">
      <w:tblPr/>
      <w:tcPr>
        <w:shd w:val="clear" w:color="auto" w:fill="B3D0EB"/>
      </w:tcPr>
    </w:tblStylePr>
  </w:style>
  <w:style w:type="table" w:customStyle="1" w:styleId="GridTable5Dark-Accent2">
    <w:name w:val="Grid Table 5 Dark - Accent 2"/>
    <w:basedOn w:val="a1"/>
    <w:uiPriority w:val="99"/>
    <w:rsid w:val="00084689"/>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Pr>
    <w:tblStylePr w:type="firstRow">
      <w:rPr>
        <w:rFonts w:ascii="Arial" w:hAnsi="Arial" w:cs="Arial" w:hint="default"/>
        <w:b/>
        <w:color w:val="FFFFFF"/>
        <w:sz w:val="22"/>
        <w:szCs w:val="22"/>
      </w:rPr>
      <w:tblPr/>
      <w:tcPr>
        <w:shd w:val="clear" w:color="auto" w:fill="ED7D31"/>
      </w:tcPr>
    </w:tblStylePr>
    <w:tblStylePr w:type="lastRow">
      <w:rPr>
        <w:rFonts w:ascii="Arial" w:hAnsi="Arial" w:cs="Arial" w:hint="default"/>
        <w:b/>
        <w:color w:val="FFFFFF"/>
        <w:sz w:val="22"/>
        <w:szCs w:val="22"/>
      </w:rPr>
      <w:tblPr/>
      <w:tcPr>
        <w:tcBorders>
          <w:top w:val="single" w:sz="4" w:space="0" w:color="FFFFFF"/>
        </w:tcBorders>
        <w:shd w:val="clear" w:color="auto" w:fill="ED7D31"/>
      </w:tcPr>
    </w:tblStylePr>
    <w:tblStylePr w:type="firstCol">
      <w:rPr>
        <w:rFonts w:ascii="Arial" w:hAnsi="Arial" w:cs="Arial" w:hint="default"/>
        <w:b/>
        <w:color w:val="FFFFFF"/>
        <w:sz w:val="22"/>
        <w:szCs w:val="22"/>
      </w:rPr>
      <w:tblPr/>
      <w:tcPr>
        <w:shd w:val="clear" w:color="auto" w:fill="ED7D31"/>
      </w:tcPr>
    </w:tblStylePr>
    <w:tblStylePr w:type="lastCol">
      <w:rPr>
        <w:rFonts w:ascii="Arial" w:hAnsi="Arial" w:cs="Arial" w:hint="default"/>
        <w:b/>
        <w:color w:val="FFFFFF"/>
        <w:sz w:val="22"/>
        <w:szCs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customStyle="1" w:styleId="GridTable5Dark-Accent3">
    <w:name w:val="Grid Table 5 Dark - Accent 3"/>
    <w:basedOn w:val="a1"/>
    <w:uiPriority w:val="99"/>
    <w:rsid w:val="00084689"/>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Pr>
    <w:tblStylePr w:type="firstRow">
      <w:rPr>
        <w:rFonts w:ascii="Arial" w:hAnsi="Arial" w:cs="Arial" w:hint="default"/>
        <w:b/>
        <w:color w:val="FFFFFF"/>
        <w:sz w:val="22"/>
        <w:szCs w:val="22"/>
      </w:rPr>
      <w:tblPr/>
      <w:tcPr>
        <w:shd w:val="clear" w:color="auto" w:fill="A5A5A5"/>
      </w:tcPr>
    </w:tblStylePr>
    <w:tblStylePr w:type="lastRow">
      <w:rPr>
        <w:rFonts w:ascii="Arial" w:hAnsi="Arial" w:cs="Arial" w:hint="default"/>
        <w:b/>
        <w:color w:val="FFFFFF"/>
        <w:sz w:val="22"/>
        <w:szCs w:val="22"/>
      </w:rPr>
      <w:tblPr/>
      <w:tcPr>
        <w:tcBorders>
          <w:top w:val="single" w:sz="4" w:space="0" w:color="FFFFFF"/>
        </w:tcBorders>
        <w:shd w:val="clear" w:color="auto" w:fill="A5A5A5"/>
      </w:tcPr>
    </w:tblStylePr>
    <w:tblStylePr w:type="firstCol">
      <w:rPr>
        <w:rFonts w:ascii="Arial" w:hAnsi="Arial" w:cs="Arial" w:hint="default"/>
        <w:b/>
        <w:color w:val="FFFFFF"/>
        <w:sz w:val="22"/>
        <w:szCs w:val="22"/>
      </w:rPr>
      <w:tblPr/>
      <w:tcPr>
        <w:shd w:val="clear" w:color="auto" w:fill="A5A5A5"/>
      </w:tcPr>
    </w:tblStylePr>
    <w:tblStylePr w:type="lastCol">
      <w:rPr>
        <w:rFonts w:ascii="Arial" w:hAnsi="Arial" w:cs="Arial" w:hint="default"/>
        <w:b/>
        <w:color w:val="FFFFFF"/>
        <w:sz w:val="22"/>
        <w:szCs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ridTable5Dark-Accent4">
    <w:name w:val="Grid Table 5 Dark- Accent 4"/>
    <w:basedOn w:val="a1"/>
    <w:uiPriority w:val="99"/>
    <w:rsid w:val="00084689"/>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2CB"/>
    </w:tblPr>
    <w:tblStylePr w:type="firstRow">
      <w:rPr>
        <w:rFonts w:ascii="Arial" w:hAnsi="Arial" w:cs="Arial" w:hint="default"/>
        <w:b/>
        <w:color w:val="FFFFFF"/>
        <w:sz w:val="22"/>
        <w:szCs w:val="22"/>
      </w:rPr>
      <w:tblPr/>
      <w:tcPr>
        <w:shd w:val="clear" w:color="auto" w:fill="FFC000"/>
      </w:tcPr>
    </w:tblStylePr>
    <w:tblStylePr w:type="lastRow">
      <w:rPr>
        <w:rFonts w:ascii="Arial" w:hAnsi="Arial" w:cs="Arial" w:hint="default"/>
        <w:b/>
        <w:color w:val="FFFFFF"/>
        <w:sz w:val="22"/>
        <w:szCs w:val="22"/>
      </w:rPr>
      <w:tblPr/>
      <w:tcPr>
        <w:tcBorders>
          <w:top w:val="single" w:sz="4" w:space="0" w:color="FFFFFF"/>
        </w:tcBorders>
        <w:shd w:val="clear" w:color="auto" w:fill="FFC000"/>
      </w:tcPr>
    </w:tblStylePr>
    <w:tblStylePr w:type="firstCol">
      <w:rPr>
        <w:rFonts w:ascii="Arial" w:hAnsi="Arial" w:cs="Arial" w:hint="default"/>
        <w:b/>
        <w:color w:val="FFFFFF"/>
        <w:sz w:val="22"/>
        <w:szCs w:val="22"/>
      </w:rPr>
      <w:tblPr/>
      <w:tcPr>
        <w:shd w:val="clear" w:color="auto" w:fill="FFC000"/>
      </w:tcPr>
    </w:tblStylePr>
    <w:tblStylePr w:type="lastCol">
      <w:rPr>
        <w:rFonts w:ascii="Arial" w:hAnsi="Arial" w:cs="Arial" w:hint="default"/>
        <w:b/>
        <w:color w:val="FFFFFF"/>
        <w:sz w:val="22"/>
        <w:szCs w:val="22"/>
      </w:rPr>
      <w:tblPr/>
      <w:tcPr>
        <w:shd w:val="clear" w:color="auto" w:fill="FFC000"/>
      </w:tcPr>
    </w:tblStylePr>
    <w:tblStylePr w:type="band1Vert">
      <w:tblPr/>
      <w:tcPr>
        <w:shd w:val="clear" w:color="auto" w:fill="FFE28A"/>
      </w:tcPr>
    </w:tblStylePr>
    <w:tblStylePr w:type="band1Horz">
      <w:tblPr/>
      <w:tcPr>
        <w:shd w:val="clear" w:color="auto" w:fill="FFE28A"/>
      </w:tcPr>
    </w:tblStylePr>
  </w:style>
  <w:style w:type="table" w:customStyle="1" w:styleId="GridTable5Dark-Accent5">
    <w:name w:val="Grid Table 5 Dark - Accent 5"/>
    <w:basedOn w:val="a1"/>
    <w:uiPriority w:val="99"/>
    <w:rsid w:val="00084689"/>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Pr>
    <w:tblStylePr w:type="firstRow">
      <w:rPr>
        <w:rFonts w:ascii="Arial" w:hAnsi="Arial" w:cs="Arial" w:hint="default"/>
        <w:b/>
        <w:color w:val="FFFFFF"/>
        <w:sz w:val="22"/>
        <w:szCs w:val="22"/>
      </w:rPr>
      <w:tblPr/>
      <w:tcPr>
        <w:shd w:val="clear" w:color="auto" w:fill="4472C4"/>
      </w:tcPr>
    </w:tblStylePr>
    <w:tblStylePr w:type="lastRow">
      <w:rPr>
        <w:rFonts w:ascii="Arial" w:hAnsi="Arial" w:cs="Arial" w:hint="default"/>
        <w:b/>
        <w:color w:val="FFFFFF"/>
        <w:sz w:val="22"/>
        <w:szCs w:val="22"/>
      </w:rPr>
      <w:tblPr/>
      <w:tcPr>
        <w:tcBorders>
          <w:top w:val="single" w:sz="4" w:space="0" w:color="FFFFFF"/>
        </w:tcBorders>
        <w:shd w:val="clear" w:color="auto" w:fill="4472C4"/>
      </w:tcPr>
    </w:tblStylePr>
    <w:tblStylePr w:type="firstCol">
      <w:rPr>
        <w:rFonts w:ascii="Arial" w:hAnsi="Arial" w:cs="Arial" w:hint="default"/>
        <w:b/>
        <w:color w:val="FFFFFF"/>
        <w:sz w:val="22"/>
        <w:szCs w:val="22"/>
      </w:rPr>
      <w:tblPr/>
      <w:tcPr>
        <w:shd w:val="clear" w:color="auto" w:fill="4472C4"/>
      </w:tcPr>
    </w:tblStylePr>
    <w:tblStylePr w:type="lastCol">
      <w:rPr>
        <w:rFonts w:ascii="Arial" w:hAnsi="Arial" w:cs="Arial" w:hint="default"/>
        <w:b/>
        <w:color w:val="FFFFFF"/>
        <w:sz w:val="22"/>
        <w:szCs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customStyle="1" w:styleId="GridTable5Dark-Accent6">
    <w:name w:val="Grid Table 5 Dark - Accent 6"/>
    <w:basedOn w:val="a1"/>
    <w:uiPriority w:val="99"/>
    <w:rsid w:val="00084689"/>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Pr>
    <w:tblStylePr w:type="firstRow">
      <w:rPr>
        <w:rFonts w:ascii="Arial" w:hAnsi="Arial" w:cs="Arial" w:hint="default"/>
        <w:b/>
        <w:color w:val="FFFFFF"/>
        <w:sz w:val="22"/>
        <w:szCs w:val="22"/>
      </w:rPr>
      <w:tblPr/>
      <w:tcPr>
        <w:shd w:val="clear" w:color="auto" w:fill="70AD47"/>
      </w:tcPr>
    </w:tblStylePr>
    <w:tblStylePr w:type="lastRow">
      <w:rPr>
        <w:rFonts w:ascii="Arial" w:hAnsi="Arial" w:cs="Arial" w:hint="default"/>
        <w:b/>
        <w:color w:val="FFFFFF"/>
        <w:sz w:val="22"/>
        <w:szCs w:val="22"/>
      </w:rPr>
      <w:tblPr/>
      <w:tcPr>
        <w:tcBorders>
          <w:top w:val="single" w:sz="4" w:space="0" w:color="FFFFFF"/>
        </w:tcBorders>
        <w:shd w:val="clear" w:color="auto" w:fill="70AD47"/>
      </w:tcPr>
    </w:tblStylePr>
    <w:tblStylePr w:type="firstCol">
      <w:rPr>
        <w:rFonts w:ascii="Arial" w:hAnsi="Arial" w:cs="Arial" w:hint="default"/>
        <w:b/>
        <w:color w:val="FFFFFF"/>
        <w:sz w:val="22"/>
        <w:szCs w:val="22"/>
      </w:rPr>
      <w:tblPr/>
      <w:tcPr>
        <w:shd w:val="clear" w:color="auto" w:fill="70AD47"/>
      </w:tcPr>
    </w:tblStylePr>
    <w:tblStylePr w:type="lastCol">
      <w:rPr>
        <w:rFonts w:ascii="Arial" w:hAnsi="Arial" w:cs="Arial" w:hint="default"/>
        <w:b/>
        <w:color w:val="FFFFFF"/>
        <w:sz w:val="22"/>
        <w:szCs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customStyle="1" w:styleId="GridTable6Colorful-Accent1">
    <w:name w:val="Grid Table 6 Colorful - Accent 1"/>
    <w:basedOn w:val="a1"/>
    <w:uiPriority w:val="99"/>
    <w:rsid w:val="00084689"/>
    <w:tblPr>
      <w:tblStyleRowBandSize w:val="1"/>
      <w:tblStyleColBandSize w:val="1"/>
      <w:tblInd w:w="0" w:type="nil"/>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auto" w:fill="DDEAF6"/>
      </w:tcPr>
    </w:tblStylePr>
    <w:tblStylePr w:type="band1Horz">
      <w:rPr>
        <w:rFonts w:ascii="Arial" w:hAnsi="Arial" w:cs="Arial" w:hint="default"/>
        <w:color w:val="ACCCEA"/>
        <w:sz w:val="22"/>
        <w:szCs w:val="22"/>
      </w:rPr>
      <w:tblPr/>
      <w:tcPr>
        <w:shd w:val="clear" w:color="auto" w:fill="DDEAF6"/>
      </w:tcPr>
    </w:tblStylePr>
    <w:tblStylePr w:type="band2Horz">
      <w:rPr>
        <w:rFonts w:ascii="Arial" w:hAnsi="Arial" w:cs="Arial" w:hint="default"/>
        <w:color w:val="ACCCEA"/>
        <w:sz w:val="22"/>
        <w:szCs w:val="22"/>
      </w:rPr>
    </w:tblStylePr>
  </w:style>
  <w:style w:type="table" w:customStyle="1" w:styleId="GridTable6Colorful-Accent2">
    <w:name w:val="Grid Table 6 Colorful - Accent 2"/>
    <w:basedOn w:val="a1"/>
    <w:uiPriority w:val="99"/>
    <w:rsid w:val="00084689"/>
    <w:tblPr>
      <w:tblStyleRowBandSize w:val="1"/>
      <w:tblStyleColBandSize w:val="1"/>
      <w:tblInd w:w="0" w:type="nil"/>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s="Arial" w:hint="default"/>
        <w:color w:val="F4B184"/>
        <w:sz w:val="22"/>
        <w:szCs w:val="22"/>
      </w:rPr>
      <w:tblPr/>
      <w:tcPr>
        <w:shd w:val="clear" w:color="auto" w:fill="FBE5D6"/>
      </w:tcPr>
    </w:tblStylePr>
    <w:tblStylePr w:type="band2Horz">
      <w:rPr>
        <w:rFonts w:ascii="Arial" w:hAnsi="Arial" w:cs="Arial" w:hint="default"/>
        <w:color w:val="F4B184"/>
        <w:sz w:val="22"/>
        <w:szCs w:val="22"/>
      </w:rPr>
    </w:tblStylePr>
  </w:style>
  <w:style w:type="table" w:customStyle="1" w:styleId="GridTable6Colorful-Accent3">
    <w:name w:val="Grid Table 6 Colorful - Accent 3"/>
    <w:basedOn w:val="a1"/>
    <w:uiPriority w:val="99"/>
    <w:rsid w:val="00084689"/>
    <w:tblPr>
      <w:tblStyleRowBandSize w:val="1"/>
      <w:tblStyleColBandSize w:val="1"/>
      <w:tblInd w:w="0" w:type="nil"/>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s="Arial" w:hint="default"/>
        <w:color w:val="A5A5A5"/>
        <w:sz w:val="22"/>
        <w:szCs w:val="22"/>
      </w:rPr>
      <w:tblPr/>
      <w:tcPr>
        <w:shd w:val="clear" w:color="auto" w:fill="ECECEC"/>
      </w:tcPr>
    </w:tblStylePr>
    <w:tblStylePr w:type="band2Horz">
      <w:rPr>
        <w:rFonts w:ascii="Arial" w:hAnsi="Arial" w:cs="Arial" w:hint="default"/>
        <w:color w:val="A5A5A5"/>
        <w:sz w:val="22"/>
        <w:szCs w:val="22"/>
      </w:rPr>
    </w:tblStylePr>
  </w:style>
  <w:style w:type="table" w:customStyle="1" w:styleId="GridTable6Colorful-Accent4">
    <w:name w:val="Grid Table 6 Colorful - Accent 4"/>
    <w:basedOn w:val="a1"/>
    <w:uiPriority w:val="99"/>
    <w:rsid w:val="00084689"/>
    <w:tblPr>
      <w:tblStyleRowBandSize w:val="1"/>
      <w:tblStyleColBandSize w:val="1"/>
      <w:tblInd w:w="0" w:type="nil"/>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s="Arial" w:hint="default"/>
        <w:color w:val="FFD865"/>
        <w:sz w:val="22"/>
        <w:szCs w:val="22"/>
      </w:rPr>
      <w:tblPr/>
      <w:tcPr>
        <w:shd w:val="clear" w:color="auto" w:fill="FFF2CB"/>
      </w:tcPr>
    </w:tblStylePr>
    <w:tblStylePr w:type="band2Horz">
      <w:rPr>
        <w:rFonts w:ascii="Arial" w:hAnsi="Arial" w:cs="Arial" w:hint="default"/>
        <w:color w:val="FFD865"/>
        <w:sz w:val="22"/>
        <w:szCs w:val="22"/>
      </w:rPr>
    </w:tblStylePr>
  </w:style>
  <w:style w:type="table" w:customStyle="1" w:styleId="GridTable6Colorful-Accent5">
    <w:name w:val="Grid Table 6 Colorful - Accent 5"/>
    <w:basedOn w:val="a1"/>
    <w:uiPriority w:val="99"/>
    <w:rsid w:val="00084689"/>
    <w:tblPr>
      <w:tblStyleRowBandSize w:val="1"/>
      <w:tblStyleColBandSize w:val="1"/>
      <w:tblInd w:w="0" w:type="nil"/>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D8E2F3"/>
      </w:tcPr>
    </w:tblStylePr>
    <w:tblStylePr w:type="band1Horz">
      <w:rPr>
        <w:rFonts w:ascii="Arial" w:hAnsi="Arial" w:cs="Arial" w:hint="default"/>
        <w:color w:val="254175"/>
        <w:sz w:val="22"/>
        <w:szCs w:val="22"/>
      </w:rPr>
      <w:tblPr/>
      <w:tcPr>
        <w:shd w:val="clear" w:color="auto" w:fill="D8E2F3"/>
      </w:tcPr>
    </w:tblStylePr>
    <w:tblStylePr w:type="band2Horz">
      <w:rPr>
        <w:rFonts w:ascii="Arial" w:hAnsi="Arial" w:cs="Arial" w:hint="default"/>
        <w:color w:val="254175"/>
        <w:sz w:val="22"/>
        <w:szCs w:val="22"/>
      </w:rPr>
    </w:tblStylePr>
  </w:style>
  <w:style w:type="table" w:customStyle="1" w:styleId="GridTable6Colorful-Accent6">
    <w:name w:val="Grid Table 6 Colorful - Accent 6"/>
    <w:basedOn w:val="a1"/>
    <w:uiPriority w:val="99"/>
    <w:rsid w:val="00084689"/>
    <w:tblPr>
      <w:tblStyleRowBandSize w:val="1"/>
      <w:tblStyleColBandSize w:val="1"/>
      <w:tblInd w:w="0" w:type="nil"/>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E1EFD8"/>
      </w:tcPr>
    </w:tblStylePr>
    <w:tblStylePr w:type="band1Horz">
      <w:rPr>
        <w:rFonts w:ascii="Arial" w:hAnsi="Arial" w:cs="Arial" w:hint="default"/>
        <w:color w:val="254175"/>
        <w:sz w:val="22"/>
        <w:szCs w:val="22"/>
      </w:rPr>
      <w:tblPr/>
      <w:tcPr>
        <w:shd w:val="clear" w:color="auto" w:fill="E1EFD8"/>
      </w:tcPr>
    </w:tblStylePr>
    <w:tblStylePr w:type="band2Horz">
      <w:rPr>
        <w:rFonts w:ascii="Arial" w:hAnsi="Arial" w:cs="Arial" w:hint="default"/>
        <w:color w:val="254175"/>
        <w:sz w:val="22"/>
        <w:szCs w:val="22"/>
      </w:rPr>
    </w:tblStylePr>
  </w:style>
  <w:style w:type="table" w:customStyle="1" w:styleId="GridTable7Colorful-Accent1">
    <w:name w:val="Grid Table 7 Colorful - Accent 1"/>
    <w:basedOn w:val="a1"/>
    <w:uiPriority w:val="99"/>
    <w:rsid w:val="00084689"/>
    <w:tblPr>
      <w:tblStyleRowBandSize w:val="1"/>
      <w:tblStyleColBandSize w:val="1"/>
      <w:tblInd w:w="0" w:type="nil"/>
      <w:tblBorders>
        <w:bottom w:val="single" w:sz="4" w:space="0" w:color="ACCCEA"/>
        <w:right w:val="single" w:sz="4" w:space="0" w:color="ACCCEA"/>
        <w:insideH w:val="single" w:sz="4" w:space="0" w:color="ACCCEA"/>
        <w:insideV w:val="single" w:sz="4" w:space="0" w:color="ACCCEA"/>
      </w:tblBorders>
    </w:tblPr>
    <w:tblStylePr w:type="firstRow">
      <w:rPr>
        <w:rFonts w:ascii="Arial" w:hAnsi="Arial" w:cs="Arial" w:hint="default"/>
        <w:b/>
        <w:color w:val="ACCCEA"/>
        <w:sz w:val="22"/>
        <w:szCs w:val="22"/>
      </w:rPr>
      <w:tblPr/>
      <w:tcPr>
        <w:tcBorders>
          <w:top w:val="none" w:sz="0" w:space="0" w:color="auto"/>
          <w:left w:val="none" w:sz="0" w:space="0" w:color="auto"/>
          <w:bottom w:val="single" w:sz="4" w:space="0" w:color="ACCCEA"/>
          <w:right w:val="none" w:sz="0" w:space="0" w:color="auto"/>
        </w:tcBorders>
        <w:shd w:val="clear" w:color="auto" w:fill="FFFFFF"/>
      </w:tcPr>
    </w:tblStylePr>
    <w:tblStylePr w:type="lastRow">
      <w:rPr>
        <w:rFonts w:ascii="Arial" w:hAnsi="Arial" w:cs="Arial" w:hint="default"/>
        <w:b/>
        <w:color w:val="ACCCEA"/>
        <w:sz w:val="22"/>
        <w:szCs w:val="22"/>
      </w:rPr>
      <w:tblPr/>
      <w:tcPr>
        <w:tcBorders>
          <w:top w:val="single" w:sz="4" w:space="0" w:color="ACCCEA"/>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CCCEA"/>
        <w:sz w:val="22"/>
        <w:szCs w:val="22"/>
      </w:rPr>
      <w:tblPr/>
      <w:tcPr>
        <w:tcBorders>
          <w:top w:val="none" w:sz="0" w:space="0" w:color="auto"/>
          <w:left w:val="none" w:sz="0" w:space="0" w:color="auto"/>
          <w:bottom w:val="none" w:sz="0" w:space="0" w:color="auto"/>
          <w:right w:val="single" w:sz="4" w:space="0" w:color="ACCCEA"/>
        </w:tcBorders>
        <w:shd w:val="clear" w:color="auto" w:fill="auto"/>
      </w:tcPr>
    </w:tblStylePr>
    <w:tblStylePr w:type="lastCol">
      <w:rPr>
        <w:rFonts w:ascii="Arial" w:hAnsi="Arial" w:cs="Arial" w:hint="default"/>
        <w:i/>
        <w:color w:val="ACCCEA"/>
        <w:sz w:val="22"/>
        <w:szCs w:val="22"/>
      </w:rPr>
      <w:tblPr/>
      <w:tcPr>
        <w:tcBorders>
          <w:top w:val="none" w:sz="0" w:space="0" w:color="auto"/>
          <w:left w:val="single" w:sz="4" w:space="0" w:color="ACCCEA"/>
          <w:bottom w:val="none" w:sz="0" w:space="0" w:color="auto"/>
          <w:right w:val="none" w:sz="0" w:space="0" w:color="auto"/>
        </w:tcBorders>
        <w:shd w:val="clear" w:color="auto" w:fill="auto"/>
      </w:tcPr>
    </w:tblStylePr>
    <w:tblStylePr w:type="band1Vert">
      <w:tblPr/>
      <w:tcPr>
        <w:shd w:val="clear" w:color="auto" w:fill="DDEAF6"/>
      </w:tcPr>
    </w:tblStylePr>
    <w:tblStylePr w:type="band1Horz">
      <w:rPr>
        <w:rFonts w:ascii="Arial" w:hAnsi="Arial" w:cs="Arial" w:hint="default"/>
        <w:color w:val="ACCCEA"/>
        <w:sz w:val="22"/>
        <w:szCs w:val="22"/>
      </w:rPr>
      <w:tblPr/>
      <w:tcPr>
        <w:shd w:val="clear" w:color="auto" w:fill="DDEAF6"/>
      </w:tcPr>
    </w:tblStylePr>
    <w:tblStylePr w:type="band2Horz">
      <w:rPr>
        <w:rFonts w:ascii="Arial" w:hAnsi="Arial" w:cs="Arial" w:hint="default"/>
        <w:color w:val="ACCCEA"/>
        <w:sz w:val="22"/>
        <w:szCs w:val="22"/>
      </w:rPr>
    </w:tblStylePr>
  </w:style>
  <w:style w:type="table" w:customStyle="1" w:styleId="GridTable7Colorful-Accent2">
    <w:name w:val="Grid Table 7 Colorful - Accent 2"/>
    <w:basedOn w:val="a1"/>
    <w:uiPriority w:val="99"/>
    <w:rsid w:val="00084689"/>
    <w:tblPr>
      <w:tblStyleRowBandSize w:val="1"/>
      <w:tblStyleColBandSize w:val="1"/>
      <w:tblInd w:w="0" w:type="nil"/>
      <w:tblBorders>
        <w:bottom w:val="single" w:sz="4" w:space="0" w:color="F4B184"/>
        <w:right w:val="single" w:sz="4" w:space="0" w:color="F4B184"/>
        <w:insideH w:val="single" w:sz="4" w:space="0" w:color="F4B184"/>
        <w:insideV w:val="single" w:sz="4" w:space="0" w:color="F4B184"/>
      </w:tblBorders>
    </w:tblPr>
    <w:tblStylePr w:type="firstRow">
      <w:rPr>
        <w:rFonts w:ascii="Arial" w:hAnsi="Arial" w:cs="Arial" w:hint="default"/>
        <w:b/>
        <w:color w:val="F4B184"/>
        <w:sz w:val="22"/>
        <w:szCs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cs="Arial" w:hint="default"/>
        <w:b/>
        <w:color w:val="F4B184"/>
        <w:sz w:val="22"/>
        <w:szCs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4B184"/>
        <w:sz w:val="22"/>
        <w:szCs w:val="22"/>
      </w:rPr>
      <w:tblPr/>
      <w:tcPr>
        <w:tcBorders>
          <w:top w:val="none" w:sz="0" w:space="0" w:color="auto"/>
          <w:left w:val="none" w:sz="0" w:space="0" w:color="auto"/>
          <w:bottom w:val="none" w:sz="0" w:space="0" w:color="auto"/>
          <w:right w:val="single" w:sz="4" w:space="0" w:color="F4B184"/>
        </w:tcBorders>
        <w:shd w:val="clear" w:color="auto" w:fill="auto"/>
      </w:tcPr>
    </w:tblStylePr>
    <w:tblStylePr w:type="lastCol">
      <w:rPr>
        <w:rFonts w:ascii="Arial" w:hAnsi="Arial" w:cs="Arial" w:hint="default"/>
        <w:i/>
        <w:color w:val="F4B184"/>
        <w:sz w:val="22"/>
        <w:szCs w:val="22"/>
      </w:rPr>
      <w:tblPr/>
      <w:tcPr>
        <w:tcBorders>
          <w:top w:val="none" w:sz="0" w:space="0" w:color="auto"/>
          <w:left w:val="single" w:sz="4" w:space="0" w:color="F4B184"/>
          <w:bottom w:val="none" w:sz="0" w:space="0" w:color="auto"/>
          <w:right w:val="none" w:sz="0" w:space="0" w:color="auto"/>
        </w:tcBorders>
        <w:shd w:val="clear" w:color="auto" w:fill="auto"/>
      </w:tcPr>
    </w:tblStylePr>
    <w:tblStylePr w:type="band1Vert">
      <w:tblPr/>
      <w:tcPr>
        <w:shd w:val="clear" w:color="auto" w:fill="FBE5D6"/>
      </w:tcPr>
    </w:tblStylePr>
    <w:tblStylePr w:type="band1Horz">
      <w:rPr>
        <w:rFonts w:ascii="Arial" w:hAnsi="Arial" w:cs="Arial" w:hint="default"/>
        <w:color w:val="F4B184"/>
        <w:sz w:val="22"/>
        <w:szCs w:val="22"/>
      </w:rPr>
      <w:tblPr/>
      <w:tcPr>
        <w:shd w:val="clear" w:color="auto" w:fill="FBE5D6"/>
      </w:tcPr>
    </w:tblStylePr>
    <w:tblStylePr w:type="band2Horz">
      <w:rPr>
        <w:rFonts w:ascii="Arial" w:hAnsi="Arial" w:cs="Arial" w:hint="default"/>
        <w:color w:val="F4B184"/>
        <w:sz w:val="22"/>
        <w:szCs w:val="22"/>
      </w:rPr>
    </w:tblStylePr>
  </w:style>
  <w:style w:type="table" w:customStyle="1" w:styleId="GridTable7Colorful-Accent3">
    <w:name w:val="Grid Table 7 Colorful - Accent 3"/>
    <w:basedOn w:val="a1"/>
    <w:uiPriority w:val="99"/>
    <w:rsid w:val="00084689"/>
    <w:tblPr>
      <w:tblStyleRowBandSize w:val="1"/>
      <w:tblStyleColBandSize w:val="1"/>
      <w:tblInd w:w="0" w:type="nil"/>
      <w:tblBorders>
        <w:bottom w:val="single" w:sz="4" w:space="0" w:color="A5A5A5"/>
        <w:right w:val="single" w:sz="4" w:space="0" w:color="A5A5A5"/>
        <w:insideH w:val="single" w:sz="4" w:space="0" w:color="A5A5A5"/>
        <w:insideV w:val="single" w:sz="4" w:space="0" w:color="A5A5A5"/>
      </w:tblBorders>
    </w:tblPr>
    <w:tblStylePr w:type="firstRow">
      <w:rPr>
        <w:rFonts w:ascii="Arial" w:hAnsi="Arial" w:cs="Arial" w:hint="default"/>
        <w:b/>
        <w:color w:val="A5A5A5"/>
        <w:sz w:val="22"/>
        <w:szCs w:val="22"/>
      </w:rPr>
      <w:tblPr/>
      <w:tcPr>
        <w:tcBorders>
          <w:top w:val="none" w:sz="0" w:space="0" w:color="auto"/>
          <w:left w:val="none" w:sz="0" w:space="0" w:color="auto"/>
          <w:bottom w:val="single" w:sz="4" w:space="0" w:color="A5A5A5"/>
          <w:right w:val="none" w:sz="0" w:space="0" w:color="auto"/>
        </w:tcBorders>
        <w:shd w:val="clear" w:color="auto" w:fill="FFFFFF"/>
      </w:tcPr>
    </w:tblStylePr>
    <w:tblStylePr w:type="lastRow">
      <w:rPr>
        <w:rFonts w:ascii="Arial" w:hAnsi="Arial" w:cs="Arial" w:hint="default"/>
        <w:b/>
        <w:color w:val="A5A5A5"/>
        <w:sz w:val="22"/>
        <w:szCs w:val="22"/>
      </w:rPr>
      <w:tblPr/>
      <w:tcPr>
        <w:tcBorders>
          <w:top w:val="single" w:sz="4" w:space="0" w:color="A5A5A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5A5A5"/>
        <w:sz w:val="22"/>
        <w:szCs w:val="22"/>
      </w:rPr>
      <w:tblPr/>
      <w:tcPr>
        <w:tcBorders>
          <w:top w:val="none" w:sz="0" w:space="0" w:color="auto"/>
          <w:left w:val="none" w:sz="0" w:space="0" w:color="auto"/>
          <w:bottom w:val="none" w:sz="0" w:space="0" w:color="auto"/>
          <w:right w:val="single" w:sz="4" w:space="0" w:color="A5A5A5"/>
        </w:tcBorders>
        <w:shd w:val="clear" w:color="auto" w:fill="auto"/>
      </w:tcPr>
    </w:tblStylePr>
    <w:tblStylePr w:type="lastCol">
      <w:rPr>
        <w:rFonts w:ascii="Arial" w:hAnsi="Arial" w:cs="Arial" w:hint="default"/>
        <w:i/>
        <w:color w:val="A5A5A5"/>
        <w:sz w:val="22"/>
        <w:szCs w:val="22"/>
      </w:rPr>
      <w:tblPr/>
      <w:tcPr>
        <w:tcBorders>
          <w:top w:val="none" w:sz="0" w:space="0" w:color="auto"/>
          <w:left w:val="single" w:sz="4" w:space="0" w:color="A5A5A5"/>
          <w:bottom w:val="none" w:sz="0" w:space="0" w:color="auto"/>
          <w:right w:val="none" w:sz="0" w:space="0" w:color="auto"/>
        </w:tcBorders>
        <w:shd w:val="clear" w:color="auto" w:fill="auto"/>
      </w:tcPr>
    </w:tblStylePr>
    <w:tblStylePr w:type="band1Vert">
      <w:tblPr/>
      <w:tcPr>
        <w:shd w:val="clear" w:color="auto" w:fill="ECECEC"/>
      </w:tcPr>
    </w:tblStylePr>
    <w:tblStylePr w:type="band1Horz">
      <w:rPr>
        <w:rFonts w:ascii="Arial" w:hAnsi="Arial" w:cs="Arial" w:hint="default"/>
        <w:color w:val="A5A5A5"/>
        <w:sz w:val="22"/>
        <w:szCs w:val="22"/>
      </w:rPr>
      <w:tblPr/>
      <w:tcPr>
        <w:shd w:val="clear" w:color="auto" w:fill="ECECEC"/>
      </w:tcPr>
    </w:tblStylePr>
    <w:tblStylePr w:type="band2Horz">
      <w:rPr>
        <w:rFonts w:ascii="Arial" w:hAnsi="Arial" w:cs="Arial" w:hint="default"/>
        <w:color w:val="A5A5A5"/>
        <w:sz w:val="22"/>
        <w:szCs w:val="22"/>
      </w:rPr>
    </w:tblStylePr>
  </w:style>
  <w:style w:type="table" w:customStyle="1" w:styleId="GridTable7Colorful-Accent4">
    <w:name w:val="Grid Table 7 Colorful - Accent 4"/>
    <w:basedOn w:val="a1"/>
    <w:uiPriority w:val="99"/>
    <w:rsid w:val="00084689"/>
    <w:tblPr>
      <w:tblStyleRowBandSize w:val="1"/>
      <w:tblStyleColBandSize w:val="1"/>
      <w:tblInd w:w="0" w:type="nil"/>
      <w:tblBorders>
        <w:bottom w:val="single" w:sz="4" w:space="0" w:color="FFD865"/>
        <w:right w:val="single" w:sz="4" w:space="0" w:color="FFD865"/>
        <w:insideH w:val="single" w:sz="4" w:space="0" w:color="FFD865"/>
        <w:insideV w:val="single" w:sz="4" w:space="0" w:color="FFD865"/>
      </w:tblBorders>
    </w:tblPr>
    <w:tblStylePr w:type="firstRow">
      <w:rPr>
        <w:rFonts w:ascii="Arial" w:hAnsi="Arial" w:cs="Arial" w:hint="default"/>
        <w:b/>
        <w:color w:val="FFD865"/>
        <w:sz w:val="22"/>
        <w:szCs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cs="Arial" w:hint="default"/>
        <w:b/>
        <w:color w:val="FFD865"/>
        <w:sz w:val="22"/>
        <w:szCs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FD865"/>
        <w:sz w:val="22"/>
        <w:szCs w:val="22"/>
      </w:rPr>
      <w:tblPr/>
      <w:tcPr>
        <w:tcBorders>
          <w:top w:val="none" w:sz="0" w:space="0" w:color="auto"/>
          <w:left w:val="none" w:sz="0" w:space="0" w:color="auto"/>
          <w:bottom w:val="none" w:sz="0" w:space="0" w:color="auto"/>
          <w:right w:val="single" w:sz="4" w:space="0" w:color="FFD865"/>
        </w:tcBorders>
        <w:shd w:val="clear" w:color="auto" w:fill="auto"/>
      </w:tcPr>
    </w:tblStylePr>
    <w:tblStylePr w:type="lastCol">
      <w:rPr>
        <w:rFonts w:ascii="Arial" w:hAnsi="Arial" w:cs="Arial" w:hint="default"/>
        <w:i/>
        <w:color w:val="FFD865"/>
        <w:sz w:val="22"/>
        <w:szCs w:val="22"/>
      </w:rPr>
      <w:tblPr/>
      <w:tcPr>
        <w:tcBorders>
          <w:top w:val="none" w:sz="0" w:space="0" w:color="auto"/>
          <w:left w:val="single" w:sz="4" w:space="0" w:color="FFD865"/>
          <w:bottom w:val="none" w:sz="0" w:space="0" w:color="auto"/>
          <w:right w:val="none" w:sz="0" w:space="0" w:color="auto"/>
        </w:tcBorders>
        <w:shd w:val="clear" w:color="auto" w:fill="auto"/>
      </w:tcPr>
    </w:tblStylePr>
    <w:tblStylePr w:type="band1Vert">
      <w:tblPr/>
      <w:tcPr>
        <w:shd w:val="clear" w:color="auto" w:fill="FFF2CB"/>
      </w:tcPr>
    </w:tblStylePr>
    <w:tblStylePr w:type="band1Horz">
      <w:rPr>
        <w:rFonts w:ascii="Arial" w:hAnsi="Arial" w:cs="Arial" w:hint="default"/>
        <w:color w:val="FFD865"/>
        <w:sz w:val="22"/>
        <w:szCs w:val="22"/>
      </w:rPr>
      <w:tblPr/>
      <w:tcPr>
        <w:shd w:val="clear" w:color="auto" w:fill="FFF2CB"/>
      </w:tcPr>
    </w:tblStylePr>
    <w:tblStylePr w:type="band2Horz">
      <w:rPr>
        <w:rFonts w:ascii="Arial" w:hAnsi="Arial" w:cs="Arial" w:hint="default"/>
        <w:color w:val="FFD865"/>
        <w:sz w:val="22"/>
        <w:szCs w:val="22"/>
      </w:rPr>
    </w:tblStylePr>
  </w:style>
  <w:style w:type="table" w:customStyle="1" w:styleId="GridTable7Colorful-Accent5">
    <w:name w:val="Grid Table 7 Colorful - Accent 5"/>
    <w:basedOn w:val="a1"/>
    <w:uiPriority w:val="99"/>
    <w:rsid w:val="00084689"/>
    <w:tblPr>
      <w:tblStyleRowBandSize w:val="1"/>
      <w:tblStyleColBandSize w:val="1"/>
      <w:tblInd w:w="0" w:type="nil"/>
      <w:tblBorders>
        <w:bottom w:val="single" w:sz="4" w:space="0" w:color="95AFDD"/>
        <w:right w:val="single" w:sz="4" w:space="0" w:color="95AFDD"/>
        <w:insideH w:val="single" w:sz="4" w:space="0" w:color="95AFDD"/>
        <w:insideV w:val="single" w:sz="4" w:space="0" w:color="95AFDD"/>
      </w:tblBorders>
    </w:tblPr>
    <w:tblStylePr w:type="firstRow">
      <w:rPr>
        <w:rFonts w:ascii="Arial" w:hAnsi="Arial" w:cs="Arial" w:hint="default"/>
        <w:b/>
        <w:color w:val="254175"/>
        <w:sz w:val="22"/>
        <w:szCs w:val="22"/>
      </w:rPr>
      <w:tblPr/>
      <w:tcPr>
        <w:tcBorders>
          <w:top w:val="none" w:sz="0" w:space="0" w:color="auto"/>
          <w:left w:val="none" w:sz="0" w:space="0" w:color="auto"/>
          <w:bottom w:val="single" w:sz="4" w:space="0" w:color="95AFDD"/>
          <w:right w:val="none" w:sz="0" w:space="0" w:color="auto"/>
        </w:tcBorders>
        <w:shd w:val="clear" w:color="auto" w:fill="FFFFFF"/>
      </w:tcPr>
    </w:tblStylePr>
    <w:tblStylePr w:type="lastRow">
      <w:rPr>
        <w:rFonts w:ascii="Arial" w:hAnsi="Arial" w:cs="Arial" w:hint="default"/>
        <w:b/>
        <w:color w:val="254175"/>
        <w:sz w:val="22"/>
        <w:szCs w:val="22"/>
      </w:rPr>
      <w:tblPr/>
      <w:tcPr>
        <w:tcBorders>
          <w:top w:val="single" w:sz="4" w:space="0" w:color="95A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54175"/>
        <w:sz w:val="22"/>
        <w:szCs w:val="22"/>
      </w:rPr>
      <w:tblPr/>
      <w:tcPr>
        <w:tcBorders>
          <w:top w:val="none" w:sz="0" w:space="0" w:color="auto"/>
          <w:left w:val="none" w:sz="0" w:space="0" w:color="auto"/>
          <w:bottom w:val="none" w:sz="0" w:space="0" w:color="auto"/>
          <w:right w:val="single" w:sz="4" w:space="0" w:color="95AFDD"/>
        </w:tcBorders>
        <w:shd w:val="clear" w:color="auto" w:fill="auto"/>
      </w:tcPr>
    </w:tblStylePr>
    <w:tblStylePr w:type="lastCol">
      <w:rPr>
        <w:rFonts w:ascii="Arial" w:hAnsi="Arial" w:cs="Arial" w:hint="default"/>
        <w:i/>
        <w:color w:val="254175"/>
        <w:sz w:val="22"/>
        <w:szCs w:val="22"/>
      </w:rPr>
      <w:tblPr/>
      <w:tcPr>
        <w:tcBorders>
          <w:top w:val="none" w:sz="0" w:space="0" w:color="auto"/>
          <w:left w:val="single" w:sz="4" w:space="0" w:color="95AFDD"/>
          <w:bottom w:val="none" w:sz="0" w:space="0" w:color="auto"/>
          <w:right w:val="none" w:sz="0" w:space="0" w:color="auto"/>
        </w:tcBorders>
        <w:shd w:val="clear" w:color="auto" w:fill="auto"/>
      </w:tcPr>
    </w:tblStylePr>
    <w:tblStylePr w:type="band1Vert">
      <w:tblPr/>
      <w:tcPr>
        <w:shd w:val="clear" w:color="auto" w:fill="D8E2F3"/>
      </w:tcPr>
    </w:tblStylePr>
    <w:tblStylePr w:type="band1Horz">
      <w:rPr>
        <w:rFonts w:ascii="Arial" w:hAnsi="Arial" w:cs="Arial" w:hint="default"/>
        <w:color w:val="254175"/>
        <w:sz w:val="22"/>
        <w:szCs w:val="22"/>
      </w:rPr>
      <w:tblPr/>
      <w:tcPr>
        <w:shd w:val="clear" w:color="auto" w:fill="D8E2F3"/>
      </w:tcPr>
    </w:tblStylePr>
    <w:tblStylePr w:type="band2Horz">
      <w:rPr>
        <w:rFonts w:ascii="Arial" w:hAnsi="Arial" w:cs="Arial" w:hint="default"/>
        <w:color w:val="254175"/>
        <w:sz w:val="22"/>
        <w:szCs w:val="22"/>
      </w:rPr>
    </w:tblStylePr>
  </w:style>
  <w:style w:type="table" w:customStyle="1" w:styleId="GridTable7Colorful-Accent6">
    <w:name w:val="Grid Table 7 Colorful - Accent 6"/>
    <w:basedOn w:val="a1"/>
    <w:uiPriority w:val="99"/>
    <w:rsid w:val="00084689"/>
    <w:tblPr>
      <w:tblStyleRowBandSize w:val="1"/>
      <w:tblStyleColBandSize w:val="1"/>
      <w:tblInd w:w="0" w:type="nil"/>
      <w:tblBorders>
        <w:bottom w:val="single" w:sz="4" w:space="0" w:color="ADD394"/>
        <w:right w:val="single" w:sz="4" w:space="0" w:color="ADD394"/>
        <w:insideH w:val="single" w:sz="4" w:space="0" w:color="ADD394"/>
        <w:insideV w:val="single" w:sz="4" w:space="0" w:color="ADD394"/>
      </w:tblBorders>
    </w:tblPr>
    <w:tblStylePr w:type="firstRow">
      <w:rPr>
        <w:rFonts w:ascii="Arial" w:hAnsi="Arial" w:cs="Arial" w:hint="default"/>
        <w:b/>
        <w:color w:val="416429"/>
        <w:sz w:val="22"/>
        <w:szCs w:val="22"/>
      </w:rPr>
      <w:tblPr/>
      <w:tcPr>
        <w:tcBorders>
          <w:top w:val="none" w:sz="0" w:space="0" w:color="auto"/>
          <w:left w:val="none" w:sz="0" w:space="0" w:color="auto"/>
          <w:bottom w:val="single" w:sz="4" w:space="0" w:color="ADD394"/>
          <w:right w:val="none" w:sz="0" w:space="0" w:color="auto"/>
        </w:tcBorders>
        <w:shd w:val="clear" w:color="auto" w:fill="FFFFFF"/>
      </w:tcPr>
    </w:tblStylePr>
    <w:tblStylePr w:type="lastRow">
      <w:rPr>
        <w:rFonts w:ascii="Arial" w:hAnsi="Arial" w:cs="Arial" w:hint="default"/>
        <w:b/>
        <w:color w:val="416429"/>
        <w:sz w:val="22"/>
        <w:szCs w:val="22"/>
      </w:rPr>
      <w:tblPr/>
      <w:tcPr>
        <w:tcBorders>
          <w:top w:val="single" w:sz="4" w:space="0" w:color="ADD39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416429"/>
        <w:sz w:val="22"/>
        <w:szCs w:val="22"/>
      </w:rPr>
      <w:tblPr/>
      <w:tcPr>
        <w:tcBorders>
          <w:top w:val="none" w:sz="0" w:space="0" w:color="auto"/>
          <w:left w:val="none" w:sz="0" w:space="0" w:color="auto"/>
          <w:bottom w:val="none" w:sz="0" w:space="0" w:color="auto"/>
          <w:right w:val="single" w:sz="4" w:space="0" w:color="ADD394"/>
        </w:tcBorders>
        <w:shd w:val="clear" w:color="auto" w:fill="auto"/>
      </w:tcPr>
    </w:tblStylePr>
    <w:tblStylePr w:type="lastCol">
      <w:rPr>
        <w:rFonts w:ascii="Arial" w:hAnsi="Arial" w:cs="Arial" w:hint="default"/>
        <w:i/>
        <w:color w:val="416429"/>
        <w:sz w:val="22"/>
        <w:szCs w:val="22"/>
      </w:rPr>
      <w:tblPr/>
      <w:tcPr>
        <w:tcBorders>
          <w:top w:val="none" w:sz="0" w:space="0" w:color="auto"/>
          <w:left w:val="single" w:sz="4" w:space="0" w:color="ADD394"/>
          <w:bottom w:val="none" w:sz="0" w:space="0" w:color="auto"/>
          <w:right w:val="none" w:sz="0" w:space="0" w:color="auto"/>
        </w:tcBorders>
        <w:shd w:val="clear" w:color="auto" w:fill="auto"/>
      </w:tcPr>
    </w:tblStylePr>
    <w:tblStylePr w:type="band1Vert">
      <w:tblPr/>
      <w:tcPr>
        <w:shd w:val="clear" w:color="auto" w:fill="E1EFD8"/>
      </w:tcPr>
    </w:tblStylePr>
    <w:tblStylePr w:type="band1Horz">
      <w:rPr>
        <w:rFonts w:ascii="Arial" w:hAnsi="Arial" w:cs="Arial" w:hint="default"/>
        <w:color w:val="416429"/>
        <w:sz w:val="22"/>
        <w:szCs w:val="22"/>
      </w:rPr>
      <w:tblPr/>
      <w:tcPr>
        <w:shd w:val="clear" w:color="auto" w:fill="E1EFD8"/>
      </w:tcPr>
    </w:tblStylePr>
    <w:tblStylePr w:type="band2Horz">
      <w:rPr>
        <w:rFonts w:ascii="Arial" w:hAnsi="Arial" w:cs="Arial" w:hint="default"/>
        <w:color w:val="416429"/>
        <w:sz w:val="22"/>
        <w:szCs w:val="22"/>
      </w:rPr>
    </w:tblStylePr>
  </w:style>
  <w:style w:type="table" w:customStyle="1" w:styleId="ListTable1Light-Accent1">
    <w:name w:val="List Table 1 Light - Accent 1"/>
    <w:basedOn w:val="a1"/>
    <w:uiPriority w:val="99"/>
    <w:rsid w:val="00084689"/>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5B9BD5"/>
          <w:right w:val="none" w:sz="0" w:space="0" w:color="auto"/>
        </w:tcBorders>
      </w:tcPr>
    </w:tblStylePr>
    <w:tblStylePr w:type="lastRow">
      <w:rPr>
        <w:b/>
        <w:color w:val="404040"/>
      </w:rPr>
      <w:tblPr/>
      <w:tcPr>
        <w:tcBorders>
          <w:top w:val="single" w:sz="4" w:space="0" w:color="5B9BD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customStyle="1" w:styleId="ListTable1Light-Accent2">
    <w:name w:val="List Table 1 Light - Accent 2"/>
    <w:basedOn w:val="a1"/>
    <w:uiPriority w:val="99"/>
    <w:rsid w:val="00084689"/>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ED7D31"/>
          <w:right w:val="none" w:sz="0" w:space="0" w:color="auto"/>
        </w:tcBorders>
      </w:tcPr>
    </w:tblStylePr>
    <w:tblStylePr w:type="lastRow">
      <w:rPr>
        <w:b/>
        <w:color w:val="404040"/>
      </w:rPr>
      <w:tblPr/>
      <w:tcPr>
        <w:tcBorders>
          <w:top w:val="single" w:sz="4" w:space="0" w:color="ED7D3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customStyle="1" w:styleId="ListTable1Light-Accent3">
    <w:name w:val="List Table 1 Light - Accent 3"/>
    <w:basedOn w:val="a1"/>
    <w:uiPriority w:val="99"/>
    <w:rsid w:val="00084689"/>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A5A5A5"/>
          <w:right w:val="none" w:sz="0" w:space="0" w:color="auto"/>
        </w:tcBorders>
      </w:tcPr>
    </w:tblStylePr>
    <w:tblStylePr w:type="lastRow">
      <w:rPr>
        <w:b/>
        <w:color w:val="404040"/>
      </w:rPr>
      <w:tblPr/>
      <w:tcPr>
        <w:tcBorders>
          <w:top w:val="single" w:sz="4" w:space="0" w:color="A5A5A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customStyle="1" w:styleId="ListTable1Light-Accent4">
    <w:name w:val="List Table 1 Light - Accent 4"/>
    <w:basedOn w:val="a1"/>
    <w:uiPriority w:val="99"/>
    <w:rsid w:val="00084689"/>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FC000"/>
          <w:right w:val="none" w:sz="0" w:space="0" w:color="auto"/>
        </w:tcBorders>
      </w:tcPr>
    </w:tblStylePr>
    <w:tblStylePr w:type="lastRow">
      <w:rPr>
        <w:b/>
        <w:color w:val="404040"/>
      </w:rPr>
      <w:tblPr/>
      <w:tcPr>
        <w:tcBorders>
          <w:top w:val="single" w:sz="4" w:space="0" w:color="FFC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customStyle="1" w:styleId="ListTable1Light-Accent5">
    <w:name w:val="List Table 1 Light - Accent 5"/>
    <w:basedOn w:val="a1"/>
    <w:uiPriority w:val="99"/>
    <w:rsid w:val="00084689"/>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472C4"/>
          <w:right w:val="none" w:sz="0" w:space="0" w:color="auto"/>
        </w:tcBorders>
      </w:tcPr>
    </w:tblStylePr>
    <w:tblStylePr w:type="lastRow">
      <w:rPr>
        <w:b/>
        <w:color w:val="404040"/>
      </w:rPr>
      <w:tblPr/>
      <w:tcPr>
        <w:tcBorders>
          <w:top w:val="single" w:sz="4" w:space="0" w:color="4472C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customStyle="1" w:styleId="ListTable1Light-Accent6">
    <w:name w:val="List Table 1 Light - Accent 6"/>
    <w:basedOn w:val="a1"/>
    <w:uiPriority w:val="99"/>
    <w:rsid w:val="00084689"/>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70AD47"/>
          <w:right w:val="none" w:sz="0" w:space="0" w:color="auto"/>
        </w:tcBorders>
      </w:tcPr>
    </w:tblStylePr>
    <w:tblStylePr w:type="lastRow">
      <w:rPr>
        <w:b/>
        <w:color w:val="404040"/>
      </w:rPr>
      <w:tblPr/>
      <w:tcPr>
        <w:tcBorders>
          <w:top w:val="single" w:sz="4" w:space="0" w:color="70AD47"/>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customStyle="1" w:styleId="ListTable2-Accent1">
    <w:name w:val="List Table 2 - Accent 1"/>
    <w:basedOn w:val="a1"/>
    <w:uiPriority w:val="99"/>
    <w:rsid w:val="00084689"/>
    <w:tblPr>
      <w:tblStyleRowBandSize w:val="1"/>
      <w:tblStyleColBandSize w:val="1"/>
      <w:tblInd w:w="0" w:type="nil"/>
      <w:tblBorders>
        <w:top w:val="single" w:sz="4" w:space="0" w:color="A2C6E7"/>
        <w:bottom w:val="single" w:sz="4" w:space="0" w:color="A2C6E7"/>
        <w:insideH w:val="single" w:sz="4" w:space="0" w:color="A2C6E7"/>
      </w:tblBorders>
    </w:tblPr>
    <w:tblStylePr w:type="firstRow">
      <w:rPr>
        <w:rFonts w:ascii="Arial" w:hAnsi="Arial" w:cs="Arial" w:hint="default"/>
        <w:b/>
        <w:color w:val="404040"/>
        <w:sz w:val="22"/>
        <w:szCs w:val="22"/>
      </w:rPr>
      <w:tblPr/>
      <w:tcPr>
        <w:tcBorders>
          <w:top w:val="single" w:sz="4" w:space="0" w:color="A2C6E7"/>
          <w:left w:val="none" w:sz="0" w:space="0" w:color="auto"/>
          <w:bottom w:val="single" w:sz="4" w:space="0" w:color="A2C6E7"/>
          <w:right w:val="none" w:sz="0" w:space="0" w:color="auto"/>
        </w:tcBorders>
      </w:tcPr>
    </w:tblStylePr>
    <w:tblStylePr w:type="lastRow">
      <w:rPr>
        <w:rFonts w:ascii="Arial" w:hAnsi="Arial" w:cs="Arial" w:hint="default"/>
        <w:b/>
        <w:color w:val="404040"/>
        <w:sz w:val="22"/>
        <w:szCs w:val="22"/>
      </w:rPr>
      <w:tblPr/>
      <w:tcPr>
        <w:tcBorders>
          <w:top w:val="single" w:sz="4" w:space="0" w:color="A2C6E7"/>
          <w:left w:val="none" w:sz="0" w:space="0" w:color="auto"/>
          <w:bottom w:val="single" w:sz="4" w:space="0" w:color="A2C6E7"/>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cPr>
    </w:tblStylePr>
    <w:tblStylePr w:type="band1Horz">
      <w:rPr>
        <w:rFonts w:ascii="Arial" w:hAnsi="Arial" w:cs="Arial" w:hint="default"/>
        <w:color w:val="404040"/>
        <w:sz w:val="22"/>
        <w:szCs w:val="22"/>
      </w:rPr>
      <w:tblPr/>
      <w:tcPr>
        <w:shd w:val="clear" w:color="auto" w:fill="D5E5F4"/>
      </w:tcPr>
    </w:tblStylePr>
  </w:style>
  <w:style w:type="table" w:customStyle="1" w:styleId="ListTable2-Accent2">
    <w:name w:val="List Table 2 - Accent 2"/>
    <w:basedOn w:val="a1"/>
    <w:uiPriority w:val="99"/>
    <w:rsid w:val="00084689"/>
    <w:tblPr>
      <w:tblStyleRowBandSize w:val="1"/>
      <w:tblStyleColBandSize w:val="1"/>
      <w:tblInd w:w="0" w:type="nil"/>
      <w:tblBorders>
        <w:top w:val="single" w:sz="4" w:space="0" w:color="F4B58A"/>
        <w:bottom w:val="single" w:sz="4" w:space="0" w:color="F4B58A"/>
        <w:insideH w:val="single" w:sz="4" w:space="0" w:color="F4B58A"/>
      </w:tblBorders>
    </w:tblPr>
    <w:tblStylePr w:type="firstRow">
      <w:rPr>
        <w:rFonts w:ascii="Arial" w:hAnsi="Arial" w:cs="Arial" w:hint="default"/>
        <w:b/>
        <w:color w:val="404040"/>
        <w:sz w:val="22"/>
        <w:szCs w:val="22"/>
      </w:rPr>
      <w:tblPr/>
      <w:tcPr>
        <w:tcBorders>
          <w:top w:val="single" w:sz="4" w:space="0" w:color="F4B58A"/>
          <w:left w:val="none" w:sz="0" w:space="0" w:color="auto"/>
          <w:bottom w:val="single" w:sz="4" w:space="0" w:color="F4B58A"/>
          <w:right w:val="none" w:sz="0" w:space="0" w:color="auto"/>
        </w:tcBorders>
      </w:tcPr>
    </w:tblStylePr>
    <w:tblStylePr w:type="lastRow">
      <w:rPr>
        <w:rFonts w:ascii="Arial" w:hAnsi="Arial" w:cs="Arial" w:hint="default"/>
        <w:b/>
        <w:color w:val="404040"/>
        <w:sz w:val="22"/>
        <w:szCs w:val="22"/>
      </w:rPr>
      <w:tblPr/>
      <w:tcPr>
        <w:tcBorders>
          <w:top w:val="single" w:sz="4" w:space="0" w:color="F4B58A"/>
          <w:left w:val="none" w:sz="0" w:space="0" w:color="auto"/>
          <w:bottom w:val="single" w:sz="4" w:space="0" w:color="F4B58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cPr>
    </w:tblStylePr>
    <w:tblStylePr w:type="band1Horz">
      <w:rPr>
        <w:rFonts w:ascii="Arial" w:hAnsi="Arial" w:cs="Arial" w:hint="default"/>
        <w:color w:val="404040"/>
        <w:sz w:val="22"/>
        <w:szCs w:val="22"/>
      </w:rPr>
      <w:tblPr/>
      <w:tcPr>
        <w:shd w:val="clear" w:color="auto" w:fill="FADECB"/>
      </w:tcPr>
    </w:tblStylePr>
  </w:style>
  <w:style w:type="table" w:customStyle="1" w:styleId="ListTable2-Accent3">
    <w:name w:val="List Table 2 - Accent 3"/>
    <w:basedOn w:val="a1"/>
    <w:uiPriority w:val="99"/>
    <w:rsid w:val="00084689"/>
    <w:tblPr>
      <w:tblStyleRowBandSize w:val="1"/>
      <w:tblStyleColBandSize w:val="1"/>
      <w:tblInd w:w="0" w:type="nil"/>
      <w:tblBorders>
        <w:top w:val="single" w:sz="4" w:space="0" w:color="CCCCCC"/>
        <w:bottom w:val="single" w:sz="4" w:space="0" w:color="CCCCCC"/>
        <w:insideH w:val="single" w:sz="4" w:space="0" w:color="CCCCCC"/>
      </w:tblBorders>
    </w:tblPr>
    <w:tblStylePr w:type="firstRow">
      <w:rPr>
        <w:rFonts w:ascii="Arial" w:hAnsi="Arial" w:cs="Arial" w:hint="default"/>
        <w:b/>
        <w:color w:val="404040"/>
        <w:sz w:val="22"/>
        <w:szCs w:val="22"/>
      </w:rPr>
      <w:tblPr/>
      <w:tcPr>
        <w:tcBorders>
          <w:top w:val="single" w:sz="4" w:space="0" w:color="CCCCCC"/>
          <w:left w:val="none" w:sz="0" w:space="0" w:color="auto"/>
          <w:bottom w:val="single" w:sz="4" w:space="0" w:color="CCCCCC"/>
          <w:right w:val="none" w:sz="0" w:space="0" w:color="auto"/>
        </w:tcBorders>
      </w:tcPr>
    </w:tblStylePr>
    <w:tblStylePr w:type="lastRow">
      <w:rPr>
        <w:rFonts w:ascii="Arial" w:hAnsi="Arial" w:cs="Arial" w:hint="default"/>
        <w:b/>
        <w:color w:val="404040"/>
        <w:sz w:val="22"/>
        <w:szCs w:val="22"/>
      </w:rPr>
      <w:tblPr/>
      <w:tcPr>
        <w:tcBorders>
          <w:top w:val="single" w:sz="4" w:space="0" w:color="CCCCCC"/>
          <w:left w:val="none" w:sz="0" w:space="0" w:color="auto"/>
          <w:bottom w:val="single" w:sz="4" w:space="0" w:color="CCCCCC"/>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cPr>
    </w:tblStylePr>
    <w:tblStylePr w:type="band1Horz">
      <w:rPr>
        <w:rFonts w:ascii="Arial" w:hAnsi="Arial" w:cs="Arial" w:hint="default"/>
        <w:color w:val="404040"/>
        <w:sz w:val="22"/>
        <w:szCs w:val="22"/>
      </w:rPr>
      <w:tblPr/>
      <w:tcPr>
        <w:shd w:val="clear" w:color="auto" w:fill="E8E8E8"/>
      </w:tcPr>
    </w:tblStylePr>
  </w:style>
  <w:style w:type="table" w:customStyle="1" w:styleId="ListTable2-Accent4">
    <w:name w:val="List Table 2 - Accent 4"/>
    <w:basedOn w:val="a1"/>
    <w:uiPriority w:val="99"/>
    <w:rsid w:val="00084689"/>
    <w:tblPr>
      <w:tblStyleRowBandSize w:val="1"/>
      <w:tblStyleColBandSize w:val="1"/>
      <w:tblInd w:w="0" w:type="nil"/>
      <w:tblBorders>
        <w:top w:val="single" w:sz="4" w:space="0" w:color="FFDB6F"/>
        <w:bottom w:val="single" w:sz="4" w:space="0" w:color="FFDB6F"/>
        <w:insideH w:val="single" w:sz="4" w:space="0" w:color="FFDB6F"/>
      </w:tblBorders>
    </w:tblPr>
    <w:tblStylePr w:type="firstRow">
      <w:rPr>
        <w:rFonts w:ascii="Arial" w:hAnsi="Arial" w:cs="Arial" w:hint="default"/>
        <w:b/>
        <w:color w:val="404040"/>
        <w:sz w:val="22"/>
        <w:szCs w:val="22"/>
      </w:rPr>
      <w:tblPr/>
      <w:tcPr>
        <w:tcBorders>
          <w:top w:val="single" w:sz="4" w:space="0" w:color="FFDB6F"/>
          <w:left w:val="none" w:sz="0" w:space="0" w:color="auto"/>
          <w:bottom w:val="single" w:sz="4" w:space="0" w:color="FFDB6F"/>
          <w:right w:val="none" w:sz="0" w:space="0" w:color="auto"/>
        </w:tcBorders>
      </w:tcPr>
    </w:tblStylePr>
    <w:tblStylePr w:type="lastRow">
      <w:rPr>
        <w:rFonts w:ascii="Arial" w:hAnsi="Arial" w:cs="Arial" w:hint="default"/>
        <w:b/>
        <w:color w:val="404040"/>
        <w:sz w:val="22"/>
        <w:szCs w:val="22"/>
      </w:rPr>
      <w:tblPr/>
      <w:tcPr>
        <w:tcBorders>
          <w:top w:val="single" w:sz="4" w:space="0" w:color="FFDB6F"/>
          <w:left w:val="none" w:sz="0" w:space="0" w:color="auto"/>
          <w:bottom w:val="single" w:sz="4" w:space="0" w:color="FFDB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cPr>
    </w:tblStylePr>
    <w:tblStylePr w:type="band1Horz">
      <w:rPr>
        <w:rFonts w:ascii="Arial" w:hAnsi="Arial" w:cs="Arial" w:hint="default"/>
        <w:color w:val="404040"/>
        <w:sz w:val="22"/>
        <w:szCs w:val="22"/>
      </w:rPr>
      <w:tblPr/>
      <w:tcPr>
        <w:shd w:val="clear" w:color="auto" w:fill="FFEFBF"/>
      </w:tcPr>
    </w:tblStylePr>
  </w:style>
  <w:style w:type="table" w:customStyle="1" w:styleId="ListTable2-Accent5">
    <w:name w:val="List Table 2 - Accent 5"/>
    <w:basedOn w:val="a1"/>
    <w:uiPriority w:val="99"/>
    <w:rsid w:val="00084689"/>
    <w:tblPr>
      <w:tblStyleRowBandSize w:val="1"/>
      <w:tblStyleColBandSize w:val="1"/>
      <w:tblInd w:w="0" w:type="nil"/>
      <w:tblBorders>
        <w:top w:val="single" w:sz="4" w:space="0" w:color="95AFDD"/>
        <w:bottom w:val="single" w:sz="4" w:space="0" w:color="95AFDD"/>
        <w:insideH w:val="single" w:sz="4" w:space="0" w:color="95AFDD"/>
      </w:tblBorders>
    </w:tblPr>
    <w:tblStylePr w:type="firstRow">
      <w:rPr>
        <w:rFonts w:ascii="Arial" w:hAnsi="Arial" w:cs="Arial" w:hint="default"/>
        <w:b/>
        <w:color w:val="404040"/>
        <w:sz w:val="22"/>
        <w:szCs w:val="22"/>
      </w:rPr>
      <w:tblPr/>
      <w:tcPr>
        <w:tcBorders>
          <w:top w:val="single" w:sz="4" w:space="0" w:color="95AFDD"/>
          <w:left w:val="none" w:sz="0" w:space="0" w:color="auto"/>
          <w:bottom w:val="single" w:sz="4" w:space="0" w:color="95AFDD"/>
          <w:right w:val="none" w:sz="0" w:space="0" w:color="auto"/>
        </w:tcBorders>
      </w:tcPr>
    </w:tblStylePr>
    <w:tblStylePr w:type="lastRow">
      <w:rPr>
        <w:rFonts w:ascii="Arial" w:hAnsi="Arial" w:cs="Arial" w:hint="default"/>
        <w:b/>
        <w:color w:val="404040"/>
        <w:sz w:val="22"/>
        <w:szCs w:val="22"/>
      </w:rPr>
      <w:tblPr/>
      <w:tcPr>
        <w:tcBorders>
          <w:top w:val="single" w:sz="4" w:space="0" w:color="95AFDD"/>
          <w:left w:val="none" w:sz="0" w:space="0" w:color="auto"/>
          <w:bottom w:val="single" w:sz="4" w:space="0" w:color="95AFDD"/>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cPr>
    </w:tblStylePr>
    <w:tblStylePr w:type="band1Horz">
      <w:rPr>
        <w:rFonts w:ascii="Arial" w:hAnsi="Arial" w:cs="Arial" w:hint="default"/>
        <w:color w:val="404040"/>
        <w:sz w:val="22"/>
        <w:szCs w:val="22"/>
      </w:rPr>
      <w:tblPr/>
      <w:tcPr>
        <w:shd w:val="clear" w:color="auto" w:fill="CFDBF0"/>
      </w:tcPr>
    </w:tblStylePr>
  </w:style>
  <w:style w:type="table" w:customStyle="1" w:styleId="ListTable2-Accent6">
    <w:name w:val="List Table 2 - Accent 6"/>
    <w:basedOn w:val="a1"/>
    <w:uiPriority w:val="99"/>
    <w:rsid w:val="00084689"/>
    <w:tblPr>
      <w:tblStyleRowBandSize w:val="1"/>
      <w:tblStyleColBandSize w:val="1"/>
      <w:tblInd w:w="0" w:type="nil"/>
      <w:tblBorders>
        <w:top w:val="single" w:sz="4" w:space="0" w:color="ADD394"/>
        <w:bottom w:val="single" w:sz="4" w:space="0" w:color="ADD394"/>
        <w:insideH w:val="single" w:sz="4" w:space="0" w:color="ADD394"/>
      </w:tblBorders>
    </w:tblPr>
    <w:tblStylePr w:type="firstRow">
      <w:rPr>
        <w:rFonts w:ascii="Arial" w:hAnsi="Arial" w:cs="Arial" w:hint="default"/>
        <w:b/>
        <w:color w:val="404040"/>
        <w:sz w:val="22"/>
        <w:szCs w:val="22"/>
      </w:rPr>
      <w:tblPr/>
      <w:tcPr>
        <w:tcBorders>
          <w:top w:val="single" w:sz="4" w:space="0" w:color="ADD394"/>
          <w:left w:val="none" w:sz="0" w:space="0" w:color="auto"/>
          <w:bottom w:val="single" w:sz="4" w:space="0" w:color="ADD394"/>
          <w:right w:val="none" w:sz="0" w:space="0" w:color="auto"/>
        </w:tcBorders>
      </w:tcPr>
    </w:tblStylePr>
    <w:tblStylePr w:type="lastRow">
      <w:rPr>
        <w:rFonts w:ascii="Arial" w:hAnsi="Arial" w:cs="Arial" w:hint="default"/>
        <w:b/>
        <w:color w:val="404040"/>
        <w:sz w:val="22"/>
        <w:szCs w:val="22"/>
      </w:rPr>
      <w:tblPr/>
      <w:tcPr>
        <w:tcBorders>
          <w:top w:val="single" w:sz="4" w:space="0" w:color="ADD394"/>
          <w:left w:val="none" w:sz="0" w:space="0" w:color="auto"/>
          <w:bottom w:val="single" w:sz="4" w:space="0" w:color="ADD394"/>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cPr>
    </w:tblStylePr>
    <w:tblStylePr w:type="band1Horz">
      <w:rPr>
        <w:rFonts w:ascii="Arial" w:hAnsi="Arial" w:cs="Arial" w:hint="default"/>
        <w:color w:val="404040"/>
        <w:sz w:val="22"/>
        <w:szCs w:val="22"/>
      </w:rPr>
      <w:tblPr/>
      <w:tcPr>
        <w:shd w:val="clear" w:color="auto" w:fill="DAEBCF"/>
      </w:tcPr>
    </w:tblStylePr>
  </w:style>
  <w:style w:type="table" w:customStyle="1" w:styleId="ListTable3-Accent1">
    <w:name w:val="List Table 3 - Accent 1"/>
    <w:basedOn w:val="a1"/>
    <w:uiPriority w:val="99"/>
    <w:rsid w:val="00084689"/>
    <w:tblPr>
      <w:tblStyleRowBandSize w:val="1"/>
      <w:tblStyleColBandSize w:val="1"/>
      <w:tblInd w:w="0" w:type="nil"/>
      <w:tblBorders>
        <w:top w:val="single" w:sz="4" w:space="0" w:color="5B9BD5"/>
        <w:left w:val="single" w:sz="4" w:space="0" w:color="5B9BD5"/>
        <w:bottom w:val="single" w:sz="4" w:space="0" w:color="5B9BD5"/>
        <w:right w:val="single" w:sz="4" w:space="0" w:color="5B9BD5"/>
      </w:tblBorders>
    </w:tblPr>
    <w:tblStylePr w:type="firstRow">
      <w:rPr>
        <w:rFonts w:ascii="Arial" w:hAnsi="Arial" w:cs="Arial" w:hint="default"/>
        <w:b/>
        <w:color w:val="FFFFFF"/>
        <w:sz w:val="22"/>
        <w:szCs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5B9BD5"/>
          <w:right w:val="single" w:sz="4" w:space="0" w:color="5B9BD5"/>
        </w:tcBorders>
      </w:tcPr>
    </w:tblStylePr>
    <w:tblStylePr w:type="band1Horz">
      <w:rPr>
        <w:rFonts w:ascii="Arial" w:hAnsi="Arial" w:cs="Arial" w:hint="default"/>
        <w:color w:val="404040"/>
        <w:sz w:val="22"/>
        <w:szCs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084689"/>
    <w:tblPr>
      <w:tblStyleRowBandSize w:val="1"/>
      <w:tblStyleColBandSize w:val="1"/>
      <w:tblInd w:w="0" w:type="nil"/>
      <w:tblBorders>
        <w:top w:val="single" w:sz="4" w:space="0" w:color="F4B184"/>
        <w:left w:val="single" w:sz="4" w:space="0" w:color="F4B184"/>
        <w:bottom w:val="single" w:sz="4" w:space="0" w:color="F4B184"/>
        <w:right w:val="single" w:sz="4" w:space="0" w:color="F4B184"/>
      </w:tblBorders>
    </w:tblPr>
    <w:tblStylePr w:type="firstRow">
      <w:rPr>
        <w:rFonts w:ascii="Arial" w:hAnsi="Arial" w:cs="Arial" w:hint="default"/>
        <w:b/>
        <w:color w:val="FFFFFF"/>
        <w:sz w:val="22"/>
        <w:szCs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right w:val="single" w:sz="4" w:space="0" w:color="F4B184"/>
        </w:tcBorders>
      </w:tcPr>
    </w:tblStylePr>
    <w:tblStylePr w:type="band1Horz">
      <w:rPr>
        <w:rFonts w:ascii="Arial" w:hAnsi="Arial" w:cs="Arial" w:hint="default"/>
        <w:color w:val="404040"/>
        <w:sz w:val="22"/>
        <w:szCs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084689"/>
    <w:tblPr>
      <w:tblStyleRowBandSize w:val="1"/>
      <w:tblStyleColBandSize w:val="1"/>
      <w:tblInd w:w="0" w:type="nil"/>
      <w:tblBorders>
        <w:top w:val="single" w:sz="4" w:space="0" w:color="C9C9C9"/>
        <w:left w:val="single" w:sz="4" w:space="0" w:color="C9C9C9"/>
        <w:bottom w:val="single" w:sz="4" w:space="0" w:color="C9C9C9"/>
        <w:right w:val="single" w:sz="4" w:space="0" w:color="C9C9C9"/>
      </w:tblBorders>
    </w:tblPr>
    <w:tblStylePr w:type="firstRow">
      <w:rPr>
        <w:rFonts w:ascii="Arial" w:hAnsi="Arial" w:cs="Arial" w:hint="default"/>
        <w:b/>
        <w:color w:val="FFFFFF"/>
        <w:sz w:val="22"/>
        <w:szCs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right w:val="single" w:sz="4" w:space="0" w:color="C9C9C9"/>
        </w:tcBorders>
      </w:tcPr>
    </w:tblStylePr>
    <w:tblStylePr w:type="band1Horz">
      <w:rPr>
        <w:rFonts w:ascii="Arial" w:hAnsi="Arial" w:cs="Arial" w:hint="default"/>
        <w:color w:val="404040"/>
        <w:sz w:val="22"/>
        <w:szCs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084689"/>
    <w:tblPr>
      <w:tblStyleRowBandSize w:val="1"/>
      <w:tblStyleColBandSize w:val="1"/>
      <w:tblInd w:w="0" w:type="nil"/>
      <w:tblBorders>
        <w:top w:val="single" w:sz="4" w:space="0" w:color="FFD865"/>
        <w:left w:val="single" w:sz="4" w:space="0" w:color="FFD865"/>
        <w:bottom w:val="single" w:sz="4" w:space="0" w:color="FFD865"/>
        <w:right w:val="single" w:sz="4" w:space="0" w:color="FFD865"/>
      </w:tblBorders>
    </w:tblPr>
    <w:tblStylePr w:type="firstRow">
      <w:rPr>
        <w:rFonts w:ascii="Arial" w:hAnsi="Arial" w:cs="Arial" w:hint="default"/>
        <w:b/>
        <w:color w:val="FFFFFF"/>
        <w:sz w:val="22"/>
        <w:szCs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right w:val="single" w:sz="4" w:space="0" w:color="FFD865"/>
        </w:tcBorders>
      </w:tcPr>
    </w:tblStylePr>
    <w:tblStylePr w:type="band1Horz">
      <w:rPr>
        <w:rFonts w:ascii="Arial" w:hAnsi="Arial" w:cs="Arial" w:hint="default"/>
        <w:color w:val="404040"/>
        <w:sz w:val="22"/>
        <w:szCs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084689"/>
    <w:tblPr>
      <w:tblStyleRowBandSize w:val="1"/>
      <w:tblStyleColBandSize w:val="1"/>
      <w:tblInd w:w="0" w:type="nil"/>
      <w:tblBorders>
        <w:top w:val="single" w:sz="4" w:space="0" w:color="8DA9DB"/>
        <w:left w:val="single" w:sz="4" w:space="0" w:color="8DA9DB"/>
        <w:bottom w:val="single" w:sz="4" w:space="0" w:color="8DA9DB"/>
        <w:right w:val="single" w:sz="4" w:space="0" w:color="8DA9DB"/>
      </w:tblBorders>
    </w:tblPr>
    <w:tblStylePr w:type="firstRow">
      <w:rPr>
        <w:rFonts w:ascii="Arial" w:hAnsi="Arial" w:cs="Arial" w:hint="default"/>
        <w:b/>
        <w:color w:val="FFFFFF"/>
        <w:sz w:val="22"/>
        <w:szCs w:val="22"/>
      </w:rPr>
      <w:tblPr/>
      <w:tcPr>
        <w:shd w:val="clear" w:color="auto"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8DA9DB"/>
          <w:right w:val="single" w:sz="4" w:space="0" w:color="8DA9DB"/>
        </w:tcBorders>
      </w:tcPr>
    </w:tblStylePr>
    <w:tblStylePr w:type="band1Horz">
      <w:rPr>
        <w:rFonts w:ascii="Arial" w:hAnsi="Arial" w:cs="Arial" w:hint="default"/>
        <w:color w:val="404040"/>
        <w:sz w:val="22"/>
        <w:szCs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084689"/>
    <w:tblPr>
      <w:tblStyleRowBandSize w:val="1"/>
      <w:tblStyleColBandSize w:val="1"/>
      <w:tblInd w:w="0" w:type="nil"/>
      <w:tblBorders>
        <w:top w:val="single" w:sz="4" w:space="0" w:color="A9D08E"/>
        <w:left w:val="single" w:sz="4" w:space="0" w:color="A9D08E"/>
        <w:bottom w:val="single" w:sz="4" w:space="0" w:color="A9D08E"/>
        <w:right w:val="single" w:sz="4" w:space="0" w:color="A9D08E"/>
      </w:tblBorders>
    </w:tblPr>
    <w:tblStylePr w:type="firstRow">
      <w:rPr>
        <w:rFonts w:ascii="Arial" w:hAnsi="Arial" w:cs="Arial" w:hint="default"/>
        <w:b/>
        <w:color w:val="FFFFFF"/>
        <w:sz w:val="22"/>
        <w:szCs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right w:val="single" w:sz="4" w:space="0" w:color="A9D08E"/>
        </w:tcBorders>
      </w:tcPr>
    </w:tblStylePr>
    <w:tblStylePr w:type="band1Horz">
      <w:rPr>
        <w:rFonts w:ascii="Arial" w:hAnsi="Arial" w:cs="Arial" w:hint="default"/>
        <w:color w:val="404040"/>
        <w:sz w:val="22"/>
        <w:szCs w:val="22"/>
      </w:rPr>
      <w:tblPr/>
      <w:tcPr>
        <w:tcBorders>
          <w:top w:val="single" w:sz="4" w:space="0" w:color="A9D08E"/>
          <w:bottom w:val="single" w:sz="4" w:space="0" w:color="A9D08E"/>
        </w:tcBorders>
      </w:tcPr>
    </w:tblStylePr>
  </w:style>
  <w:style w:type="table" w:customStyle="1" w:styleId="ListTable4-Accent1">
    <w:name w:val="List Table 4 - Accent 1"/>
    <w:basedOn w:val="a1"/>
    <w:uiPriority w:val="99"/>
    <w:rsid w:val="00084689"/>
    <w:tblPr>
      <w:tblStyleRowBandSize w:val="1"/>
      <w:tblStyleColBandSize w:val="1"/>
      <w:tblInd w:w="0" w:type="nil"/>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cs="Arial" w:hint="default"/>
        <w:b/>
        <w:color w:val="FFFFFF"/>
        <w:sz w:val="22"/>
        <w:szCs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cPr>
    </w:tblStylePr>
    <w:tblStylePr w:type="band1Horz">
      <w:rPr>
        <w:rFonts w:ascii="Arial" w:hAnsi="Arial" w:cs="Arial" w:hint="default"/>
        <w:color w:val="404040"/>
        <w:sz w:val="22"/>
        <w:szCs w:val="22"/>
      </w:rPr>
      <w:tblPr/>
      <w:tcPr>
        <w:shd w:val="clear" w:color="auto" w:fill="D5E5F4"/>
      </w:tcPr>
    </w:tblStylePr>
  </w:style>
  <w:style w:type="table" w:customStyle="1" w:styleId="ListTable4-Accent2">
    <w:name w:val="List Table 4 - Accent 2"/>
    <w:basedOn w:val="a1"/>
    <w:uiPriority w:val="99"/>
    <w:rsid w:val="00084689"/>
    <w:tblPr>
      <w:tblStyleRowBandSize w:val="1"/>
      <w:tblStyleColBandSize w:val="1"/>
      <w:tblInd w:w="0" w:type="nil"/>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cs="Arial" w:hint="default"/>
        <w:b/>
        <w:color w:val="FFFFFF"/>
        <w:sz w:val="22"/>
        <w:szCs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cPr>
    </w:tblStylePr>
    <w:tblStylePr w:type="band1Horz">
      <w:rPr>
        <w:rFonts w:ascii="Arial" w:hAnsi="Arial" w:cs="Arial" w:hint="default"/>
        <w:color w:val="404040"/>
        <w:sz w:val="22"/>
        <w:szCs w:val="22"/>
      </w:rPr>
      <w:tblPr/>
      <w:tcPr>
        <w:shd w:val="clear" w:color="auto" w:fill="FADECB"/>
      </w:tcPr>
    </w:tblStylePr>
  </w:style>
  <w:style w:type="table" w:customStyle="1" w:styleId="ListTable4-Accent3">
    <w:name w:val="List Table 4 - Accent 3"/>
    <w:basedOn w:val="a1"/>
    <w:uiPriority w:val="99"/>
    <w:rsid w:val="00084689"/>
    <w:tblPr>
      <w:tblStyleRowBandSize w:val="1"/>
      <w:tblStyleColBandSize w:val="1"/>
      <w:tblInd w:w="0" w:type="nil"/>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cs="Arial" w:hint="default"/>
        <w:b/>
        <w:color w:val="FFFFFF"/>
        <w:sz w:val="22"/>
        <w:szCs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cPr>
    </w:tblStylePr>
    <w:tblStylePr w:type="band1Horz">
      <w:rPr>
        <w:rFonts w:ascii="Arial" w:hAnsi="Arial" w:cs="Arial" w:hint="default"/>
        <w:color w:val="404040"/>
        <w:sz w:val="22"/>
        <w:szCs w:val="22"/>
      </w:rPr>
      <w:tblPr/>
      <w:tcPr>
        <w:shd w:val="clear" w:color="auto" w:fill="E8E8E8"/>
      </w:tcPr>
    </w:tblStylePr>
  </w:style>
  <w:style w:type="table" w:customStyle="1" w:styleId="ListTable4-Accent4">
    <w:name w:val="List Table 4 - Accent 4"/>
    <w:basedOn w:val="a1"/>
    <w:uiPriority w:val="99"/>
    <w:rsid w:val="00084689"/>
    <w:tblPr>
      <w:tblStyleRowBandSize w:val="1"/>
      <w:tblStyleColBandSize w:val="1"/>
      <w:tblInd w:w="0" w:type="nil"/>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cs="Arial" w:hint="default"/>
        <w:b/>
        <w:color w:val="FFFFFF"/>
        <w:sz w:val="22"/>
        <w:szCs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cPr>
    </w:tblStylePr>
    <w:tblStylePr w:type="band1Horz">
      <w:rPr>
        <w:rFonts w:ascii="Arial" w:hAnsi="Arial" w:cs="Arial" w:hint="default"/>
        <w:color w:val="404040"/>
        <w:sz w:val="22"/>
        <w:szCs w:val="22"/>
      </w:rPr>
      <w:tblPr/>
      <w:tcPr>
        <w:shd w:val="clear" w:color="auto" w:fill="FFEFBF"/>
      </w:tcPr>
    </w:tblStylePr>
  </w:style>
  <w:style w:type="table" w:customStyle="1" w:styleId="ListTable4-Accent5">
    <w:name w:val="List Table 4 - Accent 5"/>
    <w:basedOn w:val="a1"/>
    <w:uiPriority w:val="99"/>
    <w:rsid w:val="00084689"/>
    <w:tblPr>
      <w:tblStyleRowBandSize w:val="1"/>
      <w:tblStyleColBandSize w:val="1"/>
      <w:tblInd w:w="0" w:type="nil"/>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cs="Arial" w:hint="default"/>
        <w:b/>
        <w:color w:val="FFFFFF"/>
        <w:sz w:val="22"/>
        <w:szCs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cPr>
    </w:tblStylePr>
    <w:tblStylePr w:type="band1Horz">
      <w:rPr>
        <w:rFonts w:ascii="Arial" w:hAnsi="Arial" w:cs="Arial" w:hint="default"/>
        <w:color w:val="404040"/>
        <w:sz w:val="22"/>
        <w:szCs w:val="22"/>
      </w:rPr>
      <w:tblPr/>
      <w:tcPr>
        <w:shd w:val="clear" w:color="auto" w:fill="CFDBF0"/>
      </w:tcPr>
    </w:tblStylePr>
  </w:style>
  <w:style w:type="table" w:customStyle="1" w:styleId="ListTable4-Accent6">
    <w:name w:val="List Table 4 - Accent 6"/>
    <w:basedOn w:val="a1"/>
    <w:uiPriority w:val="99"/>
    <w:rsid w:val="00084689"/>
    <w:tblPr>
      <w:tblStyleRowBandSize w:val="1"/>
      <w:tblStyleColBandSize w:val="1"/>
      <w:tblInd w:w="0" w:type="nil"/>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cs="Arial" w:hint="default"/>
        <w:b/>
        <w:color w:val="FFFFFF"/>
        <w:sz w:val="22"/>
        <w:szCs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cPr>
    </w:tblStylePr>
    <w:tblStylePr w:type="band1Horz">
      <w:rPr>
        <w:rFonts w:ascii="Arial" w:hAnsi="Arial" w:cs="Arial" w:hint="default"/>
        <w:color w:val="404040"/>
        <w:sz w:val="22"/>
        <w:szCs w:val="22"/>
      </w:rPr>
      <w:tblPr/>
      <w:tcPr>
        <w:shd w:val="clear" w:color="auto" w:fill="DAEBCF"/>
      </w:tcPr>
    </w:tblStylePr>
  </w:style>
  <w:style w:type="table" w:customStyle="1" w:styleId="ListTable5Dark-Accent1">
    <w:name w:val="List Table 5 Dark - Accent 1"/>
    <w:basedOn w:val="a1"/>
    <w:uiPriority w:val="99"/>
    <w:rsid w:val="00084689"/>
    <w:tblPr>
      <w:tblStyleRowBandSize w:val="1"/>
      <w:tblStyleColBandSize w:val="1"/>
      <w:tblInd w:w="0" w:type="nil"/>
      <w:tblBorders>
        <w:top w:val="single" w:sz="36" w:space="0" w:color="5B9BD5"/>
        <w:left w:val="single" w:sz="36" w:space="0" w:color="5B9BD5"/>
        <w:bottom w:val="single" w:sz="36" w:space="0" w:color="5B9BD5"/>
        <w:right w:val="single" w:sz="36" w:space="0" w:color="5B9BD5"/>
      </w:tblBorders>
      <w:shd w:val="clear" w:color="auto" w:fill="5B9BD5"/>
    </w:tblPr>
    <w:tblStylePr w:type="firstRow">
      <w:rPr>
        <w:rFonts w:ascii="Arial" w:hAnsi="Arial" w:cs="Arial" w:hint="default"/>
        <w:b/>
        <w:color w:val="FFFFFF"/>
        <w:sz w:val="22"/>
        <w:szCs w:val="22"/>
      </w:rPr>
      <w:tblPr/>
      <w:tcPr>
        <w:tcBorders>
          <w:top w:val="single" w:sz="36" w:space="0" w:color="5B9BD5"/>
          <w:bottom w:val="single" w:sz="12" w:space="0" w:color="FFFFFF"/>
        </w:tcBorders>
        <w:shd w:val="clear" w:color="auto" w:fill="5B9BD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5B9BD5"/>
          <w:right w:val="single" w:sz="4" w:space="0" w:color="FFFFFF"/>
        </w:tcBorders>
      </w:tcPr>
    </w:tblStylePr>
    <w:tblStylePr w:type="lastCol">
      <w:tblPr/>
      <w:tcPr>
        <w:tcBorders>
          <w:left w:val="single" w:sz="4" w:space="0" w:color="FFFFFF"/>
          <w:right w:val="single" w:sz="36" w:space="0" w:color="5B9BD5"/>
        </w:tcBorders>
      </w:tcPr>
    </w:tblStylePr>
    <w:tblStylePr w:type="band1Vert">
      <w:tblPr/>
      <w:tcPr>
        <w:tcBorders>
          <w:left w:val="single" w:sz="4" w:space="0" w:color="FFFFFF"/>
          <w:right w:val="single" w:sz="4" w:space="0" w:color="FFFFFF"/>
        </w:tcBorders>
        <w:shd w:val="clear" w:color="auto"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5B9BD5"/>
      </w:tcPr>
    </w:tblStylePr>
    <w:tblStylePr w:type="band2Horz">
      <w:tblPr/>
      <w:tcPr>
        <w:tcBorders>
          <w:top w:val="single" w:sz="4" w:space="0" w:color="FFFFFF"/>
          <w:bottom w:val="single" w:sz="4" w:space="0" w:color="FFFFFF"/>
        </w:tcBorders>
        <w:shd w:val="clear" w:color="auto" w:fill="5B9BD5"/>
      </w:tcPr>
    </w:tblStylePr>
  </w:style>
  <w:style w:type="table" w:customStyle="1" w:styleId="ListTable5Dark-Accent2">
    <w:name w:val="List Table 5 Dark - Accent 2"/>
    <w:basedOn w:val="a1"/>
    <w:uiPriority w:val="99"/>
    <w:rsid w:val="00084689"/>
    <w:tblPr>
      <w:tblStyleRowBandSize w:val="1"/>
      <w:tblStyleColBandSize w:val="1"/>
      <w:tblInd w:w="0" w:type="nil"/>
      <w:tblBorders>
        <w:top w:val="single" w:sz="36" w:space="0" w:color="F4B184"/>
        <w:left w:val="single" w:sz="36" w:space="0" w:color="F4B184"/>
        <w:bottom w:val="single" w:sz="36" w:space="0" w:color="F4B184"/>
        <w:right w:val="single" w:sz="36" w:space="0" w:color="F4B184"/>
      </w:tblBorders>
      <w:shd w:val="clear" w:color="auto" w:fill="F4B184"/>
    </w:tblPr>
    <w:tblStylePr w:type="firstRow">
      <w:rPr>
        <w:rFonts w:ascii="Arial" w:hAnsi="Arial" w:cs="Arial" w:hint="default"/>
        <w:b/>
        <w:color w:val="FFFFFF"/>
        <w:sz w:val="22"/>
        <w:szCs w:val="22"/>
      </w:rPr>
      <w:tblPr/>
      <w:tcPr>
        <w:tcBorders>
          <w:top w:val="single" w:sz="36" w:space="0" w:color="F4B184"/>
          <w:bottom w:val="single" w:sz="12" w:space="0" w:color="FFFFFF"/>
        </w:tcBorders>
        <w:shd w:val="clear" w:color="auto" w:fill="F4B184"/>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4B184"/>
          <w:right w:val="single" w:sz="4" w:space="0" w:color="FFFFFF"/>
        </w:tcBorders>
      </w:tcPr>
    </w:tblStylePr>
    <w:tblStylePr w:type="lastCol">
      <w:tblPr/>
      <w:tcPr>
        <w:tcBorders>
          <w:left w:val="single" w:sz="4" w:space="0" w:color="FFFFFF"/>
          <w:right w:val="single" w:sz="36"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customStyle="1" w:styleId="ListTable5Dark-Accent3">
    <w:name w:val="List Table 5 Dark - Accent 3"/>
    <w:basedOn w:val="a1"/>
    <w:uiPriority w:val="99"/>
    <w:rsid w:val="00084689"/>
    <w:tblPr>
      <w:tblStyleRowBandSize w:val="1"/>
      <w:tblStyleColBandSize w:val="1"/>
      <w:tblInd w:w="0" w:type="nil"/>
      <w:tblBorders>
        <w:top w:val="single" w:sz="36" w:space="0" w:color="C9C9C9"/>
        <w:left w:val="single" w:sz="36" w:space="0" w:color="C9C9C9"/>
        <w:bottom w:val="single" w:sz="36" w:space="0" w:color="C9C9C9"/>
        <w:right w:val="single" w:sz="36" w:space="0" w:color="C9C9C9"/>
      </w:tblBorders>
      <w:shd w:val="clear" w:color="auto" w:fill="C9C9C9"/>
    </w:tblPr>
    <w:tblStylePr w:type="firstRow">
      <w:rPr>
        <w:rFonts w:ascii="Arial" w:hAnsi="Arial" w:cs="Arial" w:hint="default"/>
        <w:b/>
        <w:color w:val="FFFFFF"/>
        <w:sz w:val="22"/>
        <w:szCs w:val="22"/>
      </w:rPr>
      <w:tblPr/>
      <w:tcPr>
        <w:tcBorders>
          <w:top w:val="single" w:sz="36" w:space="0" w:color="C9C9C9"/>
          <w:bottom w:val="single" w:sz="12" w:space="0" w:color="FFFFFF"/>
        </w:tcBorders>
        <w:shd w:val="clear" w:color="auto" w:fill="C9C9C9"/>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9C9C9"/>
          <w:right w:val="single" w:sz="4" w:space="0" w:color="FFFFFF"/>
        </w:tcBorders>
      </w:tcPr>
    </w:tblStylePr>
    <w:tblStylePr w:type="lastCol">
      <w:tblPr/>
      <w:tcPr>
        <w:tcBorders>
          <w:left w:val="single" w:sz="4" w:space="0" w:color="FFFFFF"/>
          <w:right w:val="single" w:sz="36"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customStyle="1" w:styleId="ListTable5Dark-Accent4">
    <w:name w:val="List Table 5 Dark - Accent 4"/>
    <w:basedOn w:val="a1"/>
    <w:uiPriority w:val="99"/>
    <w:rsid w:val="00084689"/>
    <w:tblPr>
      <w:tblStyleRowBandSize w:val="1"/>
      <w:tblStyleColBandSize w:val="1"/>
      <w:tblInd w:w="0" w:type="nil"/>
      <w:tblBorders>
        <w:top w:val="single" w:sz="36" w:space="0" w:color="FFD865"/>
        <w:left w:val="single" w:sz="36" w:space="0" w:color="FFD865"/>
        <w:bottom w:val="single" w:sz="36" w:space="0" w:color="FFD865"/>
        <w:right w:val="single" w:sz="36" w:space="0" w:color="FFD865"/>
      </w:tblBorders>
      <w:shd w:val="clear" w:color="auto" w:fill="FFD865"/>
    </w:tblPr>
    <w:tblStylePr w:type="firstRow">
      <w:rPr>
        <w:rFonts w:ascii="Arial" w:hAnsi="Arial" w:cs="Arial" w:hint="default"/>
        <w:b/>
        <w:color w:val="FFFFFF"/>
        <w:sz w:val="22"/>
        <w:szCs w:val="22"/>
      </w:rPr>
      <w:tblPr/>
      <w:tcPr>
        <w:tcBorders>
          <w:top w:val="single" w:sz="36" w:space="0" w:color="FFD865"/>
          <w:bottom w:val="single" w:sz="12" w:space="0" w:color="FFFFFF"/>
        </w:tcBorders>
        <w:shd w:val="clear" w:color="auto" w:fill="FFD86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FD865"/>
          <w:right w:val="single" w:sz="4" w:space="0" w:color="FFFFFF"/>
        </w:tcBorders>
      </w:tcPr>
    </w:tblStylePr>
    <w:tblStylePr w:type="lastCol">
      <w:tblPr/>
      <w:tcPr>
        <w:tcBorders>
          <w:left w:val="single" w:sz="4" w:space="0" w:color="FFFFFF"/>
          <w:right w:val="single" w:sz="36"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customStyle="1" w:styleId="ListTable5Dark-Accent5">
    <w:name w:val="List Table 5 Dark - Accent 5"/>
    <w:basedOn w:val="a1"/>
    <w:uiPriority w:val="99"/>
    <w:rsid w:val="00084689"/>
    <w:tblPr>
      <w:tblStyleRowBandSize w:val="1"/>
      <w:tblStyleColBandSize w:val="1"/>
      <w:tblInd w:w="0" w:type="nil"/>
      <w:tblBorders>
        <w:top w:val="single" w:sz="36" w:space="0" w:color="8DA9DB"/>
        <w:left w:val="single" w:sz="36" w:space="0" w:color="8DA9DB"/>
        <w:bottom w:val="single" w:sz="36" w:space="0" w:color="8DA9DB"/>
        <w:right w:val="single" w:sz="36" w:space="0" w:color="8DA9DB"/>
      </w:tblBorders>
      <w:shd w:val="clear" w:color="auto" w:fill="8DA9DB"/>
    </w:tblPr>
    <w:tblStylePr w:type="firstRow">
      <w:rPr>
        <w:rFonts w:ascii="Arial" w:hAnsi="Arial" w:cs="Arial" w:hint="default"/>
        <w:b/>
        <w:color w:val="FFFFFF"/>
        <w:sz w:val="22"/>
        <w:szCs w:val="22"/>
      </w:rPr>
      <w:tblPr/>
      <w:tcPr>
        <w:tcBorders>
          <w:top w:val="single" w:sz="36" w:space="0" w:color="8DA9DB"/>
          <w:bottom w:val="single" w:sz="12" w:space="0" w:color="FFFFFF"/>
        </w:tcBorders>
        <w:shd w:val="clear" w:color="auto" w:fill="8DA9D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8DA9DB"/>
          <w:right w:val="single" w:sz="4" w:space="0" w:color="FFFFFF"/>
        </w:tcBorders>
      </w:tcPr>
    </w:tblStylePr>
    <w:tblStylePr w:type="lastCol">
      <w:tblPr/>
      <w:tcPr>
        <w:tcBorders>
          <w:left w:val="single" w:sz="4" w:space="0" w:color="FFFFFF"/>
          <w:right w:val="single" w:sz="36" w:space="0" w:color="8DA9DB"/>
        </w:tcBorders>
      </w:tcPr>
    </w:tblStylePr>
    <w:tblStylePr w:type="band1Vert">
      <w:tblPr/>
      <w:tcPr>
        <w:tcBorders>
          <w:left w:val="single" w:sz="4" w:space="0" w:color="FFFFFF"/>
          <w:right w:val="single" w:sz="4" w:space="0" w:color="FFFFFF"/>
        </w:tcBorders>
        <w:shd w:val="clear" w:color="auto"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8DA9DB"/>
      </w:tcPr>
    </w:tblStylePr>
    <w:tblStylePr w:type="band2Horz">
      <w:tblPr/>
      <w:tcPr>
        <w:tcBorders>
          <w:top w:val="single" w:sz="4" w:space="0" w:color="FFFFFF"/>
          <w:bottom w:val="single" w:sz="4" w:space="0" w:color="FFFFFF"/>
        </w:tcBorders>
        <w:shd w:val="clear" w:color="auto" w:fill="8DA9DB"/>
      </w:tcPr>
    </w:tblStylePr>
  </w:style>
  <w:style w:type="table" w:customStyle="1" w:styleId="ListTable5Dark-Accent6">
    <w:name w:val="List Table 5 Dark - Accent 6"/>
    <w:basedOn w:val="a1"/>
    <w:uiPriority w:val="99"/>
    <w:rsid w:val="00084689"/>
    <w:tblPr>
      <w:tblStyleRowBandSize w:val="1"/>
      <w:tblStyleColBandSize w:val="1"/>
      <w:tblInd w:w="0" w:type="nil"/>
      <w:tblBorders>
        <w:top w:val="single" w:sz="36" w:space="0" w:color="A9D08E"/>
        <w:left w:val="single" w:sz="36" w:space="0" w:color="A9D08E"/>
        <w:bottom w:val="single" w:sz="36" w:space="0" w:color="A9D08E"/>
        <w:right w:val="single" w:sz="36" w:space="0" w:color="A9D08E"/>
      </w:tblBorders>
      <w:shd w:val="clear" w:color="auto" w:fill="A9D08E"/>
    </w:tblPr>
    <w:tblStylePr w:type="firstRow">
      <w:rPr>
        <w:rFonts w:ascii="Arial" w:hAnsi="Arial" w:cs="Arial" w:hint="default"/>
        <w:b/>
        <w:color w:val="FFFFFF"/>
        <w:sz w:val="22"/>
        <w:szCs w:val="22"/>
      </w:rPr>
      <w:tblPr/>
      <w:tcPr>
        <w:tcBorders>
          <w:top w:val="single" w:sz="36" w:space="0" w:color="A9D08E"/>
          <w:bottom w:val="single" w:sz="12" w:space="0" w:color="FFFFFF"/>
        </w:tcBorders>
        <w:shd w:val="clear" w:color="auto" w:fill="A9D08E"/>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A9D08E"/>
          <w:right w:val="single" w:sz="4" w:space="0" w:color="FFFFFF"/>
        </w:tcBorders>
      </w:tcPr>
    </w:tblStylePr>
    <w:tblStylePr w:type="lastCol">
      <w:tblPr/>
      <w:tcPr>
        <w:tcBorders>
          <w:left w:val="single" w:sz="4" w:space="0" w:color="FFFFFF"/>
          <w:right w:val="single" w:sz="36"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customStyle="1" w:styleId="ListTable6Colorful-Accent1">
    <w:name w:val="List Table 6 Colorful - Accent 1"/>
    <w:basedOn w:val="a1"/>
    <w:uiPriority w:val="99"/>
    <w:rsid w:val="00084689"/>
    <w:tblPr>
      <w:tblStyleRowBandSize w:val="1"/>
      <w:tblStyleColBandSize w:val="1"/>
      <w:tblInd w:w="0" w:type="nil"/>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auto" w:fill="D5E5F4"/>
      </w:tcPr>
    </w:tblStylePr>
    <w:tblStylePr w:type="band1Horz">
      <w:rPr>
        <w:rFonts w:ascii="Arial" w:hAnsi="Arial" w:cs="Arial" w:hint="default"/>
        <w:color w:val="245A8D"/>
        <w:sz w:val="22"/>
        <w:szCs w:val="22"/>
      </w:rPr>
      <w:tblPr/>
      <w:tcPr>
        <w:shd w:val="clear" w:color="auto" w:fill="D5E5F4"/>
      </w:tcPr>
    </w:tblStylePr>
    <w:tblStylePr w:type="band2Horz">
      <w:rPr>
        <w:rFonts w:ascii="Arial" w:hAnsi="Arial" w:cs="Arial" w:hint="default"/>
        <w:color w:val="245A8D"/>
        <w:sz w:val="22"/>
        <w:szCs w:val="22"/>
      </w:rPr>
    </w:tblStylePr>
  </w:style>
  <w:style w:type="table" w:customStyle="1" w:styleId="ListTable6Colorful-Accent2">
    <w:name w:val="List Table 6 Colorful - Accent 2"/>
    <w:basedOn w:val="a1"/>
    <w:uiPriority w:val="99"/>
    <w:rsid w:val="00084689"/>
    <w:tblPr>
      <w:tblStyleRowBandSize w:val="1"/>
      <w:tblStyleColBandSize w:val="1"/>
      <w:tblInd w:w="0" w:type="nil"/>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s="Arial" w:hint="default"/>
        <w:color w:val="F4B184"/>
        <w:sz w:val="22"/>
        <w:szCs w:val="22"/>
      </w:rPr>
      <w:tblPr/>
      <w:tcPr>
        <w:shd w:val="clear" w:color="auto" w:fill="FADECB"/>
      </w:tcPr>
    </w:tblStylePr>
    <w:tblStylePr w:type="band2Horz">
      <w:rPr>
        <w:rFonts w:ascii="Arial" w:hAnsi="Arial" w:cs="Arial" w:hint="default"/>
        <w:color w:val="F4B184"/>
        <w:sz w:val="22"/>
        <w:szCs w:val="22"/>
      </w:rPr>
    </w:tblStylePr>
  </w:style>
  <w:style w:type="table" w:customStyle="1" w:styleId="ListTable6Colorful-Accent3">
    <w:name w:val="List Table 6 Colorful - Accent 3"/>
    <w:basedOn w:val="a1"/>
    <w:uiPriority w:val="99"/>
    <w:rsid w:val="00084689"/>
    <w:tblPr>
      <w:tblStyleRowBandSize w:val="1"/>
      <w:tblStyleColBandSize w:val="1"/>
      <w:tblInd w:w="0" w:type="nil"/>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s="Arial" w:hint="default"/>
        <w:color w:val="C9C9C9"/>
        <w:sz w:val="22"/>
        <w:szCs w:val="22"/>
      </w:rPr>
      <w:tblPr/>
      <w:tcPr>
        <w:shd w:val="clear" w:color="auto" w:fill="E8E8E8"/>
      </w:tcPr>
    </w:tblStylePr>
    <w:tblStylePr w:type="band2Horz">
      <w:rPr>
        <w:rFonts w:ascii="Arial" w:hAnsi="Arial" w:cs="Arial" w:hint="default"/>
        <w:color w:val="C9C9C9"/>
        <w:sz w:val="22"/>
        <w:szCs w:val="22"/>
      </w:rPr>
    </w:tblStylePr>
  </w:style>
  <w:style w:type="table" w:customStyle="1" w:styleId="ListTable6Colorful-Accent4">
    <w:name w:val="List Table 6 Colorful - Accent 4"/>
    <w:basedOn w:val="a1"/>
    <w:uiPriority w:val="99"/>
    <w:rsid w:val="00084689"/>
    <w:tblPr>
      <w:tblStyleRowBandSize w:val="1"/>
      <w:tblStyleColBandSize w:val="1"/>
      <w:tblInd w:w="0" w:type="nil"/>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s="Arial" w:hint="default"/>
        <w:color w:val="FFD865"/>
        <w:sz w:val="22"/>
        <w:szCs w:val="22"/>
      </w:rPr>
      <w:tblPr/>
      <w:tcPr>
        <w:shd w:val="clear" w:color="auto" w:fill="FFEFBF"/>
      </w:tcPr>
    </w:tblStylePr>
    <w:tblStylePr w:type="band2Horz">
      <w:rPr>
        <w:rFonts w:ascii="Arial" w:hAnsi="Arial" w:cs="Arial" w:hint="default"/>
        <w:color w:val="FFD865"/>
        <w:sz w:val="22"/>
        <w:szCs w:val="22"/>
      </w:rPr>
    </w:tblStylePr>
  </w:style>
  <w:style w:type="table" w:customStyle="1" w:styleId="ListTable6Colorful-Accent5">
    <w:name w:val="List Table 6 Colorful - Accent 5"/>
    <w:basedOn w:val="a1"/>
    <w:uiPriority w:val="99"/>
    <w:rsid w:val="00084689"/>
    <w:tblPr>
      <w:tblStyleRowBandSize w:val="1"/>
      <w:tblStyleColBandSize w:val="1"/>
      <w:tblInd w:w="0" w:type="nil"/>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auto" w:fill="CFDBF0"/>
      </w:tcPr>
    </w:tblStylePr>
    <w:tblStylePr w:type="band1Horz">
      <w:rPr>
        <w:rFonts w:ascii="Arial" w:hAnsi="Arial" w:cs="Arial" w:hint="default"/>
        <w:color w:val="8DA9DB"/>
        <w:sz w:val="22"/>
        <w:szCs w:val="22"/>
      </w:rPr>
      <w:tblPr/>
      <w:tcPr>
        <w:shd w:val="clear" w:color="auto" w:fill="CFDBF0"/>
      </w:tcPr>
    </w:tblStylePr>
    <w:tblStylePr w:type="band2Horz">
      <w:rPr>
        <w:rFonts w:ascii="Arial" w:hAnsi="Arial" w:cs="Arial" w:hint="default"/>
        <w:color w:val="8DA9DB"/>
        <w:sz w:val="22"/>
        <w:szCs w:val="22"/>
      </w:rPr>
    </w:tblStylePr>
  </w:style>
  <w:style w:type="table" w:customStyle="1" w:styleId="ListTable6Colorful-Accent6">
    <w:name w:val="List Table 6 Colorful - Accent 6"/>
    <w:basedOn w:val="a1"/>
    <w:uiPriority w:val="99"/>
    <w:rsid w:val="00084689"/>
    <w:tblPr>
      <w:tblStyleRowBandSize w:val="1"/>
      <w:tblStyleColBandSize w:val="1"/>
      <w:tblInd w:w="0" w:type="nil"/>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s="Arial" w:hint="default"/>
        <w:color w:val="A9D08E"/>
        <w:sz w:val="22"/>
        <w:szCs w:val="22"/>
      </w:rPr>
      <w:tblPr/>
      <w:tcPr>
        <w:shd w:val="clear" w:color="auto" w:fill="DAEBCF"/>
      </w:tcPr>
    </w:tblStylePr>
    <w:tblStylePr w:type="band2Horz">
      <w:rPr>
        <w:rFonts w:ascii="Arial" w:hAnsi="Arial" w:cs="Arial" w:hint="default"/>
        <w:color w:val="A9D08E"/>
        <w:sz w:val="22"/>
        <w:szCs w:val="22"/>
      </w:rPr>
    </w:tblStylePr>
  </w:style>
  <w:style w:type="table" w:customStyle="1" w:styleId="ListTable7Colorful-Accent1">
    <w:name w:val="List Table 7 Colorful - Accent 1"/>
    <w:basedOn w:val="a1"/>
    <w:uiPriority w:val="99"/>
    <w:rsid w:val="00084689"/>
    <w:tblPr>
      <w:tblStyleRowBandSize w:val="1"/>
      <w:tblStyleColBandSize w:val="1"/>
      <w:tblInd w:w="0" w:type="nil"/>
      <w:tblBorders>
        <w:right w:val="single" w:sz="4" w:space="0" w:color="5B9BD5"/>
      </w:tblBorders>
    </w:tblPr>
    <w:tblStylePr w:type="firstRow">
      <w:rPr>
        <w:rFonts w:ascii="Arial" w:hAnsi="Arial" w:cs="Arial" w:hint="default"/>
        <w:i/>
        <w:color w:val="245A8D"/>
        <w:sz w:val="22"/>
        <w:szCs w:val="22"/>
      </w:rPr>
      <w:tblPr/>
      <w:tcPr>
        <w:tcBorders>
          <w:top w:val="none" w:sz="0" w:space="0" w:color="auto"/>
          <w:left w:val="none" w:sz="0" w:space="0" w:color="auto"/>
          <w:bottom w:val="single" w:sz="4" w:space="0" w:color="5B9BD5"/>
          <w:right w:val="none" w:sz="0" w:space="0" w:color="auto"/>
        </w:tcBorders>
        <w:shd w:val="clear" w:color="auto" w:fill="FFFFFF"/>
      </w:tcPr>
    </w:tblStylePr>
    <w:tblStylePr w:type="lastRow">
      <w:rPr>
        <w:rFonts w:ascii="Arial" w:hAnsi="Arial" w:cs="Arial" w:hint="default"/>
        <w:i/>
        <w:color w:val="245A8D"/>
        <w:sz w:val="22"/>
        <w:szCs w:val="22"/>
      </w:rPr>
      <w:tblPr/>
      <w:tcPr>
        <w:tcBorders>
          <w:top w:val="single" w:sz="4" w:space="0" w:color="5B9BD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45A8D"/>
        <w:sz w:val="22"/>
        <w:szCs w:val="22"/>
      </w:rPr>
      <w:tblPr/>
      <w:tcPr>
        <w:tcBorders>
          <w:top w:val="none" w:sz="0" w:space="0" w:color="auto"/>
          <w:left w:val="none" w:sz="0" w:space="0" w:color="auto"/>
          <w:bottom w:val="none" w:sz="0" w:space="0" w:color="auto"/>
          <w:right w:val="single" w:sz="4" w:space="0" w:color="5B9BD5"/>
        </w:tcBorders>
        <w:shd w:val="clear" w:color="auto" w:fill="auto"/>
      </w:tcPr>
    </w:tblStylePr>
    <w:tblStylePr w:type="lastCol">
      <w:rPr>
        <w:rFonts w:ascii="Arial" w:hAnsi="Arial" w:cs="Arial" w:hint="default"/>
        <w:i/>
        <w:color w:val="245A8D"/>
        <w:sz w:val="22"/>
        <w:szCs w:val="22"/>
      </w:rPr>
      <w:tblPr/>
      <w:tcPr>
        <w:tcBorders>
          <w:top w:val="none" w:sz="0" w:space="0" w:color="auto"/>
          <w:left w:val="single" w:sz="4" w:space="0" w:color="5B9BD5"/>
          <w:bottom w:val="none" w:sz="0" w:space="0" w:color="auto"/>
          <w:right w:val="none" w:sz="0" w:space="0" w:color="auto"/>
        </w:tcBorders>
        <w:shd w:val="clear" w:color="auto" w:fill="auto"/>
      </w:tcPr>
    </w:tblStylePr>
    <w:tblStylePr w:type="band1Vert">
      <w:tblPr/>
      <w:tcPr>
        <w:shd w:val="clear" w:color="auto" w:fill="D5E5F4"/>
      </w:tcPr>
    </w:tblStylePr>
    <w:tblStylePr w:type="band1Horz">
      <w:rPr>
        <w:rFonts w:ascii="Arial" w:hAnsi="Arial" w:cs="Arial" w:hint="default"/>
        <w:color w:val="245A8D"/>
        <w:sz w:val="22"/>
        <w:szCs w:val="22"/>
      </w:rPr>
      <w:tblPr/>
      <w:tcPr>
        <w:shd w:val="clear" w:color="auto" w:fill="D5E5F4"/>
      </w:tcPr>
    </w:tblStylePr>
    <w:tblStylePr w:type="band2Horz">
      <w:rPr>
        <w:rFonts w:ascii="Arial" w:hAnsi="Arial" w:cs="Arial" w:hint="default"/>
        <w:color w:val="245A8D"/>
        <w:sz w:val="22"/>
        <w:szCs w:val="22"/>
      </w:rPr>
    </w:tblStylePr>
  </w:style>
  <w:style w:type="table" w:customStyle="1" w:styleId="ListTable7Colorful-Accent2">
    <w:name w:val="List Table 7 Colorful - Accent 2"/>
    <w:basedOn w:val="a1"/>
    <w:uiPriority w:val="99"/>
    <w:rsid w:val="00084689"/>
    <w:tblPr>
      <w:tblStyleRowBandSize w:val="1"/>
      <w:tblStyleColBandSize w:val="1"/>
      <w:tblInd w:w="0" w:type="nil"/>
      <w:tblBorders>
        <w:right w:val="single" w:sz="4" w:space="0" w:color="F4B184"/>
      </w:tblBorders>
    </w:tblPr>
    <w:tblStylePr w:type="firstRow">
      <w:rPr>
        <w:rFonts w:ascii="Arial" w:hAnsi="Arial" w:cs="Arial" w:hint="default"/>
        <w:i/>
        <w:color w:val="F4B184"/>
        <w:sz w:val="22"/>
        <w:szCs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cs="Arial" w:hint="default"/>
        <w:i/>
        <w:color w:val="F4B184"/>
        <w:sz w:val="22"/>
        <w:szCs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4B184"/>
        <w:sz w:val="22"/>
        <w:szCs w:val="22"/>
      </w:rPr>
      <w:tblPr/>
      <w:tcPr>
        <w:tcBorders>
          <w:top w:val="none" w:sz="0" w:space="0" w:color="auto"/>
          <w:left w:val="none" w:sz="0" w:space="0" w:color="auto"/>
          <w:bottom w:val="none" w:sz="0" w:space="0" w:color="auto"/>
          <w:right w:val="single" w:sz="4" w:space="0" w:color="F4B184"/>
        </w:tcBorders>
        <w:shd w:val="clear" w:color="auto" w:fill="auto"/>
      </w:tcPr>
    </w:tblStylePr>
    <w:tblStylePr w:type="lastCol">
      <w:rPr>
        <w:rFonts w:ascii="Arial" w:hAnsi="Arial" w:cs="Arial" w:hint="default"/>
        <w:i/>
        <w:color w:val="F4B184"/>
        <w:sz w:val="22"/>
        <w:szCs w:val="22"/>
      </w:rPr>
      <w:tblPr/>
      <w:tcPr>
        <w:tcBorders>
          <w:top w:val="none" w:sz="0" w:space="0" w:color="auto"/>
          <w:left w:val="single" w:sz="4" w:space="0" w:color="F4B184"/>
          <w:bottom w:val="none" w:sz="0" w:space="0" w:color="auto"/>
          <w:right w:val="none" w:sz="0" w:space="0" w:color="auto"/>
        </w:tcBorders>
        <w:shd w:val="clear" w:color="auto" w:fill="auto"/>
      </w:tcPr>
    </w:tblStylePr>
    <w:tblStylePr w:type="band1Vert">
      <w:tblPr/>
      <w:tcPr>
        <w:shd w:val="clear" w:color="auto" w:fill="FADECB"/>
      </w:tcPr>
    </w:tblStylePr>
    <w:tblStylePr w:type="band1Horz">
      <w:rPr>
        <w:rFonts w:ascii="Arial" w:hAnsi="Arial" w:cs="Arial" w:hint="default"/>
        <w:color w:val="F4B184"/>
        <w:sz w:val="22"/>
        <w:szCs w:val="22"/>
      </w:rPr>
      <w:tblPr/>
      <w:tcPr>
        <w:shd w:val="clear" w:color="auto" w:fill="FADECB"/>
      </w:tcPr>
    </w:tblStylePr>
    <w:tblStylePr w:type="band2Horz">
      <w:rPr>
        <w:rFonts w:ascii="Arial" w:hAnsi="Arial" w:cs="Arial" w:hint="default"/>
        <w:color w:val="F4B184"/>
        <w:sz w:val="22"/>
        <w:szCs w:val="22"/>
      </w:rPr>
    </w:tblStylePr>
  </w:style>
  <w:style w:type="table" w:customStyle="1" w:styleId="ListTable7Colorful-Accent3">
    <w:name w:val="List Table 7 Colorful - Accent 3"/>
    <w:basedOn w:val="a1"/>
    <w:uiPriority w:val="99"/>
    <w:rsid w:val="00084689"/>
    <w:tblPr>
      <w:tblStyleRowBandSize w:val="1"/>
      <w:tblStyleColBandSize w:val="1"/>
      <w:tblInd w:w="0" w:type="nil"/>
      <w:tblBorders>
        <w:right w:val="single" w:sz="4" w:space="0" w:color="C9C9C9"/>
      </w:tblBorders>
    </w:tblPr>
    <w:tblStylePr w:type="firstRow">
      <w:rPr>
        <w:rFonts w:ascii="Arial" w:hAnsi="Arial" w:cs="Arial" w:hint="default"/>
        <w:i/>
        <w:color w:val="C9C9C9"/>
        <w:sz w:val="22"/>
        <w:szCs w:val="22"/>
      </w:rPr>
      <w:tblPr/>
      <w:tcPr>
        <w:tcBorders>
          <w:top w:val="none" w:sz="0" w:space="0" w:color="auto"/>
          <w:left w:val="none" w:sz="0" w:space="0" w:color="auto"/>
          <w:bottom w:val="single" w:sz="4" w:space="0" w:color="C9C9C9"/>
          <w:right w:val="none" w:sz="0" w:space="0" w:color="auto"/>
        </w:tcBorders>
        <w:shd w:val="clear" w:color="auto" w:fill="FFFFFF"/>
      </w:tcPr>
    </w:tblStylePr>
    <w:tblStylePr w:type="lastRow">
      <w:rPr>
        <w:rFonts w:ascii="Arial" w:hAnsi="Arial" w:cs="Arial" w:hint="default"/>
        <w:i/>
        <w:color w:val="C9C9C9"/>
        <w:sz w:val="22"/>
        <w:szCs w:val="22"/>
      </w:rPr>
      <w:tblPr/>
      <w:tcPr>
        <w:tcBorders>
          <w:top w:val="single" w:sz="4" w:space="0" w:color="C9C9C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9C9C9"/>
        <w:sz w:val="22"/>
        <w:szCs w:val="22"/>
      </w:rPr>
      <w:tblPr/>
      <w:tcPr>
        <w:tcBorders>
          <w:top w:val="none" w:sz="0" w:space="0" w:color="auto"/>
          <w:left w:val="none" w:sz="0" w:space="0" w:color="auto"/>
          <w:bottom w:val="none" w:sz="0" w:space="0" w:color="auto"/>
          <w:right w:val="single" w:sz="4" w:space="0" w:color="C9C9C9"/>
        </w:tcBorders>
        <w:shd w:val="clear" w:color="auto" w:fill="auto"/>
      </w:tcPr>
    </w:tblStylePr>
    <w:tblStylePr w:type="lastCol">
      <w:rPr>
        <w:rFonts w:ascii="Arial" w:hAnsi="Arial" w:cs="Arial" w:hint="default"/>
        <w:i/>
        <w:color w:val="C9C9C9"/>
        <w:sz w:val="22"/>
        <w:szCs w:val="22"/>
      </w:rPr>
      <w:tblPr/>
      <w:tcPr>
        <w:tcBorders>
          <w:top w:val="none" w:sz="0" w:space="0" w:color="auto"/>
          <w:left w:val="single" w:sz="4" w:space="0" w:color="C9C9C9"/>
          <w:bottom w:val="none" w:sz="0" w:space="0" w:color="auto"/>
          <w:right w:val="none" w:sz="0" w:space="0" w:color="auto"/>
        </w:tcBorders>
        <w:shd w:val="clear" w:color="auto" w:fill="auto"/>
      </w:tcPr>
    </w:tblStylePr>
    <w:tblStylePr w:type="band1Vert">
      <w:tblPr/>
      <w:tcPr>
        <w:shd w:val="clear" w:color="auto" w:fill="E8E8E8"/>
      </w:tcPr>
    </w:tblStylePr>
    <w:tblStylePr w:type="band1Horz">
      <w:rPr>
        <w:rFonts w:ascii="Arial" w:hAnsi="Arial" w:cs="Arial" w:hint="default"/>
        <w:color w:val="C9C9C9"/>
        <w:sz w:val="22"/>
        <w:szCs w:val="22"/>
      </w:rPr>
      <w:tblPr/>
      <w:tcPr>
        <w:shd w:val="clear" w:color="auto" w:fill="E8E8E8"/>
      </w:tcPr>
    </w:tblStylePr>
    <w:tblStylePr w:type="band2Horz">
      <w:rPr>
        <w:rFonts w:ascii="Arial" w:hAnsi="Arial" w:cs="Arial" w:hint="default"/>
        <w:color w:val="C9C9C9"/>
        <w:sz w:val="22"/>
        <w:szCs w:val="22"/>
      </w:rPr>
    </w:tblStylePr>
  </w:style>
  <w:style w:type="table" w:customStyle="1" w:styleId="ListTable7Colorful-Accent4">
    <w:name w:val="List Table 7 Colorful - Accent 4"/>
    <w:basedOn w:val="a1"/>
    <w:uiPriority w:val="99"/>
    <w:rsid w:val="00084689"/>
    <w:tblPr>
      <w:tblStyleRowBandSize w:val="1"/>
      <w:tblStyleColBandSize w:val="1"/>
      <w:tblInd w:w="0" w:type="nil"/>
      <w:tblBorders>
        <w:right w:val="single" w:sz="4" w:space="0" w:color="FFD865"/>
      </w:tblBorders>
    </w:tblPr>
    <w:tblStylePr w:type="firstRow">
      <w:rPr>
        <w:rFonts w:ascii="Arial" w:hAnsi="Arial" w:cs="Arial" w:hint="default"/>
        <w:i/>
        <w:color w:val="FFD865"/>
        <w:sz w:val="22"/>
        <w:szCs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cs="Arial" w:hint="default"/>
        <w:i/>
        <w:color w:val="FFD865"/>
        <w:sz w:val="22"/>
        <w:szCs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FD865"/>
        <w:sz w:val="22"/>
        <w:szCs w:val="22"/>
      </w:rPr>
      <w:tblPr/>
      <w:tcPr>
        <w:tcBorders>
          <w:top w:val="none" w:sz="0" w:space="0" w:color="auto"/>
          <w:left w:val="none" w:sz="0" w:space="0" w:color="auto"/>
          <w:bottom w:val="none" w:sz="0" w:space="0" w:color="auto"/>
          <w:right w:val="single" w:sz="4" w:space="0" w:color="FFD865"/>
        </w:tcBorders>
        <w:shd w:val="clear" w:color="auto" w:fill="auto"/>
      </w:tcPr>
    </w:tblStylePr>
    <w:tblStylePr w:type="lastCol">
      <w:rPr>
        <w:rFonts w:ascii="Arial" w:hAnsi="Arial" w:cs="Arial" w:hint="default"/>
        <w:i/>
        <w:color w:val="FFD865"/>
        <w:sz w:val="22"/>
        <w:szCs w:val="22"/>
      </w:rPr>
      <w:tblPr/>
      <w:tcPr>
        <w:tcBorders>
          <w:top w:val="none" w:sz="0" w:space="0" w:color="auto"/>
          <w:left w:val="single" w:sz="4" w:space="0" w:color="FFD865"/>
          <w:bottom w:val="none" w:sz="0" w:space="0" w:color="auto"/>
          <w:right w:val="none" w:sz="0" w:space="0" w:color="auto"/>
        </w:tcBorders>
        <w:shd w:val="clear" w:color="auto" w:fill="auto"/>
      </w:tcPr>
    </w:tblStylePr>
    <w:tblStylePr w:type="band1Vert">
      <w:tblPr/>
      <w:tcPr>
        <w:shd w:val="clear" w:color="auto" w:fill="FFEFBF"/>
      </w:tcPr>
    </w:tblStylePr>
    <w:tblStylePr w:type="band1Horz">
      <w:rPr>
        <w:rFonts w:ascii="Arial" w:hAnsi="Arial" w:cs="Arial" w:hint="default"/>
        <w:color w:val="FFD865"/>
        <w:sz w:val="22"/>
        <w:szCs w:val="22"/>
      </w:rPr>
      <w:tblPr/>
      <w:tcPr>
        <w:shd w:val="clear" w:color="auto" w:fill="FFEFBF"/>
      </w:tcPr>
    </w:tblStylePr>
    <w:tblStylePr w:type="band2Horz">
      <w:rPr>
        <w:rFonts w:ascii="Arial" w:hAnsi="Arial" w:cs="Arial" w:hint="default"/>
        <w:color w:val="FFD865"/>
        <w:sz w:val="22"/>
        <w:szCs w:val="22"/>
      </w:rPr>
    </w:tblStylePr>
  </w:style>
  <w:style w:type="table" w:customStyle="1" w:styleId="ListTable7Colorful-Accent5">
    <w:name w:val="List Table 7 Colorful - Accent 5"/>
    <w:basedOn w:val="a1"/>
    <w:uiPriority w:val="99"/>
    <w:rsid w:val="00084689"/>
    <w:tblPr>
      <w:tblStyleRowBandSize w:val="1"/>
      <w:tblStyleColBandSize w:val="1"/>
      <w:tblInd w:w="0" w:type="nil"/>
      <w:tblBorders>
        <w:right w:val="single" w:sz="4" w:space="0" w:color="8DA9DB"/>
      </w:tblBorders>
    </w:tblPr>
    <w:tblStylePr w:type="firstRow">
      <w:rPr>
        <w:rFonts w:ascii="Arial" w:hAnsi="Arial" w:cs="Arial" w:hint="default"/>
        <w:i/>
        <w:color w:val="8DA9DB"/>
        <w:sz w:val="22"/>
        <w:szCs w:val="22"/>
      </w:rPr>
      <w:tblPr/>
      <w:tcPr>
        <w:tcBorders>
          <w:top w:val="none" w:sz="0" w:space="0" w:color="auto"/>
          <w:left w:val="none" w:sz="0" w:space="0" w:color="auto"/>
          <w:bottom w:val="single" w:sz="4" w:space="0" w:color="8DA9DB"/>
          <w:right w:val="none" w:sz="0" w:space="0" w:color="auto"/>
        </w:tcBorders>
        <w:shd w:val="clear" w:color="auto" w:fill="FFFFFF"/>
      </w:tcPr>
    </w:tblStylePr>
    <w:tblStylePr w:type="lastRow">
      <w:rPr>
        <w:rFonts w:ascii="Arial" w:hAnsi="Arial" w:cs="Arial" w:hint="default"/>
        <w:i/>
        <w:color w:val="8DA9DB"/>
        <w:sz w:val="22"/>
        <w:szCs w:val="22"/>
      </w:rPr>
      <w:tblPr/>
      <w:tcPr>
        <w:tcBorders>
          <w:top w:val="single" w:sz="4" w:space="0" w:color="8DA9D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8DA9DB"/>
        <w:sz w:val="22"/>
        <w:szCs w:val="22"/>
      </w:rPr>
      <w:tblPr/>
      <w:tcPr>
        <w:tcBorders>
          <w:top w:val="none" w:sz="0" w:space="0" w:color="auto"/>
          <w:left w:val="none" w:sz="0" w:space="0" w:color="auto"/>
          <w:bottom w:val="none" w:sz="0" w:space="0" w:color="auto"/>
          <w:right w:val="single" w:sz="4" w:space="0" w:color="8DA9DB"/>
        </w:tcBorders>
        <w:shd w:val="clear" w:color="auto" w:fill="auto"/>
      </w:tcPr>
    </w:tblStylePr>
    <w:tblStylePr w:type="lastCol">
      <w:rPr>
        <w:rFonts w:ascii="Arial" w:hAnsi="Arial" w:cs="Arial" w:hint="default"/>
        <w:i/>
        <w:color w:val="8DA9DB"/>
        <w:sz w:val="22"/>
        <w:szCs w:val="22"/>
      </w:rPr>
      <w:tblPr/>
      <w:tcPr>
        <w:tcBorders>
          <w:top w:val="none" w:sz="0" w:space="0" w:color="auto"/>
          <w:left w:val="single" w:sz="4" w:space="0" w:color="8DA9DB"/>
          <w:bottom w:val="none" w:sz="0" w:space="0" w:color="auto"/>
          <w:right w:val="none" w:sz="0" w:space="0" w:color="auto"/>
        </w:tcBorders>
        <w:shd w:val="clear" w:color="auto" w:fill="auto"/>
      </w:tcPr>
    </w:tblStylePr>
    <w:tblStylePr w:type="band1Vert">
      <w:tblPr/>
      <w:tcPr>
        <w:shd w:val="clear" w:color="auto" w:fill="CFDBF0"/>
      </w:tcPr>
    </w:tblStylePr>
    <w:tblStylePr w:type="band1Horz">
      <w:rPr>
        <w:rFonts w:ascii="Arial" w:hAnsi="Arial" w:cs="Arial" w:hint="default"/>
        <w:color w:val="8DA9DB"/>
        <w:sz w:val="22"/>
        <w:szCs w:val="22"/>
      </w:rPr>
      <w:tblPr/>
      <w:tcPr>
        <w:shd w:val="clear" w:color="auto" w:fill="CFDBF0"/>
      </w:tcPr>
    </w:tblStylePr>
    <w:tblStylePr w:type="band2Horz">
      <w:rPr>
        <w:rFonts w:ascii="Arial" w:hAnsi="Arial" w:cs="Arial" w:hint="default"/>
        <w:color w:val="8DA9DB"/>
        <w:sz w:val="22"/>
        <w:szCs w:val="22"/>
      </w:rPr>
    </w:tblStylePr>
  </w:style>
  <w:style w:type="table" w:customStyle="1" w:styleId="ListTable7Colorful-Accent6">
    <w:name w:val="List Table 7 Colorful - Accent 6"/>
    <w:basedOn w:val="a1"/>
    <w:uiPriority w:val="99"/>
    <w:rsid w:val="00084689"/>
    <w:tblPr>
      <w:tblStyleRowBandSize w:val="1"/>
      <w:tblStyleColBandSize w:val="1"/>
      <w:tblInd w:w="0" w:type="nil"/>
      <w:tblBorders>
        <w:right w:val="single" w:sz="4" w:space="0" w:color="A9D08E"/>
      </w:tblBorders>
    </w:tblPr>
    <w:tblStylePr w:type="firstRow">
      <w:rPr>
        <w:rFonts w:ascii="Arial" w:hAnsi="Arial" w:cs="Arial" w:hint="default"/>
        <w:i/>
        <w:color w:val="A9D08E"/>
        <w:sz w:val="22"/>
        <w:szCs w:val="22"/>
      </w:rPr>
      <w:tblPr/>
      <w:tcPr>
        <w:tcBorders>
          <w:top w:val="none" w:sz="0" w:space="0" w:color="auto"/>
          <w:left w:val="none" w:sz="0" w:space="0" w:color="auto"/>
          <w:bottom w:val="single" w:sz="4" w:space="0" w:color="A9D08E"/>
          <w:right w:val="none" w:sz="0" w:space="0" w:color="auto"/>
        </w:tcBorders>
        <w:shd w:val="clear" w:color="auto" w:fill="FFFFFF"/>
      </w:tcPr>
    </w:tblStylePr>
    <w:tblStylePr w:type="lastRow">
      <w:rPr>
        <w:rFonts w:ascii="Arial" w:hAnsi="Arial" w:cs="Arial" w:hint="default"/>
        <w:i/>
        <w:color w:val="A9D08E"/>
        <w:sz w:val="22"/>
        <w:szCs w:val="22"/>
      </w:rPr>
      <w:tblPr/>
      <w:tcPr>
        <w:tcBorders>
          <w:top w:val="single" w:sz="4" w:space="0" w:color="A9D08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9D08E"/>
        <w:sz w:val="22"/>
        <w:szCs w:val="22"/>
      </w:rPr>
      <w:tblPr/>
      <w:tcPr>
        <w:tcBorders>
          <w:top w:val="none" w:sz="0" w:space="0" w:color="auto"/>
          <w:left w:val="none" w:sz="0" w:space="0" w:color="auto"/>
          <w:bottom w:val="none" w:sz="0" w:space="0" w:color="auto"/>
          <w:right w:val="single" w:sz="4" w:space="0" w:color="A9D08E"/>
        </w:tcBorders>
        <w:shd w:val="clear" w:color="auto" w:fill="auto"/>
      </w:tcPr>
    </w:tblStylePr>
    <w:tblStylePr w:type="lastCol">
      <w:rPr>
        <w:rFonts w:ascii="Arial" w:hAnsi="Arial" w:cs="Arial" w:hint="default"/>
        <w:i/>
        <w:color w:val="A9D08E"/>
        <w:sz w:val="22"/>
        <w:szCs w:val="22"/>
      </w:rPr>
      <w:tblPr/>
      <w:tcPr>
        <w:tcBorders>
          <w:top w:val="none" w:sz="0" w:space="0" w:color="auto"/>
          <w:left w:val="single" w:sz="4" w:space="0" w:color="A9D08E"/>
          <w:bottom w:val="none" w:sz="0" w:space="0" w:color="auto"/>
          <w:right w:val="none" w:sz="0" w:space="0" w:color="auto"/>
        </w:tcBorders>
        <w:shd w:val="clear" w:color="auto" w:fill="auto"/>
      </w:tcPr>
    </w:tblStylePr>
    <w:tblStylePr w:type="band1Vert">
      <w:tblPr/>
      <w:tcPr>
        <w:shd w:val="clear" w:color="auto" w:fill="DAEBCF"/>
      </w:tcPr>
    </w:tblStylePr>
    <w:tblStylePr w:type="band1Horz">
      <w:rPr>
        <w:rFonts w:ascii="Arial" w:hAnsi="Arial" w:cs="Arial" w:hint="default"/>
        <w:color w:val="A9D08E"/>
        <w:sz w:val="22"/>
        <w:szCs w:val="22"/>
      </w:rPr>
      <w:tblPr/>
      <w:tcPr>
        <w:shd w:val="clear" w:color="auto" w:fill="DAEBCF"/>
      </w:tcPr>
    </w:tblStylePr>
    <w:tblStylePr w:type="band2Horz">
      <w:rPr>
        <w:rFonts w:ascii="Arial" w:hAnsi="Arial" w:cs="Arial" w:hint="default"/>
        <w:color w:val="A9D08E"/>
        <w:sz w:val="22"/>
        <w:szCs w:val="22"/>
      </w:rPr>
    </w:tblStylePr>
  </w:style>
  <w:style w:type="table" w:customStyle="1" w:styleId="Lined-Accent">
    <w:name w:val="Lined - Accent"/>
    <w:basedOn w:val="a1"/>
    <w:uiPriority w:val="99"/>
    <w:rsid w:val="00084689"/>
    <w:rPr>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
    <w:name w:val="Lined - Accent 1"/>
    <w:basedOn w:val="a1"/>
    <w:uiPriority w:val="99"/>
    <w:rsid w:val="00084689"/>
    <w:rPr>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68A2D8"/>
      </w:tcPr>
    </w:tblStylePr>
    <w:tblStylePr w:type="lastRow">
      <w:rPr>
        <w:rFonts w:ascii="Arial" w:hAnsi="Arial" w:cs="Arial" w:hint="default"/>
        <w:color w:val="F2F2F2"/>
        <w:sz w:val="22"/>
        <w:szCs w:val="22"/>
      </w:rPr>
      <w:tblPr/>
      <w:tcPr>
        <w:shd w:val="clear" w:color="auto" w:fill="68A2D8"/>
      </w:tcPr>
    </w:tblStylePr>
    <w:tblStylePr w:type="firstCol">
      <w:rPr>
        <w:rFonts w:ascii="Arial" w:hAnsi="Arial" w:cs="Arial" w:hint="default"/>
        <w:color w:val="F2F2F2"/>
        <w:sz w:val="22"/>
        <w:szCs w:val="22"/>
      </w:rPr>
      <w:tblPr/>
      <w:tcPr>
        <w:shd w:val="clear" w:color="auto" w:fill="68A2D8"/>
      </w:tcPr>
    </w:tblStylePr>
    <w:tblStylePr w:type="lastCol">
      <w:rPr>
        <w:rFonts w:ascii="Arial" w:hAnsi="Arial" w:cs="Arial" w:hint="default"/>
        <w:color w:val="F2F2F2"/>
        <w:sz w:val="22"/>
        <w:szCs w:val="22"/>
      </w:rPr>
      <w:tblPr/>
      <w:tcPr>
        <w:shd w:val="clear" w:color="auto" w:fill="68A2D8"/>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cPr>
    </w:tblStylePr>
  </w:style>
  <w:style w:type="table" w:customStyle="1" w:styleId="Lined-Accent2">
    <w:name w:val="Lined - Accent 2"/>
    <w:basedOn w:val="a1"/>
    <w:uiPriority w:val="99"/>
    <w:rsid w:val="00084689"/>
    <w:rPr>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F4B184"/>
      </w:tcPr>
    </w:tblStylePr>
    <w:tblStylePr w:type="lastRow">
      <w:rPr>
        <w:rFonts w:ascii="Arial" w:hAnsi="Arial" w:cs="Arial" w:hint="default"/>
        <w:color w:val="F2F2F2"/>
        <w:sz w:val="22"/>
        <w:szCs w:val="22"/>
      </w:rPr>
      <w:tblPr/>
      <w:tcPr>
        <w:shd w:val="clear" w:color="auto" w:fill="F4B184"/>
      </w:tcPr>
    </w:tblStylePr>
    <w:tblStylePr w:type="firstCol">
      <w:rPr>
        <w:rFonts w:ascii="Arial" w:hAnsi="Arial" w:cs="Arial" w:hint="default"/>
        <w:color w:val="F2F2F2"/>
        <w:sz w:val="22"/>
        <w:szCs w:val="22"/>
      </w:rPr>
      <w:tblPr/>
      <w:tcPr>
        <w:shd w:val="clear" w:color="auto" w:fill="F4B184"/>
      </w:tcPr>
    </w:tblStylePr>
    <w:tblStylePr w:type="lastCol">
      <w:rPr>
        <w:rFonts w:ascii="Arial" w:hAnsi="Arial" w:cs="Arial" w:hint="default"/>
        <w:color w:val="F2F2F2"/>
        <w:sz w:val="22"/>
        <w:szCs w:val="22"/>
      </w:rPr>
      <w:tblPr/>
      <w:tcPr>
        <w:shd w:val="clear" w:color="auto" w:fill="F4B18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cPr>
    </w:tblStylePr>
  </w:style>
  <w:style w:type="table" w:customStyle="1" w:styleId="Lined-Accent3">
    <w:name w:val="Lined - Accent 3"/>
    <w:basedOn w:val="a1"/>
    <w:uiPriority w:val="99"/>
    <w:rsid w:val="00084689"/>
    <w:rPr>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A5A5A5"/>
      </w:tcPr>
    </w:tblStylePr>
    <w:tblStylePr w:type="lastRow">
      <w:rPr>
        <w:rFonts w:ascii="Arial" w:hAnsi="Arial" w:cs="Arial" w:hint="default"/>
        <w:color w:val="F2F2F2"/>
        <w:sz w:val="22"/>
        <w:szCs w:val="22"/>
      </w:rPr>
      <w:tblPr/>
      <w:tcPr>
        <w:shd w:val="clear" w:color="auto" w:fill="A5A5A5"/>
      </w:tcPr>
    </w:tblStylePr>
    <w:tblStylePr w:type="firstCol">
      <w:rPr>
        <w:rFonts w:ascii="Arial" w:hAnsi="Arial" w:cs="Arial" w:hint="default"/>
        <w:color w:val="F2F2F2"/>
        <w:sz w:val="22"/>
        <w:szCs w:val="22"/>
      </w:rPr>
      <w:tblPr/>
      <w:tcPr>
        <w:shd w:val="clear" w:color="auto" w:fill="A5A5A5"/>
      </w:tcPr>
    </w:tblStylePr>
    <w:tblStylePr w:type="lastCol">
      <w:rPr>
        <w:rFonts w:ascii="Arial" w:hAnsi="Arial" w:cs="Arial" w:hint="default"/>
        <w:color w:val="F2F2F2"/>
        <w:sz w:val="22"/>
        <w:szCs w:val="22"/>
      </w:rPr>
      <w:tblPr/>
      <w:tcPr>
        <w:shd w:val="clear" w:color="auto" w:fill="A5A5A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cPr>
    </w:tblStylePr>
  </w:style>
  <w:style w:type="table" w:customStyle="1" w:styleId="Lined-Accent4">
    <w:name w:val="Lined - Accent 4"/>
    <w:basedOn w:val="a1"/>
    <w:uiPriority w:val="99"/>
    <w:rsid w:val="00084689"/>
    <w:rPr>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FFD865"/>
      </w:tcPr>
    </w:tblStylePr>
    <w:tblStylePr w:type="lastRow">
      <w:rPr>
        <w:rFonts w:ascii="Arial" w:hAnsi="Arial" w:cs="Arial" w:hint="default"/>
        <w:color w:val="F2F2F2"/>
        <w:sz w:val="22"/>
        <w:szCs w:val="22"/>
      </w:rPr>
      <w:tblPr/>
      <w:tcPr>
        <w:shd w:val="clear" w:color="auto" w:fill="FFD865"/>
      </w:tcPr>
    </w:tblStylePr>
    <w:tblStylePr w:type="firstCol">
      <w:rPr>
        <w:rFonts w:ascii="Arial" w:hAnsi="Arial" w:cs="Arial" w:hint="default"/>
        <w:color w:val="F2F2F2"/>
        <w:sz w:val="22"/>
        <w:szCs w:val="22"/>
      </w:rPr>
      <w:tblPr/>
      <w:tcPr>
        <w:shd w:val="clear" w:color="auto" w:fill="FFD865"/>
      </w:tcPr>
    </w:tblStylePr>
    <w:tblStylePr w:type="lastCol">
      <w:rPr>
        <w:rFonts w:ascii="Arial" w:hAnsi="Arial" w:cs="Arial" w:hint="default"/>
        <w:color w:val="F2F2F2"/>
        <w:sz w:val="22"/>
        <w:szCs w:val="22"/>
      </w:rPr>
      <w:tblPr/>
      <w:tcPr>
        <w:shd w:val="clear" w:color="auto" w:fill="FFD86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cPr>
    </w:tblStylePr>
  </w:style>
  <w:style w:type="table" w:customStyle="1" w:styleId="Lined-Accent5">
    <w:name w:val="Lined - Accent 5"/>
    <w:basedOn w:val="a1"/>
    <w:uiPriority w:val="99"/>
    <w:rsid w:val="00084689"/>
    <w:rPr>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4472C4"/>
      </w:tcPr>
    </w:tblStylePr>
    <w:tblStylePr w:type="lastRow">
      <w:rPr>
        <w:rFonts w:ascii="Arial" w:hAnsi="Arial" w:cs="Arial" w:hint="default"/>
        <w:color w:val="F2F2F2"/>
        <w:sz w:val="22"/>
        <w:szCs w:val="22"/>
      </w:rPr>
      <w:tblPr/>
      <w:tcPr>
        <w:shd w:val="clear" w:color="auto" w:fill="4472C4"/>
      </w:tcPr>
    </w:tblStylePr>
    <w:tblStylePr w:type="firstCol">
      <w:rPr>
        <w:rFonts w:ascii="Arial" w:hAnsi="Arial" w:cs="Arial" w:hint="default"/>
        <w:color w:val="F2F2F2"/>
        <w:sz w:val="22"/>
        <w:szCs w:val="22"/>
      </w:rPr>
      <w:tblPr/>
      <w:tcPr>
        <w:shd w:val="clear" w:color="auto" w:fill="4472C4"/>
      </w:tcPr>
    </w:tblStylePr>
    <w:tblStylePr w:type="lastCol">
      <w:rPr>
        <w:rFonts w:ascii="Arial" w:hAnsi="Arial" w:cs="Arial" w:hint="default"/>
        <w:color w:val="F2F2F2"/>
        <w:sz w:val="22"/>
        <w:szCs w:val="22"/>
      </w:rPr>
      <w:tblPr/>
      <w:tcPr>
        <w:shd w:val="clear" w:color="auto" w:fill="4472C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cPr>
    </w:tblStylePr>
  </w:style>
  <w:style w:type="table" w:customStyle="1" w:styleId="Lined-Accent6">
    <w:name w:val="Lined - Accent 6"/>
    <w:basedOn w:val="a1"/>
    <w:uiPriority w:val="99"/>
    <w:rsid w:val="00084689"/>
    <w:rPr>
      <w:color w:val="404040"/>
    </w:rPr>
    <w:tblPr>
      <w:tblStyleRowBandSize w:val="1"/>
      <w:tblStyleColBandSize w:val="1"/>
      <w:tblInd w:w="0" w:type="nil"/>
    </w:tblPr>
    <w:tblStylePr w:type="firstRow">
      <w:rPr>
        <w:rFonts w:ascii="Arial" w:hAnsi="Arial" w:cs="Arial" w:hint="default"/>
        <w:color w:val="F2F2F2"/>
        <w:sz w:val="22"/>
        <w:szCs w:val="22"/>
      </w:rPr>
      <w:tblPr/>
      <w:tcPr>
        <w:shd w:val="clear" w:color="auto" w:fill="70AD47"/>
      </w:tcPr>
    </w:tblStylePr>
    <w:tblStylePr w:type="lastRow">
      <w:rPr>
        <w:rFonts w:ascii="Arial" w:hAnsi="Arial" w:cs="Arial" w:hint="default"/>
        <w:color w:val="F2F2F2"/>
        <w:sz w:val="22"/>
        <w:szCs w:val="22"/>
      </w:rPr>
      <w:tblPr/>
      <w:tcPr>
        <w:shd w:val="clear" w:color="auto" w:fill="70AD47"/>
      </w:tcPr>
    </w:tblStylePr>
    <w:tblStylePr w:type="firstCol">
      <w:rPr>
        <w:rFonts w:ascii="Arial" w:hAnsi="Arial" w:cs="Arial" w:hint="default"/>
        <w:color w:val="F2F2F2"/>
        <w:sz w:val="22"/>
        <w:szCs w:val="22"/>
      </w:rPr>
      <w:tblPr/>
      <w:tcPr>
        <w:shd w:val="clear" w:color="auto" w:fill="70AD47"/>
      </w:tcPr>
    </w:tblStylePr>
    <w:tblStylePr w:type="lastCol">
      <w:rPr>
        <w:rFonts w:ascii="Arial" w:hAnsi="Arial" w:cs="Arial" w:hint="default"/>
        <w:color w:val="F2F2F2"/>
        <w:sz w:val="22"/>
        <w:szCs w:val="22"/>
      </w:rPr>
      <w:tblPr/>
      <w:tcPr>
        <w:shd w:val="clear" w:color="auto" w:fill="70AD4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cPr>
    </w:tblStylePr>
  </w:style>
  <w:style w:type="table" w:customStyle="1" w:styleId="BorderedLined-Accent">
    <w:name w:val="Bordered &amp; Lined - Accent"/>
    <w:basedOn w:val="a1"/>
    <w:uiPriority w:val="99"/>
    <w:rsid w:val="00084689"/>
    <w:rPr>
      <w:color w:val="404040"/>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
    <w:name w:val="Bordered &amp; Lined - Accent 1"/>
    <w:basedOn w:val="a1"/>
    <w:uiPriority w:val="99"/>
    <w:rsid w:val="00084689"/>
    <w:rPr>
      <w:color w:val="404040"/>
    </w:rPr>
    <w:tblPr>
      <w:tblStyleRowBandSize w:val="1"/>
      <w:tblStyleColBandSize w:val="1"/>
      <w:tblInd w:w="0" w:type="nil"/>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s="Arial" w:hint="default"/>
        <w:color w:val="F2F2F2"/>
        <w:sz w:val="22"/>
        <w:szCs w:val="22"/>
      </w:rPr>
      <w:tblPr/>
      <w:tcPr>
        <w:shd w:val="clear" w:color="auto" w:fill="68A2D8"/>
      </w:tcPr>
    </w:tblStylePr>
    <w:tblStylePr w:type="lastRow">
      <w:rPr>
        <w:rFonts w:ascii="Arial" w:hAnsi="Arial" w:cs="Arial" w:hint="default"/>
        <w:color w:val="F2F2F2"/>
        <w:sz w:val="22"/>
        <w:szCs w:val="22"/>
      </w:rPr>
      <w:tblPr/>
      <w:tcPr>
        <w:shd w:val="clear" w:color="auto" w:fill="68A2D8"/>
      </w:tcPr>
    </w:tblStylePr>
    <w:tblStylePr w:type="firstCol">
      <w:rPr>
        <w:rFonts w:ascii="Arial" w:hAnsi="Arial" w:cs="Arial" w:hint="default"/>
        <w:color w:val="F2F2F2"/>
        <w:sz w:val="22"/>
        <w:szCs w:val="22"/>
      </w:rPr>
      <w:tblPr/>
      <w:tcPr>
        <w:shd w:val="clear" w:color="auto" w:fill="68A2D8"/>
      </w:tcPr>
    </w:tblStylePr>
    <w:tblStylePr w:type="lastCol">
      <w:rPr>
        <w:rFonts w:ascii="Arial" w:hAnsi="Arial" w:cs="Arial" w:hint="default"/>
        <w:color w:val="F2F2F2"/>
        <w:sz w:val="22"/>
        <w:szCs w:val="22"/>
      </w:rPr>
      <w:tblPr/>
      <w:tcPr>
        <w:shd w:val="clear" w:color="auto" w:fill="68A2D8"/>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cPr>
    </w:tblStylePr>
  </w:style>
  <w:style w:type="table" w:customStyle="1" w:styleId="BorderedLined-Accent2">
    <w:name w:val="Bordered &amp; Lined - Accent 2"/>
    <w:basedOn w:val="a1"/>
    <w:uiPriority w:val="99"/>
    <w:rsid w:val="00084689"/>
    <w:rPr>
      <w:color w:val="404040"/>
    </w:rPr>
    <w:tblPr>
      <w:tblStyleRowBandSize w:val="1"/>
      <w:tblStyleColBandSize w:val="1"/>
      <w:tblInd w:w="0" w:type="nil"/>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s="Arial" w:hint="default"/>
        <w:color w:val="F2F2F2"/>
        <w:sz w:val="22"/>
        <w:szCs w:val="22"/>
      </w:rPr>
      <w:tblPr/>
      <w:tcPr>
        <w:shd w:val="clear" w:color="auto" w:fill="F4B184"/>
      </w:tcPr>
    </w:tblStylePr>
    <w:tblStylePr w:type="lastRow">
      <w:rPr>
        <w:rFonts w:ascii="Arial" w:hAnsi="Arial" w:cs="Arial" w:hint="default"/>
        <w:color w:val="F2F2F2"/>
        <w:sz w:val="22"/>
        <w:szCs w:val="22"/>
      </w:rPr>
      <w:tblPr/>
      <w:tcPr>
        <w:shd w:val="clear" w:color="auto" w:fill="F4B184"/>
      </w:tcPr>
    </w:tblStylePr>
    <w:tblStylePr w:type="firstCol">
      <w:rPr>
        <w:rFonts w:ascii="Arial" w:hAnsi="Arial" w:cs="Arial" w:hint="default"/>
        <w:color w:val="F2F2F2"/>
        <w:sz w:val="22"/>
        <w:szCs w:val="22"/>
      </w:rPr>
      <w:tblPr/>
      <w:tcPr>
        <w:shd w:val="clear" w:color="auto" w:fill="F4B184"/>
      </w:tcPr>
    </w:tblStylePr>
    <w:tblStylePr w:type="lastCol">
      <w:rPr>
        <w:rFonts w:ascii="Arial" w:hAnsi="Arial" w:cs="Arial" w:hint="default"/>
        <w:color w:val="F2F2F2"/>
        <w:sz w:val="22"/>
        <w:szCs w:val="22"/>
      </w:rPr>
      <w:tblPr/>
      <w:tcPr>
        <w:shd w:val="clear" w:color="auto" w:fill="F4B18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cPr>
    </w:tblStylePr>
  </w:style>
  <w:style w:type="table" w:customStyle="1" w:styleId="BorderedLined-Accent3">
    <w:name w:val="Bordered &amp; Lined - Accent 3"/>
    <w:basedOn w:val="a1"/>
    <w:uiPriority w:val="99"/>
    <w:rsid w:val="00084689"/>
    <w:rPr>
      <w:color w:val="404040"/>
    </w:rPr>
    <w:tblPr>
      <w:tblStyleRowBandSize w:val="1"/>
      <w:tblStyleColBandSize w:val="1"/>
      <w:tblInd w:w="0" w:type="nil"/>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s="Arial" w:hint="default"/>
        <w:color w:val="F2F2F2"/>
        <w:sz w:val="22"/>
        <w:szCs w:val="22"/>
      </w:rPr>
      <w:tblPr/>
      <w:tcPr>
        <w:shd w:val="clear" w:color="auto" w:fill="A5A5A5"/>
      </w:tcPr>
    </w:tblStylePr>
    <w:tblStylePr w:type="lastRow">
      <w:rPr>
        <w:rFonts w:ascii="Arial" w:hAnsi="Arial" w:cs="Arial" w:hint="default"/>
        <w:color w:val="F2F2F2"/>
        <w:sz w:val="22"/>
        <w:szCs w:val="22"/>
      </w:rPr>
      <w:tblPr/>
      <w:tcPr>
        <w:shd w:val="clear" w:color="auto" w:fill="A5A5A5"/>
      </w:tcPr>
    </w:tblStylePr>
    <w:tblStylePr w:type="firstCol">
      <w:rPr>
        <w:rFonts w:ascii="Arial" w:hAnsi="Arial" w:cs="Arial" w:hint="default"/>
        <w:color w:val="F2F2F2"/>
        <w:sz w:val="22"/>
        <w:szCs w:val="22"/>
      </w:rPr>
      <w:tblPr/>
      <w:tcPr>
        <w:shd w:val="clear" w:color="auto" w:fill="A5A5A5"/>
      </w:tcPr>
    </w:tblStylePr>
    <w:tblStylePr w:type="lastCol">
      <w:rPr>
        <w:rFonts w:ascii="Arial" w:hAnsi="Arial" w:cs="Arial" w:hint="default"/>
        <w:color w:val="F2F2F2"/>
        <w:sz w:val="22"/>
        <w:szCs w:val="22"/>
      </w:rPr>
      <w:tblPr/>
      <w:tcPr>
        <w:shd w:val="clear" w:color="auto" w:fill="A5A5A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cPr>
    </w:tblStylePr>
  </w:style>
  <w:style w:type="table" w:customStyle="1" w:styleId="BorderedLined-Accent4">
    <w:name w:val="Bordered &amp; Lined - Accent 4"/>
    <w:basedOn w:val="a1"/>
    <w:uiPriority w:val="99"/>
    <w:rsid w:val="00084689"/>
    <w:rPr>
      <w:color w:val="404040"/>
    </w:rPr>
    <w:tblPr>
      <w:tblStyleRowBandSize w:val="1"/>
      <w:tblStyleColBandSize w:val="1"/>
      <w:tblInd w:w="0" w:type="nil"/>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s="Arial" w:hint="default"/>
        <w:color w:val="F2F2F2"/>
        <w:sz w:val="22"/>
        <w:szCs w:val="22"/>
      </w:rPr>
      <w:tblPr/>
      <w:tcPr>
        <w:shd w:val="clear" w:color="auto" w:fill="FFD865"/>
      </w:tcPr>
    </w:tblStylePr>
    <w:tblStylePr w:type="lastRow">
      <w:rPr>
        <w:rFonts w:ascii="Arial" w:hAnsi="Arial" w:cs="Arial" w:hint="default"/>
        <w:color w:val="F2F2F2"/>
        <w:sz w:val="22"/>
        <w:szCs w:val="22"/>
      </w:rPr>
      <w:tblPr/>
      <w:tcPr>
        <w:shd w:val="clear" w:color="auto" w:fill="FFD865"/>
      </w:tcPr>
    </w:tblStylePr>
    <w:tblStylePr w:type="firstCol">
      <w:rPr>
        <w:rFonts w:ascii="Arial" w:hAnsi="Arial" w:cs="Arial" w:hint="default"/>
        <w:color w:val="F2F2F2"/>
        <w:sz w:val="22"/>
        <w:szCs w:val="22"/>
      </w:rPr>
      <w:tblPr/>
      <w:tcPr>
        <w:shd w:val="clear" w:color="auto" w:fill="FFD865"/>
      </w:tcPr>
    </w:tblStylePr>
    <w:tblStylePr w:type="lastCol">
      <w:rPr>
        <w:rFonts w:ascii="Arial" w:hAnsi="Arial" w:cs="Arial" w:hint="default"/>
        <w:color w:val="F2F2F2"/>
        <w:sz w:val="22"/>
        <w:szCs w:val="22"/>
      </w:rPr>
      <w:tblPr/>
      <w:tcPr>
        <w:shd w:val="clear" w:color="auto" w:fill="FFD86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cPr>
    </w:tblStylePr>
  </w:style>
  <w:style w:type="table" w:customStyle="1" w:styleId="BorderedLined-Accent5">
    <w:name w:val="Bordered &amp; Lined - Accent 5"/>
    <w:basedOn w:val="a1"/>
    <w:uiPriority w:val="99"/>
    <w:rsid w:val="00084689"/>
    <w:rPr>
      <w:color w:val="404040"/>
    </w:rPr>
    <w:tblPr>
      <w:tblStyleRowBandSize w:val="1"/>
      <w:tblStyleColBandSize w:val="1"/>
      <w:tblInd w:w="0" w:type="nil"/>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s="Arial" w:hint="default"/>
        <w:color w:val="F2F2F2"/>
        <w:sz w:val="22"/>
        <w:szCs w:val="22"/>
      </w:rPr>
      <w:tblPr/>
      <w:tcPr>
        <w:shd w:val="clear" w:color="auto" w:fill="4472C4"/>
      </w:tcPr>
    </w:tblStylePr>
    <w:tblStylePr w:type="lastRow">
      <w:rPr>
        <w:rFonts w:ascii="Arial" w:hAnsi="Arial" w:cs="Arial" w:hint="default"/>
        <w:color w:val="F2F2F2"/>
        <w:sz w:val="22"/>
        <w:szCs w:val="22"/>
      </w:rPr>
      <w:tblPr/>
      <w:tcPr>
        <w:shd w:val="clear" w:color="auto" w:fill="4472C4"/>
      </w:tcPr>
    </w:tblStylePr>
    <w:tblStylePr w:type="firstCol">
      <w:rPr>
        <w:rFonts w:ascii="Arial" w:hAnsi="Arial" w:cs="Arial" w:hint="default"/>
        <w:color w:val="F2F2F2"/>
        <w:sz w:val="22"/>
        <w:szCs w:val="22"/>
      </w:rPr>
      <w:tblPr/>
      <w:tcPr>
        <w:shd w:val="clear" w:color="auto" w:fill="4472C4"/>
      </w:tcPr>
    </w:tblStylePr>
    <w:tblStylePr w:type="lastCol">
      <w:rPr>
        <w:rFonts w:ascii="Arial" w:hAnsi="Arial" w:cs="Arial" w:hint="default"/>
        <w:color w:val="F2F2F2"/>
        <w:sz w:val="22"/>
        <w:szCs w:val="22"/>
      </w:rPr>
      <w:tblPr/>
      <w:tcPr>
        <w:shd w:val="clear" w:color="auto" w:fill="4472C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cPr>
    </w:tblStylePr>
  </w:style>
  <w:style w:type="table" w:customStyle="1" w:styleId="BorderedLined-Accent6">
    <w:name w:val="Bordered &amp; Lined - Accent 6"/>
    <w:basedOn w:val="a1"/>
    <w:uiPriority w:val="99"/>
    <w:rsid w:val="00084689"/>
    <w:rPr>
      <w:color w:val="404040"/>
    </w:rPr>
    <w:tblPr>
      <w:tblStyleRowBandSize w:val="1"/>
      <w:tblStyleColBandSize w:val="1"/>
      <w:tblInd w:w="0" w:type="nil"/>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s="Arial" w:hint="default"/>
        <w:color w:val="F2F2F2"/>
        <w:sz w:val="22"/>
        <w:szCs w:val="22"/>
      </w:rPr>
      <w:tblPr/>
      <w:tcPr>
        <w:shd w:val="clear" w:color="auto" w:fill="70AD47"/>
      </w:tcPr>
    </w:tblStylePr>
    <w:tblStylePr w:type="lastRow">
      <w:rPr>
        <w:rFonts w:ascii="Arial" w:hAnsi="Arial" w:cs="Arial" w:hint="default"/>
        <w:color w:val="F2F2F2"/>
        <w:sz w:val="22"/>
        <w:szCs w:val="22"/>
      </w:rPr>
      <w:tblPr/>
      <w:tcPr>
        <w:shd w:val="clear" w:color="auto" w:fill="70AD47"/>
      </w:tcPr>
    </w:tblStylePr>
    <w:tblStylePr w:type="firstCol">
      <w:rPr>
        <w:rFonts w:ascii="Arial" w:hAnsi="Arial" w:cs="Arial" w:hint="default"/>
        <w:color w:val="F2F2F2"/>
        <w:sz w:val="22"/>
        <w:szCs w:val="22"/>
      </w:rPr>
      <w:tblPr/>
      <w:tcPr>
        <w:shd w:val="clear" w:color="auto" w:fill="70AD47"/>
      </w:tcPr>
    </w:tblStylePr>
    <w:tblStylePr w:type="lastCol">
      <w:rPr>
        <w:rFonts w:ascii="Arial" w:hAnsi="Arial" w:cs="Arial" w:hint="default"/>
        <w:color w:val="F2F2F2"/>
        <w:sz w:val="22"/>
        <w:szCs w:val="22"/>
      </w:rPr>
      <w:tblPr/>
      <w:tcPr>
        <w:shd w:val="clear" w:color="auto" w:fill="70AD4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cPr>
    </w:tblStylePr>
  </w:style>
  <w:style w:type="table" w:customStyle="1" w:styleId="Bordered">
    <w:name w:val="Bordered"/>
    <w:basedOn w:val="a1"/>
    <w:uiPriority w:val="99"/>
    <w:rsid w:val="00084689"/>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84689"/>
    <w:tblPr>
      <w:tblStyleRowBandSize w:val="1"/>
      <w:tblStyleColBandSize w:val="1"/>
      <w:tblInd w:w="0" w:type="nil"/>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s="Arial" w:hint="default"/>
        <w:color w:val="404040"/>
        <w:sz w:val="22"/>
        <w:szCs w:val="22"/>
      </w:rPr>
      <w:tblPr/>
      <w:tcPr>
        <w:tcBorders>
          <w:bottom w:val="single" w:sz="12" w:space="0" w:color="5B9BD5"/>
        </w:tcBorders>
      </w:tcPr>
    </w:tblStylePr>
    <w:tblStylePr w:type="lastRow">
      <w:rPr>
        <w:rFonts w:ascii="Arial" w:hAnsi="Arial" w:cs="Arial" w:hint="default"/>
        <w:color w:val="404040"/>
        <w:sz w:val="22"/>
        <w:szCs w:val="22"/>
      </w:rPr>
      <w:tblPr/>
      <w:tcPr>
        <w:tcBorders>
          <w:top w:val="single" w:sz="12" w:space="0" w:color="5B9BD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5B9BD5"/>
        </w:tcBorders>
      </w:tcPr>
    </w:tblStylePr>
    <w:tblStylePr w:type="band1Horz">
      <w:rPr>
        <w:rFonts w:ascii="Arial" w:hAnsi="Arial" w:cs="Arial" w:hint="default"/>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084689"/>
    <w:tblPr>
      <w:tblStyleRowBandSize w:val="1"/>
      <w:tblStyleColBandSize w:val="1"/>
      <w:tblInd w:w="0" w:type="nil"/>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s="Arial" w:hint="default"/>
        <w:color w:val="404040"/>
        <w:sz w:val="22"/>
        <w:szCs w:val="22"/>
      </w:rPr>
      <w:tblPr/>
      <w:tcPr>
        <w:tcBorders>
          <w:bottom w:val="single" w:sz="12" w:space="0" w:color="F4B184"/>
        </w:tcBorders>
      </w:tcPr>
    </w:tblStylePr>
    <w:tblStylePr w:type="lastRow">
      <w:rPr>
        <w:rFonts w:ascii="Arial" w:hAnsi="Arial" w:cs="Arial" w:hint="default"/>
        <w:color w:val="404040"/>
        <w:sz w:val="22"/>
        <w:szCs w:val="22"/>
      </w:rPr>
      <w:tblPr/>
      <w:tcPr>
        <w:tcBorders>
          <w:top w:val="single" w:sz="12" w:space="0" w:color="F4B184"/>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cBorders>
      </w:tcPr>
    </w:tblStylePr>
    <w:tblStylePr w:type="band1Horz">
      <w:rPr>
        <w:rFonts w:ascii="Arial" w:hAnsi="Arial" w:cs="Arial" w:hint="default"/>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084689"/>
    <w:tblPr>
      <w:tblStyleRowBandSize w:val="1"/>
      <w:tblStyleColBandSize w:val="1"/>
      <w:tblInd w:w="0" w:type="nil"/>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s="Arial" w:hint="default"/>
        <w:color w:val="404040"/>
        <w:sz w:val="22"/>
        <w:szCs w:val="22"/>
      </w:rPr>
      <w:tblPr/>
      <w:tcPr>
        <w:tcBorders>
          <w:bottom w:val="single" w:sz="12" w:space="0" w:color="C9C9C9"/>
        </w:tcBorders>
      </w:tcPr>
    </w:tblStylePr>
    <w:tblStylePr w:type="lastRow">
      <w:rPr>
        <w:rFonts w:ascii="Arial" w:hAnsi="Arial" w:cs="Arial" w:hint="default"/>
        <w:color w:val="404040"/>
        <w:sz w:val="22"/>
        <w:szCs w:val="22"/>
      </w:rPr>
      <w:tblPr/>
      <w:tcPr>
        <w:tcBorders>
          <w:top w:val="single" w:sz="12" w:space="0" w:color="C9C9C9"/>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cBorders>
      </w:tcPr>
    </w:tblStylePr>
    <w:tblStylePr w:type="band1Horz">
      <w:rPr>
        <w:rFonts w:ascii="Arial" w:hAnsi="Arial" w:cs="Arial" w:hint="default"/>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084689"/>
    <w:tblPr>
      <w:tblStyleRowBandSize w:val="1"/>
      <w:tblStyleColBandSize w:val="1"/>
      <w:tblInd w:w="0" w:type="nil"/>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s="Arial" w:hint="default"/>
        <w:color w:val="404040"/>
        <w:sz w:val="22"/>
        <w:szCs w:val="22"/>
      </w:rPr>
      <w:tblPr/>
      <w:tcPr>
        <w:tcBorders>
          <w:bottom w:val="single" w:sz="12" w:space="0" w:color="FFD865"/>
        </w:tcBorders>
      </w:tcPr>
    </w:tblStylePr>
    <w:tblStylePr w:type="lastRow">
      <w:rPr>
        <w:rFonts w:ascii="Arial" w:hAnsi="Arial" w:cs="Arial" w:hint="default"/>
        <w:color w:val="404040"/>
        <w:sz w:val="22"/>
        <w:szCs w:val="22"/>
      </w:rPr>
      <w:tblPr/>
      <w:tcPr>
        <w:tcBorders>
          <w:top w:val="single" w:sz="12" w:space="0" w:color="FFD86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cBorders>
      </w:tcPr>
    </w:tblStylePr>
    <w:tblStylePr w:type="band1Horz">
      <w:rPr>
        <w:rFonts w:ascii="Arial" w:hAnsi="Arial" w:cs="Arial" w:hint="default"/>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084689"/>
    <w:tblPr>
      <w:tblStyleRowBandSize w:val="1"/>
      <w:tblStyleColBandSize w:val="1"/>
      <w:tblInd w:w="0" w:type="nil"/>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s="Arial" w:hint="default"/>
        <w:color w:val="404040"/>
        <w:sz w:val="22"/>
        <w:szCs w:val="22"/>
      </w:rPr>
      <w:tblPr/>
      <w:tcPr>
        <w:tcBorders>
          <w:bottom w:val="single" w:sz="12" w:space="0" w:color="8DA9DB"/>
        </w:tcBorders>
      </w:tcPr>
    </w:tblStylePr>
    <w:tblStylePr w:type="lastRow">
      <w:rPr>
        <w:rFonts w:ascii="Arial" w:hAnsi="Arial" w:cs="Arial" w:hint="default"/>
        <w:color w:val="404040"/>
        <w:sz w:val="22"/>
        <w:szCs w:val="22"/>
      </w:rPr>
      <w:tblPr/>
      <w:tcPr>
        <w:tcBorders>
          <w:top w:val="single" w:sz="12" w:space="0" w:color="8DA9D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8DA9DB"/>
        </w:tcBorders>
      </w:tcPr>
    </w:tblStylePr>
    <w:tblStylePr w:type="band1Horz">
      <w:rPr>
        <w:rFonts w:ascii="Arial" w:hAnsi="Arial" w:cs="Arial" w:hint="default"/>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084689"/>
    <w:tblPr>
      <w:tblStyleRowBandSize w:val="1"/>
      <w:tblStyleColBandSize w:val="1"/>
      <w:tblInd w:w="0" w:type="nil"/>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s="Arial" w:hint="default"/>
        <w:color w:val="404040"/>
        <w:sz w:val="22"/>
        <w:szCs w:val="22"/>
      </w:rPr>
      <w:tblPr/>
      <w:tcPr>
        <w:tcBorders>
          <w:bottom w:val="single" w:sz="12" w:space="0" w:color="A9D08E"/>
        </w:tcBorders>
      </w:tcPr>
    </w:tblStylePr>
    <w:tblStylePr w:type="lastRow">
      <w:rPr>
        <w:rFonts w:ascii="Arial" w:hAnsi="Arial" w:cs="Arial" w:hint="default"/>
        <w:color w:val="404040"/>
        <w:sz w:val="22"/>
        <w:szCs w:val="22"/>
      </w:rPr>
      <w:tblPr/>
      <w:tcPr>
        <w:tcBorders>
          <w:top w:val="single" w:sz="12" w:space="0" w:color="A9D08E"/>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cBorders>
      </w:tcPr>
    </w:tblStylePr>
    <w:tblStylePr w:type="band1Horz">
      <w:rPr>
        <w:rFonts w:ascii="Arial" w:hAnsi="Arial" w:cs="Arial" w:hint="default"/>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481">
      <w:bodyDiv w:val="1"/>
      <w:marLeft w:val="0"/>
      <w:marRight w:val="0"/>
      <w:marTop w:val="0"/>
      <w:marBottom w:val="0"/>
      <w:divBdr>
        <w:top w:val="none" w:sz="0" w:space="0" w:color="auto"/>
        <w:left w:val="none" w:sz="0" w:space="0" w:color="auto"/>
        <w:bottom w:val="none" w:sz="0" w:space="0" w:color="auto"/>
        <w:right w:val="none" w:sz="0" w:space="0" w:color="auto"/>
      </w:divBdr>
    </w:div>
    <w:div w:id="136193397">
      <w:bodyDiv w:val="1"/>
      <w:marLeft w:val="0"/>
      <w:marRight w:val="0"/>
      <w:marTop w:val="0"/>
      <w:marBottom w:val="0"/>
      <w:divBdr>
        <w:top w:val="none" w:sz="0" w:space="0" w:color="auto"/>
        <w:left w:val="none" w:sz="0" w:space="0" w:color="auto"/>
        <w:bottom w:val="none" w:sz="0" w:space="0" w:color="auto"/>
        <w:right w:val="none" w:sz="0" w:space="0" w:color="auto"/>
      </w:divBdr>
    </w:div>
    <w:div w:id="141848577">
      <w:bodyDiv w:val="1"/>
      <w:marLeft w:val="0"/>
      <w:marRight w:val="0"/>
      <w:marTop w:val="0"/>
      <w:marBottom w:val="0"/>
      <w:divBdr>
        <w:top w:val="none" w:sz="0" w:space="0" w:color="auto"/>
        <w:left w:val="none" w:sz="0" w:space="0" w:color="auto"/>
        <w:bottom w:val="none" w:sz="0" w:space="0" w:color="auto"/>
        <w:right w:val="none" w:sz="0" w:space="0" w:color="auto"/>
      </w:divBdr>
    </w:div>
    <w:div w:id="156269439">
      <w:bodyDiv w:val="1"/>
      <w:marLeft w:val="0"/>
      <w:marRight w:val="0"/>
      <w:marTop w:val="0"/>
      <w:marBottom w:val="0"/>
      <w:divBdr>
        <w:top w:val="none" w:sz="0" w:space="0" w:color="auto"/>
        <w:left w:val="none" w:sz="0" w:space="0" w:color="auto"/>
        <w:bottom w:val="none" w:sz="0" w:space="0" w:color="auto"/>
        <w:right w:val="none" w:sz="0" w:space="0" w:color="auto"/>
      </w:divBdr>
    </w:div>
    <w:div w:id="418716307">
      <w:bodyDiv w:val="1"/>
      <w:marLeft w:val="0"/>
      <w:marRight w:val="0"/>
      <w:marTop w:val="0"/>
      <w:marBottom w:val="0"/>
      <w:divBdr>
        <w:top w:val="none" w:sz="0" w:space="0" w:color="auto"/>
        <w:left w:val="none" w:sz="0" w:space="0" w:color="auto"/>
        <w:bottom w:val="none" w:sz="0" w:space="0" w:color="auto"/>
        <w:right w:val="none" w:sz="0" w:space="0" w:color="auto"/>
      </w:divBdr>
    </w:div>
    <w:div w:id="425734115">
      <w:bodyDiv w:val="1"/>
      <w:marLeft w:val="0"/>
      <w:marRight w:val="0"/>
      <w:marTop w:val="0"/>
      <w:marBottom w:val="0"/>
      <w:divBdr>
        <w:top w:val="none" w:sz="0" w:space="0" w:color="auto"/>
        <w:left w:val="none" w:sz="0" w:space="0" w:color="auto"/>
        <w:bottom w:val="none" w:sz="0" w:space="0" w:color="auto"/>
        <w:right w:val="none" w:sz="0" w:space="0" w:color="auto"/>
      </w:divBdr>
    </w:div>
    <w:div w:id="700787154">
      <w:bodyDiv w:val="1"/>
      <w:marLeft w:val="0"/>
      <w:marRight w:val="0"/>
      <w:marTop w:val="0"/>
      <w:marBottom w:val="0"/>
      <w:divBdr>
        <w:top w:val="none" w:sz="0" w:space="0" w:color="auto"/>
        <w:left w:val="none" w:sz="0" w:space="0" w:color="auto"/>
        <w:bottom w:val="none" w:sz="0" w:space="0" w:color="auto"/>
        <w:right w:val="none" w:sz="0" w:space="0" w:color="auto"/>
      </w:divBdr>
    </w:div>
    <w:div w:id="716247844">
      <w:bodyDiv w:val="1"/>
      <w:marLeft w:val="0"/>
      <w:marRight w:val="0"/>
      <w:marTop w:val="0"/>
      <w:marBottom w:val="0"/>
      <w:divBdr>
        <w:top w:val="none" w:sz="0" w:space="0" w:color="auto"/>
        <w:left w:val="none" w:sz="0" w:space="0" w:color="auto"/>
        <w:bottom w:val="none" w:sz="0" w:space="0" w:color="auto"/>
        <w:right w:val="none" w:sz="0" w:space="0" w:color="auto"/>
      </w:divBdr>
    </w:div>
    <w:div w:id="760418654">
      <w:bodyDiv w:val="1"/>
      <w:marLeft w:val="0"/>
      <w:marRight w:val="0"/>
      <w:marTop w:val="0"/>
      <w:marBottom w:val="0"/>
      <w:divBdr>
        <w:top w:val="none" w:sz="0" w:space="0" w:color="auto"/>
        <w:left w:val="none" w:sz="0" w:space="0" w:color="auto"/>
        <w:bottom w:val="none" w:sz="0" w:space="0" w:color="auto"/>
        <w:right w:val="none" w:sz="0" w:space="0" w:color="auto"/>
      </w:divBdr>
    </w:div>
    <w:div w:id="852257255">
      <w:bodyDiv w:val="1"/>
      <w:marLeft w:val="0"/>
      <w:marRight w:val="0"/>
      <w:marTop w:val="0"/>
      <w:marBottom w:val="0"/>
      <w:divBdr>
        <w:top w:val="none" w:sz="0" w:space="0" w:color="auto"/>
        <w:left w:val="none" w:sz="0" w:space="0" w:color="auto"/>
        <w:bottom w:val="none" w:sz="0" w:space="0" w:color="auto"/>
        <w:right w:val="none" w:sz="0" w:space="0" w:color="auto"/>
      </w:divBdr>
    </w:div>
    <w:div w:id="854075128">
      <w:bodyDiv w:val="1"/>
      <w:marLeft w:val="0"/>
      <w:marRight w:val="0"/>
      <w:marTop w:val="0"/>
      <w:marBottom w:val="0"/>
      <w:divBdr>
        <w:top w:val="none" w:sz="0" w:space="0" w:color="auto"/>
        <w:left w:val="none" w:sz="0" w:space="0" w:color="auto"/>
        <w:bottom w:val="none" w:sz="0" w:space="0" w:color="auto"/>
        <w:right w:val="none" w:sz="0" w:space="0" w:color="auto"/>
      </w:divBdr>
    </w:div>
    <w:div w:id="859781165">
      <w:bodyDiv w:val="1"/>
      <w:marLeft w:val="0"/>
      <w:marRight w:val="0"/>
      <w:marTop w:val="0"/>
      <w:marBottom w:val="0"/>
      <w:divBdr>
        <w:top w:val="none" w:sz="0" w:space="0" w:color="auto"/>
        <w:left w:val="none" w:sz="0" w:space="0" w:color="auto"/>
        <w:bottom w:val="none" w:sz="0" w:space="0" w:color="auto"/>
        <w:right w:val="none" w:sz="0" w:space="0" w:color="auto"/>
      </w:divBdr>
    </w:div>
    <w:div w:id="860824292">
      <w:bodyDiv w:val="1"/>
      <w:marLeft w:val="0"/>
      <w:marRight w:val="0"/>
      <w:marTop w:val="0"/>
      <w:marBottom w:val="0"/>
      <w:divBdr>
        <w:top w:val="none" w:sz="0" w:space="0" w:color="auto"/>
        <w:left w:val="none" w:sz="0" w:space="0" w:color="auto"/>
        <w:bottom w:val="none" w:sz="0" w:space="0" w:color="auto"/>
        <w:right w:val="none" w:sz="0" w:space="0" w:color="auto"/>
      </w:divBdr>
    </w:div>
    <w:div w:id="1061365866">
      <w:bodyDiv w:val="1"/>
      <w:marLeft w:val="0"/>
      <w:marRight w:val="0"/>
      <w:marTop w:val="0"/>
      <w:marBottom w:val="0"/>
      <w:divBdr>
        <w:top w:val="none" w:sz="0" w:space="0" w:color="auto"/>
        <w:left w:val="none" w:sz="0" w:space="0" w:color="auto"/>
        <w:bottom w:val="none" w:sz="0" w:space="0" w:color="auto"/>
        <w:right w:val="none" w:sz="0" w:space="0" w:color="auto"/>
      </w:divBdr>
    </w:div>
    <w:div w:id="1093865097">
      <w:bodyDiv w:val="1"/>
      <w:marLeft w:val="0"/>
      <w:marRight w:val="0"/>
      <w:marTop w:val="0"/>
      <w:marBottom w:val="0"/>
      <w:divBdr>
        <w:top w:val="none" w:sz="0" w:space="0" w:color="auto"/>
        <w:left w:val="none" w:sz="0" w:space="0" w:color="auto"/>
        <w:bottom w:val="none" w:sz="0" w:space="0" w:color="auto"/>
        <w:right w:val="none" w:sz="0" w:space="0" w:color="auto"/>
      </w:divBdr>
    </w:div>
    <w:div w:id="1099524394">
      <w:bodyDiv w:val="1"/>
      <w:marLeft w:val="0"/>
      <w:marRight w:val="0"/>
      <w:marTop w:val="0"/>
      <w:marBottom w:val="0"/>
      <w:divBdr>
        <w:top w:val="none" w:sz="0" w:space="0" w:color="auto"/>
        <w:left w:val="none" w:sz="0" w:space="0" w:color="auto"/>
        <w:bottom w:val="none" w:sz="0" w:space="0" w:color="auto"/>
        <w:right w:val="none" w:sz="0" w:space="0" w:color="auto"/>
      </w:divBdr>
    </w:div>
    <w:div w:id="1246770062">
      <w:bodyDiv w:val="1"/>
      <w:marLeft w:val="0"/>
      <w:marRight w:val="0"/>
      <w:marTop w:val="0"/>
      <w:marBottom w:val="0"/>
      <w:divBdr>
        <w:top w:val="none" w:sz="0" w:space="0" w:color="auto"/>
        <w:left w:val="none" w:sz="0" w:space="0" w:color="auto"/>
        <w:bottom w:val="none" w:sz="0" w:space="0" w:color="auto"/>
        <w:right w:val="none" w:sz="0" w:space="0" w:color="auto"/>
      </w:divBdr>
    </w:div>
    <w:div w:id="1267925938">
      <w:bodyDiv w:val="1"/>
      <w:marLeft w:val="0"/>
      <w:marRight w:val="0"/>
      <w:marTop w:val="0"/>
      <w:marBottom w:val="0"/>
      <w:divBdr>
        <w:top w:val="none" w:sz="0" w:space="0" w:color="auto"/>
        <w:left w:val="none" w:sz="0" w:space="0" w:color="auto"/>
        <w:bottom w:val="none" w:sz="0" w:space="0" w:color="auto"/>
        <w:right w:val="none" w:sz="0" w:space="0" w:color="auto"/>
      </w:divBdr>
    </w:div>
    <w:div w:id="1270159347">
      <w:bodyDiv w:val="1"/>
      <w:marLeft w:val="0"/>
      <w:marRight w:val="0"/>
      <w:marTop w:val="0"/>
      <w:marBottom w:val="0"/>
      <w:divBdr>
        <w:top w:val="none" w:sz="0" w:space="0" w:color="auto"/>
        <w:left w:val="none" w:sz="0" w:space="0" w:color="auto"/>
        <w:bottom w:val="none" w:sz="0" w:space="0" w:color="auto"/>
        <w:right w:val="none" w:sz="0" w:space="0" w:color="auto"/>
      </w:divBdr>
    </w:div>
    <w:div w:id="1286279276">
      <w:bodyDiv w:val="1"/>
      <w:marLeft w:val="0"/>
      <w:marRight w:val="0"/>
      <w:marTop w:val="0"/>
      <w:marBottom w:val="0"/>
      <w:divBdr>
        <w:top w:val="none" w:sz="0" w:space="0" w:color="auto"/>
        <w:left w:val="none" w:sz="0" w:space="0" w:color="auto"/>
        <w:bottom w:val="none" w:sz="0" w:space="0" w:color="auto"/>
        <w:right w:val="none" w:sz="0" w:space="0" w:color="auto"/>
      </w:divBdr>
    </w:div>
    <w:div w:id="1419860206">
      <w:bodyDiv w:val="1"/>
      <w:marLeft w:val="0"/>
      <w:marRight w:val="0"/>
      <w:marTop w:val="0"/>
      <w:marBottom w:val="0"/>
      <w:divBdr>
        <w:top w:val="none" w:sz="0" w:space="0" w:color="auto"/>
        <w:left w:val="none" w:sz="0" w:space="0" w:color="auto"/>
        <w:bottom w:val="none" w:sz="0" w:space="0" w:color="auto"/>
        <w:right w:val="none" w:sz="0" w:space="0" w:color="auto"/>
      </w:divBdr>
    </w:div>
    <w:div w:id="1748460419">
      <w:bodyDiv w:val="1"/>
      <w:marLeft w:val="0"/>
      <w:marRight w:val="0"/>
      <w:marTop w:val="0"/>
      <w:marBottom w:val="0"/>
      <w:divBdr>
        <w:top w:val="none" w:sz="0" w:space="0" w:color="auto"/>
        <w:left w:val="none" w:sz="0" w:space="0" w:color="auto"/>
        <w:bottom w:val="none" w:sz="0" w:space="0" w:color="auto"/>
        <w:right w:val="none" w:sz="0" w:space="0" w:color="auto"/>
      </w:divBdr>
    </w:div>
    <w:div w:id="1758987617">
      <w:bodyDiv w:val="1"/>
      <w:marLeft w:val="0"/>
      <w:marRight w:val="0"/>
      <w:marTop w:val="0"/>
      <w:marBottom w:val="0"/>
      <w:divBdr>
        <w:top w:val="none" w:sz="0" w:space="0" w:color="auto"/>
        <w:left w:val="none" w:sz="0" w:space="0" w:color="auto"/>
        <w:bottom w:val="none" w:sz="0" w:space="0" w:color="auto"/>
        <w:right w:val="none" w:sz="0" w:space="0" w:color="auto"/>
      </w:divBdr>
    </w:div>
    <w:div w:id="1785028779">
      <w:bodyDiv w:val="1"/>
      <w:marLeft w:val="0"/>
      <w:marRight w:val="0"/>
      <w:marTop w:val="0"/>
      <w:marBottom w:val="0"/>
      <w:divBdr>
        <w:top w:val="none" w:sz="0" w:space="0" w:color="auto"/>
        <w:left w:val="none" w:sz="0" w:space="0" w:color="auto"/>
        <w:bottom w:val="none" w:sz="0" w:space="0" w:color="auto"/>
        <w:right w:val="none" w:sz="0" w:space="0" w:color="auto"/>
      </w:divBdr>
    </w:div>
    <w:div w:id="1798377549">
      <w:bodyDiv w:val="1"/>
      <w:marLeft w:val="0"/>
      <w:marRight w:val="0"/>
      <w:marTop w:val="0"/>
      <w:marBottom w:val="0"/>
      <w:divBdr>
        <w:top w:val="none" w:sz="0" w:space="0" w:color="auto"/>
        <w:left w:val="none" w:sz="0" w:space="0" w:color="auto"/>
        <w:bottom w:val="none" w:sz="0" w:space="0" w:color="auto"/>
        <w:right w:val="none" w:sz="0" w:space="0" w:color="auto"/>
      </w:divBdr>
    </w:div>
    <w:div w:id="1829129899">
      <w:bodyDiv w:val="1"/>
      <w:marLeft w:val="0"/>
      <w:marRight w:val="0"/>
      <w:marTop w:val="0"/>
      <w:marBottom w:val="0"/>
      <w:divBdr>
        <w:top w:val="none" w:sz="0" w:space="0" w:color="auto"/>
        <w:left w:val="none" w:sz="0" w:space="0" w:color="auto"/>
        <w:bottom w:val="none" w:sz="0" w:space="0" w:color="auto"/>
        <w:right w:val="none" w:sz="0" w:space="0" w:color="auto"/>
      </w:divBdr>
    </w:div>
    <w:div w:id="1860045491">
      <w:bodyDiv w:val="1"/>
      <w:marLeft w:val="0"/>
      <w:marRight w:val="0"/>
      <w:marTop w:val="0"/>
      <w:marBottom w:val="0"/>
      <w:divBdr>
        <w:top w:val="none" w:sz="0" w:space="0" w:color="auto"/>
        <w:left w:val="none" w:sz="0" w:space="0" w:color="auto"/>
        <w:bottom w:val="none" w:sz="0" w:space="0" w:color="auto"/>
        <w:right w:val="none" w:sz="0" w:space="0" w:color="auto"/>
      </w:divBdr>
    </w:div>
    <w:div w:id="1890071289">
      <w:bodyDiv w:val="1"/>
      <w:marLeft w:val="0"/>
      <w:marRight w:val="0"/>
      <w:marTop w:val="0"/>
      <w:marBottom w:val="0"/>
      <w:divBdr>
        <w:top w:val="none" w:sz="0" w:space="0" w:color="auto"/>
        <w:left w:val="none" w:sz="0" w:space="0" w:color="auto"/>
        <w:bottom w:val="none" w:sz="0" w:space="0" w:color="auto"/>
        <w:right w:val="none" w:sz="0" w:space="0" w:color="auto"/>
      </w:divBdr>
    </w:div>
    <w:div w:id="1913813043">
      <w:bodyDiv w:val="1"/>
      <w:marLeft w:val="0"/>
      <w:marRight w:val="0"/>
      <w:marTop w:val="0"/>
      <w:marBottom w:val="0"/>
      <w:divBdr>
        <w:top w:val="none" w:sz="0" w:space="0" w:color="auto"/>
        <w:left w:val="none" w:sz="0" w:space="0" w:color="auto"/>
        <w:bottom w:val="none" w:sz="0" w:space="0" w:color="auto"/>
        <w:right w:val="none" w:sz="0" w:space="0" w:color="auto"/>
      </w:divBdr>
    </w:div>
    <w:div w:id="1939175534">
      <w:bodyDiv w:val="1"/>
      <w:marLeft w:val="0"/>
      <w:marRight w:val="0"/>
      <w:marTop w:val="0"/>
      <w:marBottom w:val="0"/>
      <w:divBdr>
        <w:top w:val="none" w:sz="0" w:space="0" w:color="auto"/>
        <w:left w:val="none" w:sz="0" w:space="0" w:color="auto"/>
        <w:bottom w:val="none" w:sz="0" w:space="0" w:color="auto"/>
        <w:right w:val="none" w:sz="0" w:space="0" w:color="auto"/>
      </w:divBdr>
    </w:div>
    <w:div w:id="2019966683">
      <w:bodyDiv w:val="1"/>
      <w:marLeft w:val="0"/>
      <w:marRight w:val="0"/>
      <w:marTop w:val="0"/>
      <w:marBottom w:val="0"/>
      <w:divBdr>
        <w:top w:val="none" w:sz="0" w:space="0" w:color="auto"/>
        <w:left w:val="none" w:sz="0" w:space="0" w:color="auto"/>
        <w:bottom w:val="none" w:sz="0" w:space="0" w:color="auto"/>
        <w:right w:val="none" w:sz="0" w:space="0" w:color="auto"/>
      </w:divBdr>
    </w:div>
    <w:div w:id="2061173712">
      <w:bodyDiv w:val="1"/>
      <w:marLeft w:val="0"/>
      <w:marRight w:val="0"/>
      <w:marTop w:val="0"/>
      <w:marBottom w:val="0"/>
      <w:divBdr>
        <w:top w:val="none" w:sz="0" w:space="0" w:color="auto"/>
        <w:left w:val="none" w:sz="0" w:space="0" w:color="auto"/>
        <w:bottom w:val="none" w:sz="0" w:space="0" w:color="auto"/>
        <w:right w:val="none" w:sz="0" w:space="0" w:color="auto"/>
      </w:divBdr>
    </w:div>
    <w:div w:id="2094858373">
      <w:bodyDiv w:val="1"/>
      <w:marLeft w:val="0"/>
      <w:marRight w:val="0"/>
      <w:marTop w:val="0"/>
      <w:marBottom w:val="0"/>
      <w:divBdr>
        <w:top w:val="none" w:sz="0" w:space="0" w:color="auto"/>
        <w:left w:val="none" w:sz="0" w:space="0" w:color="auto"/>
        <w:bottom w:val="none" w:sz="0" w:space="0" w:color="auto"/>
        <w:right w:val="none" w:sz="0" w:space="0" w:color="auto"/>
      </w:divBdr>
    </w:div>
    <w:div w:id="214496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2.10.10.10\content\act\25fb8fbc-640c-4d66-a1b7-85fd05dab5b6.doc" TargetMode="External"/><Relationship Id="rId13" Type="http://schemas.openxmlformats.org/officeDocument/2006/relationships/hyperlink" Target="file:///\\12.10.10.10\content\act\1620222d-f3c7-4771-9be2-40998e4b7d8d.doc" TargetMode="External"/><Relationship Id="rId18" Type="http://schemas.openxmlformats.org/officeDocument/2006/relationships/hyperlink" Target="file:///C:\content\act\40f403dd-f97e-427e-bc0b-02f0001c096b.docx" TargetMode="External"/><Relationship Id="rId26" Type="http://schemas.openxmlformats.org/officeDocument/2006/relationships/hyperlink" Target="file:///C:\content\act\40f403dd-f97e-427e-bc0b-02f0001c096b.docx" TargetMode="External"/><Relationship Id="rId39" Type="http://schemas.openxmlformats.org/officeDocument/2006/relationships/hyperlink" Target="file:///C:\content\act\dfaacca8-949f-44b9-aa75-45f51f87131a.docx" TargetMode="Externa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yperlink" Target="file:///\\12.10.10.10\content\act\979278ec-0f0a-4ea3-a42b-a74afbc81d24.doc"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12.10.10.10\content\act\94ddca2e-f871-4293-bef1-84554dfdeaa9.doc" TargetMode="External"/><Relationship Id="rId17" Type="http://schemas.openxmlformats.org/officeDocument/2006/relationships/hyperlink" Target="file:///C:\content\act\7a21c49f-7784-4f74-bcfe-2fdb1f9f1c02.docx" TargetMode="External"/><Relationship Id="rId25" Type="http://schemas.openxmlformats.org/officeDocument/2006/relationships/hyperlink" Target="file:///C:\content\act\7a21c49f-7784-4f74-bcfe-2fdb1f9f1c02.docx" TargetMode="External"/><Relationship Id="rId33" Type="http://schemas.openxmlformats.org/officeDocument/2006/relationships/hyperlink" Target="file:///C:\content\act\72b687db-55cf-4dcc-a6e3-3e2fb2117f8c.html" TargetMode="External"/><Relationship Id="rId38" Type="http://schemas.openxmlformats.org/officeDocument/2006/relationships/hyperlink" Target="file:///\\12.10.10.10\content\act\6e6b223d-5870-410d-8672-7115c66d25fe.doc" TargetMode="External"/><Relationship Id="rId2" Type="http://schemas.openxmlformats.org/officeDocument/2006/relationships/numbering" Target="numbering.xml"/><Relationship Id="rId16" Type="http://schemas.openxmlformats.org/officeDocument/2006/relationships/hyperlink" Target="file:///C:\content\act\dfaacca8-949f-44b9-aa75-45f51f87131a.docx" TargetMode="External"/><Relationship Id="rId20" Type="http://schemas.openxmlformats.org/officeDocument/2006/relationships/hyperlink" Target="file:///\\12.10.10.10\content\act\076e6b1f-9ee8-4f33-8ff0-735dbf4987b5.doc" TargetMode="External"/><Relationship Id="rId29" Type="http://schemas.openxmlformats.org/officeDocument/2006/relationships/hyperlink" Target="file:///C:\content\act\1286e8cf-317a-47ba-aa4b-fe62c0ea8781.html" TargetMode="External"/><Relationship Id="rId41" Type="http://schemas.openxmlformats.org/officeDocument/2006/relationships/hyperlink" Target="file:///C:\content\act\40f403dd-f97e-427e-bc0b-02f0001c096b.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2.10.10.10\content\act\2d26f4fe-1804-4581-88fa-5bd9f09c4a62.doc" TargetMode="External"/><Relationship Id="rId24" Type="http://schemas.openxmlformats.org/officeDocument/2006/relationships/hyperlink" Target="file:///C:\content\act\dfaacca8-949f-44b9-aa75-45f51f87131a.docx" TargetMode="External"/><Relationship Id="rId32" Type="http://schemas.openxmlformats.org/officeDocument/2006/relationships/hyperlink" Target="file:///C:\content\act\f8683906-5e08-4d77-94af-4b71e297115b.docx" TargetMode="External"/><Relationship Id="rId37" Type="http://schemas.openxmlformats.org/officeDocument/2006/relationships/hyperlink" Target="file:///C:\content\act\40f403dd-f97e-427e-bc0b-02f0001c096b.docx" TargetMode="External"/><Relationship Id="rId40" Type="http://schemas.openxmlformats.org/officeDocument/2006/relationships/hyperlink" Target="file:///C:\content\act\7a21c49f-7784-4f74-bcfe-2fdb1f9f1c02.docx" TargetMode="External"/><Relationship Id="rId5" Type="http://schemas.openxmlformats.org/officeDocument/2006/relationships/webSettings" Target="webSettings.xml"/><Relationship Id="rId15" Type="http://schemas.openxmlformats.org/officeDocument/2006/relationships/hyperlink" Target="file:///\\12.10.10.10\content\act\6e6b223d-5870-410d-8672-7115c66d25fe.doc" TargetMode="External"/><Relationship Id="rId23" Type="http://schemas.openxmlformats.org/officeDocument/2006/relationships/hyperlink" Target="file:///\\12.10.10.10\content\act\6e6b223d-5870-410d-8672-7115c66d25fe.doc" TargetMode="External"/><Relationship Id="rId28" Type="http://schemas.openxmlformats.org/officeDocument/2006/relationships/hyperlink" Target="file:///C:\content\act\e6b4a62a-869f-4141-a89f-e87df378a77a.html" TargetMode="External"/><Relationship Id="rId36" Type="http://schemas.openxmlformats.org/officeDocument/2006/relationships/hyperlink" Target="file:///\\12.10.10.10\..\..\..\..\..\..\content\act\979278ec-0f0a-4ea3-a42b-a74afbc81d24.doc" TargetMode="External"/><Relationship Id="rId10" Type="http://schemas.openxmlformats.org/officeDocument/2006/relationships/hyperlink" Target="file:///\\12.10.10.10\content\act\1f009e1d-c3e6-4573-bae3-96df22fe5e27.doc" TargetMode="External"/><Relationship Id="rId19" Type="http://schemas.openxmlformats.org/officeDocument/2006/relationships/hyperlink" Target="file:///\\12.10.10.10\content\act\8f21b21c-a408-42c4-b9fe-a939b863c84a.html" TargetMode="External"/><Relationship Id="rId31" Type="http://schemas.openxmlformats.org/officeDocument/2006/relationships/hyperlink" Target="file:///C:\content\act\3838d900-3684-44cb-906b-c09a5d085fd1.docx" TargetMode="External"/><Relationship Id="rId4" Type="http://schemas.openxmlformats.org/officeDocument/2006/relationships/settings" Target="settings.xml"/><Relationship Id="rId9" Type="http://schemas.openxmlformats.org/officeDocument/2006/relationships/hyperlink" Target="file:///\\12.10.10.10\content\act\aceb9a25-7541-45e6-bd26-acb49bb88861.doc" TargetMode="External"/><Relationship Id="rId14" Type="http://schemas.openxmlformats.org/officeDocument/2006/relationships/hyperlink" Target="file:///\\12.10.10.10\content\act\979278ec-0f0a-4ea3-a42b-a74afbc81d24.doc" TargetMode="External"/><Relationship Id="rId22" Type="http://schemas.openxmlformats.org/officeDocument/2006/relationships/hyperlink" Target="file:///\\12.10.10.10\..\..\..\..\..\..\content\act\1620222d-f3c7-4771-9be2-40998e4b7d8d.doc" TargetMode="External"/><Relationship Id="rId27" Type="http://schemas.openxmlformats.org/officeDocument/2006/relationships/hyperlink" Target="file:///C:\content\act\b6faf616-fcf6-4561-a94e-d146a8e6418a.html" TargetMode="External"/><Relationship Id="rId30" Type="http://schemas.openxmlformats.org/officeDocument/2006/relationships/hyperlink" Target="file:///C:\content\act\5a22bc49-1cdc-44cc-99b3-55a40660f266.docx" TargetMode="External"/><Relationship Id="rId35" Type="http://schemas.openxmlformats.org/officeDocument/2006/relationships/hyperlink" Target="file:///C:\content\act\40f403dd-f97e-427e-bc0b-02f0001c096b.docx" TargetMode="Externa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A3EBC-2FAC-45B2-8EA5-9B65D8CF6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22</Pages>
  <Words>5325</Words>
  <Characters>30355</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35609</CharactersWithSpaces>
  <SharedDoc>false</SharedDoc>
  <HLinks>
    <vt:vector size="132" baseType="variant">
      <vt:variant>
        <vt:i4>3276826</vt:i4>
      </vt:variant>
      <vt:variant>
        <vt:i4>63</vt:i4>
      </vt:variant>
      <vt:variant>
        <vt:i4>0</vt:i4>
      </vt:variant>
      <vt:variant>
        <vt:i4>5</vt:i4>
      </vt:variant>
      <vt:variant>
        <vt:lpwstr>\\12.10.10.10\content\act\6e6b223d-5870-410d-8672-7115c66d25fe.doc</vt:lpwstr>
      </vt:variant>
      <vt:variant>
        <vt:lpwstr/>
      </vt:variant>
      <vt:variant>
        <vt:i4>6684749</vt:i4>
      </vt:variant>
      <vt:variant>
        <vt:i4>60</vt:i4>
      </vt:variant>
      <vt:variant>
        <vt:i4>0</vt:i4>
      </vt:variant>
      <vt:variant>
        <vt:i4>5</vt:i4>
      </vt:variant>
      <vt:variant>
        <vt:lpwstr>\\12.10.10.10\..\..\..\..\..\..\content\act\979278ec-0f0a-4ea3-a42b-a74afbc81d24.doc</vt:lpwstr>
      </vt:variant>
      <vt:variant>
        <vt:lpwstr/>
      </vt:variant>
      <vt:variant>
        <vt:i4>3801105</vt:i4>
      </vt:variant>
      <vt:variant>
        <vt:i4>57</vt:i4>
      </vt:variant>
      <vt:variant>
        <vt:i4>0</vt:i4>
      </vt:variant>
      <vt:variant>
        <vt:i4>5</vt:i4>
      </vt:variant>
      <vt:variant>
        <vt:lpwstr>\\12.10.10.10\content\act\979278ec-0f0a-4ea3-a42b-a74afbc81d24.doc</vt:lpwstr>
      </vt:variant>
      <vt:variant>
        <vt:lpwstr/>
      </vt:variant>
      <vt:variant>
        <vt:i4>4194426</vt:i4>
      </vt:variant>
      <vt:variant>
        <vt:i4>54</vt:i4>
      </vt:variant>
      <vt:variant>
        <vt:i4>0</vt:i4>
      </vt:variant>
      <vt:variant>
        <vt:i4>5</vt:i4>
      </vt:variant>
      <vt:variant>
        <vt:lpwstr>\\12.10.10.10\..\..\Microsoft\Windows\INetCache\Content.Outlook\AppData\Local\Microsoft\Windows\INetCache\Content.Outlook\AppData\Local\Microsoft\AppData\Local\Microsoft\AppData\Local\Microsoft\Windows\content\act\a6de62ff-6eb3-4f62-a784-c52a05819a48.html</vt:lpwstr>
      </vt:variant>
      <vt:variant>
        <vt:lpwstr/>
      </vt:variant>
      <vt:variant>
        <vt:i4>1310826</vt:i4>
      </vt:variant>
      <vt:variant>
        <vt:i4>51</vt:i4>
      </vt:variant>
      <vt:variant>
        <vt:i4>0</vt:i4>
      </vt:variant>
      <vt:variant>
        <vt:i4>5</vt:i4>
      </vt:variant>
      <vt:variant>
        <vt:lpwstr>\\12.10.10.10\..\..\Microsoft\Windows\INetCache\Content.Outlook\AppData\Local\Microsoft\Windows\INetCache\Content.Outlook\AppData\Local\Microsoft\AppData\Local\Microsoft\AppData\Local\Microsoft\Windows\content\act\3838d900-3684-44cb-906b-c09a5d085fd1.docx</vt:lpwstr>
      </vt:variant>
      <vt:variant>
        <vt:lpwstr/>
      </vt:variant>
      <vt:variant>
        <vt:i4>5111916</vt:i4>
      </vt:variant>
      <vt:variant>
        <vt:i4>48</vt:i4>
      </vt:variant>
      <vt:variant>
        <vt:i4>0</vt:i4>
      </vt:variant>
      <vt:variant>
        <vt:i4>5</vt:i4>
      </vt:variant>
      <vt:variant>
        <vt:lpwstr>\\12.10.10.10\..\..\Microsoft\Windows\INetCache\Content.Outlook\AppData\Local\Microsoft\Windows\INetCache\Content.Outlook\AppData\Local\Microsoft\AppData\Local\Microsoft\AppData\Local\Microsoft\Windows\content\act\6fe81794-bc9e-46b3-a527-dff5124fa549.docx</vt:lpwstr>
      </vt:variant>
      <vt:variant>
        <vt:lpwstr/>
      </vt:variant>
      <vt:variant>
        <vt:i4>4587577</vt:i4>
      </vt:variant>
      <vt:variant>
        <vt:i4>45</vt:i4>
      </vt:variant>
      <vt:variant>
        <vt:i4>0</vt:i4>
      </vt:variant>
      <vt:variant>
        <vt:i4>5</vt:i4>
      </vt:variant>
      <vt:variant>
        <vt:lpwstr>\\12.10.10.10\..\..\Microsoft\Windows\INetCache\Content.Outlook\AppData\Local\Microsoft\Windows\INetCache\Content.Outlook\AppData\Local\Microsoft\AppData\Local\Microsoft\AppData\Local\Microsoft\Windows\content\act\5a22bc49-1cdc-44cc-99b3-55a40660f266.docx</vt:lpwstr>
      </vt:variant>
      <vt:variant>
        <vt:lpwstr/>
      </vt:variant>
      <vt:variant>
        <vt:i4>4849776</vt:i4>
      </vt:variant>
      <vt:variant>
        <vt:i4>42</vt:i4>
      </vt:variant>
      <vt:variant>
        <vt:i4>0</vt:i4>
      </vt:variant>
      <vt:variant>
        <vt:i4>5</vt:i4>
      </vt:variant>
      <vt:variant>
        <vt:lpwstr>\\12.10.10.10\..\..\Microsoft\Windows\INetCache\Content.Outlook\AppData\Local\Microsoft\Windows\INetCache\Content.Outlook\AppData\Local\Microsoft\AppData\Local\Microsoft\AppData\Local\Microsoft\Windows\content\act\1286e8cf-317a-47ba-aa4b-fe62c0ea8781.html</vt:lpwstr>
      </vt:variant>
      <vt:variant>
        <vt:lpwstr/>
      </vt:variant>
      <vt:variant>
        <vt:i4>1703971</vt:i4>
      </vt:variant>
      <vt:variant>
        <vt:i4>39</vt:i4>
      </vt:variant>
      <vt:variant>
        <vt:i4>0</vt:i4>
      </vt:variant>
      <vt:variant>
        <vt:i4>5</vt:i4>
      </vt:variant>
      <vt:variant>
        <vt:lpwstr>\\12.10.10.10\..\..\Microsoft\Windows\INetCache\Content.Outlook\AppData\Local\Microsoft\Windows\INetCache\Content.Outlook\AppData\Local\Microsoft\AppData\Local\Microsoft\AppData\Local\Microsoft\Windows\content\act\e6b4a62a-869f-4141-a89f-e87df378a77a.html</vt:lpwstr>
      </vt:variant>
      <vt:variant>
        <vt:lpwstr/>
      </vt:variant>
      <vt:variant>
        <vt:i4>4718636</vt:i4>
      </vt:variant>
      <vt:variant>
        <vt:i4>36</vt:i4>
      </vt:variant>
      <vt:variant>
        <vt:i4>0</vt:i4>
      </vt:variant>
      <vt:variant>
        <vt:i4>5</vt:i4>
      </vt:variant>
      <vt:variant>
        <vt:lpwstr>\\12.10.10.10\..\..\Microsoft\Windows\INetCache\Content.Outlook\AppData\Local\Microsoft\Windows\INetCache\Content.Outlook\AppData\Local\Microsoft\AppData\Local\Microsoft\AppData\Local\Microsoft\Windows\content\act\b6faf616-fcf6-4561-a94e-d146a8e6418a.html</vt:lpwstr>
      </vt:variant>
      <vt:variant>
        <vt:lpwstr/>
      </vt:variant>
      <vt:variant>
        <vt:i4>3276826</vt:i4>
      </vt:variant>
      <vt:variant>
        <vt:i4>33</vt:i4>
      </vt:variant>
      <vt:variant>
        <vt:i4>0</vt:i4>
      </vt:variant>
      <vt:variant>
        <vt:i4>5</vt:i4>
      </vt:variant>
      <vt:variant>
        <vt:lpwstr>\\12.10.10.10\content\act\6e6b223d-5870-410d-8672-7115c66d25fe.doc</vt:lpwstr>
      </vt:variant>
      <vt:variant>
        <vt:lpwstr/>
      </vt:variant>
      <vt:variant>
        <vt:i4>6291474</vt:i4>
      </vt:variant>
      <vt:variant>
        <vt:i4>30</vt:i4>
      </vt:variant>
      <vt:variant>
        <vt:i4>0</vt:i4>
      </vt:variant>
      <vt:variant>
        <vt:i4>5</vt:i4>
      </vt:variant>
      <vt:variant>
        <vt:lpwstr>\\12.10.10.10\..\..\..\..\..\..\content\act\1620222d-f3c7-4771-9be2-40998e4b7d8d.doc</vt:lpwstr>
      </vt:variant>
      <vt:variant>
        <vt:lpwstr/>
      </vt:variant>
      <vt:variant>
        <vt:i4>3538967</vt:i4>
      </vt:variant>
      <vt:variant>
        <vt:i4>27</vt:i4>
      </vt:variant>
      <vt:variant>
        <vt:i4>0</vt:i4>
      </vt:variant>
      <vt:variant>
        <vt:i4>5</vt:i4>
      </vt:variant>
      <vt:variant>
        <vt:lpwstr>\\12.10.10.10\content\act\076e6b1f-9ee8-4f33-8ff0-735dbf4987b5.doc</vt:lpwstr>
      </vt:variant>
      <vt:variant>
        <vt:lpwstr/>
      </vt:variant>
      <vt:variant>
        <vt:i4>3670016</vt:i4>
      </vt:variant>
      <vt:variant>
        <vt:i4>24</vt:i4>
      </vt:variant>
      <vt:variant>
        <vt:i4>0</vt:i4>
      </vt:variant>
      <vt:variant>
        <vt:i4>5</vt:i4>
      </vt:variant>
      <vt:variant>
        <vt:lpwstr>\\12.10.10.10\content\act\8f21b21c-a408-42c4-b9fe-a939b863c84a.html</vt:lpwstr>
      </vt:variant>
      <vt:variant>
        <vt:lpwstr/>
      </vt:variant>
      <vt:variant>
        <vt:i4>3276826</vt:i4>
      </vt:variant>
      <vt:variant>
        <vt:i4>21</vt:i4>
      </vt:variant>
      <vt:variant>
        <vt:i4>0</vt:i4>
      </vt:variant>
      <vt:variant>
        <vt:i4>5</vt:i4>
      </vt:variant>
      <vt:variant>
        <vt:lpwstr>\\12.10.10.10\content\act\6e6b223d-5870-410d-8672-7115c66d25fe.doc</vt:lpwstr>
      </vt:variant>
      <vt:variant>
        <vt:lpwstr/>
      </vt:variant>
      <vt:variant>
        <vt:i4>3801105</vt:i4>
      </vt:variant>
      <vt:variant>
        <vt:i4>18</vt:i4>
      </vt:variant>
      <vt:variant>
        <vt:i4>0</vt:i4>
      </vt:variant>
      <vt:variant>
        <vt:i4>5</vt:i4>
      </vt:variant>
      <vt:variant>
        <vt:lpwstr>\\12.10.10.10\content\act\979278ec-0f0a-4ea3-a42b-a74afbc81d24.doc</vt:lpwstr>
      </vt:variant>
      <vt:variant>
        <vt:lpwstr/>
      </vt:variant>
      <vt:variant>
        <vt:i4>3932238</vt:i4>
      </vt:variant>
      <vt:variant>
        <vt:i4>15</vt:i4>
      </vt:variant>
      <vt:variant>
        <vt:i4>0</vt:i4>
      </vt:variant>
      <vt:variant>
        <vt:i4>5</vt:i4>
      </vt:variant>
      <vt:variant>
        <vt:lpwstr>\\12.10.10.10\content\act\1620222d-f3c7-4771-9be2-40998e4b7d8d.doc</vt:lpwstr>
      </vt:variant>
      <vt:variant>
        <vt:lpwstr/>
      </vt:variant>
      <vt:variant>
        <vt:i4>6553619</vt:i4>
      </vt:variant>
      <vt:variant>
        <vt:i4>12</vt:i4>
      </vt:variant>
      <vt:variant>
        <vt:i4>0</vt:i4>
      </vt:variant>
      <vt:variant>
        <vt:i4>5</vt:i4>
      </vt:variant>
      <vt:variant>
        <vt:lpwstr>\\12.10.10.10\content\act\94ddca2e-f871-4293-bef1-84554dfdeaa9.doc</vt:lpwstr>
      </vt:variant>
      <vt:variant>
        <vt:lpwstr/>
      </vt:variant>
      <vt:variant>
        <vt:i4>4063297</vt:i4>
      </vt:variant>
      <vt:variant>
        <vt:i4>9</vt:i4>
      </vt:variant>
      <vt:variant>
        <vt:i4>0</vt:i4>
      </vt:variant>
      <vt:variant>
        <vt:i4>5</vt:i4>
      </vt:variant>
      <vt:variant>
        <vt:lpwstr>\\12.10.10.10\content\act\2d26f4fe-1804-4581-88fa-5bd9f09c4a62.doc</vt:lpwstr>
      </vt:variant>
      <vt:variant>
        <vt:lpwstr/>
      </vt:variant>
      <vt:variant>
        <vt:i4>3670087</vt:i4>
      </vt:variant>
      <vt:variant>
        <vt:i4>6</vt:i4>
      </vt:variant>
      <vt:variant>
        <vt:i4>0</vt:i4>
      </vt:variant>
      <vt:variant>
        <vt:i4>5</vt:i4>
      </vt:variant>
      <vt:variant>
        <vt:lpwstr>\\12.10.10.10\content\act\1f009e1d-c3e6-4573-bae3-96df22fe5e27.doc</vt:lpwstr>
      </vt:variant>
      <vt:variant>
        <vt:lpwstr/>
      </vt:variant>
      <vt:variant>
        <vt:i4>3932234</vt:i4>
      </vt:variant>
      <vt:variant>
        <vt:i4>3</vt:i4>
      </vt:variant>
      <vt:variant>
        <vt:i4>0</vt:i4>
      </vt:variant>
      <vt:variant>
        <vt:i4>5</vt:i4>
      </vt:variant>
      <vt:variant>
        <vt:lpwstr>\\12.10.10.10\content\act\aceb9a25-7541-45e6-bd26-acb49bb88861.doc</vt:lpwstr>
      </vt:variant>
      <vt:variant>
        <vt:lpwstr/>
      </vt:variant>
      <vt:variant>
        <vt:i4>4063299</vt:i4>
      </vt:variant>
      <vt:variant>
        <vt:i4>0</vt:i4>
      </vt:variant>
      <vt:variant>
        <vt:i4>0</vt:i4>
      </vt:variant>
      <vt:variant>
        <vt:i4>5</vt:i4>
      </vt:variant>
      <vt:variant>
        <vt:lpwstr>\\12.10.10.10\content\act\25fb8fbc-640c-4d66-a1b7-85fd05dab5b6.doc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Бабий Наталья Викторовна</dc:creator>
  <cp:keywords/>
  <cp:lastModifiedBy>Антонова Елена Павловна</cp:lastModifiedBy>
  <cp:revision>2</cp:revision>
  <cp:lastPrinted>2023-12-27T10:55:00Z</cp:lastPrinted>
  <dcterms:created xsi:type="dcterms:W3CDTF">2026-08-27T07:01:00Z</dcterms:created>
  <dcterms:modified xsi:type="dcterms:W3CDTF">2026-08-27T07:01:00Z</dcterms:modified>
</cp:coreProperties>
</file>