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113" w:rsidRPr="009D1D1C" w:rsidRDefault="002A2113" w:rsidP="009D1D1C">
      <w:pPr>
        <w:pStyle w:val="2"/>
      </w:pPr>
      <w:r w:rsidRPr="009D1D1C">
        <w:t>АДМИНИСТРАЦИЯ БЕРЕЗОВСКОГО РАЙОНА</w:t>
      </w:r>
    </w:p>
    <w:p w:rsidR="002A2113" w:rsidRPr="009D1D1C" w:rsidRDefault="002A2113" w:rsidP="009D1D1C">
      <w:pPr>
        <w:pStyle w:val="2"/>
        <w:rPr>
          <w:szCs w:val="20"/>
        </w:rPr>
      </w:pPr>
      <w:r w:rsidRPr="009D1D1C">
        <w:rPr>
          <w:szCs w:val="20"/>
        </w:rPr>
        <w:t>ХАНТЫ-МАНСИЙСКОГО АВТОНОМНОГО ОКРУГА</w:t>
      </w:r>
      <w:r w:rsidR="009D1D1C" w:rsidRPr="009D1D1C">
        <w:rPr>
          <w:szCs w:val="20"/>
        </w:rPr>
        <w:t>-</w:t>
      </w:r>
      <w:r w:rsidRPr="009D1D1C">
        <w:rPr>
          <w:szCs w:val="20"/>
        </w:rPr>
        <w:t>ЮГРЫ</w:t>
      </w:r>
    </w:p>
    <w:p w:rsidR="002A2113" w:rsidRPr="009D1D1C" w:rsidRDefault="002A2113" w:rsidP="009D1D1C">
      <w:pPr>
        <w:pStyle w:val="2"/>
      </w:pPr>
    </w:p>
    <w:p w:rsidR="002A2113" w:rsidRPr="009D1D1C" w:rsidRDefault="002A2113" w:rsidP="009D1D1C">
      <w:pPr>
        <w:pStyle w:val="2"/>
      </w:pPr>
      <w:r w:rsidRPr="009D1D1C">
        <w:t>ПОСТАНОВЛЕНИЕ</w:t>
      </w:r>
    </w:p>
    <w:p w:rsidR="002A2113" w:rsidRPr="009D1D1C" w:rsidRDefault="002A2113" w:rsidP="002A2113">
      <w:pPr>
        <w:rPr>
          <w:rFonts w:cs="Arial"/>
          <w:szCs w:val="28"/>
        </w:rPr>
      </w:pPr>
    </w:p>
    <w:p w:rsidR="002A2113" w:rsidRPr="009D1D1C" w:rsidRDefault="00023E52" w:rsidP="009D1D1C">
      <w:pPr>
        <w:tabs>
          <w:tab w:val="left" w:pos="9072"/>
        </w:tabs>
        <w:ind w:firstLine="0"/>
        <w:rPr>
          <w:rFonts w:cs="Arial"/>
          <w:szCs w:val="28"/>
        </w:rPr>
      </w:pPr>
      <w:r w:rsidRPr="009D1D1C">
        <w:rPr>
          <w:rFonts w:cs="Arial"/>
          <w:szCs w:val="28"/>
        </w:rPr>
        <w:t>от</w:t>
      </w:r>
      <w:r w:rsidR="009D1D1C" w:rsidRPr="009D1D1C">
        <w:rPr>
          <w:rFonts w:cs="Arial"/>
          <w:szCs w:val="28"/>
        </w:rPr>
        <w:t xml:space="preserve"> </w:t>
      </w:r>
      <w:r w:rsidR="003E0CEF" w:rsidRPr="009D1D1C">
        <w:rPr>
          <w:rFonts w:cs="Arial"/>
          <w:szCs w:val="28"/>
        </w:rPr>
        <w:t>26.12.2023</w:t>
      </w:r>
      <w:r w:rsidR="009D1D1C" w:rsidRPr="009D1D1C">
        <w:rPr>
          <w:rFonts w:cs="Arial"/>
          <w:szCs w:val="28"/>
        </w:rPr>
        <w:t xml:space="preserve"> </w:t>
      </w:r>
      <w:r w:rsidR="009D1D1C">
        <w:rPr>
          <w:rFonts w:cs="Arial"/>
          <w:szCs w:val="28"/>
        </w:rPr>
        <w:tab/>
      </w:r>
      <w:r w:rsidRPr="009D1D1C">
        <w:rPr>
          <w:rFonts w:cs="Arial"/>
          <w:szCs w:val="28"/>
        </w:rPr>
        <w:t>№</w:t>
      </w:r>
      <w:r w:rsidR="003E0CEF" w:rsidRPr="009D1D1C">
        <w:rPr>
          <w:rFonts w:cs="Arial"/>
          <w:szCs w:val="28"/>
        </w:rPr>
        <w:t xml:space="preserve"> 990</w:t>
      </w:r>
    </w:p>
    <w:p w:rsidR="002A2113" w:rsidRPr="009D1D1C" w:rsidRDefault="002A2113" w:rsidP="009D1D1C">
      <w:pPr>
        <w:ind w:firstLine="0"/>
        <w:rPr>
          <w:rFonts w:cs="Arial"/>
          <w:szCs w:val="28"/>
        </w:rPr>
      </w:pPr>
      <w:r w:rsidRPr="009D1D1C">
        <w:rPr>
          <w:rFonts w:cs="Arial"/>
          <w:szCs w:val="28"/>
        </w:rPr>
        <w:t>пгт. Березово</w:t>
      </w:r>
    </w:p>
    <w:p w:rsidR="002A2113" w:rsidRPr="009D1D1C" w:rsidRDefault="002A2113" w:rsidP="002A2113">
      <w:pPr>
        <w:rPr>
          <w:rFonts w:cs="Arial"/>
          <w:szCs w:val="28"/>
        </w:rPr>
      </w:pPr>
    </w:p>
    <w:p w:rsidR="002A2113" w:rsidRPr="009D1D1C" w:rsidRDefault="004F0999" w:rsidP="009D1D1C">
      <w:pPr>
        <w:pStyle w:val="Title"/>
      </w:pPr>
      <w:r w:rsidRPr="009D1D1C">
        <w:t xml:space="preserve">О </w:t>
      </w:r>
      <w:r w:rsidR="002A2113" w:rsidRPr="009D1D1C">
        <w:t xml:space="preserve">муниципальной программе </w:t>
      </w:r>
      <w:r w:rsidR="009D1D1C" w:rsidRPr="009D1D1C">
        <w:t>«</w:t>
      </w:r>
      <w:r w:rsidR="002A2113" w:rsidRPr="009D1D1C">
        <w:t>Устойчивое развитие коренных малочисленных народов Севера в Березовском районе</w:t>
      </w:r>
      <w:r w:rsidR="009D1D1C" w:rsidRPr="009D1D1C">
        <w:t>»</w:t>
      </w:r>
      <w:r w:rsidR="002A2113" w:rsidRPr="009D1D1C">
        <w:t xml:space="preserve"> </w:t>
      </w:r>
    </w:p>
    <w:p w:rsidR="009D1D1C" w:rsidRDefault="009D1D1C" w:rsidP="002A2113">
      <w:pPr>
        <w:pStyle w:val="ConsPlusTitle"/>
        <w:widowControl/>
        <w:ind w:right="4959"/>
        <w:jc w:val="both"/>
        <w:rPr>
          <w:b w:val="0"/>
          <w:sz w:val="24"/>
          <w:szCs w:val="28"/>
        </w:rPr>
      </w:pPr>
    </w:p>
    <w:p w:rsidR="00640503" w:rsidRDefault="00640503" w:rsidP="00640503">
      <w:r>
        <w:t xml:space="preserve">(с изменениями, внесенными постановлением Администрации </w:t>
      </w:r>
      <w:hyperlink r:id="rId8" w:tooltip="постановление от 31.01.2025 0:00:00 №91 Администрация Березовского района&#10;&#10;О внесении изменений в постановление администрации Березовского района от 26.12.2023 № 990 " w:history="1">
        <w:r w:rsidRPr="00640503">
          <w:rPr>
            <w:rStyle w:val="a5"/>
          </w:rPr>
          <w:t>от 31.01.2025               № 91</w:t>
        </w:r>
      </w:hyperlink>
      <w:r>
        <w:t>)</w:t>
      </w:r>
    </w:p>
    <w:p w:rsidR="002823A3" w:rsidRPr="002823A3" w:rsidRDefault="002823A3" w:rsidP="002823A3">
      <w:pPr>
        <w:rPr>
          <w:rStyle w:val="a5"/>
        </w:rPr>
      </w:pPr>
      <w:r>
        <w:t xml:space="preserve">(с изменениями, внесенными постановлением Администрации </w:t>
      </w:r>
      <w:r>
        <w:fldChar w:fldCharType="begin"/>
      </w:r>
      <w:r>
        <w:instrText>HYPERLINK "C:\\content\\act\\6c98533f-07ea-4a9b-aa8b-a957f6cb5ae9.doc" \o "постановление от 31.01.2025 0:00:00 №102 Администрация Березовского района</w:instrText>
      </w:r>
      <w:r>
        <w:cr/>
        <w:instrText xml:space="preserve"> </w:instrText>
      </w:r>
      <w:r>
        <w:cr/>
        <w:instrText xml:space="preserve"> О внесении изменения в постановление администрации Березовского района от 26.12.2023 № 990 \«О муниципальной программе \«Устойчивое развитие коренных малочисленных народов Севера в Березовском районе\»</w:instrText>
      </w:r>
      <w:r>
        <w:cr/>
        <w:instrText>"</w:instrText>
      </w:r>
      <w:r>
        <w:fldChar w:fldCharType="separate"/>
      </w:r>
      <w:r w:rsidRPr="002823A3">
        <w:rPr>
          <w:rStyle w:val="a5"/>
        </w:rPr>
        <w:t>от 31.01.2025 № 102)</w:t>
      </w:r>
    </w:p>
    <w:p w:rsidR="00640503" w:rsidRDefault="002823A3" w:rsidP="000D79BE">
      <w:pPr>
        <w:rPr>
          <w:rStyle w:val="a5"/>
        </w:rPr>
      </w:pPr>
      <w:r>
        <w:fldChar w:fldCharType="end"/>
      </w:r>
      <w:r w:rsidR="000D79BE">
        <w:t xml:space="preserve">(с изменениями, внесенными постановлением Администрации </w:t>
      </w:r>
      <w:hyperlink r:id="rId9" w:tooltip="постановление от 01.04.2026 0:00:00 №304 Администрация Березовского района&#10;&#10;О внесении изменений в постановление администрации Березовского района от 26.12.2023 № 990 " w:history="1">
        <w:r w:rsidR="000D79BE" w:rsidRPr="000D79BE">
          <w:rPr>
            <w:rStyle w:val="a5"/>
          </w:rPr>
          <w:t>от 01.04.2026 № 304)</w:t>
        </w:r>
      </w:hyperlink>
    </w:p>
    <w:p w:rsidR="006C3EA4" w:rsidRDefault="006C3EA4" w:rsidP="006C3EA4">
      <w:r>
        <w:t xml:space="preserve">(с изменениями, внесенными постановлением Администрации </w:t>
      </w:r>
      <w:hyperlink r:id="rId10" w:tooltip="постановление от 02.04.2026 16:40:41 №313 Администрация Березовского района&#10;&#10;О внесении изменения в постановление администрации Березовского района от 26.12.2023 № 990 «О муниципальной программе «Устойчивое развитие коренных малочисленных народов Севера в Березовском районе»&#10;" w:history="1">
        <w:r w:rsidRPr="006C3EA4">
          <w:rPr>
            <w:rStyle w:val="a5"/>
          </w:rPr>
          <w:t>от 02.04.2026 № 313</w:t>
        </w:r>
      </w:hyperlink>
      <w:r>
        <w:t>)</w:t>
      </w:r>
    </w:p>
    <w:p w:rsidR="006C3EA4" w:rsidRPr="009D1D1C" w:rsidRDefault="006C3EA4" w:rsidP="006C3EA4">
      <w:pPr>
        <w:ind w:firstLine="708"/>
      </w:pPr>
    </w:p>
    <w:p w:rsidR="002A2113" w:rsidRPr="009D1D1C" w:rsidRDefault="002A2113" w:rsidP="009D1D1C">
      <w:r w:rsidRPr="009D1D1C">
        <w:t xml:space="preserve">В соответствии со статьей 179 </w:t>
      </w:r>
      <w:hyperlink r:id="rId11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9D1D1C">
          <w:rPr>
            <w:rStyle w:val="a5"/>
          </w:rPr>
          <w:t>Бюджетного кодекса</w:t>
        </w:r>
      </w:hyperlink>
      <w:r w:rsidRPr="009D1D1C">
        <w:t xml:space="preserve"> Российской Федерации, постановлением администрации Березовского района </w:t>
      </w:r>
      <w:hyperlink r:id="rId12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9D1D1C">
          <w:rPr>
            <w:rStyle w:val="a5"/>
          </w:rPr>
          <w:t>от 10 ноября 2021 года</w:t>
        </w:r>
        <w:r w:rsidR="009D1D1C" w:rsidRPr="009D1D1C">
          <w:rPr>
            <w:rStyle w:val="a5"/>
          </w:rPr>
          <w:t xml:space="preserve"> </w:t>
        </w:r>
        <w:r w:rsidRPr="009D1D1C">
          <w:rPr>
            <w:rStyle w:val="a5"/>
          </w:rPr>
          <w:t>№ 1306</w:t>
        </w:r>
      </w:hyperlink>
      <w:r w:rsidRPr="009D1D1C">
        <w:t xml:space="preserve"> </w:t>
      </w:r>
      <w:r w:rsidR="009D1D1C" w:rsidRPr="009D1D1C">
        <w:t>«</w:t>
      </w:r>
      <w:r w:rsidRPr="009D1D1C"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9D1D1C" w:rsidRPr="009D1D1C">
        <w:t>»</w:t>
      </w:r>
      <w:r w:rsidRPr="009D1D1C">
        <w:t>:</w:t>
      </w:r>
    </w:p>
    <w:p w:rsidR="009D1D1C" w:rsidRPr="009D1D1C" w:rsidRDefault="009D1D1C" w:rsidP="009D1D1C">
      <w:r w:rsidRPr="009D1D1C">
        <w:t xml:space="preserve">1. Утвердить муниципальную программу «Устойчивое развитие коренных малочисленных народов Севера в Березовском районе» согласно </w:t>
      </w:r>
      <w:proofErr w:type="gramStart"/>
      <w:r w:rsidRPr="009D1D1C">
        <w:t>приложению</w:t>
      </w:r>
      <w:proofErr w:type="gramEnd"/>
      <w:r w:rsidRPr="009D1D1C">
        <w:t xml:space="preserve"> к настоящему постановлению.</w:t>
      </w:r>
    </w:p>
    <w:p w:rsidR="009D1D1C" w:rsidRPr="009D1D1C" w:rsidRDefault="009D1D1C" w:rsidP="009D1D1C">
      <w:r w:rsidRPr="009D1D1C">
        <w:t>2. 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9D1D1C" w:rsidRPr="009D1D1C" w:rsidRDefault="009D1D1C" w:rsidP="009D1D1C">
      <w:r w:rsidRPr="009D1D1C">
        <w:t>3. Настоящее постановление вступает в силу после его официального опубликования и распространяется на правоотношения, возникающие с 1 января 2024 года.</w:t>
      </w:r>
    </w:p>
    <w:p w:rsidR="002A2113" w:rsidRPr="009D1D1C" w:rsidRDefault="009D1D1C" w:rsidP="009D1D1C">
      <w:r w:rsidRPr="009D1D1C">
        <w:t>4. Контроль за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2A2113" w:rsidRDefault="002A2113" w:rsidP="009D1D1C"/>
    <w:p w:rsidR="009D1D1C" w:rsidRPr="009D1D1C" w:rsidRDefault="009D1D1C" w:rsidP="009D1D1C"/>
    <w:p w:rsidR="009D1D1C" w:rsidRPr="009D1D1C" w:rsidRDefault="004F0999" w:rsidP="009D1D1C">
      <w:pPr>
        <w:tabs>
          <w:tab w:val="left" w:pos="8222"/>
        </w:tabs>
        <w:ind w:firstLine="0"/>
      </w:pPr>
      <w:r w:rsidRPr="009D1D1C">
        <w:t>И.о. главы</w:t>
      </w:r>
      <w:r w:rsidR="002A2113" w:rsidRPr="009D1D1C">
        <w:t xml:space="preserve"> района</w:t>
      </w:r>
      <w:r w:rsidR="009D1D1C">
        <w:tab/>
      </w:r>
      <w:r w:rsidRPr="009D1D1C">
        <w:t>Г.Г. Кудряшов</w:t>
      </w:r>
    </w:p>
    <w:p w:rsidR="002A2113" w:rsidRPr="009D1D1C" w:rsidRDefault="002A2113" w:rsidP="000D79BE">
      <w:pPr>
        <w:ind w:firstLine="0"/>
        <w:rPr>
          <w:rFonts w:cs="Arial"/>
          <w:szCs w:val="28"/>
        </w:rPr>
        <w:sectPr w:rsidR="002A2113" w:rsidRPr="009D1D1C" w:rsidSect="009D1D1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0D79BE" w:rsidRPr="006C3EA4" w:rsidRDefault="006C3EA4" w:rsidP="000D79BE">
      <w:pPr>
        <w:ind w:firstLine="0"/>
        <w:rPr>
          <w:rFonts w:cs="Arial"/>
        </w:rPr>
      </w:pPr>
      <w:r w:rsidRPr="006C3EA4">
        <w:rPr>
          <w:rFonts w:cs="Arial"/>
        </w:rPr>
        <w:lastRenderedPageBreak/>
        <w:t xml:space="preserve">(Приложение изложено в редакции постановления Администрации </w:t>
      </w:r>
      <w:hyperlink r:id="rId19" w:tooltip="постановление от 02.04.2026 16:40:41 №313 Администрация Березовского района&#10;&#10;О внесении изменения в постановление администрации Березовского района от 26.12.2023 № 990 «О муниципальной программе «Устойчивое развитие коренных малочисленных народов Севера в Березовском районе»&#10;" w:history="1">
        <w:r w:rsidRPr="006C3EA4">
          <w:rPr>
            <w:rStyle w:val="a5"/>
            <w:rFonts w:cs="Arial"/>
          </w:rPr>
          <w:t>от 02.04.2026 № 313</w:t>
        </w:r>
      </w:hyperlink>
      <w:bookmarkStart w:id="0" w:name="_GoBack"/>
      <w:bookmarkEnd w:id="0"/>
      <w:r w:rsidRPr="006C3EA4">
        <w:rPr>
          <w:rFonts w:cs="Arial"/>
        </w:rPr>
        <w:t>)</w:t>
      </w:r>
    </w:p>
    <w:p w:rsidR="000D79BE" w:rsidRDefault="000D79BE" w:rsidP="009D1D1C">
      <w:pPr>
        <w:jc w:val="right"/>
        <w:rPr>
          <w:rFonts w:cs="Arial"/>
          <w:b/>
          <w:sz w:val="30"/>
          <w:szCs w:val="30"/>
        </w:rPr>
      </w:pPr>
    </w:p>
    <w:p w:rsidR="000D79BE" w:rsidRDefault="000D79BE" w:rsidP="009D1D1C">
      <w:pPr>
        <w:jc w:val="right"/>
        <w:rPr>
          <w:rFonts w:cs="Arial"/>
          <w:b/>
          <w:sz w:val="30"/>
          <w:szCs w:val="30"/>
        </w:rPr>
      </w:pPr>
    </w:p>
    <w:p w:rsidR="00453E9B" w:rsidRPr="009D1D1C" w:rsidRDefault="00453E9B" w:rsidP="009D1D1C">
      <w:pPr>
        <w:jc w:val="right"/>
        <w:rPr>
          <w:rFonts w:cs="Arial"/>
          <w:b/>
          <w:sz w:val="30"/>
          <w:szCs w:val="30"/>
        </w:rPr>
      </w:pPr>
      <w:r w:rsidRPr="009D1D1C">
        <w:rPr>
          <w:rFonts w:cs="Arial"/>
          <w:b/>
          <w:sz w:val="30"/>
          <w:szCs w:val="30"/>
        </w:rPr>
        <w:t>Приложение</w:t>
      </w:r>
      <w:r w:rsidR="009D1D1C" w:rsidRPr="009D1D1C">
        <w:rPr>
          <w:rFonts w:cs="Arial"/>
          <w:b/>
          <w:sz w:val="30"/>
          <w:szCs w:val="30"/>
        </w:rPr>
        <w:t xml:space="preserve"> </w:t>
      </w:r>
    </w:p>
    <w:p w:rsidR="009D1D1C" w:rsidRPr="009D1D1C" w:rsidRDefault="003E0CEF" w:rsidP="009D1D1C">
      <w:pPr>
        <w:jc w:val="right"/>
        <w:rPr>
          <w:rFonts w:cs="Arial"/>
          <w:b/>
          <w:sz w:val="30"/>
          <w:szCs w:val="30"/>
        </w:rPr>
      </w:pPr>
      <w:r w:rsidRPr="009D1D1C">
        <w:rPr>
          <w:rFonts w:cs="Arial"/>
          <w:b/>
          <w:sz w:val="30"/>
          <w:szCs w:val="30"/>
        </w:rPr>
        <w:t>к постановлению администрации</w:t>
      </w:r>
    </w:p>
    <w:p w:rsidR="003E0CEF" w:rsidRPr="009D1D1C" w:rsidRDefault="0051528A" w:rsidP="009D1D1C">
      <w:pPr>
        <w:jc w:val="right"/>
        <w:rPr>
          <w:rFonts w:cs="Arial"/>
          <w:b/>
          <w:sz w:val="30"/>
          <w:szCs w:val="30"/>
        </w:rPr>
      </w:pPr>
      <w:r w:rsidRPr="009D1D1C">
        <w:rPr>
          <w:rFonts w:cs="Arial"/>
          <w:b/>
          <w:sz w:val="30"/>
          <w:szCs w:val="30"/>
        </w:rPr>
        <w:t xml:space="preserve"> Березовского района </w:t>
      </w:r>
    </w:p>
    <w:p w:rsidR="009D1D1C" w:rsidRPr="009D1D1C" w:rsidRDefault="0051528A" w:rsidP="009D1D1C">
      <w:pPr>
        <w:jc w:val="right"/>
        <w:rPr>
          <w:rFonts w:cs="Arial"/>
          <w:b/>
          <w:sz w:val="30"/>
          <w:szCs w:val="30"/>
        </w:rPr>
      </w:pPr>
      <w:r w:rsidRPr="009D1D1C">
        <w:rPr>
          <w:rFonts w:cs="Arial"/>
          <w:b/>
          <w:sz w:val="30"/>
          <w:szCs w:val="30"/>
        </w:rPr>
        <w:t xml:space="preserve">от </w:t>
      </w:r>
      <w:r w:rsidR="003E0CEF" w:rsidRPr="009D1D1C">
        <w:rPr>
          <w:rFonts w:cs="Arial"/>
          <w:b/>
          <w:sz w:val="30"/>
          <w:szCs w:val="30"/>
        </w:rPr>
        <w:t>26.12.2023 № 990</w:t>
      </w:r>
    </w:p>
    <w:p w:rsidR="00453E9B" w:rsidRPr="009D1D1C" w:rsidRDefault="00453E9B" w:rsidP="009D1D1C">
      <w:pPr>
        <w:jc w:val="right"/>
        <w:rPr>
          <w:rFonts w:cs="Arial"/>
          <w:b/>
          <w:sz w:val="30"/>
          <w:szCs w:val="30"/>
        </w:rPr>
      </w:pPr>
    </w:p>
    <w:p w:rsidR="009D1D1C" w:rsidRPr="009D1D1C" w:rsidRDefault="009D1D1C" w:rsidP="000D79BE">
      <w:pPr>
        <w:ind w:firstLine="0"/>
        <w:rPr>
          <w:rFonts w:cs="Arial"/>
          <w:b/>
          <w:sz w:val="30"/>
          <w:szCs w:val="30"/>
        </w:rPr>
      </w:pPr>
    </w:p>
    <w:p w:rsidR="006C3EA4" w:rsidRPr="006C3EA4" w:rsidRDefault="006C3EA4" w:rsidP="006C3EA4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C3EA4">
        <w:rPr>
          <w:rFonts w:ascii="Times New Roman" w:eastAsia="Calibri" w:hAnsi="Times New Roman"/>
          <w:b/>
          <w:sz w:val="28"/>
          <w:szCs w:val="28"/>
        </w:rPr>
        <w:t>Муниципальная программа Березовского района</w:t>
      </w:r>
    </w:p>
    <w:p w:rsidR="006C3EA4" w:rsidRPr="006C3EA4" w:rsidRDefault="006C3EA4" w:rsidP="006C3EA4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6C3EA4">
        <w:rPr>
          <w:rFonts w:ascii="Times New Roman" w:eastAsia="Calibri" w:hAnsi="Times New Roman"/>
          <w:b/>
          <w:sz w:val="28"/>
          <w:szCs w:val="28"/>
        </w:rPr>
        <w:t>«Устойчивое развитие коренных малочисленных народов Севера в Березовском районе»</w:t>
      </w:r>
    </w:p>
    <w:p w:rsidR="006C3EA4" w:rsidRPr="006C3EA4" w:rsidRDefault="006C3EA4" w:rsidP="006C3EA4">
      <w:pPr>
        <w:ind w:firstLine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C3EA4">
        <w:rPr>
          <w:rFonts w:ascii="Times New Roman" w:eastAsia="Calibri" w:hAnsi="Times New Roman"/>
          <w:b/>
          <w:sz w:val="28"/>
          <w:szCs w:val="28"/>
        </w:rPr>
        <w:t>(далее - муниципальная программа)</w:t>
      </w:r>
    </w:p>
    <w:p w:rsidR="006C3EA4" w:rsidRPr="006C3EA4" w:rsidRDefault="006C3EA4" w:rsidP="006C3EA4">
      <w:pPr>
        <w:ind w:firstLine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6C3EA4" w:rsidRPr="006C3EA4" w:rsidRDefault="006C3EA4" w:rsidP="006C3EA4">
      <w:pPr>
        <w:ind w:firstLine="0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6C3EA4">
        <w:rPr>
          <w:rFonts w:ascii="Times New Roman" w:eastAsia="Calibri" w:hAnsi="Times New Roman"/>
          <w:b/>
          <w:sz w:val="28"/>
          <w:szCs w:val="28"/>
        </w:rPr>
        <w:t>Паспорт муниципальной программы</w:t>
      </w:r>
    </w:p>
    <w:p w:rsidR="006C3EA4" w:rsidRPr="006C3EA4" w:rsidRDefault="006C3EA4" w:rsidP="006C3EA4">
      <w:pPr>
        <w:ind w:firstLine="0"/>
        <w:jc w:val="center"/>
        <w:rPr>
          <w:rFonts w:ascii="Times New Roman" w:eastAsia="Calibri" w:hAnsi="Times New Roman"/>
          <w:b/>
          <w:bCs/>
          <w:sz w:val="26"/>
          <w:szCs w:val="26"/>
        </w:rPr>
      </w:pPr>
    </w:p>
    <w:p w:rsidR="006C3EA4" w:rsidRPr="006C3EA4" w:rsidRDefault="006C3EA4" w:rsidP="006C3EA4">
      <w:pPr>
        <w:numPr>
          <w:ilvl w:val="0"/>
          <w:numId w:val="6"/>
        </w:numPr>
        <w:spacing w:after="200" w:line="276" w:lineRule="auto"/>
        <w:jc w:val="center"/>
        <w:rPr>
          <w:rFonts w:ascii="Times New Roman" w:eastAsia="Calibri" w:hAnsi="Times New Roman"/>
          <w:b/>
          <w:sz w:val="26"/>
          <w:szCs w:val="26"/>
        </w:rPr>
      </w:pPr>
      <w:r w:rsidRPr="006C3EA4">
        <w:rPr>
          <w:rFonts w:ascii="Times New Roman" w:eastAsia="Calibri" w:hAnsi="Times New Roman"/>
          <w:b/>
          <w:sz w:val="26"/>
          <w:szCs w:val="26"/>
        </w:rPr>
        <w:t>Основные положения</w:t>
      </w:r>
    </w:p>
    <w:p w:rsidR="006C3EA4" w:rsidRPr="006C3EA4" w:rsidRDefault="006C3EA4" w:rsidP="006C3EA4">
      <w:pPr>
        <w:ind w:left="720" w:firstLine="0"/>
        <w:jc w:val="left"/>
        <w:rPr>
          <w:rFonts w:ascii="Times New Roman" w:eastAsia="Calibri" w:hAnsi="Times New Roman"/>
          <w:b/>
          <w:bCs/>
          <w:sz w:val="26"/>
          <w:szCs w:val="26"/>
        </w:rPr>
      </w:pPr>
    </w:p>
    <w:tbl>
      <w:tblPr>
        <w:tblStyle w:val="2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266"/>
        <w:gridCol w:w="12186"/>
      </w:tblGrid>
      <w:tr w:rsidR="006C3EA4" w:rsidRPr="006C3EA4" w:rsidTr="006C3EA4">
        <w:trPr>
          <w:trHeight w:val="668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color w:val="000000"/>
                <w:sz w:val="22"/>
                <w:szCs w:val="22"/>
                <w:lang w:bidi="ru-RU"/>
              </w:rPr>
              <w:t>Куратор муниципальной программы</w:t>
            </w: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color w:val="000000"/>
                <w:sz w:val="22"/>
                <w:szCs w:val="22"/>
              </w:rPr>
              <w:t>Заместитель главы Березовского района, в ведении которого находится 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</w:tr>
      <w:tr w:rsidR="006C3EA4" w:rsidRPr="006C3EA4" w:rsidTr="006C3EA4">
        <w:trPr>
          <w:trHeight w:val="840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color w:val="000000"/>
                <w:sz w:val="22"/>
                <w:szCs w:val="22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hAnsi="Times New Roman"/>
                <w:color w:val="000000"/>
                <w:sz w:val="22"/>
                <w:szCs w:val="22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 (далее -  отдел по вопросам малочисленных народов Севера, природопользованию, сельскому хозяйству и экологии)</w:t>
            </w:r>
          </w:p>
        </w:tc>
      </w:tr>
      <w:tr w:rsidR="006C3EA4" w:rsidRPr="006C3EA4" w:rsidTr="006C3EA4">
        <w:trPr>
          <w:trHeight w:val="557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2025-2030 годы</w:t>
            </w:r>
          </w:p>
        </w:tc>
      </w:tr>
      <w:tr w:rsidR="006C3EA4" w:rsidRPr="006C3EA4" w:rsidTr="006C3EA4">
        <w:trPr>
          <w:trHeight w:val="699"/>
        </w:trPr>
        <w:tc>
          <w:tcPr>
            <w:tcW w:w="3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Цели муниципальной программы</w:t>
            </w: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1. Сохранность традиционного образа жизни и традиционной хозяйственной деятельности коренных малочисленных народов Севера</w:t>
            </w:r>
          </w:p>
        </w:tc>
      </w:tr>
      <w:tr w:rsidR="006C3EA4" w:rsidRPr="006C3EA4" w:rsidTr="006C3EA4">
        <w:trPr>
          <w:trHeight w:val="415"/>
        </w:trPr>
        <w:tc>
          <w:tcPr>
            <w:tcW w:w="3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2. Обеспеченность коренных малочисленных народов Севера материальными, социальными и духовными благами</w:t>
            </w:r>
          </w:p>
        </w:tc>
      </w:tr>
      <w:tr w:rsidR="006C3EA4" w:rsidRPr="006C3EA4" w:rsidTr="006C3EA4"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t>Направления (подпрограммы) муниципальной программы</w:t>
            </w: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Отсутствуют</w:t>
            </w:r>
          </w:p>
        </w:tc>
      </w:tr>
      <w:tr w:rsidR="006C3EA4" w:rsidRPr="006C3EA4" w:rsidTr="006C3EA4"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ourier New" w:hAnsi="Times New Roman"/>
                <w:color w:val="000000"/>
                <w:sz w:val="22"/>
                <w:szCs w:val="22"/>
                <w:lang w:bidi="ru-RU"/>
              </w:rPr>
              <w:lastRenderedPageBreak/>
              <w:t>Объёмы финансового обеспечения за весь период реализации</w:t>
            </w: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63 817,1 тыс. рублей</w:t>
            </w:r>
          </w:p>
        </w:tc>
      </w:tr>
      <w:tr w:rsidR="006C3EA4" w:rsidRPr="006C3EA4" w:rsidTr="006C3EA4">
        <w:trPr>
          <w:trHeight w:val="1934"/>
        </w:trPr>
        <w:tc>
          <w:tcPr>
            <w:tcW w:w="3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12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3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C3EA4">
              <w:rPr>
                <w:rFonts w:ascii="Times New Roman" w:hAnsi="Times New Roman"/>
                <w:sz w:val="22"/>
                <w:szCs w:val="22"/>
              </w:rPr>
              <w:t>1. Реализация потенциала каждого человека, развитие его талантов, воспитание патриотичной и социально ответственной личности.</w:t>
            </w:r>
          </w:p>
          <w:p w:rsidR="006C3EA4" w:rsidRPr="006C3EA4" w:rsidRDefault="006C3EA4" w:rsidP="006C3EA4">
            <w:pPr>
              <w:ind w:firstLine="3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C3EA4">
              <w:rPr>
                <w:rFonts w:ascii="Times New Roman" w:hAnsi="Times New Roman"/>
                <w:sz w:val="22"/>
                <w:szCs w:val="22"/>
              </w:rPr>
              <w:t>1.1. Показатель «Создание к 2030 году условий для воспитания гармонично развитой, патриотичной и социально ответственной личности на основе традиционных российских духовно-нравственных и культурно-исторических ценностей».</w:t>
            </w:r>
          </w:p>
          <w:p w:rsidR="006C3EA4" w:rsidRPr="006C3EA4" w:rsidRDefault="006C3EA4" w:rsidP="006C3EA4">
            <w:pPr>
              <w:ind w:firstLine="30"/>
              <w:jc w:val="left"/>
              <w:rPr>
                <w:rFonts w:ascii="Calibri" w:eastAsia="Calibri" w:hAnsi="Calibri"/>
                <w:sz w:val="22"/>
                <w:szCs w:val="22"/>
              </w:rPr>
            </w:pPr>
            <w:r w:rsidRPr="006C3EA4">
              <w:rPr>
                <w:rFonts w:ascii="Times New Roman" w:hAnsi="Times New Roman"/>
                <w:sz w:val="22"/>
                <w:szCs w:val="22"/>
              </w:rPr>
              <w:t>2. Государственная программа Ханты-Мансийского автономного округа-Югры «Устойчивое развитие коренных малочисленных народов Севера».</w:t>
            </w:r>
          </w:p>
        </w:tc>
      </w:tr>
    </w:tbl>
    <w:p w:rsidR="006C3EA4" w:rsidRPr="006C3EA4" w:rsidRDefault="006C3EA4" w:rsidP="006C3EA4">
      <w:pPr>
        <w:ind w:firstLine="0"/>
        <w:jc w:val="center"/>
        <w:rPr>
          <w:rFonts w:ascii="Times New Roman" w:hAnsi="Times New Roman"/>
          <w:b/>
          <w:sz w:val="26"/>
          <w:szCs w:val="26"/>
        </w:rPr>
      </w:pPr>
    </w:p>
    <w:p w:rsidR="006C3EA4" w:rsidRPr="006C3EA4" w:rsidRDefault="006C3EA4" w:rsidP="006C3EA4">
      <w:pPr>
        <w:numPr>
          <w:ilvl w:val="0"/>
          <w:numId w:val="6"/>
        </w:numPr>
        <w:spacing w:after="200" w:line="276" w:lineRule="auto"/>
        <w:jc w:val="center"/>
        <w:rPr>
          <w:rFonts w:ascii="Times New Roman" w:hAnsi="Times New Roman"/>
          <w:b/>
          <w:sz w:val="26"/>
          <w:szCs w:val="26"/>
        </w:rPr>
      </w:pPr>
      <w:r w:rsidRPr="006C3EA4">
        <w:rPr>
          <w:rFonts w:ascii="Times New Roman" w:hAnsi="Times New Roman"/>
          <w:b/>
          <w:sz w:val="26"/>
          <w:szCs w:val="26"/>
        </w:rPr>
        <w:t>Показатели муниципальной программы</w:t>
      </w:r>
    </w:p>
    <w:tbl>
      <w:tblPr>
        <w:tblStyle w:val="2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1276"/>
        <w:gridCol w:w="1276"/>
        <w:gridCol w:w="1134"/>
        <w:gridCol w:w="709"/>
        <w:gridCol w:w="709"/>
        <w:gridCol w:w="709"/>
        <w:gridCol w:w="709"/>
        <w:gridCol w:w="709"/>
        <w:gridCol w:w="709"/>
        <w:gridCol w:w="709"/>
        <w:gridCol w:w="1701"/>
        <w:gridCol w:w="1701"/>
        <w:gridCol w:w="1275"/>
      </w:tblGrid>
      <w:tr w:rsidR="006C3EA4" w:rsidRPr="006C3EA4" w:rsidTr="006C3EA4">
        <w:trPr>
          <w:trHeight w:val="551"/>
        </w:trPr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Уровень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Базовое значение</w:t>
            </w:r>
          </w:p>
        </w:tc>
        <w:tc>
          <w:tcPr>
            <w:tcW w:w="42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Документ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Ответственный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Связь с показателями национальных целей</w:t>
            </w:r>
          </w:p>
        </w:tc>
      </w:tr>
      <w:tr w:rsidR="006C3EA4" w:rsidRPr="006C3EA4" w:rsidTr="006C3EA4"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2029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cs="Arial"/>
                <w:b/>
                <w:bCs/>
                <w:sz w:val="22"/>
                <w:szCs w:val="22"/>
              </w:rPr>
            </w:pPr>
          </w:p>
        </w:tc>
      </w:tr>
      <w:tr w:rsidR="006C3EA4" w:rsidRPr="006C3EA4" w:rsidTr="006C3EA4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15</w:t>
            </w:r>
          </w:p>
        </w:tc>
      </w:tr>
      <w:tr w:rsidR="006C3EA4" w:rsidRPr="006C3EA4" w:rsidTr="006C3EA4">
        <w:trPr>
          <w:trHeight w:val="253"/>
        </w:trPr>
        <w:tc>
          <w:tcPr>
            <w:tcW w:w="15452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Цель 1 «</w:t>
            </w:r>
            <w:r w:rsidRPr="006C3EA4">
              <w:rPr>
                <w:rFonts w:eastAsia="Calibri" w:cs="Arial"/>
                <w:iCs/>
                <w:sz w:val="22"/>
                <w:szCs w:val="22"/>
              </w:rPr>
              <w:t>Сохранность традиционного образа жизни и традиционной хозяйственной деятельности коренных малочисленных народов Севера»</w:t>
            </w:r>
          </w:p>
        </w:tc>
      </w:tr>
      <w:tr w:rsidR="006C3EA4" w:rsidRPr="006C3EA4" w:rsidTr="006C3EA4">
        <w:trPr>
          <w:trHeight w:val="253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Увеличение количества участников мероприятий, направленных на сохранение культуры и традиционного образа жизни коренных малочисленных народов Севера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МП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6C3EA4">
              <w:rPr>
                <w:rFonts w:cs="Arial"/>
                <w:sz w:val="22"/>
                <w:szCs w:val="22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1121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2022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610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625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720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720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Протокол от 29.06.2020 № 2 заседания Совета представителей коренных малочисленных народов Севера Ханты-Мансийского автономного округа-Югры при Правительств</w:t>
            </w:r>
            <w:r w:rsidRPr="006C3EA4">
              <w:rPr>
                <w:rFonts w:eastAsia="Calibri" w:cs="Arial"/>
                <w:sz w:val="22"/>
                <w:szCs w:val="22"/>
              </w:rPr>
              <w:lastRenderedPageBreak/>
              <w:t>е Ханты-Мансийского автономного округа-Югры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Calibri" w:cs="Arial"/>
                <w:color w:val="000000"/>
                <w:sz w:val="22"/>
                <w:szCs w:val="22"/>
              </w:rPr>
            </w:pPr>
            <w:r w:rsidRPr="006C3EA4">
              <w:rPr>
                <w:rFonts w:eastAsia="Calibri" w:cs="Arial"/>
                <w:color w:val="000000"/>
                <w:sz w:val="22"/>
                <w:szCs w:val="22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экологии; Комитет культуры администрации Березовского </w:t>
            </w:r>
            <w:r w:rsidRPr="006C3EA4">
              <w:rPr>
                <w:rFonts w:eastAsia="Calibri" w:cs="Arial"/>
                <w:color w:val="000000"/>
                <w:sz w:val="22"/>
                <w:szCs w:val="22"/>
              </w:rPr>
              <w:lastRenderedPageBreak/>
              <w:t>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lastRenderedPageBreak/>
              <w:t>Создание к 2030 году условий для воспитания гармонично развитой, патриотичной и социально ответстве</w:t>
            </w:r>
            <w:r w:rsidRPr="006C3EA4">
              <w:rPr>
                <w:rFonts w:eastAsia="Calibri" w:cs="Arial"/>
                <w:sz w:val="22"/>
                <w:szCs w:val="22"/>
              </w:rPr>
              <w:lastRenderedPageBreak/>
              <w:t>нной личности на основе традиционных российских духовно-нравственных и культурно-исторических ценностей</w:t>
            </w:r>
          </w:p>
        </w:tc>
      </w:tr>
      <w:tr w:rsidR="006C3EA4" w:rsidRPr="006C3EA4" w:rsidTr="006C3EA4">
        <w:trPr>
          <w:trHeight w:val="253"/>
        </w:trPr>
        <w:tc>
          <w:tcPr>
            <w:tcW w:w="1545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lastRenderedPageBreak/>
              <w:t>Цель 2 «Обеспеченность коренных малочисленных народов Севера материальными, социальными и духовными благами»</w:t>
            </w:r>
          </w:p>
        </w:tc>
      </w:tr>
      <w:tr w:rsidR="006C3EA4" w:rsidRPr="006C3EA4" w:rsidTr="006C3EA4">
        <w:trPr>
          <w:trHeight w:val="25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color w:val="000000"/>
                <w:sz w:val="22"/>
                <w:szCs w:val="22"/>
              </w:rPr>
              <w:t xml:space="preserve">Доля граждан из числа коренных малочисленных народов Севера, удовлетворенных качеством реализуемых мероприятий, направленных на поддержку </w:t>
            </w:r>
            <w:r w:rsidRPr="006C3EA4">
              <w:rPr>
                <w:rFonts w:eastAsia="Calibri" w:cs="Arial"/>
                <w:color w:val="000000"/>
                <w:sz w:val="22"/>
                <w:szCs w:val="22"/>
              </w:rPr>
              <w:lastRenderedPageBreak/>
              <w:t>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Arial" w:cs="Arial"/>
                <w:sz w:val="22"/>
                <w:szCs w:val="22"/>
              </w:rPr>
            </w:pPr>
            <w:r w:rsidRPr="006C3EA4">
              <w:rPr>
                <w:rFonts w:eastAsia="Arial" w:cs="Arial"/>
                <w:sz w:val="22"/>
                <w:szCs w:val="22"/>
              </w:rPr>
              <w:t>Постановление Правительства Российской Федерации от 29.12.2016</w:t>
            </w:r>
          </w:p>
          <w:p w:rsidR="006C3EA4" w:rsidRPr="006C3EA4" w:rsidRDefault="006C3EA4" w:rsidP="006C3EA4">
            <w:pPr>
              <w:ind w:firstLine="0"/>
              <w:jc w:val="left"/>
              <w:rPr>
                <w:rFonts w:eastAsia="Arial" w:cs="Arial"/>
                <w:color w:val="FF0000"/>
                <w:sz w:val="22"/>
                <w:szCs w:val="22"/>
              </w:rPr>
            </w:pPr>
            <w:hyperlink r:id="rId20" w:tooltip="ПОСТАНОВЛЕНИЕ от 29.12.2016 № 1532 ПРАВИТЕЛЬСТВО РФ&#10;&#10;ОБ УТВЕРЖДЕНИИ ГОСУДАРСТВЕННОЙ ПРОГРАММЫ РОССИЙСКОЙ ФЕДЕРАЦИИ &quot;РЕАЛИЗАЦИЯ ГОСУДАРСТВЕННОЙ НАЦИОНАЛЬНОЙ ПОЛИТИКИ&quot; " w:history="1">
              <w:r w:rsidRPr="006C3EA4">
                <w:rPr>
                  <w:rFonts w:eastAsia="Arial" w:cs="Arial"/>
                  <w:color w:val="0000FF"/>
                  <w:sz w:val="22"/>
                  <w:szCs w:val="22"/>
                </w:rPr>
                <w:t>№ 1532 «Об утверждении государственной</w:t>
              </w:r>
            </w:hyperlink>
            <w:r w:rsidRPr="006C3EA4">
              <w:rPr>
                <w:rFonts w:eastAsia="Arial" w:cs="Arial"/>
                <w:sz w:val="22"/>
                <w:szCs w:val="22"/>
              </w:rPr>
              <w:t xml:space="preserve"> программы Российской Федерации «Реализация </w:t>
            </w:r>
            <w:r w:rsidRPr="006C3EA4">
              <w:rPr>
                <w:rFonts w:eastAsia="Arial" w:cs="Arial"/>
                <w:sz w:val="22"/>
                <w:szCs w:val="22"/>
              </w:rPr>
              <w:lastRenderedPageBreak/>
              <w:t>государственной национальной политики»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Calibri" w:cs="Arial"/>
                <w:color w:val="000000"/>
                <w:sz w:val="22"/>
                <w:szCs w:val="22"/>
              </w:rPr>
            </w:pPr>
            <w:r w:rsidRPr="006C3EA4">
              <w:rPr>
                <w:rFonts w:eastAsia="Calibri" w:cs="Arial"/>
                <w:color w:val="000000"/>
                <w:sz w:val="22"/>
                <w:szCs w:val="22"/>
              </w:rPr>
              <w:lastRenderedPageBreak/>
              <w:t xml:space="preserve">Отдел по вопросам малочисленных народов Севера, природопользованию, сельскому хозяйству и экологии; Комитет культуры администрации </w:t>
            </w:r>
            <w:r w:rsidRPr="006C3EA4">
              <w:rPr>
                <w:rFonts w:eastAsia="Calibri" w:cs="Arial"/>
                <w:color w:val="000000"/>
                <w:sz w:val="22"/>
                <w:szCs w:val="22"/>
              </w:rPr>
              <w:lastRenderedPageBreak/>
              <w:t>Березовского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eastAsia="Calibri" w:cs="Arial"/>
                <w:sz w:val="22"/>
                <w:szCs w:val="22"/>
              </w:rPr>
            </w:pPr>
            <w:r w:rsidRPr="006C3EA4">
              <w:rPr>
                <w:rFonts w:eastAsia="Calibri" w:cs="Arial"/>
                <w:sz w:val="22"/>
                <w:szCs w:val="22"/>
              </w:rPr>
              <w:lastRenderedPageBreak/>
              <w:t xml:space="preserve">Создание к 2030 году условий для воспитания гармонично развитой, патриотичной и социально </w:t>
            </w:r>
            <w:r w:rsidRPr="006C3EA4">
              <w:rPr>
                <w:rFonts w:eastAsia="Calibri" w:cs="Arial"/>
                <w:sz w:val="22"/>
                <w:szCs w:val="22"/>
              </w:rPr>
              <w:lastRenderedPageBreak/>
              <w:t>ответственной личности на основе традиционных российских духовно-нравственных и культурно-исторических ценностей</w:t>
            </w:r>
          </w:p>
        </w:tc>
      </w:tr>
    </w:tbl>
    <w:p w:rsidR="006C3EA4" w:rsidRDefault="006C3EA4" w:rsidP="006C3EA4">
      <w:pPr>
        <w:ind w:firstLine="0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6C3EA4" w:rsidRDefault="006C3EA4" w:rsidP="006C3EA4">
      <w:pPr>
        <w:ind w:firstLine="0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6C3EA4" w:rsidRDefault="006C3EA4" w:rsidP="006C3EA4">
      <w:pPr>
        <w:ind w:firstLine="0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6C3EA4" w:rsidRPr="006C3EA4" w:rsidRDefault="006C3EA4" w:rsidP="006C3EA4">
      <w:pPr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6C3EA4">
        <w:rPr>
          <w:rFonts w:ascii="Times New Roman" w:eastAsia="Calibri" w:hAnsi="Times New Roman"/>
          <w:b/>
          <w:sz w:val="26"/>
          <w:szCs w:val="26"/>
          <w:lang w:eastAsia="en-US"/>
        </w:rPr>
        <w:t>3. Структура муниципальной программы</w:t>
      </w:r>
    </w:p>
    <w:tbl>
      <w:tblPr>
        <w:tblStyle w:val="2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5533"/>
        <w:gridCol w:w="5471"/>
        <w:gridCol w:w="4022"/>
      </w:tblGrid>
      <w:tr w:rsidR="006C3EA4" w:rsidRPr="006C3EA4" w:rsidTr="006C3EA4">
        <w:trPr>
          <w:trHeight w:val="94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№ п/п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Связь с показателями</w:t>
            </w:r>
          </w:p>
        </w:tc>
      </w:tr>
      <w:tr w:rsidR="006C3EA4" w:rsidRPr="006C3EA4" w:rsidTr="006C3EA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6C3EA4" w:rsidRPr="006C3EA4" w:rsidTr="006C3EA4">
        <w:trPr>
          <w:trHeight w:val="52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C3EA4">
              <w:rPr>
                <w:rFonts w:ascii="Times New Roman" w:hAnsi="Times New Roman"/>
                <w:sz w:val="22"/>
                <w:szCs w:val="22"/>
              </w:rPr>
              <w:t>1.</w:t>
            </w:r>
          </w:p>
        </w:tc>
        <w:tc>
          <w:tcPr>
            <w:tcW w:w="1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Комплекс процессных мероприятий «Государственная поддержка коренных малочисленных народов Севера»</w:t>
            </w:r>
          </w:p>
        </w:tc>
      </w:tr>
      <w:tr w:rsidR="006C3EA4" w:rsidRPr="006C3EA4" w:rsidTr="006C3EA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Ответственный исполнитель: Отдел по вопросам малочисленных народов Севера, природопользованию, сельскому хозяйству и экологии.</w:t>
            </w:r>
          </w:p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Соисполнители муниципальной программы: Комитет культуры администрации Березовского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района; Информационно-аналитический отдел администрации Березовского района</w:t>
            </w:r>
          </w:p>
        </w:tc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lastRenderedPageBreak/>
              <w:t>Срок реализации: 2025-2030 годы</w:t>
            </w:r>
          </w:p>
        </w:tc>
      </w:tr>
      <w:tr w:rsidR="006C3EA4" w:rsidRPr="006C3EA4" w:rsidTr="006C3EA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1.1.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Создание условий для сохранения и развития традиционной хозяйственной деятельности и традиционного образа жизни коренных малочисленных народов Севера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Ежегодное оказание государственной поддержки юридическим и физическим лицам из числа коренных малочисленных народов, ведущим традиционный образ жизни и осуществляющих традиционную хозяйственную деятельность. К 2030 году 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 составляет 60 %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2. Доля граждан из числа коренных малочисленных народов Севера, удовлетворенных качеством реализуемых мероприятий, направленных на поддержку экономического и социального развития коренных малочисленных народов, в общем количестве опрошенных лиц, относящихся к коренным малочисленным народам Севера</w:t>
            </w:r>
          </w:p>
        </w:tc>
      </w:tr>
      <w:tr w:rsidR="006C3EA4" w:rsidRPr="006C3EA4" w:rsidTr="006C3EA4">
        <w:trPr>
          <w:trHeight w:val="38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2.</w:t>
            </w:r>
          </w:p>
        </w:tc>
        <w:tc>
          <w:tcPr>
            <w:tcW w:w="150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Комплекс процессных мероприятий «Организация, проведение и участие в мероприятиях направленных на развитие национальных ремесел и промыслов»</w:t>
            </w:r>
          </w:p>
        </w:tc>
      </w:tr>
      <w:tr w:rsidR="006C3EA4" w:rsidRPr="006C3EA4" w:rsidTr="006C3EA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Ответственный исполнитель: Отдел по вопросам малочисленных народов Севера, природопользованию, сельскому хозяйству и экологии.</w:t>
            </w:r>
          </w:p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0"/>
                <w:szCs w:val="20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Соисполнители муниципальной программы: Комитет культуры администрации Березовского района; Комитет спорта и социальной политики администрации Березовского района; Комитет образования администрации Березовского района; Отдел молодежной политики администрации Березовского района; Информационно-аналитический отдел администрации Березовского района</w:t>
            </w:r>
          </w:p>
        </w:tc>
        <w:tc>
          <w:tcPr>
            <w:tcW w:w="9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Срок реализации: 2025-2030 годы</w:t>
            </w:r>
          </w:p>
        </w:tc>
      </w:tr>
      <w:tr w:rsidR="006C3EA4" w:rsidRPr="006C3EA4" w:rsidTr="006C3EA4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rPr>
                <w:rFonts w:ascii="Times New Roman" w:eastAsia="Calibri" w:hAnsi="Times New Roman"/>
                <w:sz w:val="20"/>
                <w:szCs w:val="20"/>
              </w:rPr>
            </w:pPr>
            <w:r w:rsidRPr="006C3EA4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>2.1.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Развитие традиционной хозяйственной деятельности коренных малочисленных народов Севера</w:t>
            </w:r>
          </w:p>
        </w:tc>
        <w:tc>
          <w:tcPr>
            <w:tcW w:w="5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Содействие развитию самобытной культуры, традиционного образа жизни, родного языка и национальных видов спорта коренных малочисленных народов Севера. К 2030 году количество участников мероприятий, направленных на сохранение культуры и традиционного образа жизни коренных малочисленных народов Севера составит 720 человек</w:t>
            </w:r>
          </w:p>
        </w:tc>
        <w:tc>
          <w:tcPr>
            <w:tcW w:w="4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1. Увеличение количества участников мероприятий, направленных на сохранение культуры и традиционного образа жизни коренных малочисленных народов Севера</w:t>
            </w:r>
          </w:p>
        </w:tc>
      </w:tr>
    </w:tbl>
    <w:p w:rsidR="006C3EA4" w:rsidRPr="006C3EA4" w:rsidRDefault="006C3EA4" w:rsidP="006C3EA4">
      <w:pPr>
        <w:ind w:firstLine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6C3EA4">
        <w:rPr>
          <w:rFonts w:ascii="Times New Roman" w:eastAsia="Calibri" w:hAnsi="Times New Roman"/>
          <w:b/>
          <w:sz w:val="26"/>
          <w:szCs w:val="26"/>
          <w:lang w:eastAsia="en-US"/>
        </w:rPr>
        <w:t>4. Финансовое обеспечение муниципальной программы</w:t>
      </w:r>
    </w:p>
    <w:tbl>
      <w:tblPr>
        <w:tblStyle w:val="23"/>
        <w:tblW w:w="1545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250"/>
        <w:gridCol w:w="1417"/>
        <w:gridCol w:w="1417"/>
        <w:gridCol w:w="1417"/>
        <w:gridCol w:w="1417"/>
        <w:gridCol w:w="1417"/>
        <w:gridCol w:w="1417"/>
        <w:gridCol w:w="1700"/>
      </w:tblGrid>
      <w:tr w:rsidR="006C3EA4" w:rsidRPr="006C3EA4" w:rsidTr="006C3EA4">
        <w:trPr>
          <w:trHeight w:val="621"/>
        </w:trPr>
        <w:tc>
          <w:tcPr>
            <w:tcW w:w="5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102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Объем финансового обеспечения по годам, тыс. рублей</w:t>
            </w:r>
          </w:p>
        </w:tc>
      </w:tr>
      <w:tr w:rsidR="006C3EA4" w:rsidRPr="006C3EA4" w:rsidTr="006C3EA4">
        <w:tc>
          <w:tcPr>
            <w:tcW w:w="5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2028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2030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spacing w:line="276" w:lineRule="auto"/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Всего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3EA4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Муниципальная программа (всего),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7 420,6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11 279,3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11 279,3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11 279,3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11 279,3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11 279,3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63 817,1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7 119,6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62 016,1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1 801,0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Объем налоговых расходов Березовского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1. Комплекс процессных мероприятий «Государственная поддержка коренных малочисленных народов Севера»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7 119,6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10 979,3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62 016,1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7 119,6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10 979,3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62 016,1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rPr>
          <w:trHeight w:val="253"/>
        </w:trPr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 xml:space="preserve">2. Комплекс процессных мероприятий «Организация, проведение и участие в </w:t>
            </w: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lastRenderedPageBreak/>
              <w:t>мероприятиях направленных на развитие национальных ремесел и промыслов» в том числе: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lastRenderedPageBreak/>
              <w:t>301,0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300,0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b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b/>
                <w:sz w:val="22"/>
                <w:szCs w:val="22"/>
              </w:rPr>
              <w:t>1 801,0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автономного округа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района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300,0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1 801,0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Бюджет городских и сельских поселений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  <w:tr w:rsidR="006C3EA4" w:rsidRPr="006C3EA4" w:rsidTr="006C3EA4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left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C3EA4" w:rsidRPr="006C3EA4" w:rsidRDefault="006C3EA4" w:rsidP="006C3EA4">
            <w:pPr>
              <w:ind w:firstLine="0"/>
              <w:jc w:val="center"/>
              <w:rPr>
                <w:rFonts w:ascii="Times New Roman" w:eastAsia="Calibri" w:hAnsi="Times New Roman"/>
                <w:sz w:val="22"/>
                <w:szCs w:val="22"/>
              </w:rPr>
            </w:pPr>
            <w:r w:rsidRPr="006C3EA4">
              <w:rPr>
                <w:rFonts w:ascii="Times New Roman" w:eastAsia="Calibri" w:hAnsi="Times New Roman"/>
                <w:sz w:val="22"/>
                <w:szCs w:val="22"/>
              </w:rPr>
              <w:t>0,0</w:t>
            </w:r>
          </w:p>
        </w:tc>
      </w:tr>
    </w:tbl>
    <w:p w:rsidR="009D1D1C" w:rsidRPr="009D1D1C" w:rsidRDefault="009D1D1C" w:rsidP="00453E9B">
      <w:pPr>
        <w:jc w:val="center"/>
        <w:rPr>
          <w:rFonts w:cs="Arial"/>
          <w:b/>
          <w:sz w:val="30"/>
          <w:szCs w:val="30"/>
        </w:rPr>
      </w:pPr>
    </w:p>
    <w:sectPr w:rsidR="009D1D1C" w:rsidRPr="009D1D1C" w:rsidSect="009D1D1C">
      <w:type w:val="continuous"/>
      <w:pgSz w:w="16838" w:h="11906" w:orient="landscape"/>
      <w:pgMar w:top="1134" w:right="851" w:bottom="1134" w:left="1134" w:header="709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CC4" w:rsidRDefault="00357CC4" w:rsidP="0065075C">
      <w:r>
        <w:separator/>
      </w:r>
    </w:p>
  </w:endnote>
  <w:endnote w:type="continuationSeparator" w:id="0">
    <w:p w:rsidR="00357CC4" w:rsidRDefault="00357CC4" w:rsidP="00650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5C" w:rsidRDefault="0065075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5C" w:rsidRDefault="0065075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5C" w:rsidRDefault="0065075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CC4" w:rsidRDefault="00357CC4" w:rsidP="0065075C">
      <w:r>
        <w:separator/>
      </w:r>
    </w:p>
  </w:footnote>
  <w:footnote w:type="continuationSeparator" w:id="0">
    <w:p w:rsidR="00357CC4" w:rsidRDefault="00357CC4" w:rsidP="00650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5C" w:rsidRDefault="0065075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5C" w:rsidRDefault="0065075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75C" w:rsidRDefault="0065075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8970F5"/>
    <w:multiLevelType w:val="hybridMultilevel"/>
    <w:tmpl w:val="35568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8178F4"/>
    <w:multiLevelType w:val="multilevel"/>
    <w:tmpl w:val="D7928A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" w15:restartNumberingAfterBreak="0">
    <w:nsid w:val="5946090A"/>
    <w:multiLevelType w:val="hybridMultilevel"/>
    <w:tmpl w:val="5504F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E70625"/>
    <w:multiLevelType w:val="hybridMultilevel"/>
    <w:tmpl w:val="C4742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6EB13E90"/>
    <w:multiLevelType w:val="hybridMultilevel"/>
    <w:tmpl w:val="74A08AAE"/>
    <w:lvl w:ilvl="0" w:tplc="13727E0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4EB"/>
    <w:rsid w:val="00023E52"/>
    <w:rsid w:val="000555EB"/>
    <w:rsid w:val="000D79BE"/>
    <w:rsid w:val="000D7C9F"/>
    <w:rsid w:val="0010412D"/>
    <w:rsid w:val="00121B7D"/>
    <w:rsid w:val="001435CF"/>
    <w:rsid w:val="00187E93"/>
    <w:rsid w:val="001E2848"/>
    <w:rsid w:val="00200DAB"/>
    <w:rsid w:val="002026FD"/>
    <w:rsid w:val="00213618"/>
    <w:rsid w:val="002326D7"/>
    <w:rsid w:val="002823A3"/>
    <w:rsid w:val="002A2113"/>
    <w:rsid w:val="003075B1"/>
    <w:rsid w:val="00357CC4"/>
    <w:rsid w:val="00366A58"/>
    <w:rsid w:val="00391156"/>
    <w:rsid w:val="003E0CEF"/>
    <w:rsid w:val="00453E9B"/>
    <w:rsid w:val="004633FE"/>
    <w:rsid w:val="004A5F5A"/>
    <w:rsid w:val="004D68FE"/>
    <w:rsid w:val="004E5331"/>
    <w:rsid w:val="004F0999"/>
    <w:rsid w:val="0051528A"/>
    <w:rsid w:val="00534AF8"/>
    <w:rsid w:val="00581FB4"/>
    <w:rsid w:val="00585922"/>
    <w:rsid w:val="005D3735"/>
    <w:rsid w:val="006124EB"/>
    <w:rsid w:val="00613D00"/>
    <w:rsid w:val="00635005"/>
    <w:rsid w:val="00640503"/>
    <w:rsid w:val="0065075C"/>
    <w:rsid w:val="006C2DC9"/>
    <w:rsid w:val="006C3EA4"/>
    <w:rsid w:val="00730BDB"/>
    <w:rsid w:val="00761868"/>
    <w:rsid w:val="007D3965"/>
    <w:rsid w:val="007D7EFB"/>
    <w:rsid w:val="007E07A9"/>
    <w:rsid w:val="008615FA"/>
    <w:rsid w:val="00862335"/>
    <w:rsid w:val="0086304F"/>
    <w:rsid w:val="00873957"/>
    <w:rsid w:val="00894A55"/>
    <w:rsid w:val="008A1EED"/>
    <w:rsid w:val="008F770F"/>
    <w:rsid w:val="0090479C"/>
    <w:rsid w:val="0093707B"/>
    <w:rsid w:val="00955B4C"/>
    <w:rsid w:val="00977686"/>
    <w:rsid w:val="00984C65"/>
    <w:rsid w:val="009A2DB6"/>
    <w:rsid w:val="009D1D1C"/>
    <w:rsid w:val="009F4469"/>
    <w:rsid w:val="009F479B"/>
    <w:rsid w:val="00A70726"/>
    <w:rsid w:val="00A7248D"/>
    <w:rsid w:val="00A910C7"/>
    <w:rsid w:val="00AB41D6"/>
    <w:rsid w:val="00AF2DA1"/>
    <w:rsid w:val="00B071FA"/>
    <w:rsid w:val="00BA522F"/>
    <w:rsid w:val="00BA6ED1"/>
    <w:rsid w:val="00BB73F3"/>
    <w:rsid w:val="00BE028B"/>
    <w:rsid w:val="00BF6D40"/>
    <w:rsid w:val="00C03E89"/>
    <w:rsid w:val="00C64E00"/>
    <w:rsid w:val="00D05DF2"/>
    <w:rsid w:val="00D1786D"/>
    <w:rsid w:val="00D4180A"/>
    <w:rsid w:val="00D41B6A"/>
    <w:rsid w:val="00D6026F"/>
    <w:rsid w:val="00DC529D"/>
    <w:rsid w:val="00E342FB"/>
    <w:rsid w:val="00E7607E"/>
    <w:rsid w:val="00F6093A"/>
    <w:rsid w:val="00F612AB"/>
    <w:rsid w:val="00FB24BE"/>
    <w:rsid w:val="00FD6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D5D57"/>
  <w15:chartTrackingRefBased/>
  <w15:docId w15:val="{A0F4699F-D627-474F-8366-A3871AC77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640503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64050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640503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640503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640503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21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A2113"/>
  </w:style>
  <w:style w:type="paragraph" w:customStyle="1" w:styleId="ConsPlusNormal">
    <w:name w:val="ConsPlusNormal"/>
    <w:link w:val="ConsPlusNormal0"/>
    <w:qFormat/>
    <w:rsid w:val="002A211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2A21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64050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2A2113"/>
    <w:pPr>
      <w:ind w:left="720"/>
      <w:contextualSpacing/>
    </w:pPr>
  </w:style>
  <w:style w:type="character" w:customStyle="1" w:styleId="21">
    <w:name w:val="Основной текст (2)_"/>
    <w:link w:val="22"/>
    <w:rsid w:val="002A211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2A211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2A2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2A21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2113"/>
  </w:style>
  <w:style w:type="character" w:customStyle="1" w:styleId="aa">
    <w:name w:val="Подпись к таблице_"/>
    <w:link w:val="ab"/>
    <w:rsid w:val="002A211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2A2113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uiPriority w:val="99"/>
    <w:qFormat/>
    <w:rsid w:val="002A211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c">
    <w:name w:val="Текст выноски Знак"/>
    <w:link w:val="ad"/>
    <w:uiPriority w:val="99"/>
    <w:semiHidden/>
    <w:rsid w:val="002A2113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semiHidden/>
    <w:unhideWhenUsed/>
    <w:rsid w:val="002A2113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rsid w:val="002A2113"/>
    <w:rPr>
      <w:rFonts w:ascii="Times New Roman" w:hAnsi="Times New Roman"/>
      <w:sz w:val="24"/>
      <w:szCs w:val="24"/>
    </w:rPr>
  </w:style>
  <w:style w:type="character" w:customStyle="1" w:styleId="285pt">
    <w:name w:val="Основной текст (2) + 8;5 pt"/>
    <w:rsid w:val="00955B4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styleId="ae">
    <w:name w:val="No Spacing"/>
    <w:uiPriority w:val="1"/>
    <w:qFormat/>
    <w:rsid w:val="00FB24BE"/>
    <w:rPr>
      <w:rFonts w:eastAsia="Times New Roman"/>
      <w:sz w:val="22"/>
      <w:szCs w:val="22"/>
    </w:rPr>
  </w:style>
  <w:style w:type="character" w:customStyle="1" w:styleId="10">
    <w:name w:val="Заголовок 1 Знак"/>
    <w:aliases w:val="!Части документа Знак"/>
    <w:link w:val="1"/>
    <w:rsid w:val="009D1D1C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9D1D1C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9D1D1C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9D1D1C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640503"/>
    <w:rPr>
      <w:rFonts w:ascii="Arial" w:hAnsi="Arial"/>
      <w:b w:val="0"/>
      <w:i w:val="0"/>
      <w:iCs/>
      <w:color w:val="0000FF"/>
      <w:sz w:val="24"/>
      <w:u w:val="none"/>
    </w:rPr>
  </w:style>
  <w:style w:type="paragraph" w:styleId="af">
    <w:name w:val="annotation text"/>
    <w:aliases w:val="!Равноширинный текст документа"/>
    <w:basedOn w:val="a"/>
    <w:link w:val="af0"/>
    <w:semiHidden/>
    <w:rsid w:val="00640503"/>
    <w:rPr>
      <w:rFonts w:ascii="Courier" w:hAnsi="Courier"/>
      <w:sz w:val="22"/>
      <w:szCs w:val="20"/>
    </w:rPr>
  </w:style>
  <w:style w:type="character" w:customStyle="1" w:styleId="af0">
    <w:name w:val="Текст примечания Знак"/>
    <w:aliases w:val="!Равноширинный текст документа Знак"/>
    <w:link w:val="af"/>
    <w:semiHidden/>
    <w:rsid w:val="009D1D1C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64050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640503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640503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640503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1">
    <w:name w:val="FollowedHyperlink"/>
    <w:uiPriority w:val="99"/>
    <w:semiHidden/>
    <w:unhideWhenUsed/>
    <w:rsid w:val="009D1D1C"/>
    <w:rPr>
      <w:color w:val="800080"/>
      <w:u w:val="single"/>
    </w:rPr>
  </w:style>
  <w:style w:type="table" w:customStyle="1" w:styleId="12">
    <w:name w:val="Сетка таблицы1"/>
    <w:basedOn w:val="a1"/>
    <w:next w:val="a7"/>
    <w:uiPriority w:val="59"/>
    <w:rsid w:val="006405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7"/>
    <w:uiPriority w:val="59"/>
    <w:rsid w:val="006C3EA4"/>
    <w:rPr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4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33390700-350a-4648-a021-5e5753941b64.doc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C:\content\act\dfb0362c-97f8-4078-b6ca-b3463d85f0c2.doc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file:///C:\content\act\79dca9c2-c696-42a5-b036-e934f09f203a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8f21b21c-a408-42c4-b9fe-a939b863c84a.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file:///C:\content\act\8217f9be-e61a-4e6e-9498-84228e79e1f3.docx" TargetMode="External"/><Relationship Id="rId19" Type="http://schemas.openxmlformats.org/officeDocument/2006/relationships/hyperlink" Target="file:///C:\content\act\8217f9be-e61a-4e6e-9498-84228e79e1f3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9719c383-2e5d-498b-b0e7-d3aab82f1089.docx" TargetMode="Externa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92F0D-0A3B-4ECD-961D-BAF16E6F9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8</Pages>
  <Words>2073</Words>
  <Characters>11820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13866</CharactersWithSpaces>
  <SharedDoc>false</SharedDoc>
  <HLinks>
    <vt:vector size="36" baseType="variant">
      <vt:variant>
        <vt:i4>4259862</vt:i4>
      </vt:variant>
      <vt:variant>
        <vt:i4>15</vt:i4>
      </vt:variant>
      <vt:variant>
        <vt:i4>0</vt:i4>
      </vt:variant>
      <vt:variant>
        <vt:i4>5</vt:i4>
      </vt:variant>
      <vt:variant>
        <vt:lpwstr>../../../../../../../../content/act/33390700-350a-4648-a021-5e5753941b64.doc</vt:lpwstr>
      </vt:variant>
      <vt:variant>
        <vt:lpwstr/>
      </vt:variant>
      <vt:variant>
        <vt:i4>3473515</vt:i4>
      </vt:variant>
      <vt:variant>
        <vt:i4>12</vt:i4>
      </vt:variant>
      <vt:variant>
        <vt:i4>0</vt:i4>
      </vt:variant>
      <vt:variant>
        <vt:i4>5</vt:i4>
      </vt:variant>
      <vt:variant>
        <vt:lpwstr>/content/act/79dca9c2-c696-42a5-b036-e934f09f203a.html</vt:lpwstr>
      </vt:variant>
      <vt:variant>
        <vt:lpwstr/>
      </vt:variant>
      <vt:variant>
        <vt:i4>4259862</vt:i4>
      </vt:variant>
      <vt:variant>
        <vt:i4>9</vt:i4>
      </vt:variant>
      <vt:variant>
        <vt:i4>0</vt:i4>
      </vt:variant>
      <vt:variant>
        <vt:i4>5</vt:i4>
      </vt:variant>
      <vt:variant>
        <vt:lpwstr>../../../../../../../../content/act/33390700-350a-4648-a021-5e5753941b64.doc</vt:lpwstr>
      </vt:variant>
      <vt:variant>
        <vt:lpwstr/>
      </vt:variant>
      <vt:variant>
        <vt:i4>4980830</vt:i4>
      </vt:variant>
      <vt:variant>
        <vt:i4>6</vt:i4>
      </vt:variant>
      <vt:variant>
        <vt:i4>0</vt:i4>
      </vt:variant>
      <vt:variant>
        <vt:i4>5</vt:i4>
      </vt:variant>
      <vt:variant>
        <vt:lpwstr>/content/act/dfb0362c-97f8-4078-b6ca-b3463d85f0c2.doc</vt:lpwstr>
      </vt:variant>
      <vt:variant>
        <vt:lpwstr/>
      </vt:variant>
      <vt:variant>
        <vt:i4>3145787</vt:i4>
      </vt:variant>
      <vt:variant>
        <vt:i4>3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1441805</vt:i4>
      </vt:variant>
      <vt:variant>
        <vt:i4>0</vt:i4>
      </vt:variant>
      <vt:variant>
        <vt:i4>0</vt:i4>
      </vt:variant>
      <vt:variant>
        <vt:i4>5</vt:i4>
      </vt:variant>
      <vt:variant>
        <vt:lpwstr>/content/act/33390700-350a-4648-a021-5e5753941b64.doc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Антонова Елена Павловна</cp:lastModifiedBy>
  <cp:revision>2</cp:revision>
  <cp:lastPrinted>2023-12-27T11:28:00Z</cp:lastPrinted>
  <dcterms:created xsi:type="dcterms:W3CDTF">2026-04-02T11:55:00Z</dcterms:created>
  <dcterms:modified xsi:type="dcterms:W3CDTF">2026-04-02T11:55:00Z</dcterms:modified>
</cp:coreProperties>
</file>