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FD031C" w:rsidRDefault="00906CF6" w:rsidP="00FD031C">
      <w:pPr>
        <w:ind w:left="567" w:firstLine="0"/>
      </w:pPr>
      <w:bookmarkStart w:id="0" w:name="_GoBack"/>
      <w:bookmarkEnd w:id="0"/>
    </w:p>
    <w:p w:rsidR="00906CF6" w:rsidRPr="00FD031C" w:rsidRDefault="00906CF6" w:rsidP="00FD031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D031C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FD031C" w:rsidRDefault="00906CF6" w:rsidP="00FD031C">
      <w:pPr>
        <w:ind w:left="567" w:firstLine="0"/>
      </w:pPr>
    </w:p>
    <w:p w:rsidR="00906CF6" w:rsidRPr="00FD031C" w:rsidRDefault="00906CF6" w:rsidP="00FD031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D031C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FD031C" w:rsidRDefault="00906CF6" w:rsidP="00FD031C">
      <w:pPr>
        <w:ind w:left="567" w:firstLine="0"/>
      </w:pPr>
    </w:p>
    <w:p w:rsidR="00906CF6" w:rsidRPr="00FD031C" w:rsidRDefault="00906CF6" w:rsidP="00FD031C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FD031C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Default="00906CF6" w:rsidP="00FD031C">
      <w:pPr>
        <w:ind w:left="567" w:firstLine="0"/>
      </w:pPr>
    </w:p>
    <w:p w:rsidR="00FD031C" w:rsidRPr="00FD031C" w:rsidRDefault="00FD031C" w:rsidP="00FD031C">
      <w:pPr>
        <w:ind w:left="567" w:firstLine="0"/>
      </w:pPr>
    </w:p>
    <w:p w:rsidR="00906CF6" w:rsidRPr="00FD031C" w:rsidRDefault="00906CF6" w:rsidP="00FD031C">
      <w:pPr>
        <w:ind w:left="567" w:firstLine="0"/>
      </w:pPr>
      <w:r w:rsidRPr="00FD031C">
        <w:t xml:space="preserve">от </w:t>
      </w:r>
      <w:r w:rsidR="00350D03" w:rsidRPr="00FD031C">
        <w:t>23.10.2013</w:t>
      </w:r>
      <w:r w:rsidR="00DF5998" w:rsidRPr="00FD031C">
        <w:t xml:space="preserve"> </w:t>
      </w:r>
      <w:r w:rsidR="00FD031C">
        <w:tab/>
      </w:r>
      <w:r w:rsidR="00FD031C">
        <w:tab/>
      </w:r>
      <w:r w:rsidR="00FD031C">
        <w:tab/>
      </w:r>
      <w:r w:rsidR="00FD031C">
        <w:tab/>
      </w:r>
      <w:r w:rsidR="00FD031C">
        <w:tab/>
      </w:r>
      <w:r w:rsidR="00FD031C">
        <w:tab/>
      </w:r>
      <w:r w:rsidR="00FD031C">
        <w:tab/>
      </w:r>
      <w:r w:rsidR="00FD031C">
        <w:tab/>
      </w:r>
      <w:r w:rsidR="00FD031C">
        <w:tab/>
      </w:r>
      <w:r w:rsidRPr="00FD031C">
        <w:t xml:space="preserve">№ </w:t>
      </w:r>
      <w:r w:rsidR="00350D03" w:rsidRPr="00FD031C">
        <w:t>1540</w:t>
      </w:r>
    </w:p>
    <w:p w:rsidR="00906CF6" w:rsidRPr="00FD031C" w:rsidRDefault="00906CF6" w:rsidP="00FD031C">
      <w:pPr>
        <w:ind w:left="567" w:firstLine="0"/>
      </w:pPr>
      <w:proofErr w:type="spellStart"/>
      <w:r w:rsidRPr="00FD031C">
        <w:t>пгт</w:t>
      </w:r>
      <w:proofErr w:type="spellEnd"/>
      <w:r w:rsidRPr="00FD031C">
        <w:t>. Березово</w:t>
      </w:r>
    </w:p>
    <w:p w:rsidR="00DF5998" w:rsidRPr="00FD031C" w:rsidRDefault="00DF5998" w:rsidP="00FD031C">
      <w:pPr>
        <w:ind w:left="567" w:firstLine="0"/>
      </w:pPr>
    </w:p>
    <w:p w:rsidR="00DF5998" w:rsidRPr="00FD031C" w:rsidRDefault="00DF5998" w:rsidP="00FD031C">
      <w:pPr>
        <w:autoSpaceDE w:val="0"/>
        <w:autoSpaceDN w:val="0"/>
        <w:adjustRightInd w:val="0"/>
        <w:jc w:val="center"/>
        <w:rPr>
          <w:rFonts w:cs="Arial"/>
          <w:b/>
          <w:bCs/>
          <w:kern w:val="28"/>
          <w:sz w:val="32"/>
          <w:szCs w:val="32"/>
        </w:rPr>
      </w:pPr>
      <w:r w:rsidRPr="00FD031C">
        <w:rPr>
          <w:rFonts w:cs="Arial"/>
          <w:b/>
          <w:bCs/>
          <w:kern w:val="28"/>
          <w:sz w:val="32"/>
          <w:szCs w:val="32"/>
        </w:rPr>
        <w:t>Об утверждении ведомственной целевой программы «Обеспечение реализации полномочий администрации Березовского района на 2013 – 2015 годы»</w:t>
      </w:r>
    </w:p>
    <w:p w:rsidR="00DF5998" w:rsidRDefault="00DF5998" w:rsidP="00FD031C"/>
    <w:p w:rsidR="00562CD6" w:rsidRPr="00FD031C" w:rsidRDefault="00562CD6" w:rsidP="00FD031C">
      <w:r>
        <w:t xml:space="preserve">(утратил силу постановлением Администрации </w:t>
      </w:r>
      <w:hyperlink r:id="rId5" w:tgtFrame="Cancelling" w:tooltip="О муниципальной программе " w:history="1">
        <w:r w:rsidRPr="00562CD6">
          <w:rPr>
            <w:rStyle w:val="a8"/>
          </w:rPr>
          <w:t>от 23.12.2013 № 1877</w:t>
        </w:r>
      </w:hyperlink>
      <w:r>
        <w:t>)</w:t>
      </w:r>
    </w:p>
    <w:p w:rsidR="00350D03" w:rsidRPr="00FD031C" w:rsidRDefault="00350D03" w:rsidP="00FD031C"/>
    <w:p w:rsidR="00350D03" w:rsidRPr="00FD031C" w:rsidRDefault="00350D03" w:rsidP="00FD031C">
      <w:r w:rsidRPr="00FD031C">
        <w:t>В целях обеспечения эффективности расходования бюджетных средств, в соответствии с постановлением администрации Березовского района от 19 октября 2012 года № 1429 «Об утверждении порядков разработки, утверждения, реализации и оценки эффективности целевых и ведомственных программ Березовского района»:</w:t>
      </w:r>
    </w:p>
    <w:p w:rsidR="00350D03" w:rsidRPr="00FD031C" w:rsidRDefault="00350D03" w:rsidP="00FD031C">
      <w:r w:rsidRPr="00FD031C">
        <w:t xml:space="preserve">1.Утвердить ведомственную целевую программу «Обеспечение реализации полномочий администрации Березовского района на 2013 – 2015 годы» согласно </w:t>
      </w:r>
      <w:hyperlink r:id="rId6" w:anchor="приложение" w:tgtFrame="Logical" w:tooltip="Об утверждении ведомственной целевой программы " w:history="1">
        <w:r w:rsidRPr="00FB5291">
          <w:rPr>
            <w:rStyle w:val="a8"/>
          </w:rPr>
          <w:t>приложению</w:t>
        </w:r>
      </w:hyperlink>
      <w:r w:rsidRPr="00FD031C">
        <w:t>.</w:t>
      </w:r>
    </w:p>
    <w:p w:rsidR="00350D03" w:rsidRPr="00FD031C" w:rsidRDefault="00350D03" w:rsidP="00FD031C">
      <w:r w:rsidRPr="00FD031C">
        <w:t>2.Опубликовать настоящее постановление в газете «Жизнь Югры» и на официальном сайте органов местного самоуправления.</w:t>
      </w:r>
    </w:p>
    <w:p w:rsidR="00DF5998" w:rsidRPr="00FD031C" w:rsidRDefault="00350D03" w:rsidP="00FD031C">
      <w:r w:rsidRPr="00FD031C">
        <w:t>3.Настоящее постановление вступает в силу после его официального опубликования.</w:t>
      </w:r>
    </w:p>
    <w:p w:rsidR="00DF5998" w:rsidRDefault="00DF5998" w:rsidP="00FD031C"/>
    <w:p w:rsidR="00FD031C" w:rsidRDefault="00FD031C" w:rsidP="00FD031C"/>
    <w:p w:rsidR="00FD031C" w:rsidRPr="00FD031C" w:rsidRDefault="00FD031C" w:rsidP="00FD031C"/>
    <w:p w:rsidR="00DF5998" w:rsidRPr="00FD031C" w:rsidRDefault="00350D03" w:rsidP="00FD031C">
      <w:proofErr w:type="spellStart"/>
      <w:r w:rsidRPr="00FD031C">
        <w:t>И.о</w:t>
      </w:r>
      <w:proofErr w:type="spellEnd"/>
      <w:r w:rsidRPr="00FD031C">
        <w:t>. главы администрации района</w:t>
      </w:r>
      <w:r w:rsidR="00DF5998" w:rsidRPr="00FD031C">
        <w:t xml:space="preserve"> </w:t>
      </w:r>
      <w:r w:rsidR="00FD031C">
        <w:tab/>
      </w:r>
      <w:r w:rsidR="00FD031C">
        <w:tab/>
      </w:r>
      <w:r w:rsidR="00FD031C">
        <w:tab/>
      </w:r>
      <w:r w:rsidR="00FD031C">
        <w:tab/>
      </w:r>
      <w:r w:rsidR="00FD031C">
        <w:tab/>
      </w:r>
      <w:r w:rsidRPr="00FD031C">
        <w:t xml:space="preserve">И.Ю. </w:t>
      </w:r>
      <w:proofErr w:type="spellStart"/>
      <w:r w:rsidRPr="00FD031C">
        <w:t>Челохсаев</w:t>
      </w:r>
      <w:proofErr w:type="spellEnd"/>
    </w:p>
    <w:p w:rsidR="00DF5998" w:rsidRDefault="00DF5998" w:rsidP="00FD031C"/>
    <w:p w:rsidR="00FD031C" w:rsidRDefault="00FD031C" w:rsidP="00FD031C"/>
    <w:p w:rsidR="00FD031C" w:rsidRDefault="00FD031C" w:rsidP="00FD031C"/>
    <w:p w:rsidR="00FD031C" w:rsidRPr="00FD031C" w:rsidRDefault="00FD031C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DF5998" w:rsidRPr="00FD031C" w:rsidRDefault="00DF5998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D031C" w:rsidRDefault="00350D03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FD031C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350D03" w:rsidRPr="00FD031C" w:rsidRDefault="00350D03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D031C">
        <w:rPr>
          <w:rFonts w:cs="Arial"/>
          <w:b/>
          <w:bCs/>
          <w:kern w:val="28"/>
          <w:sz w:val="32"/>
          <w:szCs w:val="32"/>
        </w:rPr>
        <w:t xml:space="preserve"> к</w:t>
      </w:r>
      <w:r w:rsidR="00DF5998" w:rsidRPr="00FD031C">
        <w:rPr>
          <w:rFonts w:cs="Arial"/>
          <w:b/>
          <w:bCs/>
          <w:kern w:val="28"/>
          <w:sz w:val="32"/>
          <w:szCs w:val="32"/>
        </w:rPr>
        <w:t xml:space="preserve"> </w:t>
      </w:r>
      <w:r w:rsidR="00FD031C" w:rsidRPr="00FD031C">
        <w:rPr>
          <w:rFonts w:cs="Arial"/>
          <w:b/>
          <w:bCs/>
          <w:kern w:val="28"/>
          <w:sz w:val="32"/>
          <w:szCs w:val="32"/>
        </w:rPr>
        <w:t>постановлению</w:t>
      </w:r>
    </w:p>
    <w:p w:rsidR="00350D03" w:rsidRPr="00FD031C" w:rsidRDefault="00350D03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D031C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350D03" w:rsidRPr="00FD031C" w:rsidRDefault="00350D03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D031C">
        <w:rPr>
          <w:rFonts w:cs="Arial"/>
          <w:b/>
          <w:bCs/>
          <w:kern w:val="28"/>
          <w:sz w:val="32"/>
          <w:szCs w:val="32"/>
        </w:rPr>
        <w:t>от 23.10.20131 № 1540</w:t>
      </w:r>
    </w:p>
    <w:p w:rsidR="00FD031C" w:rsidRPr="00FD031C" w:rsidRDefault="00FD031C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D031C" w:rsidRPr="00FD031C" w:rsidRDefault="00FD031C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pPr>
        <w:pStyle w:val="ConsPlusNonformat"/>
        <w:jc w:val="center"/>
        <w:rPr>
          <w:rFonts w:ascii="Arial" w:eastAsia="Times New Roman" w:hAnsi="Arial" w:cs="Arial"/>
          <w:b/>
          <w:bCs/>
          <w:iCs/>
          <w:sz w:val="30"/>
          <w:szCs w:val="28"/>
        </w:rPr>
      </w:pPr>
      <w:r w:rsidRPr="00FD031C">
        <w:rPr>
          <w:rFonts w:ascii="Arial" w:eastAsia="Times New Roman" w:hAnsi="Arial" w:cs="Arial"/>
          <w:b/>
          <w:bCs/>
          <w:iCs/>
          <w:sz w:val="30"/>
          <w:szCs w:val="28"/>
        </w:rPr>
        <w:t>Паспорт ведомственной целевой программы</w:t>
      </w:r>
    </w:p>
    <w:p w:rsidR="00350D03" w:rsidRPr="00FD031C" w:rsidRDefault="00350D03" w:rsidP="00FD031C"/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6143"/>
      </w:tblGrid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Default="00350D03" w:rsidP="00FD031C">
            <w:pPr>
              <w:pStyle w:val="Table0"/>
            </w:pPr>
            <w:r w:rsidRPr="00DF5998">
              <w:t>Муниципальный заказчик (субъекта бюджетного планирования)</w:t>
            </w:r>
          </w:p>
          <w:p w:rsidR="00FD031C" w:rsidRPr="00FD031C" w:rsidRDefault="00FD031C" w:rsidP="00FD031C">
            <w:pPr>
              <w:pStyle w:val="Table"/>
            </w:pPr>
          </w:p>
        </w:tc>
        <w:tc>
          <w:tcPr>
            <w:tcW w:w="6143" w:type="dxa"/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Администрация Березовского района</w:t>
            </w:r>
          </w:p>
        </w:tc>
      </w:tr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Наименование программы</w:t>
            </w:r>
          </w:p>
        </w:tc>
        <w:tc>
          <w:tcPr>
            <w:tcW w:w="6143" w:type="dxa"/>
            <w:vAlign w:val="center"/>
          </w:tcPr>
          <w:p w:rsidR="00350D03" w:rsidRDefault="00350D03" w:rsidP="00FD031C">
            <w:pPr>
              <w:pStyle w:val="Table"/>
            </w:pPr>
            <w:r w:rsidRPr="00DF5998">
              <w:t>«Обеспечение реализации полномочий администрации Березовского района на 2013 – 2015 годы»</w:t>
            </w:r>
          </w:p>
          <w:p w:rsidR="00FD031C" w:rsidRPr="00DF5998" w:rsidRDefault="00FD031C" w:rsidP="00FD031C">
            <w:pPr>
              <w:pStyle w:val="Table"/>
            </w:pPr>
          </w:p>
        </w:tc>
      </w:tr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Разработчик</w:t>
            </w:r>
          </w:p>
        </w:tc>
        <w:tc>
          <w:tcPr>
            <w:tcW w:w="6143" w:type="dxa"/>
            <w:vAlign w:val="center"/>
          </w:tcPr>
          <w:p w:rsidR="00350D03" w:rsidRDefault="00350D03" w:rsidP="00FD031C">
            <w:pPr>
              <w:pStyle w:val="Table"/>
            </w:pPr>
            <w:r w:rsidRPr="00DF5998">
              <w:t>Управление по бухгалтерскому учету и отчетности администрации Березовского района</w:t>
            </w:r>
          </w:p>
          <w:p w:rsidR="00FD031C" w:rsidRPr="00DF5998" w:rsidRDefault="00FD031C" w:rsidP="00FD031C">
            <w:pPr>
              <w:pStyle w:val="Table"/>
            </w:pPr>
          </w:p>
        </w:tc>
      </w:tr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Default="00350D03" w:rsidP="00FD031C">
            <w:pPr>
              <w:pStyle w:val="Table"/>
            </w:pPr>
            <w:r w:rsidRPr="00DF5998">
              <w:t>Муниципальный акт, утвердивший программу, дата утверждения*</w:t>
            </w:r>
          </w:p>
          <w:p w:rsidR="00FD031C" w:rsidRPr="00DF5998" w:rsidRDefault="00FD031C" w:rsidP="00FD031C">
            <w:pPr>
              <w:pStyle w:val="Table"/>
            </w:pPr>
          </w:p>
        </w:tc>
        <w:tc>
          <w:tcPr>
            <w:tcW w:w="6143" w:type="dxa"/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Цели и задачи</w:t>
            </w:r>
          </w:p>
        </w:tc>
        <w:tc>
          <w:tcPr>
            <w:tcW w:w="6143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Цель: Создание условий для обеспечения эффективной деятельности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 xml:space="preserve">техническое обеспечение деятельности администрации Березовского района 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Задачи: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- Обеспечение текущей деятельности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>техническое обеспечение деятельности администрации Березовского района;</w:t>
            </w:r>
          </w:p>
          <w:p w:rsidR="00350D03" w:rsidRDefault="00350D03" w:rsidP="00FD031C">
            <w:pPr>
              <w:pStyle w:val="Table"/>
            </w:pPr>
            <w:r w:rsidRPr="00DF5998">
              <w:t>- Материально-техническое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>техническое обеспечение деятельности администрации Березовского района;</w:t>
            </w:r>
          </w:p>
          <w:p w:rsidR="00FD031C" w:rsidRPr="00DF5998" w:rsidRDefault="00FD031C" w:rsidP="00FD031C">
            <w:pPr>
              <w:pStyle w:val="Table"/>
            </w:pPr>
          </w:p>
        </w:tc>
      </w:tr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lastRenderedPageBreak/>
              <w:t>Характеристика программных мероприятий</w:t>
            </w:r>
          </w:p>
        </w:tc>
        <w:tc>
          <w:tcPr>
            <w:tcW w:w="6143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1) Финансовое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>техническое обеспечение деятельности администрации Березовского района;</w:t>
            </w:r>
          </w:p>
          <w:p w:rsidR="00350D03" w:rsidRDefault="00350D03" w:rsidP="00FD031C">
            <w:pPr>
              <w:pStyle w:val="Table"/>
            </w:pPr>
            <w:r w:rsidRPr="00DF5998">
              <w:t>2) Организация хозяйственно-технического обслуживания административных зданий, материально-техническое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>техническое обеспечение деятельности администрации Березовского района.</w:t>
            </w:r>
          </w:p>
          <w:p w:rsidR="00FD031C" w:rsidRPr="00DF5998" w:rsidRDefault="00FD031C" w:rsidP="00FD031C">
            <w:pPr>
              <w:pStyle w:val="Table"/>
            </w:pPr>
          </w:p>
        </w:tc>
      </w:tr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Сроки реализации</w:t>
            </w:r>
          </w:p>
        </w:tc>
        <w:tc>
          <w:tcPr>
            <w:tcW w:w="6143" w:type="dxa"/>
            <w:vAlign w:val="center"/>
          </w:tcPr>
          <w:p w:rsidR="00350D03" w:rsidRDefault="00350D03" w:rsidP="00FD031C">
            <w:pPr>
              <w:pStyle w:val="Table"/>
            </w:pPr>
            <w:r w:rsidRPr="00DF5998">
              <w:t>2013 – 2015 годы</w:t>
            </w:r>
          </w:p>
          <w:p w:rsidR="00FD031C" w:rsidRPr="00DF5998" w:rsidRDefault="00FD031C" w:rsidP="00FD031C">
            <w:pPr>
              <w:pStyle w:val="Table"/>
            </w:pPr>
          </w:p>
        </w:tc>
      </w:tr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Объемы и источники финансирования</w:t>
            </w:r>
          </w:p>
        </w:tc>
        <w:tc>
          <w:tcPr>
            <w:tcW w:w="6143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Общий объем финансирования за счет средств бюджета района составляет – 707 672,3 тыс. руб. их них: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на 2013 год – 230 352,1</w:t>
            </w:r>
            <w:r w:rsidR="00DF5998" w:rsidRPr="00DF5998">
              <w:t xml:space="preserve"> </w:t>
            </w:r>
            <w:r w:rsidRPr="00DF5998">
              <w:t>тысяч рублей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в том числе: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местный бюджет – 210 319,4 тысяч рублей;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окружной бюджет – 17 058,7 тысяч рублей;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федеральный бюджет – 2 974,0 тысяч рублей.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на 2014 год – 235 958,5 тысяч рублей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в том числе: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местный бюджет -</w:t>
            </w:r>
            <w:r w:rsidR="00DF5998" w:rsidRPr="00DF5998">
              <w:t xml:space="preserve"> </w:t>
            </w:r>
            <w:r w:rsidRPr="00DF5998">
              <w:t>215</w:t>
            </w:r>
            <w:r w:rsidR="00DF5998" w:rsidRPr="00DF5998">
              <w:t xml:space="preserve"> </w:t>
            </w:r>
            <w:r w:rsidRPr="00DF5998">
              <w:t>688,0 тысяч рублей;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окружной бюджет – 17</w:t>
            </w:r>
            <w:r w:rsidR="00DF5998" w:rsidRPr="00DF5998">
              <w:t xml:space="preserve"> </w:t>
            </w:r>
            <w:r w:rsidRPr="00DF5998">
              <w:t>107,4 тысяч рублей;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федеральный бюджет – 3</w:t>
            </w:r>
            <w:r w:rsidR="00DF5998" w:rsidRPr="00DF5998">
              <w:t xml:space="preserve"> </w:t>
            </w:r>
            <w:r w:rsidRPr="00DF5998">
              <w:t>163,1 тысяч рублей.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на 2015 год – 241 361,7 тысяч рублей</w:t>
            </w:r>
          </w:p>
          <w:p w:rsidR="00DF5998" w:rsidRPr="00DF5998" w:rsidRDefault="00350D03" w:rsidP="00FD031C">
            <w:pPr>
              <w:pStyle w:val="Table"/>
            </w:pPr>
            <w:r w:rsidRPr="00DF5998">
              <w:t>в том числе: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местный бюджет – 221</w:t>
            </w:r>
            <w:r w:rsidR="00DF5998" w:rsidRPr="00DF5998">
              <w:t xml:space="preserve"> </w:t>
            </w:r>
            <w:r w:rsidRPr="00DF5998">
              <w:t>272,0 тысяч рублей,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окружной бюджет – 16</w:t>
            </w:r>
            <w:r w:rsidR="00DF5998" w:rsidRPr="00DF5998">
              <w:t xml:space="preserve"> </w:t>
            </w:r>
            <w:r w:rsidRPr="00DF5998">
              <w:t>919,6 тысяч рублей;</w:t>
            </w:r>
          </w:p>
          <w:p w:rsidR="00350D03" w:rsidRDefault="00350D03" w:rsidP="00FD031C">
            <w:pPr>
              <w:pStyle w:val="Table"/>
            </w:pPr>
            <w:r w:rsidRPr="00DF5998">
              <w:t>федеральный бюджет – 3</w:t>
            </w:r>
            <w:r w:rsidR="00DF5998" w:rsidRPr="00DF5998">
              <w:t xml:space="preserve"> </w:t>
            </w:r>
            <w:r w:rsidRPr="00DF5998">
              <w:t>170,1 тысяч рублей.</w:t>
            </w:r>
          </w:p>
          <w:p w:rsidR="00FD031C" w:rsidRPr="00DF5998" w:rsidRDefault="00FD031C" w:rsidP="00FD031C">
            <w:pPr>
              <w:pStyle w:val="Table"/>
            </w:pPr>
          </w:p>
        </w:tc>
      </w:tr>
      <w:tr w:rsidR="00350D03" w:rsidRPr="00DF5998" w:rsidTr="00FD031C">
        <w:trPr>
          <w:jc w:val="center"/>
        </w:trPr>
        <w:tc>
          <w:tcPr>
            <w:tcW w:w="378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143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Создание условий для эффективного и ответственного управления;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Техническая готовность автомобильного транспорта,</w:t>
            </w:r>
            <w:r w:rsidR="00DF5998" w:rsidRPr="00DF5998">
              <w:t xml:space="preserve"> </w:t>
            </w:r>
            <w:r w:rsidRPr="00DF5998">
              <w:t>- до 100 %;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Наличие условий, обеспечивающих деятельность специалистов;</w:t>
            </w:r>
          </w:p>
          <w:p w:rsidR="00350D03" w:rsidRDefault="00350D03" w:rsidP="00FD031C">
            <w:pPr>
              <w:pStyle w:val="Table"/>
            </w:pPr>
            <w:r w:rsidRPr="00DF5998">
              <w:t>Эффективное использование информационных систем.</w:t>
            </w:r>
          </w:p>
          <w:p w:rsidR="00FD031C" w:rsidRPr="00DF5998" w:rsidRDefault="00FD031C" w:rsidP="00FD031C">
            <w:pPr>
              <w:pStyle w:val="Table"/>
            </w:pPr>
          </w:p>
        </w:tc>
      </w:tr>
    </w:tbl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pPr>
        <w:tabs>
          <w:tab w:val="left" w:pos="360"/>
        </w:tabs>
        <w:jc w:val="center"/>
        <w:rPr>
          <w:rFonts w:cs="Arial"/>
          <w:b/>
          <w:bCs/>
          <w:iCs/>
          <w:sz w:val="30"/>
          <w:szCs w:val="28"/>
        </w:rPr>
      </w:pPr>
      <w:r w:rsidRPr="00FD031C">
        <w:rPr>
          <w:rFonts w:cs="Arial"/>
          <w:b/>
          <w:bCs/>
          <w:iCs/>
          <w:sz w:val="30"/>
          <w:szCs w:val="28"/>
        </w:rPr>
        <w:t>1. Характеристика задач, решение которых</w:t>
      </w:r>
    </w:p>
    <w:p w:rsidR="00350D03" w:rsidRPr="00FD031C" w:rsidRDefault="00350D03" w:rsidP="00FD031C">
      <w:pPr>
        <w:tabs>
          <w:tab w:val="left" w:pos="360"/>
        </w:tabs>
        <w:jc w:val="center"/>
        <w:rPr>
          <w:rFonts w:cs="Arial"/>
          <w:b/>
          <w:bCs/>
          <w:iCs/>
          <w:sz w:val="30"/>
          <w:szCs w:val="28"/>
        </w:rPr>
      </w:pPr>
      <w:r w:rsidRPr="00FD031C">
        <w:rPr>
          <w:rFonts w:cs="Arial"/>
          <w:b/>
          <w:bCs/>
          <w:iCs/>
          <w:sz w:val="30"/>
          <w:szCs w:val="28"/>
        </w:rPr>
        <w:t>осуществляется путем реализации Программы</w:t>
      </w:r>
    </w:p>
    <w:p w:rsidR="00350D03" w:rsidRPr="00FD031C" w:rsidRDefault="00350D03" w:rsidP="00FD031C">
      <w:pPr>
        <w:tabs>
          <w:tab w:val="left" w:pos="360"/>
        </w:tabs>
      </w:pPr>
    </w:p>
    <w:p w:rsidR="00350D03" w:rsidRPr="00FD031C" w:rsidRDefault="00350D03" w:rsidP="00FD031C">
      <w:proofErr w:type="gramStart"/>
      <w:r w:rsidRPr="00FD031C">
        <w:t xml:space="preserve">В соответствии с федеральными требованиями, поручением Губернатора Ханты-Мансийского автономного округа – Югры, в рамках перехода к формированию «программного бюджета», обеспечивающего прямую взаимосвязь между распределением бюджетных ресурсов и результатами их использования в соответствии с установленными приоритетами государственной политики максимальная часть расходов отрасли должна исполняться в программном формате, то есть в рамках целевых и ведомственных целевых программ. </w:t>
      </w:r>
      <w:proofErr w:type="gramEnd"/>
    </w:p>
    <w:p w:rsidR="00350D03" w:rsidRPr="00FD031C" w:rsidRDefault="00350D03" w:rsidP="00FD031C">
      <w:r w:rsidRPr="00FD031C">
        <w:t xml:space="preserve">В рамках реализации бюджетной политики переход на программно-целевой принцип планирования и исполнения бюджета является одним из самых значимых показателей, характеризующих качество организации бюджетного процесса. </w:t>
      </w:r>
    </w:p>
    <w:p w:rsidR="00350D03" w:rsidRPr="00FD031C" w:rsidRDefault="00350D03" w:rsidP="00FD031C">
      <w:r w:rsidRPr="00FD031C">
        <w:t>Внедрение принципов формирования программного бюджета предполагает сохранение и усиление роли существующих инструментов бюджетного планирования: реестра расходных обязательств, целевых программ, обоснований бюджетных ассигнований.</w:t>
      </w:r>
    </w:p>
    <w:p w:rsidR="00350D03" w:rsidRPr="00FD031C" w:rsidRDefault="00350D03" w:rsidP="00FD031C">
      <w:r w:rsidRPr="00FD031C">
        <w:t>Использование при формировании и исполнении бюджета программно-целевого подхода, позволяющего осуществлять концентрацию ресурсов в целях достижения конкретных измеримых результатов, будет являться основным инструментом повышения эффективности бюджетных расходов.</w:t>
      </w:r>
    </w:p>
    <w:p w:rsidR="00350D03" w:rsidRPr="00FD031C" w:rsidRDefault="00350D03" w:rsidP="00FD031C">
      <w:proofErr w:type="gramStart"/>
      <w:r w:rsidRPr="00FD031C">
        <w:t>В связи с принятой бюджетной политикой муниципального образования по совершенствованию программно-целевого метода планирования в бюджетном процессе, данная Программа предусматривает включение в нее всех текущих расходов, связанных с организацией деятельности</w:t>
      </w:r>
      <w:r w:rsidR="00DF5998" w:rsidRPr="00FD031C">
        <w:t xml:space="preserve"> </w:t>
      </w:r>
      <w:r w:rsidRPr="00FD031C">
        <w:t>Администрации Березовского района и подведомственных ему учреждений:</w:t>
      </w:r>
      <w:proofErr w:type="gramEnd"/>
      <w:r w:rsidRPr="00FD031C">
        <w:t xml:space="preserve"> МКУ «ХЭС АБР», МКУ «Служба технического </w:t>
      </w:r>
      <w:proofErr w:type="gramStart"/>
      <w:r w:rsidRPr="00FD031C">
        <w:t>обеспечения деятельности органов местного самоуправления муниципального образования</w:t>
      </w:r>
      <w:proofErr w:type="gramEnd"/>
      <w:r w:rsidRPr="00FD031C">
        <w:t xml:space="preserve"> Березовский район».</w:t>
      </w:r>
    </w:p>
    <w:p w:rsidR="00350D03" w:rsidRPr="00FD031C" w:rsidRDefault="00350D03" w:rsidP="00FD031C">
      <w:r w:rsidRPr="00FD031C">
        <w:t>Финансирование деятельности</w:t>
      </w:r>
      <w:r w:rsidR="00DF5998" w:rsidRPr="00FD031C">
        <w:t xml:space="preserve"> </w:t>
      </w:r>
      <w:r w:rsidRPr="00FD031C">
        <w:t>осуществляется за счет средств, предусмотренных бюджетом муниципального района.</w:t>
      </w:r>
    </w:p>
    <w:p w:rsidR="00350D03" w:rsidRPr="00FD031C" w:rsidRDefault="00350D03" w:rsidP="00FD031C"/>
    <w:p w:rsidR="00350D03" w:rsidRPr="00FD031C" w:rsidRDefault="00350D03" w:rsidP="00FD031C">
      <w:pPr>
        <w:jc w:val="center"/>
        <w:rPr>
          <w:rFonts w:cs="Arial"/>
          <w:b/>
          <w:bCs/>
          <w:iCs/>
          <w:sz w:val="30"/>
          <w:szCs w:val="28"/>
        </w:rPr>
      </w:pPr>
      <w:r w:rsidRPr="00FD031C">
        <w:rPr>
          <w:rFonts w:cs="Arial"/>
          <w:b/>
          <w:bCs/>
          <w:iCs/>
          <w:sz w:val="30"/>
          <w:szCs w:val="28"/>
        </w:rPr>
        <w:t xml:space="preserve">2. Основные цели и задачи Программы, </w:t>
      </w:r>
    </w:p>
    <w:p w:rsidR="00350D03" w:rsidRPr="00FD031C" w:rsidRDefault="00350D03" w:rsidP="00FD031C">
      <w:pPr>
        <w:jc w:val="center"/>
        <w:rPr>
          <w:rFonts w:cs="Arial"/>
          <w:b/>
          <w:bCs/>
          <w:iCs/>
          <w:sz w:val="30"/>
          <w:szCs w:val="28"/>
        </w:rPr>
      </w:pPr>
      <w:r w:rsidRPr="00FD031C">
        <w:rPr>
          <w:rFonts w:cs="Arial"/>
          <w:b/>
          <w:bCs/>
          <w:iCs/>
          <w:sz w:val="30"/>
          <w:szCs w:val="28"/>
        </w:rPr>
        <w:t>срок ее реализации</w:t>
      </w:r>
    </w:p>
    <w:p w:rsidR="00350D03" w:rsidRPr="00FD031C" w:rsidRDefault="00350D03" w:rsidP="00FD031C"/>
    <w:p w:rsidR="00350D03" w:rsidRPr="00FD031C" w:rsidRDefault="00350D03" w:rsidP="00FD031C">
      <w:r w:rsidRPr="00FD031C">
        <w:t xml:space="preserve">В целях эффективного расходования средств муниципального района, своевременного и качественного выполнения полномочий наиболее целесообразно планировать эти средства и реализовывать полномочия, используя программно-целевой подход. </w:t>
      </w:r>
    </w:p>
    <w:p w:rsidR="00350D03" w:rsidRPr="00FD031C" w:rsidRDefault="00350D03" w:rsidP="00FD031C">
      <w:r w:rsidRPr="00FD031C">
        <w:t>Целью данной программы является создание условий для обеспечения эффективной деятельности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</w:r>
      <w:r w:rsidR="00DF5998" w:rsidRPr="00FD031C">
        <w:t xml:space="preserve"> </w:t>
      </w:r>
      <w:r w:rsidRPr="00FD031C">
        <w:t xml:space="preserve">техническое обеспечение деятельности администрации Березовского района. </w:t>
      </w:r>
    </w:p>
    <w:p w:rsidR="00350D03" w:rsidRPr="00FD031C" w:rsidRDefault="00350D03" w:rsidP="00FD031C">
      <w:r w:rsidRPr="00FD031C">
        <w:t>Задачи:</w:t>
      </w:r>
    </w:p>
    <w:p w:rsidR="00350D03" w:rsidRPr="00FD031C" w:rsidRDefault="00350D03" w:rsidP="00FD031C">
      <w:r w:rsidRPr="00FD031C">
        <w:t>- Обеспечение текущей деятельности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</w:r>
      <w:r w:rsidR="00DF5998" w:rsidRPr="00FD031C">
        <w:t xml:space="preserve"> </w:t>
      </w:r>
      <w:r w:rsidRPr="00FD031C">
        <w:t>техническое обеспечение деятельности администрации Березовского района;</w:t>
      </w:r>
    </w:p>
    <w:p w:rsidR="00350D03" w:rsidRPr="00FD031C" w:rsidRDefault="00350D03" w:rsidP="00FD031C">
      <w:r w:rsidRPr="00FD031C">
        <w:t>- Материально-техническое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</w:r>
      <w:r w:rsidR="00DF5998" w:rsidRPr="00FD031C">
        <w:t xml:space="preserve"> </w:t>
      </w:r>
      <w:r w:rsidRPr="00FD031C">
        <w:t>техническое обеспечение деятельности администрации Березовского;</w:t>
      </w:r>
    </w:p>
    <w:p w:rsidR="00350D03" w:rsidRPr="00FD031C" w:rsidRDefault="00350D03" w:rsidP="00FD031C">
      <w:pPr>
        <w:ind w:left="567" w:firstLine="0"/>
      </w:pPr>
      <w:r w:rsidRPr="00FD031C">
        <w:t>Срок реализации программы</w:t>
      </w:r>
      <w:r w:rsidR="00DF5998" w:rsidRPr="00FD031C">
        <w:t xml:space="preserve"> </w:t>
      </w:r>
      <w:r w:rsidRPr="00FD031C">
        <w:t>с 2013 по 2015 годы.</w:t>
      </w:r>
    </w:p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pPr>
        <w:pStyle w:val="a5"/>
        <w:spacing w:before="0" w:beforeAutospacing="0" w:after="0" w:afterAutospacing="0"/>
        <w:ind w:left="709"/>
        <w:jc w:val="center"/>
        <w:rPr>
          <w:rFonts w:eastAsia="Times New Roman" w:cs="Arial"/>
          <w:b/>
          <w:bCs/>
          <w:iCs/>
          <w:sz w:val="30"/>
          <w:szCs w:val="28"/>
        </w:rPr>
      </w:pPr>
      <w:r w:rsidRPr="00FD031C">
        <w:rPr>
          <w:rFonts w:eastAsia="Times New Roman" w:cs="Arial"/>
          <w:b/>
          <w:bCs/>
          <w:iCs/>
          <w:sz w:val="30"/>
          <w:szCs w:val="28"/>
        </w:rPr>
        <w:lastRenderedPageBreak/>
        <w:t>3. Перечень и описание программных мероприятий.</w:t>
      </w:r>
    </w:p>
    <w:p w:rsidR="00350D03" w:rsidRPr="00FD031C" w:rsidRDefault="00350D03" w:rsidP="00FD031C">
      <w:pPr>
        <w:pStyle w:val="a5"/>
        <w:spacing w:before="0" w:beforeAutospacing="0" w:after="0" w:afterAutospacing="0"/>
        <w:ind w:firstLine="709"/>
        <w:rPr>
          <w:rFonts w:eastAsia="Times New Roman"/>
        </w:rPr>
      </w:pPr>
    </w:p>
    <w:p w:rsidR="00350D03" w:rsidRPr="00FD031C" w:rsidRDefault="00350D03" w:rsidP="00FD031C">
      <w:pPr>
        <w:pStyle w:val="a5"/>
        <w:spacing w:before="0" w:beforeAutospacing="0" w:after="0" w:afterAutospacing="0"/>
        <w:ind w:firstLine="709"/>
        <w:rPr>
          <w:rFonts w:eastAsia="Times New Roman"/>
        </w:rPr>
      </w:pPr>
      <w:r w:rsidRPr="00FD031C">
        <w:rPr>
          <w:rFonts w:eastAsia="Times New Roman"/>
        </w:rPr>
        <w:t>В течение срока реализации Программы предполагается осуществить следующие основные мероприятия:</w:t>
      </w:r>
    </w:p>
    <w:p w:rsidR="00350D03" w:rsidRPr="00FD031C" w:rsidRDefault="00350D03" w:rsidP="00FD031C">
      <w:pPr>
        <w:pStyle w:val="a5"/>
        <w:spacing w:before="0" w:beforeAutospacing="0" w:after="0" w:afterAutospacing="0"/>
        <w:ind w:firstLine="709"/>
        <w:rPr>
          <w:rFonts w:eastAsia="Times New Roman"/>
        </w:rPr>
      </w:pPr>
      <w:r w:rsidRPr="00FD031C">
        <w:rPr>
          <w:rFonts w:eastAsia="Times New Roman"/>
        </w:rPr>
        <w:t>1. Финансовое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</w:r>
      <w:r w:rsidR="00DF5998" w:rsidRPr="00FD031C">
        <w:rPr>
          <w:rFonts w:eastAsia="Times New Roman"/>
        </w:rPr>
        <w:t xml:space="preserve"> </w:t>
      </w:r>
      <w:r w:rsidRPr="00FD031C">
        <w:rPr>
          <w:rFonts w:eastAsia="Times New Roman"/>
        </w:rPr>
        <w:t>техническое обеспечение деятельности администрации Березовского района</w:t>
      </w:r>
    </w:p>
    <w:p w:rsidR="00350D03" w:rsidRPr="00FD031C" w:rsidRDefault="00350D03" w:rsidP="00FD031C">
      <w:pPr>
        <w:pStyle w:val="a5"/>
        <w:spacing w:before="0" w:beforeAutospacing="0" w:after="0" w:afterAutospacing="0"/>
        <w:ind w:firstLine="709"/>
        <w:rPr>
          <w:rFonts w:eastAsia="Times New Roman"/>
        </w:rPr>
      </w:pPr>
      <w:r w:rsidRPr="00FD031C">
        <w:rPr>
          <w:rFonts w:eastAsia="Times New Roman"/>
        </w:rPr>
        <w:t>В рамках мероприятия планируется организация оплаты труда, выплат пособий социального страхования, начислений на оплату труда; организация выплат работникам гарантий и компенсаций, установленных законодательством; а также реализация гарантии по предоставлению льготной путевки на санаторно-курортное лечение к ежегодному оплачиваемому отпуску.</w:t>
      </w:r>
    </w:p>
    <w:p w:rsidR="00350D03" w:rsidRPr="00FD031C" w:rsidRDefault="00350D03" w:rsidP="00FD031C">
      <w:pPr>
        <w:pStyle w:val="a5"/>
        <w:spacing w:before="0" w:beforeAutospacing="0" w:after="0" w:afterAutospacing="0"/>
        <w:ind w:firstLine="709"/>
        <w:rPr>
          <w:rFonts w:eastAsia="Times New Roman"/>
        </w:rPr>
      </w:pPr>
      <w:r w:rsidRPr="00FD031C">
        <w:rPr>
          <w:rFonts w:eastAsia="Times New Roman"/>
        </w:rPr>
        <w:t>2. Организация хозяйственно-технического обслуживания административных зданий, материально-техническое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</w:r>
      <w:r w:rsidR="00DF5998" w:rsidRPr="00FD031C">
        <w:rPr>
          <w:rFonts w:eastAsia="Times New Roman"/>
        </w:rPr>
        <w:t xml:space="preserve"> </w:t>
      </w:r>
      <w:r w:rsidRPr="00FD031C">
        <w:rPr>
          <w:rFonts w:eastAsia="Times New Roman"/>
        </w:rPr>
        <w:t>техническое обеспечение деятельности администрации Березовского района.</w:t>
      </w:r>
    </w:p>
    <w:p w:rsidR="00350D03" w:rsidRPr="00FD031C" w:rsidRDefault="00350D03" w:rsidP="00FD031C">
      <w:pPr>
        <w:ind w:firstLine="709"/>
      </w:pPr>
      <w:r w:rsidRPr="00FD031C">
        <w:t>В рамках мероприятия планируется: оплата командировочных расходов</w:t>
      </w:r>
      <w:proofErr w:type="gramStart"/>
      <w:r w:rsidRPr="00FD031C">
        <w:t xml:space="preserve">;; </w:t>
      </w:r>
      <w:proofErr w:type="gramEnd"/>
      <w:r w:rsidRPr="00FD031C">
        <w:t>организация работ по содержанию имущества, оплате коммунальных услуг; обеспечение оборудованием, мебелью, оргтехникой, расходными материалами, канцелярскими и хозяйственными принадлежностями, осуществление иных расходов.</w:t>
      </w:r>
    </w:p>
    <w:p w:rsidR="00350D03" w:rsidRPr="00FD031C" w:rsidRDefault="00350D03" w:rsidP="00FD031C">
      <w:r w:rsidRPr="00FD031C">
        <w:t>3. Транспортное обеспечение органов муниципальной власти.</w:t>
      </w:r>
    </w:p>
    <w:p w:rsidR="00350D03" w:rsidRPr="00FD031C" w:rsidRDefault="00350D03" w:rsidP="00FD031C">
      <w:pPr>
        <w:pStyle w:val="a5"/>
        <w:spacing w:before="0" w:beforeAutospacing="0" w:after="0" w:afterAutospacing="0"/>
        <w:rPr>
          <w:rFonts w:eastAsia="Times New Roman"/>
        </w:rPr>
      </w:pPr>
      <w:r w:rsidRPr="00FD031C">
        <w:rPr>
          <w:rFonts w:eastAsia="Times New Roman"/>
        </w:rPr>
        <w:t>В рамках мероприятия планируется: обеспечение технической готовности транспортных средств, предоставляемых органам муниципальной власти, посредствам технических осмотров, диагностики, страхования, обеспечения ГСМ, запасными частями и оборудованием.</w:t>
      </w:r>
    </w:p>
    <w:p w:rsidR="00350D03" w:rsidRPr="00FD031C" w:rsidRDefault="00350D03" w:rsidP="00FD031C">
      <w:pPr>
        <w:pStyle w:val="a5"/>
        <w:spacing w:before="0" w:beforeAutospacing="0" w:after="0" w:afterAutospacing="0"/>
        <w:rPr>
          <w:rFonts w:eastAsia="Times New Roman"/>
        </w:rPr>
      </w:pPr>
      <w:r w:rsidRPr="00FD031C">
        <w:rPr>
          <w:rFonts w:eastAsia="Times New Roman"/>
        </w:rPr>
        <w:t>4. Создание условий для использования информационных систем в деятельности органов муниципальной власти.</w:t>
      </w:r>
    </w:p>
    <w:p w:rsidR="00350D03" w:rsidRPr="00FD031C" w:rsidRDefault="00350D03" w:rsidP="00FD031C">
      <w:pPr>
        <w:pStyle w:val="a5"/>
        <w:spacing w:before="0" w:beforeAutospacing="0" w:after="0" w:afterAutospacing="0"/>
        <w:rPr>
          <w:rFonts w:eastAsia="Times New Roman"/>
        </w:rPr>
      </w:pPr>
      <w:r w:rsidRPr="00FD031C">
        <w:rPr>
          <w:rFonts w:eastAsia="Times New Roman"/>
        </w:rPr>
        <w:t>В рамках мероприятия планируется: обеспечение услугами связи, в том числе доступом в сеть Интернет, почтовыми расходами.</w:t>
      </w:r>
    </w:p>
    <w:p w:rsidR="00350D03" w:rsidRPr="00FD031C" w:rsidRDefault="00350D03" w:rsidP="00FD031C">
      <w:pPr>
        <w:pStyle w:val="a5"/>
        <w:spacing w:before="0" w:beforeAutospacing="0" w:after="0" w:afterAutospacing="0"/>
        <w:rPr>
          <w:rFonts w:eastAsia="Times New Roman"/>
        </w:rPr>
      </w:pPr>
    </w:p>
    <w:p w:rsidR="00350D03" w:rsidRPr="00FD031C" w:rsidRDefault="00350D03" w:rsidP="00FD031C">
      <w:pPr>
        <w:pStyle w:val="a5"/>
        <w:spacing w:before="0" w:beforeAutospacing="0" w:after="0" w:afterAutospacing="0"/>
        <w:ind w:firstLine="709"/>
        <w:jc w:val="center"/>
        <w:rPr>
          <w:rFonts w:eastAsia="Times New Roman" w:cs="Arial"/>
          <w:b/>
          <w:bCs/>
          <w:iCs/>
          <w:sz w:val="30"/>
          <w:szCs w:val="28"/>
        </w:rPr>
      </w:pPr>
      <w:r w:rsidRPr="00FD031C">
        <w:rPr>
          <w:rFonts w:eastAsia="Times New Roman" w:cs="Arial"/>
          <w:b/>
          <w:bCs/>
          <w:iCs/>
          <w:sz w:val="30"/>
          <w:szCs w:val="28"/>
        </w:rPr>
        <w:t>4. Ожидаемые конечные</w:t>
      </w:r>
    </w:p>
    <w:p w:rsidR="00350D03" w:rsidRPr="00FD031C" w:rsidRDefault="00350D03" w:rsidP="00FD031C">
      <w:pPr>
        <w:pStyle w:val="a5"/>
        <w:spacing w:before="0" w:beforeAutospacing="0" w:after="0" w:afterAutospacing="0"/>
        <w:ind w:firstLine="709"/>
        <w:jc w:val="center"/>
        <w:rPr>
          <w:rFonts w:eastAsia="Times New Roman" w:cs="Arial"/>
          <w:b/>
          <w:bCs/>
          <w:iCs/>
          <w:sz w:val="30"/>
          <w:szCs w:val="28"/>
        </w:rPr>
      </w:pPr>
      <w:r w:rsidRPr="00FD031C">
        <w:rPr>
          <w:rFonts w:eastAsia="Times New Roman" w:cs="Arial"/>
          <w:b/>
          <w:bCs/>
          <w:iCs/>
          <w:sz w:val="30"/>
          <w:szCs w:val="28"/>
        </w:rPr>
        <w:t>результаты реализации Программы</w:t>
      </w:r>
    </w:p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r w:rsidRPr="00FD031C">
        <w:t>Выполнение мероприятий Программы будет способствовать:</w:t>
      </w:r>
    </w:p>
    <w:p w:rsidR="00350D03" w:rsidRPr="00FD031C" w:rsidRDefault="00350D03" w:rsidP="00FD031C">
      <w:pPr>
        <w:ind w:left="567" w:firstLine="0"/>
      </w:pPr>
    </w:p>
    <w:tbl>
      <w:tblPr>
        <w:tblW w:w="992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3725"/>
        <w:gridCol w:w="1440"/>
        <w:gridCol w:w="953"/>
        <w:gridCol w:w="900"/>
        <w:gridCol w:w="900"/>
        <w:gridCol w:w="1405"/>
      </w:tblGrid>
      <w:tr w:rsidR="00350D03" w:rsidRPr="00DF5998" w:rsidTr="00D239AD">
        <w:trPr>
          <w:trHeight w:val="20"/>
        </w:trPr>
        <w:tc>
          <w:tcPr>
            <w:tcW w:w="600" w:type="dxa"/>
            <w:vMerge w:val="restart"/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 xml:space="preserve">№ </w:t>
            </w:r>
            <w:proofErr w:type="gramStart"/>
            <w:r w:rsidRPr="00DF5998">
              <w:t>п</w:t>
            </w:r>
            <w:proofErr w:type="gramEnd"/>
            <w:r w:rsidRPr="00DF5998">
              <w:t>/п</w:t>
            </w:r>
          </w:p>
        </w:tc>
        <w:tc>
          <w:tcPr>
            <w:tcW w:w="3725" w:type="dxa"/>
            <w:vMerge w:val="restart"/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Наименование показателей результатов</w:t>
            </w:r>
          </w:p>
        </w:tc>
        <w:tc>
          <w:tcPr>
            <w:tcW w:w="1440" w:type="dxa"/>
            <w:vMerge w:val="restart"/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Базовый показатель на начало реализации программы</w:t>
            </w:r>
          </w:p>
        </w:tc>
        <w:tc>
          <w:tcPr>
            <w:tcW w:w="2753" w:type="dxa"/>
            <w:gridSpan w:val="3"/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Значение показателя по годам</w:t>
            </w:r>
          </w:p>
        </w:tc>
        <w:tc>
          <w:tcPr>
            <w:tcW w:w="1405" w:type="dxa"/>
            <w:vMerge w:val="restart"/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Целевое значение показателя на момент окончания действия программы</w:t>
            </w:r>
          </w:p>
        </w:tc>
      </w:tr>
      <w:tr w:rsidR="00350D03" w:rsidRPr="00DF5998" w:rsidTr="00D239AD">
        <w:trPr>
          <w:trHeight w:val="20"/>
        </w:trPr>
        <w:tc>
          <w:tcPr>
            <w:tcW w:w="600" w:type="dxa"/>
            <w:vMerge/>
            <w:vAlign w:val="center"/>
          </w:tcPr>
          <w:p w:rsidR="00350D03" w:rsidRPr="00DF5998" w:rsidRDefault="00350D03" w:rsidP="00FD031C">
            <w:pPr>
              <w:pStyle w:val="Table0"/>
            </w:pPr>
          </w:p>
        </w:tc>
        <w:tc>
          <w:tcPr>
            <w:tcW w:w="3725" w:type="dxa"/>
            <w:vMerge/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440" w:type="dxa"/>
            <w:vMerge/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953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2013 год</w:t>
            </w:r>
          </w:p>
        </w:tc>
        <w:tc>
          <w:tcPr>
            <w:tcW w:w="90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2014 год</w:t>
            </w:r>
          </w:p>
        </w:tc>
        <w:tc>
          <w:tcPr>
            <w:tcW w:w="90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2015 год</w:t>
            </w:r>
          </w:p>
        </w:tc>
        <w:tc>
          <w:tcPr>
            <w:tcW w:w="1405" w:type="dxa"/>
            <w:vMerge/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0"/>
        </w:trPr>
        <w:tc>
          <w:tcPr>
            <w:tcW w:w="60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1.</w:t>
            </w:r>
          </w:p>
        </w:tc>
        <w:tc>
          <w:tcPr>
            <w:tcW w:w="3725" w:type="dxa"/>
            <w:vAlign w:val="center"/>
          </w:tcPr>
          <w:p w:rsidR="00350D03" w:rsidRDefault="00350D03" w:rsidP="00FD031C">
            <w:pPr>
              <w:pStyle w:val="Table"/>
            </w:pPr>
            <w:r w:rsidRPr="00DF5998">
              <w:t>Создание условий для эффективного и ответственного управления</w:t>
            </w:r>
          </w:p>
          <w:p w:rsidR="00FD031C" w:rsidRPr="00DF5998" w:rsidRDefault="00FD031C" w:rsidP="00FD031C">
            <w:pPr>
              <w:pStyle w:val="Table"/>
            </w:pPr>
          </w:p>
        </w:tc>
        <w:tc>
          <w:tcPr>
            <w:tcW w:w="144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953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90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90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1405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</w:tr>
      <w:tr w:rsidR="00350D03" w:rsidRPr="00DF5998" w:rsidTr="00D239AD">
        <w:trPr>
          <w:trHeight w:val="20"/>
        </w:trPr>
        <w:tc>
          <w:tcPr>
            <w:tcW w:w="60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2.</w:t>
            </w:r>
          </w:p>
        </w:tc>
        <w:tc>
          <w:tcPr>
            <w:tcW w:w="3725" w:type="dxa"/>
            <w:shd w:val="clear" w:color="auto" w:fill="auto"/>
            <w:vAlign w:val="center"/>
          </w:tcPr>
          <w:p w:rsidR="00350D03" w:rsidRDefault="00350D03" w:rsidP="00FD031C">
            <w:pPr>
              <w:pStyle w:val="Table"/>
            </w:pPr>
            <w:r w:rsidRPr="00DF5998">
              <w:t>Наличие условий, обеспечивающих деятельность специалистов</w:t>
            </w:r>
          </w:p>
          <w:p w:rsidR="00FD031C" w:rsidRPr="00DF5998" w:rsidRDefault="00FD031C" w:rsidP="00FD031C">
            <w:pPr>
              <w:pStyle w:val="Table"/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lastRenderedPageBreak/>
              <w:t>да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</w:tr>
      <w:tr w:rsidR="00350D03" w:rsidRPr="00DF5998" w:rsidTr="00D239AD">
        <w:trPr>
          <w:trHeight w:val="20"/>
        </w:trPr>
        <w:tc>
          <w:tcPr>
            <w:tcW w:w="60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lastRenderedPageBreak/>
              <w:t>3.</w:t>
            </w:r>
          </w:p>
        </w:tc>
        <w:tc>
          <w:tcPr>
            <w:tcW w:w="3725" w:type="dxa"/>
            <w:shd w:val="clear" w:color="auto" w:fill="auto"/>
            <w:vAlign w:val="center"/>
          </w:tcPr>
          <w:p w:rsidR="00350D03" w:rsidRDefault="00350D03" w:rsidP="00FD031C">
            <w:pPr>
              <w:pStyle w:val="Table"/>
            </w:pPr>
            <w:r w:rsidRPr="00DF5998">
              <w:t>Техническая готовность автомобильного транспорта</w:t>
            </w:r>
          </w:p>
          <w:p w:rsidR="00FD031C" w:rsidRPr="00DF5998" w:rsidRDefault="00FD031C" w:rsidP="00FD031C">
            <w:pPr>
              <w:pStyle w:val="Table"/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99%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99%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100%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100%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100%</w:t>
            </w:r>
          </w:p>
        </w:tc>
      </w:tr>
      <w:tr w:rsidR="00350D03" w:rsidRPr="00DF5998" w:rsidTr="00D239AD">
        <w:trPr>
          <w:trHeight w:val="20"/>
        </w:trPr>
        <w:tc>
          <w:tcPr>
            <w:tcW w:w="600" w:type="dxa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4.</w:t>
            </w:r>
          </w:p>
        </w:tc>
        <w:tc>
          <w:tcPr>
            <w:tcW w:w="3725" w:type="dxa"/>
            <w:shd w:val="clear" w:color="auto" w:fill="auto"/>
            <w:vAlign w:val="center"/>
          </w:tcPr>
          <w:p w:rsidR="00350D03" w:rsidRDefault="00350D03" w:rsidP="00FD031C">
            <w:pPr>
              <w:pStyle w:val="Table"/>
            </w:pPr>
            <w:r w:rsidRPr="00DF5998">
              <w:t xml:space="preserve">Эффективное использование информационных систем </w:t>
            </w:r>
          </w:p>
          <w:p w:rsidR="00FD031C" w:rsidRPr="00DF5998" w:rsidRDefault="00FD031C" w:rsidP="00FD031C">
            <w:pPr>
              <w:pStyle w:val="Table"/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  <w:tc>
          <w:tcPr>
            <w:tcW w:w="1405" w:type="dxa"/>
            <w:shd w:val="clear" w:color="auto" w:fill="auto"/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да</w:t>
            </w:r>
          </w:p>
        </w:tc>
      </w:tr>
    </w:tbl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FD031C">
        <w:rPr>
          <w:rFonts w:cs="Arial"/>
          <w:b/>
          <w:bCs/>
          <w:iCs/>
          <w:sz w:val="30"/>
          <w:szCs w:val="28"/>
        </w:rPr>
        <w:t>5. Оценка эффективности реализации программы</w:t>
      </w:r>
    </w:p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r w:rsidRPr="00FD031C">
        <w:t xml:space="preserve">Эффективность реализации Программы будет оцениваться ежегодно по результатам выполнения программных мероприятий, в </w:t>
      </w:r>
      <w:proofErr w:type="gramStart"/>
      <w:r w:rsidRPr="00FD031C">
        <w:t>порядке</w:t>
      </w:r>
      <w:proofErr w:type="gramEnd"/>
      <w:r w:rsidRPr="00FD031C">
        <w:t xml:space="preserve"> установленном Постановлением администрации Березовского района № 1429 от 19.10.2012 г.</w:t>
      </w:r>
    </w:p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pPr>
        <w:pStyle w:val="a5"/>
        <w:spacing w:before="0" w:beforeAutospacing="0" w:after="0" w:afterAutospacing="0"/>
        <w:jc w:val="center"/>
        <w:rPr>
          <w:rFonts w:eastAsia="Times New Roman" w:cs="Arial"/>
          <w:b/>
          <w:bCs/>
          <w:iCs/>
          <w:sz w:val="30"/>
          <w:szCs w:val="28"/>
        </w:rPr>
      </w:pPr>
      <w:r w:rsidRPr="00FD031C">
        <w:rPr>
          <w:rFonts w:eastAsia="Times New Roman" w:cs="Arial"/>
          <w:b/>
          <w:bCs/>
          <w:iCs/>
          <w:sz w:val="30"/>
          <w:szCs w:val="28"/>
        </w:rPr>
        <w:t>6. Обоснование потребностей в необходимых ресурсах</w:t>
      </w:r>
    </w:p>
    <w:p w:rsidR="00350D03" w:rsidRPr="00FD031C" w:rsidRDefault="00350D03" w:rsidP="00FD031C">
      <w:pPr>
        <w:pStyle w:val="a5"/>
        <w:spacing w:before="0" w:beforeAutospacing="0" w:after="0" w:afterAutospacing="0"/>
        <w:rPr>
          <w:rFonts w:eastAsia="Times New Roman"/>
        </w:rPr>
      </w:pPr>
    </w:p>
    <w:p w:rsidR="00350D03" w:rsidRPr="00FD031C" w:rsidRDefault="00350D03" w:rsidP="00FD031C">
      <w:r w:rsidRPr="00FD031C">
        <w:t xml:space="preserve">Финансовое обеспечение реализаций мероприятий Программы осуществляется в пределах средств, утвержденных законом о бюджете на очередной финансовый год и плановый период, предусмотренных на обеспечение деятельности администрации Березовского района, в соответствии с Таблицей 1. </w:t>
      </w:r>
    </w:p>
    <w:p w:rsidR="00350D03" w:rsidRPr="00FD031C" w:rsidRDefault="00350D03" w:rsidP="00FD031C">
      <w:r w:rsidRPr="00FD031C">
        <w:t>Общий объем финансирования Программы за счет средств бюджета муниципального образования составляет</w:t>
      </w:r>
      <w:r w:rsidR="00DF5998" w:rsidRPr="00FD031C">
        <w:t xml:space="preserve"> </w:t>
      </w:r>
      <w:r w:rsidRPr="00FD031C">
        <w:t>707</w:t>
      </w:r>
      <w:r w:rsidR="00DF5998" w:rsidRPr="00FD031C">
        <w:t xml:space="preserve"> </w:t>
      </w:r>
      <w:r w:rsidRPr="00FD031C">
        <w:t>672,3 тысяч рублей, из них:</w:t>
      </w:r>
    </w:p>
    <w:p w:rsidR="00350D03" w:rsidRPr="00FD031C" w:rsidRDefault="00350D03" w:rsidP="00FD031C">
      <w:r w:rsidRPr="00FD031C">
        <w:t>на 2013 год – 230 352,1</w:t>
      </w:r>
      <w:r w:rsidR="00DF5998" w:rsidRPr="00FD031C">
        <w:t xml:space="preserve"> </w:t>
      </w:r>
      <w:r w:rsidRPr="00FD031C">
        <w:t>тысяч рублей</w:t>
      </w:r>
    </w:p>
    <w:p w:rsidR="00350D03" w:rsidRPr="00FD031C" w:rsidRDefault="00350D03" w:rsidP="00FD031C">
      <w:pPr>
        <w:ind w:left="567" w:firstLine="0"/>
      </w:pPr>
      <w:r w:rsidRPr="00FD031C">
        <w:t>в том числе:</w:t>
      </w:r>
    </w:p>
    <w:p w:rsidR="00350D03" w:rsidRPr="00FD031C" w:rsidRDefault="00350D03" w:rsidP="00FD031C">
      <w:pPr>
        <w:ind w:left="567" w:firstLine="0"/>
      </w:pPr>
      <w:r w:rsidRPr="00FD031C">
        <w:t>местный бюджет – 210 319,4 тысяч рублей;</w:t>
      </w:r>
    </w:p>
    <w:p w:rsidR="00350D03" w:rsidRPr="00FD031C" w:rsidRDefault="00350D03" w:rsidP="00FD031C">
      <w:pPr>
        <w:ind w:left="567" w:firstLine="0"/>
      </w:pPr>
      <w:r w:rsidRPr="00FD031C">
        <w:t>окружной бюджет – 17 058,7 тысяч рублей;</w:t>
      </w:r>
    </w:p>
    <w:p w:rsidR="00350D03" w:rsidRPr="00FD031C" w:rsidRDefault="00350D03" w:rsidP="00FD031C">
      <w:pPr>
        <w:ind w:left="567" w:firstLine="0"/>
      </w:pPr>
      <w:r w:rsidRPr="00FD031C">
        <w:t>федеральный бюджет – 2 974,0 тысяч рублей.</w:t>
      </w:r>
    </w:p>
    <w:p w:rsidR="00350D03" w:rsidRPr="00FD031C" w:rsidRDefault="00350D03" w:rsidP="00FD031C">
      <w:pPr>
        <w:ind w:left="567" w:firstLine="0"/>
      </w:pPr>
      <w:r w:rsidRPr="00FD031C">
        <w:t>на 2014 год – 235 958,5 тысяч рублей</w:t>
      </w:r>
    </w:p>
    <w:p w:rsidR="00350D03" w:rsidRPr="00FD031C" w:rsidRDefault="00350D03" w:rsidP="00FD031C">
      <w:pPr>
        <w:ind w:left="567" w:firstLine="0"/>
      </w:pPr>
      <w:r w:rsidRPr="00FD031C">
        <w:t>в том числе:</w:t>
      </w:r>
    </w:p>
    <w:p w:rsidR="00350D03" w:rsidRPr="00FD031C" w:rsidRDefault="00350D03" w:rsidP="00FD031C">
      <w:pPr>
        <w:ind w:left="567" w:firstLine="0"/>
      </w:pPr>
      <w:r w:rsidRPr="00FD031C">
        <w:t>местный бюджет -</w:t>
      </w:r>
      <w:r w:rsidR="00DF5998" w:rsidRPr="00FD031C">
        <w:t xml:space="preserve"> </w:t>
      </w:r>
      <w:r w:rsidRPr="00FD031C">
        <w:t>215</w:t>
      </w:r>
      <w:r w:rsidR="00DF5998" w:rsidRPr="00FD031C">
        <w:t xml:space="preserve"> </w:t>
      </w:r>
      <w:r w:rsidRPr="00FD031C">
        <w:t>688,0 тысяч рублей;</w:t>
      </w:r>
    </w:p>
    <w:p w:rsidR="00350D03" w:rsidRPr="00FD031C" w:rsidRDefault="00350D03" w:rsidP="00FD031C">
      <w:pPr>
        <w:ind w:left="567" w:firstLine="0"/>
      </w:pPr>
      <w:r w:rsidRPr="00FD031C">
        <w:t>окружной бюджет – 17</w:t>
      </w:r>
      <w:r w:rsidR="00DF5998" w:rsidRPr="00FD031C">
        <w:t xml:space="preserve"> </w:t>
      </w:r>
      <w:r w:rsidRPr="00FD031C">
        <w:t>107,4 тысяч рублей;</w:t>
      </w:r>
    </w:p>
    <w:p w:rsidR="00350D03" w:rsidRPr="00FD031C" w:rsidRDefault="00350D03" w:rsidP="00FD031C">
      <w:pPr>
        <w:ind w:left="567" w:firstLine="0"/>
      </w:pPr>
      <w:r w:rsidRPr="00FD031C">
        <w:t>федеральный бюджет – 3</w:t>
      </w:r>
      <w:r w:rsidR="00DF5998" w:rsidRPr="00FD031C">
        <w:t xml:space="preserve"> </w:t>
      </w:r>
      <w:r w:rsidRPr="00FD031C">
        <w:t>163,1 тысяч рублей.</w:t>
      </w:r>
    </w:p>
    <w:p w:rsidR="00350D03" w:rsidRPr="00FD031C" w:rsidRDefault="00350D03" w:rsidP="00FD031C">
      <w:pPr>
        <w:ind w:left="567" w:firstLine="0"/>
      </w:pPr>
      <w:r w:rsidRPr="00FD031C">
        <w:t>на 2015 год – 241 361,7 тысяч рублей</w:t>
      </w:r>
    </w:p>
    <w:p w:rsidR="00DF5998" w:rsidRPr="00FD031C" w:rsidRDefault="00350D03" w:rsidP="00FD031C">
      <w:pPr>
        <w:ind w:left="567" w:firstLine="0"/>
      </w:pPr>
      <w:r w:rsidRPr="00FD031C">
        <w:t>в том числе:</w:t>
      </w:r>
    </w:p>
    <w:p w:rsidR="00DF5998" w:rsidRPr="00FD031C" w:rsidRDefault="00350D03" w:rsidP="00FD031C">
      <w:pPr>
        <w:ind w:left="567" w:firstLine="0"/>
      </w:pPr>
      <w:r w:rsidRPr="00FD031C">
        <w:t>местный бюджет – 221</w:t>
      </w:r>
      <w:r w:rsidR="00DF5998" w:rsidRPr="00FD031C">
        <w:t xml:space="preserve"> </w:t>
      </w:r>
      <w:r w:rsidRPr="00FD031C">
        <w:t>272,0 тысяч рублей,</w:t>
      </w:r>
    </w:p>
    <w:p w:rsidR="00DF5998" w:rsidRPr="00FD031C" w:rsidRDefault="00350D03" w:rsidP="00FD031C">
      <w:pPr>
        <w:ind w:left="567" w:firstLine="0"/>
      </w:pPr>
      <w:r w:rsidRPr="00FD031C">
        <w:t>окружной бюджет – 16</w:t>
      </w:r>
      <w:r w:rsidR="00DF5998" w:rsidRPr="00FD031C">
        <w:t xml:space="preserve"> </w:t>
      </w:r>
      <w:r w:rsidRPr="00FD031C">
        <w:t>919,6 тысяч рублей;</w:t>
      </w:r>
    </w:p>
    <w:p w:rsidR="00350D03" w:rsidRPr="00FD031C" w:rsidRDefault="00350D03" w:rsidP="00FD031C">
      <w:pPr>
        <w:ind w:left="567" w:firstLine="0"/>
      </w:pPr>
      <w:r w:rsidRPr="00FD031C">
        <w:t>федеральный бюджет – 3</w:t>
      </w:r>
      <w:r w:rsidR="00DF5998" w:rsidRPr="00FD031C">
        <w:t xml:space="preserve"> </w:t>
      </w:r>
      <w:r w:rsidRPr="00FD031C">
        <w:t>170,1 тысяч рублей</w:t>
      </w:r>
    </w:p>
    <w:p w:rsidR="00350D03" w:rsidRPr="00FD031C" w:rsidRDefault="00350D03" w:rsidP="00FD031C">
      <w:pPr>
        <w:ind w:left="567" w:firstLine="0"/>
      </w:pPr>
    </w:p>
    <w:p w:rsidR="00350D03" w:rsidRPr="00FD031C" w:rsidRDefault="00350D03" w:rsidP="00FD031C">
      <w:pPr>
        <w:pStyle w:val="a5"/>
        <w:spacing w:before="0" w:beforeAutospacing="0" w:after="0" w:afterAutospacing="0"/>
        <w:ind w:firstLine="709"/>
        <w:jc w:val="center"/>
        <w:rPr>
          <w:rFonts w:eastAsia="Times New Roman" w:cs="Arial"/>
          <w:b/>
          <w:bCs/>
          <w:iCs/>
          <w:sz w:val="30"/>
          <w:szCs w:val="28"/>
        </w:rPr>
      </w:pPr>
      <w:r w:rsidRPr="00FD031C">
        <w:rPr>
          <w:rFonts w:eastAsia="Times New Roman" w:cs="Arial"/>
          <w:b/>
          <w:bCs/>
          <w:iCs/>
          <w:sz w:val="30"/>
          <w:szCs w:val="28"/>
        </w:rPr>
        <w:t>7. Механизм реализации Программы</w:t>
      </w:r>
    </w:p>
    <w:p w:rsidR="00350D03" w:rsidRPr="00FD031C" w:rsidRDefault="00350D03" w:rsidP="00FD031C">
      <w:pPr>
        <w:pStyle w:val="a5"/>
        <w:spacing w:before="0" w:beforeAutospacing="0" w:after="0" w:afterAutospacing="0"/>
        <w:rPr>
          <w:rFonts w:eastAsia="Times New Roman"/>
        </w:rPr>
      </w:pPr>
    </w:p>
    <w:p w:rsidR="00DF5998" w:rsidRPr="00FD031C" w:rsidRDefault="00350D03" w:rsidP="00FD031C">
      <w:r w:rsidRPr="00FD031C">
        <w:t xml:space="preserve">Программа реализуется в соответствии с постановлением администрации Березовского района от 19 октября 2012 г. № 1429 «Об утверждении порядков разработки, утверждения, реализации и оценки эффективности целевых и ведомственных программ Березовского района». </w:t>
      </w:r>
    </w:p>
    <w:p w:rsidR="00350D03" w:rsidRPr="00FD031C" w:rsidRDefault="00350D03" w:rsidP="00FD031C">
      <w:r w:rsidRPr="00FD031C">
        <w:t xml:space="preserve">Управление и </w:t>
      </w:r>
      <w:proofErr w:type="gramStart"/>
      <w:r w:rsidRPr="00FD031C">
        <w:t>контроль за</w:t>
      </w:r>
      <w:proofErr w:type="gramEnd"/>
      <w:r w:rsidRPr="00FD031C">
        <w:t xml:space="preserve"> реализацией Программы осуществляют муниципальный заказчик – администрация Березовского района, разработчик -</w:t>
      </w:r>
      <w:r w:rsidR="00DF5998" w:rsidRPr="00FD031C">
        <w:t xml:space="preserve"> </w:t>
      </w:r>
      <w:r w:rsidRPr="00FD031C">
        <w:t>управление по бухгалтерскому учету и отчетности администрации Березовского района.</w:t>
      </w:r>
    </w:p>
    <w:p w:rsidR="00350D03" w:rsidRPr="00FD031C" w:rsidRDefault="00350D03" w:rsidP="00FD031C">
      <w:r w:rsidRPr="00FD031C">
        <w:t>Исполнителем по реализации 1 программного мероприятия является:</w:t>
      </w:r>
    </w:p>
    <w:p w:rsidR="00350D03" w:rsidRPr="00FD031C" w:rsidRDefault="00350D03" w:rsidP="00FD031C">
      <w:r w:rsidRPr="00FD031C">
        <w:t>управление</w:t>
      </w:r>
      <w:r w:rsidR="00DF5998" w:rsidRPr="00FD031C">
        <w:t xml:space="preserve"> </w:t>
      </w:r>
      <w:r w:rsidRPr="00FD031C">
        <w:t xml:space="preserve">бухгалтерского учета и отчетности, в части реализации гарантии на оплату труда, выплату пособий социального страхования; начислений на оплату труда; </w:t>
      </w:r>
      <w:r w:rsidRPr="00FD031C">
        <w:lastRenderedPageBreak/>
        <w:t>организации выплат работникам гарантий и компенсаций, установленных законодательством;</w:t>
      </w:r>
    </w:p>
    <w:p w:rsidR="00350D03" w:rsidRPr="00FD031C" w:rsidRDefault="00350D03" w:rsidP="00FD031C">
      <w:r w:rsidRPr="00FD031C">
        <w:t>Исполнителями по реализации 2 программного мероприятия</w:t>
      </w:r>
      <w:r w:rsidR="00DF5998" w:rsidRPr="00FD031C">
        <w:t xml:space="preserve"> </w:t>
      </w:r>
      <w:r w:rsidRPr="00FD031C">
        <w:t xml:space="preserve">являются: </w:t>
      </w:r>
    </w:p>
    <w:p w:rsidR="00350D03" w:rsidRPr="00FD031C" w:rsidRDefault="00350D03" w:rsidP="00FD031C">
      <w:r w:rsidRPr="00FD031C">
        <w:t xml:space="preserve">управление бухгалтерского учета и отчетности, в части материально-техническое обеспечения, реализации гарантии на возмещение командировочных расходов; </w:t>
      </w:r>
    </w:p>
    <w:p w:rsidR="00350D03" w:rsidRPr="00FD031C" w:rsidRDefault="00350D03" w:rsidP="00FD031C">
      <w:r w:rsidRPr="00FD031C">
        <w:t>управление делами администрации Березовского района, в части реализации гарантии по обязательному государственному</w:t>
      </w:r>
      <w:r w:rsidR="00DF5998" w:rsidRPr="00FD031C">
        <w:t xml:space="preserve"> </w:t>
      </w:r>
      <w:r w:rsidRPr="00FD031C">
        <w:t>страхованию лиц, замещающих должности муниципальной службы в администрации Березовского района;</w:t>
      </w:r>
    </w:p>
    <w:p w:rsidR="00350D03" w:rsidRPr="00FD031C" w:rsidRDefault="00350D03" w:rsidP="00FD031C">
      <w:r w:rsidRPr="00FD031C">
        <w:t xml:space="preserve">управление по подготовке, организации и проведению конкурсов (торгов), в части реализации размещения заказа в соответствии с Федеральным законом от 21 июля 2005 года </w:t>
      </w:r>
      <w:hyperlink r:id="rId7" w:history="1">
        <w:r w:rsidRPr="00FD031C">
          <w:rPr>
            <w:rStyle w:val="a8"/>
          </w:rPr>
          <w:t>№ 94-ФЗ</w:t>
        </w:r>
      </w:hyperlink>
      <w:r w:rsidRPr="00FD031C">
        <w:t xml:space="preserve"> «О размещении заказов на поставки товаров, выполнение работ, оказание услуг для государственных и муниципальных нужд»; </w:t>
      </w:r>
    </w:p>
    <w:p w:rsidR="00350D03" w:rsidRPr="00FD031C" w:rsidRDefault="00350D03" w:rsidP="00FD031C">
      <w:r w:rsidRPr="00FD031C">
        <w:t>МКУ «ХЭС АБР»</w:t>
      </w:r>
      <w:r w:rsidR="00DF5998" w:rsidRPr="00FD031C">
        <w:t xml:space="preserve"> </w:t>
      </w:r>
      <w:r w:rsidRPr="00FD031C">
        <w:t>в части обеспечения хозяйственно-технического обслуживания административных зданий, предоставления и обслуживания транспорта;</w:t>
      </w:r>
    </w:p>
    <w:p w:rsidR="00350D03" w:rsidRPr="00FD031C" w:rsidRDefault="00350D03" w:rsidP="00FD031C">
      <w:r w:rsidRPr="00FD031C">
        <w:t xml:space="preserve">МКУ «Служба технического </w:t>
      </w:r>
      <w:proofErr w:type="gramStart"/>
      <w:r w:rsidRPr="00FD031C">
        <w:t>обеспечения деятельности органов местного самоуправления муниципального образования</w:t>
      </w:r>
      <w:proofErr w:type="gramEnd"/>
      <w:r w:rsidRPr="00FD031C">
        <w:t xml:space="preserve"> Березовский район» в части технического, информационного обеспечения;</w:t>
      </w:r>
    </w:p>
    <w:p w:rsidR="00350D03" w:rsidRPr="00FD031C" w:rsidRDefault="00350D03" w:rsidP="00FD031C">
      <w:r w:rsidRPr="00FD031C">
        <w:t>Структурные подразделения администрации Березовского района принимают меры для полного и качественного выполнения мероприятий Программы.</w:t>
      </w:r>
    </w:p>
    <w:p w:rsidR="00350D03" w:rsidRDefault="00350D03" w:rsidP="00FD031C"/>
    <w:p w:rsidR="00FD031C" w:rsidRDefault="00FD031C" w:rsidP="00FD031C"/>
    <w:p w:rsidR="00FD031C" w:rsidRDefault="00FD031C" w:rsidP="00FD031C"/>
    <w:p w:rsidR="00FD031C" w:rsidRDefault="00FD031C" w:rsidP="00FD031C"/>
    <w:p w:rsidR="00FD031C" w:rsidRPr="00FD031C" w:rsidRDefault="00FD031C" w:rsidP="00FD031C">
      <w:pPr>
        <w:sectPr w:rsidR="00FD031C" w:rsidRPr="00FD031C" w:rsidSect="00D239AD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FD031C" w:rsidRPr="00FD031C" w:rsidRDefault="00FD031C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D031C" w:rsidRPr="00FD031C" w:rsidRDefault="00FD031C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D031C" w:rsidRPr="00FD031C" w:rsidRDefault="007C1100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D031C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7C1100" w:rsidRPr="00FD031C" w:rsidRDefault="007C1100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D031C">
        <w:rPr>
          <w:rFonts w:cs="Arial"/>
          <w:b/>
          <w:bCs/>
          <w:kern w:val="28"/>
          <w:sz w:val="32"/>
          <w:szCs w:val="32"/>
        </w:rPr>
        <w:t xml:space="preserve"> </w:t>
      </w:r>
      <w:r w:rsidR="00350D03" w:rsidRPr="00FD031C">
        <w:rPr>
          <w:rFonts w:cs="Arial"/>
          <w:b/>
          <w:bCs/>
          <w:kern w:val="28"/>
          <w:sz w:val="32"/>
          <w:szCs w:val="32"/>
        </w:rPr>
        <w:t xml:space="preserve">к </w:t>
      </w:r>
      <w:r w:rsidR="00FD031C" w:rsidRPr="00FD031C">
        <w:rPr>
          <w:rFonts w:cs="Arial"/>
          <w:b/>
          <w:bCs/>
          <w:kern w:val="28"/>
          <w:sz w:val="32"/>
          <w:szCs w:val="32"/>
        </w:rPr>
        <w:t>ведомственной целевой программе</w:t>
      </w:r>
    </w:p>
    <w:p w:rsidR="007C1100" w:rsidRPr="00FD031C" w:rsidRDefault="00350D03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D031C">
        <w:rPr>
          <w:rFonts w:cs="Arial"/>
          <w:b/>
          <w:bCs/>
          <w:kern w:val="28"/>
          <w:sz w:val="32"/>
          <w:szCs w:val="32"/>
        </w:rPr>
        <w:t>«Обеспечение</w:t>
      </w:r>
      <w:r w:rsidR="007C1100" w:rsidRPr="00FD031C">
        <w:rPr>
          <w:rFonts w:cs="Arial"/>
          <w:b/>
          <w:bCs/>
          <w:kern w:val="28"/>
          <w:sz w:val="32"/>
          <w:szCs w:val="32"/>
        </w:rPr>
        <w:t xml:space="preserve"> </w:t>
      </w:r>
      <w:r w:rsidRPr="00FD031C">
        <w:rPr>
          <w:rFonts w:cs="Arial"/>
          <w:b/>
          <w:bCs/>
          <w:kern w:val="28"/>
          <w:sz w:val="32"/>
          <w:szCs w:val="32"/>
        </w:rPr>
        <w:t xml:space="preserve">реализации полномочий администрации </w:t>
      </w:r>
    </w:p>
    <w:p w:rsidR="00DF5998" w:rsidRPr="00FD031C" w:rsidRDefault="00350D03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FD031C">
        <w:rPr>
          <w:rFonts w:cs="Arial"/>
          <w:b/>
          <w:bCs/>
          <w:kern w:val="28"/>
          <w:sz w:val="32"/>
          <w:szCs w:val="32"/>
        </w:rPr>
        <w:t>Березовского района на 2013 – 2015 годы»</w:t>
      </w:r>
    </w:p>
    <w:p w:rsidR="00DF5998" w:rsidRPr="00FD031C" w:rsidRDefault="00DF5998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D031C" w:rsidRPr="00FD031C" w:rsidRDefault="00FD031C" w:rsidP="00FD031C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50D03" w:rsidRPr="00FD031C" w:rsidRDefault="00350D03" w:rsidP="00FD031C">
      <w:pPr>
        <w:pStyle w:val="ConsPlusTitle"/>
        <w:widowControl/>
        <w:jc w:val="center"/>
        <w:rPr>
          <w:rFonts w:eastAsia="Times New Roman" w:cs="Arial"/>
          <w:bCs/>
          <w:iCs/>
          <w:sz w:val="30"/>
          <w:szCs w:val="28"/>
        </w:rPr>
      </w:pPr>
      <w:r w:rsidRPr="00FD031C">
        <w:rPr>
          <w:rFonts w:eastAsia="Times New Roman" w:cs="Arial"/>
          <w:bCs/>
          <w:iCs/>
          <w:sz w:val="30"/>
          <w:szCs w:val="28"/>
        </w:rPr>
        <w:t>ПЕРЕЧЕНЬ</w:t>
      </w:r>
    </w:p>
    <w:p w:rsidR="00350D03" w:rsidRPr="00FD031C" w:rsidRDefault="00350D03" w:rsidP="00FD031C">
      <w:pPr>
        <w:pStyle w:val="ConsPlusTitle"/>
        <w:widowControl/>
        <w:jc w:val="center"/>
        <w:rPr>
          <w:rFonts w:eastAsia="Times New Roman" w:cs="Arial"/>
          <w:bCs/>
          <w:iCs/>
          <w:sz w:val="30"/>
          <w:szCs w:val="28"/>
        </w:rPr>
      </w:pPr>
      <w:r w:rsidRPr="00FD031C">
        <w:rPr>
          <w:rFonts w:eastAsia="Times New Roman" w:cs="Arial"/>
          <w:bCs/>
          <w:iCs/>
          <w:sz w:val="30"/>
          <w:szCs w:val="28"/>
        </w:rPr>
        <w:t>мероприятий ведомственной целевой программы</w:t>
      </w:r>
    </w:p>
    <w:p w:rsidR="00350D03" w:rsidRDefault="00350D03" w:rsidP="00FD031C">
      <w:pPr>
        <w:pStyle w:val="ConsPlusNormal"/>
        <w:widowControl/>
        <w:ind w:firstLine="540"/>
        <w:jc w:val="both"/>
        <w:rPr>
          <w:rFonts w:ascii="Arial" w:eastAsia="Times New Roman" w:hAnsi="Arial"/>
          <w:sz w:val="24"/>
          <w:szCs w:val="24"/>
        </w:rPr>
      </w:pPr>
    </w:p>
    <w:p w:rsidR="00FD031C" w:rsidRPr="00FD031C" w:rsidRDefault="00FD031C" w:rsidP="00FD031C">
      <w:pPr>
        <w:pStyle w:val="ConsPlusNormal"/>
        <w:widowControl/>
        <w:ind w:firstLine="540"/>
        <w:jc w:val="both"/>
        <w:rPr>
          <w:rFonts w:ascii="Arial" w:eastAsia="Times New Roman" w:hAnsi="Arial"/>
          <w:sz w:val="24"/>
          <w:szCs w:val="24"/>
        </w:rPr>
      </w:pPr>
    </w:p>
    <w:tbl>
      <w:tblPr>
        <w:tblW w:w="1512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4422"/>
        <w:gridCol w:w="1814"/>
        <w:gridCol w:w="1098"/>
        <w:gridCol w:w="1260"/>
        <w:gridCol w:w="1260"/>
        <w:gridCol w:w="1242"/>
        <w:gridCol w:w="1072"/>
        <w:gridCol w:w="2348"/>
      </w:tblGrid>
      <w:tr w:rsidR="00350D03" w:rsidRPr="00DF5998" w:rsidTr="00D239AD">
        <w:trPr>
          <w:trHeight w:val="480"/>
        </w:trPr>
        <w:tc>
          <w:tcPr>
            <w:tcW w:w="6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 xml:space="preserve">№ </w:t>
            </w:r>
            <w:proofErr w:type="gramStart"/>
            <w:r w:rsidRPr="00DF5998">
              <w:t>п</w:t>
            </w:r>
            <w:proofErr w:type="gramEnd"/>
            <w:r w:rsidRPr="00DF5998">
              <w:t>/п</w:t>
            </w:r>
          </w:p>
        </w:tc>
        <w:tc>
          <w:tcPr>
            <w:tcW w:w="44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Мероприятия программы</w:t>
            </w:r>
          </w:p>
        </w:tc>
        <w:tc>
          <w:tcPr>
            <w:tcW w:w="18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Источники финансирования</w:t>
            </w:r>
          </w:p>
        </w:tc>
        <w:tc>
          <w:tcPr>
            <w:tcW w:w="48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Финансовые затраты на реализацию</w:t>
            </w:r>
          </w:p>
          <w:p w:rsidR="00350D03" w:rsidRPr="00DF5998" w:rsidRDefault="00350D03" w:rsidP="00FD031C">
            <w:pPr>
              <w:pStyle w:val="Table0"/>
            </w:pPr>
            <w:r w:rsidRPr="00DF5998">
              <w:t>(тыс. рублей)</w:t>
            </w:r>
          </w:p>
        </w:tc>
        <w:tc>
          <w:tcPr>
            <w:tcW w:w="1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Срок выполнения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0"/>
            </w:pPr>
            <w:r w:rsidRPr="00DF5998">
              <w:t>Ожидаемые</w:t>
            </w:r>
          </w:p>
          <w:p w:rsidR="00350D03" w:rsidRPr="00DF5998" w:rsidRDefault="00350D03" w:rsidP="00FD031C">
            <w:pPr>
              <w:pStyle w:val="Table0"/>
            </w:pPr>
            <w:r w:rsidRPr="00DF5998">
              <w:t>результаты</w:t>
            </w: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всего</w:t>
            </w:r>
          </w:p>
        </w:tc>
        <w:tc>
          <w:tcPr>
            <w:tcW w:w="37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 том числе: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480"/>
        </w:trPr>
        <w:tc>
          <w:tcPr>
            <w:tcW w:w="6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 2013 году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 2014 году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 2015 году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311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</w:t>
            </w:r>
          </w:p>
        </w:tc>
        <w:tc>
          <w:tcPr>
            <w:tcW w:w="4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6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7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8</w:t>
            </w:r>
          </w:p>
        </w:tc>
        <w:tc>
          <w:tcPr>
            <w:tcW w:w="2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9</w:t>
            </w:r>
          </w:p>
        </w:tc>
      </w:tr>
      <w:tr w:rsidR="00350D03" w:rsidRPr="00DF5998" w:rsidTr="00D239AD">
        <w:trPr>
          <w:trHeight w:val="240"/>
        </w:trPr>
        <w:tc>
          <w:tcPr>
            <w:tcW w:w="151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  <w:rPr>
                <w:highlight w:val="lightGray"/>
              </w:rPr>
            </w:pPr>
            <w:r w:rsidRPr="00DF5998">
              <w:rPr>
                <w:u w:val="single"/>
              </w:rPr>
              <w:t xml:space="preserve">Цель Программы: </w:t>
            </w:r>
            <w:r w:rsidRPr="00DF5998">
              <w:t>Создание условий для обеспечения эффективной деятельности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>техническое обеспечение деятельности администрации Березовского района</w:t>
            </w:r>
          </w:p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151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rPr>
                <w:u w:val="single"/>
              </w:rPr>
              <w:t>Задача 1</w:t>
            </w:r>
            <w:r w:rsidRPr="00DF5998">
              <w:t>: Обеспечение текущей деятельности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>техническое обеспечение деятельности администрации Березовского района</w:t>
            </w:r>
          </w:p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 xml:space="preserve">1.1 </w:t>
            </w:r>
          </w:p>
        </w:tc>
        <w:tc>
          <w:tcPr>
            <w:tcW w:w="4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 xml:space="preserve">Финансовое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</w:t>
            </w:r>
            <w:r w:rsidRPr="00DF5998">
              <w:lastRenderedPageBreak/>
              <w:t>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>техническое обеспечение деятельности администрации Березовского района;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lastRenderedPageBreak/>
              <w:t>всего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680366,1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216529,7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227683,1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236153,3</w:t>
            </w:r>
          </w:p>
        </w:tc>
        <w:tc>
          <w:tcPr>
            <w:tcW w:w="1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 течение</w:t>
            </w:r>
          </w:p>
          <w:p w:rsidR="00350D03" w:rsidRPr="00DF5998" w:rsidRDefault="00350D03" w:rsidP="00FD031C">
            <w:pPr>
              <w:pStyle w:val="Table"/>
            </w:pPr>
            <w:r w:rsidRPr="00DF5998">
              <w:t>2013-2015 г.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Создание условий для эффективного и ответственного управления</w:t>
            </w: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Федеральный бюджет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9307,2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2974,0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3163,1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3170,1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 xml:space="preserve">Бюджет автономного </w:t>
            </w:r>
            <w:r w:rsidRPr="00DF5998">
              <w:lastRenderedPageBreak/>
              <w:t>округа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lastRenderedPageBreak/>
              <w:t>38641,2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12950,0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12950,0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12741,2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района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632417,7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200605,7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211570,0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220242,0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Внебюджетные источники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151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5998" w:rsidRPr="00DF5998" w:rsidRDefault="00DF5998" w:rsidP="00FD031C">
            <w:pPr>
              <w:pStyle w:val="Table"/>
            </w:pPr>
          </w:p>
          <w:p w:rsidR="00DF5998" w:rsidRPr="00DF5998" w:rsidRDefault="00DF5998" w:rsidP="00FD031C">
            <w:pPr>
              <w:pStyle w:val="Table"/>
            </w:pPr>
          </w:p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 xml:space="preserve"> </w:t>
            </w:r>
          </w:p>
        </w:tc>
        <w:tc>
          <w:tcPr>
            <w:tcW w:w="4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Итого по разделу 1: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всего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680366,1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216529,7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227683,1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236153,3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Федеральный бюджет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9307,2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2974,0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3163,1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3170,1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автономного округа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38641,2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12950,0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12950,0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12741,2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района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632417,7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200605,7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211570,0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220242,0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Внебюджетные источники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151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rPr>
                <w:u w:val="single"/>
              </w:rPr>
              <w:t>Задача 2</w:t>
            </w:r>
            <w:r w:rsidRPr="00DF5998">
              <w:t>: Материально-техническое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>техническое обеспечение деятельности администрации Березовского района;</w:t>
            </w:r>
          </w:p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2.1</w:t>
            </w:r>
          </w:p>
        </w:tc>
        <w:tc>
          <w:tcPr>
            <w:tcW w:w="4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Организация хозяйственно-технического обслуживания административных зданий, материально-техническое обеспечение главы администрации Березовского района, лиц, замещающих должности муниципальной службы, лиц, занимаемых должности, не отнесенные к должностям муниципальной службы, и осуществляющих</w:t>
            </w:r>
            <w:r w:rsidR="00DF5998" w:rsidRPr="00DF5998">
              <w:t xml:space="preserve"> </w:t>
            </w:r>
            <w:r w:rsidRPr="00DF5998">
              <w:t xml:space="preserve">техническое </w:t>
            </w:r>
            <w:r w:rsidRPr="00DF5998">
              <w:lastRenderedPageBreak/>
              <w:t>обеспечение деятельности администрации</w:t>
            </w:r>
            <w:r w:rsidR="00DF5998" w:rsidRPr="00DF5998">
              <w:t xml:space="preserve"> </w:t>
            </w:r>
            <w:r w:rsidRPr="00DF5998">
              <w:t>Березовского района.</w:t>
            </w:r>
          </w:p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lastRenderedPageBreak/>
              <w:t>всего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22771,2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11822,4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6275,4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4673,4</w:t>
            </w:r>
          </w:p>
        </w:tc>
        <w:tc>
          <w:tcPr>
            <w:tcW w:w="1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 течении2013-2015 г.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Наличие условий, обеспечивающих деятельность специалистов</w:t>
            </w: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Федеральный бюджет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автономного округа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10929,5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3603,7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3652,4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3673,4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района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11841,7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8218,7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2623,0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1000,0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Внебюджетные источники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lastRenderedPageBreak/>
              <w:t>2.2</w:t>
            </w:r>
          </w:p>
        </w:tc>
        <w:tc>
          <w:tcPr>
            <w:tcW w:w="4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Транспортное обеспечение органов муниципальной власти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всего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2330,0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1165,0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1165,0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 течении2013-2015 г.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Техническая готовность автомобильного транспорта</w:t>
            </w: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Федеральный бюджет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автономного округа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района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2330,0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1165,0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1165,0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Внебюджетные источники</w:t>
            </w:r>
          </w:p>
          <w:p w:rsidR="00350D03" w:rsidRPr="00DF5998" w:rsidRDefault="00350D03" w:rsidP="00FD031C">
            <w:pPr>
              <w:pStyle w:val="Table"/>
            </w:pPr>
          </w:p>
          <w:p w:rsidR="00350D03" w:rsidRPr="00DF5998" w:rsidRDefault="00350D03" w:rsidP="00FD031C">
            <w:pPr>
              <w:pStyle w:val="Table"/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2.3.</w:t>
            </w:r>
          </w:p>
        </w:tc>
        <w:tc>
          <w:tcPr>
            <w:tcW w:w="4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Создание условий для использования информационных систем в деятельности органов муниципальной власти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всего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2205,0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835,0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835,0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535,0</w:t>
            </w:r>
          </w:p>
        </w:tc>
        <w:tc>
          <w:tcPr>
            <w:tcW w:w="1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 течении2013-2015 г.</w:t>
            </w:r>
          </w:p>
        </w:tc>
        <w:tc>
          <w:tcPr>
            <w:tcW w:w="2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Эффективное использование информационных</w:t>
            </w:r>
            <w:r w:rsidR="00DF5998" w:rsidRPr="00DF5998">
              <w:t xml:space="preserve"> </w:t>
            </w:r>
            <w:r w:rsidRPr="00DF5998">
              <w:t>систем</w:t>
            </w: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Федеральный бюджет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автономного округа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1515,0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505,0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505,0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505,0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района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690,0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330,0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330,0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30,0</w:t>
            </w:r>
          </w:p>
        </w:tc>
        <w:tc>
          <w:tcPr>
            <w:tcW w:w="107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Внебюджетные источники</w:t>
            </w:r>
          </w:p>
          <w:p w:rsidR="00350D03" w:rsidRPr="00DF5998" w:rsidRDefault="00350D03" w:rsidP="00FD031C">
            <w:pPr>
              <w:pStyle w:val="Table"/>
            </w:pPr>
          </w:p>
          <w:p w:rsidR="00350D03" w:rsidRPr="00DF5998" w:rsidRDefault="00350D03" w:rsidP="00FD031C">
            <w:pPr>
              <w:pStyle w:val="Table"/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151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Итого по разделу 2: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всего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27306,2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13822,4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8275,4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5208,4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Федеральный бюджет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автономного округа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12444,5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4108,7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4157,4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4178,4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 xml:space="preserve">Бюджет </w:t>
            </w:r>
            <w:r w:rsidRPr="00DF5998">
              <w:lastRenderedPageBreak/>
              <w:t>района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lastRenderedPageBreak/>
              <w:t>14861,7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9713,7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4118,0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1030,0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Внебюджетные источники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всего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707672,3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230352,1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235958,5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241361,7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Всего по программе: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Федеральный бюджет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9307,2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2974,0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3163,1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3170,1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автономного округа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51085,7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17058,7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17107,4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16919,6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Бюджет района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647279,4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210319,4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215688,0</w:t>
            </w: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221272,0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  <w:tr w:rsidR="00350D03" w:rsidRPr="00DF5998" w:rsidTr="00D239AD">
        <w:trPr>
          <w:trHeight w:val="240"/>
        </w:trPr>
        <w:tc>
          <w:tcPr>
            <w:tcW w:w="60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44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  <w:r w:rsidRPr="00DF5998">
              <w:t>Внебюджетные источники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  <w:tc>
          <w:tcPr>
            <w:tcW w:w="234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0D03" w:rsidRPr="00DF5998" w:rsidRDefault="00350D03" w:rsidP="00FD031C">
            <w:pPr>
              <w:pStyle w:val="Table"/>
            </w:pPr>
          </w:p>
        </w:tc>
      </w:tr>
    </w:tbl>
    <w:p w:rsidR="00DF5998" w:rsidRPr="00DF5998" w:rsidRDefault="00DF5998" w:rsidP="00350D03">
      <w:pPr>
        <w:widowControl w:val="0"/>
        <w:autoSpaceDE w:val="0"/>
        <w:autoSpaceDN w:val="0"/>
        <w:adjustRightInd w:val="0"/>
        <w:rPr>
          <w:rFonts w:cs="Arial"/>
          <w:szCs w:val="28"/>
        </w:rPr>
      </w:pPr>
    </w:p>
    <w:p w:rsidR="00DF5998" w:rsidRPr="00DF5998" w:rsidRDefault="00DF5998" w:rsidP="00350D03">
      <w:pPr>
        <w:widowControl w:val="0"/>
        <w:autoSpaceDE w:val="0"/>
        <w:autoSpaceDN w:val="0"/>
        <w:adjustRightInd w:val="0"/>
        <w:rPr>
          <w:rFonts w:cs="Arial"/>
          <w:szCs w:val="28"/>
        </w:rPr>
      </w:pPr>
    </w:p>
    <w:p w:rsidR="00906CF6" w:rsidRPr="00DF5998" w:rsidRDefault="00906CF6">
      <w:pPr>
        <w:rPr>
          <w:rFonts w:cs="Arial"/>
        </w:rPr>
      </w:pPr>
    </w:p>
    <w:sectPr w:rsidR="00906CF6" w:rsidRPr="00DF5998" w:rsidSect="007C1100">
      <w:pgSz w:w="16838" w:h="11906" w:orient="landscape"/>
      <w:pgMar w:top="567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350D03"/>
    <w:rsid w:val="00562CD6"/>
    <w:rsid w:val="007C1100"/>
    <w:rsid w:val="00906CF6"/>
    <w:rsid w:val="00D239AD"/>
    <w:rsid w:val="00DF5998"/>
    <w:rsid w:val="00E22827"/>
    <w:rsid w:val="00FB5291"/>
    <w:rsid w:val="00FD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62CD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62CD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62CD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62CD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62CD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0D03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Nonformat">
    <w:name w:val="ConsPlusNonformat"/>
    <w:rsid w:val="00350D0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31">
    <w:name w:val="Body Text Indent 3"/>
    <w:basedOn w:val="a"/>
    <w:link w:val="32"/>
    <w:rsid w:val="00350D03"/>
    <w:pPr>
      <w:jc w:val="center"/>
    </w:pPr>
    <w:rPr>
      <w:rFonts w:eastAsia="Calibri"/>
      <w:szCs w:val="20"/>
    </w:rPr>
  </w:style>
  <w:style w:type="character" w:customStyle="1" w:styleId="32">
    <w:name w:val="Основной текст с отступом 3 Знак"/>
    <w:basedOn w:val="a0"/>
    <w:link w:val="31"/>
    <w:locked/>
    <w:rsid w:val="00350D03"/>
    <w:rPr>
      <w:rFonts w:eastAsia="Calibri"/>
      <w:sz w:val="24"/>
      <w:lang w:val="ru-RU" w:eastAsia="ru-RU" w:bidi="ar-SA"/>
    </w:rPr>
  </w:style>
  <w:style w:type="paragraph" w:styleId="a3">
    <w:name w:val="Body Text"/>
    <w:basedOn w:val="a"/>
    <w:link w:val="a4"/>
    <w:rsid w:val="00350D03"/>
    <w:pPr>
      <w:spacing w:after="120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locked/>
    <w:rsid w:val="00350D03"/>
    <w:rPr>
      <w:rFonts w:eastAsia="Calibri"/>
      <w:lang w:val="ru-RU" w:eastAsia="ru-RU" w:bidi="ar-SA"/>
    </w:rPr>
  </w:style>
  <w:style w:type="paragraph" w:styleId="a5">
    <w:name w:val="Normal (Web)"/>
    <w:basedOn w:val="a"/>
    <w:rsid w:val="00350D03"/>
    <w:pPr>
      <w:spacing w:before="100" w:beforeAutospacing="1" w:after="100" w:afterAutospacing="1"/>
    </w:pPr>
    <w:rPr>
      <w:rFonts w:eastAsia="Calibri"/>
    </w:rPr>
  </w:style>
  <w:style w:type="paragraph" w:customStyle="1" w:styleId="ConsPlusTitle">
    <w:name w:val="ConsPlusTitle"/>
    <w:rsid w:val="00350D03"/>
    <w:pPr>
      <w:widowControl w:val="0"/>
    </w:pPr>
    <w:rPr>
      <w:rFonts w:ascii="Arial" w:eastAsia="Calibri" w:hAnsi="Arial"/>
      <w:b/>
    </w:rPr>
  </w:style>
  <w:style w:type="paragraph" w:customStyle="1" w:styleId="stylet3">
    <w:name w:val="stylet3"/>
    <w:basedOn w:val="a"/>
    <w:rsid w:val="00350D03"/>
    <w:pPr>
      <w:spacing w:before="100" w:beforeAutospacing="1" w:after="100" w:afterAutospacing="1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FD031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D031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D031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D031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62CD6"/>
    <w:rPr>
      <w:rFonts w:ascii="Arial" w:hAnsi="Arial"/>
      <w:b w:val="0"/>
      <w:i w:val="0"/>
      <w:iCs/>
      <w:color w:val="0000FF"/>
      <w:sz w:val="24"/>
      <w:u w:val="none"/>
    </w:rPr>
  </w:style>
  <w:style w:type="paragraph" w:styleId="a6">
    <w:name w:val="annotation text"/>
    <w:aliases w:val="!Равноширинный текст документа"/>
    <w:basedOn w:val="a"/>
    <w:link w:val="a7"/>
    <w:rsid w:val="00562CD6"/>
    <w:rPr>
      <w:rFonts w:ascii="Courier" w:hAnsi="Courier"/>
      <w:sz w:val="22"/>
      <w:szCs w:val="20"/>
    </w:rPr>
  </w:style>
  <w:style w:type="character" w:customStyle="1" w:styleId="a7">
    <w:name w:val="Текст примечания Знак"/>
    <w:aliases w:val="!Равноширинный текст документа Знак"/>
    <w:basedOn w:val="a0"/>
    <w:link w:val="a6"/>
    <w:rsid w:val="00FD031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62CD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8">
    <w:name w:val="Hyperlink"/>
    <w:basedOn w:val="a0"/>
    <w:rsid w:val="00562CD6"/>
    <w:rPr>
      <w:color w:val="0000FF"/>
      <w:u w:val="none"/>
    </w:rPr>
  </w:style>
  <w:style w:type="paragraph" w:customStyle="1" w:styleId="Application">
    <w:name w:val="Application!Приложение"/>
    <w:rsid w:val="00562CD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62CD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62CD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62CD6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562CD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62CD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62CD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62CD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62CD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0D03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Nonformat">
    <w:name w:val="ConsPlusNonformat"/>
    <w:rsid w:val="00350D0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31">
    <w:name w:val="Body Text Indent 3"/>
    <w:basedOn w:val="a"/>
    <w:link w:val="32"/>
    <w:rsid w:val="00350D03"/>
    <w:pPr>
      <w:jc w:val="center"/>
    </w:pPr>
    <w:rPr>
      <w:rFonts w:eastAsia="Calibri"/>
      <w:szCs w:val="20"/>
    </w:rPr>
  </w:style>
  <w:style w:type="character" w:customStyle="1" w:styleId="32">
    <w:name w:val="Основной текст с отступом 3 Знак"/>
    <w:basedOn w:val="a0"/>
    <w:link w:val="31"/>
    <w:locked/>
    <w:rsid w:val="00350D03"/>
    <w:rPr>
      <w:rFonts w:eastAsia="Calibri"/>
      <w:sz w:val="24"/>
      <w:lang w:val="ru-RU" w:eastAsia="ru-RU" w:bidi="ar-SA"/>
    </w:rPr>
  </w:style>
  <w:style w:type="paragraph" w:styleId="a3">
    <w:name w:val="Body Text"/>
    <w:basedOn w:val="a"/>
    <w:link w:val="a4"/>
    <w:rsid w:val="00350D03"/>
    <w:pPr>
      <w:spacing w:after="120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locked/>
    <w:rsid w:val="00350D03"/>
    <w:rPr>
      <w:rFonts w:eastAsia="Calibri"/>
      <w:lang w:val="ru-RU" w:eastAsia="ru-RU" w:bidi="ar-SA"/>
    </w:rPr>
  </w:style>
  <w:style w:type="paragraph" w:styleId="a5">
    <w:name w:val="Normal (Web)"/>
    <w:basedOn w:val="a"/>
    <w:rsid w:val="00350D03"/>
    <w:pPr>
      <w:spacing w:before="100" w:beforeAutospacing="1" w:after="100" w:afterAutospacing="1"/>
    </w:pPr>
    <w:rPr>
      <w:rFonts w:eastAsia="Calibri"/>
    </w:rPr>
  </w:style>
  <w:style w:type="paragraph" w:customStyle="1" w:styleId="ConsPlusTitle">
    <w:name w:val="ConsPlusTitle"/>
    <w:rsid w:val="00350D03"/>
    <w:pPr>
      <w:widowControl w:val="0"/>
    </w:pPr>
    <w:rPr>
      <w:rFonts w:ascii="Arial" w:eastAsia="Calibri" w:hAnsi="Arial"/>
      <w:b/>
    </w:rPr>
  </w:style>
  <w:style w:type="paragraph" w:customStyle="1" w:styleId="stylet3">
    <w:name w:val="stylet3"/>
    <w:basedOn w:val="a"/>
    <w:rsid w:val="00350D03"/>
    <w:pPr>
      <w:spacing w:before="100" w:beforeAutospacing="1" w:after="100" w:afterAutospacing="1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FD031C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D031C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D031C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D031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562CD6"/>
    <w:rPr>
      <w:rFonts w:ascii="Arial" w:hAnsi="Arial"/>
      <w:b w:val="0"/>
      <w:i w:val="0"/>
      <w:iCs/>
      <w:color w:val="0000FF"/>
      <w:sz w:val="24"/>
      <w:u w:val="none"/>
    </w:rPr>
  </w:style>
  <w:style w:type="paragraph" w:styleId="a6">
    <w:name w:val="annotation text"/>
    <w:aliases w:val="!Равноширинный текст документа"/>
    <w:basedOn w:val="a"/>
    <w:link w:val="a7"/>
    <w:rsid w:val="00562CD6"/>
    <w:rPr>
      <w:rFonts w:ascii="Courier" w:hAnsi="Courier"/>
      <w:sz w:val="22"/>
      <w:szCs w:val="20"/>
    </w:rPr>
  </w:style>
  <w:style w:type="character" w:customStyle="1" w:styleId="a7">
    <w:name w:val="Текст примечания Знак"/>
    <w:aliases w:val="!Равноширинный текст документа Знак"/>
    <w:basedOn w:val="a0"/>
    <w:link w:val="a6"/>
    <w:rsid w:val="00FD031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562CD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8">
    <w:name w:val="Hyperlink"/>
    <w:basedOn w:val="a0"/>
    <w:rsid w:val="00562CD6"/>
    <w:rPr>
      <w:color w:val="0000FF"/>
      <w:u w:val="none"/>
    </w:rPr>
  </w:style>
  <w:style w:type="paragraph" w:customStyle="1" w:styleId="Application">
    <w:name w:val="Application!Приложение"/>
    <w:rsid w:val="00562CD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62CD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62CD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62CD6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content\act\cabf7fcd-b107-4ac1-8452-9c41f58a642b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edition\c94565a8-3070-4d45-b39b-f76c8da76c05.doc" TargetMode="External"/><Relationship Id="rId5" Type="http://schemas.openxmlformats.org/officeDocument/2006/relationships/hyperlink" Target="file:///C:\content\edition\5e00e03d-f25f-4177-923d-4b244c1fe7bc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11</Pages>
  <Words>2644</Words>
  <Characters>15073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2013-10-24T05:34:00Z</cp:lastPrinted>
  <dcterms:created xsi:type="dcterms:W3CDTF">2024-03-19T05:42:00Z</dcterms:created>
  <dcterms:modified xsi:type="dcterms:W3CDTF">2024-03-19T05:42:00Z</dcterms:modified>
</cp:coreProperties>
</file>