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4C3" w:rsidRPr="00467380" w:rsidRDefault="00D114C3" w:rsidP="00467380">
      <w:bookmarkStart w:id="0" w:name="_GoBack"/>
      <w:bookmarkEnd w:id="0"/>
    </w:p>
    <w:p w:rsidR="00D114C3" w:rsidRPr="00467380" w:rsidRDefault="00D114C3" w:rsidP="00467380">
      <w:pPr>
        <w:pStyle w:val="a5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67380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114C3" w:rsidRPr="00467380" w:rsidRDefault="00D114C3" w:rsidP="00467380"/>
    <w:p w:rsidR="00D114C3" w:rsidRPr="00467380" w:rsidRDefault="00D114C3" w:rsidP="00467380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67380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D114C3" w:rsidRPr="00467380" w:rsidRDefault="00D114C3" w:rsidP="00467380"/>
    <w:p w:rsidR="00D114C3" w:rsidRPr="00467380" w:rsidRDefault="00D114C3" w:rsidP="00467380">
      <w:pPr>
        <w:pStyle w:val="a4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467380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467380" w:rsidRDefault="00467380" w:rsidP="00467380"/>
    <w:p w:rsidR="00467380" w:rsidRDefault="00467380" w:rsidP="00467380"/>
    <w:p w:rsidR="0041574B" w:rsidRPr="00467380" w:rsidRDefault="0041574B" w:rsidP="00467380">
      <w:r w:rsidRPr="00467380">
        <w:t>от 15.12.2011</w:t>
      </w:r>
      <w:r w:rsidR="00404DAD" w:rsidRPr="00467380">
        <w:t xml:space="preserve"> </w:t>
      </w:r>
      <w:r w:rsidR="00467380">
        <w:tab/>
      </w:r>
      <w:r w:rsidR="00467380">
        <w:tab/>
      </w:r>
      <w:r w:rsidR="00467380">
        <w:tab/>
      </w:r>
      <w:r w:rsidR="00467380">
        <w:tab/>
      </w:r>
      <w:r w:rsidR="00467380">
        <w:tab/>
      </w:r>
      <w:r w:rsidR="00467380">
        <w:tab/>
      </w:r>
      <w:r w:rsidR="00467380">
        <w:tab/>
      </w:r>
      <w:r w:rsidR="00467380">
        <w:tab/>
      </w:r>
      <w:r w:rsidR="00467380">
        <w:tab/>
      </w:r>
      <w:r w:rsidRPr="00467380">
        <w:t>№1827</w:t>
      </w:r>
    </w:p>
    <w:p w:rsidR="00D114C3" w:rsidRPr="00467380" w:rsidRDefault="00D114C3" w:rsidP="00467380">
      <w:pPr>
        <w:pStyle w:val="a4"/>
        <w:rPr>
          <w:sz w:val="24"/>
          <w:szCs w:val="24"/>
        </w:rPr>
      </w:pPr>
      <w:r w:rsidRPr="00467380">
        <w:rPr>
          <w:sz w:val="24"/>
          <w:szCs w:val="24"/>
        </w:rPr>
        <w:t xml:space="preserve">пгт.Березово </w:t>
      </w:r>
    </w:p>
    <w:p w:rsidR="00D114C3" w:rsidRPr="00467380" w:rsidRDefault="00D114C3" w:rsidP="00467380"/>
    <w:p w:rsidR="00C30CEC" w:rsidRPr="00467380" w:rsidRDefault="00C30CEC" w:rsidP="00011A0E">
      <w:pPr>
        <w:jc w:val="center"/>
      </w:pPr>
      <w:r w:rsidRPr="00467380">
        <w:rPr>
          <w:rFonts w:cs="Arial"/>
          <w:b/>
          <w:bCs/>
          <w:kern w:val="28"/>
          <w:sz w:val="32"/>
          <w:szCs w:val="32"/>
        </w:rPr>
        <w:t>Об утверждении целевой программы «Развитие физической культуры и спорта в</w:t>
      </w:r>
      <w:r w:rsidR="00BE2F47" w:rsidRPr="00467380">
        <w:rPr>
          <w:rFonts w:cs="Arial"/>
          <w:b/>
          <w:bCs/>
          <w:kern w:val="28"/>
          <w:sz w:val="32"/>
          <w:szCs w:val="32"/>
        </w:rPr>
        <w:t xml:space="preserve"> </w:t>
      </w:r>
      <w:r w:rsidRPr="00467380">
        <w:rPr>
          <w:rFonts w:cs="Arial"/>
          <w:b/>
          <w:bCs/>
          <w:kern w:val="28"/>
          <w:sz w:val="32"/>
          <w:szCs w:val="32"/>
        </w:rPr>
        <w:t>Березовском районе на 2011-201</w:t>
      </w:r>
      <w:r w:rsidR="00011A0E">
        <w:rPr>
          <w:rFonts w:cs="Arial"/>
          <w:b/>
          <w:bCs/>
          <w:kern w:val="28"/>
          <w:sz w:val="32"/>
          <w:szCs w:val="32"/>
        </w:rPr>
        <w:t>5</w:t>
      </w:r>
      <w:r w:rsidRPr="00467380">
        <w:rPr>
          <w:rFonts w:cs="Arial"/>
          <w:b/>
          <w:bCs/>
          <w:kern w:val="28"/>
          <w:sz w:val="32"/>
          <w:szCs w:val="32"/>
        </w:rPr>
        <w:t xml:space="preserve"> годы»</w:t>
      </w:r>
    </w:p>
    <w:p w:rsidR="00467380" w:rsidRDefault="00011A0E" w:rsidP="00467380">
      <w:r>
        <w:t xml:space="preserve">(в заголовок внесены изменения постановлением Администрации </w:t>
      </w:r>
      <w:hyperlink r:id="rId6" w:tgtFrame="ChangingDocument" w:tooltip="О внесении изменений в постановление администрации Березовского района от 15.12.2011 №1827 " w:history="1">
        <w:r w:rsidRPr="00011A0E">
          <w:rPr>
            <w:rStyle w:val="ab"/>
          </w:rPr>
          <w:t>от 23.05.2013 № 721</w:t>
        </w:r>
      </w:hyperlink>
      <w:r>
        <w:t>)</w:t>
      </w:r>
    </w:p>
    <w:p w:rsidR="00011A0E" w:rsidRDefault="00011A0E" w:rsidP="00467380"/>
    <w:p w:rsidR="005250E4" w:rsidRDefault="005250E4" w:rsidP="00467380">
      <w:r>
        <w:t xml:space="preserve">(с изменениями внесенными постановлением Администрации </w:t>
      </w:r>
      <w:hyperlink r:id="rId7" w:tgtFrame="ChangingDocument" w:tooltip="О внесении изменений в приложение к постановлению администрации Березовского района от 15.12.2011 №1827 " w:history="1">
        <w:r w:rsidRPr="005250E4">
          <w:rPr>
            <w:rStyle w:val="ab"/>
          </w:rPr>
          <w:t>от 25.09.2012 № 1290</w:t>
        </w:r>
      </w:hyperlink>
      <w:r>
        <w:t>)</w:t>
      </w:r>
    </w:p>
    <w:p w:rsidR="00011A0E" w:rsidRDefault="00011A0E" w:rsidP="00467380">
      <w:r>
        <w:t xml:space="preserve">(с изменениями внесенными постановлением Администрации </w:t>
      </w:r>
      <w:hyperlink r:id="rId8" w:tgtFrame="ChangingDocument" w:tooltip="О внесении изменений в постановление администрации Березовского района от 15.12.2011 №1827 " w:history="1">
        <w:r w:rsidRPr="00011A0E">
          <w:rPr>
            <w:rStyle w:val="ab"/>
          </w:rPr>
          <w:t>от 23.05.2013 № 721</w:t>
        </w:r>
      </w:hyperlink>
      <w:r>
        <w:t>)</w:t>
      </w:r>
    </w:p>
    <w:p w:rsidR="00092C9D" w:rsidRDefault="00092C9D" w:rsidP="00467380"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15.12.2011 № 1827 " w:history="1">
        <w:r w:rsidRPr="00092C9D">
          <w:rPr>
            <w:rStyle w:val="ab"/>
          </w:rPr>
          <w:t>от 08.07.2013 № 948</w:t>
        </w:r>
      </w:hyperlink>
      <w:r>
        <w:t>)</w:t>
      </w:r>
    </w:p>
    <w:p w:rsidR="005250E4" w:rsidRDefault="005250E4" w:rsidP="00467380"/>
    <w:p w:rsidR="001352F0" w:rsidRDefault="001352F0" w:rsidP="00467380">
      <w:r>
        <w:t xml:space="preserve">(утратил силу постановлением Администрации </w:t>
      </w:r>
      <w:hyperlink r:id="rId10" w:tgtFrame="ChangingDocument" w:tooltip="О муниципальной программе " w:history="1">
        <w:r w:rsidRPr="00FF03A3">
          <w:rPr>
            <w:rStyle w:val="ab"/>
          </w:rPr>
          <w:t>от 30.12.2013 № 1922</w:t>
        </w:r>
      </w:hyperlink>
      <w:r>
        <w:t>)</w:t>
      </w:r>
    </w:p>
    <w:p w:rsidR="00011A0E" w:rsidRDefault="00011A0E" w:rsidP="00467380"/>
    <w:p w:rsidR="00011A0E" w:rsidRPr="00467380" w:rsidRDefault="00011A0E" w:rsidP="00467380">
      <w:r>
        <w:t xml:space="preserve">(По тексту </w:t>
      </w:r>
      <w:r w:rsidRPr="006B56B2">
        <w:t>постановлени</w:t>
      </w:r>
      <w:r>
        <w:t>я</w:t>
      </w:r>
      <w:r w:rsidRPr="006B56B2">
        <w:t xml:space="preserve"> и приложени</w:t>
      </w:r>
      <w:r>
        <w:t>й</w:t>
      </w:r>
      <w:r w:rsidRPr="006B56B2">
        <w:t xml:space="preserve"> к нему</w:t>
      </w:r>
      <w:r>
        <w:t xml:space="preserve"> внесены изменения постановлением Администрации </w:t>
      </w:r>
      <w:hyperlink r:id="rId11" w:tgtFrame="ChangingDocument" w:tooltip="О внесении изменений в постановление администрации Березовского района от 15.12.2011 №1827 " w:history="1">
        <w:r w:rsidRPr="00011A0E">
          <w:rPr>
            <w:rStyle w:val="ab"/>
          </w:rPr>
          <w:t>от 23.05.2013 № 721</w:t>
        </w:r>
      </w:hyperlink>
      <w:r>
        <w:t>)</w:t>
      </w:r>
    </w:p>
    <w:p w:rsidR="00C30CEC" w:rsidRPr="00467380" w:rsidRDefault="00C30CEC" w:rsidP="00467380">
      <w:pPr>
        <w:tabs>
          <w:tab w:val="left" w:pos="720"/>
        </w:tabs>
      </w:pPr>
      <w:r w:rsidRPr="00467380">
        <w:t>В целях реализации Федерального закон</w:t>
      </w:r>
      <w:r w:rsidR="00BE2F47" w:rsidRPr="00467380">
        <w:t>а от 06.10.2003</w:t>
      </w:r>
      <w:r w:rsidRPr="00467380">
        <w:t xml:space="preserve"> </w:t>
      </w:r>
      <w:hyperlink r:id="rId12" w:history="1">
        <w:r w:rsidRPr="00F23B9C">
          <w:rPr>
            <w:rStyle w:val="ab"/>
          </w:rPr>
          <w:t>№131-ФЗ</w:t>
        </w:r>
      </w:hyperlink>
      <w:r w:rsidR="00404DAD" w:rsidRPr="00467380">
        <w:t xml:space="preserve"> </w:t>
      </w:r>
      <w:r w:rsidRPr="00467380">
        <w:t>«Об общих принципах организации местного самоуправления в Российской Федерации», Федера</w:t>
      </w:r>
      <w:r w:rsidR="00BE2F47" w:rsidRPr="00467380">
        <w:t>льного закона от 04.12.2007</w:t>
      </w:r>
      <w:r w:rsidRPr="00467380">
        <w:t xml:space="preserve"> №329-ФЗ «О физической культуре и спорте в Российской Федерации», долгосрочной целевой программы Ханты-Мансийского автономного округа</w:t>
      </w:r>
      <w:r w:rsidR="00BE2F47" w:rsidRPr="00467380">
        <w:t xml:space="preserve"> </w:t>
      </w:r>
      <w:r w:rsidRPr="00467380">
        <w:t>-</w:t>
      </w:r>
      <w:r w:rsidR="00BE2F47" w:rsidRPr="00467380">
        <w:t xml:space="preserve"> </w:t>
      </w:r>
      <w:r w:rsidRPr="00467380">
        <w:t>Югры «Развитие физической культуры и спорта в Ханты-Мансийском округе – Югре» на 2011-201</w:t>
      </w:r>
      <w:r w:rsidR="00011A0E">
        <w:t>5</w:t>
      </w:r>
      <w:r w:rsidRPr="00467380">
        <w:t xml:space="preserve"> годы, утверждённая постановлением правительства Ханты-Мансийского автономного </w:t>
      </w:r>
      <w:r w:rsidR="00BE2F47" w:rsidRPr="00467380">
        <w:t>округа – Югры от 29.12.2010</w:t>
      </w:r>
      <w:r w:rsidRPr="00467380">
        <w:t xml:space="preserve"> №269-п, устава Березовского района, в соответствии с постановлением администрации Березо</w:t>
      </w:r>
      <w:r w:rsidR="00BE2F47" w:rsidRPr="00467380">
        <w:t>вского района от 14.09.2011</w:t>
      </w:r>
      <w:r w:rsidRPr="00467380">
        <w:t xml:space="preserve"> №1306 «Об утверждении порядков разработки, утверждения, реализации и оценки эффективности целевых и целевых программ Березовского района», а также создания условий для укрепления здоровья населения Березовского района, развития инфраструктуры спорта, популяризации физической культуры и спорта:</w:t>
      </w:r>
    </w:p>
    <w:p w:rsidR="00BE2F47" w:rsidRPr="00467380" w:rsidRDefault="00BE2F47" w:rsidP="00467380"/>
    <w:p w:rsidR="00C30CEC" w:rsidRPr="00467380" w:rsidRDefault="00C30CEC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  <w:r w:rsidRPr="00467380">
        <w:t>Утвердить целевую программу «Развитие физической культуры и спорта в Березовском районе на 2011-201</w:t>
      </w:r>
      <w:r w:rsidR="00011A0E">
        <w:t>5</w:t>
      </w:r>
      <w:r w:rsidRPr="00467380">
        <w:t xml:space="preserve"> годы» (далее программа) согласно </w:t>
      </w:r>
      <w:hyperlink r:id="rId13" w:anchor="приложение" w:tgtFrame="Logical" w:tooltip="Об утверждении ведомственной целевой программы " w:history="1">
        <w:r w:rsidRPr="00CF6D40">
          <w:rPr>
            <w:rStyle w:val="ab"/>
          </w:rPr>
          <w:t>приложению</w:t>
        </w:r>
      </w:hyperlink>
      <w:r w:rsidRPr="00467380">
        <w:t>.</w:t>
      </w:r>
    </w:p>
    <w:p w:rsidR="00C30CEC" w:rsidRPr="00467380" w:rsidRDefault="00C30CEC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  <w:r w:rsidRPr="00467380">
        <w:t>Определить комитет по молодежной политике, туризму и спорту ответственным за реализацию целевой программы «Развитие физической культуры и спорта в Березовском районе» на 2011-201</w:t>
      </w:r>
      <w:r w:rsidR="00011A0E">
        <w:t>5</w:t>
      </w:r>
      <w:r w:rsidRPr="00467380">
        <w:t xml:space="preserve"> годы.</w:t>
      </w:r>
    </w:p>
    <w:p w:rsidR="00C30CEC" w:rsidRPr="00467380" w:rsidRDefault="00C30CEC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  <w:r w:rsidRPr="00467380">
        <w:t xml:space="preserve">Постановление администрации Березовского района </w:t>
      </w:r>
      <w:hyperlink r:id="rId14" w:tgtFrame="Cancelling" w:tooltip="О районной целевой программе " w:history="1">
        <w:r w:rsidRPr="009F5541">
          <w:rPr>
            <w:rStyle w:val="ab"/>
          </w:rPr>
          <w:t>№1082 от 13.10.2010</w:t>
        </w:r>
      </w:hyperlink>
      <w:r w:rsidRPr="00467380">
        <w:t xml:space="preserve"> года о районной целевой программе «Развитие физической культуры и спорта в Березовском районе на 2011-201</w:t>
      </w:r>
      <w:r w:rsidR="00011A0E">
        <w:t>5</w:t>
      </w:r>
      <w:r w:rsidRPr="00467380">
        <w:t xml:space="preserve"> годы» считать утратившим силу. </w:t>
      </w:r>
    </w:p>
    <w:p w:rsidR="00C30CEC" w:rsidRPr="00467380" w:rsidRDefault="00C30CEC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  <w:r w:rsidRPr="00467380">
        <w:t>Опубликовать настоящее постановление в газете «Жизнь Югры».</w:t>
      </w:r>
    </w:p>
    <w:p w:rsidR="00C30CEC" w:rsidRPr="00467380" w:rsidRDefault="00C30CEC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  <w:r w:rsidRPr="00467380">
        <w:t xml:space="preserve">Настоящее постановление вступает в силу </w:t>
      </w:r>
      <w:r w:rsidR="0073765C" w:rsidRPr="00467380">
        <w:t>после</w:t>
      </w:r>
      <w:r w:rsidRPr="00467380">
        <w:t xml:space="preserve"> его официального опубликования.</w:t>
      </w:r>
    </w:p>
    <w:p w:rsidR="00467380" w:rsidRPr="00467380" w:rsidRDefault="00C30CEC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  <w:r w:rsidRPr="00467380">
        <w:lastRenderedPageBreak/>
        <w:t>Контроль за выполнением постановления возложить на заместителя главы администрации района по социальным вопросам И.В. Чечёткину.</w:t>
      </w:r>
    </w:p>
    <w:p w:rsidR="00467380" w:rsidRPr="00467380" w:rsidRDefault="00467380" w:rsidP="00467380">
      <w:pPr>
        <w:numPr>
          <w:ilvl w:val="0"/>
          <w:numId w:val="1"/>
        </w:numPr>
        <w:tabs>
          <w:tab w:val="left" w:pos="720"/>
          <w:tab w:val="left" w:pos="1080"/>
        </w:tabs>
        <w:ind w:left="0" w:firstLine="720"/>
      </w:pPr>
    </w:p>
    <w:p w:rsidR="00467380" w:rsidRDefault="00467380" w:rsidP="00467380"/>
    <w:p w:rsidR="00467380" w:rsidRDefault="00467380" w:rsidP="00467380"/>
    <w:p w:rsidR="00467380" w:rsidRDefault="00467380" w:rsidP="00467380"/>
    <w:p w:rsidR="006F7CF9" w:rsidRDefault="006F7CF9" w:rsidP="00467380">
      <w:r w:rsidRPr="00467380">
        <w:t>И.о. главы администрации района</w:t>
      </w:r>
      <w:r w:rsidR="00467380" w:rsidRPr="00467380">
        <w:t xml:space="preserve"> </w:t>
      </w:r>
      <w:r w:rsidR="00467380">
        <w:tab/>
      </w:r>
      <w:r w:rsidR="00467380">
        <w:tab/>
      </w:r>
      <w:r w:rsidR="00467380">
        <w:tab/>
      </w:r>
      <w:r w:rsidR="00467380">
        <w:tab/>
      </w:r>
      <w:r w:rsidR="00467380">
        <w:tab/>
      </w:r>
      <w:r w:rsidRPr="00467380">
        <w:t>Е.Л.Кулешов</w:t>
      </w:r>
    </w:p>
    <w:p w:rsidR="00467380" w:rsidRDefault="00467380" w:rsidP="00467380"/>
    <w:p w:rsidR="00467380" w:rsidRPr="00467380" w:rsidRDefault="00467380" w:rsidP="00467380"/>
    <w:p w:rsidR="005D2E8B" w:rsidRPr="00467380" w:rsidRDefault="00AC00DA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380">
        <w:br w:type="page"/>
      </w:r>
    </w:p>
    <w:p w:rsidR="00467380" w:rsidRPr="00467380" w:rsidRDefault="00467380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67380" w:rsidRDefault="00AC00DA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467380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5D2E8B" w:rsidRPr="00467380" w:rsidRDefault="00AC00DA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380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5D2E8B" w:rsidRPr="00467380" w:rsidRDefault="00AC00DA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380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467380" w:rsidRPr="00467380" w:rsidRDefault="00AC00DA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380">
        <w:rPr>
          <w:rFonts w:cs="Arial"/>
          <w:b/>
          <w:bCs/>
          <w:kern w:val="28"/>
          <w:sz w:val="32"/>
          <w:szCs w:val="32"/>
        </w:rPr>
        <w:t>от</w:t>
      </w:r>
      <w:r w:rsidR="00404DAD" w:rsidRPr="00467380">
        <w:rPr>
          <w:rFonts w:cs="Arial"/>
          <w:b/>
          <w:bCs/>
          <w:kern w:val="28"/>
          <w:sz w:val="32"/>
          <w:szCs w:val="32"/>
        </w:rPr>
        <w:t xml:space="preserve"> </w:t>
      </w:r>
      <w:r w:rsidR="00E81CDC" w:rsidRPr="00467380">
        <w:rPr>
          <w:rFonts w:cs="Arial"/>
          <w:b/>
          <w:bCs/>
          <w:kern w:val="28"/>
          <w:sz w:val="32"/>
          <w:szCs w:val="32"/>
        </w:rPr>
        <w:t>15.12.2011</w:t>
      </w:r>
      <w:r w:rsidR="00404DAD" w:rsidRPr="00467380">
        <w:rPr>
          <w:rFonts w:cs="Arial"/>
          <w:b/>
          <w:bCs/>
          <w:kern w:val="28"/>
          <w:sz w:val="32"/>
          <w:szCs w:val="32"/>
        </w:rPr>
        <w:t xml:space="preserve"> </w:t>
      </w:r>
      <w:r w:rsidRPr="00467380">
        <w:rPr>
          <w:rFonts w:cs="Arial"/>
          <w:b/>
          <w:bCs/>
          <w:kern w:val="28"/>
          <w:sz w:val="32"/>
          <w:szCs w:val="32"/>
        </w:rPr>
        <w:t>№</w:t>
      </w:r>
      <w:r w:rsidR="00E81CDC" w:rsidRPr="00467380">
        <w:rPr>
          <w:rFonts w:cs="Arial"/>
          <w:b/>
          <w:bCs/>
          <w:kern w:val="28"/>
          <w:sz w:val="32"/>
          <w:szCs w:val="32"/>
        </w:rPr>
        <w:t>1827</w:t>
      </w:r>
    </w:p>
    <w:p w:rsidR="00467380" w:rsidRPr="00467380" w:rsidRDefault="00467380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67380" w:rsidRPr="00467380" w:rsidRDefault="00467380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5571B6" w:rsidRDefault="005571B6" w:rsidP="005571B6">
      <w:r>
        <w:t xml:space="preserve">(Приложение изложено в редакции постановления Администрации </w:t>
      </w:r>
      <w:hyperlink r:id="rId15" w:tgtFrame="ChangingDocument" w:tooltip="О внесении изменений в постановление администрации Березовского района от 15.12.2011 №1827 " w:history="1">
        <w:r w:rsidRPr="00011A0E">
          <w:rPr>
            <w:rStyle w:val="ab"/>
          </w:rPr>
          <w:t>от 23.05.2013 № 721</w:t>
        </w:r>
      </w:hyperlink>
      <w:r>
        <w:t>)</w:t>
      </w:r>
    </w:p>
    <w:p w:rsidR="005571B6" w:rsidRPr="005571B6" w:rsidRDefault="005571B6" w:rsidP="005571B6"/>
    <w:p w:rsidR="005571B6" w:rsidRPr="006B56B2" w:rsidRDefault="005571B6" w:rsidP="005571B6"/>
    <w:p w:rsidR="005571B6" w:rsidRPr="006B56B2" w:rsidRDefault="005571B6" w:rsidP="005571B6">
      <w:pPr>
        <w:pStyle w:val="ConsPlusTitle"/>
        <w:jc w:val="center"/>
        <w:rPr>
          <w:rFonts w:ascii="Arial" w:hAnsi="Arial" w:cs="Arial"/>
          <w:iCs/>
          <w:sz w:val="30"/>
        </w:rPr>
      </w:pPr>
      <w:r w:rsidRPr="006B56B2">
        <w:rPr>
          <w:rFonts w:ascii="Arial" w:hAnsi="Arial" w:cs="Arial"/>
          <w:iCs/>
          <w:sz w:val="30"/>
        </w:rPr>
        <w:t>ПАСПОРТ</w:t>
      </w:r>
    </w:p>
    <w:p w:rsidR="005571B6" w:rsidRPr="006B56B2" w:rsidRDefault="005571B6" w:rsidP="005571B6">
      <w:pPr>
        <w:pStyle w:val="ConsPlusTitle"/>
        <w:jc w:val="center"/>
        <w:rPr>
          <w:rFonts w:ascii="Arial" w:hAnsi="Arial" w:cs="Arial"/>
          <w:iCs/>
          <w:sz w:val="30"/>
        </w:rPr>
      </w:pPr>
      <w:r w:rsidRPr="006B56B2">
        <w:rPr>
          <w:rFonts w:ascii="Arial" w:hAnsi="Arial" w:cs="Arial"/>
          <w:iCs/>
          <w:sz w:val="30"/>
        </w:rPr>
        <w:t>целевой программы Березовского района</w:t>
      </w:r>
    </w:p>
    <w:p w:rsidR="005571B6" w:rsidRPr="006B56B2" w:rsidRDefault="005571B6" w:rsidP="005571B6">
      <w:pPr>
        <w:pStyle w:val="ConsPlusTitle"/>
        <w:jc w:val="center"/>
        <w:rPr>
          <w:rFonts w:ascii="Arial" w:hAnsi="Arial" w:cs="Arial"/>
          <w:iCs/>
          <w:sz w:val="30"/>
        </w:rPr>
      </w:pPr>
      <w:r w:rsidRPr="006B56B2">
        <w:rPr>
          <w:rFonts w:ascii="Arial" w:hAnsi="Arial" w:cs="Arial"/>
          <w:iCs/>
          <w:sz w:val="30"/>
        </w:rPr>
        <w:t>«Развитие физической культуры и спорта в Березовском районе» на 2011-2015 годы</w:t>
      </w:r>
    </w:p>
    <w:p w:rsidR="005571B6" w:rsidRDefault="005571B6" w:rsidP="005571B6">
      <w:pPr>
        <w:widowControl w:val="0"/>
        <w:autoSpaceDE w:val="0"/>
        <w:autoSpaceDN w:val="0"/>
        <w:adjustRightInd w:val="0"/>
        <w:ind w:firstLine="540"/>
      </w:pPr>
    </w:p>
    <w:p w:rsidR="005571B6" w:rsidRPr="006B56B2" w:rsidRDefault="005571B6" w:rsidP="005571B6">
      <w:pPr>
        <w:widowControl w:val="0"/>
        <w:autoSpaceDE w:val="0"/>
        <w:autoSpaceDN w:val="0"/>
        <w:adjustRightInd w:val="0"/>
        <w:ind w:firstLine="5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142"/>
      </w:tblGrid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Pr="001E242E" w:rsidRDefault="005571B6" w:rsidP="00092C9D">
            <w:pPr>
              <w:pStyle w:val="Table0"/>
            </w:pPr>
            <w:r w:rsidRPr="001E242E">
              <w:t>Наименование программы</w:t>
            </w: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0"/>
            </w:pPr>
            <w:r w:rsidRPr="001E242E">
              <w:t>Целевая программа Берёзовского района «Развитие физической культуры и спорта в Берёзовском районе» на 2011 – 2015 годы».</w:t>
            </w: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Default="005571B6" w:rsidP="00092C9D">
            <w:pPr>
              <w:pStyle w:val="Table"/>
            </w:pPr>
            <w:r w:rsidRPr="001E242E">
              <w:t xml:space="preserve">Дата принятия решения о разработке целевой программы (наименование и номер соответствующего нормативного акта)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  <w:r w:rsidRPr="001E242E">
              <w:t>Постановление администрации Березовского района от 24.12.2012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№ 1760</w:t>
            </w: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Default="005571B6" w:rsidP="00092C9D">
            <w:pPr>
              <w:pStyle w:val="Table"/>
            </w:pPr>
            <w:r w:rsidRPr="001E242E">
              <w:t xml:space="preserve">Дата утверждения программы (наименование и номер соответствующего нормативного акта)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Pr="001E242E" w:rsidRDefault="005571B6" w:rsidP="00092C9D">
            <w:pPr>
              <w:pStyle w:val="Table"/>
            </w:pPr>
            <w:r w:rsidRPr="001E242E">
              <w:t xml:space="preserve">Муниципальный заказчик - координатор целевой программы </w:t>
            </w: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  <w:r w:rsidRPr="001E242E">
              <w:t>Администрация Берёзовского района</w:t>
            </w:r>
          </w:p>
          <w:p w:rsidR="005571B6" w:rsidRDefault="005571B6" w:rsidP="00092C9D">
            <w:pPr>
              <w:pStyle w:val="Table"/>
            </w:pPr>
            <w:r w:rsidRPr="001E242E">
              <w:t>Разработчик Комитет спорта и молодежной политике администрации Берёзовского района.</w:t>
            </w:r>
          </w:p>
          <w:p w:rsidR="005571B6" w:rsidRPr="001E242E" w:rsidRDefault="005571B6" w:rsidP="00092C9D">
            <w:pPr>
              <w:pStyle w:val="Table"/>
            </w:pP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Pr="001E242E" w:rsidRDefault="005571B6" w:rsidP="00092C9D">
            <w:pPr>
              <w:pStyle w:val="Table"/>
            </w:pPr>
            <w:r w:rsidRPr="001E242E">
              <w:t>Цели и задачи программы</w:t>
            </w: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  <w:r w:rsidRPr="001E242E">
              <w:t>Целью Программы является создание условий для укрепления здоровья населения Березовского района, развития инфраструктуры спорта, популяризации физической культуры и спорта (включая спорт высших достижений) и приобщение населения к регулярным занятиям физической культурой и спортом.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Задачи: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1.Развитие материально-технической базы спортивных учреждений Берёзовского района.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2. Информационное обеспечение процессов.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3. Подготовка, переподготовка, повышение квалификации физкультурных кадров.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lastRenderedPageBreak/>
              <w:t>4. Развитие комфортных условий работы и создание материально-технической базы учреждений спорта.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5. Проведение комплексных спортивно-массовых мероприятий в соответствии с календарным планом.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6. Физкультура и спорт для людей пожилого возраста, лиц с ограниченными возможностями и ветеранов спорта.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7. Мероприятия по организации отдыха и оздоровления детей.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8. Развитие спорта высших достижений.</w:t>
            </w:r>
          </w:p>
          <w:p w:rsidR="005571B6" w:rsidRDefault="005571B6" w:rsidP="00092C9D">
            <w:pPr>
              <w:pStyle w:val="Table"/>
            </w:pPr>
            <w:r w:rsidRPr="001E242E">
              <w:t>9. Комплексное обслуживание, содержание учреждений спорта и комитета спорта и молодежной политики.</w:t>
            </w:r>
          </w:p>
          <w:p w:rsidR="005571B6" w:rsidRPr="001E242E" w:rsidRDefault="005571B6" w:rsidP="00092C9D">
            <w:pPr>
              <w:pStyle w:val="Table"/>
            </w:pP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Pr="001E242E" w:rsidRDefault="005571B6" w:rsidP="00092C9D">
            <w:pPr>
              <w:pStyle w:val="Table"/>
            </w:pPr>
            <w:r w:rsidRPr="001E242E">
              <w:lastRenderedPageBreak/>
              <w:t>Сроки и этапы реализации программы</w:t>
            </w: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  <w:r w:rsidRPr="001E242E">
              <w:t>Первый этап – 2011год, второй этап 2012-2015 годы.</w:t>
            </w:r>
          </w:p>
          <w:p w:rsidR="005571B6" w:rsidRPr="001E242E" w:rsidRDefault="005571B6" w:rsidP="00092C9D">
            <w:pPr>
              <w:pStyle w:val="Table"/>
            </w:pP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Pr="001E242E" w:rsidRDefault="005571B6" w:rsidP="00092C9D">
            <w:pPr>
              <w:pStyle w:val="Table"/>
            </w:pPr>
            <w:r w:rsidRPr="001E242E">
              <w:t xml:space="preserve">Перечень подпрограмм </w:t>
            </w: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</w:p>
        </w:tc>
      </w:tr>
      <w:tr w:rsidR="00743349" w:rsidRPr="001E242E" w:rsidTr="00092C9D">
        <w:trPr>
          <w:trHeight w:val="627"/>
          <w:jc w:val="center"/>
        </w:trPr>
        <w:tc>
          <w:tcPr>
            <w:tcW w:w="4428" w:type="dxa"/>
          </w:tcPr>
          <w:p w:rsidR="00743349" w:rsidRPr="00127FC6" w:rsidRDefault="00743349" w:rsidP="00C92624">
            <w:pPr>
              <w:pStyle w:val="Table0"/>
            </w:pPr>
            <w:r w:rsidRPr="00127FC6">
              <w:t xml:space="preserve">Объёмы и источники финансирования </w:t>
            </w:r>
          </w:p>
          <w:p w:rsidR="00743349" w:rsidRPr="00127FC6" w:rsidRDefault="00743349" w:rsidP="00C92624">
            <w:pPr>
              <w:pStyle w:val="Table0"/>
            </w:pPr>
            <w:r w:rsidRPr="00127FC6">
              <w:t>программы</w:t>
            </w:r>
          </w:p>
        </w:tc>
        <w:tc>
          <w:tcPr>
            <w:tcW w:w="5142" w:type="dxa"/>
          </w:tcPr>
          <w:p w:rsidR="00743349" w:rsidRPr="00127FC6" w:rsidRDefault="00743349" w:rsidP="00C92624">
            <w:pPr>
              <w:pStyle w:val="Table"/>
            </w:pPr>
            <w:r w:rsidRPr="00127FC6">
              <w:t xml:space="preserve">Общий объём финансирования программы на 2011-2015 годы составляет: 272108 тысяч рублей , в том числе за средств: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 бюджета ХМАО – Югры - 43445 тысяч рублей;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 бюджета Березовского района-220342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-внебюджетные источники-8321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2011 год: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-объем финансирования 24048 тысяч рублей, в том числе за счет средств: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 бюджета ХМАО – Югры -7304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-бюджета Березовского района -16744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2012 год: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-объем финансирования 59613 тысяч рублей, в том числе за счет средств: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 бюджета ХМАО – Юры -35106 тысяч рублей;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 бюджета Березовского района -23846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-в том числе доля софинансирования-2047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-внебюджетные источники-661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2013 год: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-объем финансирования 61657 тысяч рублей, в том числе за счет средств: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 бюджета ХМАО – Югры – 1035 тысяч рублей;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 бюджета Березовского района -58062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-в том числе доля софинансирования-105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-внебюджетные источники -2580 тысяч </w:t>
            </w:r>
            <w:r w:rsidRPr="00127FC6">
              <w:lastRenderedPageBreak/>
              <w:t>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2014 год: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-объем финансирования 63395 тысяч рублей, в том числе за счет средств: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 бюджета Березовского района -60845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-внебюджетные источники-2550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2015 год: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 xml:space="preserve">-объем финансирования 63395 тысяч рублей, в том числе за счет средств: 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 бюджета Березовского района -60845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-внебюджетные источники-2550 тысяч рублей;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Ежегодные объемы финансирования программы за счет средств бюджетов:</w:t>
            </w:r>
          </w:p>
          <w:p w:rsidR="00743349" w:rsidRPr="00127FC6" w:rsidRDefault="00743349" w:rsidP="00C92624">
            <w:pPr>
              <w:pStyle w:val="Table"/>
            </w:pPr>
            <w:r w:rsidRPr="00127FC6">
              <w:t>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743349" w:rsidRPr="00127FC6" w:rsidRDefault="00743349" w:rsidP="00C92624">
            <w:pPr>
              <w:pStyle w:val="Table"/>
            </w:pPr>
          </w:p>
          <w:p w:rsidR="00743349" w:rsidRPr="00127FC6" w:rsidRDefault="00743349" w:rsidP="00C92624">
            <w:pPr>
              <w:pStyle w:val="Table"/>
            </w:pPr>
            <w:r w:rsidRPr="00127FC6">
              <w:t>В ходе реализации Программы ежегодные объемы финансирования мероприятий при необходимости подлежат котировке.</w:t>
            </w:r>
          </w:p>
        </w:tc>
      </w:tr>
      <w:tr w:rsidR="005571B6" w:rsidRPr="001E242E" w:rsidTr="00092C9D">
        <w:trPr>
          <w:jc w:val="center"/>
        </w:trPr>
        <w:tc>
          <w:tcPr>
            <w:tcW w:w="4428" w:type="dxa"/>
          </w:tcPr>
          <w:p w:rsidR="005571B6" w:rsidRPr="001E242E" w:rsidRDefault="005571B6" w:rsidP="00092C9D">
            <w:pPr>
              <w:pStyle w:val="Table"/>
            </w:pPr>
            <w:r w:rsidRPr="001E242E"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142" w:type="dxa"/>
          </w:tcPr>
          <w:p w:rsidR="005571B6" w:rsidRPr="001E242E" w:rsidRDefault="005571B6" w:rsidP="00092C9D">
            <w:pPr>
              <w:pStyle w:val="Table"/>
            </w:pPr>
            <w:r w:rsidRPr="001E242E">
              <w:t xml:space="preserve">Количество граждан, регулярно занимающихся физической культуры и спортом до 5798 чел.: 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 xml:space="preserve">Количество детей подростков и юношей, занимающихся в детско–юношеских спортивных школах до 3670 чел.; 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Количество медалей, завоеванных спортсменами района на всероссийских и международных соревнованиях до 78 шт.;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 xml:space="preserve">Количество спортсменов выполнивших требования для присвоение спортивных разрядов званий до 80 чел.; </w:t>
            </w:r>
          </w:p>
          <w:p w:rsidR="005571B6" w:rsidRPr="001E242E" w:rsidRDefault="005571B6" w:rsidP="00092C9D">
            <w:pPr>
              <w:pStyle w:val="Table"/>
            </w:pPr>
            <w:r w:rsidRPr="001E242E">
              <w:t>Увеличение количества квалифицированных тренеров по видам спорта и физкультурных работников до 52 чел.</w:t>
            </w:r>
          </w:p>
          <w:p w:rsidR="005571B6" w:rsidRDefault="005571B6" w:rsidP="00092C9D">
            <w:pPr>
              <w:pStyle w:val="Table"/>
            </w:pPr>
            <w:r w:rsidRPr="001E242E">
              <w:t>Увеличение количества проводимых спортивно- массовых мероприятий до 200 в год.</w:t>
            </w:r>
          </w:p>
          <w:p w:rsidR="005571B6" w:rsidRPr="001E242E" w:rsidRDefault="005571B6" w:rsidP="00092C9D">
            <w:pPr>
              <w:pStyle w:val="Table"/>
            </w:pPr>
          </w:p>
        </w:tc>
      </w:tr>
    </w:tbl>
    <w:p w:rsidR="005571B6" w:rsidRPr="006B56B2" w:rsidRDefault="00092C9D" w:rsidP="00743349">
      <w:r>
        <w:t>(</w:t>
      </w:r>
      <w:r w:rsidRPr="000237C4">
        <w:t>Строк</w:t>
      </w:r>
      <w:r>
        <w:t>а</w:t>
      </w:r>
      <w:r w:rsidRPr="000237C4">
        <w:t xml:space="preserve"> «Объемы и источники финансирование программы»</w:t>
      </w:r>
      <w:r w:rsidR="00743349">
        <w:t xml:space="preserve"> изложена в редакции </w:t>
      </w:r>
      <w:r>
        <w:t>постановлени</w:t>
      </w:r>
      <w:r w:rsidR="00743349">
        <w:t>я</w:t>
      </w:r>
      <w:r>
        <w:t xml:space="preserve">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15.12.2011 № 1827 " w:history="1">
        <w:r w:rsidRPr="00092C9D">
          <w:rPr>
            <w:rStyle w:val="ab"/>
          </w:rPr>
          <w:t>от 08.07.2013 № 948</w:t>
        </w:r>
      </w:hyperlink>
      <w:r>
        <w:t>)</w:t>
      </w:r>
    </w:p>
    <w:p w:rsidR="005571B6" w:rsidRPr="006B56B2" w:rsidRDefault="005571B6" w:rsidP="005571B6">
      <w:pPr>
        <w:ind w:left="567" w:firstLine="0"/>
      </w:pPr>
    </w:p>
    <w:p w:rsidR="005571B6" w:rsidRPr="006B56B2" w:rsidRDefault="005571B6" w:rsidP="005571B6">
      <w:pPr>
        <w:ind w:left="567" w:firstLine="0"/>
      </w:pPr>
    </w:p>
    <w:p w:rsidR="005571B6" w:rsidRPr="006B56B2" w:rsidRDefault="005571B6" w:rsidP="005571B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РАЗДЕЛ I</w:t>
      </w:r>
    </w:p>
    <w:p w:rsidR="005571B6" w:rsidRPr="006B56B2" w:rsidRDefault="005571B6" w:rsidP="005571B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Характеристика проблемы, на решение которой направлена целевая Программа</w:t>
      </w:r>
    </w:p>
    <w:p w:rsidR="005571B6" w:rsidRPr="006B56B2" w:rsidRDefault="005571B6" w:rsidP="005571B6">
      <w:pPr>
        <w:ind w:firstLine="708"/>
      </w:pPr>
    </w:p>
    <w:p w:rsidR="005571B6" w:rsidRPr="006B56B2" w:rsidRDefault="005571B6" w:rsidP="005571B6">
      <w:pPr>
        <w:ind w:firstLine="708"/>
      </w:pPr>
      <w:r w:rsidRPr="006B56B2">
        <w:t xml:space="preserve">Основополагающей задачей государственной политики является создание условия для роста благосостояния населения Российской Федерации, </w:t>
      </w:r>
      <w:r w:rsidRPr="006B56B2">
        <w:lastRenderedPageBreak/>
        <w:t xml:space="preserve">национального самосознания и обеспечение долгосрочной социальной стабильности. </w:t>
      </w:r>
    </w:p>
    <w:p w:rsidR="005571B6" w:rsidRPr="006B56B2" w:rsidRDefault="005571B6" w:rsidP="005571B6">
      <w:r w:rsidRPr="006B56B2">
        <w:t xml:space="preserve">Создание базы для сохранения и улучшения физического и духовного состояния и здоровья граждан в значительной степени способствует решению указанной задачи. </w:t>
      </w:r>
    </w:p>
    <w:p w:rsidR="005571B6" w:rsidRPr="006B56B2" w:rsidRDefault="005571B6" w:rsidP="005571B6">
      <w:r w:rsidRPr="006B56B2">
        <w:t>В то же время существенным фактором, определяющим состояние здоровья населения является поддержание оптимальной физической активности в течение всей жизни каждого гражданина. Опыт показывает, что такая задача может быть решена с помощь целевой программы.</w:t>
      </w:r>
    </w:p>
    <w:p w:rsidR="005571B6" w:rsidRPr="006B56B2" w:rsidRDefault="005571B6" w:rsidP="005571B6">
      <w:r w:rsidRPr="006B56B2">
        <w:t>Целевая программа «Развитие физической культуры и спорта в Березовском районе» на 2011-2015 годы является организационной основой государственной политики по созданию условий, направленных на улучшение здоровья, повышение уровня и качества жителей Березовского района, улучшение подготовленности человеческого потенциала, улучшение воспитания подрастающего поколения, повышение конкурентоспособности спорта и престижа Березовского района.</w:t>
      </w:r>
    </w:p>
    <w:p w:rsidR="005571B6" w:rsidRPr="006B56B2" w:rsidRDefault="005571B6" w:rsidP="005571B6">
      <w:r w:rsidRPr="006B56B2">
        <w:t>Методологическую основу для разработки программы составили следующие документы:</w:t>
      </w:r>
    </w:p>
    <w:p w:rsidR="005571B6" w:rsidRPr="006B56B2" w:rsidRDefault="005571B6" w:rsidP="005571B6">
      <w:r w:rsidRPr="006B56B2">
        <w:t>Концепция долгосрочного социально-экономического развития на период до 2020 года. Утверждена Распоряжением Правительства Российской Федерации от 17 ноября 2008 года №1662-р, Концепция определила роль физической культуры и спорта в развитии человеческого потенциала.</w:t>
      </w:r>
    </w:p>
    <w:p w:rsidR="005571B6" w:rsidRPr="006B56B2" w:rsidRDefault="005571B6" w:rsidP="005571B6">
      <w:r w:rsidRPr="006B56B2">
        <w:t>Окружная целевая программа «Развитие физической культуры и спорта в Ханты-Мансийском автономном округе – Югре» на 2011- 2015 годы».</w:t>
      </w:r>
    </w:p>
    <w:p w:rsidR="005571B6" w:rsidRPr="006B56B2" w:rsidRDefault="005571B6" w:rsidP="005571B6">
      <w:r w:rsidRPr="006B56B2">
        <w:t>Стратегия социально - экономического развития Ханты-Мансийского автономного округа-Югры до 2020 года. Утверждена Распоряжением Правительства автономного округа от 31 марта 2009 года № 116 р-п.</w:t>
      </w:r>
    </w:p>
    <w:p w:rsidR="005571B6" w:rsidRPr="006B56B2" w:rsidRDefault="005571B6" w:rsidP="005571B6">
      <w:r w:rsidRPr="006B56B2">
        <w:t xml:space="preserve">Проект Стратегии развития физической культуры и спорта в Ханты-Мансийском автономном округе-Югре до 2020 года. </w:t>
      </w:r>
    </w:p>
    <w:p w:rsidR="005571B6" w:rsidRPr="006B56B2" w:rsidRDefault="005571B6" w:rsidP="005571B6">
      <w:r w:rsidRPr="006B56B2">
        <w:t>Послание Губернатора автономного округа.</w:t>
      </w:r>
    </w:p>
    <w:p w:rsidR="005571B6" w:rsidRPr="006B56B2" w:rsidRDefault="005571B6" w:rsidP="005571B6">
      <w:r w:rsidRPr="006B56B2">
        <w:t>В настоящее время имеется ряд проблем, влияющих на развитие физической культуры и спорта в Березовском районе, требующих неотложного решения, в том числе:</w:t>
      </w:r>
    </w:p>
    <w:p w:rsidR="005571B6" w:rsidRPr="006B56B2" w:rsidRDefault="005571B6" w:rsidP="005571B6">
      <w:r w:rsidRPr="006B56B2">
        <w:t>- недостаточное привлечение детей и подростков к регулярным занятиям физической культурой;</w:t>
      </w:r>
    </w:p>
    <w:p w:rsidR="005571B6" w:rsidRPr="006B56B2" w:rsidRDefault="005571B6" w:rsidP="005571B6">
      <w:r w:rsidRPr="006B56B2">
        <w:t>- отсутствие на местном уровне активной пропаганды занятий физической культурой и спортом как составляющей здорового образа жизни;</w:t>
      </w:r>
    </w:p>
    <w:p w:rsidR="005571B6" w:rsidRPr="006B56B2" w:rsidRDefault="005571B6" w:rsidP="005571B6">
      <w:r w:rsidRPr="006B56B2">
        <w:t>- недостаточная обеспеченность кадрами, имеющими специальное образование.</w:t>
      </w:r>
    </w:p>
    <w:p w:rsidR="005571B6" w:rsidRPr="006B56B2" w:rsidRDefault="005571B6" w:rsidP="005571B6">
      <w:r w:rsidRPr="006B56B2">
        <w:t xml:space="preserve">Серьезное внимание уделить обеспеченности тренерско-преподавательским составам, особенно в детско-юношеской спортивной школе. </w:t>
      </w:r>
    </w:p>
    <w:p w:rsidR="005571B6" w:rsidRPr="006B56B2" w:rsidRDefault="005571B6" w:rsidP="005571B6">
      <w:r w:rsidRPr="006B56B2">
        <w:t xml:space="preserve">В настоящее время в районе работает 1 детско-юношеская спортивная школа в г.п.Березово с отделениями в с.Сосьва, с.Саранпауль, д.Ванзетур, г.п.Игрим, в которых занимается 330 детей. С периода 2011-2012 годы выполнили, спортивны разряды 43 воспитанника, из них 9 выполнили 1 разряд, 4 получили КМС. Учебно-тренировочную работу с учащимися ведут 11 тренеров-преподавателей, из них 8 штатных, 5 имеют высшее образование, 1 имеет высшую квалификацию категорию, 2 – вторую квалификационную категорию. </w:t>
      </w:r>
    </w:p>
    <w:p w:rsidR="005571B6" w:rsidRPr="006B56B2" w:rsidRDefault="005571B6" w:rsidP="005571B6">
      <w:r w:rsidRPr="006B56B2">
        <w:t>Не менее актуальным остается вопрос привлечения к активным занятиям физической культурой и спортом инвалидов. На сегодняшний день в районе более 300 инвалидов, физической культурой и спортом занимается 21 человек, это примерно 7%, из них 3 человека до 18 лет. Для работы с инвалидами прошли обучение 3 специалиста, 1 проходит обучение.</w:t>
      </w:r>
    </w:p>
    <w:p w:rsidR="005571B6" w:rsidRPr="006B56B2" w:rsidRDefault="005571B6" w:rsidP="005571B6">
      <w:r w:rsidRPr="006B56B2">
        <w:t>В настоящее время в районе развивается 19 видов спорта, ежегодно проводится более 100 мероприятий, принимаем участие в более чем 30 мероприятиях окружного и всероссийского значения.</w:t>
      </w:r>
    </w:p>
    <w:p w:rsidR="005571B6" w:rsidRPr="006B56B2" w:rsidRDefault="005571B6" w:rsidP="005571B6">
      <w:r w:rsidRPr="006B56B2">
        <w:t xml:space="preserve">На территории работает 64 спортивных сооружений включая спортивные залы образовательных учреждений: дополнительного образования -3, </w:t>
      </w:r>
      <w:r w:rsidRPr="006B56B2">
        <w:lastRenderedPageBreak/>
        <w:t xml:space="preserve">дошкольные учреждения -19, общеобразовательные – 13; учреждения ведомственной принадлежности администраций городских и сельских поселений - 5; «Тюменьтрансгаза» - 4; комитета спорта – 2; образовательного учреждения среднего профессионального образования – 1. </w:t>
      </w:r>
    </w:p>
    <w:p w:rsidR="005571B6" w:rsidRPr="006B56B2" w:rsidRDefault="005571B6" w:rsidP="005571B6">
      <w:r w:rsidRPr="006B56B2">
        <w:t>Два плоскостных сооружения введены в эксплуатацию в 2012 году ( с.Няксимволь, г.п.Игрим – спортивная площадка с наливным покрытием).</w:t>
      </w:r>
    </w:p>
    <w:p w:rsidR="005571B6" w:rsidRPr="006B56B2" w:rsidRDefault="005571B6" w:rsidP="005571B6">
      <w:r w:rsidRPr="006B56B2">
        <w:t>Количество систематически занимающихся физической культурой и спортом в 2012 составляет 4414 чел., это 17.1 % от жителей проживающих в Березовском в районе. Численность занимающихся по видам спорта составляет 3001 человек, что составляет 11,7 % от проживающих в районе. Для выполнения целевых показателей районной Программы необходимо добиваться ежегодного прироста занимающихся на 10%. Для этого нужны иные подходы, использование новых технологий, как в организации всей работы, так и в ее содержании.</w:t>
      </w:r>
    </w:p>
    <w:p w:rsidR="005571B6" w:rsidRPr="006B56B2" w:rsidRDefault="005571B6" w:rsidP="005571B6">
      <w:r w:rsidRPr="006B56B2">
        <w:t xml:space="preserve">Обеспечение населения услугами физической культуры и спорта планируется не только за счет расширения инфраструктуры, но и повышения эффективности использования имеющихся объектов спорта, проведения сертификации и стандартизации объектов спорта, оказываемых услуг. </w:t>
      </w:r>
    </w:p>
    <w:p w:rsidR="005571B6" w:rsidRPr="006B56B2" w:rsidRDefault="005571B6" w:rsidP="005571B6"/>
    <w:p w:rsidR="005571B6" w:rsidRPr="006B56B2" w:rsidRDefault="005571B6" w:rsidP="005571B6">
      <w:pPr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 xml:space="preserve">РАЗДЕЛ II. </w:t>
      </w:r>
    </w:p>
    <w:p w:rsidR="005571B6" w:rsidRPr="006B56B2" w:rsidRDefault="005571B6" w:rsidP="005571B6">
      <w:pPr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Основные цели и задачи целевой Программы</w:t>
      </w:r>
    </w:p>
    <w:p w:rsidR="005571B6" w:rsidRPr="006B56B2" w:rsidRDefault="005571B6" w:rsidP="005571B6"/>
    <w:p w:rsidR="005571B6" w:rsidRPr="006B56B2" w:rsidRDefault="005571B6" w:rsidP="005571B6">
      <w:r w:rsidRPr="006B56B2">
        <w:t>Целью Программы является создание условий для укрепления здоровья населения Березовского района, развития инфраструктуры спорта, популяризации физической культуры и спорта (включая спорт высших достижений) и приобщение населения к регулярным занятиям физической культурой и спортом.</w:t>
      </w:r>
    </w:p>
    <w:p w:rsidR="005571B6" w:rsidRPr="006B56B2" w:rsidRDefault="005571B6" w:rsidP="005571B6">
      <w:pPr>
        <w:ind w:firstLine="708"/>
      </w:pPr>
      <w:r w:rsidRPr="006B56B2">
        <w:t>Задачи:</w:t>
      </w:r>
    </w:p>
    <w:p w:rsidR="005571B6" w:rsidRPr="006B56B2" w:rsidRDefault="005571B6" w:rsidP="005571B6">
      <w:pPr>
        <w:ind w:firstLine="708"/>
      </w:pPr>
      <w:r w:rsidRPr="006B56B2">
        <w:t>1.Развитие материально-технической базы спортивных учреждений Берёзовского района.</w:t>
      </w:r>
    </w:p>
    <w:p w:rsidR="005571B6" w:rsidRPr="006B56B2" w:rsidRDefault="005571B6" w:rsidP="005571B6">
      <w:pPr>
        <w:ind w:firstLine="708"/>
      </w:pPr>
      <w:r w:rsidRPr="006B56B2">
        <w:t>2. Информационное обеспечение процессов.</w:t>
      </w:r>
    </w:p>
    <w:p w:rsidR="005571B6" w:rsidRPr="006B56B2" w:rsidRDefault="005571B6" w:rsidP="005571B6">
      <w:pPr>
        <w:ind w:firstLine="708"/>
      </w:pPr>
      <w:r w:rsidRPr="006B56B2">
        <w:t>3. Подготовка, переподготовка, повышение квалификации физкультурных кадров.</w:t>
      </w:r>
    </w:p>
    <w:p w:rsidR="005571B6" w:rsidRPr="006B56B2" w:rsidRDefault="005571B6" w:rsidP="005571B6">
      <w:pPr>
        <w:ind w:firstLine="708"/>
      </w:pPr>
      <w:r w:rsidRPr="006B56B2">
        <w:t>4. Развитие комфортных условий работы и создание материально-технической базы учреждений спорта.</w:t>
      </w:r>
    </w:p>
    <w:p w:rsidR="005571B6" w:rsidRPr="006B56B2" w:rsidRDefault="005571B6" w:rsidP="005571B6">
      <w:pPr>
        <w:ind w:firstLine="708"/>
      </w:pPr>
      <w:r w:rsidRPr="006B56B2">
        <w:t>5. Проведение комплексных спортивно-массовых мероприятий в соответствии с календарным планом.</w:t>
      </w:r>
    </w:p>
    <w:p w:rsidR="005571B6" w:rsidRPr="006B56B2" w:rsidRDefault="005571B6" w:rsidP="005571B6">
      <w:pPr>
        <w:ind w:firstLine="708"/>
      </w:pPr>
      <w:r w:rsidRPr="006B56B2">
        <w:t>6. Физкультура и спорт для людей пожилого возраста, лиц с ограниченными возможностями и ветеранов спорта.</w:t>
      </w:r>
    </w:p>
    <w:p w:rsidR="005571B6" w:rsidRPr="006B56B2" w:rsidRDefault="005571B6" w:rsidP="005571B6">
      <w:pPr>
        <w:ind w:firstLine="708"/>
      </w:pPr>
      <w:r w:rsidRPr="006B56B2">
        <w:t>7. Мероприятия по организации отдыха и оздоровления детей.</w:t>
      </w:r>
    </w:p>
    <w:p w:rsidR="005571B6" w:rsidRPr="006B56B2" w:rsidRDefault="005571B6" w:rsidP="005571B6">
      <w:pPr>
        <w:ind w:firstLine="708"/>
      </w:pPr>
      <w:r w:rsidRPr="006B56B2">
        <w:t>8. Развитие спорта высших достижений.</w:t>
      </w:r>
    </w:p>
    <w:p w:rsidR="005571B6" w:rsidRPr="006B56B2" w:rsidRDefault="005571B6" w:rsidP="005571B6">
      <w:pPr>
        <w:ind w:firstLine="708"/>
      </w:pPr>
      <w:r w:rsidRPr="006B56B2">
        <w:t>9. Комплексное обслуживание, содержание учреждений спорта и комитета спорта и молодежной политики.</w:t>
      </w:r>
    </w:p>
    <w:p w:rsidR="005571B6" w:rsidRPr="006B56B2" w:rsidRDefault="005571B6" w:rsidP="005571B6">
      <w:pPr>
        <w:ind w:firstLine="708"/>
      </w:pPr>
      <w:r w:rsidRPr="006B56B2">
        <w:t>Реализация Программы рассчитана на 2011-2015 годы.</w:t>
      </w:r>
    </w:p>
    <w:p w:rsidR="005571B6" w:rsidRPr="006B56B2" w:rsidRDefault="005571B6" w:rsidP="005571B6"/>
    <w:p w:rsidR="005571B6" w:rsidRPr="006B56B2" w:rsidRDefault="005571B6" w:rsidP="005571B6">
      <w:pPr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РАЗДЕЛ III.</w:t>
      </w:r>
    </w:p>
    <w:p w:rsidR="005571B6" w:rsidRPr="006B56B2" w:rsidRDefault="005571B6" w:rsidP="005571B6">
      <w:pPr>
        <w:pStyle w:val="stylet1"/>
        <w:spacing w:before="0" w:beforeAutospacing="0" w:after="0" w:afterAutospacing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Перечень программных мероприятий целевой программы.</w:t>
      </w:r>
    </w:p>
    <w:p w:rsidR="005571B6" w:rsidRDefault="005571B6" w:rsidP="005571B6"/>
    <w:p w:rsidR="005571B6" w:rsidRDefault="005571B6" w:rsidP="005571B6">
      <w:r w:rsidRPr="006B56B2">
        <w:t>Перечень программных мероприятий целевой программы приведен в приложении 1.</w:t>
      </w:r>
    </w:p>
    <w:p w:rsidR="005571B6" w:rsidRDefault="005571B6" w:rsidP="005571B6"/>
    <w:p w:rsidR="00743349" w:rsidRDefault="00743349" w:rsidP="005571B6"/>
    <w:p w:rsidR="00743349" w:rsidRDefault="00743349" w:rsidP="005571B6">
      <w:r>
        <w:t>(</w:t>
      </w:r>
      <w:r w:rsidRPr="000237C4">
        <w:t>Раздел IV. «Обоснование ресурсного обеспечения целевой программы»</w:t>
      </w:r>
      <w:r>
        <w:t xml:space="preserve"> изложен в редакции постановления Администрации </w:t>
      </w:r>
      <w:hyperlink r:id="rId17" w:tgtFrame="ChangingDocument" w:tooltip="О внесении изменений в приложение к постановлению администрации Березовского района от 15.12.2011 № 1827 " w:history="1">
        <w:r w:rsidRPr="00092C9D">
          <w:rPr>
            <w:rStyle w:val="ab"/>
          </w:rPr>
          <w:t>от 08.07.2013 № 948</w:t>
        </w:r>
      </w:hyperlink>
      <w:r>
        <w:t>)</w:t>
      </w:r>
    </w:p>
    <w:p w:rsidR="00743349" w:rsidRPr="006B56B2" w:rsidRDefault="00743349" w:rsidP="005571B6"/>
    <w:p w:rsidR="00743349" w:rsidRPr="000237C4" w:rsidRDefault="00743349" w:rsidP="00743349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0237C4">
        <w:rPr>
          <w:rFonts w:cs="Arial"/>
          <w:b/>
          <w:bCs/>
          <w:iCs/>
          <w:sz w:val="30"/>
          <w:szCs w:val="28"/>
        </w:rPr>
        <w:lastRenderedPageBreak/>
        <w:t xml:space="preserve">Раздел </w:t>
      </w:r>
      <w:r w:rsidRPr="000237C4">
        <w:rPr>
          <w:rFonts w:cs="Arial"/>
          <w:b/>
          <w:bCs/>
          <w:iCs/>
          <w:sz w:val="30"/>
          <w:szCs w:val="28"/>
          <w:lang w:val="en-US"/>
        </w:rPr>
        <w:t>IV</w:t>
      </w:r>
      <w:r w:rsidRPr="000237C4">
        <w:rPr>
          <w:rFonts w:cs="Arial"/>
          <w:b/>
          <w:bCs/>
          <w:iCs/>
          <w:sz w:val="30"/>
          <w:szCs w:val="28"/>
        </w:rPr>
        <w:t>. «Обоснование ресурсного обеспечения целевой программы»</w:t>
      </w:r>
    </w:p>
    <w:p w:rsidR="00743349" w:rsidRDefault="00743349" w:rsidP="00743349">
      <w:pPr>
        <w:ind w:firstLine="709"/>
        <w:rPr>
          <w:rFonts w:cs="Arial"/>
          <w:szCs w:val="28"/>
        </w:rPr>
      </w:pPr>
    </w:p>
    <w:p w:rsidR="00743349" w:rsidRPr="000237C4" w:rsidRDefault="00743349" w:rsidP="00743349">
      <w:pPr>
        <w:ind w:firstLine="709"/>
      </w:pPr>
      <w:r w:rsidRPr="000237C4">
        <w:t>Общий объем финансирования программы на 2011-2015 годы составляет: 272108 тысяч рублей, в том числе 43445 тысяч рублей за счет средств бюджета Ханты – Мансийского автономного округа – Югры, 220342 тысяч рублей за счет средств бюджета Березовского района, в том числе софинансирование 3818,5 тысяч рублей, внебюджетные источники составляют 8321 тысяч рублей.</w:t>
      </w:r>
    </w:p>
    <w:p w:rsidR="00743349" w:rsidRPr="000237C4" w:rsidRDefault="00743349" w:rsidP="00743349">
      <w:pPr>
        <w:ind w:firstLine="709"/>
      </w:pPr>
      <w:r w:rsidRPr="000237C4">
        <w:t xml:space="preserve">2011 год: </w:t>
      </w:r>
    </w:p>
    <w:p w:rsidR="00743349" w:rsidRPr="000237C4" w:rsidRDefault="00743349" w:rsidP="00743349">
      <w:pPr>
        <w:ind w:firstLine="709"/>
      </w:pPr>
      <w:r w:rsidRPr="000237C4">
        <w:t>24048 тысяч рублей, в том числе 7304 тысяч рублей за счет средств бюджета Ханты – Мансийского автономного округа – Югры, 16744 тысяч рублей за счет средств бюджета Березовского района, в том числе софинансирование 1667 тысяч рублей.</w:t>
      </w:r>
    </w:p>
    <w:p w:rsidR="00743349" w:rsidRPr="000237C4" w:rsidRDefault="00743349" w:rsidP="00743349">
      <w:pPr>
        <w:ind w:firstLine="709"/>
      </w:pPr>
      <w:r w:rsidRPr="000237C4">
        <w:t xml:space="preserve">2012 год: </w:t>
      </w:r>
    </w:p>
    <w:p w:rsidR="00743349" w:rsidRPr="000237C4" w:rsidRDefault="00743349" w:rsidP="00743349">
      <w:pPr>
        <w:ind w:firstLine="709"/>
      </w:pPr>
      <w:r w:rsidRPr="000237C4">
        <w:t>59613 тысяч рублей, в том числе 35106 тысяч рублей за счет средств бюджета Ханты – Мансийского автономного округа – Югры 23846 тысяч рублей за счет средств бюджета Березовского района, в том числе софинансирование 2046,5 тысяч рублей внебюджетные источники составляют 661 тысяч рублей</w:t>
      </w:r>
    </w:p>
    <w:p w:rsidR="00743349" w:rsidRPr="000237C4" w:rsidRDefault="00743349" w:rsidP="00743349">
      <w:pPr>
        <w:ind w:firstLine="709"/>
      </w:pPr>
      <w:r w:rsidRPr="000237C4">
        <w:t xml:space="preserve">2013 год: </w:t>
      </w:r>
    </w:p>
    <w:p w:rsidR="00743349" w:rsidRPr="000237C4" w:rsidRDefault="00743349" w:rsidP="00743349">
      <w:pPr>
        <w:ind w:firstLine="709"/>
      </w:pPr>
      <w:r w:rsidRPr="000237C4">
        <w:t>61657 тысяч рублей, в том числе 1035 тысяч рублей за счет средств бюджета Ханты – Мансийского автономного округа – Югры 58062 тысяч рублей за счет средств бюджета Березовского района, в том числе софинансирование 105 тысяч рублей, внебюджетные источники составляют 2560 тысяч рублей.</w:t>
      </w:r>
    </w:p>
    <w:p w:rsidR="00743349" w:rsidRPr="000237C4" w:rsidRDefault="00743349" w:rsidP="00743349">
      <w:pPr>
        <w:ind w:firstLine="709"/>
      </w:pPr>
      <w:r w:rsidRPr="000237C4">
        <w:t xml:space="preserve">2014 год: </w:t>
      </w:r>
    </w:p>
    <w:p w:rsidR="00743349" w:rsidRPr="000237C4" w:rsidRDefault="00743349" w:rsidP="00743349">
      <w:pPr>
        <w:ind w:firstLine="709"/>
      </w:pPr>
      <w:r w:rsidRPr="000237C4">
        <w:t xml:space="preserve">63395 тысяч рублей, 60845 тысяч рублей за счет средств бюджета Березовского района. </w:t>
      </w:r>
    </w:p>
    <w:p w:rsidR="00743349" w:rsidRPr="000237C4" w:rsidRDefault="00743349" w:rsidP="00743349">
      <w:pPr>
        <w:ind w:firstLine="709"/>
      </w:pPr>
      <w:r w:rsidRPr="000237C4">
        <w:t>2015 год:</w:t>
      </w:r>
    </w:p>
    <w:p w:rsidR="00743349" w:rsidRPr="000237C4" w:rsidRDefault="00743349" w:rsidP="00743349">
      <w:pPr>
        <w:ind w:firstLine="709"/>
      </w:pPr>
      <w:r w:rsidRPr="000237C4">
        <w:t xml:space="preserve">63395 тысяч рублей, 60845 тысяч рублей за счет средств бюджета Березовского района. </w:t>
      </w:r>
    </w:p>
    <w:p w:rsidR="00743349" w:rsidRPr="000237C4" w:rsidRDefault="00743349" w:rsidP="00743349">
      <w:pPr>
        <w:ind w:firstLine="709"/>
      </w:pPr>
      <w:r w:rsidRPr="000237C4">
        <w:t xml:space="preserve">Ежегодные объемы финансирования программы за счет средств бюджетов: автономного округа, муниципального образования Березовский района определяют в соответствии с утвержденными бюджетами на соответствующий финансовый год. </w:t>
      </w:r>
    </w:p>
    <w:p w:rsidR="005571B6" w:rsidRDefault="00743349" w:rsidP="00743349">
      <w:pPr>
        <w:ind w:left="567" w:firstLine="0"/>
      </w:pPr>
      <w:r w:rsidRPr="000237C4">
        <w:t>В ходе реализации Программы ежегодные объемы финансирования программных мероприятий при необходимости подлежат корректировке</w:t>
      </w:r>
      <w:r>
        <w:t>.</w:t>
      </w:r>
    </w:p>
    <w:p w:rsidR="00743349" w:rsidRPr="006B56B2" w:rsidRDefault="00743349" w:rsidP="00743349">
      <w:pPr>
        <w:ind w:left="567" w:firstLine="0"/>
      </w:pPr>
    </w:p>
    <w:p w:rsidR="005571B6" w:rsidRPr="006B56B2" w:rsidRDefault="005571B6" w:rsidP="005571B6">
      <w:pPr>
        <w:pStyle w:val="stylet1"/>
        <w:spacing w:before="0" w:beforeAutospacing="0" w:after="0" w:afterAutospacing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 xml:space="preserve">РАЗДЕЛ V. </w:t>
      </w:r>
    </w:p>
    <w:p w:rsidR="005571B6" w:rsidRPr="006B56B2" w:rsidRDefault="005571B6" w:rsidP="005571B6">
      <w:pPr>
        <w:pStyle w:val="stylet1"/>
        <w:spacing w:before="0" w:beforeAutospacing="0" w:after="0" w:afterAutospacing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Механизм реализации целевой Программы</w:t>
      </w:r>
    </w:p>
    <w:p w:rsidR="005571B6" w:rsidRPr="006B56B2" w:rsidRDefault="005571B6" w:rsidP="005571B6"/>
    <w:p w:rsidR="005571B6" w:rsidRPr="006B56B2" w:rsidRDefault="005571B6" w:rsidP="005571B6">
      <w:r w:rsidRPr="006B56B2">
        <w:t xml:space="preserve">Управление и контроль за реализацией Программы осуществляет муниципальный заказчик - Администрации района. Разработчик Комитет спорта и молодежной политики администрации Березовского района. Исполнителями целевой программы являются: Муниципальное бюджетное учреждение дополнительного образования «Березовская детско-юношеская спортивная школа», Муниципальное бюджетное учреждение «Центр спортивной подготовки «Виктория», Муниципальное казенное учреждение спортивный комплекс «Олимпиец», Муниципальное казенное учреждение спортивный комплекс «Айсберг», Управление капитального строительства и ремонта администрации Березовского района. </w:t>
      </w:r>
    </w:p>
    <w:p w:rsidR="005571B6" w:rsidRPr="006B56B2" w:rsidRDefault="005571B6" w:rsidP="005571B6">
      <w:r w:rsidRPr="006B56B2">
        <w:t xml:space="preserve">Финансовый риск реализации целевой Программы представляет собой невыполнение в полном объеме принятых по целевой Программе финансовых обязательств, замедление запланированных темпов развития инфраструктуры, которые не могут быть спрогнозированы с большой точностью. Способом ограничения финансового риска является ежегодная корректировка программных мероприятий и показателей в зависимости от достигнутых результатов. </w:t>
      </w:r>
    </w:p>
    <w:p w:rsidR="005571B6" w:rsidRPr="006B56B2" w:rsidRDefault="005571B6" w:rsidP="005571B6">
      <w:r w:rsidRPr="006B56B2">
        <w:t xml:space="preserve">Административный риск связан с неэффективным управлением Программой, которое может привести к невыполнению целей и задач Программы, </w:t>
      </w:r>
      <w:r w:rsidRPr="006B56B2">
        <w:lastRenderedPageBreak/>
        <w:t>обусловленному срывом мероприятий и недостижением целевых показателей, неэффективным использованием ресурсов повышением вероятности неконтролируемого влияния негативных факторов на реализацию Программы.</w:t>
      </w:r>
    </w:p>
    <w:p w:rsidR="005571B6" w:rsidRPr="006B56B2" w:rsidRDefault="005571B6" w:rsidP="005571B6">
      <w:pPr>
        <w:ind w:left="567" w:firstLine="0"/>
      </w:pPr>
      <w:r w:rsidRPr="006B56B2">
        <w:t>Способами ограничения административного риска являются:</w:t>
      </w:r>
    </w:p>
    <w:p w:rsidR="005571B6" w:rsidRPr="006B56B2" w:rsidRDefault="005571B6" w:rsidP="005571B6">
      <w:pPr>
        <w:ind w:left="567" w:firstLine="0"/>
      </w:pPr>
      <w:r w:rsidRPr="006B56B2">
        <w:t>*регулярная и открытая публикация данных о ходе финансирования Программы;</w:t>
      </w:r>
    </w:p>
    <w:p w:rsidR="005571B6" w:rsidRPr="006B56B2" w:rsidRDefault="005571B6" w:rsidP="005571B6">
      <w:pPr>
        <w:ind w:left="567" w:firstLine="0"/>
      </w:pPr>
      <w:r w:rsidRPr="006B56B2">
        <w:t>*обобщение и анализ опыта привлечения внебюджетных ресурсов;</w:t>
      </w:r>
    </w:p>
    <w:p w:rsidR="005571B6" w:rsidRPr="006B56B2" w:rsidRDefault="005571B6" w:rsidP="005571B6">
      <w:r w:rsidRPr="006B56B2">
        <w:t>*усиление контроля за ходом выполнения программных мероприятий и совершенствование механизма текущего управления реализацией Программы;</w:t>
      </w:r>
    </w:p>
    <w:p w:rsidR="005571B6" w:rsidRPr="001E242E" w:rsidRDefault="005571B6" w:rsidP="005571B6">
      <w:pPr>
        <w:pStyle w:val="stylet3"/>
        <w:spacing w:before="0" w:beforeAutospacing="0" w:after="0" w:afterAutospacing="0"/>
        <w:ind w:firstLine="708"/>
        <w:rPr>
          <w:rFonts w:cs="Arial"/>
          <w:szCs w:val="28"/>
        </w:rPr>
      </w:pPr>
      <w:r w:rsidRPr="001E242E">
        <w:rPr>
          <w:rFonts w:cs="Arial"/>
          <w:szCs w:val="28"/>
        </w:rPr>
        <w:t>*своевременная корректировка мероприятий администрации Берёзовского района</w:t>
      </w:r>
    </w:p>
    <w:p w:rsidR="005571B6" w:rsidRPr="006B56B2" w:rsidRDefault="005571B6" w:rsidP="005571B6">
      <w:r w:rsidRPr="006B56B2">
        <w:t xml:space="preserve">В реализации целевой Программы Комитет спорта и молодежной политики администрации Березовского района координирует и осуществляет, в пределах своих полномочий, сотрудничество: с главами городских и сельских поселений по развитию массовой физической культуры и спорта на территории поселений; с муниципальным бюджетным учреждением "Центральная районная больница», которое осуществляет медицинский контроль за состоянием здоровья населения, участвует в организации и проведении спортивно-массовых мероприятий; в структурных подразделениях администрации района: Комитет образования администрации района реализует развитие физической культуры и спорта в учреждениях образования района; комитет культуры и кино администрации района осуществляет развитие физической культуры и спорта через участие в организации и проведении спортивно-массовых мероприятий, проведение конкурсов; Комитет спорта и молодежной политики администрации района привлекает молодежь к здоровому образу жизни, организует физкультурно-массовые мероприятия, вовлекает молодежь к выявлению проблем; пресс-служба администрации района освещает в средствах массовой информации достижения спортсменов, проведение спортивно-массовых мероприятий на территории района; межведомственная комиссия по противодействию и злоупотреблению наркотическими средствами и их незаконному обороту администрации района осуществляет пропаганду здорового образа жизни, принимает участие в проведении спортивно-массовых мероприятий. </w:t>
      </w:r>
    </w:p>
    <w:p w:rsidR="005571B6" w:rsidRPr="006B56B2" w:rsidRDefault="005571B6" w:rsidP="005571B6">
      <w:pPr>
        <w:ind w:left="567" w:firstLine="0"/>
      </w:pPr>
    </w:p>
    <w:p w:rsidR="005571B6" w:rsidRPr="006B56B2" w:rsidRDefault="005571B6" w:rsidP="005571B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 xml:space="preserve">РАЗДЕЛ VI. </w:t>
      </w:r>
    </w:p>
    <w:p w:rsidR="005571B6" w:rsidRPr="006B56B2" w:rsidRDefault="005571B6" w:rsidP="005571B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Оценка социально-экономической эффективности</w:t>
      </w:r>
    </w:p>
    <w:p w:rsidR="005571B6" w:rsidRPr="006B56B2" w:rsidRDefault="005571B6" w:rsidP="005571B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реализации целевой Программы</w:t>
      </w:r>
    </w:p>
    <w:p w:rsidR="005571B6" w:rsidRPr="006B56B2" w:rsidRDefault="005571B6" w:rsidP="005571B6">
      <w:pPr>
        <w:ind w:left="567" w:firstLine="0"/>
      </w:pPr>
    </w:p>
    <w:p w:rsidR="005571B6" w:rsidRPr="001E242E" w:rsidRDefault="005571B6" w:rsidP="005571B6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1E242E">
        <w:rPr>
          <w:rFonts w:cs="Arial"/>
          <w:szCs w:val="28"/>
        </w:rPr>
        <w:t xml:space="preserve">Ожидаемая эффективность и результативность реализации целевой Программы будет оцениваться ежегодно на основе следующих показателей: </w:t>
      </w:r>
    </w:p>
    <w:p w:rsidR="005571B6" w:rsidRPr="001E242E" w:rsidRDefault="005571B6" w:rsidP="005571B6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1E242E">
        <w:rPr>
          <w:rFonts w:cs="Arial"/>
          <w:szCs w:val="28"/>
        </w:rPr>
        <w:t>-количество граждан, регулярно занимающихся физической культуры и спортом;</w:t>
      </w:r>
    </w:p>
    <w:p w:rsidR="005571B6" w:rsidRPr="001E242E" w:rsidRDefault="005571B6" w:rsidP="005571B6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1E242E">
        <w:rPr>
          <w:rFonts w:cs="Arial"/>
          <w:szCs w:val="28"/>
        </w:rPr>
        <w:t>-количество детей подростков и юношей, занимающихся в детско–юношеских спортивных школах;</w:t>
      </w:r>
    </w:p>
    <w:p w:rsidR="005571B6" w:rsidRPr="001E242E" w:rsidRDefault="005571B6" w:rsidP="005571B6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1E242E">
        <w:rPr>
          <w:rFonts w:cs="Arial"/>
          <w:szCs w:val="28"/>
        </w:rPr>
        <w:t>-количество спортсменов на этапе спортивного совершенствования; количество медалей, завоеванных спортсменами района на всероссийских и международных соревнованиях;</w:t>
      </w:r>
    </w:p>
    <w:p w:rsidR="005571B6" w:rsidRPr="001E242E" w:rsidRDefault="005571B6" w:rsidP="005571B6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1E242E">
        <w:rPr>
          <w:rFonts w:cs="Arial"/>
          <w:szCs w:val="28"/>
        </w:rPr>
        <w:t xml:space="preserve">-количество спортсменов выполнивших требования для присвоение спортивных разрядов званий; </w:t>
      </w:r>
    </w:p>
    <w:p w:rsidR="005571B6" w:rsidRPr="001E242E" w:rsidRDefault="005571B6" w:rsidP="005571B6">
      <w:pPr>
        <w:widowControl w:val="0"/>
        <w:tabs>
          <w:tab w:val="left" w:pos="0"/>
        </w:tabs>
        <w:autoSpaceDE w:val="0"/>
        <w:autoSpaceDN w:val="0"/>
        <w:adjustRightInd w:val="0"/>
        <w:ind w:right="-61"/>
        <w:rPr>
          <w:rFonts w:cs="Arial"/>
          <w:szCs w:val="28"/>
        </w:rPr>
      </w:pPr>
      <w:r w:rsidRPr="001E242E">
        <w:rPr>
          <w:rFonts w:cs="Arial"/>
          <w:szCs w:val="28"/>
        </w:rPr>
        <w:t xml:space="preserve">-увеличение количества квалифицированных тренеров по видам спорта и физкультурных работников по месту жительства; </w:t>
      </w:r>
    </w:p>
    <w:p w:rsidR="005571B6" w:rsidRDefault="005571B6" w:rsidP="005571B6">
      <w:pPr>
        <w:widowControl w:val="0"/>
        <w:tabs>
          <w:tab w:val="left" w:pos="0"/>
        </w:tabs>
        <w:autoSpaceDE w:val="0"/>
        <w:autoSpaceDN w:val="0"/>
        <w:adjustRightInd w:val="0"/>
        <w:ind w:right="-61"/>
        <w:rPr>
          <w:rFonts w:cs="Arial"/>
          <w:szCs w:val="28"/>
        </w:rPr>
      </w:pPr>
      <w:r w:rsidRPr="001E242E">
        <w:rPr>
          <w:rFonts w:cs="Arial"/>
          <w:szCs w:val="28"/>
        </w:rPr>
        <w:t>-увеличение количества проводимых спортивно- массовых мероприятий.</w:t>
      </w:r>
    </w:p>
    <w:p w:rsidR="005571B6" w:rsidRDefault="005571B6" w:rsidP="005571B6">
      <w:pPr>
        <w:widowControl w:val="0"/>
        <w:tabs>
          <w:tab w:val="left" w:pos="0"/>
        </w:tabs>
        <w:autoSpaceDE w:val="0"/>
        <w:autoSpaceDN w:val="0"/>
        <w:adjustRightInd w:val="0"/>
        <w:ind w:right="-61"/>
        <w:rPr>
          <w:rFonts w:cs="Arial"/>
          <w:szCs w:val="28"/>
        </w:rPr>
      </w:pPr>
    </w:p>
    <w:p w:rsidR="005571B6" w:rsidRDefault="005571B6" w:rsidP="005571B6">
      <w:pPr>
        <w:widowControl w:val="0"/>
        <w:tabs>
          <w:tab w:val="left" w:pos="0"/>
        </w:tabs>
        <w:autoSpaceDE w:val="0"/>
        <w:autoSpaceDN w:val="0"/>
        <w:adjustRightInd w:val="0"/>
        <w:ind w:right="-61"/>
        <w:rPr>
          <w:rFonts w:cs="Arial"/>
          <w:szCs w:val="28"/>
        </w:rPr>
      </w:pPr>
    </w:p>
    <w:p w:rsidR="00467380" w:rsidRDefault="00467380" w:rsidP="00DE5BE6">
      <w:pPr>
        <w:ind w:firstLine="540"/>
        <w:rPr>
          <w:rFonts w:cs="Arial"/>
        </w:rPr>
      </w:pPr>
    </w:p>
    <w:p w:rsidR="00F23B9C" w:rsidRDefault="00F23B9C" w:rsidP="0046738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  <w:sectPr w:rsidR="00F23B9C" w:rsidSect="00C45CCD">
          <w:pgSz w:w="11906" w:h="16838"/>
          <w:pgMar w:top="397" w:right="1134" w:bottom="397" w:left="1418" w:header="709" w:footer="709" w:gutter="0"/>
          <w:cols w:space="708"/>
          <w:docGrid w:linePitch="360"/>
        </w:sectPr>
      </w:pPr>
    </w:p>
    <w:p w:rsidR="005571B6" w:rsidRPr="00743349" w:rsidRDefault="00743349" w:rsidP="00743349">
      <w:pPr>
        <w:ind w:left="567" w:firstLine="0"/>
      </w:pPr>
      <w:r>
        <w:lastRenderedPageBreak/>
        <w:t>(</w:t>
      </w:r>
      <w:r w:rsidRPr="000237C4">
        <w:t>Приложение 1 к целевой программе «Перечень программных мероприятий целевой программы» излож</w:t>
      </w:r>
      <w:r>
        <w:t xml:space="preserve">ено в редакции постановления Администрации </w:t>
      </w:r>
      <w:hyperlink r:id="rId18" w:tgtFrame="ChangingDocument" w:tooltip="О внесении изменений в приложение к постановлению администрации Березовского района от 15.12.2011 № 1827 " w:history="1">
        <w:r w:rsidRPr="00092C9D">
          <w:rPr>
            <w:rStyle w:val="ab"/>
          </w:rPr>
          <w:t>от 08.07.2013 № 948</w:t>
        </w:r>
      </w:hyperlink>
      <w:r>
        <w:t>)</w:t>
      </w:r>
    </w:p>
    <w:p w:rsidR="00743349" w:rsidRPr="00743349" w:rsidRDefault="00743349" w:rsidP="00743349">
      <w:pPr>
        <w:ind w:left="567" w:firstLine="0"/>
      </w:pPr>
    </w:p>
    <w:p w:rsidR="00743349" w:rsidRPr="006B56B2" w:rsidRDefault="00743349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B56B2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B56B2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B56B2">
        <w:rPr>
          <w:rFonts w:cs="Arial"/>
          <w:b/>
          <w:bCs/>
          <w:kern w:val="28"/>
          <w:sz w:val="32"/>
          <w:szCs w:val="32"/>
        </w:rPr>
        <w:t>«Развитие физической культуры и спорта</w:t>
      </w: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B56B2">
        <w:rPr>
          <w:rFonts w:cs="Arial"/>
          <w:b/>
          <w:bCs/>
          <w:kern w:val="28"/>
          <w:sz w:val="32"/>
          <w:szCs w:val="32"/>
        </w:rPr>
        <w:t>в Березовском районе на 2011-2015 годы»</w:t>
      </w: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6B56B2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6B56B2" w:rsidRDefault="005571B6" w:rsidP="005571B6">
      <w:pPr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Перечень мероприятий целевой программы</w:t>
      </w:r>
    </w:p>
    <w:p w:rsidR="005571B6" w:rsidRPr="006B56B2" w:rsidRDefault="005571B6" w:rsidP="005571B6">
      <w:pPr>
        <w:jc w:val="center"/>
        <w:rPr>
          <w:rFonts w:cs="Arial"/>
          <w:b/>
          <w:bCs/>
          <w:iCs/>
          <w:sz w:val="30"/>
          <w:szCs w:val="28"/>
        </w:rPr>
      </w:pPr>
      <w:r w:rsidRPr="006B56B2">
        <w:rPr>
          <w:rFonts w:cs="Arial"/>
          <w:b/>
          <w:bCs/>
          <w:iCs/>
          <w:sz w:val="30"/>
          <w:szCs w:val="28"/>
        </w:rPr>
        <w:t>«Развитие физической культуры и спорта в Березовском районе на 2011-2015 годы»</w:t>
      </w:r>
    </w:p>
    <w:p w:rsidR="005571B6" w:rsidRPr="006B56B2" w:rsidRDefault="005571B6" w:rsidP="005571B6"/>
    <w:tbl>
      <w:tblPr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6"/>
        <w:gridCol w:w="2165"/>
        <w:gridCol w:w="1442"/>
        <w:gridCol w:w="1696"/>
        <w:gridCol w:w="357"/>
        <w:gridCol w:w="1344"/>
        <w:gridCol w:w="272"/>
        <w:gridCol w:w="898"/>
        <w:gridCol w:w="1147"/>
        <w:gridCol w:w="910"/>
        <w:gridCol w:w="1032"/>
        <w:gridCol w:w="1049"/>
        <w:gridCol w:w="1355"/>
        <w:gridCol w:w="1745"/>
      </w:tblGrid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20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Финансовые затраты на реализацию, (тыс. рублей)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Срок выполнения 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Ожидаемые результаты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036" w:type="dxa"/>
            <w:gridSpan w:val="5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270"/>
        </w:trPr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036" w:type="dxa"/>
            <w:gridSpan w:val="5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2011 году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2012 году</w:t>
            </w:r>
          </w:p>
        </w:tc>
        <w:tc>
          <w:tcPr>
            <w:tcW w:w="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2013 году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2014 году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2015 году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270"/>
        </w:trPr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270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45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</w:tr>
      <w:tr w:rsidR="00743349" w:rsidRPr="000237C4" w:rsidTr="00743349">
        <w:trPr>
          <w:trHeight w:val="630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Цель1: Программы является создание условий для укрепления здоровья населения Березовского района, развития инфраструктуры спорта, популяризации физической культуры и спорта (включая спорт высших достижений) и приобщение населения к регулярным занятиям физической культурой и спортом</w:t>
            </w:r>
          </w:p>
        </w:tc>
      </w:tr>
      <w:tr w:rsidR="00743349" w:rsidRPr="000237C4" w:rsidTr="00743349">
        <w:trPr>
          <w:trHeight w:val="330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1. Развитие материально-технической базы спортивных учреждений Берёзовского района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Оснащение материально- технической базы учреждений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ДЮСШ, Айсберг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16411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3245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5441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3315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2220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2220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приобретение более 100 именований товаров.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4254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3411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9078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2990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1553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1843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3109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0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00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Приобретение оргтехники для спортивных учреждений района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ДЮСШ, Айсберг</w:t>
            </w:r>
          </w:p>
        </w:tc>
        <w:tc>
          <w:tcPr>
            <w:tcW w:w="20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445</w:t>
            </w:r>
          </w:p>
        </w:tc>
        <w:tc>
          <w:tcPr>
            <w:tcW w:w="89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приобретение более 20 именований товаров</w:t>
            </w:r>
          </w:p>
        </w:tc>
      </w:tr>
      <w:tr w:rsidR="00743349" w:rsidRPr="000237C4" w:rsidTr="00743349">
        <w:trPr>
          <w:trHeight w:val="25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27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16866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3345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5786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3315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2220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2220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4499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3656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9278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1653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1843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3109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2 Информационное обеспечение процессов</w:t>
            </w:r>
          </w:p>
        </w:tc>
      </w:tr>
      <w:tr w:rsidR="00743349" w:rsidRPr="000237C4" w:rsidTr="00743349">
        <w:trPr>
          <w:trHeight w:val="720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Проведение конкурса  «Спортивная Элита Березовского района »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ДЮСШ, Айсберг</w:t>
            </w:r>
          </w:p>
        </w:tc>
        <w:tc>
          <w:tcPr>
            <w:tcW w:w="20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89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239</w:t>
            </w:r>
          </w:p>
        </w:tc>
        <w:tc>
          <w:tcPr>
            <w:tcW w:w="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Ежегодное освещение в средствах массовой информации о проводимы спортивных 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Мероприятиях</w:t>
            </w:r>
          </w:p>
        </w:tc>
      </w:tr>
      <w:tr w:rsidR="00743349" w:rsidRPr="000237C4" w:rsidTr="00743349">
        <w:trPr>
          <w:trHeight w:val="25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27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Изготовление наглядной атрибутики (перетяги, баннеры)  для подведомственных учреждении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ДЮСШ, Айсберг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Пропаганда физической культуры и спорта в СМИ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0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25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27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федеральный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3 Подготовка, переподготовка, повышение квалификации физкультурных кадров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Повышение квалификации работников  физкультуры и спорта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 Айсберг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317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Ежегодное обучение, переподготовка кадрового состава  </w:t>
            </w:r>
          </w:p>
        </w:tc>
      </w:tr>
      <w:tr w:rsidR="00743349" w:rsidRPr="000237C4" w:rsidTr="00743349">
        <w:trPr>
          <w:trHeight w:val="49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Организация и проведение обучающих семинаров 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 Айсберг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Подписка наглядной и методической литературы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 Айсберг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бюджет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362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72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51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00"/>
        </w:trPr>
        <w:tc>
          <w:tcPr>
            <w:tcW w:w="16018" w:type="dxa"/>
            <w:gridSpan w:val="1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4 Развитие комфортных условий работы и создание материально-технической базы учреждений спорта</w:t>
            </w:r>
          </w:p>
        </w:tc>
      </w:tr>
      <w:tr w:rsidR="00743349" w:rsidRPr="000237C4" w:rsidTr="00743349">
        <w:trPr>
          <w:trHeight w:val="270"/>
        </w:trPr>
        <w:tc>
          <w:tcPr>
            <w:tcW w:w="16018" w:type="dxa"/>
            <w:gridSpan w:val="1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900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Строительство спортивных объектов: 2011 год – Универсальная спортивная площадка 9м*18м с резиново наливным ЕРДМ покрытием пгт. Игрим; Универсальная спортивная площадка 9м*18м с резиново наливным ЕРДМ покрытием с.Теги; Универсальная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спортивная площадка 9м*18м с резиново наливным ЕРДМ покрытием с. Няксимволь; 2012 год - Универсальная спортивная площадка 9м*18м с резиново наливным ЕРДМ покрытием п. Ванзетур; Универсальная спортивная площадка 9м*18м с резиново наливным ЕРДМ покрытием п. Саранпауль; 2013 год - Универсальная спортивная площадка 9м*18м с резиново наливным ЕРДМ покрытием с. Светлый.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УКСиР, 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8081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7621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460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Увеличение не менее чем на 1,5 % количества занимающихся физической культурой и спортом.</w:t>
            </w:r>
          </w:p>
        </w:tc>
      </w:tr>
      <w:tr w:rsidR="00743349" w:rsidRPr="000237C4" w:rsidTr="00743349">
        <w:trPr>
          <w:trHeight w:val="111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08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6173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6173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73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1448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64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1448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26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Обеспечение комплексной безопасности объектов спорта: 2011 год – спортивно – оздоровительный комплекс пгт. Березово ЦСП «Виктория»; 2012 год – спортивный комплекс «Олимпиец» пгт.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Игрим, 2013-МБОУ ДОД «Березовская ДЮСШ»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Виктория, Олимпиец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4472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1685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777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Устранение не менее 2 предписаний надзорных органов и уменьшение физического износа спортивных сооружений.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1298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94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3174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93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140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4,3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Приобретение для спортивных учреждений автомобилей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4427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2277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2150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Ежегодный вывоз не менее 400 спортсменов на окружные и районные встречи и соревнования.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3377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2277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298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Инженерно-изыскательные работы по изготовлению ПСД для строительства лыжероллерной трассы, со стрельбищем на 6 огневых позиций в пгт. Березово (ДЮСШ)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1434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1434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Создание условий для строительства и ввод эксплуатацию новых спортивныхобъектов  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1434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1434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4,5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Выполнение работ по корректировке проектной документации по объему Крытый хоккейный корт в пгт. Игрим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3052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3052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3052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3052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06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Проектно-изыскательские работы по строительству Крытого хоккейного корта в пгт. Березово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7661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3161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7661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3161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5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4,7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Проектно-изыскательские работы по строительству физкультурно-спортивного комплекса с бассейном пгт. Игрим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7817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3317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бюджет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7817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3317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5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4,8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Текущий ремонт зданий и сооружений физкультурно-спортивных учреждений Березовского района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1211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890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Устранение не менее 2 предписаний надзорных органов и уменьшение физического износа спортивных сооружений.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1211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Привязка типового проекта по объектам: универсальной спортивной площадки 9х18 м. в п. Саранпауль, п. Ванзетур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УКСиР, 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Подготовка к строительным работам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       4,10 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Строительство лыжероллерной трасы и стрельбища на 6 огневых позиций в пгт. Березово (ДЮСШ)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Увеличение не менее чем на 1,0 % количества занимающихся физической культурой и спортом.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4,11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Строительство Крытого хоккейного корта в пгт. Березово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Увеличение не менее чем на 2% количества занимающихся физической культурой и спортом. Создание не менее 10 дополнительных рабочих мест.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4,12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Строительство физкультурно-спортивного комплекса с бассейном пгт. Игрим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УКСиР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Увеличение не менее чем на 2% количества занимающихся физической культурой и спортом. Создание не менее 10 дополнительных рабочих мест.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4,13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Организация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пунктов проката, деятельности, приносящей доход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Виктория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2730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В течение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Ежегодное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привлечение к занятиям физической культурой и спортом более 50 жителей по Берёзовскому району.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Крытого хоккейного корта в п. Игрим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31579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31579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Ввод в эксплуатации объекта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0237C4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72564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20613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47443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1884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1362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1362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38521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7049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31050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31443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13564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16393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1667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5 Проведение комплексных спортивно-массовых мероприятий</w:t>
            </w:r>
          </w:p>
        </w:tc>
      </w:tr>
      <w:tr w:rsidR="00743349" w:rsidRPr="000237C4" w:rsidTr="00743349">
        <w:trPr>
          <w:trHeight w:val="226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5,1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Проведение комплексных спортивно-массовых мероприятий в соответствии с едином календарном планом   спортивно массовых мероприятий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121000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4926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3258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привлечение более 50 спортсменов из учащихся и трудовых коллективов по Берёзовскому району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11291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4742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3033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1758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1758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5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Торжественное чествования победителей Спартакиад трудовых коллективов населенных пунктов района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привлечение более 50 спортсменов из учащихся и трудовых коллективов по Берёзовскому району.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12328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4980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3322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9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11519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4796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3097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1813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1813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6 Физкультура и спорт для людей пожилого возраста, лиц с ограниченными возможностями и ветеранов спорта</w:t>
            </w: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Организация физкультурно-массовой работы и проведение соревнований среди детей с ограниченными возможностями и лиц с ограниченными возможностями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привлечение не менее 50 человек по Берёзовскому району к занятиям адаптивной физической культурой и спортом.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202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Участие детей с ограниченными возможностями и лиц с ограниченными возможностями в окружных спартакиадах ХМАО-Югры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участие не менее 3 спортсменов по Берёзовскому району в окружных соревнованиях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78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Приобретение спортивного инвентаря и тренажеров для занятий лиц с ограниченными возможностями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Увеличение не менее чем на 0,5% количества занимающихся адаптивной физической культурой и спортом.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6,4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Организация спортивной работы среди ветеранов спорта и участие в окружной Спартакиаде ветеранов спорта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участие не менее 3 спортсменов по Берёзовскому району в окружных соревнованиях ветеранов спорта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федеральный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7 Мероприятия по организации отдыха и оздоровления детей</w:t>
            </w:r>
          </w:p>
        </w:tc>
      </w:tr>
      <w:tr w:rsidR="00743349" w:rsidRPr="000237C4" w:rsidTr="00743349">
        <w:trPr>
          <w:trHeight w:val="25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Организация выезда, обеспечение условий для лиц сопровождающих детей в летние оздоровительные лагеря, расположенные за пределами Березовского района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580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 квартал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Ежегодный выезд не менее 10 сопровождающих в летние оздоровительные лагеря.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27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7,2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Организация и обеспечение летних спортивных лагерей, лагерей с дневным пребыванием и дворовых площадок спортивным инвентарем, медикаментами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2-3 квартал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приобретение более 20 именований товаров.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Проведение соревнований и Спартакиад среди летних оздоровительных лагерей и спортивных площадок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 квартал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Ежегодное привлечение более 50 детей, подростков и молодёжи к занятиям физической культурой и спортом по Берёзовскому району.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Оплата труда работников при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летних оздоровительных лагерях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Виктория,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2-3 квартал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Организация деятельности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не менее 5 работников в летних оздоровительных лагерях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федеральный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Аккарицидная обработка территорий летних оздоровительных лагерей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2-3 квартал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Устранение не менее 2 предписаний надзорных органов.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1686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1686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1601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Задача 8 Развитие спорта высших достижений</w:t>
            </w:r>
          </w:p>
        </w:tc>
      </w:tr>
      <w:tr w:rsidR="00743349" w:rsidRPr="000237C4" w:rsidTr="00743349">
        <w:trPr>
          <w:trHeight w:val="82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Делегирование в сборные команды округа, УРФО, России, мира спортсменов района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Ежегодное привлечение более 30 спортсменов из учащихся и трудовых коллективов по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Берёзовскому району к занятиям физической культурой и спортом, достижение высоких спортивных результатов.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бюджет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30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Обеспечение жильем специалистов физической культуры и спорта прибывших для работы в Березовский район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Обеспечение жильём не менее 2 специалистов учреждений спортивной направленности. 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82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Организация и проведение учебно-тренировочных сборов для ведущих спортсменов района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Виктория, Айсберг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Ежегодное привлечение более 20 спортсменов из учащихся и трудовых коллективов по Берёзовскому району к занятиям физической культурой и спортом, достижение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высоких спортивных результатов.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00"/>
        </w:trPr>
        <w:tc>
          <w:tcPr>
            <w:tcW w:w="16018" w:type="dxa"/>
            <w:gridSpan w:val="1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Задача 9. Комплексное обслуживание, содержание учреждений спорта и комитета спорта и молодежной политики </w:t>
            </w:r>
          </w:p>
        </w:tc>
      </w:tr>
      <w:tr w:rsidR="00743349" w:rsidRPr="000237C4" w:rsidTr="00743349">
        <w:trPr>
          <w:trHeight w:val="270"/>
        </w:trPr>
        <w:tc>
          <w:tcPr>
            <w:tcW w:w="16018" w:type="dxa"/>
            <w:gridSpan w:val="1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480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9,1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 Оплата труда и стимулирования работников учреждений спорта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108094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34996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36549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36549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Индексирование фонда оплаты труда работников муниципальных 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107608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34834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36387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36387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24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2934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1130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Соблюдение гарантии и компенсации для лиц, проживающих в муниципальном образовании и работающих в организациях, финансируемых из бюджета </w:t>
            </w:r>
            <w:r w:rsidRPr="000237C4">
              <w:rPr>
                <w:rFonts w:cs="Arial"/>
                <w:color w:val="000000"/>
                <w:sz w:val="20"/>
                <w:szCs w:val="20"/>
              </w:rPr>
              <w:lastRenderedPageBreak/>
              <w:t>района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2934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1130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9,3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Информационное обеспечение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1185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Обеспечение услугами связи, интернетом, электронной отчетностью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1185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106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9,4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Содержание спортивных объектов и обслуживание материальной технической базы учреждений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18702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4340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7181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7181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Обеспечение комплексом коммунальных услуг, обслуживанием МТБ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18702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4340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7181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7181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Уплата налогов, государственных пошлин и сборов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33528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10854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11337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11337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Своевременная уплата налогов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32886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10640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11123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11123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Осуществление служебных командировок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576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Своевременное решение производственных вопросов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Медицинские, лабораторные, санитарно-эпидемиологические работы и услуги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 Айсберг, ДЮСШ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Обеспечение плановыми медицинскими, санитарными, лабораторными исследованиями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1467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9,8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 xml:space="preserve">Страхование автотранспорта 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Виктория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Обеспечение сохранности имущества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167125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52609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57258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57258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165397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52033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57258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57258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1728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272108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24048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59613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61657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63395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b/>
                <w:bCs/>
                <w:color w:val="000000"/>
                <w:sz w:val="20"/>
                <w:szCs w:val="20"/>
              </w:rPr>
              <w:t>63395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43445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7304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35106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1035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220342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16744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23846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58062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60845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60845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3818,5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1667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2047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43349" w:rsidRPr="000237C4" w:rsidTr="00743349">
        <w:trPr>
          <w:trHeight w:val="315"/>
        </w:trPr>
        <w:tc>
          <w:tcPr>
            <w:tcW w:w="6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8321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2560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2550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43349" w:rsidRPr="000237C4" w:rsidRDefault="00743349" w:rsidP="00C9262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237C4">
              <w:rPr>
                <w:rFonts w:cs="Arial"/>
                <w:color w:val="000000"/>
                <w:sz w:val="20"/>
                <w:szCs w:val="20"/>
              </w:rPr>
              <w:t>2550</w:t>
            </w: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43349" w:rsidRPr="000237C4" w:rsidRDefault="00743349" w:rsidP="00C92624">
            <w:pPr>
              <w:ind w:firstLine="0"/>
              <w:jc w:val="left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:rsidR="005571B6" w:rsidRPr="001E242E" w:rsidRDefault="005571B6" w:rsidP="005571B6">
      <w:pPr>
        <w:jc w:val="center"/>
        <w:rPr>
          <w:rFonts w:cs="Arial"/>
          <w:szCs w:val="18"/>
        </w:rPr>
      </w:pPr>
    </w:p>
    <w:p w:rsidR="00F23B9C" w:rsidRDefault="00F23B9C" w:rsidP="00A56EAF">
      <w:pPr>
        <w:rPr>
          <w:rFonts w:cs="Arial"/>
          <w:szCs w:val="22"/>
        </w:rPr>
      </w:pPr>
    </w:p>
    <w:p w:rsidR="005571B6" w:rsidRDefault="005571B6" w:rsidP="00A56EAF">
      <w:pPr>
        <w:rPr>
          <w:rFonts w:cs="Arial"/>
          <w:szCs w:val="22"/>
        </w:rPr>
      </w:pPr>
    </w:p>
    <w:p w:rsidR="005571B6" w:rsidRDefault="005571B6" w:rsidP="00A56EAF">
      <w:pPr>
        <w:rPr>
          <w:rFonts w:cs="Arial"/>
          <w:szCs w:val="22"/>
        </w:rPr>
      </w:pPr>
    </w:p>
    <w:p w:rsidR="005571B6" w:rsidRDefault="005571B6" w:rsidP="00A56EAF">
      <w:pPr>
        <w:rPr>
          <w:rFonts w:cs="Arial"/>
          <w:szCs w:val="22"/>
        </w:rPr>
        <w:sectPr w:rsidR="005571B6" w:rsidSect="00F23B9C">
          <w:pgSz w:w="16838" w:h="11906" w:orient="landscape"/>
          <w:pgMar w:top="1418" w:right="397" w:bottom="1134" w:left="397" w:header="709" w:footer="709" w:gutter="0"/>
          <w:cols w:space="708"/>
          <w:docGrid w:linePitch="360"/>
        </w:sectPr>
      </w:pP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E8D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E8D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E8D">
        <w:rPr>
          <w:rFonts w:cs="Arial"/>
          <w:b/>
          <w:bCs/>
          <w:kern w:val="28"/>
          <w:sz w:val="32"/>
          <w:szCs w:val="32"/>
        </w:rPr>
        <w:t>«Развитие физической культуры и спорта</w:t>
      </w: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E8D">
        <w:rPr>
          <w:rFonts w:cs="Arial"/>
          <w:b/>
          <w:bCs/>
          <w:kern w:val="28"/>
          <w:sz w:val="32"/>
          <w:szCs w:val="32"/>
        </w:rPr>
        <w:t>в Березовском районе на 2011-2015 годы»</w:t>
      </w: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F63E8D" w:rsidRDefault="005571B6" w:rsidP="005571B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571B6" w:rsidRPr="00F63E8D" w:rsidRDefault="005571B6" w:rsidP="005571B6"/>
    <w:p w:rsidR="005571B6" w:rsidRPr="00F63E8D" w:rsidRDefault="005571B6" w:rsidP="005571B6">
      <w:pPr>
        <w:pStyle w:val="ConsPlusTitle"/>
        <w:jc w:val="center"/>
        <w:rPr>
          <w:rFonts w:ascii="Arial" w:hAnsi="Arial" w:cs="Arial"/>
          <w:iCs/>
          <w:sz w:val="30"/>
        </w:rPr>
      </w:pPr>
      <w:bookmarkStart w:id="2" w:name="Par343"/>
      <w:bookmarkEnd w:id="2"/>
      <w:r w:rsidRPr="00F63E8D">
        <w:rPr>
          <w:rFonts w:ascii="Arial" w:hAnsi="Arial" w:cs="Arial"/>
          <w:iCs/>
          <w:sz w:val="30"/>
        </w:rPr>
        <w:t>ПОКАЗАТЕЛИ</w:t>
      </w:r>
    </w:p>
    <w:p w:rsidR="005571B6" w:rsidRPr="00F63E8D" w:rsidRDefault="005571B6" w:rsidP="005571B6">
      <w:pPr>
        <w:pStyle w:val="ConsPlusTitle"/>
        <w:jc w:val="center"/>
        <w:rPr>
          <w:rFonts w:ascii="Arial" w:hAnsi="Arial" w:cs="Arial"/>
          <w:iCs/>
          <w:sz w:val="30"/>
        </w:rPr>
      </w:pPr>
      <w:r w:rsidRPr="00F63E8D">
        <w:rPr>
          <w:rFonts w:ascii="Arial" w:hAnsi="Arial" w:cs="Arial"/>
          <w:iCs/>
          <w:sz w:val="30"/>
        </w:rPr>
        <w:t>ожидаемых результатов реализации</w:t>
      </w:r>
    </w:p>
    <w:p w:rsidR="005571B6" w:rsidRPr="00F63E8D" w:rsidRDefault="005571B6" w:rsidP="005571B6">
      <w:pPr>
        <w:pStyle w:val="ConsPlusTitle"/>
        <w:jc w:val="center"/>
        <w:rPr>
          <w:rFonts w:ascii="Arial" w:hAnsi="Arial" w:cs="Arial"/>
          <w:iCs/>
          <w:sz w:val="30"/>
        </w:rPr>
      </w:pPr>
      <w:r w:rsidRPr="00F63E8D">
        <w:rPr>
          <w:rFonts w:ascii="Arial" w:hAnsi="Arial" w:cs="Arial"/>
          <w:iCs/>
          <w:sz w:val="30"/>
        </w:rPr>
        <w:t>целевой программы Березовского района</w:t>
      </w:r>
    </w:p>
    <w:p w:rsidR="005571B6" w:rsidRDefault="005571B6" w:rsidP="005571B6">
      <w:pPr>
        <w:widowControl w:val="0"/>
        <w:autoSpaceDE w:val="0"/>
        <w:autoSpaceDN w:val="0"/>
        <w:adjustRightInd w:val="0"/>
        <w:ind w:firstLine="540"/>
      </w:pPr>
    </w:p>
    <w:p w:rsidR="005571B6" w:rsidRPr="00F63E8D" w:rsidRDefault="005571B6" w:rsidP="005571B6">
      <w:pPr>
        <w:widowControl w:val="0"/>
        <w:autoSpaceDE w:val="0"/>
        <w:autoSpaceDN w:val="0"/>
        <w:adjustRightInd w:val="0"/>
        <w:ind w:firstLine="540"/>
      </w:pPr>
    </w:p>
    <w:tbl>
      <w:tblPr>
        <w:tblW w:w="10090" w:type="dxa"/>
        <w:jc w:val="center"/>
        <w:tblCellSpacing w:w="5" w:type="nil"/>
        <w:tblInd w:w="-3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"/>
        <w:gridCol w:w="1984"/>
        <w:gridCol w:w="1701"/>
        <w:gridCol w:w="992"/>
        <w:gridCol w:w="993"/>
        <w:gridCol w:w="850"/>
        <w:gridCol w:w="794"/>
        <w:gridCol w:w="907"/>
        <w:gridCol w:w="1288"/>
      </w:tblGrid>
      <w:tr w:rsidR="005571B6" w:rsidRPr="001E242E" w:rsidTr="00092C9D">
        <w:trPr>
          <w:trHeight w:val="415"/>
          <w:tblCellSpacing w:w="5" w:type="nil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  <w:r w:rsidRPr="001E242E">
              <w:t xml:space="preserve"> 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  <w:r w:rsidRPr="001E242E">
              <w:t>Наименование показателей результатов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  <w:r w:rsidRPr="001E242E">
              <w:t>Фактическое значение показателя на момент разработки программы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  <w:r w:rsidRPr="001E242E">
              <w:t>Значения показателя по годам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Default="005571B6" w:rsidP="00092C9D">
            <w:pPr>
              <w:pStyle w:val="Table0"/>
            </w:pPr>
            <w:r w:rsidRPr="001E242E">
              <w:t>Целевое назначение показателя на момент окончания действия программы</w:t>
            </w:r>
          </w:p>
          <w:p w:rsidR="005571B6" w:rsidRPr="00F63E8D" w:rsidRDefault="005571B6" w:rsidP="00092C9D">
            <w:pPr>
              <w:pStyle w:val="Table"/>
            </w:pPr>
          </w:p>
        </w:tc>
      </w:tr>
      <w:tr w:rsidR="005571B6" w:rsidRPr="001E242E" w:rsidTr="00092C9D">
        <w:trPr>
          <w:trHeight w:val="800"/>
          <w:tblCellSpacing w:w="5" w:type="nil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0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2011г.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2012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2013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2014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2015</w:t>
            </w:r>
          </w:p>
        </w:tc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6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7</w:t>
            </w: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1</w:t>
            </w:r>
          </w:p>
          <w:p w:rsidR="005571B6" w:rsidRPr="001E242E" w:rsidRDefault="005571B6" w:rsidP="00092C9D">
            <w:pPr>
              <w:pStyle w:val="Table"/>
            </w:pPr>
          </w:p>
          <w:p w:rsidR="005571B6" w:rsidRPr="001E242E" w:rsidRDefault="005571B6" w:rsidP="00092C9D">
            <w:pPr>
              <w:pStyle w:val="Table"/>
            </w:pPr>
            <w:r w:rsidRPr="001E242E"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Default="005571B6" w:rsidP="00092C9D">
            <w:pPr>
              <w:pStyle w:val="Table"/>
            </w:pPr>
            <w:r w:rsidRPr="001E242E">
              <w:t xml:space="preserve">Количество граждан, регулярно занимающихся физической культуры и спортом: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5384 чел.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5384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5464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5628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5712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5798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5798</w:t>
            </w: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Default="005571B6" w:rsidP="00092C9D">
            <w:pPr>
              <w:pStyle w:val="Table"/>
            </w:pPr>
            <w:r w:rsidRPr="001E242E">
              <w:t xml:space="preserve">Количество детей подростков и юношей, занимающихся в детско–юношеских спортивных школах.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3301 чел.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984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2317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3500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3670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3670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3670</w:t>
            </w: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33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 xml:space="preserve">Количество спортсменов на этапе спортивного совершенствования; количество медалей, завоеванных </w:t>
            </w:r>
            <w:r w:rsidRPr="001E242E">
              <w:lastRenderedPageBreak/>
              <w:t>спортсменами района на</w:t>
            </w:r>
          </w:p>
          <w:p w:rsidR="005571B6" w:rsidRDefault="005571B6" w:rsidP="00092C9D">
            <w:pPr>
              <w:pStyle w:val="Table"/>
            </w:pPr>
            <w:r w:rsidRPr="001E242E">
              <w:t>всероссийских и международных соревнованиях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lastRenderedPageBreak/>
              <w:t xml:space="preserve"> 58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43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63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72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78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78</w:t>
            </w: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lastRenderedPageBreak/>
              <w:t>44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Default="005571B6" w:rsidP="00092C9D">
            <w:pPr>
              <w:pStyle w:val="Table"/>
            </w:pPr>
            <w:r w:rsidRPr="001E242E">
              <w:t xml:space="preserve">Количество спортсменов выполнивших требования для присвоение спортивных разрядов званий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68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89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68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72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78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80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80</w:t>
            </w: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Default="005571B6" w:rsidP="00092C9D">
            <w:pPr>
              <w:pStyle w:val="Table"/>
            </w:pPr>
            <w:r w:rsidRPr="001E242E">
              <w:t xml:space="preserve">Увеличение количества квалифицированных тренеров по видам спорта и физкультурных работников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48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52</w:t>
            </w:r>
          </w:p>
        </w:tc>
      </w:tr>
      <w:tr w:rsidR="005571B6" w:rsidRPr="001E242E" w:rsidTr="00092C9D">
        <w:trPr>
          <w:tblCellSpacing w:w="5" w:type="nil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Default="005571B6" w:rsidP="00092C9D">
            <w:pPr>
              <w:pStyle w:val="Table"/>
            </w:pPr>
            <w:r w:rsidRPr="001E242E">
              <w:t xml:space="preserve">Увеличение количества проводимых спортивно- массовых мероприятий в год. </w:t>
            </w:r>
          </w:p>
          <w:p w:rsidR="005571B6" w:rsidRPr="001E242E" w:rsidRDefault="005571B6" w:rsidP="00092C9D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138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190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B6" w:rsidRPr="001E242E" w:rsidRDefault="005571B6" w:rsidP="00092C9D">
            <w:pPr>
              <w:pStyle w:val="Table"/>
            </w:pPr>
            <w:r w:rsidRPr="001E242E">
              <w:t>200</w:t>
            </w:r>
          </w:p>
        </w:tc>
      </w:tr>
    </w:tbl>
    <w:p w:rsidR="005571B6" w:rsidRPr="001E242E" w:rsidRDefault="005571B6" w:rsidP="005571B6">
      <w:pPr>
        <w:rPr>
          <w:rFonts w:cs="Arial"/>
        </w:rPr>
      </w:pPr>
    </w:p>
    <w:p w:rsidR="005571B6" w:rsidRPr="001E242E" w:rsidRDefault="005571B6" w:rsidP="005571B6">
      <w:pPr>
        <w:rPr>
          <w:rFonts w:cs="Arial"/>
        </w:rPr>
      </w:pPr>
    </w:p>
    <w:p w:rsidR="005571B6" w:rsidRPr="001E242E" w:rsidRDefault="005571B6" w:rsidP="005571B6">
      <w:pPr>
        <w:rPr>
          <w:rFonts w:cs="Arial"/>
          <w:szCs w:val="28"/>
        </w:rPr>
      </w:pPr>
    </w:p>
    <w:p w:rsidR="005571B6" w:rsidRPr="00467380" w:rsidRDefault="005571B6" w:rsidP="00A56EAF">
      <w:pPr>
        <w:rPr>
          <w:rFonts w:cs="Arial"/>
          <w:szCs w:val="22"/>
        </w:rPr>
      </w:pPr>
    </w:p>
    <w:p w:rsidR="008F612D" w:rsidRPr="00467380" w:rsidRDefault="008F612D" w:rsidP="00A77805">
      <w:pPr>
        <w:rPr>
          <w:rFonts w:cs="Arial"/>
        </w:rPr>
      </w:pPr>
    </w:p>
    <w:sectPr w:rsidR="008F612D" w:rsidRPr="00467380" w:rsidSect="005571B6">
      <w:pgSz w:w="11906" w:h="16838"/>
      <w:pgMar w:top="397" w:right="1418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56DD7"/>
    <w:multiLevelType w:val="hybridMultilevel"/>
    <w:tmpl w:val="55BC8C1E"/>
    <w:lvl w:ilvl="0" w:tplc="2A30CF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714B7A"/>
    <w:multiLevelType w:val="hybridMultilevel"/>
    <w:tmpl w:val="48985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4C6B58"/>
    <w:multiLevelType w:val="multilevel"/>
    <w:tmpl w:val="60D41F26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8F77DF9"/>
    <w:multiLevelType w:val="hybridMultilevel"/>
    <w:tmpl w:val="23FE3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C34DAB"/>
    <w:multiLevelType w:val="hybridMultilevel"/>
    <w:tmpl w:val="37EE251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6415"/>
    <w:rsid w:val="00011A0E"/>
    <w:rsid w:val="0001506C"/>
    <w:rsid w:val="00027D6B"/>
    <w:rsid w:val="00045B13"/>
    <w:rsid w:val="00074E2C"/>
    <w:rsid w:val="00092C9D"/>
    <w:rsid w:val="000A63C9"/>
    <w:rsid w:val="000E5CDA"/>
    <w:rsid w:val="001226D5"/>
    <w:rsid w:val="001242EC"/>
    <w:rsid w:val="001352F0"/>
    <w:rsid w:val="00145715"/>
    <w:rsid w:val="001678C8"/>
    <w:rsid w:val="001764B8"/>
    <w:rsid w:val="0019601C"/>
    <w:rsid w:val="001A14BA"/>
    <w:rsid w:val="001B1FD1"/>
    <w:rsid w:val="001E49F2"/>
    <w:rsid w:val="001F308E"/>
    <w:rsid w:val="00245FF1"/>
    <w:rsid w:val="00253996"/>
    <w:rsid w:val="002B06AC"/>
    <w:rsid w:val="002B71A8"/>
    <w:rsid w:val="002C0559"/>
    <w:rsid w:val="002C2867"/>
    <w:rsid w:val="002C7001"/>
    <w:rsid w:val="00302B60"/>
    <w:rsid w:val="0035406C"/>
    <w:rsid w:val="0035719E"/>
    <w:rsid w:val="00367088"/>
    <w:rsid w:val="00373E4C"/>
    <w:rsid w:val="00376389"/>
    <w:rsid w:val="003B5E18"/>
    <w:rsid w:val="003E7576"/>
    <w:rsid w:val="0040208F"/>
    <w:rsid w:val="00404DAD"/>
    <w:rsid w:val="0041574B"/>
    <w:rsid w:val="00425673"/>
    <w:rsid w:val="00467380"/>
    <w:rsid w:val="00473BD6"/>
    <w:rsid w:val="004A297D"/>
    <w:rsid w:val="004D0778"/>
    <w:rsid w:val="004E2F3D"/>
    <w:rsid w:val="004F2F9C"/>
    <w:rsid w:val="004F67C3"/>
    <w:rsid w:val="005250E4"/>
    <w:rsid w:val="0055509E"/>
    <w:rsid w:val="005571B6"/>
    <w:rsid w:val="005A1FB1"/>
    <w:rsid w:val="005C1FA6"/>
    <w:rsid w:val="005D2E8B"/>
    <w:rsid w:val="005E6B15"/>
    <w:rsid w:val="005F1BE2"/>
    <w:rsid w:val="00620E6A"/>
    <w:rsid w:val="006A61DB"/>
    <w:rsid w:val="006D5342"/>
    <w:rsid w:val="006F51A1"/>
    <w:rsid w:val="006F7CF9"/>
    <w:rsid w:val="00700F8E"/>
    <w:rsid w:val="00702BAD"/>
    <w:rsid w:val="00716E1F"/>
    <w:rsid w:val="00723278"/>
    <w:rsid w:val="00731BCC"/>
    <w:rsid w:val="0073765C"/>
    <w:rsid w:val="00743349"/>
    <w:rsid w:val="0076344D"/>
    <w:rsid w:val="00771A07"/>
    <w:rsid w:val="00782AC7"/>
    <w:rsid w:val="007878A2"/>
    <w:rsid w:val="007B63B3"/>
    <w:rsid w:val="007C02AD"/>
    <w:rsid w:val="007E767E"/>
    <w:rsid w:val="007F3FDE"/>
    <w:rsid w:val="008025B3"/>
    <w:rsid w:val="00805EDF"/>
    <w:rsid w:val="00812210"/>
    <w:rsid w:val="00846C58"/>
    <w:rsid w:val="00891C33"/>
    <w:rsid w:val="008B62E7"/>
    <w:rsid w:val="008C711C"/>
    <w:rsid w:val="008E35EA"/>
    <w:rsid w:val="008F301C"/>
    <w:rsid w:val="008F612D"/>
    <w:rsid w:val="00906CFC"/>
    <w:rsid w:val="0091717F"/>
    <w:rsid w:val="00921EC2"/>
    <w:rsid w:val="00927B5D"/>
    <w:rsid w:val="00964760"/>
    <w:rsid w:val="0096699A"/>
    <w:rsid w:val="00973309"/>
    <w:rsid w:val="00994BF9"/>
    <w:rsid w:val="009B622D"/>
    <w:rsid w:val="009C153E"/>
    <w:rsid w:val="009F3786"/>
    <w:rsid w:val="009F5541"/>
    <w:rsid w:val="00A04F94"/>
    <w:rsid w:val="00A1015B"/>
    <w:rsid w:val="00A33D38"/>
    <w:rsid w:val="00A35496"/>
    <w:rsid w:val="00A56EAF"/>
    <w:rsid w:val="00A70188"/>
    <w:rsid w:val="00A77805"/>
    <w:rsid w:val="00AC00DA"/>
    <w:rsid w:val="00AC77EA"/>
    <w:rsid w:val="00AE44A0"/>
    <w:rsid w:val="00B00B03"/>
    <w:rsid w:val="00B164D1"/>
    <w:rsid w:val="00B20F61"/>
    <w:rsid w:val="00B46818"/>
    <w:rsid w:val="00BB59A9"/>
    <w:rsid w:val="00BE2F47"/>
    <w:rsid w:val="00C067F7"/>
    <w:rsid w:val="00C30CEC"/>
    <w:rsid w:val="00C45CCD"/>
    <w:rsid w:val="00C675D5"/>
    <w:rsid w:val="00C7362D"/>
    <w:rsid w:val="00C83BCF"/>
    <w:rsid w:val="00CA193A"/>
    <w:rsid w:val="00CC0330"/>
    <w:rsid w:val="00CF6D40"/>
    <w:rsid w:val="00D114C3"/>
    <w:rsid w:val="00D1770C"/>
    <w:rsid w:val="00D22D69"/>
    <w:rsid w:val="00D44E75"/>
    <w:rsid w:val="00DA05F7"/>
    <w:rsid w:val="00DC79A2"/>
    <w:rsid w:val="00DE5BE6"/>
    <w:rsid w:val="00E0490E"/>
    <w:rsid w:val="00E15020"/>
    <w:rsid w:val="00E16C7C"/>
    <w:rsid w:val="00E35FEB"/>
    <w:rsid w:val="00E81CDC"/>
    <w:rsid w:val="00E83137"/>
    <w:rsid w:val="00EC0CF4"/>
    <w:rsid w:val="00ED6B0A"/>
    <w:rsid w:val="00EE0924"/>
    <w:rsid w:val="00EF4828"/>
    <w:rsid w:val="00F04424"/>
    <w:rsid w:val="00F0740E"/>
    <w:rsid w:val="00F16703"/>
    <w:rsid w:val="00F23B9C"/>
    <w:rsid w:val="00F3210C"/>
    <w:rsid w:val="00F3559C"/>
    <w:rsid w:val="00F9773F"/>
    <w:rsid w:val="00FA55CD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352F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352F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352F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52F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352F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4">
    <w:name w:val="Body Text"/>
    <w:basedOn w:val="a"/>
    <w:rsid w:val="004F2F9C"/>
    <w:rPr>
      <w:sz w:val="28"/>
      <w:szCs w:val="20"/>
    </w:rPr>
  </w:style>
  <w:style w:type="paragraph" w:customStyle="1" w:styleId="a5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table" w:styleId="a7">
    <w:name w:val="Table Grid"/>
    <w:basedOn w:val="a1"/>
    <w:rsid w:val="004F67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4F67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F61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Знак"/>
    <w:basedOn w:val="a"/>
    <w:rsid w:val="00C30CE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1">
    <w:name w:val="Body Text 2"/>
    <w:basedOn w:val="a"/>
    <w:rsid w:val="00E15020"/>
    <w:pPr>
      <w:spacing w:after="120" w:line="480" w:lineRule="auto"/>
    </w:pPr>
  </w:style>
  <w:style w:type="character" w:customStyle="1" w:styleId="20">
    <w:name w:val="Заголовок 2 Знак"/>
    <w:aliases w:val="!Разделы документа Знак"/>
    <w:link w:val="2"/>
    <w:rsid w:val="0046738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46738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46738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352F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1352F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link w:val="a9"/>
    <w:rsid w:val="0046738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352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1352F0"/>
    <w:rPr>
      <w:color w:val="0000FF"/>
      <w:u w:val="none"/>
    </w:rPr>
  </w:style>
  <w:style w:type="paragraph" w:customStyle="1" w:styleId="Application">
    <w:name w:val="Application!Приложение"/>
    <w:rsid w:val="001352F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52F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52F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52F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stylet3">
    <w:name w:val="stylet3"/>
    <w:basedOn w:val="a"/>
    <w:rsid w:val="005571B6"/>
    <w:pPr>
      <w:spacing w:before="100" w:beforeAutospacing="1" w:after="100" w:afterAutospacing="1"/>
    </w:pPr>
  </w:style>
  <w:style w:type="paragraph" w:customStyle="1" w:styleId="stylet1">
    <w:name w:val="stylet1"/>
    <w:basedOn w:val="a"/>
    <w:rsid w:val="005571B6"/>
    <w:pPr>
      <w:spacing w:before="100" w:beforeAutospacing="1" w:after="100" w:afterAutospacing="1"/>
    </w:pPr>
  </w:style>
  <w:style w:type="paragraph" w:styleId="ac">
    <w:name w:val="Body Text Indent"/>
    <w:basedOn w:val="a"/>
    <w:link w:val="ad"/>
    <w:rsid w:val="005571B6"/>
    <w:pPr>
      <w:ind w:left="360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rsid w:val="005571B6"/>
    <w:rPr>
      <w:rFonts w:ascii="Arial" w:hAnsi="Arial"/>
      <w:sz w:val="28"/>
      <w:szCs w:val="24"/>
    </w:rPr>
  </w:style>
  <w:style w:type="paragraph" w:styleId="ae">
    <w:name w:val="Normal (Web)"/>
    <w:basedOn w:val="a"/>
    <w:rsid w:val="005571B6"/>
  </w:style>
  <w:style w:type="paragraph" w:styleId="af">
    <w:name w:val="No Spacing"/>
    <w:qFormat/>
    <w:rsid w:val="005571B6"/>
    <w:rPr>
      <w:rFonts w:ascii="Calibri" w:hAnsi="Calibri"/>
      <w:sz w:val="22"/>
      <w:szCs w:val="22"/>
    </w:rPr>
  </w:style>
  <w:style w:type="paragraph" w:customStyle="1" w:styleId="ConsPlusCell">
    <w:name w:val="ConsPlusCell"/>
    <w:rsid w:val="005571B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0">
    <w:name w:val="footer"/>
    <w:basedOn w:val="a"/>
    <w:link w:val="af1"/>
    <w:rsid w:val="005571B6"/>
    <w:pPr>
      <w:tabs>
        <w:tab w:val="center" w:pos="4677"/>
        <w:tab w:val="right" w:pos="9355"/>
      </w:tabs>
    </w:pPr>
    <w:rPr>
      <w:rFonts w:eastAsia="Calibri"/>
      <w:sz w:val="28"/>
      <w:szCs w:val="28"/>
      <w:lang w:eastAsia="en-US"/>
    </w:rPr>
  </w:style>
  <w:style w:type="character" w:customStyle="1" w:styleId="af1">
    <w:name w:val="Нижний колонтитул Знак"/>
    <w:basedOn w:val="a0"/>
    <w:link w:val="af0"/>
    <w:rsid w:val="005571B6"/>
    <w:rPr>
      <w:rFonts w:ascii="Arial" w:eastAsia="Calibri" w:hAnsi="Arial"/>
      <w:sz w:val="28"/>
      <w:szCs w:val="28"/>
      <w:lang w:eastAsia="en-US"/>
    </w:rPr>
  </w:style>
  <w:style w:type="character" w:customStyle="1" w:styleId="HTML0">
    <w:name w:val="Стандартный HTML Знак"/>
    <w:basedOn w:val="a0"/>
    <w:link w:val="HTML1"/>
    <w:rsid w:val="005571B6"/>
    <w:rPr>
      <w:rFonts w:ascii="Courier New" w:hAnsi="Courier New"/>
      <w:sz w:val="22"/>
      <w:szCs w:val="22"/>
    </w:rPr>
  </w:style>
  <w:style w:type="paragraph" w:styleId="HTML1">
    <w:name w:val="HTML Preformatted"/>
    <w:basedOn w:val="a"/>
    <w:link w:val="HTML0"/>
    <w:rsid w:val="00557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2"/>
      <w:szCs w:val="22"/>
    </w:rPr>
  </w:style>
  <w:style w:type="character" w:customStyle="1" w:styleId="HTML10">
    <w:name w:val="Стандартный HTML Знак1"/>
    <w:basedOn w:val="a0"/>
    <w:rsid w:val="005571B6"/>
    <w:rPr>
      <w:rFonts w:ascii="Courier New" w:hAnsi="Courier New" w:cs="Courier New"/>
    </w:rPr>
  </w:style>
  <w:style w:type="paragraph" w:styleId="af2">
    <w:name w:val="header"/>
    <w:basedOn w:val="a"/>
    <w:link w:val="af3"/>
    <w:rsid w:val="005571B6"/>
    <w:pPr>
      <w:tabs>
        <w:tab w:val="center" w:pos="4677"/>
        <w:tab w:val="right" w:pos="9355"/>
      </w:tabs>
    </w:pPr>
    <w:rPr>
      <w:sz w:val="28"/>
    </w:rPr>
  </w:style>
  <w:style w:type="character" w:customStyle="1" w:styleId="af3">
    <w:name w:val="Верхний колонтитул Знак"/>
    <w:basedOn w:val="a0"/>
    <w:link w:val="af2"/>
    <w:rsid w:val="005571B6"/>
    <w:rPr>
      <w:rFonts w:ascii="Arial" w:hAnsi="Arial"/>
      <w:sz w:val="28"/>
      <w:szCs w:val="24"/>
    </w:rPr>
  </w:style>
  <w:style w:type="paragraph" w:styleId="af4">
    <w:name w:val="Balloon Text"/>
    <w:basedOn w:val="a"/>
    <w:link w:val="af5"/>
    <w:rsid w:val="005571B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57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43349"/>
    <w:rPr>
      <w:rFonts w:ascii="Arial" w:hAnsi="Arial" w:cs="Arial"/>
      <w:b/>
      <w:bCs/>
      <w:kern w:val="32"/>
      <w:sz w:val="32"/>
      <w:szCs w:val="32"/>
    </w:rPr>
  </w:style>
  <w:style w:type="character" w:styleId="af6">
    <w:name w:val="FollowedHyperlink"/>
    <w:uiPriority w:val="99"/>
    <w:unhideWhenUsed/>
    <w:rsid w:val="00743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352F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352F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352F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52F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352F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4">
    <w:name w:val="Body Text"/>
    <w:basedOn w:val="a"/>
    <w:rsid w:val="004F2F9C"/>
    <w:rPr>
      <w:sz w:val="28"/>
      <w:szCs w:val="20"/>
    </w:rPr>
  </w:style>
  <w:style w:type="paragraph" w:customStyle="1" w:styleId="a5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table" w:styleId="a7">
    <w:name w:val="Table Grid"/>
    <w:basedOn w:val="a1"/>
    <w:rsid w:val="004F67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4F67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F61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Знак"/>
    <w:basedOn w:val="a"/>
    <w:rsid w:val="00C30CE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1">
    <w:name w:val="Body Text 2"/>
    <w:basedOn w:val="a"/>
    <w:rsid w:val="00E15020"/>
    <w:pPr>
      <w:spacing w:after="120" w:line="480" w:lineRule="auto"/>
    </w:pPr>
  </w:style>
  <w:style w:type="character" w:customStyle="1" w:styleId="20">
    <w:name w:val="Заголовок 2 Знак"/>
    <w:aliases w:val="!Разделы документа Знак"/>
    <w:link w:val="2"/>
    <w:rsid w:val="0046738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46738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46738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352F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1352F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link w:val="a9"/>
    <w:rsid w:val="0046738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352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1352F0"/>
    <w:rPr>
      <w:color w:val="0000FF"/>
      <w:u w:val="none"/>
    </w:rPr>
  </w:style>
  <w:style w:type="paragraph" w:customStyle="1" w:styleId="Application">
    <w:name w:val="Application!Приложение"/>
    <w:rsid w:val="001352F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52F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52F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52F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stylet3">
    <w:name w:val="stylet3"/>
    <w:basedOn w:val="a"/>
    <w:rsid w:val="005571B6"/>
    <w:pPr>
      <w:spacing w:before="100" w:beforeAutospacing="1" w:after="100" w:afterAutospacing="1"/>
    </w:pPr>
  </w:style>
  <w:style w:type="paragraph" w:customStyle="1" w:styleId="stylet1">
    <w:name w:val="stylet1"/>
    <w:basedOn w:val="a"/>
    <w:rsid w:val="005571B6"/>
    <w:pPr>
      <w:spacing w:before="100" w:beforeAutospacing="1" w:after="100" w:afterAutospacing="1"/>
    </w:pPr>
  </w:style>
  <w:style w:type="paragraph" w:styleId="ac">
    <w:name w:val="Body Text Indent"/>
    <w:basedOn w:val="a"/>
    <w:link w:val="ad"/>
    <w:rsid w:val="005571B6"/>
    <w:pPr>
      <w:ind w:left="360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rsid w:val="005571B6"/>
    <w:rPr>
      <w:rFonts w:ascii="Arial" w:hAnsi="Arial"/>
      <w:sz w:val="28"/>
      <w:szCs w:val="24"/>
    </w:rPr>
  </w:style>
  <w:style w:type="paragraph" w:styleId="ae">
    <w:name w:val="Normal (Web)"/>
    <w:basedOn w:val="a"/>
    <w:rsid w:val="005571B6"/>
  </w:style>
  <w:style w:type="paragraph" w:styleId="af">
    <w:name w:val="No Spacing"/>
    <w:qFormat/>
    <w:rsid w:val="005571B6"/>
    <w:rPr>
      <w:rFonts w:ascii="Calibri" w:hAnsi="Calibri"/>
      <w:sz w:val="22"/>
      <w:szCs w:val="22"/>
    </w:rPr>
  </w:style>
  <w:style w:type="paragraph" w:customStyle="1" w:styleId="ConsPlusCell">
    <w:name w:val="ConsPlusCell"/>
    <w:rsid w:val="005571B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0">
    <w:name w:val="footer"/>
    <w:basedOn w:val="a"/>
    <w:link w:val="af1"/>
    <w:rsid w:val="005571B6"/>
    <w:pPr>
      <w:tabs>
        <w:tab w:val="center" w:pos="4677"/>
        <w:tab w:val="right" w:pos="9355"/>
      </w:tabs>
    </w:pPr>
    <w:rPr>
      <w:rFonts w:eastAsia="Calibri"/>
      <w:sz w:val="28"/>
      <w:szCs w:val="28"/>
      <w:lang w:eastAsia="en-US"/>
    </w:rPr>
  </w:style>
  <w:style w:type="character" w:customStyle="1" w:styleId="af1">
    <w:name w:val="Нижний колонтитул Знак"/>
    <w:basedOn w:val="a0"/>
    <w:link w:val="af0"/>
    <w:rsid w:val="005571B6"/>
    <w:rPr>
      <w:rFonts w:ascii="Arial" w:eastAsia="Calibri" w:hAnsi="Arial"/>
      <w:sz w:val="28"/>
      <w:szCs w:val="28"/>
      <w:lang w:eastAsia="en-US"/>
    </w:rPr>
  </w:style>
  <w:style w:type="character" w:customStyle="1" w:styleId="HTML0">
    <w:name w:val="Стандартный HTML Знак"/>
    <w:basedOn w:val="a0"/>
    <w:link w:val="HTML1"/>
    <w:rsid w:val="005571B6"/>
    <w:rPr>
      <w:rFonts w:ascii="Courier New" w:hAnsi="Courier New"/>
      <w:sz w:val="22"/>
      <w:szCs w:val="22"/>
    </w:rPr>
  </w:style>
  <w:style w:type="paragraph" w:styleId="HTML1">
    <w:name w:val="HTML Preformatted"/>
    <w:basedOn w:val="a"/>
    <w:link w:val="HTML0"/>
    <w:rsid w:val="00557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2"/>
      <w:szCs w:val="22"/>
    </w:rPr>
  </w:style>
  <w:style w:type="character" w:customStyle="1" w:styleId="HTML10">
    <w:name w:val="Стандартный HTML Знак1"/>
    <w:basedOn w:val="a0"/>
    <w:rsid w:val="005571B6"/>
    <w:rPr>
      <w:rFonts w:ascii="Courier New" w:hAnsi="Courier New" w:cs="Courier New"/>
    </w:rPr>
  </w:style>
  <w:style w:type="paragraph" w:styleId="af2">
    <w:name w:val="header"/>
    <w:basedOn w:val="a"/>
    <w:link w:val="af3"/>
    <w:rsid w:val="005571B6"/>
    <w:pPr>
      <w:tabs>
        <w:tab w:val="center" w:pos="4677"/>
        <w:tab w:val="right" w:pos="9355"/>
      </w:tabs>
    </w:pPr>
    <w:rPr>
      <w:sz w:val="28"/>
    </w:rPr>
  </w:style>
  <w:style w:type="character" w:customStyle="1" w:styleId="af3">
    <w:name w:val="Верхний колонтитул Знак"/>
    <w:basedOn w:val="a0"/>
    <w:link w:val="af2"/>
    <w:rsid w:val="005571B6"/>
    <w:rPr>
      <w:rFonts w:ascii="Arial" w:hAnsi="Arial"/>
      <w:sz w:val="28"/>
      <w:szCs w:val="24"/>
    </w:rPr>
  </w:style>
  <w:style w:type="paragraph" w:styleId="af4">
    <w:name w:val="Balloon Text"/>
    <w:basedOn w:val="a"/>
    <w:link w:val="af5"/>
    <w:rsid w:val="005571B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57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43349"/>
    <w:rPr>
      <w:rFonts w:ascii="Arial" w:hAnsi="Arial" w:cs="Arial"/>
      <w:b/>
      <w:bCs/>
      <w:kern w:val="32"/>
      <w:sz w:val="32"/>
      <w:szCs w:val="32"/>
    </w:rPr>
  </w:style>
  <w:style w:type="character" w:styleId="af6">
    <w:name w:val="FollowedHyperlink"/>
    <w:uiPriority w:val="99"/>
    <w:unhideWhenUsed/>
    <w:rsid w:val="0074334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86e7c667-41db-4c50-965b-f46832168edc.doc" TargetMode="External"/><Relationship Id="rId13" Type="http://schemas.openxmlformats.org/officeDocument/2006/relationships/hyperlink" Target="file:///C:\content\edition\c848e72d-3a53-4169-99ff-67a099f2b1ef.doc" TargetMode="External"/><Relationship Id="rId18" Type="http://schemas.openxmlformats.org/officeDocument/2006/relationships/hyperlink" Target="file:///C:\content\edition\a1ad5e76-bf21-4470-8130-e6c17885e3f5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499a9123-0bc4-4138-8c14-a26162f4ff2e.doc" TargetMode="External"/><Relationship Id="rId12" Type="http://schemas.openxmlformats.org/officeDocument/2006/relationships/hyperlink" Target="file:///C:\content\act\96e20c02-1b12-465a-b64c-24aa92270007.html" TargetMode="External"/><Relationship Id="rId17" Type="http://schemas.openxmlformats.org/officeDocument/2006/relationships/hyperlink" Target="file:///C:\content\edition\a1ad5e76-bf21-4470-8130-e6c17885e3f5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a1ad5e76-bf21-4470-8130-e6c17885e3f5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86e7c667-41db-4c50-965b-f46832168edc.doc" TargetMode="External"/><Relationship Id="rId11" Type="http://schemas.openxmlformats.org/officeDocument/2006/relationships/hyperlink" Target="file:///C:\content\edition\86e7c667-41db-4c50-965b-f46832168edc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86e7c667-41db-4c50-965b-f46832168edc.doc" TargetMode="External"/><Relationship Id="rId10" Type="http://schemas.openxmlformats.org/officeDocument/2006/relationships/hyperlink" Target="file:///C:\content\edition\7fdd36f9-2953-45c4-a9da-cffc6b01fee3.do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a1ad5e76-bf21-4470-8130-e6c17885e3f5.doc" TargetMode="External"/><Relationship Id="rId14" Type="http://schemas.openxmlformats.org/officeDocument/2006/relationships/hyperlink" Target="file:///C:\content\edition\db9267c7-3442-4837-9af4-3ad9c4a249d0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33</Pages>
  <Words>7042</Words>
  <Characters>40140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   </vt:lpstr>
    </vt:vector>
  </TitlesOfParts>
  <Company>Администрация</Company>
  <LinksUpToDate>false</LinksUpToDate>
  <CharactersWithSpaces>47088</CharactersWithSpaces>
  <SharedDoc>false</SharedDoc>
  <HLinks>
    <vt:vector size="12" baseType="variant">
      <vt:variant>
        <vt:i4>68355116</vt:i4>
      </vt:variant>
      <vt:variant>
        <vt:i4>3</vt:i4>
      </vt:variant>
      <vt:variant>
        <vt:i4>0</vt:i4>
      </vt:variant>
      <vt:variant>
        <vt:i4>5</vt:i4>
      </vt:variant>
      <vt:variant>
        <vt:lpwstr>/content/edition/c848e72d-3a53-4169-99ff-67a099f2b1ef.doc</vt:lpwstr>
      </vt:variant>
      <vt:variant>
        <vt:lpwstr>приложение</vt:lpwstr>
      </vt:variant>
      <vt:variant>
        <vt:i4>4128831</vt:i4>
      </vt:variant>
      <vt:variant>
        <vt:i4>0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Ярдухина Виктория Вячеславовна</cp:lastModifiedBy>
  <cp:revision>2</cp:revision>
  <cp:lastPrinted>2011-12-16T05:25:00Z</cp:lastPrinted>
  <dcterms:created xsi:type="dcterms:W3CDTF">2024-03-19T07:14:00Z</dcterms:created>
  <dcterms:modified xsi:type="dcterms:W3CDTF">2024-03-19T07:14:00Z</dcterms:modified>
</cp:coreProperties>
</file>