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3C7" w:rsidRDefault="005D0F74" w:rsidP="007453C7">
      <w:pPr>
        <w:pStyle w:val="ConsPlusNormal"/>
        <w:widowControl/>
        <w:ind w:firstLine="0"/>
        <w:rPr>
          <w:rFonts w:ascii="Times New Roman" w:hAnsi="Times New Roman"/>
          <w:b/>
          <w:sz w:val="16"/>
          <w:szCs w:val="16"/>
        </w:rPr>
      </w:pPr>
      <w:r w:rsidRPr="005D0F74">
        <w:rPr>
          <w:rFonts w:ascii="Times New Roman" w:hAnsi="Times New Roman"/>
          <w:b/>
          <w:noProof/>
          <w:sz w:val="16"/>
          <w:szCs w:val="16"/>
        </w:rPr>
        <w:drawing>
          <wp:anchor distT="0" distB="0" distL="114300" distR="114300" simplePos="0" relativeHeight="251659264" behindDoc="0" locked="0" layoutInCell="1" allowOverlap="1">
            <wp:simplePos x="0" y="0"/>
            <wp:positionH relativeFrom="column">
              <wp:posOffset>2640965</wp:posOffset>
            </wp:positionH>
            <wp:positionV relativeFrom="paragraph">
              <wp:posOffset>-130175</wp:posOffset>
            </wp:positionV>
            <wp:extent cx="728345" cy="818515"/>
            <wp:effectExtent l="0" t="0" r="0" b="0"/>
            <wp:wrapTopAndBottom/>
            <wp:docPr id="3" name="Рисунок 2"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srcRect/>
                    <a:stretch>
                      <a:fillRect/>
                    </a:stretch>
                  </pic:blipFill>
                  <pic:spPr bwMode="auto">
                    <a:xfrm>
                      <a:off x="0" y="0"/>
                      <a:ext cx="728345" cy="818515"/>
                    </a:xfrm>
                    <a:prstGeom prst="rect">
                      <a:avLst/>
                    </a:prstGeom>
                    <a:noFill/>
                    <a:ln w="9525">
                      <a:noFill/>
                      <a:miter lim="800000"/>
                      <a:headEnd/>
                      <a:tailEnd/>
                    </a:ln>
                  </pic:spPr>
                </pic:pic>
              </a:graphicData>
            </a:graphic>
          </wp:anchor>
        </w:drawing>
      </w:r>
    </w:p>
    <w:p w:rsidR="005D0F74" w:rsidRPr="007453C7" w:rsidRDefault="005D0F74" w:rsidP="007453C7">
      <w:pPr>
        <w:pStyle w:val="ConsPlusNormal"/>
        <w:widowControl/>
        <w:ind w:firstLine="0"/>
        <w:rPr>
          <w:rFonts w:ascii="Times New Roman" w:hAnsi="Times New Roman"/>
          <w:b/>
          <w:sz w:val="16"/>
          <w:szCs w:val="16"/>
        </w:rPr>
      </w:pPr>
    </w:p>
    <w:p w:rsidR="00712378" w:rsidRPr="00D66C47" w:rsidRDefault="00712378" w:rsidP="00712378">
      <w:pPr>
        <w:pStyle w:val="ConsPlusNormal"/>
        <w:widowControl/>
        <w:ind w:firstLine="0"/>
        <w:jc w:val="center"/>
        <w:rPr>
          <w:rFonts w:ascii="Times New Roman" w:hAnsi="Times New Roman"/>
          <w:b/>
          <w:sz w:val="36"/>
          <w:szCs w:val="36"/>
        </w:rPr>
      </w:pPr>
      <w:r w:rsidRPr="00D66C47">
        <w:rPr>
          <w:rFonts w:ascii="Times New Roman" w:hAnsi="Times New Roman"/>
          <w:b/>
          <w:sz w:val="36"/>
          <w:szCs w:val="36"/>
        </w:rPr>
        <w:t xml:space="preserve">АДМИНИСТРАЦИЯ </w:t>
      </w:r>
      <w:r w:rsidRPr="00452B11">
        <w:rPr>
          <w:rFonts w:ascii="Times New Roman" w:hAnsi="Times New Roman"/>
          <w:b/>
          <w:sz w:val="36"/>
          <w:szCs w:val="36"/>
        </w:rPr>
        <w:t>БЕРЕЗОВСКОГО</w:t>
      </w:r>
      <w:r w:rsidRPr="00D66C47">
        <w:rPr>
          <w:rFonts w:ascii="Times New Roman" w:hAnsi="Times New Roman"/>
          <w:b/>
          <w:sz w:val="36"/>
          <w:szCs w:val="36"/>
        </w:rPr>
        <w:t xml:space="preserve"> РАЙОНА</w:t>
      </w:r>
    </w:p>
    <w:p w:rsidR="00712378" w:rsidRPr="00D66C47" w:rsidRDefault="00712378" w:rsidP="00712378">
      <w:pPr>
        <w:pStyle w:val="ConsPlusNormal"/>
        <w:widowControl/>
        <w:ind w:firstLine="0"/>
        <w:jc w:val="center"/>
        <w:rPr>
          <w:rFonts w:ascii="Times New Roman" w:hAnsi="Times New Roman"/>
          <w:b/>
          <w:sz w:val="16"/>
          <w:szCs w:val="16"/>
        </w:rPr>
      </w:pPr>
    </w:p>
    <w:p w:rsidR="00712378" w:rsidRDefault="00712378" w:rsidP="00712378">
      <w:pPr>
        <w:pStyle w:val="ConsPlusNormal"/>
        <w:widowControl/>
        <w:ind w:firstLine="0"/>
        <w:jc w:val="center"/>
        <w:rPr>
          <w:rFonts w:ascii="Times New Roman" w:hAnsi="Times New Roman"/>
          <w:b/>
        </w:rPr>
      </w:pPr>
      <w:r>
        <w:rPr>
          <w:rFonts w:ascii="Times New Roman" w:hAnsi="Times New Roman"/>
          <w:b/>
        </w:rPr>
        <w:t>ХАНТЫ-МАНСИЙСКОГО АВТОНОМНОГО ОКРУГА-ЮГРЫ</w:t>
      </w:r>
    </w:p>
    <w:p w:rsidR="009E6C70" w:rsidRDefault="009E6C70" w:rsidP="009E6C70">
      <w:pPr>
        <w:pStyle w:val="3"/>
        <w:rPr>
          <w:b/>
          <w:bCs/>
          <w:sz w:val="36"/>
        </w:rPr>
      </w:pPr>
    </w:p>
    <w:p w:rsidR="009E6C70" w:rsidRDefault="009E6C70" w:rsidP="009E6C70">
      <w:pPr>
        <w:pStyle w:val="3"/>
        <w:rPr>
          <w:b/>
          <w:bCs/>
          <w:sz w:val="36"/>
        </w:rPr>
      </w:pPr>
      <w:r>
        <w:rPr>
          <w:b/>
          <w:bCs/>
          <w:sz w:val="36"/>
        </w:rPr>
        <w:t>РАСПОРЯЖЕНИЕ</w:t>
      </w:r>
    </w:p>
    <w:p w:rsidR="00625CF9" w:rsidRDefault="00625CF9" w:rsidP="00712378">
      <w:pPr>
        <w:rPr>
          <w:sz w:val="28"/>
          <w:szCs w:val="28"/>
        </w:rPr>
      </w:pPr>
    </w:p>
    <w:p w:rsidR="00625CF9" w:rsidRDefault="00625CF9" w:rsidP="00712378">
      <w:pPr>
        <w:rPr>
          <w:sz w:val="28"/>
          <w:szCs w:val="28"/>
        </w:rPr>
      </w:pPr>
    </w:p>
    <w:p w:rsidR="004E2836" w:rsidRDefault="00DE24A8" w:rsidP="00712378">
      <w:pPr>
        <w:rPr>
          <w:sz w:val="28"/>
          <w:szCs w:val="28"/>
        </w:rPr>
      </w:pPr>
      <w:r>
        <w:rPr>
          <w:sz w:val="28"/>
          <w:szCs w:val="28"/>
        </w:rPr>
        <w:t>о</w:t>
      </w:r>
      <w:r w:rsidR="00712378" w:rsidRPr="00F34A63">
        <w:rPr>
          <w:sz w:val="28"/>
          <w:szCs w:val="28"/>
        </w:rPr>
        <w:t>т</w:t>
      </w:r>
      <w:r>
        <w:rPr>
          <w:sz w:val="28"/>
          <w:szCs w:val="28"/>
        </w:rPr>
        <w:t xml:space="preserve">  29.09.</w:t>
      </w:r>
      <w:r w:rsidR="001F5A77">
        <w:rPr>
          <w:sz w:val="28"/>
          <w:szCs w:val="28"/>
        </w:rPr>
        <w:t>2021</w:t>
      </w:r>
      <w:r w:rsidR="0068339A">
        <w:rPr>
          <w:sz w:val="28"/>
          <w:szCs w:val="28"/>
        </w:rPr>
        <w:tab/>
      </w:r>
      <w:r w:rsidR="00712378" w:rsidRPr="00A55680">
        <w:rPr>
          <w:sz w:val="28"/>
          <w:szCs w:val="28"/>
        </w:rPr>
        <w:tab/>
      </w:r>
      <w:r w:rsidR="00712378" w:rsidRPr="00A55680">
        <w:rPr>
          <w:sz w:val="28"/>
          <w:szCs w:val="28"/>
        </w:rPr>
        <w:tab/>
      </w:r>
      <w:r w:rsidR="0040169C">
        <w:rPr>
          <w:sz w:val="28"/>
          <w:szCs w:val="28"/>
        </w:rPr>
        <w:tab/>
      </w:r>
      <w:r w:rsidR="0040169C">
        <w:rPr>
          <w:sz w:val="28"/>
          <w:szCs w:val="28"/>
        </w:rPr>
        <w:tab/>
      </w:r>
      <w:r w:rsidR="00452B11">
        <w:rPr>
          <w:sz w:val="28"/>
          <w:szCs w:val="28"/>
        </w:rPr>
        <w:tab/>
      </w:r>
      <w:r w:rsidR="00452B11">
        <w:rPr>
          <w:sz w:val="28"/>
          <w:szCs w:val="28"/>
        </w:rPr>
        <w:tab/>
        <w:t xml:space="preserve">                          </w:t>
      </w:r>
      <w:r w:rsidR="00BA430C">
        <w:rPr>
          <w:sz w:val="28"/>
          <w:szCs w:val="28"/>
        </w:rPr>
        <w:tab/>
      </w:r>
      <w:r>
        <w:rPr>
          <w:sz w:val="28"/>
          <w:szCs w:val="28"/>
        </w:rPr>
        <w:t xml:space="preserve">  </w:t>
      </w:r>
      <w:r w:rsidR="00712378" w:rsidRPr="00A55680">
        <w:rPr>
          <w:sz w:val="28"/>
          <w:szCs w:val="28"/>
        </w:rPr>
        <w:t>№</w:t>
      </w:r>
      <w:r w:rsidR="0040169C">
        <w:rPr>
          <w:sz w:val="28"/>
          <w:szCs w:val="28"/>
        </w:rPr>
        <w:t xml:space="preserve"> </w:t>
      </w:r>
      <w:r>
        <w:rPr>
          <w:sz w:val="28"/>
          <w:szCs w:val="28"/>
        </w:rPr>
        <w:t>761-р</w:t>
      </w:r>
    </w:p>
    <w:p w:rsidR="00712378" w:rsidRDefault="00712378" w:rsidP="00712378">
      <w:pPr>
        <w:rPr>
          <w:sz w:val="28"/>
          <w:szCs w:val="28"/>
        </w:rPr>
      </w:pPr>
      <w:r w:rsidRPr="00A55680">
        <w:rPr>
          <w:sz w:val="28"/>
          <w:szCs w:val="28"/>
        </w:rPr>
        <w:t>пгт. Березово</w:t>
      </w:r>
    </w:p>
    <w:p w:rsidR="00625CF9" w:rsidRDefault="00625CF9" w:rsidP="0081345C">
      <w:pPr>
        <w:tabs>
          <w:tab w:val="left" w:pos="4820"/>
        </w:tabs>
        <w:autoSpaceDE w:val="0"/>
        <w:autoSpaceDN w:val="0"/>
        <w:adjustRightInd w:val="0"/>
        <w:ind w:right="5102"/>
        <w:jc w:val="both"/>
        <w:rPr>
          <w:sz w:val="28"/>
          <w:szCs w:val="28"/>
        </w:rPr>
      </w:pPr>
    </w:p>
    <w:p w:rsidR="00BA430C" w:rsidRDefault="00626178" w:rsidP="00096F6F">
      <w:pPr>
        <w:tabs>
          <w:tab w:val="left" w:pos="4820"/>
        </w:tabs>
        <w:autoSpaceDE w:val="0"/>
        <w:autoSpaceDN w:val="0"/>
        <w:adjustRightInd w:val="0"/>
        <w:ind w:right="5102"/>
        <w:jc w:val="both"/>
        <w:rPr>
          <w:bCs/>
          <w:sz w:val="28"/>
          <w:szCs w:val="28"/>
        </w:rPr>
      </w:pPr>
      <w:bookmarkStart w:id="0" w:name="_GoBack"/>
      <w:r>
        <w:rPr>
          <w:sz w:val="28"/>
          <w:szCs w:val="28"/>
        </w:rPr>
        <w:t>О внесении изменени</w:t>
      </w:r>
      <w:r w:rsidR="00780D9D">
        <w:rPr>
          <w:sz w:val="28"/>
          <w:szCs w:val="28"/>
        </w:rPr>
        <w:t>я</w:t>
      </w:r>
      <w:r>
        <w:rPr>
          <w:sz w:val="28"/>
          <w:szCs w:val="28"/>
        </w:rPr>
        <w:t xml:space="preserve"> в распоряжение администрации Березовского района от 12.04.2019 № 266-р «</w:t>
      </w:r>
      <w:r w:rsidR="00BA430C">
        <w:rPr>
          <w:sz w:val="28"/>
          <w:szCs w:val="28"/>
        </w:rPr>
        <w:t xml:space="preserve">Об утверждении публичной декларации о результатах реализации мероприятий </w:t>
      </w:r>
      <w:r w:rsidR="00096F6F" w:rsidRPr="000D0B5A">
        <w:rPr>
          <w:sz w:val="28"/>
          <w:szCs w:val="28"/>
        </w:rPr>
        <w:t>муниципальной программ</w:t>
      </w:r>
      <w:r w:rsidR="00BA430C">
        <w:rPr>
          <w:sz w:val="28"/>
          <w:szCs w:val="28"/>
        </w:rPr>
        <w:t>ы</w:t>
      </w:r>
      <w:r w:rsidR="00096F6F" w:rsidRPr="000D0B5A">
        <w:rPr>
          <w:bCs/>
          <w:sz w:val="28"/>
          <w:szCs w:val="28"/>
        </w:rPr>
        <w:t xml:space="preserve"> «</w:t>
      </w:r>
      <w:r w:rsidR="00096F6F" w:rsidRPr="008D4D70">
        <w:rPr>
          <w:bCs/>
          <w:sz w:val="28"/>
          <w:szCs w:val="28"/>
        </w:rPr>
        <w:t>Создание условий для эффективного управления муниципальными финансами</w:t>
      </w:r>
      <w:r w:rsidR="00D13066">
        <w:rPr>
          <w:bCs/>
          <w:sz w:val="28"/>
          <w:szCs w:val="28"/>
        </w:rPr>
        <w:t xml:space="preserve"> в Березовском районе</w:t>
      </w:r>
      <w:r w:rsidR="00096F6F">
        <w:rPr>
          <w:bCs/>
          <w:sz w:val="28"/>
          <w:szCs w:val="28"/>
        </w:rPr>
        <w:t>»</w:t>
      </w:r>
    </w:p>
    <w:bookmarkEnd w:id="0"/>
    <w:p w:rsidR="00096F6F" w:rsidRDefault="00096F6F" w:rsidP="00096F6F">
      <w:pPr>
        <w:tabs>
          <w:tab w:val="left" w:pos="4820"/>
        </w:tabs>
        <w:autoSpaceDE w:val="0"/>
        <w:autoSpaceDN w:val="0"/>
        <w:adjustRightInd w:val="0"/>
        <w:ind w:right="5102"/>
        <w:jc w:val="both"/>
        <w:rPr>
          <w:sz w:val="28"/>
          <w:szCs w:val="28"/>
        </w:rPr>
      </w:pPr>
    </w:p>
    <w:p w:rsidR="006C0CA7" w:rsidRPr="006C0CA7" w:rsidRDefault="00337FF3" w:rsidP="006C0CA7">
      <w:pPr>
        <w:tabs>
          <w:tab w:val="left" w:pos="4820"/>
        </w:tabs>
        <w:autoSpaceDE w:val="0"/>
        <w:autoSpaceDN w:val="0"/>
        <w:adjustRightInd w:val="0"/>
        <w:ind w:right="-1" w:firstLine="709"/>
        <w:jc w:val="both"/>
        <w:rPr>
          <w:bCs/>
          <w:sz w:val="28"/>
          <w:szCs w:val="28"/>
        </w:rPr>
      </w:pPr>
      <w:r>
        <w:rPr>
          <w:bCs/>
          <w:sz w:val="28"/>
          <w:szCs w:val="28"/>
        </w:rPr>
        <w:t xml:space="preserve">В соответствии с </w:t>
      </w:r>
      <w:r w:rsidR="00724773" w:rsidRPr="00337FF3">
        <w:rPr>
          <w:bCs/>
          <w:sz w:val="28"/>
          <w:szCs w:val="28"/>
        </w:rPr>
        <w:t>постановлением администрации Березовского района от</w:t>
      </w:r>
      <w:r w:rsidR="0011701B" w:rsidRPr="00337FF3">
        <w:rPr>
          <w:bCs/>
          <w:sz w:val="28"/>
          <w:szCs w:val="28"/>
        </w:rPr>
        <w:t xml:space="preserve"> </w:t>
      </w:r>
      <w:r w:rsidR="0031484F">
        <w:rPr>
          <w:bCs/>
          <w:sz w:val="28"/>
          <w:szCs w:val="28"/>
        </w:rPr>
        <w:t>16</w:t>
      </w:r>
      <w:r w:rsidR="00452B11">
        <w:rPr>
          <w:bCs/>
          <w:sz w:val="28"/>
          <w:szCs w:val="28"/>
        </w:rPr>
        <w:t>.</w:t>
      </w:r>
      <w:r w:rsidR="0031484F">
        <w:rPr>
          <w:bCs/>
          <w:sz w:val="28"/>
          <w:szCs w:val="28"/>
        </w:rPr>
        <w:t>02</w:t>
      </w:r>
      <w:r w:rsidR="00452B11">
        <w:rPr>
          <w:bCs/>
          <w:sz w:val="28"/>
          <w:szCs w:val="28"/>
        </w:rPr>
        <w:t>.202</w:t>
      </w:r>
      <w:r w:rsidR="0031484F">
        <w:rPr>
          <w:bCs/>
          <w:sz w:val="28"/>
          <w:szCs w:val="28"/>
        </w:rPr>
        <w:t>1</w:t>
      </w:r>
      <w:r w:rsidR="00452B11">
        <w:rPr>
          <w:bCs/>
          <w:sz w:val="28"/>
          <w:szCs w:val="28"/>
        </w:rPr>
        <w:t xml:space="preserve"> №</w:t>
      </w:r>
      <w:r w:rsidR="0031484F">
        <w:rPr>
          <w:bCs/>
          <w:sz w:val="28"/>
          <w:szCs w:val="28"/>
        </w:rPr>
        <w:t>181</w:t>
      </w:r>
      <w:r w:rsidR="00452B11">
        <w:rPr>
          <w:bCs/>
          <w:sz w:val="28"/>
          <w:szCs w:val="28"/>
        </w:rPr>
        <w:t xml:space="preserve"> «О внесении изменений в постановление администрации Березовского района </w:t>
      </w:r>
      <w:r w:rsidRPr="0092527B">
        <w:rPr>
          <w:sz w:val="28"/>
          <w:szCs w:val="28"/>
        </w:rPr>
        <w:t>от 29.10.2018</w:t>
      </w:r>
      <w:r w:rsidRPr="00337FF3">
        <w:rPr>
          <w:sz w:val="28"/>
          <w:szCs w:val="28"/>
        </w:rPr>
        <w:t xml:space="preserve"> № 935 «О муниципальной программе</w:t>
      </w:r>
      <w:r w:rsidRPr="00337FF3">
        <w:rPr>
          <w:bCs/>
          <w:sz w:val="28"/>
          <w:szCs w:val="28"/>
        </w:rPr>
        <w:t xml:space="preserve"> «Создание условий для эффективного управления муниципальными финансами </w:t>
      </w:r>
      <w:r w:rsidRPr="006C0CA7">
        <w:rPr>
          <w:bCs/>
          <w:sz w:val="28"/>
          <w:szCs w:val="28"/>
        </w:rPr>
        <w:t>в Березовском районе» и признании утратившими силу некоторых муниципальных правовых актов администрации Березовского района»</w:t>
      </w:r>
      <w:r w:rsidR="00B327A6" w:rsidRPr="006C0CA7">
        <w:rPr>
          <w:bCs/>
          <w:sz w:val="28"/>
          <w:szCs w:val="28"/>
        </w:rPr>
        <w:t>:</w:t>
      </w:r>
    </w:p>
    <w:p w:rsidR="006C0CA7" w:rsidRPr="006C0CA7" w:rsidRDefault="006C0CA7" w:rsidP="006C0CA7">
      <w:pPr>
        <w:pStyle w:val="ad"/>
        <w:widowControl w:val="0"/>
        <w:numPr>
          <w:ilvl w:val="0"/>
          <w:numId w:val="33"/>
        </w:numPr>
        <w:autoSpaceDE w:val="0"/>
        <w:autoSpaceDN w:val="0"/>
        <w:spacing w:after="0" w:line="240" w:lineRule="auto"/>
        <w:ind w:left="0" w:firstLine="709"/>
        <w:jc w:val="both"/>
        <w:rPr>
          <w:rFonts w:ascii="Times New Roman" w:eastAsia="Calibri" w:hAnsi="Times New Roman" w:cs="Times New Roman"/>
          <w:sz w:val="28"/>
          <w:szCs w:val="28"/>
          <w:lang w:eastAsia="en-US"/>
        </w:rPr>
      </w:pPr>
      <w:r w:rsidRPr="006C0CA7">
        <w:rPr>
          <w:rFonts w:ascii="Times New Roman" w:eastAsia="Calibri" w:hAnsi="Times New Roman" w:cs="Times New Roman"/>
          <w:sz w:val="28"/>
          <w:szCs w:val="28"/>
          <w:lang w:eastAsia="en-US"/>
        </w:rPr>
        <w:t>Приложение к распоряжению администрации Березовского района от 12.04.2019 № 266-р «Результаты реализации мероприятий муниципальной программы «Создание условий для эффективного управления муниципальными финансами в Березовском районе»</w:t>
      </w:r>
      <w:r>
        <w:rPr>
          <w:rFonts w:ascii="Times New Roman" w:eastAsia="Calibri" w:hAnsi="Times New Roman" w:cs="Times New Roman"/>
          <w:sz w:val="28"/>
          <w:szCs w:val="28"/>
          <w:lang w:eastAsia="en-US"/>
        </w:rPr>
        <w:t xml:space="preserve"> изложить </w:t>
      </w:r>
      <w:r w:rsidR="00483AAA">
        <w:rPr>
          <w:rFonts w:ascii="Times New Roman" w:hAnsi="Times New Roman" w:cs="Times New Roman"/>
          <w:bCs/>
          <w:sz w:val="28"/>
          <w:szCs w:val="28"/>
        </w:rPr>
        <w:t>в следующей редакции согласно приложению к настоящему распоряжению.</w:t>
      </w:r>
      <w:r>
        <w:rPr>
          <w:rFonts w:ascii="Times New Roman" w:eastAsia="Calibri" w:hAnsi="Times New Roman" w:cs="Times New Roman"/>
          <w:sz w:val="28"/>
          <w:szCs w:val="28"/>
          <w:lang w:eastAsia="en-US"/>
        </w:rPr>
        <w:t xml:space="preserve"> </w:t>
      </w:r>
    </w:p>
    <w:p w:rsidR="00452B11" w:rsidRDefault="00452B11" w:rsidP="00D67BE2">
      <w:pPr>
        <w:pStyle w:val="ConsPlusNormal"/>
        <w:tabs>
          <w:tab w:val="left" w:pos="1134"/>
        </w:tabs>
        <w:ind w:firstLine="709"/>
        <w:jc w:val="both"/>
        <w:rPr>
          <w:rFonts w:ascii="Times New Roman" w:hAnsi="Times New Roman"/>
          <w:bCs/>
          <w:sz w:val="28"/>
          <w:szCs w:val="28"/>
        </w:rPr>
      </w:pPr>
      <w:r>
        <w:rPr>
          <w:rFonts w:ascii="Times New Roman" w:hAnsi="Times New Roman"/>
          <w:bCs/>
          <w:sz w:val="28"/>
          <w:szCs w:val="28"/>
        </w:rPr>
        <w:t>2. Разместить наст</w:t>
      </w:r>
      <w:r w:rsidR="0016384A">
        <w:rPr>
          <w:rFonts w:ascii="Times New Roman" w:hAnsi="Times New Roman"/>
          <w:bCs/>
          <w:sz w:val="28"/>
          <w:szCs w:val="28"/>
        </w:rPr>
        <w:t>оящее распоряжение</w:t>
      </w:r>
      <w:r w:rsidR="00EF203F">
        <w:rPr>
          <w:rFonts w:ascii="Times New Roman" w:hAnsi="Times New Roman"/>
          <w:bCs/>
          <w:sz w:val="28"/>
          <w:szCs w:val="28"/>
        </w:rPr>
        <w:t xml:space="preserve"> на </w:t>
      </w:r>
      <w:proofErr w:type="gramStart"/>
      <w:r w:rsidR="00EF203F">
        <w:rPr>
          <w:rFonts w:ascii="Times New Roman" w:hAnsi="Times New Roman"/>
          <w:bCs/>
          <w:sz w:val="28"/>
          <w:szCs w:val="28"/>
        </w:rPr>
        <w:t>официальном</w:t>
      </w:r>
      <w:proofErr w:type="gramEnd"/>
      <w:r w:rsidR="00EF203F">
        <w:rPr>
          <w:rFonts w:ascii="Times New Roman" w:hAnsi="Times New Roman"/>
          <w:bCs/>
          <w:sz w:val="28"/>
          <w:szCs w:val="28"/>
        </w:rPr>
        <w:t xml:space="preserve"> веб-сайте органов местного самоуправления Березовского района.</w:t>
      </w:r>
    </w:p>
    <w:p w:rsidR="00724773" w:rsidRPr="002115B2" w:rsidRDefault="00452B11" w:rsidP="00D67BE2">
      <w:pPr>
        <w:pStyle w:val="ConsPlusNormal"/>
        <w:tabs>
          <w:tab w:val="left" w:pos="1134"/>
        </w:tabs>
        <w:ind w:firstLine="709"/>
        <w:jc w:val="both"/>
        <w:rPr>
          <w:rFonts w:ascii="Times New Roman" w:hAnsi="Times New Roman"/>
          <w:bCs/>
          <w:sz w:val="28"/>
          <w:szCs w:val="28"/>
        </w:rPr>
      </w:pPr>
      <w:r>
        <w:rPr>
          <w:rFonts w:ascii="Times New Roman" w:hAnsi="Times New Roman"/>
          <w:bCs/>
          <w:sz w:val="28"/>
          <w:szCs w:val="28"/>
        </w:rPr>
        <w:t>3</w:t>
      </w:r>
      <w:r w:rsidR="00724773" w:rsidRPr="002115B2">
        <w:rPr>
          <w:rFonts w:ascii="Times New Roman" w:hAnsi="Times New Roman"/>
          <w:bCs/>
          <w:sz w:val="28"/>
          <w:szCs w:val="28"/>
        </w:rPr>
        <w:t>.</w:t>
      </w:r>
      <w:r w:rsidR="00BB29B0" w:rsidRPr="002115B2">
        <w:rPr>
          <w:rFonts w:ascii="Times New Roman" w:hAnsi="Times New Roman"/>
          <w:bCs/>
          <w:sz w:val="28"/>
          <w:szCs w:val="28"/>
        </w:rPr>
        <w:t xml:space="preserve"> </w:t>
      </w:r>
      <w:r w:rsidR="00724773" w:rsidRPr="002115B2">
        <w:rPr>
          <w:rFonts w:ascii="Times New Roman" w:hAnsi="Times New Roman"/>
          <w:bCs/>
          <w:sz w:val="28"/>
          <w:szCs w:val="28"/>
        </w:rPr>
        <w:t xml:space="preserve">Настоящее </w:t>
      </w:r>
      <w:r w:rsidR="00672252">
        <w:rPr>
          <w:rFonts w:ascii="Times New Roman" w:hAnsi="Times New Roman"/>
          <w:bCs/>
          <w:sz w:val="28"/>
          <w:szCs w:val="28"/>
        </w:rPr>
        <w:t>распоряжение</w:t>
      </w:r>
      <w:r w:rsidR="00724773" w:rsidRPr="002115B2">
        <w:rPr>
          <w:rFonts w:ascii="Times New Roman" w:hAnsi="Times New Roman"/>
          <w:bCs/>
          <w:sz w:val="28"/>
          <w:szCs w:val="28"/>
        </w:rPr>
        <w:t xml:space="preserve"> вступает в силу после его </w:t>
      </w:r>
      <w:r w:rsidR="0022152A" w:rsidRPr="002115B2">
        <w:rPr>
          <w:rFonts w:ascii="Times New Roman" w:hAnsi="Times New Roman"/>
          <w:bCs/>
          <w:sz w:val="28"/>
          <w:szCs w:val="28"/>
        </w:rPr>
        <w:t>подписания</w:t>
      </w:r>
      <w:r w:rsidR="00724773" w:rsidRPr="002115B2">
        <w:rPr>
          <w:rFonts w:ascii="Times New Roman" w:hAnsi="Times New Roman"/>
          <w:bCs/>
          <w:sz w:val="28"/>
          <w:szCs w:val="28"/>
        </w:rPr>
        <w:t>.</w:t>
      </w:r>
    </w:p>
    <w:p w:rsidR="00563E8F" w:rsidRDefault="00563E8F" w:rsidP="00D67BE2">
      <w:pPr>
        <w:pStyle w:val="ConsNormal"/>
        <w:keepLines/>
        <w:widowControl/>
        <w:ind w:right="0" w:firstLine="709"/>
        <w:jc w:val="both"/>
        <w:rPr>
          <w:rFonts w:ascii="Times New Roman" w:hAnsi="Times New Roman"/>
          <w:sz w:val="27"/>
          <w:szCs w:val="27"/>
        </w:rPr>
      </w:pPr>
    </w:p>
    <w:p w:rsidR="00C7210D" w:rsidRPr="00555EB3" w:rsidRDefault="00C7210D" w:rsidP="00D67BE2">
      <w:pPr>
        <w:pStyle w:val="ConsNormal"/>
        <w:keepLines/>
        <w:widowControl/>
        <w:ind w:right="0" w:firstLine="709"/>
        <w:jc w:val="both"/>
        <w:rPr>
          <w:rFonts w:ascii="Times New Roman" w:hAnsi="Times New Roman"/>
          <w:sz w:val="27"/>
          <w:szCs w:val="27"/>
        </w:rPr>
      </w:pPr>
    </w:p>
    <w:p w:rsidR="00C7210D" w:rsidRDefault="005C0C65" w:rsidP="005C0C65">
      <w:pPr>
        <w:jc w:val="both"/>
        <w:rPr>
          <w:sz w:val="28"/>
          <w:szCs w:val="28"/>
        </w:rPr>
        <w:sectPr w:rsidR="00C7210D" w:rsidSect="009E5932">
          <w:headerReference w:type="default" r:id="rId10"/>
          <w:pgSz w:w="11906" w:h="16838"/>
          <w:pgMar w:top="1134" w:right="851" w:bottom="1134" w:left="1418" w:header="709" w:footer="709" w:gutter="0"/>
          <w:cols w:space="708"/>
          <w:titlePg/>
          <w:docGrid w:linePitch="360"/>
        </w:sectPr>
      </w:pPr>
      <w:r>
        <w:rPr>
          <w:sz w:val="28"/>
          <w:szCs w:val="28"/>
        </w:rPr>
        <w:t>И.о. главы</w:t>
      </w:r>
      <w:r w:rsidR="004C1D19">
        <w:rPr>
          <w:sz w:val="28"/>
          <w:szCs w:val="28"/>
        </w:rPr>
        <w:t xml:space="preserve"> района</w:t>
      </w:r>
      <w:r w:rsidR="006336D7">
        <w:rPr>
          <w:sz w:val="28"/>
          <w:szCs w:val="28"/>
        </w:rPr>
        <w:tab/>
      </w:r>
      <w:r w:rsidR="006336D7">
        <w:rPr>
          <w:sz w:val="28"/>
          <w:szCs w:val="28"/>
        </w:rPr>
        <w:tab/>
      </w:r>
      <w:r w:rsidR="0005539C">
        <w:rPr>
          <w:sz w:val="28"/>
          <w:szCs w:val="28"/>
        </w:rPr>
        <w:t xml:space="preserve">                 </w:t>
      </w:r>
      <w:r w:rsidR="00B327A6">
        <w:rPr>
          <w:sz w:val="28"/>
          <w:szCs w:val="28"/>
        </w:rPr>
        <w:t xml:space="preserve">            </w:t>
      </w:r>
      <w:r w:rsidR="00483AAA">
        <w:rPr>
          <w:sz w:val="28"/>
          <w:szCs w:val="28"/>
        </w:rPr>
        <w:tab/>
      </w:r>
      <w:r w:rsidR="0005539C">
        <w:rPr>
          <w:sz w:val="28"/>
          <w:szCs w:val="28"/>
        </w:rPr>
        <w:t xml:space="preserve">     </w:t>
      </w:r>
      <w:r w:rsidR="0092527B">
        <w:rPr>
          <w:sz w:val="28"/>
          <w:szCs w:val="28"/>
        </w:rPr>
        <w:tab/>
      </w:r>
      <w:r w:rsidR="0005539C">
        <w:rPr>
          <w:sz w:val="28"/>
          <w:szCs w:val="28"/>
        </w:rPr>
        <w:t xml:space="preserve">  </w:t>
      </w:r>
      <w:r w:rsidR="002115B2">
        <w:rPr>
          <w:sz w:val="28"/>
          <w:szCs w:val="28"/>
        </w:rPr>
        <w:t xml:space="preserve"> </w:t>
      </w:r>
      <w:r w:rsidR="005D0F74">
        <w:rPr>
          <w:sz w:val="28"/>
          <w:szCs w:val="28"/>
        </w:rPr>
        <w:tab/>
      </w:r>
      <w:r w:rsidR="00483AAA">
        <w:rPr>
          <w:sz w:val="28"/>
          <w:szCs w:val="28"/>
        </w:rPr>
        <w:t xml:space="preserve">  </w:t>
      </w:r>
      <w:r w:rsidR="00C16428">
        <w:rPr>
          <w:sz w:val="28"/>
          <w:szCs w:val="28"/>
        </w:rPr>
        <w:t xml:space="preserve">    </w:t>
      </w:r>
      <w:r w:rsidR="006336D7">
        <w:rPr>
          <w:sz w:val="28"/>
          <w:szCs w:val="28"/>
        </w:rPr>
        <w:t xml:space="preserve">      </w:t>
      </w:r>
      <w:r w:rsidR="00DE24A8">
        <w:rPr>
          <w:sz w:val="28"/>
          <w:szCs w:val="28"/>
        </w:rPr>
        <w:t xml:space="preserve">  </w:t>
      </w:r>
      <w:r w:rsidR="00C16428">
        <w:rPr>
          <w:sz w:val="28"/>
          <w:szCs w:val="28"/>
        </w:rPr>
        <w:t xml:space="preserve"> </w:t>
      </w:r>
      <w:r w:rsidR="00483AAA">
        <w:rPr>
          <w:sz w:val="28"/>
          <w:szCs w:val="28"/>
        </w:rPr>
        <w:t xml:space="preserve"> </w:t>
      </w:r>
      <w:r w:rsidR="0005539C">
        <w:rPr>
          <w:sz w:val="28"/>
          <w:szCs w:val="28"/>
        </w:rPr>
        <w:t xml:space="preserve"> </w:t>
      </w:r>
      <w:r w:rsidR="00DE24A8">
        <w:rPr>
          <w:sz w:val="28"/>
          <w:szCs w:val="28"/>
        </w:rPr>
        <w:t xml:space="preserve">С.Н. </w:t>
      </w:r>
      <w:r>
        <w:rPr>
          <w:sz w:val="28"/>
          <w:szCs w:val="28"/>
        </w:rPr>
        <w:t>Титов</w:t>
      </w:r>
    </w:p>
    <w:p w:rsidR="00DE24A8" w:rsidRDefault="0022152A" w:rsidP="00DE24A8">
      <w:pPr>
        <w:widowControl w:val="0"/>
        <w:autoSpaceDE w:val="0"/>
        <w:autoSpaceDN w:val="0"/>
        <w:jc w:val="right"/>
        <w:rPr>
          <w:rFonts w:eastAsia="Calibri"/>
          <w:sz w:val="28"/>
          <w:szCs w:val="28"/>
          <w:lang w:eastAsia="en-US"/>
        </w:rPr>
      </w:pPr>
      <w:r w:rsidRPr="000B7E41">
        <w:rPr>
          <w:rFonts w:eastAsia="Calibri"/>
          <w:sz w:val="28"/>
          <w:szCs w:val="28"/>
          <w:lang w:eastAsia="en-US"/>
        </w:rPr>
        <w:lastRenderedPageBreak/>
        <w:t xml:space="preserve">Приложение </w:t>
      </w:r>
    </w:p>
    <w:p w:rsidR="0022152A" w:rsidRPr="000B7E41" w:rsidRDefault="0022152A" w:rsidP="00DE24A8">
      <w:pPr>
        <w:widowControl w:val="0"/>
        <w:autoSpaceDE w:val="0"/>
        <w:autoSpaceDN w:val="0"/>
        <w:jc w:val="right"/>
        <w:rPr>
          <w:rFonts w:eastAsia="Calibri"/>
          <w:sz w:val="28"/>
          <w:szCs w:val="28"/>
          <w:lang w:eastAsia="en-US"/>
        </w:rPr>
      </w:pPr>
      <w:r w:rsidRPr="000B7E41">
        <w:rPr>
          <w:rFonts w:eastAsia="Calibri"/>
          <w:sz w:val="28"/>
          <w:szCs w:val="28"/>
          <w:lang w:eastAsia="en-US"/>
        </w:rPr>
        <w:t xml:space="preserve">к </w:t>
      </w:r>
      <w:r w:rsidR="005044D9" w:rsidRPr="000B7E41">
        <w:rPr>
          <w:rFonts w:eastAsia="Calibri"/>
          <w:sz w:val="28"/>
          <w:szCs w:val="28"/>
          <w:lang w:eastAsia="en-US"/>
        </w:rPr>
        <w:t>распоряжению</w:t>
      </w:r>
      <w:r w:rsidR="00DE24A8">
        <w:rPr>
          <w:rFonts w:eastAsia="Calibri"/>
          <w:sz w:val="28"/>
          <w:szCs w:val="28"/>
          <w:lang w:eastAsia="en-US"/>
        </w:rPr>
        <w:t xml:space="preserve"> </w:t>
      </w:r>
      <w:r w:rsidRPr="000B7E41">
        <w:rPr>
          <w:rFonts w:eastAsia="Calibri"/>
          <w:sz w:val="28"/>
          <w:szCs w:val="28"/>
          <w:lang w:eastAsia="en-US"/>
        </w:rPr>
        <w:t>администрации Березовского района</w:t>
      </w:r>
    </w:p>
    <w:p w:rsidR="00842D24" w:rsidRPr="000B7E41" w:rsidRDefault="00842D24" w:rsidP="00DE24A8">
      <w:pPr>
        <w:widowControl w:val="0"/>
        <w:autoSpaceDE w:val="0"/>
        <w:autoSpaceDN w:val="0"/>
        <w:jc w:val="right"/>
        <w:rPr>
          <w:rFonts w:eastAsia="Calibri"/>
          <w:sz w:val="28"/>
          <w:szCs w:val="28"/>
          <w:lang w:eastAsia="en-US"/>
        </w:rPr>
      </w:pPr>
      <w:r w:rsidRPr="000B7E41">
        <w:rPr>
          <w:rFonts w:eastAsia="Calibri"/>
          <w:sz w:val="28"/>
          <w:szCs w:val="28"/>
          <w:lang w:eastAsia="en-US"/>
        </w:rPr>
        <w:t xml:space="preserve">от </w:t>
      </w:r>
      <w:r w:rsidR="00DE24A8">
        <w:rPr>
          <w:rFonts w:eastAsia="Calibri"/>
          <w:sz w:val="28"/>
          <w:szCs w:val="28"/>
          <w:lang w:eastAsia="en-US"/>
        </w:rPr>
        <w:t>29.09.2021 № 761-р</w:t>
      </w:r>
    </w:p>
    <w:p w:rsidR="0022152A" w:rsidRPr="000B7E41" w:rsidRDefault="0022152A" w:rsidP="0022152A">
      <w:pPr>
        <w:widowControl w:val="0"/>
        <w:autoSpaceDE w:val="0"/>
        <w:autoSpaceDN w:val="0"/>
        <w:jc w:val="right"/>
        <w:rPr>
          <w:rFonts w:eastAsia="Calibri"/>
          <w:sz w:val="28"/>
          <w:szCs w:val="28"/>
          <w:lang w:eastAsia="en-US"/>
        </w:rPr>
      </w:pPr>
    </w:p>
    <w:p w:rsidR="0092527B" w:rsidRDefault="0092527B" w:rsidP="0022152A">
      <w:pPr>
        <w:widowControl w:val="0"/>
        <w:autoSpaceDE w:val="0"/>
        <w:autoSpaceDN w:val="0"/>
        <w:jc w:val="center"/>
        <w:rPr>
          <w:rFonts w:eastAsia="Calibri"/>
          <w:sz w:val="28"/>
          <w:szCs w:val="28"/>
          <w:lang w:eastAsia="en-US"/>
        </w:rPr>
      </w:pPr>
    </w:p>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Результаты реализации мероприятий муниципальной программы </w:t>
      </w:r>
      <w:r w:rsidR="003558CA" w:rsidRPr="000B7E41">
        <w:rPr>
          <w:rFonts w:eastAsia="Calibri"/>
          <w:sz w:val="28"/>
          <w:szCs w:val="28"/>
          <w:lang w:eastAsia="en-US"/>
        </w:rPr>
        <w:t>«Создание условий для эффективного управления муниципальными финансами в Березовском районе»</w:t>
      </w:r>
    </w:p>
    <w:p w:rsidR="0022152A" w:rsidRPr="000B7E41" w:rsidRDefault="0022152A" w:rsidP="0022152A">
      <w:pPr>
        <w:widowControl w:val="0"/>
        <w:autoSpaceDE w:val="0"/>
        <w:autoSpaceDN w:val="0"/>
        <w:jc w:val="center"/>
        <w:rPr>
          <w:rFonts w:eastAsia="Calibri"/>
          <w:sz w:val="28"/>
          <w:szCs w:val="28"/>
          <w:lang w:eastAsia="en-US"/>
        </w:rPr>
      </w:pP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61"/>
        <w:gridCol w:w="1418"/>
        <w:gridCol w:w="1418"/>
        <w:gridCol w:w="4252"/>
        <w:gridCol w:w="1701"/>
      </w:tblGrid>
      <w:tr w:rsidR="0022152A" w:rsidRPr="000B7E41" w:rsidTr="00AC03A9">
        <w:trPr>
          <w:trHeight w:val="2277"/>
        </w:trPr>
        <w:tc>
          <w:tcPr>
            <w:tcW w:w="85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 </w:t>
            </w:r>
            <w:proofErr w:type="gramStart"/>
            <w:r w:rsidRPr="000B7E41">
              <w:rPr>
                <w:rFonts w:eastAsia="Calibri"/>
                <w:sz w:val="28"/>
                <w:szCs w:val="28"/>
                <w:lang w:eastAsia="en-US"/>
              </w:rPr>
              <w:t>п</w:t>
            </w:r>
            <w:proofErr w:type="gramEnd"/>
            <w:r w:rsidRPr="000B7E41">
              <w:rPr>
                <w:rFonts w:eastAsia="Calibri"/>
                <w:sz w:val="28"/>
                <w:szCs w:val="28"/>
                <w:lang w:eastAsia="en-US"/>
              </w:rPr>
              <w:t>/п</w:t>
            </w:r>
          </w:p>
        </w:tc>
        <w:tc>
          <w:tcPr>
            <w:tcW w:w="4961" w:type="dxa"/>
            <w:hideMark/>
          </w:tcPr>
          <w:p w:rsidR="0022152A" w:rsidRPr="000B7E41" w:rsidRDefault="0022152A" w:rsidP="002105DB">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Наименование результата </w:t>
            </w:r>
          </w:p>
        </w:tc>
        <w:tc>
          <w:tcPr>
            <w:tcW w:w="1418"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Значение  результата (ед. измерения)</w:t>
            </w:r>
          </w:p>
          <w:p w:rsidR="0022152A" w:rsidRPr="000B7E41" w:rsidRDefault="0022152A" w:rsidP="0022152A">
            <w:pPr>
              <w:widowControl w:val="0"/>
              <w:autoSpaceDE w:val="0"/>
              <w:autoSpaceDN w:val="0"/>
              <w:jc w:val="center"/>
              <w:rPr>
                <w:rFonts w:eastAsia="Calibri"/>
                <w:sz w:val="28"/>
                <w:szCs w:val="28"/>
                <w:lang w:eastAsia="en-US"/>
              </w:rPr>
            </w:pPr>
          </w:p>
        </w:tc>
        <w:tc>
          <w:tcPr>
            <w:tcW w:w="1418" w:type="dxa"/>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Срок исполнения</w:t>
            </w:r>
          </w:p>
          <w:p w:rsidR="0022152A" w:rsidRPr="000B7E41" w:rsidRDefault="0022152A" w:rsidP="0022152A">
            <w:pPr>
              <w:widowControl w:val="0"/>
              <w:autoSpaceDE w:val="0"/>
              <w:autoSpaceDN w:val="0"/>
              <w:jc w:val="center"/>
              <w:rPr>
                <w:rFonts w:eastAsia="Calibri"/>
                <w:sz w:val="28"/>
                <w:szCs w:val="28"/>
                <w:lang w:eastAsia="en-US"/>
              </w:rPr>
            </w:pPr>
          </w:p>
        </w:tc>
        <w:tc>
          <w:tcPr>
            <w:tcW w:w="4252" w:type="dxa"/>
          </w:tcPr>
          <w:p w:rsidR="0022152A" w:rsidRPr="000B7E41" w:rsidRDefault="0022152A" w:rsidP="0022152A">
            <w:pPr>
              <w:widowControl w:val="0"/>
              <w:autoSpaceDE w:val="0"/>
              <w:autoSpaceDN w:val="0"/>
              <w:jc w:val="center"/>
              <w:rPr>
                <w:rFonts w:eastAsia="Calibri"/>
                <w:sz w:val="28"/>
                <w:szCs w:val="28"/>
                <w:lang w:eastAsia="en-US"/>
              </w:rPr>
            </w:pPr>
            <w:proofErr w:type="gramStart"/>
            <w:r w:rsidRPr="000B7E41">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22152A" w:rsidRPr="000B7E41" w:rsidRDefault="0022152A" w:rsidP="0022152A">
            <w:pPr>
              <w:widowControl w:val="0"/>
              <w:autoSpaceDE w:val="0"/>
              <w:autoSpaceDN w:val="0"/>
              <w:jc w:val="center"/>
              <w:rPr>
                <w:rFonts w:eastAsia="Calibri"/>
                <w:sz w:val="28"/>
                <w:szCs w:val="28"/>
                <w:lang w:eastAsia="en-US"/>
              </w:rPr>
            </w:pPr>
          </w:p>
        </w:tc>
        <w:tc>
          <w:tcPr>
            <w:tcW w:w="170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Объем финансирования мероприятия (подпрограммы)</w:t>
            </w:r>
            <w:r w:rsidR="00643AED">
              <w:rPr>
                <w:rFonts w:eastAsia="Calibri"/>
                <w:sz w:val="28"/>
                <w:szCs w:val="28"/>
                <w:lang w:eastAsia="en-US"/>
              </w:rPr>
              <w:t xml:space="preserve"> (тыс</w:t>
            </w:r>
            <w:proofErr w:type="gramStart"/>
            <w:r w:rsidR="00643AED">
              <w:rPr>
                <w:rFonts w:eastAsia="Calibri"/>
                <w:sz w:val="28"/>
                <w:szCs w:val="28"/>
                <w:lang w:eastAsia="en-US"/>
              </w:rPr>
              <w:t>.р</w:t>
            </w:r>
            <w:proofErr w:type="gramEnd"/>
            <w:r w:rsidR="00643AED">
              <w:rPr>
                <w:rFonts w:eastAsia="Calibri"/>
                <w:sz w:val="28"/>
                <w:szCs w:val="28"/>
                <w:lang w:eastAsia="en-US"/>
              </w:rPr>
              <w:t>уб.)</w:t>
            </w:r>
          </w:p>
          <w:p w:rsidR="0022152A" w:rsidRPr="000B7E41" w:rsidRDefault="0022152A" w:rsidP="002105DB">
            <w:pPr>
              <w:widowControl w:val="0"/>
              <w:autoSpaceDE w:val="0"/>
              <w:autoSpaceDN w:val="0"/>
              <w:jc w:val="center"/>
              <w:rPr>
                <w:rFonts w:eastAsia="Calibri"/>
                <w:sz w:val="28"/>
                <w:szCs w:val="28"/>
                <w:lang w:eastAsia="en-US"/>
              </w:rPr>
            </w:pPr>
          </w:p>
        </w:tc>
      </w:tr>
      <w:tr w:rsidR="0022152A" w:rsidRPr="000B7E41" w:rsidTr="00AC03A9">
        <w:tc>
          <w:tcPr>
            <w:tcW w:w="85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1</w:t>
            </w:r>
          </w:p>
        </w:tc>
        <w:tc>
          <w:tcPr>
            <w:tcW w:w="496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2</w:t>
            </w:r>
          </w:p>
        </w:tc>
        <w:tc>
          <w:tcPr>
            <w:tcW w:w="1418"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3</w:t>
            </w:r>
          </w:p>
        </w:tc>
        <w:tc>
          <w:tcPr>
            <w:tcW w:w="1418" w:type="dxa"/>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4</w:t>
            </w:r>
          </w:p>
        </w:tc>
        <w:tc>
          <w:tcPr>
            <w:tcW w:w="4252" w:type="dxa"/>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5</w:t>
            </w:r>
          </w:p>
        </w:tc>
        <w:tc>
          <w:tcPr>
            <w:tcW w:w="170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6</w:t>
            </w:r>
          </w:p>
        </w:tc>
      </w:tr>
      <w:tr w:rsidR="00643AED" w:rsidRPr="000B7E41" w:rsidTr="00AC03A9">
        <w:tc>
          <w:tcPr>
            <w:tcW w:w="851" w:type="dxa"/>
            <w:vMerge w:val="restart"/>
            <w:vAlign w:val="center"/>
            <w:hideMark/>
          </w:tcPr>
          <w:p w:rsidR="00643AED" w:rsidRPr="000B7E41" w:rsidRDefault="00643AED" w:rsidP="00643AED">
            <w:pPr>
              <w:widowControl w:val="0"/>
              <w:autoSpaceDE w:val="0"/>
              <w:autoSpaceDN w:val="0"/>
              <w:jc w:val="center"/>
              <w:rPr>
                <w:rFonts w:eastAsia="Calibri"/>
                <w:sz w:val="28"/>
                <w:szCs w:val="28"/>
                <w:lang w:eastAsia="en-US"/>
              </w:rPr>
            </w:pPr>
            <w:r w:rsidRPr="000B7E41">
              <w:rPr>
                <w:rFonts w:eastAsia="Calibri"/>
                <w:sz w:val="28"/>
                <w:szCs w:val="28"/>
                <w:lang w:eastAsia="en-US"/>
              </w:rPr>
              <w:t>1.</w:t>
            </w:r>
          </w:p>
        </w:tc>
        <w:tc>
          <w:tcPr>
            <w:tcW w:w="4961" w:type="dxa"/>
            <w:vMerge w:val="restart"/>
            <w:vAlign w:val="center"/>
          </w:tcPr>
          <w:p w:rsidR="00643AED" w:rsidRPr="000B7E41" w:rsidRDefault="00643AED" w:rsidP="00643AED">
            <w:pPr>
              <w:widowControl w:val="0"/>
              <w:autoSpaceDE w:val="0"/>
              <w:autoSpaceDN w:val="0"/>
              <w:jc w:val="center"/>
              <w:rPr>
                <w:rFonts w:eastAsia="Calibri"/>
                <w:sz w:val="28"/>
                <w:szCs w:val="28"/>
                <w:lang w:eastAsia="en-US"/>
              </w:rPr>
            </w:pPr>
            <w:r w:rsidRPr="000B7E41">
              <w:rPr>
                <w:sz w:val="28"/>
                <w:szCs w:val="28"/>
              </w:rPr>
              <w:t>Доля городских и сельских поселений района, имеющих сбалансированный бюджет</w:t>
            </w:r>
          </w:p>
        </w:tc>
        <w:tc>
          <w:tcPr>
            <w:tcW w:w="1418" w:type="dxa"/>
            <w:vMerge w:val="restart"/>
            <w:vAlign w:val="center"/>
          </w:tcPr>
          <w:p w:rsidR="00643AED" w:rsidRPr="000B7E41" w:rsidRDefault="00643AED" w:rsidP="00643AED">
            <w:pPr>
              <w:widowControl w:val="0"/>
              <w:autoSpaceDE w:val="0"/>
              <w:autoSpaceDN w:val="0"/>
              <w:jc w:val="center"/>
              <w:rPr>
                <w:rFonts w:eastAsia="Calibri"/>
                <w:sz w:val="28"/>
                <w:szCs w:val="28"/>
                <w:lang w:eastAsia="en-US"/>
              </w:rPr>
            </w:pPr>
            <w:r w:rsidRPr="000B7E41">
              <w:rPr>
                <w:rFonts w:eastAsia="Calibri"/>
                <w:sz w:val="28"/>
                <w:szCs w:val="28"/>
                <w:lang w:eastAsia="en-US"/>
              </w:rPr>
              <w:t>100%</w:t>
            </w:r>
          </w:p>
        </w:tc>
        <w:tc>
          <w:tcPr>
            <w:tcW w:w="1418" w:type="dxa"/>
            <w:vMerge w:val="restart"/>
            <w:vAlign w:val="center"/>
          </w:tcPr>
          <w:p w:rsidR="00643AED" w:rsidRPr="000B7E41" w:rsidRDefault="00643AED" w:rsidP="00643AED">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643AED" w:rsidRPr="000B7E41" w:rsidRDefault="00643AED" w:rsidP="00643AED">
            <w:pPr>
              <w:widowControl w:val="0"/>
              <w:autoSpaceDE w:val="0"/>
              <w:autoSpaceDN w:val="0"/>
              <w:jc w:val="center"/>
              <w:rPr>
                <w:rFonts w:eastAsia="Calibri"/>
                <w:sz w:val="28"/>
                <w:szCs w:val="28"/>
                <w:lang w:eastAsia="en-US"/>
              </w:rPr>
            </w:pPr>
            <w:r>
              <w:rPr>
                <w:sz w:val="28"/>
                <w:szCs w:val="28"/>
              </w:rPr>
              <w:t xml:space="preserve">Мероприятие 1.1. </w:t>
            </w:r>
            <w:r w:rsidRPr="000B7E41">
              <w:rPr>
                <w:sz w:val="28"/>
                <w:szCs w:val="28"/>
              </w:rPr>
              <w:t xml:space="preserve">Дотации из </w:t>
            </w:r>
            <w:r w:rsidRPr="000B7E41">
              <w:rPr>
                <w:rFonts w:eastAsiaTheme="minorHAnsi"/>
                <w:sz w:val="28"/>
                <w:szCs w:val="28"/>
                <w:lang w:eastAsia="en-US"/>
              </w:rPr>
              <w:t>бюджета муниципального района</w:t>
            </w:r>
            <w:r w:rsidRPr="000B7E41">
              <w:rPr>
                <w:sz w:val="28"/>
                <w:szCs w:val="28"/>
              </w:rPr>
              <w:t xml:space="preserve"> на выравнивание бюджетной обеспеченности городских, сельских поселений</w:t>
            </w:r>
          </w:p>
        </w:tc>
        <w:tc>
          <w:tcPr>
            <w:tcW w:w="1701" w:type="dxa"/>
            <w:vAlign w:val="center"/>
          </w:tcPr>
          <w:p w:rsidR="00643AED" w:rsidRPr="000B7E41" w:rsidRDefault="00C17F80" w:rsidP="00FF4752">
            <w:pPr>
              <w:widowControl w:val="0"/>
              <w:autoSpaceDE w:val="0"/>
              <w:autoSpaceDN w:val="0"/>
              <w:jc w:val="center"/>
              <w:rPr>
                <w:rFonts w:eastAsia="Calibri"/>
                <w:sz w:val="28"/>
                <w:szCs w:val="28"/>
                <w:lang w:eastAsia="en-US"/>
              </w:rPr>
            </w:pPr>
            <w:r>
              <w:rPr>
                <w:rFonts w:eastAsia="Calibri"/>
                <w:sz w:val="28"/>
                <w:szCs w:val="28"/>
                <w:lang w:eastAsia="en-US"/>
              </w:rPr>
              <w:t>2</w:t>
            </w:r>
            <w:r w:rsidR="009D16A4">
              <w:rPr>
                <w:rFonts w:eastAsia="Calibri"/>
                <w:sz w:val="28"/>
                <w:szCs w:val="28"/>
                <w:lang w:eastAsia="en-US"/>
              </w:rPr>
              <w:t> 367 199,</w:t>
            </w:r>
            <w:r w:rsidR="00FF4752">
              <w:rPr>
                <w:rFonts w:eastAsia="Calibri"/>
                <w:sz w:val="28"/>
                <w:szCs w:val="28"/>
                <w:lang w:eastAsia="en-US"/>
              </w:rPr>
              <w:t>8</w:t>
            </w:r>
          </w:p>
        </w:tc>
      </w:tr>
      <w:tr w:rsidR="00643AED" w:rsidRPr="000B7E41" w:rsidTr="00AC03A9">
        <w:tc>
          <w:tcPr>
            <w:tcW w:w="851" w:type="dxa"/>
            <w:vMerge/>
            <w:vAlign w:val="center"/>
            <w:hideMark/>
          </w:tcPr>
          <w:p w:rsidR="00643AED" w:rsidRPr="000B7E41" w:rsidRDefault="00643AED" w:rsidP="00643AED">
            <w:pPr>
              <w:widowControl w:val="0"/>
              <w:autoSpaceDE w:val="0"/>
              <w:autoSpaceDN w:val="0"/>
              <w:jc w:val="center"/>
              <w:rPr>
                <w:rFonts w:eastAsia="Calibri"/>
                <w:sz w:val="28"/>
                <w:szCs w:val="28"/>
                <w:lang w:eastAsia="en-US"/>
              </w:rPr>
            </w:pPr>
          </w:p>
        </w:tc>
        <w:tc>
          <w:tcPr>
            <w:tcW w:w="4961" w:type="dxa"/>
            <w:vMerge/>
            <w:vAlign w:val="center"/>
          </w:tcPr>
          <w:p w:rsidR="00643AED" w:rsidRPr="000B7E41" w:rsidRDefault="00643AED" w:rsidP="00643AED">
            <w:pPr>
              <w:widowControl w:val="0"/>
              <w:autoSpaceDE w:val="0"/>
              <w:autoSpaceDN w:val="0"/>
              <w:jc w:val="center"/>
              <w:rPr>
                <w:sz w:val="28"/>
                <w:szCs w:val="28"/>
              </w:rPr>
            </w:pPr>
          </w:p>
        </w:tc>
        <w:tc>
          <w:tcPr>
            <w:tcW w:w="1418" w:type="dxa"/>
            <w:vMerge/>
            <w:vAlign w:val="center"/>
          </w:tcPr>
          <w:p w:rsidR="00643AED" w:rsidRPr="000B7E41" w:rsidRDefault="00643AED" w:rsidP="00643AED">
            <w:pPr>
              <w:widowControl w:val="0"/>
              <w:autoSpaceDE w:val="0"/>
              <w:autoSpaceDN w:val="0"/>
              <w:jc w:val="center"/>
              <w:rPr>
                <w:rFonts w:eastAsia="Calibri"/>
                <w:sz w:val="28"/>
                <w:szCs w:val="28"/>
                <w:lang w:eastAsia="en-US"/>
              </w:rPr>
            </w:pPr>
          </w:p>
        </w:tc>
        <w:tc>
          <w:tcPr>
            <w:tcW w:w="1418" w:type="dxa"/>
            <w:vMerge/>
            <w:vAlign w:val="center"/>
          </w:tcPr>
          <w:p w:rsidR="00643AED" w:rsidRPr="000B7E41" w:rsidRDefault="00643AED" w:rsidP="00643AED">
            <w:pPr>
              <w:widowControl w:val="0"/>
              <w:autoSpaceDE w:val="0"/>
              <w:autoSpaceDN w:val="0"/>
              <w:jc w:val="center"/>
              <w:rPr>
                <w:rFonts w:eastAsia="Calibri"/>
                <w:sz w:val="28"/>
                <w:szCs w:val="28"/>
                <w:lang w:eastAsia="en-US"/>
              </w:rPr>
            </w:pPr>
          </w:p>
        </w:tc>
        <w:tc>
          <w:tcPr>
            <w:tcW w:w="4252" w:type="dxa"/>
            <w:vAlign w:val="center"/>
          </w:tcPr>
          <w:p w:rsidR="00643AED" w:rsidRDefault="00643AED" w:rsidP="00643AED">
            <w:pPr>
              <w:widowControl w:val="0"/>
              <w:autoSpaceDE w:val="0"/>
              <w:autoSpaceDN w:val="0"/>
              <w:jc w:val="center"/>
              <w:rPr>
                <w:sz w:val="28"/>
                <w:szCs w:val="28"/>
              </w:rPr>
            </w:pPr>
            <w:r>
              <w:rPr>
                <w:sz w:val="28"/>
                <w:szCs w:val="28"/>
              </w:rPr>
              <w:t xml:space="preserve">Мероприятие 2.1. </w:t>
            </w:r>
            <w:r w:rsidR="007537F8" w:rsidRPr="007537F8">
              <w:rPr>
                <w:rFonts w:cs="Arial"/>
                <w:sz w:val="28"/>
                <w:szCs w:val="28"/>
              </w:rPr>
              <w:t>Иные межбюджетные трансферты бюджетам городских, сельских поселений из бюджета муниципального района</w:t>
            </w:r>
          </w:p>
          <w:p w:rsidR="00CC6818" w:rsidRPr="000B7E41" w:rsidRDefault="00CC6818" w:rsidP="00643AED">
            <w:pPr>
              <w:widowControl w:val="0"/>
              <w:autoSpaceDE w:val="0"/>
              <w:autoSpaceDN w:val="0"/>
              <w:jc w:val="center"/>
              <w:rPr>
                <w:sz w:val="28"/>
                <w:szCs w:val="28"/>
              </w:rPr>
            </w:pPr>
          </w:p>
        </w:tc>
        <w:tc>
          <w:tcPr>
            <w:tcW w:w="1701" w:type="dxa"/>
            <w:vAlign w:val="center"/>
          </w:tcPr>
          <w:p w:rsidR="00643AED" w:rsidRPr="000B7E41" w:rsidRDefault="00FF4752" w:rsidP="009D16A4">
            <w:pPr>
              <w:widowControl w:val="0"/>
              <w:autoSpaceDE w:val="0"/>
              <w:autoSpaceDN w:val="0"/>
              <w:jc w:val="center"/>
              <w:rPr>
                <w:rFonts w:eastAsia="Calibri"/>
                <w:sz w:val="28"/>
                <w:szCs w:val="28"/>
                <w:lang w:eastAsia="en-US"/>
              </w:rPr>
            </w:pPr>
            <w:r>
              <w:rPr>
                <w:rFonts w:eastAsia="Calibri"/>
                <w:sz w:val="28"/>
                <w:szCs w:val="28"/>
                <w:lang w:eastAsia="en-US"/>
              </w:rPr>
              <w:t>8 617,7</w:t>
            </w:r>
          </w:p>
        </w:tc>
      </w:tr>
      <w:tr w:rsidR="0031484F" w:rsidRPr="000B7E41" w:rsidTr="006A725F">
        <w:trPr>
          <w:trHeight w:val="1932"/>
        </w:trPr>
        <w:tc>
          <w:tcPr>
            <w:tcW w:w="851" w:type="dxa"/>
            <w:vAlign w:val="center"/>
            <w:hideMark/>
          </w:tcPr>
          <w:p w:rsidR="0031484F" w:rsidRPr="000B7E41" w:rsidRDefault="0031484F" w:rsidP="00CC6818">
            <w:pPr>
              <w:widowControl w:val="0"/>
              <w:autoSpaceDE w:val="0"/>
              <w:autoSpaceDN w:val="0"/>
              <w:jc w:val="center"/>
              <w:rPr>
                <w:rFonts w:eastAsia="Calibri"/>
                <w:sz w:val="28"/>
                <w:szCs w:val="28"/>
                <w:lang w:eastAsia="en-US"/>
              </w:rPr>
            </w:pPr>
            <w:r w:rsidRPr="000B7E41">
              <w:rPr>
                <w:rFonts w:eastAsia="Calibri"/>
                <w:sz w:val="28"/>
                <w:szCs w:val="28"/>
                <w:lang w:eastAsia="en-US"/>
              </w:rPr>
              <w:lastRenderedPageBreak/>
              <w:t>2.</w:t>
            </w:r>
          </w:p>
        </w:tc>
        <w:tc>
          <w:tcPr>
            <w:tcW w:w="4961" w:type="dxa"/>
            <w:vAlign w:val="center"/>
          </w:tcPr>
          <w:p w:rsidR="0031484F" w:rsidRPr="00643AED" w:rsidRDefault="0031484F" w:rsidP="00CC6818">
            <w:pPr>
              <w:widowControl w:val="0"/>
              <w:autoSpaceDE w:val="0"/>
              <w:autoSpaceDN w:val="0"/>
              <w:jc w:val="center"/>
              <w:rPr>
                <w:sz w:val="28"/>
                <w:szCs w:val="28"/>
                <w:lang w:eastAsia="en-US"/>
              </w:rPr>
            </w:pPr>
            <w:r w:rsidRPr="000B7E41">
              <w:rPr>
                <w:sz w:val="28"/>
                <w:szCs w:val="28"/>
                <w:lang w:eastAsia="en-US"/>
              </w:rPr>
              <w:t>Исполнение расходных обязательств Березовского района за отчетный финансовый год в размере не менее 95% от бюджетных ассигнований, утвержденных решением о бюджете района</w:t>
            </w:r>
          </w:p>
        </w:tc>
        <w:tc>
          <w:tcPr>
            <w:tcW w:w="1418" w:type="dxa"/>
            <w:vAlign w:val="center"/>
          </w:tcPr>
          <w:p w:rsidR="0031484F" w:rsidRPr="000B7E41" w:rsidRDefault="0031484F" w:rsidP="00CC6818">
            <w:pPr>
              <w:widowControl w:val="0"/>
              <w:autoSpaceDE w:val="0"/>
              <w:autoSpaceDN w:val="0"/>
              <w:jc w:val="center"/>
              <w:rPr>
                <w:rFonts w:eastAsia="Calibri"/>
                <w:sz w:val="28"/>
                <w:szCs w:val="28"/>
                <w:lang w:eastAsia="en-US"/>
              </w:rPr>
            </w:pPr>
            <w:r w:rsidRPr="000B7E41">
              <w:rPr>
                <w:rFonts w:eastAsia="Calibri"/>
                <w:sz w:val="28"/>
                <w:szCs w:val="28"/>
                <w:lang w:eastAsia="en-US"/>
              </w:rPr>
              <w:t>не менее 95%</w:t>
            </w:r>
          </w:p>
        </w:tc>
        <w:tc>
          <w:tcPr>
            <w:tcW w:w="1418" w:type="dxa"/>
            <w:vAlign w:val="center"/>
          </w:tcPr>
          <w:p w:rsidR="0031484F" w:rsidRPr="000B7E41" w:rsidRDefault="0031484F" w:rsidP="00CC6818">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31484F" w:rsidRPr="000B7E41" w:rsidRDefault="0031484F" w:rsidP="008206DC">
            <w:pPr>
              <w:widowControl w:val="0"/>
              <w:autoSpaceDE w:val="0"/>
              <w:autoSpaceDN w:val="0"/>
              <w:jc w:val="center"/>
              <w:rPr>
                <w:rFonts w:eastAsia="Calibri"/>
                <w:sz w:val="28"/>
                <w:szCs w:val="28"/>
                <w:lang w:eastAsia="en-US"/>
              </w:rPr>
            </w:pPr>
            <w:r>
              <w:rPr>
                <w:color w:val="000000"/>
                <w:sz w:val="28"/>
                <w:szCs w:val="28"/>
              </w:rPr>
              <w:t xml:space="preserve">Мероприятие 3.1. </w:t>
            </w:r>
            <w:r w:rsidRPr="000B7E41">
              <w:rPr>
                <w:color w:val="000000"/>
                <w:sz w:val="28"/>
                <w:szCs w:val="28"/>
              </w:rPr>
              <w:t>Обеспечение деятельности Комитета по финансам</w:t>
            </w:r>
          </w:p>
        </w:tc>
        <w:tc>
          <w:tcPr>
            <w:tcW w:w="1701" w:type="dxa"/>
            <w:vAlign w:val="center"/>
          </w:tcPr>
          <w:p w:rsidR="0031484F" w:rsidRDefault="0031484F" w:rsidP="00CC6818">
            <w:pPr>
              <w:widowControl w:val="0"/>
              <w:autoSpaceDE w:val="0"/>
              <w:autoSpaceDN w:val="0"/>
              <w:jc w:val="center"/>
              <w:rPr>
                <w:rFonts w:eastAsia="Calibri"/>
                <w:sz w:val="28"/>
                <w:szCs w:val="28"/>
                <w:lang w:eastAsia="en-US"/>
              </w:rPr>
            </w:pPr>
            <w:r>
              <w:rPr>
                <w:rFonts w:eastAsia="Calibri"/>
                <w:sz w:val="28"/>
                <w:szCs w:val="28"/>
                <w:lang w:eastAsia="en-US"/>
              </w:rPr>
              <w:t>51</w:t>
            </w:r>
            <w:r w:rsidR="005F10C7">
              <w:rPr>
                <w:rFonts w:eastAsia="Calibri"/>
                <w:sz w:val="28"/>
                <w:szCs w:val="28"/>
                <w:lang w:eastAsia="en-US"/>
              </w:rPr>
              <w:t>3</w:t>
            </w:r>
            <w:r>
              <w:rPr>
                <w:rFonts w:eastAsia="Calibri"/>
                <w:sz w:val="28"/>
                <w:szCs w:val="28"/>
                <w:lang w:eastAsia="en-US"/>
              </w:rPr>
              <w:t xml:space="preserve"> </w:t>
            </w:r>
            <w:r w:rsidR="005F10C7">
              <w:rPr>
                <w:rFonts w:eastAsia="Calibri"/>
                <w:sz w:val="28"/>
                <w:szCs w:val="28"/>
                <w:lang w:eastAsia="en-US"/>
              </w:rPr>
              <w:t>110,1</w:t>
            </w:r>
          </w:p>
          <w:p w:rsidR="0031484F" w:rsidRPr="000B7E41" w:rsidRDefault="0031484F" w:rsidP="00CC6818">
            <w:pPr>
              <w:widowControl w:val="0"/>
              <w:autoSpaceDE w:val="0"/>
              <w:autoSpaceDN w:val="0"/>
              <w:jc w:val="center"/>
              <w:rPr>
                <w:rFonts w:eastAsia="Calibri"/>
                <w:sz w:val="28"/>
                <w:szCs w:val="28"/>
                <w:lang w:eastAsia="en-US"/>
              </w:rPr>
            </w:pPr>
          </w:p>
        </w:tc>
      </w:tr>
      <w:tr w:rsidR="000B7E41" w:rsidRPr="000B7E41" w:rsidTr="00AC03A9">
        <w:tc>
          <w:tcPr>
            <w:tcW w:w="851" w:type="dxa"/>
            <w:vAlign w:val="center"/>
            <w:hideMark/>
          </w:tcPr>
          <w:p w:rsidR="000B7E41" w:rsidRPr="000B7E41" w:rsidRDefault="0031484F" w:rsidP="008206DC">
            <w:pPr>
              <w:widowControl w:val="0"/>
              <w:autoSpaceDE w:val="0"/>
              <w:autoSpaceDN w:val="0"/>
              <w:jc w:val="center"/>
              <w:rPr>
                <w:rFonts w:eastAsia="Calibri"/>
                <w:sz w:val="28"/>
                <w:szCs w:val="28"/>
                <w:lang w:eastAsia="en-US"/>
              </w:rPr>
            </w:pPr>
            <w:r>
              <w:rPr>
                <w:rFonts w:eastAsia="Calibri"/>
                <w:sz w:val="28"/>
                <w:szCs w:val="28"/>
                <w:lang w:eastAsia="en-US"/>
              </w:rPr>
              <w:t>3</w:t>
            </w:r>
            <w:r w:rsidR="000B7E41" w:rsidRPr="000B7E41">
              <w:rPr>
                <w:rFonts w:eastAsia="Calibri"/>
                <w:sz w:val="28"/>
                <w:szCs w:val="28"/>
                <w:lang w:eastAsia="en-US"/>
              </w:rPr>
              <w:t>.</w:t>
            </w:r>
          </w:p>
        </w:tc>
        <w:tc>
          <w:tcPr>
            <w:tcW w:w="4961" w:type="dxa"/>
            <w:vAlign w:val="center"/>
          </w:tcPr>
          <w:p w:rsidR="000B7E41" w:rsidRPr="00EE0750" w:rsidRDefault="00EE0750" w:rsidP="00EE0750">
            <w:pPr>
              <w:jc w:val="center"/>
              <w:rPr>
                <w:color w:val="000000"/>
                <w:sz w:val="28"/>
                <w:szCs w:val="28"/>
              </w:rPr>
            </w:pPr>
            <w:r>
              <w:rPr>
                <w:color w:val="000000"/>
                <w:sz w:val="28"/>
                <w:szCs w:val="28"/>
              </w:rPr>
              <w:t xml:space="preserve">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 </w:t>
            </w:r>
          </w:p>
        </w:tc>
        <w:tc>
          <w:tcPr>
            <w:tcW w:w="1418" w:type="dxa"/>
            <w:vAlign w:val="center"/>
          </w:tcPr>
          <w:p w:rsidR="000B7E41" w:rsidRPr="000B7E41" w:rsidRDefault="0095499B" w:rsidP="008206DC">
            <w:pPr>
              <w:widowControl w:val="0"/>
              <w:autoSpaceDE w:val="0"/>
              <w:autoSpaceDN w:val="0"/>
              <w:jc w:val="center"/>
              <w:rPr>
                <w:rFonts w:eastAsia="Calibri"/>
                <w:sz w:val="28"/>
                <w:szCs w:val="28"/>
                <w:lang w:eastAsia="en-US"/>
              </w:rPr>
            </w:pPr>
            <w:r>
              <w:rPr>
                <w:sz w:val="28"/>
                <w:szCs w:val="28"/>
                <w:lang w:eastAsia="en-US"/>
              </w:rPr>
              <w:t>менее</w:t>
            </w:r>
            <w:r w:rsidR="000B7E41" w:rsidRPr="000B7E41">
              <w:rPr>
                <w:sz w:val="28"/>
                <w:szCs w:val="28"/>
                <w:lang w:eastAsia="en-US"/>
              </w:rPr>
              <w:t xml:space="preserve"> 15%</w:t>
            </w:r>
          </w:p>
        </w:tc>
        <w:tc>
          <w:tcPr>
            <w:tcW w:w="1418" w:type="dxa"/>
            <w:vAlign w:val="center"/>
          </w:tcPr>
          <w:p w:rsidR="000B7E41" w:rsidRPr="000B7E41" w:rsidRDefault="000B7E41" w:rsidP="008206DC">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0B7E41" w:rsidRPr="000B7E41" w:rsidRDefault="008206DC" w:rsidP="008206DC">
            <w:pPr>
              <w:widowControl w:val="0"/>
              <w:autoSpaceDE w:val="0"/>
              <w:autoSpaceDN w:val="0"/>
              <w:jc w:val="center"/>
              <w:rPr>
                <w:rFonts w:eastAsia="Calibri"/>
                <w:sz w:val="28"/>
                <w:szCs w:val="28"/>
                <w:lang w:eastAsia="en-US"/>
              </w:rPr>
            </w:pPr>
            <w:r>
              <w:rPr>
                <w:color w:val="000000"/>
                <w:sz w:val="28"/>
                <w:szCs w:val="28"/>
              </w:rPr>
              <w:t xml:space="preserve">Мероприятие 4.3. </w:t>
            </w:r>
            <w:r w:rsidR="000B7E41" w:rsidRPr="000B7E41">
              <w:rPr>
                <w:color w:val="000000"/>
                <w:sz w:val="28"/>
                <w:szCs w:val="28"/>
              </w:rPr>
              <w:t>Обслуживание муниципального долга Березовского района</w:t>
            </w:r>
          </w:p>
        </w:tc>
        <w:tc>
          <w:tcPr>
            <w:tcW w:w="1701" w:type="dxa"/>
            <w:vAlign w:val="center"/>
          </w:tcPr>
          <w:p w:rsidR="000B7E41" w:rsidRPr="000B7E41" w:rsidRDefault="00C17F80" w:rsidP="009D16A4">
            <w:pPr>
              <w:widowControl w:val="0"/>
              <w:autoSpaceDE w:val="0"/>
              <w:autoSpaceDN w:val="0"/>
              <w:jc w:val="center"/>
              <w:rPr>
                <w:rFonts w:eastAsia="Calibri"/>
                <w:sz w:val="28"/>
                <w:szCs w:val="28"/>
                <w:lang w:eastAsia="en-US"/>
              </w:rPr>
            </w:pPr>
            <w:r>
              <w:rPr>
                <w:rFonts w:eastAsia="Calibri"/>
                <w:sz w:val="28"/>
                <w:szCs w:val="28"/>
                <w:lang w:eastAsia="en-US"/>
              </w:rPr>
              <w:t>1</w:t>
            </w:r>
            <w:r w:rsidR="009D16A4">
              <w:rPr>
                <w:rFonts w:eastAsia="Calibri"/>
                <w:sz w:val="28"/>
                <w:szCs w:val="28"/>
                <w:lang w:eastAsia="en-US"/>
              </w:rPr>
              <w:t> 430,6</w:t>
            </w:r>
          </w:p>
        </w:tc>
      </w:tr>
    </w:tbl>
    <w:p w:rsidR="0022152A" w:rsidRDefault="0022152A" w:rsidP="00780D9D">
      <w:pPr>
        <w:widowControl w:val="0"/>
        <w:autoSpaceDE w:val="0"/>
        <w:autoSpaceDN w:val="0"/>
        <w:rPr>
          <w:sz w:val="28"/>
          <w:szCs w:val="28"/>
        </w:rPr>
      </w:pPr>
    </w:p>
    <w:sectPr w:rsidR="0022152A" w:rsidSect="009E5932">
      <w:headerReference w:type="default" r:id="rId11"/>
      <w:headerReference w:type="first" r:id="rId12"/>
      <w:pgSz w:w="16838" w:h="11906" w:orient="landscape"/>
      <w:pgMar w:top="992"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CC3" w:rsidRDefault="002F1CC3" w:rsidP="00D56059">
      <w:r>
        <w:separator/>
      </w:r>
    </w:p>
  </w:endnote>
  <w:endnote w:type="continuationSeparator" w:id="0">
    <w:p w:rsidR="002F1CC3" w:rsidRDefault="002F1CC3" w:rsidP="00D56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CC3" w:rsidRDefault="002F1CC3" w:rsidP="00D56059">
      <w:r>
        <w:separator/>
      </w:r>
    </w:p>
  </w:footnote>
  <w:footnote w:type="continuationSeparator" w:id="0">
    <w:p w:rsidR="002F1CC3" w:rsidRDefault="002F1CC3" w:rsidP="00D56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48803"/>
      <w:docPartObj>
        <w:docPartGallery w:val="Page Numbers (Top of Page)"/>
        <w:docPartUnique/>
      </w:docPartObj>
    </w:sdtPr>
    <w:sdtEndPr/>
    <w:sdtContent>
      <w:p w:rsidR="006A725F" w:rsidRDefault="002F1CC3">
        <w:pPr>
          <w:pStyle w:val="a6"/>
          <w:jc w:val="center"/>
        </w:pPr>
        <w:r>
          <w:fldChar w:fldCharType="begin"/>
        </w:r>
        <w:r>
          <w:instrText xml:space="preserve"> PAGE   \* MERGEFORMAT </w:instrText>
        </w:r>
        <w:r>
          <w:fldChar w:fldCharType="separate"/>
        </w:r>
        <w:r w:rsidR="006A725F">
          <w:rPr>
            <w:noProof/>
          </w:rPr>
          <w:t>1</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48804"/>
      <w:docPartObj>
        <w:docPartGallery w:val="Page Numbers (Top of Page)"/>
        <w:docPartUnique/>
      </w:docPartObj>
    </w:sdtPr>
    <w:sdtEndPr/>
    <w:sdtContent>
      <w:p w:rsidR="006A725F" w:rsidRDefault="002F1CC3">
        <w:pPr>
          <w:pStyle w:val="a6"/>
          <w:jc w:val="center"/>
        </w:pPr>
        <w:r>
          <w:fldChar w:fldCharType="begin"/>
        </w:r>
        <w:r>
          <w:instrText xml:space="preserve"> PAGE   \* MERGEFORMAT </w:instrText>
        </w:r>
        <w:r>
          <w:fldChar w:fldCharType="separate"/>
        </w:r>
        <w:r w:rsidR="00DE24A8">
          <w:rPr>
            <w:noProof/>
          </w:rPr>
          <w:t>3</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48807"/>
      <w:docPartObj>
        <w:docPartGallery w:val="Page Numbers (Top of Page)"/>
        <w:docPartUnique/>
      </w:docPartObj>
    </w:sdtPr>
    <w:sdtEndPr/>
    <w:sdtContent>
      <w:p w:rsidR="006A725F" w:rsidRDefault="002F1CC3">
        <w:pPr>
          <w:pStyle w:val="a6"/>
          <w:jc w:val="center"/>
        </w:pPr>
        <w:r>
          <w:fldChar w:fldCharType="begin"/>
        </w:r>
        <w:r>
          <w:instrText xml:space="preserve"> PAGE   \* MERGEFORMAT </w:instrText>
        </w:r>
        <w:r>
          <w:fldChar w:fldCharType="separate"/>
        </w:r>
        <w:r w:rsidR="00DE24A8">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722FB"/>
    <w:multiLevelType w:val="hybridMultilevel"/>
    <w:tmpl w:val="88FEEC9A"/>
    <w:lvl w:ilvl="0" w:tplc="500EAD74">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D57DB8"/>
    <w:multiLevelType w:val="hybridMultilevel"/>
    <w:tmpl w:val="39FCD6E2"/>
    <w:lvl w:ilvl="0" w:tplc="E6FAC760">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16B69EE"/>
    <w:multiLevelType w:val="hybridMultilevel"/>
    <w:tmpl w:val="EC6EDF74"/>
    <w:lvl w:ilvl="0" w:tplc="5CE43216">
      <w:start w:val="3"/>
      <w:numFmt w:val="bullet"/>
      <w:lvlText w:val=""/>
      <w:lvlJc w:val="left"/>
      <w:pPr>
        <w:ind w:left="1440" w:hanging="360"/>
      </w:pPr>
      <w:rPr>
        <w:rFonts w:ascii="Symbol" w:eastAsiaTheme="minorEastAsia" w:hAnsi="Symbol"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60608D9"/>
    <w:multiLevelType w:val="hybridMultilevel"/>
    <w:tmpl w:val="0696298A"/>
    <w:lvl w:ilvl="0" w:tplc="02BC2D60">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6FA2D45"/>
    <w:multiLevelType w:val="hybridMultilevel"/>
    <w:tmpl w:val="3B1C2D9C"/>
    <w:lvl w:ilvl="0" w:tplc="D84A42B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DEE7171"/>
    <w:multiLevelType w:val="hybridMultilevel"/>
    <w:tmpl w:val="AF6EB260"/>
    <w:lvl w:ilvl="0" w:tplc="C250033A">
      <w:start w:val="1"/>
      <w:numFmt w:val="decimal"/>
      <w:lvlText w:val="%1."/>
      <w:lvlJc w:val="left"/>
      <w:pPr>
        <w:ind w:left="1684" w:hanging="9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0DB2D4B"/>
    <w:multiLevelType w:val="hybridMultilevel"/>
    <w:tmpl w:val="2C8089DC"/>
    <w:lvl w:ilvl="0" w:tplc="E6FAC76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2534661A"/>
    <w:multiLevelType w:val="multilevel"/>
    <w:tmpl w:val="C242D34C"/>
    <w:lvl w:ilvl="0">
      <w:start w:val="1"/>
      <w:numFmt w:val="decimal"/>
      <w:lvlText w:val="%1."/>
      <w:lvlJc w:val="left"/>
      <w:pPr>
        <w:ind w:left="1071" w:hanging="930"/>
      </w:pPr>
      <w:rPr>
        <w:rFonts w:cs="Times New Roman"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493" w:hanging="1080"/>
      </w:pPr>
      <w:rPr>
        <w:rFonts w:hint="default"/>
      </w:rPr>
    </w:lvl>
    <w:lvl w:ilvl="5">
      <w:start w:val="1"/>
      <w:numFmt w:val="decimal"/>
      <w:isLgl/>
      <w:lvlText w:val="%1.%2.%3.%4.%5.%6."/>
      <w:lvlJc w:val="left"/>
      <w:pPr>
        <w:ind w:left="4421" w:hanging="1440"/>
      </w:pPr>
      <w:rPr>
        <w:rFonts w:hint="default"/>
      </w:rPr>
    </w:lvl>
    <w:lvl w:ilvl="6">
      <w:start w:val="1"/>
      <w:numFmt w:val="decimal"/>
      <w:isLgl/>
      <w:lvlText w:val="%1.%2.%3.%4.%5.%6.%7."/>
      <w:lvlJc w:val="left"/>
      <w:pPr>
        <w:ind w:left="5349" w:hanging="1800"/>
      </w:pPr>
      <w:rPr>
        <w:rFonts w:hint="default"/>
      </w:rPr>
    </w:lvl>
    <w:lvl w:ilvl="7">
      <w:start w:val="1"/>
      <w:numFmt w:val="decimal"/>
      <w:isLgl/>
      <w:lvlText w:val="%1.%2.%3.%4.%5.%6.%7.%8."/>
      <w:lvlJc w:val="left"/>
      <w:pPr>
        <w:ind w:left="5917" w:hanging="1800"/>
      </w:pPr>
      <w:rPr>
        <w:rFonts w:hint="default"/>
      </w:rPr>
    </w:lvl>
    <w:lvl w:ilvl="8">
      <w:start w:val="1"/>
      <w:numFmt w:val="decimal"/>
      <w:isLgl/>
      <w:lvlText w:val="%1.%2.%3.%4.%5.%6.%7.%8.%9."/>
      <w:lvlJc w:val="left"/>
      <w:pPr>
        <w:ind w:left="6845" w:hanging="2160"/>
      </w:pPr>
      <w:rPr>
        <w:rFonts w:hint="default"/>
      </w:rPr>
    </w:lvl>
  </w:abstractNum>
  <w:abstractNum w:abstractNumId="8">
    <w:nsid w:val="27C43312"/>
    <w:multiLevelType w:val="hybridMultilevel"/>
    <w:tmpl w:val="BFD87B8E"/>
    <w:lvl w:ilvl="0" w:tplc="9EA242C4">
      <w:start w:val="1"/>
      <w:numFmt w:val="decimal"/>
      <w:lvlText w:val="%1."/>
      <w:lvlJc w:val="left"/>
      <w:pPr>
        <w:ind w:left="930" w:hanging="93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nsid w:val="2C190433"/>
    <w:multiLevelType w:val="hybridMultilevel"/>
    <w:tmpl w:val="2C8089DC"/>
    <w:lvl w:ilvl="0" w:tplc="E6FAC76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31FE0C39"/>
    <w:multiLevelType w:val="hybridMultilevel"/>
    <w:tmpl w:val="7138D7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7A2A25"/>
    <w:multiLevelType w:val="multilevel"/>
    <w:tmpl w:val="8C645808"/>
    <w:lvl w:ilvl="0">
      <w:start w:val="1"/>
      <w:numFmt w:val="decimal"/>
      <w:lvlText w:val="%1."/>
      <w:lvlJc w:val="left"/>
      <w:pPr>
        <w:ind w:left="927"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12">
    <w:nsid w:val="391E7012"/>
    <w:multiLevelType w:val="hybridMultilevel"/>
    <w:tmpl w:val="9DFEB28E"/>
    <w:lvl w:ilvl="0" w:tplc="786C2676">
      <w:start w:val="1"/>
      <w:numFmt w:val="decimal"/>
      <w:lvlText w:val="%1."/>
      <w:lvlJc w:val="left"/>
      <w:pPr>
        <w:ind w:left="1684" w:hanging="9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C8274DE"/>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14">
    <w:nsid w:val="3E980E8A"/>
    <w:multiLevelType w:val="hybridMultilevel"/>
    <w:tmpl w:val="2654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EE331B"/>
    <w:multiLevelType w:val="hybridMultilevel"/>
    <w:tmpl w:val="F81E17DC"/>
    <w:lvl w:ilvl="0" w:tplc="E9FAC9CA">
      <w:start w:val="1"/>
      <w:numFmt w:val="decimal"/>
      <w:lvlText w:val="%1"/>
      <w:lvlJc w:val="left"/>
      <w:pPr>
        <w:ind w:left="360" w:firstLine="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6E0CB6"/>
    <w:multiLevelType w:val="hybridMultilevel"/>
    <w:tmpl w:val="D7D0FB3A"/>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7960EC6"/>
    <w:multiLevelType w:val="hybridMultilevel"/>
    <w:tmpl w:val="63E829C4"/>
    <w:lvl w:ilvl="0" w:tplc="103E566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4BEC5CC8"/>
    <w:multiLevelType w:val="hybridMultilevel"/>
    <w:tmpl w:val="5E86A17A"/>
    <w:lvl w:ilvl="0" w:tplc="3BA6AD4A">
      <w:start w:val="7"/>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9">
    <w:nsid w:val="539964AB"/>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20">
    <w:nsid w:val="5A664158"/>
    <w:multiLevelType w:val="hybridMultilevel"/>
    <w:tmpl w:val="9E4AE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4D87672"/>
    <w:multiLevelType w:val="hybridMultilevel"/>
    <w:tmpl w:val="8F8431DA"/>
    <w:lvl w:ilvl="0" w:tplc="097411E2">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abstractNum w:abstractNumId="22">
    <w:nsid w:val="6AE22074"/>
    <w:multiLevelType w:val="hybridMultilevel"/>
    <w:tmpl w:val="DBF49C82"/>
    <w:lvl w:ilvl="0" w:tplc="95F4278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6B3B01C4"/>
    <w:multiLevelType w:val="hybridMultilevel"/>
    <w:tmpl w:val="122A1688"/>
    <w:lvl w:ilvl="0" w:tplc="AC0CEC58">
      <w:start w:val="1"/>
      <w:numFmt w:val="decimal"/>
      <w:lvlText w:val="%1."/>
      <w:lvlJc w:val="left"/>
      <w:pPr>
        <w:ind w:left="1647" w:hanging="108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6BEE59BC"/>
    <w:multiLevelType w:val="hybridMultilevel"/>
    <w:tmpl w:val="14CAE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95601D"/>
    <w:multiLevelType w:val="hybridMultilevel"/>
    <w:tmpl w:val="6A827536"/>
    <w:lvl w:ilvl="0" w:tplc="9DB6DDE6">
      <w:start w:val="3"/>
      <w:numFmt w:val="bullet"/>
      <w:lvlText w:val=""/>
      <w:lvlJc w:val="left"/>
      <w:pPr>
        <w:ind w:left="1080" w:hanging="360"/>
      </w:pPr>
      <w:rPr>
        <w:rFonts w:ascii="Symbol" w:eastAsiaTheme="minorEastAsia"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76B43C2F"/>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27">
    <w:nsid w:val="7F983A8A"/>
    <w:multiLevelType w:val="hybridMultilevel"/>
    <w:tmpl w:val="E8268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7"/>
  </w:num>
  <w:num w:numId="3">
    <w:abstractNumId w:val="22"/>
  </w:num>
  <w:num w:numId="4">
    <w:abstractNumId w:val="9"/>
  </w:num>
  <w:num w:numId="5">
    <w:abstractNumId w:val="11"/>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8"/>
  </w:num>
  <w:num w:numId="14">
    <w:abstractNumId w:val="15"/>
  </w:num>
  <w:num w:numId="15">
    <w:abstractNumId w:val="6"/>
  </w:num>
  <w:num w:numId="16">
    <w:abstractNumId w:val="1"/>
  </w:num>
  <w:num w:numId="17">
    <w:abstractNumId w:val="19"/>
  </w:num>
  <w:num w:numId="18">
    <w:abstractNumId w:val="13"/>
  </w:num>
  <w:num w:numId="19">
    <w:abstractNumId w:val="26"/>
  </w:num>
  <w:num w:numId="20">
    <w:abstractNumId w:val="8"/>
  </w:num>
  <w:num w:numId="21">
    <w:abstractNumId w:val="10"/>
  </w:num>
  <w:num w:numId="22">
    <w:abstractNumId w:val="24"/>
  </w:num>
  <w:num w:numId="23">
    <w:abstractNumId w:val="14"/>
  </w:num>
  <w:num w:numId="24">
    <w:abstractNumId w:val="20"/>
  </w:num>
  <w:num w:numId="25">
    <w:abstractNumId w:val="27"/>
  </w:num>
  <w:num w:numId="26">
    <w:abstractNumId w:val="4"/>
  </w:num>
  <w:num w:numId="27">
    <w:abstractNumId w:val="21"/>
  </w:num>
  <w:num w:numId="28">
    <w:abstractNumId w:val="16"/>
  </w:num>
  <w:num w:numId="29">
    <w:abstractNumId w:val="25"/>
  </w:num>
  <w:num w:numId="30">
    <w:abstractNumId w:val="2"/>
  </w:num>
  <w:num w:numId="31">
    <w:abstractNumId w:val="12"/>
  </w:num>
  <w:num w:numId="32">
    <w:abstractNumId w:val="5"/>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6CF6"/>
    <w:rsid w:val="00007AA5"/>
    <w:rsid w:val="00017038"/>
    <w:rsid w:val="000341DA"/>
    <w:rsid w:val="000352E7"/>
    <w:rsid w:val="00046BEB"/>
    <w:rsid w:val="00052BB7"/>
    <w:rsid w:val="0005539C"/>
    <w:rsid w:val="000553FB"/>
    <w:rsid w:val="0005607C"/>
    <w:rsid w:val="00075BAF"/>
    <w:rsid w:val="000760EC"/>
    <w:rsid w:val="000840F8"/>
    <w:rsid w:val="00094BC6"/>
    <w:rsid w:val="00096F6F"/>
    <w:rsid w:val="000A6DC1"/>
    <w:rsid w:val="000B5860"/>
    <w:rsid w:val="000B66D6"/>
    <w:rsid w:val="000B7E41"/>
    <w:rsid w:val="000C2F5C"/>
    <w:rsid w:val="000C5983"/>
    <w:rsid w:val="000C6B41"/>
    <w:rsid w:val="000E0791"/>
    <w:rsid w:val="000E1EEC"/>
    <w:rsid w:val="000F2448"/>
    <w:rsid w:val="000F4463"/>
    <w:rsid w:val="00106A50"/>
    <w:rsid w:val="0011166F"/>
    <w:rsid w:val="0011656E"/>
    <w:rsid w:val="0011701B"/>
    <w:rsid w:val="00125335"/>
    <w:rsid w:val="00127EDF"/>
    <w:rsid w:val="0013294D"/>
    <w:rsid w:val="00133DC1"/>
    <w:rsid w:val="00137661"/>
    <w:rsid w:val="00143182"/>
    <w:rsid w:val="00146AA5"/>
    <w:rsid w:val="00147F9C"/>
    <w:rsid w:val="0016384A"/>
    <w:rsid w:val="00171566"/>
    <w:rsid w:val="00173E8C"/>
    <w:rsid w:val="00192906"/>
    <w:rsid w:val="001A69BA"/>
    <w:rsid w:val="001A7982"/>
    <w:rsid w:val="001B07C4"/>
    <w:rsid w:val="001B12F5"/>
    <w:rsid w:val="001B63B1"/>
    <w:rsid w:val="001B6FFB"/>
    <w:rsid w:val="001C4224"/>
    <w:rsid w:val="001C7160"/>
    <w:rsid w:val="001C7488"/>
    <w:rsid w:val="001D52FD"/>
    <w:rsid w:val="001D5FBA"/>
    <w:rsid w:val="001D7696"/>
    <w:rsid w:val="001E3978"/>
    <w:rsid w:val="001E45B0"/>
    <w:rsid w:val="001E477F"/>
    <w:rsid w:val="001E4F0C"/>
    <w:rsid w:val="001E57F1"/>
    <w:rsid w:val="001F0912"/>
    <w:rsid w:val="001F5A77"/>
    <w:rsid w:val="001F633B"/>
    <w:rsid w:val="002105DB"/>
    <w:rsid w:val="002115B2"/>
    <w:rsid w:val="00211D54"/>
    <w:rsid w:val="002125EB"/>
    <w:rsid w:val="002211FF"/>
    <w:rsid w:val="0022152A"/>
    <w:rsid w:val="00223D54"/>
    <w:rsid w:val="00230649"/>
    <w:rsid w:val="00231641"/>
    <w:rsid w:val="00231ADD"/>
    <w:rsid w:val="002366C0"/>
    <w:rsid w:val="002518DB"/>
    <w:rsid w:val="002570E6"/>
    <w:rsid w:val="0026749F"/>
    <w:rsid w:val="00284704"/>
    <w:rsid w:val="00285D94"/>
    <w:rsid w:val="00285E23"/>
    <w:rsid w:val="00290068"/>
    <w:rsid w:val="00290F8A"/>
    <w:rsid w:val="002A2901"/>
    <w:rsid w:val="002A7477"/>
    <w:rsid w:val="002B0777"/>
    <w:rsid w:val="002B1DA4"/>
    <w:rsid w:val="002B2306"/>
    <w:rsid w:val="002B6061"/>
    <w:rsid w:val="002C0FBC"/>
    <w:rsid w:val="002C66BF"/>
    <w:rsid w:val="002D0ED8"/>
    <w:rsid w:val="002D2E98"/>
    <w:rsid w:val="002D6BEF"/>
    <w:rsid w:val="002D7D3C"/>
    <w:rsid w:val="002E14C1"/>
    <w:rsid w:val="002E323F"/>
    <w:rsid w:val="002E4771"/>
    <w:rsid w:val="002F1CC3"/>
    <w:rsid w:val="002F706E"/>
    <w:rsid w:val="002F73B9"/>
    <w:rsid w:val="003059DE"/>
    <w:rsid w:val="0031484F"/>
    <w:rsid w:val="00315EC3"/>
    <w:rsid w:val="003239FD"/>
    <w:rsid w:val="00324D60"/>
    <w:rsid w:val="00336F14"/>
    <w:rsid w:val="00337FF3"/>
    <w:rsid w:val="003514F9"/>
    <w:rsid w:val="00352A15"/>
    <w:rsid w:val="003558CA"/>
    <w:rsid w:val="0035624C"/>
    <w:rsid w:val="00365702"/>
    <w:rsid w:val="0037129C"/>
    <w:rsid w:val="00372C17"/>
    <w:rsid w:val="003761B5"/>
    <w:rsid w:val="00385A44"/>
    <w:rsid w:val="003866B1"/>
    <w:rsid w:val="003D1A37"/>
    <w:rsid w:val="003D52AE"/>
    <w:rsid w:val="003E3957"/>
    <w:rsid w:val="003F2BA5"/>
    <w:rsid w:val="003F4C0A"/>
    <w:rsid w:val="0040169C"/>
    <w:rsid w:val="004036F3"/>
    <w:rsid w:val="00417BFE"/>
    <w:rsid w:val="0042032A"/>
    <w:rsid w:val="00424573"/>
    <w:rsid w:val="00427270"/>
    <w:rsid w:val="00430F90"/>
    <w:rsid w:val="0043277F"/>
    <w:rsid w:val="0043677A"/>
    <w:rsid w:val="00436BFA"/>
    <w:rsid w:val="00440634"/>
    <w:rsid w:val="004443E2"/>
    <w:rsid w:val="00444D25"/>
    <w:rsid w:val="00445E12"/>
    <w:rsid w:val="0045251D"/>
    <w:rsid w:val="00452B11"/>
    <w:rsid w:val="00455B06"/>
    <w:rsid w:val="00456694"/>
    <w:rsid w:val="004633A6"/>
    <w:rsid w:val="004661F7"/>
    <w:rsid w:val="00473407"/>
    <w:rsid w:val="00480448"/>
    <w:rsid w:val="00482873"/>
    <w:rsid w:val="00483AAA"/>
    <w:rsid w:val="00484F05"/>
    <w:rsid w:val="00486B33"/>
    <w:rsid w:val="00492379"/>
    <w:rsid w:val="004929CC"/>
    <w:rsid w:val="004938ED"/>
    <w:rsid w:val="004946CA"/>
    <w:rsid w:val="004955A3"/>
    <w:rsid w:val="004B0CF3"/>
    <w:rsid w:val="004B1CDF"/>
    <w:rsid w:val="004B209B"/>
    <w:rsid w:val="004B340A"/>
    <w:rsid w:val="004C1D19"/>
    <w:rsid w:val="004C6611"/>
    <w:rsid w:val="004D34A4"/>
    <w:rsid w:val="004D513A"/>
    <w:rsid w:val="004E0C7B"/>
    <w:rsid w:val="004E2836"/>
    <w:rsid w:val="004F1FCA"/>
    <w:rsid w:val="004F2AC0"/>
    <w:rsid w:val="004F5996"/>
    <w:rsid w:val="00500322"/>
    <w:rsid w:val="00503BE6"/>
    <w:rsid w:val="005044D9"/>
    <w:rsid w:val="00520957"/>
    <w:rsid w:val="00550314"/>
    <w:rsid w:val="00550F0A"/>
    <w:rsid w:val="00551B8E"/>
    <w:rsid w:val="00555EB3"/>
    <w:rsid w:val="00555FCE"/>
    <w:rsid w:val="005609A9"/>
    <w:rsid w:val="00563E8F"/>
    <w:rsid w:val="005707CB"/>
    <w:rsid w:val="00580CD6"/>
    <w:rsid w:val="00591253"/>
    <w:rsid w:val="00592815"/>
    <w:rsid w:val="00596D03"/>
    <w:rsid w:val="005A22E8"/>
    <w:rsid w:val="005A5942"/>
    <w:rsid w:val="005B552A"/>
    <w:rsid w:val="005C0C65"/>
    <w:rsid w:val="005D0F74"/>
    <w:rsid w:val="005D3926"/>
    <w:rsid w:val="005D3C38"/>
    <w:rsid w:val="005D40CC"/>
    <w:rsid w:val="005D676D"/>
    <w:rsid w:val="005E066A"/>
    <w:rsid w:val="005F10C7"/>
    <w:rsid w:val="00607B58"/>
    <w:rsid w:val="0061254F"/>
    <w:rsid w:val="00614355"/>
    <w:rsid w:val="0061564D"/>
    <w:rsid w:val="00615F30"/>
    <w:rsid w:val="00625CF9"/>
    <w:rsid w:val="00626178"/>
    <w:rsid w:val="0062737F"/>
    <w:rsid w:val="00632557"/>
    <w:rsid w:val="006336D7"/>
    <w:rsid w:val="006409B6"/>
    <w:rsid w:val="00640A23"/>
    <w:rsid w:val="00643AED"/>
    <w:rsid w:val="006446ED"/>
    <w:rsid w:val="00654BD8"/>
    <w:rsid w:val="006619F8"/>
    <w:rsid w:val="00661B3B"/>
    <w:rsid w:val="006643B1"/>
    <w:rsid w:val="006651E6"/>
    <w:rsid w:val="0066588F"/>
    <w:rsid w:val="00665F42"/>
    <w:rsid w:val="00672252"/>
    <w:rsid w:val="006825EA"/>
    <w:rsid w:val="0068339A"/>
    <w:rsid w:val="006917C8"/>
    <w:rsid w:val="006A1982"/>
    <w:rsid w:val="006A34C5"/>
    <w:rsid w:val="006A725F"/>
    <w:rsid w:val="006B158F"/>
    <w:rsid w:val="006B3BD8"/>
    <w:rsid w:val="006C0CA7"/>
    <w:rsid w:val="006C5D95"/>
    <w:rsid w:val="006D1178"/>
    <w:rsid w:val="006D2FAF"/>
    <w:rsid w:val="006D6280"/>
    <w:rsid w:val="006E0FC1"/>
    <w:rsid w:val="006E1C97"/>
    <w:rsid w:val="006F0E6F"/>
    <w:rsid w:val="006F28B7"/>
    <w:rsid w:val="006F44B4"/>
    <w:rsid w:val="00712378"/>
    <w:rsid w:val="00722983"/>
    <w:rsid w:val="007242DE"/>
    <w:rsid w:val="00724773"/>
    <w:rsid w:val="007365A2"/>
    <w:rsid w:val="00741FE9"/>
    <w:rsid w:val="00742FD0"/>
    <w:rsid w:val="007453C7"/>
    <w:rsid w:val="00750555"/>
    <w:rsid w:val="007537F8"/>
    <w:rsid w:val="00756698"/>
    <w:rsid w:val="00765AD2"/>
    <w:rsid w:val="007679EC"/>
    <w:rsid w:val="00777205"/>
    <w:rsid w:val="00780D9D"/>
    <w:rsid w:val="00782483"/>
    <w:rsid w:val="00784D6B"/>
    <w:rsid w:val="00797A9D"/>
    <w:rsid w:val="007A13CA"/>
    <w:rsid w:val="007B223F"/>
    <w:rsid w:val="007D27F7"/>
    <w:rsid w:val="007D3C1B"/>
    <w:rsid w:val="007E110D"/>
    <w:rsid w:val="007E6E21"/>
    <w:rsid w:val="007E7D9E"/>
    <w:rsid w:val="007F12DD"/>
    <w:rsid w:val="00802234"/>
    <w:rsid w:val="00803059"/>
    <w:rsid w:val="00807642"/>
    <w:rsid w:val="0081345C"/>
    <w:rsid w:val="00814CE8"/>
    <w:rsid w:val="008206DC"/>
    <w:rsid w:val="00820CBB"/>
    <w:rsid w:val="008215E8"/>
    <w:rsid w:val="008246FA"/>
    <w:rsid w:val="00824AF6"/>
    <w:rsid w:val="00827F1C"/>
    <w:rsid w:val="00836FA4"/>
    <w:rsid w:val="00841A30"/>
    <w:rsid w:val="00842D24"/>
    <w:rsid w:val="00847EAC"/>
    <w:rsid w:val="00850F69"/>
    <w:rsid w:val="00854BB1"/>
    <w:rsid w:val="00873EA1"/>
    <w:rsid w:val="00883764"/>
    <w:rsid w:val="008842BF"/>
    <w:rsid w:val="008A037A"/>
    <w:rsid w:val="008A0415"/>
    <w:rsid w:val="008A3EB7"/>
    <w:rsid w:val="008A4379"/>
    <w:rsid w:val="008A53EC"/>
    <w:rsid w:val="008B05BB"/>
    <w:rsid w:val="008B39AE"/>
    <w:rsid w:val="008B6F66"/>
    <w:rsid w:val="008C7D43"/>
    <w:rsid w:val="008D09C7"/>
    <w:rsid w:val="008D0C55"/>
    <w:rsid w:val="008E1E4B"/>
    <w:rsid w:val="008F5612"/>
    <w:rsid w:val="008F690A"/>
    <w:rsid w:val="009045FE"/>
    <w:rsid w:val="00906CF6"/>
    <w:rsid w:val="0091504E"/>
    <w:rsid w:val="00916417"/>
    <w:rsid w:val="009250E0"/>
    <w:rsid w:val="0092527B"/>
    <w:rsid w:val="00925F6C"/>
    <w:rsid w:val="00940FFE"/>
    <w:rsid w:val="00946A09"/>
    <w:rsid w:val="00950DB2"/>
    <w:rsid w:val="0095499B"/>
    <w:rsid w:val="0096305B"/>
    <w:rsid w:val="0096366A"/>
    <w:rsid w:val="0097505D"/>
    <w:rsid w:val="00976E3C"/>
    <w:rsid w:val="00981CDF"/>
    <w:rsid w:val="00986494"/>
    <w:rsid w:val="00994829"/>
    <w:rsid w:val="009965AE"/>
    <w:rsid w:val="009C1969"/>
    <w:rsid w:val="009C730F"/>
    <w:rsid w:val="009D16A4"/>
    <w:rsid w:val="009D464B"/>
    <w:rsid w:val="009E0A64"/>
    <w:rsid w:val="009E5932"/>
    <w:rsid w:val="009E6C70"/>
    <w:rsid w:val="009F336A"/>
    <w:rsid w:val="00A001A8"/>
    <w:rsid w:val="00A01FF0"/>
    <w:rsid w:val="00A05E3E"/>
    <w:rsid w:val="00A07636"/>
    <w:rsid w:val="00A17BBD"/>
    <w:rsid w:val="00A17BFC"/>
    <w:rsid w:val="00A225A9"/>
    <w:rsid w:val="00A25DD9"/>
    <w:rsid w:val="00A34C40"/>
    <w:rsid w:val="00A370D6"/>
    <w:rsid w:val="00A40D8B"/>
    <w:rsid w:val="00A4276C"/>
    <w:rsid w:val="00A56159"/>
    <w:rsid w:val="00A57DC2"/>
    <w:rsid w:val="00A6420E"/>
    <w:rsid w:val="00A74409"/>
    <w:rsid w:val="00A813E9"/>
    <w:rsid w:val="00A82E64"/>
    <w:rsid w:val="00A919BE"/>
    <w:rsid w:val="00A9779F"/>
    <w:rsid w:val="00AA0DBD"/>
    <w:rsid w:val="00AA4906"/>
    <w:rsid w:val="00AA4D63"/>
    <w:rsid w:val="00AC03A9"/>
    <w:rsid w:val="00AD375A"/>
    <w:rsid w:val="00AD75FF"/>
    <w:rsid w:val="00AE30CE"/>
    <w:rsid w:val="00B048E9"/>
    <w:rsid w:val="00B16E3C"/>
    <w:rsid w:val="00B20E67"/>
    <w:rsid w:val="00B228AE"/>
    <w:rsid w:val="00B2498A"/>
    <w:rsid w:val="00B31451"/>
    <w:rsid w:val="00B327A6"/>
    <w:rsid w:val="00B337E6"/>
    <w:rsid w:val="00B35EF6"/>
    <w:rsid w:val="00B372C9"/>
    <w:rsid w:val="00B50E61"/>
    <w:rsid w:val="00B57A14"/>
    <w:rsid w:val="00B6081D"/>
    <w:rsid w:val="00B611A0"/>
    <w:rsid w:val="00B679DF"/>
    <w:rsid w:val="00B7442A"/>
    <w:rsid w:val="00B85C8A"/>
    <w:rsid w:val="00B86EC1"/>
    <w:rsid w:val="00B91532"/>
    <w:rsid w:val="00BA430C"/>
    <w:rsid w:val="00BA5C14"/>
    <w:rsid w:val="00BB1C8F"/>
    <w:rsid w:val="00BB29B0"/>
    <w:rsid w:val="00BB6466"/>
    <w:rsid w:val="00BC22FC"/>
    <w:rsid w:val="00BC4561"/>
    <w:rsid w:val="00BE2167"/>
    <w:rsid w:val="00BE46DA"/>
    <w:rsid w:val="00BE584A"/>
    <w:rsid w:val="00BF1A97"/>
    <w:rsid w:val="00C009D6"/>
    <w:rsid w:val="00C0112F"/>
    <w:rsid w:val="00C06AB7"/>
    <w:rsid w:val="00C073FF"/>
    <w:rsid w:val="00C101A6"/>
    <w:rsid w:val="00C149E2"/>
    <w:rsid w:val="00C15AF1"/>
    <w:rsid w:val="00C16428"/>
    <w:rsid w:val="00C17F80"/>
    <w:rsid w:val="00C226F8"/>
    <w:rsid w:val="00C24BBE"/>
    <w:rsid w:val="00C2550E"/>
    <w:rsid w:val="00C35830"/>
    <w:rsid w:val="00C42359"/>
    <w:rsid w:val="00C42559"/>
    <w:rsid w:val="00C46197"/>
    <w:rsid w:val="00C502F8"/>
    <w:rsid w:val="00C509E6"/>
    <w:rsid w:val="00C52AA6"/>
    <w:rsid w:val="00C53C04"/>
    <w:rsid w:val="00C63E75"/>
    <w:rsid w:val="00C641D9"/>
    <w:rsid w:val="00C650E3"/>
    <w:rsid w:val="00C70249"/>
    <w:rsid w:val="00C7210D"/>
    <w:rsid w:val="00C7633F"/>
    <w:rsid w:val="00C76EB6"/>
    <w:rsid w:val="00C77064"/>
    <w:rsid w:val="00CA383E"/>
    <w:rsid w:val="00CB4F37"/>
    <w:rsid w:val="00CB689E"/>
    <w:rsid w:val="00CC23FF"/>
    <w:rsid w:val="00CC6818"/>
    <w:rsid w:val="00CD6873"/>
    <w:rsid w:val="00CF2B45"/>
    <w:rsid w:val="00CF4778"/>
    <w:rsid w:val="00D01471"/>
    <w:rsid w:val="00D05BC1"/>
    <w:rsid w:val="00D075DB"/>
    <w:rsid w:val="00D13066"/>
    <w:rsid w:val="00D144B5"/>
    <w:rsid w:val="00D14EA4"/>
    <w:rsid w:val="00D16481"/>
    <w:rsid w:val="00D209F2"/>
    <w:rsid w:val="00D2238E"/>
    <w:rsid w:val="00D34B06"/>
    <w:rsid w:val="00D36F99"/>
    <w:rsid w:val="00D4089F"/>
    <w:rsid w:val="00D45D4B"/>
    <w:rsid w:val="00D469CC"/>
    <w:rsid w:val="00D53ED7"/>
    <w:rsid w:val="00D54891"/>
    <w:rsid w:val="00D54EB9"/>
    <w:rsid w:val="00D56059"/>
    <w:rsid w:val="00D57CA3"/>
    <w:rsid w:val="00D66AF1"/>
    <w:rsid w:val="00D67B25"/>
    <w:rsid w:val="00D67BE2"/>
    <w:rsid w:val="00D7032E"/>
    <w:rsid w:val="00D71BFF"/>
    <w:rsid w:val="00D7560A"/>
    <w:rsid w:val="00D77EBF"/>
    <w:rsid w:val="00D912E6"/>
    <w:rsid w:val="00D93919"/>
    <w:rsid w:val="00D94655"/>
    <w:rsid w:val="00D95FD1"/>
    <w:rsid w:val="00DB44C3"/>
    <w:rsid w:val="00DB79F6"/>
    <w:rsid w:val="00DC7214"/>
    <w:rsid w:val="00DD099B"/>
    <w:rsid w:val="00DD5F6D"/>
    <w:rsid w:val="00DE24A8"/>
    <w:rsid w:val="00DE5567"/>
    <w:rsid w:val="00DE7E28"/>
    <w:rsid w:val="00DF1D29"/>
    <w:rsid w:val="00E10701"/>
    <w:rsid w:val="00E10EF3"/>
    <w:rsid w:val="00E22D73"/>
    <w:rsid w:val="00E243AD"/>
    <w:rsid w:val="00E26C0B"/>
    <w:rsid w:val="00E26DD9"/>
    <w:rsid w:val="00E27CF3"/>
    <w:rsid w:val="00E3157C"/>
    <w:rsid w:val="00E37C59"/>
    <w:rsid w:val="00E418A4"/>
    <w:rsid w:val="00E431BA"/>
    <w:rsid w:val="00E51AD8"/>
    <w:rsid w:val="00E73696"/>
    <w:rsid w:val="00E8008E"/>
    <w:rsid w:val="00EA328E"/>
    <w:rsid w:val="00EA4009"/>
    <w:rsid w:val="00EA5B4C"/>
    <w:rsid w:val="00EB2FAA"/>
    <w:rsid w:val="00EC5F2D"/>
    <w:rsid w:val="00ED2CC9"/>
    <w:rsid w:val="00ED381D"/>
    <w:rsid w:val="00ED75B1"/>
    <w:rsid w:val="00EE0750"/>
    <w:rsid w:val="00EE165E"/>
    <w:rsid w:val="00EE2832"/>
    <w:rsid w:val="00EE4445"/>
    <w:rsid w:val="00EE65A1"/>
    <w:rsid w:val="00EE6772"/>
    <w:rsid w:val="00EF203F"/>
    <w:rsid w:val="00EF30C6"/>
    <w:rsid w:val="00EF5731"/>
    <w:rsid w:val="00EF67DD"/>
    <w:rsid w:val="00EF689D"/>
    <w:rsid w:val="00F0542C"/>
    <w:rsid w:val="00F16DFE"/>
    <w:rsid w:val="00F17873"/>
    <w:rsid w:val="00F26CB3"/>
    <w:rsid w:val="00F2720A"/>
    <w:rsid w:val="00F429C7"/>
    <w:rsid w:val="00F50531"/>
    <w:rsid w:val="00F50E20"/>
    <w:rsid w:val="00F52763"/>
    <w:rsid w:val="00F6146E"/>
    <w:rsid w:val="00F63CB6"/>
    <w:rsid w:val="00F71819"/>
    <w:rsid w:val="00F71F3C"/>
    <w:rsid w:val="00F81B70"/>
    <w:rsid w:val="00F81EDC"/>
    <w:rsid w:val="00F94D49"/>
    <w:rsid w:val="00FA396F"/>
    <w:rsid w:val="00FA4681"/>
    <w:rsid w:val="00FA4E0A"/>
    <w:rsid w:val="00FB0D99"/>
    <w:rsid w:val="00FB2466"/>
    <w:rsid w:val="00FC1799"/>
    <w:rsid w:val="00FC1F58"/>
    <w:rsid w:val="00FC5CE6"/>
    <w:rsid w:val="00FD02DC"/>
    <w:rsid w:val="00FD07A6"/>
    <w:rsid w:val="00FD15C4"/>
    <w:rsid w:val="00FD2C60"/>
    <w:rsid w:val="00FD54E0"/>
    <w:rsid w:val="00FE3A36"/>
    <w:rsid w:val="00FE438F"/>
    <w:rsid w:val="00FE74E1"/>
    <w:rsid w:val="00FF4752"/>
    <w:rsid w:val="00FF4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6CF6"/>
    <w:rPr>
      <w:sz w:val="24"/>
      <w:szCs w:val="24"/>
    </w:rPr>
  </w:style>
  <w:style w:type="paragraph" w:styleId="3">
    <w:name w:val="heading 3"/>
    <w:basedOn w:val="a"/>
    <w:next w:val="a"/>
    <w:link w:val="30"/>
    <w:semiHidden/>
    <w:unhideWhenUsed/>
    <w:qFormat/>
    <w:rsid w:val="009E6C70"/>
    <w:pPr>
      <w:keepNext/>
      <w:jc w:val="center"/>
      <w:outlineLvl w:val="2"/>
    </w:pPr>
    <w:rPr>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semiHidden/>
    <w:locked/>
    <w:rsid w:val="0043677A"/>
    <w:rPr>
      <w:sz w:val="28"/>
      <w:lang w:val="ru-RU" w:eastAsia="ru-RU" w:bidi="ar-SA"/>
    </w:rPr>
  </w:style>
  <w:style w:type="paragraph" w:styleId="20">
    <w:name w:val="Body Text 2"/>
    <w:basedOn w:val="a"/>
    <w:link w:val="2"/>
    <w:rsid w:val="0043677A"/>
    <w:pPr>
      <w:jc w:val="both"/>
    </w:pPr>
    <w:rPr>
      <w:sz w:val="28"/>
      <w:szCs w:val="20"/>
    </w:rPr>
  </w:style>
  <w:style w:type="paragraph" w:styleId="21">
    <w:name w:val="Body Text Indent 2"/>
    <w:basedOn w:val="a"/>
    <w:rsid w:val="0043677A"/>
    <w:pPr>
      <w:ind w:left="708"/>
      <w:jc w:val="both"/>
    </w:pPr>
    <w:rPr>
      <w:sz w:val="28"/>
      <w:szCs w:val="20"/>
    </w:rPr>
  </w:style>
  <w:style w:type="paragraph" w:styleId="31">
    <w:name w:val="Body Text Indent 3"/>
    <w:basedOn w:val="a"/>
    <w:link w:val="32"/>
    <w:rsid w:val="005707CB"/>
    <w:pPr>
      <w:spacing w:after="120"/>
      <w:ind w:left="283"/>
    </w:pPr>
    <w:rPr>
      <w:sz w:val="16"/>
      <w:szCs w:val="16"/>
    </w:rPr>
  </w:style>
  <w:style w:type="character" w:customStyle="1" w:styleId="32">
    <w:name w:val="Основной текст с отступом 3 Знак"/>
    <w:link w:val="31"/>
    <w:rsid w:val="005707CB"/>
    <w:rPr>
      <w:sz w:val="16"/>
      <w:szCs w:val="16"/>
    </w:rPr>
  </w:style>
  <w:style w:type="paragraph" w:styleId="a3">
    <w:name w:val="Body Text"/>
    <w:basedOn w:val="a"/>
    <w:link w:val="a4"/>
    <w:rsid w:val="005707CB"/>
    <w:pPr>
      <w:spacing w:after="120"/>
    </w:pPr>
  </w:style>
  <w:style w:type="character" w:customStyle="1" w:styleId="a4">
    <w:name w:val="Основной текст Знак"/>
    <w:link w:val="a3"/>
    <w:rsid w:val="005707CB"/>
    <w:rPr>
      <w:sz w:val="24"/>
      <w:szCs w:val="24"/>
    </w:rPr>
  </w:style>
  <w:style w:type="table" w:styleId="a5">
    <w:name w:val="Table Grid"/>
    <w:basedOn w:val="a1"/>
    <w:rsid w:val="005707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rsid w:val="00D56059"/>
    <w:pPr>
      <w:tabs>
        <w:tab w:val="center" w:pos="4677"/>
        <w:tab w:val="right" w:pos="9355"/>
      </w:tabs>
    </w:pPr>
  </w:style>
  <w:style w:type="character" w:customStyle="1" w:styleId="a7">
    <w:name w:val="Верхний колонтитул Знак"/>
    <w:link w:val="a6"/>
    <w:uiPriority w:val="99"/>
    <w:rsid w:val="00D56059"/>
    <w:rPr>
      <w:sz w:val="24"/>
      <w:szCs w:val="24"/>
    </w:rPr>
  </w:style>
  <w:style w:type="paragraph" w:styleId="a8">
    <w:name w:val="footer"/>
    <w:basedOn w:val="a"/>
    <w:link w:val="a9"/>
    <w:rsid w:val="00D56059"/>
    <w:pPr>
      <w:tabs>
        <w:tab w:val="center" w:pos="4677"/>
        <w:tab w:val="right" w:pos="9355"/>
      </w:tabs>
    </w:pPr>
  </w:style>
  <w:style w:type="character" w:customStyle="1" w:styleId="a9">
    <w:name w:val="Нижний колонтитул Знак"/>
    <w:link w:val="a8"/>
    <w:rsid w:val="00D56059"/>
    <w:rPr>
      <w:sz w:val="24"/>
      <w:szCs w:val="24"/>
    </w:rPr>
  </w:style>
  <w:style w:type="paragraph" w:styleId="aa">
    <w:name w:val="Balloon Text"/>
    <w:basedOn w:val="a"/>
    <w:link w:val="ab"/>
    <w:rsid w:val="001E477F"/>
    <w:rPr>
      <w:rFonts w:ascii="Tahoma" w:hAnsi="Tahoma" w:cs="Tahoma"/>
      <w:sz w:val="16"/>
      <w:szCs w:val="16"/>
    </w:rPr>
  </w:style>
  <w:style w:type="character" w:customStyle="1" w:styleId="ab">
    <w:name w:val="Текст выноски Знак"/>
    <w:link w:val="aa"/>
    <w:rsid w:val="001E477F"/>
    <w:rPr>
      <w:rFonts w:ascii="Tahoma" w:hAnsi="Tahoma" w:cs="Tahoma"/>
      <w:sz w:val="16"/>
      <w:szCs w:val="16"/>
    </w:rPr>
  </w:style>
  <w:style w:type="paragraph" w:styleId="ac">
    <w:name w:val="Normal (Web)"/>
    <w:basedOn w:val="a"/>
    <w:uiPriority w:val="99"/>
    <w:rsid w:val="00712378"/>
    <w:pPr>
      <w:spacing w:before="100" w:beforeAutospacing="1" w:after="100" w:afterAutospacing="1"/>
    </w:pPr>
  </w:style>
  <w:style w:type="paragraph" w:customStyle="1" w:styleId="ConsPlusNormal">
    <w:name w:val="ConsPlusNormal"/>
    <w:link w:val="ConsPlusNormal0"/>
    <w:uiPriority w:val="99"/>
    <w:rsid w:val="00712378"/>
    <w:pPr>
      <w:widowControl w:val="0"/>
      <w:ind w:firstLine="720"/>
    </w:pPr>
    <w:rPr>
      <w:rFonts w:ascii="Arial" w:hAnsi="Arial"/>
      <w:snapToGrid w:val="0"/>
    </w:rPr>
  </w:style>
  <w:style w:type="character" w:customStyle="1" w:styleId="ConsPlusNormal0">
    <w:name w:val="ConsPlusNormal Знак"/>
    <w:link w:val="ConsPlusNormal"/>
    <w:locked/>
    <w:rsid w:val="005E066A"/>
    <w:rPr>
      <w:rFonts w:ascii="Arial" w:hAnsi="Arial"/>
      <w:snapToGrid w:val="0"/>
    </w:rPr>
  </w:style>
  <w:style w:type="paragraph" w:customStyle="1" w:styleId="ConsPlusTitle">
    <w:name w:val="ConsPlusTitle"/>
    <w:rsid w:val="00712378"/>
    <w:pPr>
      <w:widowControl w:val="0"/>
    </w:pPr>
    <w:rPr>
      <w:rFonts w:ascii="Arial" w:hAnsi="Arial"/>
      <w:b/>
      <w:snapToGrid w:val="0"/>
    </w:rPr>
  </w:style>
  <w:style w:type="paragraph" w:styleId="ad">
    <w:name w:val="List Paragraph"/>
    <w:basedOn w:val="a"/>
    <w:link w:val="ae"/>
    <w:uiPriority w:val="34"/>
    <w:qFormat/>
    <w:rsid w:val="00712378"/>
    <w:pPr>
      <w:spacing w:after="200" w:line="276" w:lineRule="auto"/>
      <w:ind w:left="720"/>
      <w:contextualSpacing/>
    </w:pPr>
    <w:rPr>
      <w:rFonts w:asciiTheme="minorHAnsi" w:eastAsiaTheme="minorEastAsia" w:hAnsiTheme="minorHAnsi" w:cstheme="minorBidi"/>
      <w:sz w:val="22"/>
      <w:szCs w:val="22"/>
    </w:rPr>
  </w:style>
  <w:style w:type="character" w:customStyle="1" w:styleId="ae">
    <w:name w:val="Абзац списка Знак"/>
    <w:link w:val="ad"/>
    <w:uiPriority w:val="34"/>
    <w:locked/>
    <w:rsid w:val="00712378"/>
    <w:rPr>
      <w:rFonts w:asciiTheme="minorHAnsi" w:eastAsiaTheme="minorEastAsia" w:hAnsiTheme="minorHAnsi" w:cstheme="minorBidi"/>
      <w:sz w:val="22"/>
      <w:szCs w:val="22"/>
    </w:rPr>
  </w:style>
  <w:style w:type="paragraph" w:styleId="af">
    <w:name w:val="No Spacing"/>
    <w:link w:val="af0"/>
    <w:uiPriority w:val="1"/>
    <w:qFormat/>
    <w:rsid w:val="00712378"/>
    <w:rPr>
      <w:rFonts w:ascii="Calibri" w:hAnsi="Calibri"/>
      <w:sz w:val="22"/>
      <w:szCs w:val="22"/>
    </w:rPr>
  </w:style>
  <w:style w:type="character" w:customStyle="1" w:styleId="af0">
    <w:name w:val="Без интервала Знак"/>
    <w:link w:val="af"/>
    <w:uiPriority w:val="1"/>
    <w:locked/>
    <w:rsid w:val="00712378"/>
    <w:rPr>
      <w:rFonts w:ascii="Calibri" w:hAnsi="Calibri"/>
      <w:sz w:val="22"/>
      <w:szCs w:val="22"/>
    </w:rPr>
  </w:style>
  <w:style w:type="paragraph" w:customStyle="1" w:styleId="ConsPlusNonformat">
    <w:name w:val="ConsPlusNonformat"/>
    <w:rsid w:val="00C641D9"/>
    <w:pPr>
      <w:autoSpaceDE w:val="0"/>
      <w:autoSpaceDN w:val="0"/>
      <w:adjustRightInd w:val="0"/>
    </w:pPr>
    <w:rPr>
      <w:rFonts w:ascii="Courier New" w:hAnsi="Courier New" w:cs="Courier New"/>
    </w:rPr>
  </w:style>
  <w:style w:type="character" w:customStyle="1" w:styleId="CharStyle8">
    <w:name w:val="Char Style 8"/>
    <w:rsid w:val="00C641D9"/>
    <w:rPr>
      <w:b/>
      <w:bCs/>
      <w:sz w:val="27"/>
      <w:szCs w:val="27"/>
      <w:lang w:eastAsia="ar-SA" w:bidi="ar-SA"/>
    </w:rPr>
  </w:style>
  <w:style w:type="paragraph" w:styleId="af1">
    <w:name w:val="endnote text"/>
    <w:basedOn w:val="a"/>
    <w:link w:val="af2"/>
    <w:rsid w:val="005E066A"/>
    <w:pPr>
      <w:widowControl w:val="0"/>
    </w:pPr>
    <w:rPr>
      <w:szCs w:val="20"/>
    </w:rPr>
  </w:style>
  <w:style w:type="character" w:customStyle="1" w:styleId="af2">
    <w:name w:val="Текст концевой сноски Знак"/>
    <w:basedOn w:val="a0"/>
    <w:link w:val="af1"/>
    <w:rsid w:val="005E066A"/>
    <w:rPr>
      <w:sz w:val="24"/>
    </w:rPr>
  </w:style>
  <w:style w:type="character" w:customStyle="1" w:styleId="22">
    <w:name w:val="Заголовок 2 Знак"/>
    <w:rsid w:val="00285E23"/>
    <w:rPr>
      <w:b/>
      <w:bCs/>
      <w:sz w:val="28"/>
      <w:szCs w:val="28"/>
      <w:lang w:eastAsia="en-US"/>
    </w:rPr>
  </w:style>
  <w:style w:type="paragraph" w:customStyle="1" w:styleId="pt-a-000017">
    <w:name w:val="pt-a-000017"/>
    <w:basedOn w:val="a"/>
    <w:rsid w:val="00A6420E"/>
    <w:pPr>
      <w:spacing w:before="100" w:beforeAutospacing="1" w:after="100" w:afterAutospacing="1"/>
    </w:pPr>
  </w:style>
  <w:style w:type="character" w:customStyle="1" w:styleId="pt-a0-000018">
    <w:name w:val="pt-a0-000018"/>
    <w:basedOn w:val="a0"/>
    <w:rsid w:val="00A6420E"/>
  </w:style>
  <w:style w:type="paragraph" w:customStyle="1" w:styleId="pt-a-000051">
    <w:name w:val="pt-a-000051"/>
    <w:basedOn w:val="a"/>
    <w:rsid w:val="00A6420E"/>
    <w:pPr>
      <w:spacing w:before="100" w:beforeAutospacing="1" w:after="100" w:afterAutospacing="1"/>
    </w:pPr>
  </w:style>
  <w:style w:type="character" w:customStyle="1" w:styleId="pt-000020">
    <w:name w:val="pt-000020"/>
    <w:basedOn w:val="a0"/>
    <w:rsid w:val="00A6420E"/>
  </w:style>
  <w:style w:type="character" w:styleId="af3">
    <w:name w:val="Hyperlink"/>
    <w:basedOn w:val="a0"/>
    <w:uiPriority w:val="99"/>
    <w:rsid w:val="006E0FC1"/>
    <w:rPr>
      <w:color w:val="0000FF" w:themeColor="hyperlink"/>
      <w:u w:val="single"/>
    </w:rPr>
  </w:style>
  <w:style w:type="paragraph" w:customStyle="1" w:styleId="ConsNormal">
    <w:name w:val="ConsNormal"/>
    <w:rsid w:val="00563E8F"/>
    <w:pPr>
      <w:widowControl w:val="0"/>
      <w:snapToGrid w:val="0"/>
      <w:ind w:right="19772" w:firstLine="720"/>
    </w:pPr>
    <w:rPr>
      <w:rFonts w:ascii="Arial" w:hAnsi="Arial"/>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D67BE2"/>
    <w:pPr>
      <w:spacing w:after="160" w:line="240" w:lineRule="exact"/>
    </w:pPr>
    <w:rPr>
      <w:sz w:val="28"/>
      <w:szCs w:val="20"/>
      <w:lang w:val="en-US" w:eastAsia="en-US"/>
    </w:rPr>
  </w:style>
  <w:style w:type="character" w:customStyle="1" w:styleId="30">
    <w:name w:val="Заголовок 3 Знак"/>
    <w:basedOn w:val="a0"/>
    <w:link w:val="3"/>
    <w:semiHidden/>
    <w:rsid w:val="009E6C70"/>
    <w:rPr>
      <w:sz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04029">
      <w:bodyDiv w:val="1"/>
      <w:marLeft w:val="0"/>
      <w:marRight w:val="0"/>
      <w:marTop w:val="0"/>
      <w:marBottom w:val="0"/>
      <w:divBdr>
        <w:top w:val="none" w:sz="0" w:space="0" w:color="auto"/>
        <w:left w:val="none" w:sz="0" w:space="0" w:color="auto"/>
        <w:bottom w:val="none" w:sz="0" w:space="0" w:color="auto"/>
        <w:right w:val="none" w:sz="0" w:space="0" w:color="auto"/>
      </w:divBdr>
    </w:div>
    <w:div w:id="144317110">
      <w:bodyDiv w:val="1"/>
      <w:marLeft w:val="0"/>
      <w:marRight w:val="0"/>
      <w:marTop w:val="0"/>
      <w:marBottom w:val="0"/>
      <w:divBdr>
        <w:top w:val="none" w:sz="0" w:space="0" w:color="auto"/>
        <w:left w:val="none" w:sz="0" w:space="0" w:color="auto"/>
        <w:bottom w:val="none" w:sz="0" w:space="0" w:color="auto"/>
        <w:right w:val="none" w:sz="0" w:space="0" w:color="auto"/>
      </w:divBdr>
    </w:div>
    <w:div w:id="219366615">
      <w:bodyDiv w:val="1"/>
      <w:marLeft w:val="0"/>
      <w:marRight w:val="0"/>
      <w:marTop w:val="0"/>
      <w:marBottom w:val="0"/>
      <w:divBdr>
        <w:top w:val="none" w:sz="0" w:space="0" w:color="auto"/>
        <w:left w:val="none" w:sz="0" w:space="0" w:color="auto"/>
        <w:bottom w:val="none" w:sz="0" w:space="0" w:color="auto"/>
        <w:right w:val="none" w:sz="0" w:space="0" w:color="auto"/>
      </w:divBdr>
    </w:div>
    <w:div w:id="221720953">
      <w:bodyDiv w:val="1"/>
      <w:marLeft w:val="0"/>
      <w:marRight w:val="0"/>
      <w:marTop w:val="0"/>
      <w:marBottom w:val="0"/>
      <w:divBdr>
        <w:top w:val="none" w:sz="0" w:space="0" w:color="auto"/>
        <w:left w:val="none" w:sz="0" w:space="0" w:color="auto"/>
        <w:bottom w:val="none" w:sz="0" w:space="0" w:color="auto"/>
        <w:right w:val="none" w:sz="0" w:space="0" w:color="auto"/>
      </w:divBdr>
    </w:div>
    <w:div w:id="579751973">
      <w:bodyDiv w:val="1"/>
      <w:marLeft w:val="0"/>
      <w:marRight w:val="0"/>
      <w:marTop w:val="0"/>
      <w:marBottom w:val="0"/>
      <w:divBdr>
        <w:top w:val="none" w:sz="0" w:space="0" w:color="auto"/>
        <w:left w:val="none" w:sz="0" w:space="0" w:color="auto"/>
        <w:bottom w:val="none" w:sz="0" w:space="0" w:color="auto"/>
        <w:right w:val="none" w:sz="0" w:space="0" w:color="auto"/>
      </w:divBdr>
    </w:div>
    <w:div w:id="789128857">
      <w:bodyDiv w:val="1"/>
      <w:marLeft w:val="0"/>
      <w:marRight w:val="0"/>
      <w:marTop w:val="0"/>
      <w:marBottom w:val="0"/>
      <w:divBdr>
        <w:top w:val="none" w:sz="0" w:space="0" w:color="auto"/>
        <w:left w:val="none" w:sz="0" w:space="0" w:color="auto"/>
        <w:bottom w:val="none" w:sz="0" w:space="0" w:color="auto"/>
        <w:right w:val="none" w:sz="0" w:space="0" w:color="auto"/>
      </w:divBdr>
    </w:div>
    <w:div w:id="950478957">
      <w:bodyDiv w:val="1"/>
      <w:marLeft w:val="0"/>
      <w:marRight w:val="0"/>
      <w:marTop w:val="0"/>
      <w:marBottom w:val="0"/>
      <w:divBdr>
        <w:top w:val="none" w:sz="0" w:space="0" w:color="auto"/>
        <w:left w:val="none" w:sz="0" w:space="0" w:color="auto"/>
        <w:bottom w:val="none" w:sz="0" w:space="0" w:color="auto"/>
        <w:right w:val="none" w:sz="0" w:space="0" w:color="auto"/>
      </w:divBdr>
    </w:div>
    <w:div w:id="1459836577">
      <w:bodyDiv w:val="1"/>
      <w:marLeft w:val="0"/>
      <w:marRight w:val="0"/>
      <w:marTop w:val="0"/>
      <w:marBottom w:val="0"/>
      <w:divBdr>
        <w:top w:val="none" w:sz="0" w:space="0" w:color="auto"/>
        <w:left w:val="none" w:sz="0" w:space="0" w:color="auto"/>
        <w:bottom w:val="none" w:sz="0" w:space="0" w:color="auto"/>
        <w:right w:val="none" w:sz="0" w:space="0" w:color="auto"/>
      </w:divBdr>
    </w:div>
    <w:div w:id="1575705850">
      <w:bodyDiv w:val="1"/>
      <w:marLeft w:val="0"/>
      <w:marRight w:val="0"/>
      <w:marTop w:val="0"/>
      <w:marBottom w:val="0"/>
      <w:divBdr>
        <w:top w:val="none" w:sz="0" w:space="0" w:color="auto"/>
        <w:left w:val="none" w:sz="0" w:space="0" w:color="auto"/>
        <w:bottom w:val="none" w:sz="0" w:space="0" w:color="auto"/>
        <w:right w:val="none" w:sz="0" w:space="0" w:color="auto"/>
      </w:divBdr>
    </w:div>
    <w:div w:id="1597060735">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767119392">
      <w:bodyDiv w:val="1"/>
      <w:marLeft w:val="0"/>
      <w:marRight w:val="0"/>
      <w:marTop w:val="0"/>
      <w:marBottom w:val="0"/>
      <w:divBdr>
        <w:top w:val="none" w:sz="0" w:space="0" w:color="auto"/>
        <w:left w:val="none" w:sz="0" w:space="0" w:color="auto"/>
        <w:bottom w:val="none" w:sz="0" w:space="0" w:color="auto"/>
        <w:right w:val="none" w:sz="0" w:space="0" w:color="auto"/>
      </w:divBdr>
    </w:div>
    <w:div w:id="1875652569">
      <w:bodyDiv w:val="1"/>
      <w:marLeft w:val="0"/>
      <w:marRight w:val="0"/>
      <w:marTop w:val="0"/>
      <w:marBottom w:val="0"/>
      <w:divBdr>
        <w:top w:val="none" w:sz="0" w:space="0" w:color="auto"/>
        <w:left w:val="none" w:sz="0" w:space="0" w:color="auto"/>
        <w:bottom w:val="none" w:sz="0" w:space="0" w:color="auto"/>
        <w:right w:val="none" w:sz="0" w:space="0" w:color="auto"/>
      </w:divBdr>
    </w:div>
    <w:div w:id="206736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9888E0-BBB4-4E68-A30D-5CA89F51F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426</Words>
  <Characters>2433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2854</CharactersWithSpaces>
  <SharedDoc>false</SharedDoc>
  <HLinks>
    <vt:vector size="24" baseType="variant">
      <vt:variant>
        <vt:i4>7405607</vt:i4>
      </vt:variant>
      <vt:variant>
        <vt:i4>9</vt:i4>
      </vt:variant>
      <vt:variant>
        <vt:i4>0</vt:i4>
      </vt:variant>
      <vt:variant>
        <vt:i4>5</vt:i4>
      </vt:variant>
      <vt:variant>
        <vt:lpwstr>http://www.depfin.admhmao.ru/wps/portal/fin/home/docs/?1dmy&amp;urile=wcm%3apath%3a/wps/wcm/connect/web+content/hmao-departments/fin/legislation/zakony_hmao/prikaz_df/d36fc876-8a95-465c-97bc-29def81bf531</vt:lpwstr>
      </vt:variant>
      <vt:variant>
        <vt:lpwstr/>
      </vt:variant>
      <vt:variant>
        <vt:i4>2424882</vt:i4>
      </vt:variant>
      <vt:variant>
        <vt:i4>6</vt:i4>
      </vt:variant>
      <vt:variant>
        <vt:i4>0</vt:i4>
      </vt:variant>
      <vt:variant>
        <vt:i4>5</vt:i4>
      </vt:variant>
      <vt:variant>
        <vt:lpwstr>consultantplus://offline/ref=983618A8F638027C3E817652D91736CF7853AD7948FB2F4AD6A3DDDC55C8CCB1570E29B7F726IA7FH</vt:lpwstr>
      </vt:variant>
      <vt:variant>
        <vt:lpwstr/>
      </vt:variant>
      <vt:variant>
        <vt:i4>1376339</vt:i4>
      </vt:variant>
      <vt:variant>
        <vt:i4>3</vt:i4>
      </vt:variant>
      <vt:variant>
        <vt:i4>0</vt:i4>
      </vt:variant>
      <vt:variant>
        <vt:i4>5</vt:i4>
      </vt:variant>
      <vt:variant>
        <vt:lpwstr>consultantplus://offline/ref=5267D741CB6C2D509505BAB5DEAD1F27A6D94C1EF3D9EAA6C8F90BD5B3EEA193E3F56014B61CC6zEq2H</vt:lpwstr>
      </vt:variant>
      <vt:variant>
        <vt:lpwstr/>
      </vt:variant>
      <vt:variant>
        <vt:i4>7733311</vt:i4>
      </vt:variant>
      <vt:variant>
        <vt:i4>0</vt:i4>
      </vt:variant>
      <vt:variant>
        <vt:i4>0</vt:i4>
      </vt:variant>
      <vt:variant>
        <vt:i4>5</vt:i4>
      </vt:variant>
      <vt:variant>
        <vt:lpwstr>http://www.bus.gov.ru/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LomakovaOD</dc:creator>
  <cp:lastModifiedBy>пользователь</cp:lastModifiedBy>
  <cp:revision>8</cp:revision>
  <cp:lastPrinted>2021-09-30T04:36:00Z</cp:lastPrinted>
  <dcterms:created xsi:type="dcterms:W3CDTF">2021-09-24T06:18:00Z</dcterms:created>
  <dcterms:modified xsi:type="dcterms:W3CDTF">2021-09-30T04:36:00Z</dcterms:modified>
</cp:coreProperties>
</file>