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BC" w:rsidRPr="00AE1CAB" w:rsidRDefault="006734BC" w:rsidP="00AE1CAB">
      <w:pPr>
        <w:ind w:left="567" w:firstLine="0"/>
      </w:pPr>
      <w:bookmarkStart w:id="0" w:name="_GoBack"/>
      <w:bookmarkEnd w:id="0"/>
    </w:p>
    <w:p w:rsidR="006734BC" w:rsidRPr="00AE1CAB" w:rsidRDefault="006734BC" w:rsidP="00AE1CA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E1CAB">
        <w:rPr>
          <w:rFonts w:cs="Arial"/>
          <w:b/>
          <w:bCs/>
          <w:kern w:val="32"/>
          <w:sz w:val="32"/>
          <w:szCs w:val="32"/>
        </w:rPr>
        <w:t xml:space="preserve">АДМИНИСТРАЦИЯ БЕРЕЗОВСКОГО РАЙОНА </w:t>
      </w:r>
    </w:p>
    <w:p w:rsidR="006734BC" w:rsidRPr="00AE1CAB" w:rsidRDefault="006734BC" w:rsidP="00AE1CAB">
      <w:pPr>
        <w:ind w:left="567" w:firstLine="0"/>
      </w:pPr>
    </w:p>
    <w:p w:rsidR="006734BC" w:rsidRPr="00AE1CAB" w:rsidRDefault="006734BC" w:rsidP="00AE1CA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E1CAB">
        <w:rPr>
          <w:rFonts w:cs="Arial"/>
          <w:b/>
          <w:bCs/>
          <w:kern w:val="32"/>
          <w:sz w:val="32"/>
          <w:szCs w:val="32"/>
        </w:rPr>
        <w:t xml:space="preserve">ХАНТЫ-МАНСИЙСКОГО АВТОНОМНОГО ОКРУГА – ЮГРЫ </w:t>
      </w:r>
    </w:p>
    <w:p w:rsidR="006734BC" w:rsidRPr="00AE1CAB" w:rsidRDefault="006734BC" w:rsidP="00AE1CAB">
      <w:pPr>
        <w:ind w:left="567" w:firstLine="0"/>
      </w:pPr>
    </w:p>
    <w:p w:rsidR="006734BC" w:rsidRPr="00AE1CAB" w:rsidRDefault="006734BC" w:rsidP="00AE1CA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E1CAB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CE0F7F" w:rsidRPr="00AE1CAB" w:rsidRDefault="00CE0F7F" w:rsidP="00AE1CAB">
      <w:pPr>
        <w:ind w:left="567" w:firstLine="0"/>
      </w:pPr>
    </w:p>
    <w:p w:rsidR="006734BC" w:rsidRPr="00AE1CAB" w:rsidRDefault="00A4143C" w:rsidP="00AE1CAB">
      <w:pPr>
        <w:ind w:left="567" w:firstLine="0"/>
      </w:pPr>
      <w:r w:rsidRPr="00AE1CAB">
        <w:t>о</w:t>
      </w:r>
      <w:r w:rsidR="004B0768" w:rsidRPr="00AE1CAB">
        <w:t>т</w:t>
      </w:r>
      <w:r w:rsidR="002A7C1B" w:rsidRPr="00AE1CAB">
        <w:t xml:space="preserve"> 14.09.2011</w:t>
      </w:r>
      <w:r w:rsidR="00AE1CAB" w:rsidRPr="00AE1CAB">
        <w:t xml:space="preserve"> </w:t>
      </w:r>
      <w:r w:rsidR="00AE1CAB">
        <w:tab/>
      </w:r>
      <w:r w:rsidR="00AE1CAB">
        <w:tab/>
      </w:r>
      <w:r w:rsidR="00AE1CAB">
        <w:tab/>
      </w:r>
      <w:r w:rsidR="00AE1CAB">
        <w:tab/>
      </w:r>
      <w:r w:rsidR="00AE1CAB">
        <w:tab/>
      </w:r>
      <w:r w:rsidR="00AE1CAB">
        <w:tab/>
      </w:r>
      <w:r w:rsidR="00AE1CAB">
        <w:tab/>
      </w:r>
      <w:r w:rsidR="00AE1CAB">
        <w:tab/>
      </w:r>
      <w:r w:rsidR="00AE1CAB">
        <w:tab/>
      </w:r>
      <w:r w:rsidR="002A7C1B" w:rsidRPr="00AE1CAB">
        <w:t>№1287</w:t>
      </w:r>
      <w:r w:rsidR="00A2489E" w:rsidRPr="00AE1CAB">
        <w:t xml:space="preserve"> </w:t>
      </w:r>
    </w:p>
    <w:p w:rsidR="00AE1CAB" w:rsidRPr="00AE1CAB" w:rsidRDefault="006734BC" w:rsidP="00AE1CAB">
      <w:pPr>
        <w:ind w:left="567" w:firstLine="0"/>
      </w:pPr>
      <w:proofErr w:type="spellStart"/>
      <w:r w:rsidRPr="00AE1CAB">
        <w:t>пгт</w:t>
      </w:r>
      <w:proofErr w:type="gramStart"/>
      <w:r w:rsidRPr="00AE1CAB">
        <w:t>.Б</w:t>
      </w:r>
      <w:proofErr w:type="gramEnd"/>
      <w:r w:rsidRPr="00AE1CAB">
        <w:t>ерезово</w:t>
      </w:r>
      <w:proofErr w:type="spellEnd"/>
    </w:p>
    <w:p w:rsidR="00AE1CAB" w:rsidRPr="00AE1CAB" w:rsidRDefault="00AE1CAB" w:rsidP="00AE1CAB">
      <w:pPr>
        <w:ind w:left="567" w:firstLine="0"/>
      </w:pPr>
    </w:p>
    <w:p w:rsidR="00AE1CAB" w:rsidRDefault="00620055" w:rsidP="00AE1CAB">
      <w:pPr>
        <w:ind w:right="-1"/>
        <w:jc w:val="center"/>
        <w:rPr>
          <w:rFonts w:cs="Arial"/>
          <w:b/>
          <w:bCs/>
          <w:kern w:val="28"/>
          <w:sz w:val="32"/>
          <w:szCs w:val="32"/>
        </w:rPr>
      </w:pPr>
      <w:r w:rsidRPr="00AE1CAB">
        <w:rPr>
          <w:rFonts w:cs="Arial"/>
          <w:b/>
          <w:bCs/>
          <w:kern w:val="28"/>
          <w:sz w:val="32"/>
          <w:szCs w:val="32"/>
        </w:rPr>
        <w:t>О внесении дополнений и изменений в приложение</w:t>
      </w:r>
      <w:r w:rsidR="00A2489E" w:rsidRPr="00AE1CAB">
        <w:rPr>
          <w:rFonts w:cs="Arial"/>
          <w:b/>
          <w:bCs/>
          <w:kern w:val="28"/>
          <w:sz w:val="32"/>
          <w:szCs w:val="32"/>
        </w:rPr>
        <w:t xml:space="preserve"> </w:t>
      </w:r>
      <w:r w:rsidRPr="00AE1CAB">
        <w:rPr>
          <w:rFonts w:cs="Arial"/>
          <w:b/>
          <w:bCs/>
          <w:kern w:val="28"/>
          <w:sz w:val="32"/>
          <w:szCs w:val="32"/>
        </w:rPr>
        <w:t>к постановлению администрации Березовского р</w:t>
      </w:r>
      <w:r w:rsidR="00012C3E" w:rsidRPr="00AE1CAB">
        <w:rPr>
          <w:rFonts w:cs="Arial"/>
          <w:b/>
          <w:bCs/>
          <w:kern w:val="28"/>
          <w:sz w:val="32"/>
          <w:szCs w:val="32"/>
        </w:rPr>
        <w:t>айона от 14 декабря 2010 года №</w:t>
      </w:r>
      <w:r w:rsidRPr="00AE1CAB">
        <w:rPr>
          <w:rFonts w:cs="Arial"/>
          <w:b/>
          <w:bCs/>
          <w:kern w:val="28"/>
          <w:sz w:val="32"/>
          <w:szCs w:val="32"/>
        </w:rPr>
        <w:t>1376</w:t>
      </w:r>
      <w:r w:rsidR="00A2489E" w:rsidRPr="00AE1CAB">
        <w:rPr>
          <w:rFonts w:cs="Arial"/>
          <w:b/>
          <w:bCs/>
          <w:kern w:val="28"/>
          <w:sz w:val="32"/>
          <w:szCs w:val="32"/>
        </w:rPr>
        <w:t xml:space="preserve"> </w:t>
      </w:r>
      <w:r w:rsidRPr="00AE1CAB">
        <w:rPr>
          <w:rFonts w:cs="Arial"/>
          <w:b/>
          <w:bCs/>
          <w:kern w:val="28"/>
          <w:sz w:val="32"/>
          <w:szCs w:val="32"/>
        </w:rPr>
        <w:t>«Об утверждении целевой программы «Профилактика правонарушений</w:t>
      </w:r>
      <w:r w:rsidR="00012C3E" w:rsidRPr="00AE1CAB">
        <w:rPr>
          <w:rFonts w:cs="Arial"/>
          <w:b/>
          <w:bCs/>
          <w:kern w:val="28"/>
          <w:sz w:val="32"/>
          <w:szCs w:val="32"/>
        </w:rPr>
        <w:t xml:space="preserve"> </w:t>
      </w:r>
      <w:r w:rsidRPr="00AE1CAB">
        <w:rPr>
          <w:rFonts w:cs="Arial"/>
          <w:b/>
          <w:bCs/>
          <w:kern w:val="28"/>
          <w:sz w:val="32"/>
          <w:szCs w:val="32"/>
        </w:rPr>
        <w:t xml:space="preserve">в Березовском районе на 2011-2013 годы» </w:t>
      </w:r>
    </w:p>
    <w:p w:rsidR="00AE1CAB" w:rsidRDefault="00AE1CAB" w:rsidP="00AE1CAB">
      <w:pPr>
        <w:ind w:right="-1"/>
      </w:pPr>
    </w:p>
    <w:p w:rsidR="00585B38" w:rsidRDefault="00585B38" w:rsidP="00AE1CAB">
      <w:pPr>
        <w:ind w:right="-1"/>
      </w:pPr>
      <w:r w:rsidRPr="00C20688"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C20688">
          <w:rPr>
            <w:rStyle w:val="af1"/>
          </w:rPr>
          <w:t>от 17.12.2013 № 1852</w:t>
        </w:r>
      </w:hyperlink>
      <w:r w:rsidRPr="00C20688">
        <w:t>)</w:t>
      </w:r>
    </w:p>
    <w:p w:rsidR="00585B38" w:rsidRPr="00AE1CAB" w:rsidRDefault="00585B38" w:rsidP="00AE1CAB">
      <w:pPr>
        <w:ind w:right="-1"/>
      </w:pPr>
    </w:p>
    <w:p w:rsidR="00620055" w:rsidRPr="00AE1CAB" w:rsidRDefault="00620055" w:rsidP="00AE1CAB">
      <w:pPr>
        <w:ind w:firstLine="708"/>
      </w:pPr>
      <w:r w:rsidRPr="00AE1CAB">
        <w:t>В целях реализации целевой программы «Профилактика правонарушений в Березовском районе на 2011-2013 годы», учитывая предъявляемые требования к антитеррористической защищенности избирательных участков и в целях дооснащения объектов размещения избирательных участков, находящихся в муниципальной собственности и учитывая предложения, внесенные ОМВД России по Березовскому району:</w:t>
      </w:r>
    </w:p>
    <w:p w:rsidR="00AE1CAB" w:rsidRPr="00AE1CAB" w:rsidRDefault="00AE1CAB" w:rsidP="00AE1CAB"/>
    <w:p w:rsidR="00AE1CAB" w:rsidRPr="00AE1CAB" w:rsidRDefault="00620055" w:rsidP="00AE1CAB">
      <w:r w:rsidRPr="00AE1CAB">
        <w:t>1. Дополнить приложение к постановлению Целевая программа «Профилактика правонарушений в Березовском районе на 2011-2013 годы»</w:t>
      </w:r>
      <w:r w:rsidR="00A2489E" w:rsidRPr="00AE1CAB">
        <w:t xml:space="preserve"> </w:t>
      </w:r>
      <w:r w:rsidRPr="00AE1CAB">
        <w:t>раздел паспорта программы «Исполнители мероприятий» словами «Комитет по управлению муниципальным имуществом администрации Березовского района (далее - КУМИ)»</w:t>
      </w:r>
    </w:p>
    <w:p w:rsidR="00AE1CAB" w:rsidRPr="00AE1CAB" w:rsidRDefault="00620055" w:rsidP="00AE1CAB">
      <w:r w:rsidRPr="00AE1CAB">
        <w:t>2. Дополнить</w:t>
      </w:r>
      <w:r w:rsidR="00012C3E" w:rsidRPr="00AE1CAB">
        <w:t xml:space="preserve"> раздел паспорта программы «Объё</w:t>
      </w:r>
      <w:r w:rsidRPr="00AE1CAB">
        <w:t>мы и источники финансирования</w:t>
      </w:r>
      <w:r w:rsidR="00A2489E" w:rsidRPr="00AE1CAB">
        <w:t xml:space="preserve"> </w:t>
      </w:r>
      <w:r w:rsidRPr="00AE1CAB">
        <w:t xml:space="preserve">Программы» словами «из бюджета Березовского </w:t>
      </w:r>
      <w:r w:rsidR="00012C3E" w:rsidRPr="00AE1CAB">
        <w:t>района (далее - бюджет района) -</w:t>
      </w:r>
      <w:r w:rsidRPr="00AE1CAB">
        <w:t xml:space="preserve"> 1</w:t>
      </w:r>
      <w:r w:rsidR="00A2489E" w:rsidRPr="00AE1CAB">
        <w:t xml:space="preserve"> </w:t>
      </w:r>
      <w:r w:rsidRPr="00AE1CAB">
        <w:t xml:space="preserve">277,5 тыс. рублей. </w:t>
      </w:r>
    </w:p>
    <w:p w:rsidR="00620055" w:rsidRPr="00AE1CAB" w:rsidRDefault="00012C3E" w:rsidP="00AE1CAB">
      <w:r w:rsidRPr="00AE1CAB">
        <w:t>3. Внести в Таблицу №</w:t>
      </w:r>
      <w:r w:rsidR="00620055" w:rsidRPr="00AE1CAB">
        <w:t>2</w:t>
      </w:r>
      <w:r w:rsidR="00A2489E" w:rsidRPr="00AE1CAB">
        <w:t xml:space="preserve"> </w:t>
      </w:r>
      <w:r w:rsidR="00620055" w:rsidRPr="00AE1CAB">
        <w:t>к постановлению администрации Березовского р</w:t>
      </w:r>
      <w:r w:rsidRPr="00AE1CAB">
        <w:t xml:space="preserve">айона </w:t>
      </w:r>
      <w:hyperlink r:id="rId9" w:tgtFrame="ChangingDocument" w:tooltip="Об утверждении целевой программы " w:history="1">
        <w:r w:rsidRPr="00F8579E">
          <w:rPr>
            <w:rStyle w:val="af1"/>
          </w:rPr>
          <w:t>от 14 декабря 2010 года №1376</w:t>
        </w:r>
      </w:hyperlink>
      <w:r w:rsidR="00620055" w:rsidRPr="00AE1CAB">
        <w:t xml:space="preserve"> </w:t>
      </w:r>
      <w:r w:rsidR="006F44C2" w:rsidRPr="00AE1CAB">
        <w:t>«</w:t>
      </w:r>
      <w:r w:rsidR="00620055" w:rsidRPr="00AE1CAB">
        <w:t>Об утверждении целевой программы «Профилактика правонарушений в Березовском районе на 2011-2013 годы» следующие изменения и дополнения:</w:t>
      </w:r>
    </w:p>
    <w:p w:rsidR="00620055" w:rsidRPr="00AE1CAB" w:rsidRDefault="00012C3E" w:rsidP="00AE1CAB">
      <w:pPr>
        <w:ind w:firstLine="708"/>
      </w:pPr>
      <w:r w:rsidRPr="00AE1CAB">
        <w:t>3.1. Раздел таблицы №</w:t>
      </w:r>
      <w:r w:rsidR="00620055" w:rsidRPr="00AE1CAB">
        <w:t xml:space="preserve">2: </w:t>
      </w:r>
      <w:r w:rsidRPr="00AE1CAB">
        <w:t xml:space="preserve">«Задача 3, </w:t>
      </w:r>
      <w:r w:rsidR="00620055" w:rsidRPr="00AE1CAB">
        <w:t>Формирование позитивного общественного мнения о правоохранительной деятельности и результатах профилактики правонарушений. Совершенствование информационного</w:t>
      </w:r>
      <w:r w:rsidR="00A2489E" w:rsidRPr="00AE1CAB">
        <w:t xml:space="preserve"> </w:t>
      </w:r>
      <w:r w:rsidR="00620055" w:rsidRPr="00AE1CAB">
        <w:t>и методического обеспечения профилактики правонарушений» изложить</w:t>
      </w:r>
      <w:r w:rsidR="00A2489E" w:rsidRPr="00AE1CAB">
        <w:t xml:space="preserve"> </w:t>
      </w:r>
      <w:r w:rsidR="00620055" w:rsidRPr="00AE1CAB">
        <w:t xml:space="preserve">в редакции согласно </w:t>
      </w:r>
      <w:hyperlink r:id="rId10" w:anchor="приложение1" w:tgtFrame="Logical" w:tooltip="О внесении дополнений и изменений в приложение к постановлению администрации Березовского района от 14 декабря 2010 года №1376 " w:history="1">
        <w:r w:rsidR="00620055" w:rsidRPr="00EF27D1">
          <w:rPr>
            <w:rStyle w:val="af1"/>
          </w:rPr>
          <w:t>приложению 1</w:t>
        </w:r>
      </w:hyperlink>
      <w:r w:rsidR="00620055" w:rsidRPr="00AE1CAB">
        <w:t xml:space="preserve"> к настоящему постановлению.</w:t>
      </w:r>
    </w:p>
    <w:p w:rsidR="00AE1CAB" w:rsidRPr="00AE1CAB" w:rsidRDefault="00012C3E" w:rsidP="00012C3E">
      <w:pPr>
        <w:ind w:firstLine="708"/>
        <w:rPr>
          <w:rFonts w:cs="Arial"/>
          <w:szCs w:val="28"/>
        </w:rPr>
      </w:pPr>
      <w:r w:rsidRPr="00AE1CAB">
        <w:rPr>
          <w:rFonts w:cs="Arial"/>
          <w:szCs w:val="28"/>
        </w:rPr>
        <w:t xml:space="preserve">3.2. Раздел таблицы №2: «Задача </w:t>
      </w:r>
      <w:r w:rsidR="00620055" w:rsidRPr="00AE1CAB">
        <w:rPr>
          <w:rFonts w:cs="Arial"/>
          <w:szCs w:val="28"/>
        </w:rPr>
        <w:t>4</w:t>
      </w:r>
      <w:r w:rsidRPr="00AE1CAB">
        <w:rPr>
          <w:rFonts w:cs="Arial"/>
          <w:szCs w:val="28"/>
        </w:rPr>
        <w:t xml:space="preserve">, </w:t>
      </w:r>
      <w:r w:rsidR="00620055" w:rsidRPr="00AE1CAB">
        <w:rPr>
          <w:rFonts w:cs="Arial"/>
          <w:szCs w:val="28"/>
        </w:rPr>
        <w:t xml:space="preserve">Совершенствование материально-технического обеспечения деятельности милиции общественной безопасности» изложить в редакции согласно </w:t>
      </w:r>
      <w:hyperlink r:id="rId11" w:anchor="приложение2" w:tgtFrame="Logical" w:tooltip="О внесении дополнений и изменений в приложение к постановлению администрации Березовского района от 14 декабря 2010 года №1376 " w:history="1">
        <w:r w:rsidR="00620055" w:rsidRPr="00EF27D1">
          <w:rPr>
            <w:rStyle w:val="af1"/>
            <w:rFonts w:cs="Arial"/>
            <w:szCs w:val="28"/>
          </w:rPr>
          <w:t>приложению 2</w:t>
        </w:r>
      </w:hyperlink>
      <w:r w:rsidR="00620055" w:rsidRPr="00AE1CAB">
        <w:rPr>
          <w:rFonts w:cs="Arial"/>
          <w:szCs w:val="28"/>
        </w:rPr>
        <w:t xml:space="preserve"> к настоящему постановлению.</w:t>
      </w:r>
    </w:p>
    <w:p w:rsidR="00AE1CAB" w:rsidRPr="00AE1CAB" w:rsidRDefault="00620055" w:rsidP="00620055">
      <w:pPr>
        <w:rPr>
          <w:rFonts w:cs="Arial"/>
          <w:szCs w:val="28"/>
        </w:rPr>
      </w:pPr>
      <w:r w:rsidRPr="00AE1CAB">
        <w:rPr>
          <w:rFonts w:cs="Arial"/>
          <w:szCs w:val="28"/>
        </w:rPr>
        <w:t>4.</w:t>
      </w:r>
      <w:r w:rsidR="00012C3E" w:rsidRPr="00AE1CAB">
        <w:rPr>
          <w:rFonts w:cs="Arial"/>
          <w:szCs w:val="28"/>
        </w:rPr>
        <w:t xml:space="preserve"> </w:t>
      </w:r>
      <w:r w:rsidRPr="00AE1CAB">
        <w:rPr>
          <w:rFonts w:cs="Arial"/>
          <w:szCs w:val="28"/>
        </w:rPr>
        <w:t>Опубликовать настоящее постановление в газете «Жизнь Югры»</w:t>
      </w:r>
      <w:r w:rsidR="00012C3E" w:rsidRPr="00AE1CAB">
        <w:rPr>
          <w:rFonts w:cs="Arial"/>
          <w:szCs w:val="28"/>
        </w:rPr>
        <w:t>.</w:t>
      </w:r>
      <w:r w:rsidRPr="00AE1CAB">
        <w:rPr>
          <w:rFonts w:cs="Arial"/>
          <w:szCs w:val="28"/>
        </w:rPr>
        <w:t xml:space="preserve"> </w:t>
      </w:r>
    </w:p>
    <w:p w:rsidR="00AE1CAB" w:rsidRPr="00AE1CAB" w:rsidRDefault="00620055" w:rsidP="00620055">
      <w:pPr>
        <w:rPr>
          <w:rFonts w:cs="Arial"/>
          <w:szCs w:val="28"/>
        </w:rPr>
      </w:pPr>
      <w:r w:rsidRPr="00AE1CAB">
        <w:rPr>
          <w:rFonts w:cs="Arial"/>
          <w:szCs w:val="28"/>
        </w:rPr>
        <w:t>5. Настоящее постановление вступает в силу после его официального опубликования.</w:t>
      </w:r>
      <w:r w:rsidR="00A2489E" w:rsidRPr="00AE1CAB">
        <w:rPr>
          <w:rFonts w:cs="Arial"/>
          <w:szCs w:val="28"/>
        </w:rPr>
        <w:t xml:space="preserve"> </w:t>
      </w:r>
    </w:p>
    <w:p w:rsidR="00AE1CAB" w:rsidRPr="00AE1CAB" w:rsidRDefault="00620055" w:rsidP="00620055">
      <w:pPr>
        <w:rPr>
          <w:rFonts w:cs="Arial"/>
          <w:szCs w:val="28"/>
        </w:rPr>
      </w:pPr>
      <w:r w:rsidRPr="00AE1CAB">
        <w:rPr>
          <w:rFonts w:cs="Arial"/>
          <w:szCs w:val="28"/>
        </w:rPr>
        <w:t xml:space="preserve">6. </w:t>
      </w:r>
      <w:proofErr w:type="gramStart"/>
      <w:r w:rsidRPr="00AE1CAB">
        <w:rPr>
          <w:rFonts w:cs="Arial"/>
          <w:szCs w:val="28"/>
        </w:rPr>
        <w:t>Контроль за</w:t>
      </w:r>
      <w:proofErr w:type="gramEnd"/>
      <w:r w:rsidRPr="00AE1CAB">
        <w:rPr>
          <w:rFonts w:cs="Arial"/>
          <w:szCs w:val="28"/>
        </w:rPr>
        <w:t xml:space="preserve"> выполнением настоящего постановлением возложить</w:t>
      </w:r>
      <w:r w:rsidR="00A2489E" w:rsidRPr="00AE1CAB">
        <w:rPr>
          <w:rFonts w:cs="Arial"/>
          <w:szCs w:val="28"/>
        </w:rPr>
        <w:t xml:space="preserve"> </w:t>
      </w:r>
      <w:r w:rsidRPr="00AE1CAB">
        <w:rPr>
          <w:rFonts w:cs="Arial"/>
          <w:szCs w:val="28"/>
        </w:rPr>
        <w:t xml:space="preserve">на заместителя главы администрации района по юридической работе Колчину О.В. </w:t>
      </w:r>
    </w:p>
    <w:p w:rsidR="00AE1CAB" w:rsidRDefault="00AE1CAB" w:rsidP="00620055">
      <w:pPr>
        <w:rPr>
          <w:rFonts w:cs="Arial"/>
          <w:szCs w:val="28"/>
        </w:rPr>
      </w:pPr>
    </w:p>
    <w:p w:rsidR="00AE1CAB" w:rsidRDefault="00AE1CAB" w:rsidP="00620055">
      <w:pPr>
        <w:rPr>
          <w:rFonts w:cs="Arial"/>
          <w:szCs w:val="28"/>
        </w:rPr>
      </w:pPr>
    </w:p>
    <w:p w:rsidR="00AE1CAB" w:rsidRPr="00AE1CAB" w:rsidRDefault="00AE1CAB" w:rsidP="00620055">
      <w:pPr>
        <w:rPr>
          <w:rFonts w:cs="Arial"/>
          <w:szCs w:val="28"/>
        </w:rPr>
      </w:pPr>
    </w:p>
    <w:p w:rsidR="00AE1CAB" w:rsidRPr="00AE1CAB" w:rsidRDefault="00401885" w:rsidP="00401885">
      <w:pPr>
        <w:rPr>
          <w:rFonts w:cs="Arial"/>
          <w:szCs w:val="28"/>
        </w:rPr>
      </w:pPr>
      <w:proofErr w:type="spellStart"/>
      <w:r w:rsidRPr="00AE1CAB">
        <w:rPr>
          <w:rFonts w:cs="Arial"/>
          <w:szCs w:val="28"/>
        </w:rPr>
        <w:lastRenderedPageBreak/>
        <w:t>И.о</w:t>
      </w:r>
      <w:proofErr w:type="spellEnd"/>
      <w:r w:rsidRPr="00AE1CAB">
        <w:rPr>
          <w:rFonts w:cs="Arial"/>
          <w:szCs w:val="28"/>
        </w:rPr>
        <w:t>. главы администрации района</w:t>
      </w:r>
      <w:r w:rsidR="00AE1CAB" w:rsidRPr="00AE1CAB">
        <w:rPr>
          <w:rFonts w:cs="Arial"/>
          <w:szCs w:val="28"/>
        </w:rPr>
        <w:t xml:space="preserve"> </w:t>
      </w:r>
      <w:r w:rsidR="00AE1CAB">
        <w:rPr>
          <w:rFonts w:cs="Arial"/>
          <w:szCs w:val="28"/>
        </w:rPr>
        <w:tab/>
      </w:r>
      <w:r w:rsidR="00AE1CAB">
        <w:rPr>
          <w:rFonts w:cs="Arial"/>
          <w:szCs w:val="28"/>
        </w:rPr>
        <w:tab/>
      </w:r>
      <w:r w:rsidR="00AE1CAB">
        <w:rPr>
          <w:rFonts w:cs="Arial"/>
          <w:szCs w:val="28"/>
        </w:rPr>
        <w:tab/>
      </w:r>
      <w:r w:rsidR="00AE1CAB">
        <w:rPr>
          <w:rFonts w:cs="Arial"/>
          <w:szCs w:val="28"/>
        </w:rPr>
        <w:tab/>
      </w:r>
      <w:r w:rsidR="00AE1CAB">
        <w:rPr>
          <w:rFonts w:cs="Arial"/>
          <w:szCs w:val="28"/>
        </w:rPr>
        <w:tab/>
      </w:r>
      <w:proofErr w:type="spellStart"/>
      <w:r w:rsidRPr="00AE1CAB">
        <w:rPr>
          <w:rFonts w:cs="Arial"/>
          <w:szCs w:val="28"/>
        </w:rPr>
        <w:t>О.В.Колчина</w:t>
      </w:r>
      <w:proofErr w:type="spellEnd"/>
    </w:p>
    <w:p w:rsidR="00AE1CAB" w:rsidRPr="00AE1CAB" w:rsidRDefault="00AE1CAB" w:rsidP="00401885">
      <w:pPr>
        <w:rPr>
          <w:rFonts w:cs="Arial"/>
          <w:szCs w:val="28"/>
        </w:rPr>
      </w:pPr>
    </w:p>
    <w:p w:rsidR="006F44C2" w:rsidRPr="00AE1CAB" w:rsidRDefault="006F44C2" w:rsidP="00620055">
      <w:pPr>
        <w:rPr>
          <w:rFonts w:cs="Arial"/>
          <w:szCs w:val="28"/>
        </w:rPr>
        <w:sectPr w:rsidR="006F44C2" w:rsidRPr="00AE1CAB" w:rsidSect="00A2489E">
          <w:type w:val="continuous"/>
          <w:pgSz w:w="11907" w:h="16840" w:code="9"/>
          <w:pgMar w:top="567" w:right="850" w:bottom="567" w:left="1418" w:header="720" w:footer="720" w:gutter="0"/>
          <w:cols w:space="720"/>
        </w:sectPr>
      </w:pPr>
    </w:p>
    <w:p w:rsidR="00AE1CAB" w:rsidRPr="00AE1CAB" w:rsidRDefault="00AE1CAB" w:rsidP="00AE1CAB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E1CAB" w:rsidRPr="00AE1CAB" w:rsidRDefault="00AE1CAB" w:rsidP="00AE1CAB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E1CAB" w:rsidRDefault="006F44C2" w:rsidP="00AE1CAB">
      <w:pPr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AE1CAB">
        <w:rPr>
          <w:rFonts w:cs="Arial"/>
          <w:b/>
          <w:bCs/>
          <w:kern w:val="28"/>
          <w:sz w:val="32"/>
          <w:szCs w:val="32"/>
        </w:rPr>
        <w:t>Приложение 1</w:t>
      </w:r>
      <w:bookmarkEnd w:id="1"/>
    </w:p>
    <w:p w:rsidR="006F44C2" w:rsidRPr="00AE1CAB" w:rsidRDefault="00A2489E" w:rsidP="00AE1C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E1CAB">
        <w:rPr>
          <w:rFonts w:cs="Arial"/>
          <w:b/>
          <w:bCs/>
          <w:kern w:val="28"/>
          <w:sz w:val="32"/>
          <w:szCs w:val="32"/>
        </w:rPr>
        <w:t xml:space="preserve"> </w:t>
      </w:r>
      <w:r w:rsidR="006F44C2" w:rsidRPr="00AE1CAB">
        <w:rPr>
          <w:rFonts w:cs="Arial"/>
          <w:b/>
          <w:bCs/>
          <w:kern w:val="28"/>
          <w:sz w:val="32"/>
          <w:szCs w:val="32"/>
        </w:rPr>
        <w:t>Таблица № 2</w:t>
      </w:r>
    </w:p>
    <w:p w:rsidR="006F44C2" w:rsidRPr="00AE1CAB" w:rsidRDefault="006F44C2" w:rsidP="00AE1CAB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E1CAB" w:rsidRPr="00AE1CAB" w:rsidRDefault="00AE1CAB" w:rsidP="00AE1CAB">
      <w:pPr>
        <w:jc w:val="right"/>
        <w:rPr>
          <w:rFonts w:cs="Arial"/>
          <w:b/>
          <w:bCs/>
          <w:kern w:val="28"/>
          <w:sz w:val="32"/>
          <w:szCs w:val="32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2724"/>
        <w:gridCol w:w="1868"/>
        <w:gridCol w:w="2208"/>
        <w:gridCol w:w="1024"/>
        <w:gridCol w:w="152"/>
        <w:gridCol w:w="1005"/>
        <w:gridCol w:w="987"/>
        <w:gridCol w:w="865"/>
        <w:gridCol w:w="51"/>
        <w:gridCol w:w="3240"/>
      </w:tblGrid>
      <w:tr w:rsidR="006F44C2" w:rsidRPr="00AE1CAB" w:rsidTr="00AE1CAB">
        <w:trPr>
          <w:trHeight w:val="920"/>
          <w:jc w:val="center"/>
        </w:trPr>
        <w:tc>
          <w:tcPr>
            <w:tcW w:w="816" w:type="dxa"/>
            <w:vMerge w:val="restart"/>
          </w:tcPr>
          <w:p w:rsidR="006F44C2" w:rsidRPr="00AE1CAB" w:rsidRDefault="006F44C2" w:rsidP="00AE1CAB">
            <w:pPr>
              <w:pStyle w:val="Table0"/>
            </w:pPr>
            <w:r w:rsidRPr="00AE1CAB">
              <w:t>№</w:t>
            </w:r>
          </w:p>
          <w:p w:rsidR="006F44C2" w:rsidRPr="00AE1CAB" w:rsidRDefault="006F44C2" w:rsidP="00AE1CAB">
            <w:pPr>
              <w:pStyle w:val="Table0"/>
            </w:pPr>
            <w:proofErr w:type="gramStart"/>
            <w:r w:rsidRPr="00AE1CAB">
              <w:t>п</w:t>
            </w:r>
            <w:proofErr w:type="gramEnd"/>
            <w:r w:rsidRPr="00AE1CAB">
              <w:t>/п</w:t>
            </w:r>
          </w:p>
        </w:tc>
        <w:tc>
          <w:tcPr>
            <w:tcW w:w="2724" w:type="dxa"/>
            <w:vMerge w:val="restart"/>
          </w:tcPr>
          <w:p w:rsidR="006F44C2" w:rsidRPr="00AE1CAB" w:rsidRDefault="006F44C2" w:rsidP="00AE1CAB">
            <w:pPr>
              <w:pStyle w:val="Table0"/>
            </w:pPr>
            <w:r w:rsidRPr="00AE1CAB">
              <w:t>Мероприятия программы</w:t>
            </w:r>
          </w:p>
        </w:tc>
        <w:tc>
          <w:tcPr>
            <w:tcW w:w="1868" w:type="dxa"/>
            <w:vMerge w:val="restart"/>
          </w:tcPr>
          <w:p w:rsidR="006F44C2" w:rsidRPr="00AE1CAB" w:rsidRDefault="006F44C2" w:rsidP="00AE1CAB">
            <w:pPr>
              <w:pStyle w:val="Table0"/>
            </w:pPr>
            <w:r w:rsidRPr="00AE1CAB">
              <w:t>Исполнители</w:t>
            </w:r>
          </w:p>
        </w:tc>
        <w:tc>
          <w:tcPr>
            <w:tcW w:w="2208" w:type="dxa"/>
            <w:vMerge w:val="restart"/>
          </w:tcPr>
          <w:p w:rsidR="006F44C2" w:rsidRPr="00AE1CAB" w:rsidRDefault="006F44C2" w:rsidP="00AE1CAB">
            <w:pPr>
              <w:pStyle w:val="Table0"/>
            </w:pPr>
            <w:r w:rsidRPr="00AE1CAB">
              <w:t>Источники финансирования</w:t>
            </w:r>
          </w:p>
        </w:tc>
        <w:tc>
          <w:tcPr>
            <w:tcW w:w="4033" w:type="dxa"/>
            <w:gridSpan w:val="5"/>
          </w:tcPr>
          <w:p w:rsidR="006F44C2" w:rsidRPr="00AE1CAB" w:rsidRDefault="006F44C2" w:rsidP="00AE1CAB">
            <w:pPr>
              <w:pStyle w:val="Table0"/>
            </w:pPr>
            <w:r w:rsidRPr="00AE1CAB">
              <w:t>Финансовые затраты на реализацию</w:t>
            </w:r>
          </w:p>
          <w:p w:rsidR="006F44C2" w:rsidRDefault="006F44C2" w:rsidP="00AE1CAB">
            <w:pPr>
              <w:pStyle w:val="Table0"/>
            </w:pPr>
            <w:r w:rsidRPr="00AE1CAB">
              <w:t>(тыс. рублей)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3291" w:type="dxa"/>
            <w:gridSpan w:val="2"/>
            <w:vMerge w:val="restart"/>
          </w:tcPr>
          <w:p w:rsidR="006F44C2" w:rsidRPr="00AE1CAB" w:rsidRDefault="006F44C2" w:rsidP="00AE1CAB">
            <w:pPr>
              <w:pStyle w:val="Table0"/>
            </w:pPr>
            <w:r w:rsidRPr="00AE1CAB">
              <w:t xml:space="preserve">Ожидаемые </w:t>
            </w:r>
          </w:p>
          <w:p w:rsidR="006F44C2" w:rsidRPr="00AE1CAB" w:rsidRDefault="006F44C2" w:rsidP="00AE1CAB">
            <w:pPr>
              <w:pStyle w:val="Table0"/>
            </w:pPr>
            <w:r w:rsidRPr="00AE1CAB">
              <w:t>результаты</w:t>
            </w:r>
          </w:p>
        </w:tc>
      </w:tr>
      <w:tr w:rsidR="006F44C2" w:rsidRPr="00AE1CAB" w:rsidTr="00AE1CAB">
        <w:trPr>
          <w:trHeight w:val="360"/>
          <w:jc w:val="center"/>
        </w:trPr>
        <w:tc>
          <w:tcPr>
            <w:tcW w:w="816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724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868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208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17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всего</w:t>
            </w:r>
          </w:p>
        </w:tc>
        <w:tc>
          <w:tcPr>
            <w:tcW w:w="1005" w:type="dxa"/>
          </w:tcPr>
          <w:p w:rsidR="006F44C2" w:rsidRDefault="006F44C2" w:rsidP="00AE1CAB">
            <w:pPr>
              <w:pStyle w:val="Table"/>
            </w:pPr>
            <w:r w:rsidRPr="00AE1CAB">
              <w:t>2011 год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2012 год</w:t>
            </w:r>
          </w:p>
        </w:tc>
        <w:tc>
          <w:tcPr>
            <w:tcW w:w="865" w:type="dxa"/>
          </w:tcPr>
          <w:p w:rsidR="006F44C2" w:rsidRPr="00AE1CAB" w:rsidRDefault="006F44C2" w:rsidP="00AE1CAB">
            <w:pPr>
              <w:pStyle w:val="Table"/>
            </w:pPr>
            <w:r w:rsidRPr="00AE1CAB">
              <w:t>2013 год</w:t>
            </w:r>
          </w:p>
        </w:tc>
        <w:tc>
          <w:tcPr>
            <w:tcW w:w="3291" w:type="dxa"/>
            <w:gridSpan w:val="2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323"/>
          <w:jc w:val="center"/>
        </w:trPr>
        <w:tc>
          <w:tcPr>
            <w:tcW w:w="816" w:type="dxa"/>
          </w:tcPr>
          <w:p w:rsidR="006F44C2" w:rsidRPr="00AE1CAB" w:rsidRDefault="006F44C2" w:rsidP="00AE1CAB">
            <w:pPr>
              <w:pStyle w:val="Table"/>
            </w:pPr>
            <w:r w:rsidRPr="00AE1CAB">
              <w:t>1</w:t>
            </w:r>
          </w:p>
        </w:tc>
        <w:tc>
          <w:tcPr>
            <w:tcW w:w="2724" w:type="dxa"/>
          </w:tcPr>
          <w:p w:rsidR="006F44C2" w:rsidRPr="00AE1CAB" w:rsidRDefault="006F44C2" w:rsidP="00AE1CAB">
            <w:pPr>
              <w:pStyle w:val="Table"/>
            </w:pPr>
            <w:r w:rsidRPr="00AE1CAB">
              <w:t>2</w:t>
            </w:r>
          </w:p>
        </w:tc>
        <w:tc>
          <w:tcPr>
            <w:tcW w:w="1868" w:type="dxa"/>
          </w:tcPr>
          <w:p w:rsidR="006F44C2" w:rsidRPr="00AE1CAB" w:rsidRDefault="006F44C2" w:rsidP="00AE1CAB">
            <w:pPr>
              <w:pStyle w:val="Table"/>
            </w:pPr>
            <w:r w:rsidRPr="00AE1CAB">
              <w:t>3</w:t>
            </w:r>
          </w:p>
        </w:tc>
        <w:tc>
          <w:tcPr>
            <w:tcW w:w="2208" w:type="dxa"/>
          </w:tcPr>
          <w:p w:rsidR="006F44C2" w:rsidRPr="00AE1CAB" w:rsidRDefault="006F44C2" w:rsidP="00AE1CAB">
            <w:pPr>
              <w:pStyle w:val="Table"/>
            </w:pPr>
            <w:r w:rsidRPr="00AE1CAB">
              <w:t>4</w:t>
            </w:r>
          </w:p>
        </w:tc>
        <w:tc>
          <w:tcPr>
            <w:tcW w:w="117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5</w:t>
            </w:r>
          </w:p>
        </w:tc>
        <w:tc>
          <w:tcPr>
            <w:tcW w:w="1005" w:type="dxa"/>
          </w:tcPr>
          <w:p w:rsidR="006F44C2" w:rsidRPr="00AE1CAB" w:rsidRDefault="006F44C2" w:rsidP="00AE1CAB">
            <w:pPr>
              <w:pStyle w:val="Table"/>
            </w:pPr>
            <w:r w:rsidRPr="00AE1CAB">
              <w:t>6</w:t>
            </w: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7</w:t>
            </w:r>
          </w:p>
        </w:tc>
        <w:tc>
          <w:tcPr>
            <w:tcW w:w="865" w:type="dxa"/>
          </w:tcPr>
          <w:p w:rsidR="006F44C2" w:rsidRPr="00AE1CAB" w:rsidRDefault="006F44C2" w:rsidP="00AE1CAB">
            <w:pPr>
              <w:pStyle w:val="Table"/>
            </w:pPr>
            <w:r w:rsidRPr="00AE1CAB">
              <w:t>8</w:t>
            </w:r>
          </w:p>
        </w:tc>
        <w:tc>
          <w:tcPr>
            <w:tcW w:w="3291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9</w:t>
            </w:r>
          </w:p>
        </w:tc>
      </w:tr>
      <w:tr w:rsidR="006F44C2" w:rsidRPr="00AE1CAB" w:rsidTr="00AE1CAB">
        <w:trPr>
          <w:trHeight w:val="520"/>
          <w:jc w:val="center"/>
        </w:trPr>
        <w:tc>
          <w:tcPr>
            <w:tcW w:w="14940" w:type="dxa"/>
            <w:gridSpan w:val="11"/>
          </w:tcPr>
          <w:p w:rsidR="006F44C2" w:rsidRPr="00AE1CAB" w:rsidRDefault="006F44C2" w:rsidP="00AE1CAB">
            <w:pPr>
              <w:pStyle w:val="Table"/>
            </w:pPr>
            <w:r w:rsidRPr="00AE1CAB">
              <w:t xml:space="preserve">Задача 3. Формирование позитивного общественного мнения 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>о правоохранительной деятельности и результатах профилактики правонарушений.</w:t>
            </w:r>
          </w:p>
          <w:p w:rsidR="006F44C2" w:rsidRDefault="006F44C2" w:rsidP="00AE1CAB">
            <w:pPr>
              <w:pStyle w:val="Table"/>
            </w:pPr>
            <w:r w:rsidRPr="00AE1CAB">
              <w:t>Совершенствование информационного и методического обеспечения профилактики правонарушений</w:t>
            </w:r>
          </w:p>
          <w:p w:rsidR="00AE1CAB" w:rsidRPr="00AE1CAB" w:rsidRDefault="00AE1CAB" w:rsidP="00AE1CAB">
            <w:pPr>
              <w:pStyle w:val="Table"/>
              <w:rPr>
                <w:szCs w:val="28"/>
              </w:rPr>
            </w:pPr>
          </w:p>
        </w:tc>
      </w:tr>
      <w:tr w:rsidR="006F44C2" w:rsidRPr="00AE1CAB" w:rsidTr="00AE1CAB">
        <w:trPr>
          <w:trHeight w:val="520"/>
          <w:jc w:val="center"/>
        </w:trPr>
        <w:tc>
          <w:tcPr>
            <w:tcW w:w="816" w:type="dxa"/>
          </w:tcPr>
          <w:p w:rsidR="006F44C2" w:rsidRPr="00AE1CAB" w:rsidRDefault="006F44C2" w:rsidP="00AE1CAB">
            <w:pPr>
              <w:pStyle w:val="Table"/>
              <w:rPr>
                <w:b/>
              </w:rPr>
            </w:pPr>
            <w:r w:rsidRPr="00AE1CAB">
              <w:t>3.9.</w:t>
            </w:r>
          </w:p>
        </w:tc>
        <w:tc>
          <w:tcPr>
            <w:tcW w:w="2724" w:type="dxa"/>
          </w:tcPr>
          <w:p w:rsidR="006F44C2" w:rsidRPr="00AE1CAB" w:rsidRDefault="006F44C2" w:rsidP="00AE1CAB">
            <w:pPr>
              <w:pStyle w:val="Table"/>
            </w:pPr>
            <w:r w:rsidRPr="00AE1CAB">
              <w:t>Организация проведения ежегодного конкурса профессионального мастерства на звание «Лучший инспектор ДПС ГИБДД»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>1 место – 25,00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>2 место – 15,00</w:t>
            </w:r>
          </w:p>
          <w:p w:rsidR="006F44C2" w:rsidRDefault="006F44C2" w:rsidP="00AE1CAB">
            <w:pPr>
              <w:pStyle w:val="Table"/>
            </w:pPr>
            <w:r w:rsidRPr="00AE1CAB">
              <w:t>3 место – 10,00</w:t>
            </w:r>
          </w:p>
          <w:p w:rsidR="00AE1CAB" w:rsidRPr="00AE1CAB" w:rsidRDefault="00AE1CAB" w:rsidP="00AE1CAB">
            <w:pPr>
              <w:pStyle w:val="Table"/>
              <w:rPr>
                <w:b/>
              </w:rPr>
            </w:pPr>
          </w:p>
        </w:tc>
        <w:tc>
          <w:tcPr>
            <w:tcW w:w="1868" w:type="dxa"/>
          </w:tcPr>
          <w:p w:rsidR="006F44C2" w:rsidRPr="00AE1CAB" w:rsidRDefault="006F44C2" w:rsidP="00AE1CAB">
            <w:pPr>
              <w:pStyle w:val="Table"/>
              <w:rPr>
                <w:b/>
              </w:rPr>
            </w:pPr>
            <w:r w:rsidRPr="00AE1CAB">
              <w:t>ОВД</w:t>
            </w:r>
          </w:p>
        </w:tc>
        <w:tc>
          <w:tcPr>
            <w:tcW w:w="2208" w:type="dxa"/>
          </w:tcPr>
          <w:p w:rsidR="006F44C2" w:rsidRPr="00AE1CAB" w:rsidRDefault="006F44C2" w:rsidP="00AE1CAB">
            <w:pPr>
              <w:pStyle w:val="Table"/>
              <w:rPr>
                <w:b/>
              </w:rPr>
            </w:pPr>
            <w:r w:rsidRPr="00AE1CAB">
              <w:t>бюджет района</w:t>
            </w:r>
          </w:p>
        </w:tc>
        <w:tc>
          <w:tcPr>
            <w:tcW w:w="1024" w:type="dxa"/>
          </w:tcPr>
          <w:p w:rsidR="006F44C2" w:rsidRPr="00AE1CAB" w:rsidRDefault="006F44C2" w:rsidP="00AE1CAB">
            <w:pPr>
              <w:pStyle w:val="Table"/>
            </w:pPr>
            <w:r w:rsidRPr="00AE1CAB">
              <w:t>100</w:t>
            </w:r>
          </w:p>
        </w:tc>
        <w:tc>
          <w:tcPr>
            <w:tcW w:w="1157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50</w:t>
            </w:r>
          </w:p>
        </w:tc>
        <w:tc>
          <w:tcPr>
            <w:tcW w:w="91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50</w:t>
            </w:r>
          </w:p>
        </w:tc>
        <w:tc>
          <w:tcPr>
            <w:tcW w:w="3240" w:type="dxa"/>
            <w:vMerge w:val="restart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 xml:space="preserve">Обеспечение общественной безопасности населения 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 xml:space="preserve">и антитеррористической защищенности зданий, сооружений находящихся </w:t>
            </w:r>
          </w:p>
          <w:p w:rsidR="00AE1CAB" w:rsidRPr="00AE1CAB" w:rsidRDefault="006F44C2" w:rsidP="00AE1CAB">
            <w:pPr>
              <w:pStyle w:val="Table"/>
              <w:rPr>
                <w:b/>
                <w:szCs w:val="24"/>
              </w:rPr>
            </w:pPr>
            <w:r w:rsidRPr="00AE1CAB">
              <w:t>в муниципальной собственности при проведении массовых и спортивных мероприятий</w:t>
            </w: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520"/>
          <w:jc w:val="center"/>
        </w:trPr>
        <w:tc>
          <w:tcPr>
            <w:tcW w:w="816" w:type="dxa"/>
          </w:tcPr>
          <w:p w:rsidR="006F44C2" w:rsidRPr="00AE1CAB" w:rsidRDefault="006F44C2" w:rsidP="00AE1CAB">
            <w:pPr>
              <w:pStyle w:val="Table"/>
            </w:pPr>
            <w:r w:rsidRPr="00AE1CAB">
              <w:t>3.11.</w:t>
            </w:r>
          </w:p>
        </w:tc>
        <w:tc>
          <w:tcPr>
            <w:tcW w:w="2724" w:type="dxa"/>
          </w:tcPr>
          <w:p w:rsidR="006F44C2" w:rsidRPr="00AE1CAB" w:rsidRDefault="006F44C2" w:rsidP="00AE1CAB">
            <w:pPr>
              <w:pStyle w:val="Table"/>
            </w:pPr>
            <w:r w:rsidRPr="00AE1CAB">
              <w:t>Организация проведения ежегодного конкурса профессионального мастерства на звание «Лучший инспектор ОДН»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lastRenderedPageBreak/>
              <w:t>1 место – 25,00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>2 место – 15,00</w:t>
            </w:r>
          </w:p>
          <w:p w:rsidR="006F44C2" w:rsidRPr="00AE1CAB" w:rsidRDefault="006F44C2" w:rsidP="00AE1CAB">
            <w:pPr>
              <w:pStyle w:val="Table"/>
              <w:rPr>
                <w:b/>
              </w:rPr>
            </w:pPr>
            <w:r w:rsidRPr="00AE1CAB">
              <w:t>3 место – 10,00</w:t>
            </w:r>
          </w:p>
        </w:tc>
        <w:tc>
          <w:tcPr>
            <w:tcW w:w="1868" w:type="dxa"/>
          </w:tcPr>
          <w:p w:rsidR="006F44C2" w:rsidRPr="00AE1CAB" w:rsidRDefault="006F44C2" w:rsidP="00AE1CAB">
            <w:pPr>
              <w:pStyle w:val="Table"/>
              <w:rPr>
                <w:b/>
              </w:rPr>
            </w:pPr>
            <w:r w:rsidRPr="00AE1CAB">
              <w:lastRenderedPageBreak/>
              <w:t>ОВД</w:t>
            </w:r>
          </w:p>
        </w:tc>
        <w:tc>
          <w:tcPr>
            <w:tcW w:w="2208" w:type="dxa"/>
          </w:tcPr>
          <w:p w:rsidR="006F44C2" w:rsidRPr="00AE1CAB" w:rsidRDefault="006F44C2" w:rsidP="00AE1CAB">
            <w:pPr>
              <w:pStyle w:val="Table"/>
              <w:rPr>
                <w:b/>
              </w:rPr>
            </w:pPr>
            <w:r w:rsidRPr="00AE1CAB">
              <w:t>бюджет района</w:t>
            </w:r>
          </w:p>
        </w:tc>
        <w:tc>
          <w:tcPr>
            <w:tcW w:w="1024" w:type="dxa"/>
          </w:tcPr>
          <w:p w:rsidR="006F44C2" w:rsidRPr="00AE1CAB" w:rsidRDefault="006F44C2" w:rsidP="00AE1CAB">
            <w:pPr>
              <w:pStyle w:val="Table"/>
            </w:pPr>
            <w:r w:rsidRPr="00AE1CAB">
              <w:t>100</w:t>
            </w:r>
          </w:p>
        </w:tc>
        <w:tc>
          <w:tcPr>
            <w:tcW w:w="1157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50</w:t>
            </w:r>
          </w:p>
        </w:tc>
        <w:tc>
          <w:tcPr>
            <w:tcW w:w="91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50</w:t>
            </w:r>
          </w:p>
        </w:tc>
        <w:tc>
          <w:tcPr>
            <w:tcW w:w="3240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520"/>
          <w:jc w:val="center"/>
        </w:trPr>
        <w:tc>
          <w:tcPr>
            <w:tcW w:w="816" w:type="dxa"/>
          </w:tcPr>
          <w:p w:rsidR="006F44C2" w:rsidRPr="00AE1CAB" w:rsidRDefault="006F44C2" w:rsidP="00AE1CAB">
            <w:pPr>
              <w:pStyle w:val="Table"/>
            </w:pPr>
            <w:r w:rsidRPr="00AE1CAB">
              <w:lastRenderedPageBreak/>
              <w:t>3.13.</w:t>
            </w:r>
          </w:p>
        </w:tc>
        <w:tc>
          <w:tcPr>
            <w:tcW w:w="2724" w:type="dxa"/>
          </w:tcPr>
          <w:p w:rsidR="006F44C2" w:rsidRDefault="006F44C2" w:rsidP="00AE1CAB">
            <w:pPr>
              <w:pStyle w:val="Table"/>
            </w:pPr>
            <w:r w:rsidRPr="00AE1CAB">
              <w:t>Приобретение приборов фото-видео фиксации и установление информационных баз данных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1868" w:type="dxa"/>
          </w:tcPr>
          <w:p w:rsidR="006F44C2" w:rsidRPr="00AE1CAB" w:rsidRDefault="006F44C2" w:rsidP="00AE1CAB">
            <w:pPr>
              <w:pStyle w:val="Table"/>
            </w:pPr>
            <w:r w:rsidRPr="00AE1CAB">
              <w:t>ОВД</w:t>
            </w:r>
          </w:p>
        </w:tc>
        <w:tc>
          <w:tcPr>
            <w:tcW w:w="2208" w:type="dxa"/>
          </w:tcPr>
          <w:p w:rsidR="006F44C2" w:rsidRPr="00AE1CAB" w:rsidRDefault="006F44C2" w:rsidP="00AE1CAB">
            <w:pPr>
              <w:pStyle w:val="Table"/>
              <w:rPr>
                <w:b/>
              </w:rPr>
            </w:pPr>
            <w:r w:rsidRPr="00AE1CAB">
              <w:t>бюджет района</w:t>
            </w:r>
          </w:p>
        </w:tc>
        <w:tc>
          <w:tcPr>
            <w:tcW w:w="1024" w:type="dxa"/>
          </w:tcPr>
          <w:p w:rsidR="006F44C2" w:rsidRPr="00AE1CAB" w:rsidRDefault="006F44C2" w:rsidP="00AE1CAB">
            <w:pPr>
              <w:pStyle w:val="Table"/>
            </w:pPr>
            <w:r w:rsidRPr="00AE1CAB">
              <w:t>100</w:t>
            </w:r>
          </w:p>
        </w:tc>
        <w:tc>
          <w:tcPr>
            <w:tcW w:w="1157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100</w:t>
            </w: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91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3240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540"/>
          <w:jc w:val="center"/>
        </w:trPr>
        <w:tc>
          <w:tcPr>
            <w:tcW w:w="816" w:type="dxa"/>
            <w:vMerge w:val="restart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724" w:type="dxa"/>
            <w:vMerge w:val="restart"/>
          </w:tcPr>
          <w:p w:rsidR="006F44C2" w:rsidRPr="00AE1CAB" w:rsidRDefault="006F44C2" w:rsidP="00AE1CAB">
            <w:pPr>
              <w:pStyle w:val="Table"/>
            </w:pPr>
            <w:r w:rsidRPr="00AE1CAB">
              <w:t>Итого по задаче 3</w:t>
            </w:r>
          </w:p>
        </w:tc>
        <w:tc>
          <w:tcPr>
            <w:tcW w:w="1868" w:type="dxa"/>
            <w:vMerge w:val="restart"/>
          </w:tcPr>
          <w:p w:rsidR="00AE1CAB" w:rsidRPr="00AE1CAB" w:rsidRDefault="00A2489E" w:rsidP="00AE1CAB">
            <w:pPr>
              <w:pStyle w:val="Table"/>
            </w:pPr>
            <w:r w:rsidRPr="00AE1CAB">
              <w:t xml:space="preserve"> </w:t>
            </w: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2208" w:type="dxa"/>
          </w:tcPr>
          <w:p w:rsidR="006F44C2" w:rsidRPr="00AE1CAB" w:rsidRDefault="006F44C2" w:rsidP="00AE1CAB">
            <w:pPr>
              <w:pStyle w:val="Table"/>
            </w:pPr>
            <w:r w:rsidRPr="00AE1CAB">
              <w:t>Всего</w:t>
            </w:r>
          </w:p>
        </w:tc>
        <w:tc>
          <w:tcPr>
            <w:tcW w:w="1024" w:type="dxa"/>
          </w:tcPr>
          <w:p w:rsidR="006F44C2" w:rsidRPr="00AE1CAB" w:rsidRDefault="006F44C2" w:rsidP="00AE1CAB">
            <w:pPr>
              <w:pStyle w:val="Table"/>
            </w:pPr>
            <w:r w:rsidRPr="00AE1CAB">
              <w:t>453</w:t>
            </w:r>
          </w:p>
        </w:tc>
        <w:tc>
          <w:tcPr>
            <w:tcW w:w="1157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151</w:t>
            </w: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151</w:t>
            </w:r>
          </w:p>
        </w:tc>
        <w:tc>
          <w:tcPr>
            <w:tcW w:w="91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151</w:t>
            </w:r>
          </w:p>
        </w:tc>
        <w:tc>
          <w:tcPr>
            <w:tcW w:w="3240" w:type="dxa"/>
            <w:vMerge w:val="restart"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520"/>
          <w:jc w:val="center"/>
        </w:trPr>
        <w:tc>
          <w:tcPr>
            <w:tcW w:w="816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724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868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208" w:type="dxa"/>
          </w:tcPr>
          <w:p w:rsidR="006F44C2" w:rsidRDefault="006F44C2" w:rsidP="00AE1CAB">
            <w:pPr>
              <w:pStyle w:val="Table"/>
            </w:pPr>
            <w:r w:rsidRPr="00AE1CAB">
              <w:t>бюджет автономного округа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1024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1157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91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3240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580"/>
          <w:jc w:val="center"/>
        </w:trPr>
        <w:tc>
          <w:tcPr>
            <w:tcW w:w="816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724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868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208" w:type="dxa"/>
          </w:tcPr>
          <w:p w:rsidR="006F44C2" w:rsidRPr="00AE1CAB" w:rsidRDefault="006F44C2" w:rsidP="00AE1CAB">
            <w:pPr>
              <w:pStyle w:val="Table"/>
            </w:pPr>
            <w:r w:rsidRPr="00AE1CAB">
              <w:t>бюджет</w:t>
            </w:r>
          </w:p>
          <w:p w:rsidR="006F44C2" w:rsidRDefault="006F44C2" w:rsidP="00AE1CAB">
            <w:pPr>
              <w:pStyle w:val="Table"/>
            </w:pPr>
            <w:r w:rsidRPr="00AE1CAB">
              <w:t>района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1024" w:type="dxa"/>
          </w:tcPr>
          <w:p w:rsidR="006F44C2" w:rsidRPr="00AE1CAB" w:rsidRDefault="006F44C2" w:rsidP="00AE1CAB">
            <w:pPr>
              <w:pStyle w:val="Table"/>
            </w:pPr>
            <w:r w:rsidRPr="00AE1CAB">
              <w:t>453</w:t>
            </w:r>
          </w:p>
        </w:tc>
        <w:tc>
          <w:tcPr>
            <w:tcW w:w="1157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151</w:t>
            </w:r>
          </w:p>
        </w:tc>
        <w:tc>
          <w:tcPr>
            <w:tcW w:w="987" w:type="dxa"/>
          </w:tcPr>
          <w:p w:rsidR="006F44C2" w:rsidRPr="00AE1CAB" w:rsidRDefault="006F44C2" w:rsidP="00AE1CAB">
            <w:pPr>
              <w:pStyle w:val="Table"/>
            </w:pPr>
            <w:r w:rsidRPr="00AE1CAB">
              <w:t>151</w:t>
            </w:r>
          </w:p>
        </w:tc>
        <w:tc>
          <w:tcPr>
            <w:tcW w:w="916" w:type="dxa"/>
            <w:gridSpan w:val="2"/>
          </w:tcPr>
          <w:p w:rsidR="006F44C2" w:rsidRPr="00AE1CAB" w:rsidRDefault="006F44C2" w:rsidP="00AE1CAB">
            <w:pPr>
              <w:pStyle w:val="Table"/>
            </w:pPr>
            <w:r w:rsidRPr="00AE1CAB">
              <w:t>151</w:t>
            </w:r>
          </w:p>
        </w:tc>
        <w:tc>
          <w:tcPr>
            <w:tcW w:w="3240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</w:tbl>
    <w:p w:rsidR="006F44C2" w:rsidRPr="00AE1CAB" w:rsidRDefault="006F44C2" w:rsidP="00AE1CAB"/>
    <w:p w:rsidR="00AE1CAB" w:rsidRPr="00AE1CAB" w:rsidRDefault="00AE1CAB" w:rsidP="00AE1CAB"/>
    <w:p w:rsidR="00AE1CAB" w:rsidRPr="00AE1CAB" w:rsidRDefault="00AE1CAB" w:rsidP="00AE1CAB"/>
    <w:p w:rsidR="00AE1CAB" w:rsidRPr="00AE1CAB" w:rsidRDefault="006F44C2" w:rsidP="00AE1CA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E1CAB">
        <w:br w:type="page"/>
      </w:r>
    </w:p>
    <w:p w:rsidR="00AE1CAB" w:rsidRPr="00AE1CAB" w:rsidRDefault="00AE1CAB" w:rsidP="00AE1CA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E1CAB" w:rsidRDefault="006F44C2" w:rsidP="00AE1CA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AE1CAB">
        <w:rPr>
          <w:rFonts w:cs="Arial"/>
          <w:b/>
          <w:bCs/>
          <w:kern w:val="28"/>
          <w:sz w:val="32"/>
          <w:szCs w:val="32"/>
        </w:rPr>
        <w:t>Приложение 2</w:t>
      </w:r>
      <w:bookmarkEnd w:id="2"/>
    </w:p>
    <w:p w:rsidR="006F44C2" w:rsidRPr="00AE1CAB" w:rsidRDefault="00A2489E" w:rsidP="00AE1CA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E1CAB">
        <w:rPr>
          <w:rFonts w:cs="Arial"/>
          <w:b/>
          <w:bCs/>
          <w:kern w:val="28"/>
          <w:sz w:val="32"/>
          <w:szCs w:val="32"/>
        </w:rPr>
        <w:t xml:space="preserve"> </w:t>
      </w:r>
      <w:r w:rsidR="00AE1CAB">
        <w:rPr>
          <w:rFonts w:cs="Arial"/>
          <w:b/>
          <w:bCs/>
          <w:kern w:val="28"/>
          <w:sz w:val="32"/>
          <w:szCs w:val="32"/>
        </w:rPr>
        <w:t>Таблица № 2</w:t>
      </w:r>
    </w:p>
    <w:p w:rsidR="006F44C2" w:rsidRPr="00AE1CAB" w:rsidRDefault="006F44C2" w:rsidP="00AE1CA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E1CAB" w:rsidRPr="00AE1CAB" w:rsidRDefault="00AE1CAB" w:rsidP="00AE1CA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"/>
        <w:gridCol w:w="2573"/>
        <w:gridCol w:w="1810"/>
        <w:gridCol w:w="2316"/>
        <w:gridCol w:w="1210"/>
        <w:gridCol w:w="1194"/>
        <w:gridCol w:w="1167"/>
        <w:gridCol w:w="1167"/>
        <w:gridCol w:w="2753"/>
      </w:tblGrid>
      <w:tr w:rsidR="006F44C2" w:rsidRPr="00AE1CAB" w:rsidTr="00AE1CAB">
        <w:trPr>
          <w:trHeight w:val="880"/>
          <w:jc w:val="center"/>
        </w:trPr>
        <w:tc>
          <w:tcPr>
            <w:tcW w:w="719" w:type="dxa"/>
            <w:vMerge w:val="restart"/>
          </w:tcPr>
          <w:p w:rsidR="006F44C2" w:rsidRPr="00AE1CAB" w:rsidRDefault="006F44C2" w:rsidP="00AE1CAB">
            <w:pPr>
              <w:pStyle w:val="Table0"/>
            </w:pPr>
          </w:p>
          <w:p w:rsidR="006F44C2" w:rsidRPr="00AE1CAB" w:rsidRDefault="006F44C2" w:rsidP="00AE1CAB">
            <w:pPr>
              <w:pStyle w:val="Table0"/>
            </w:pPr>
            <w:r w:rsidRPr="00AE1CAB">
              <w:t xml:space="preserve">№ </w:t>
            </w:r>
            <w:proofErr w:type="gramStart"/>
            <w:r w:rsidRPr="00AE1CAB">
              <w:t>п</w:t>
            </w:r>
            <w:proofErr w:type="gramEnd"/>
            <w:r w:rsidRPr="00AE1CAB">
              <w:t>/п</w:t>
            </w:r>
          </w:p>
        </w:tc>
        <w:tc>
          <w:tcPr>
            <w:tcW w:w="2637" w:type="dxa"/>
            <w:vMerge w:val="restart"/>
          </w:tcPr>
          <w:p w:rsidR="006F44C2" w:rsidRPr="00AE1CAB" w:rsidRDefault="006F44C2" w:rsidP="00AE1CAB">
            <w:pPr>
              <w:pStyle w:val="Table0"/>
            </w:pPr>
          </w:p>
          <w:p w:rsidR="006F44C2" w:rsidRPr="00AE1CAB" w:rsidRDefault="006F44C2" w:rsidP="00AE1CAB">
            <w:pPr>
              <w:pStyle w:val="Table0"/>
            </w:pPr>
            <w:r w:rsidRPr="00AE1CAB">
              <w:t>Мероприятия программы</w:t>
            </w:r>
          </w:p>
        </w:tc>
        <w:tc>
          <w:tcPr>
            <w:tcW w:w="1791" w:type="dxa"/>
            <w:vMerge w:val="restart"/>
          </w:tcPr>
          <w:p w:rsidR="006F44C2" w:rsidRPr="00AE1CAB" w:rsidRDefault="006F44C2" w:rsidP="00AE1CAB">
            <w:pPr>
              <w:pStyle w:val="Table0"/>
            </w:pPr>
          </w:p>
          <w:p w:rsidR="006F44C2" w:rsidRPr="00AE1CAB" w:rsidRDefault="006F44C2" w:rsidP="00AE1CAB">
            <w:pPr>
              <w:pStyle w:val="Table0"/>
            </w:pPr>
            <w:r w:rsidRPr="00AE1CAB">
              <w:t>Исполнители</w:t>
            </w:r>
          </w:p>
        </w:tc>
        <w:tc>
          <w:tcPr>
            <w:tcW w:w="2320" w:type="dxa"/>
            <w:vMerge w:val="restart"/>
          </w:tcPr>
          <w:p w:rsidR="006F44C2" w:rsidRPr="00AE1CAB" w:rsidRDefault="006F44C2" w:rsidP="00AE1CAB">
            <w:pPr>
              <w:pStyle w:val="Table0"/>
            </w:pPr>
          </w:p>
          <w:p w:rsidR="006F44C2" w:rsidRPr="00AE1CAB" w:rsidRDefault="006F44C2" w:rsidP="00AE1CAB">
            <w:pPr>
              <w:pStyle w:val="Table0"/>
            </w:pPr>
            <w:r w:rsidRPr="00AE1CAB">
              <w:t>Источники финансирования</w:t>
            </w:r>
          </w:p>
        </w:tc>
        <w:tc>
          <w:tcPr>
            <w:tcW w:w="4930" w:type="dxa"/>
            <w:gridSpan w:val="4"/>
          </w:tcPr>
          <w:p w:rsidR="006F44C2" w:rsidRPr="00AE1CAB" w:rsidRDefault="006F44C2" w:rsidP="00AE1CAB">
            <w:pPr>
              <w:pStyle w:val="Table0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 xml:space="preserve">Финансовые затраты 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>на реализацию (тыс. рублей)</w:t>
            </w: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2543" w:type="dxa"/>
            <w:vMerge w:val="restart"/>
          </w:tcPr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Ожидаемые результаты</w:t>
            </w:r>
          </w:p>
        </w:tc>
      </w:tr>
      <w:tr w:rsidR="006F44C2" w:rsidRPr="00AE1CAB" w:rsidTr="00AE1CAB">
        <w:trPr>
          <w:trHeight w:val="229"/>
          <w:jc w:val="center"/>
        </w:trPr>
        <w:tc>
          <w:tcPr>
            <w:tcW w:w="719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637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791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320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  <w:r w:rsidRPr="00AE1CAB">
              <w:t xml:space="preserve">Всего </w:t>
            </w:r>
          </w:p>
        </w:tc>
        <w:tc>
          <w:tcPr>
            <w:tcW w:w="1240" w:type="dxa"/>
          </w:tcPr>
          <w:p w:rsidR="006F44C2" w:rsidRPr="00AE1CAB" w:rsidRDefault="006F44C2" w:rsidP="00AE1CAB">
            <w:pPr>
              <w:pStyle w:val="Table"/>
            </w:pPr>
            <w:r w:rsidRPr="00AE1CAB">
              <w:t>2011 год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  <w:r w:rsidRPr="00AE1CAB">
              <w:t>2012 год</w:t>
            </w:r>
          </w:p>
        </w:tc>
        <w:tc>
          <w:tcPr>
            <w:tcW w:w="1218" w:type="dxa"/>
          </w:tcPr>
          <w:p w:rsidR="006F44C2" w:rsidRDefault="006F44C2" w:rsidP="00AE1CAB">
            <w:pPr>
              <w:pStyle w:val="Table"/>
            </w:pPr>
            <w:r w:rsidRPr="00AE1CAB">
              <w:t>2013 год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2543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420"/>
          <w:jc w:val="center"/>
        </w:trPr>
        <w:tc>
          <w:tcPr>
            <w:tcW w:w="719" w:type="dxa"/>
          </w:tcPr>
          <w:p w:rsidR="006F44C2" w:rsidRPr="00AE1CAB" w:rsidRDefault="006F44C2" w:rsidP="00AE1CAB">
            <w:pPr>
              <w:pStyle w:val="Table"/>
            </w:pPr>
            <w:r w:rsidRPr="00AE1CAB">
              <w:t>1</w:t>
            </w:r>
          </w:p>
        </w:tc>
        <w:tc>
          <w:tcPr>
            <w:tcW w:w="2637" w:type="dxa"/>
          </w:tcPr>
          <w:p w:rsidR="006F44C2" w:rsidRPr="00AE1CAB" w:rsidRDefault="006F44C2" w:rsidP="00AE1CAB">
            <w:pPr>
              <w:pStyle w:val="Table"/>
            </w:pPr>
            <w:r w:rsidRPr="00AE1CAB">
              <w:t>2</w:t>
            </w:r>
          </w:p>
        </w:tc>
        <w:tc>
          <w:tcPr>
            <w:tcW w:w="1791" w:type="dxa"/>
          </w:tcPr>
          <w:p w:rsidR="006F44C2" w:rsidRPr="00AE1CAB" w:rsidRDefault="006F44C2" w:rsidP="00AE1CAB">
            <w:pPr>
              <w:pStyle w:val="Table"/>
            </w:pPr>
            <w:r w:rsidRPr="00AE1CAB">
              <w:t>3</w:t>
            </w:r>
          </w:p>
        </w:tc>
        <w:tc>
          <w:tcPr>
            <w:tcW w:w="2320" w:type="dxa"/>
          </w:tcPr>
          <w:p w:rsidR="006F44C2" w:rsidRPr="00AE1CAB" w:rsidRDefault="006F44C2" w:rsidP="00AE1CAB">
            <w:pPr>
              <w:pStyle w:val="Table"/>
            </w:pPr>
            <w:r w:rsidRPr="00AE1CAB">
              <w:t>4</w:t>
            </w: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  <w:r w:rsidRPr="00AE1CAB">
              <w:t>5</w:t>
            </w:r>
          </w:p>
        </w:tc>
        <w:tc>
          <w:tcPr>
            <w:tcW w:w="1240" w:type="dxa"/>
          </w:tcPr>
          <w:p w:rsidR="006F44C2" w:rsidRPr="00AE1CAB" w:rsidRDefault="006F44C2" w:rsidP="00AE1CAB">
            <w:pPr>
              <w:pStyle w:val="Table"/>
            </w:pPr>
            <w:r w:rsidRPr="00AE1CAB">
              <w:t>6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  <w:r w:rsidRPr="00AE1CAB">
              <w:t>7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  <w:r w:rsidRPr="00AE1CAB">
              <w:t>8</w:t>
            </w:r>
          </w:p>
        </w:tc>
        <w:tc>
          <w:tcPr>
            <w:tcW w:w="2543" w:type="dxa"/>
          </w:tcPr>
          <w:p w:rsidR="006F44C2" w:rsidRPr="00AE1CAB" w:rsidRDefault="006F44C2" w:rsidP="00AE1CAB">
            <w:pPr>
              <w:pStyle w:val="Table"/>
            </w:pPr>
            <w:r w:rsidRPr="00AE1CAB">
              <w:t>9</w:t>
            </w:r>
          </w:p>
        </w:tc>
      </w:tr>
      <w:tr w:rsidR="006F44C2" w:rsidRPr="00AE1CAB" w:rsidTr="00AE1CAB">
        <w:trPr>
          <w:trHeight w:val="420"/>
          <w:jc w:val="center"/>
        </w:trPr>
        <w:tc>
          <w:tcPr>
            <w:tcW w:w="14940" w:type="dxa"/>
            <w:gridSpan w:val="9"/>
          </w:tcPr>
          <w:p w:rsidR="006F44C2" w:rsidRDefault="006F44C2" w:rsidP="00AE1CAB">
            <w:pPr>
              <w:pStyle w:val="Table"/>
            </w:pPr>
            <w:r w:rsidRPr="00AE1CAB">
              <w:t>Задача 4. Совершенствование материально-технического обеспечения деятельности милиции общественной безопасности</w:t>
            </w:r>
          </w:p>
          <w:p w:rsidR="00AE1CAB" w:rsidRPr="00AE1CAB" w:rsidRDefault="00AE1CAB" w:rsidP="00AE1CAB">
            <w:pPr>
              <w:pStyle w:val="Table"/>
            </w:pPr>
          </w:p>
        </w:tc>
      </w:tr>
      <w:tr w:rsidR="006F44C2" w:rsidRPr="00AE1CAB" w:rsidTr="00AE1CAB">
        <w:trPr>
          <w:trHeight w:val="800"/>
          <w:jc w:val="center"/>
        </w:trPr>
        <w:tc>
          <w:tcPr>
            <w:tcW w:w="719" w:type="dxa"/>
          </w:tcPr>
          <w:p w:rsidR="006F44C2" w:rsidRPr="00AE1CAB" w:rsidRDefault="006F44C2" w:rsidP="00AE1CAB">
            <w:pPr>
              <w:pStyle w:val="Table"/>
            </w:pPr>
            <w:r w:rsidRPr="00AE1CAB">
              <w:t>4.7.</w:t>
            </w:r>
          </w:p>
        </w:tc>
        <w:tc>
          <w:tcPr>
            <w:tcW w:w="2637" w:type="dxa"/>
          </w:tcPr>
          <w:p w:rsidR="00AE1CAB" w:rsidRPr="00AE1CAB" w:rsidRDefault="006F44C2" w:rsidP="00AE1CAB">
            <w:pPr>
              <w:pStyle w:val="Table"/>
            </w:pPr>
            <w:r w:rsidRPr="00AE1CAB">
              <w:t>Приобретение: газоанализатор-детектор взрывчатых веществ «Пилот-М»</w:t>
            </w:r>
          </w:p>
          <w:p w:rsidR="006F44C2" w:rsidRDefault="006F44C2" w:rsidP="00AE1CAB">
            <w:pPr>
              <w:pStyle w:val="Table"/>
            </w:pPr>
            <w:r w:rsidRPr="00AE1CAB">
              <w:t>- 1 единица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1791" w:type="dxa"/>
          </w:tcPr>
          <w:p w:rsidR="006F44C2" w:rsidRPr="00AE1CAB" w:rsidRDefault="006F44C2" w:rsidP="00AE1CAB">
            <w:pPr>
              <w:pStyle w:val="Table"/>
            </w:pPr>
            <w:r w:rsidRPr="00AE1CAB">
              <w:t>КУМИ</w:t>
            </w:r>
          </w:p>
        </w:tc>
        <w:tc>
          <w:tcPr>
            <w:tcW w:w="2320" w:type="dxa"/>
          </w:tcPr>
          <w:p w:rsidR="006F44C2" w:rsidRPr="00AE1CAB" w:rsidRDefault="006F44C2" w:rsidP="00AE1CAB">
            <w:pPr>
              <w:pStyle w:val="Table"/>
            </w:pPr>
            <w:r w:rsidRPr="00AE1CAB">
              <w:t>Бюджет района</w:t>
            </w: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40" w:type="dxa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370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543" w:type="dxa"/>
            <w:vMerge w:val="restart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Обеспечение общественной безопасности населения и антитеррористической защищенности зданий, сооружений находящихся в муниципальной собственности при проведении массовых и спортивных мероприятий</w:t>
            </w:r>
          </w:p>
        </w:tc>
      </w:tr>
      <w:tr w:rsidR="006F44C2" w:rsidRPr="00AE1CAB" w:rsidTr="00AE1CAB">
        <w:trPr>
          <w:trHeight w:val="955"/>
          <w:jc w:val="center"/>
        </w:trPr>
        <w:tc>
          <w:tcPr>
            <w:tcW w:w="719" w:type="dxa"/>
          </w:tcPr>
          <w:p w:rsidR="006F44C2" w:rsidRPr="00AE1CAB" w:rsidRDefault="006F44C2" w:rsidP="00AE1CAB">
            <w:pPr>
              <w:pStyle w:val="Table"/>
            </w:pPr>
            <w:r w:rsidRPr="00AE1CAB">
              <w:t>4.8.</w:t>
            </w:r>
          </w:p>
        </w:tc>
        <w:tc>
          <w:tcPr>
            <w:tcW w:w="2637" w:type="dxa"/>
          </w:tcPr>
          <w:p w:rsidR="006F44C2" w:rsidRPr="00AE1CAB" w:rsidRDefault="006F44C2" w:rsidP="00AE1CAB">
            <w:pPr>
              <w:pStyle w:val="Table"/>
            </w:pPr>
            <w:r w:rsidRPr="00AE1CAB">
              <w:t>Приобретение:</w:t>
            </w:r>
          </w:p>
          <w:p w:rsidR="00AE1CAB" w:rsidRPr="00AE1CAB" w:rsidRDefault="006F44C2" w:rsidP="00AE1CAB">
            <w:pPr>
              <w:pStyle w:val="Table"/>
            </w:pPr>
            <w:r w:rsidRPr="00AE1CAB">
              <w:t>Ручных досмотровых метало - детекторов «</w:t>
            </w:r>
            <w:r w:rsidRPr="00AE1CAB">
              <w:rPr>
                <w:lang w:val="en-US"/>
              </w:rPr>
              <w:t>TS</w:t>
            </w:r>
            <w:r w:rsidRPr="00AE1CAB">
              <w:t xml:space="preserve"> 90</w:t>
            </w:r>
            <w:r w:rsidRPr="00AE1CAB">
              <w:rPr>
                <w:lang w:val="en-US"/>
              </w:rPr>
              <w:t>A</w:t>
            </w:r>
            <w:r w:rsidRPr="00AE1CAB">
              <w:t>»</w:t>
            </w:r>
          </w:p>
          <w:p w:rsidR="006F44C2" w:rsidRDefault="006F44C2" w:rsidP="00AE1CAB">
            <w:pPr>
              <w:pStyle w:val="Table"/>
            </w:pPr>
            <w:r w:rsidRPr="00AE1CAB">
              <w:t>- 5 штук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1791" w:type="dxa"/>
          </w:tcPr>
          <w:p w:rsidR="006F44C2" w:rsidRPr="00AE1CAB" w:rsidRDefault="006F44C2" w:rsidP="00AE1CAB">
            <w:pPr>
              <w:pStyle w:val="Table"/>
            </w:pPr>
            <w:r w:rsidRPr="00AE1CAB">
              <w:t>КУМИ</w:t>
            </w:r>
          </w:p>
        </w:tc>
        <w:tc>
          <w:tcPr>
            <w:tcW w:w="2320" w:type="dxa"/>
          </w:tcPr>
          <w:p w:rsidR="006F44C2" w:rsidRPr="00AE1CAB" w:rsidRDefault="006F44C2" w:rsidP="00AE1CAB">
            <w:pPr>
              <w:pStyle w:val="Table"/>
            </w:pPr>
            <w:r w:rsidRPr="00AE1CAB">
              <w:t>Бюджет района</w:t>
            </w: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40" w:type="dxa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17,5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543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1095"/>
          <w:jc w:val="center"/>
        </w:trPr>
        <w:tc>
          <w:tcPr>
            <w:tcW w:w="719" w:type="dxa"/>
          </w:tcPr>
          <w:p w:rsidR="006F44C2" w:rsidRPr="00AE1CAB" w:rsidRDefault="006F44C2" w:rsidP="00AE1CAB">
            <w:pPr>
              <w:pStyle w:val="Table"/>
            </w:pPr>
            <w:r w:rsidRPr="00AE1CAB">
              <w:t>4.9.</w:t>
            </w:r>
          </w:p>
        </w:tc>
        <w:tc>
          <w:tcPr>
            <w:tcW w:w="2637" w:type="dxa"/>
          </w:tcPr>
          <w:p w:rsidR="006F44C2" w:rsidRPr="00AE1CAB" w:rsidRDefault="006F44C2" w:rsidP="00AE1CAB">
            <w:pPr>
              <w:pStyle w:val="Table"/>
            </w:pPr>
            <w:r w:rsidRPr="00AE1CAB">
              <w:t>Приобретение:</w:t>
            </w:r>
          </w:p>
          <w:p w:rsidR="00AE1CAB" w:rsidRPr="00AE1CAB" w:rsidRDefault="006F44C2" w:rsidP="00AE1CAB">
            <w:pPr>
              <w:pStyle w:val="Table"/>
            </w:pPr>
            <w:r w:rsidRPr="00AE1CAB">
              <w:t>Арочных метало - детекторов «Поиск 3М2» в количестве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 xml:space="preserve">– 7 единиц </w:t>
            </w:r>
            <w:r w:rsidRPr="00AE1CAB">
              <w:lastRenderedPageBreak/>
              <w:t>(стоимость с установкой)</w:t>
            </w:r>
            <w:r w:rsidR="00A2489E" w:rsidRPr="00AE1CAB">
              <w:t xml:space="preserve"> </w:t>
            </w:r>
          </w:p>
        </w:tc>
        <w:tc>
          <w:tcPr>
            <w:tcW w:w="1791" w:type="dxa"/>
          </w:tcPr>
          <w:p w:rsidR="006F44C2" w:rsidRPr="00AE1CAB" w:rsidRDefault="006F44C2" w:rsidP="00AE1CAB">
            <w:pPr>
              <w:pStyle w:val="Table"/>
            </w:pPr>
            <w:r w:rsidRPr="00AE1CAB">
              <w:lastRenderedPageBreak/>
              <w:t>КУМИ</w:t>
            </w:r>
          </w:p>
        </w:tc>
        <w:tc>
          <w:tcPr>
            <w:tcW w:w="2320" w:type="dxa"/>
          </w:tcPr>
          <w:p w:rsidR="006F44C2" w:rsidRPr="00AE1CAB" w:rsidRDefault="006F44C2" w:rsidP="00AE1CAB">
            <w:pPr>
              <w:pStyle w:val="Table"/>
            </w:pPr>
            <w:r w:rsidRPr="00AE1CAB">
              <w:t>Бюджет района</w:t>
            </w: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40" w:type="dxa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700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543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1083"/>
          <w:jc w:val="center"/>
        </w:trPr>
        <w:tc>
          <w:tcPr>
            <w:tcW w:w="719" w:type="dxa"/>
          </w:tcPr>
          <w:p w:rsidR="006F44C2" w:rsidRPr="00AE1CAB" w:rsidRDefault="006F44C2" w:rsidP="00AE1CAB">
            <w:pPr>
              <w:pStyle w:val="Table"/>
            </w:pPr>
            <w:r w:rsidRPr="00AE1CAB">
              <w:lastRenderedPageBreak/>
              <w:t>4.10.</w:t>
            </w:r>
          </w:p>
        </w:tc>
        <w:tc>
          <w:tcPr>
            <w:tcW w:w="2637" w:type="dxa"/>
          </w:tcPr>
          <w:p w:rsidR="00AE1CAB" w:rsidRPr="00AE1CAB" w:rsidRDefault="006F44C2" w:rsidP="00AE1CAB">
            <w:pPr>
              <w:pStyle w:val="Table"/>
            </w:pPr>
            <w:r w:rsidRPr="00AE1CAB">
              <w:t>Приобретение:</w:t>
            </w:r>
          </w:p>
          <w:p w:rsidR="00AE1CAB" w:rsidRPr="00AE1CAB" w:rsidRDefault="006F44C2" w:rsidP="00AE1CAB">
            <w:pPr>
              <w:pStyle w:val="Table"/>
            </w:pPr>
            <w:r w:rsidRPr="00AE1CAB">
              <w:t>Видео наблюдения (цифровой регистратор, монитор и 2 камеры</w:t>
            </w:r>
            <w:r w:rsidR="00A2489E" w:rsidRPr="00AE1CAB">
              <w:t xml:space="preserve"> </w:t>
            </w:r>
            <w:r w:rsidRPr="00AE1CAB">
              <w:t>«М</w:t>
            </w:r>
            <w:r w:rsidRPr="00AE1CAB">
              <w:rPr>
                <w:lang w:val="en-US"/>
              </w:rPr>
              <w:t>R</w:t>
            </w:r>
            <w:r w:rsidRPr="00AE1CAB">
              <w:t>-</w:t>
            </w:r>
            <w:r w:rsidRPr="00AE1CAB">
              <w:rPr>
                <w:lang w:val="en-US"/>
              </w:rPr>
              <w:t>D</w:t>
            </w:r>
            <w:r w:rsidRPr="00AE1CAB">
              <w:t>100/</w:t>
            </w:r>
            <w:r w:rsidRPr="00AE1CAB">
              <w:rPr>
                <w:lang w:val="en-US"/>
              </w:rPr>
              <w:t>M</w:t>
            </w:r>
            <w:r w:rsidRPr="00AE1CAB">
              <w:t>132») в количестве</w:t>
            </w:r>
          </w:p>
          <w:p w:rsidR="006F44C2" w:rsidRDefault="006F44C2" w:rsidP="00AE1CAB">
            <w:pPr>
              <w:pStyle w:val="Table"/>
            </w:pPr>
            <w:r w:rsidRPr="00AE1CAB">
              <w:t>– 5 комплектов</w:t>
            </w:r>
            <w:r w:rsidR="00A2489E" w:rsidRPr="00AE1CAB">
              <w:t xml:space="preserve"> 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1791" w:type="dxa"/>
          </w:tcPr>
          <w:p w:rsidR="006F44C2" w:rsidRPr="00AE1CAB" w:rsidRDefault="006F44C2" w:rsidP="00AE1CAB">
            <w:pPr>
              <w:pStyle w:val="Table"/>
            </w:pPr>
            <w:r w:rsidRPr="00AE1CAB">
              <w:t>КУМИ</w:t>
            </w:r>
          </w:p>
        </w:tc>
        <w:tc>
          <w:tcPr>
            <w:tcW w:w="2320" w:type="dxa"/>
          </w:tcPr>
          <w:p w:rsidR="006F44C2" w:rsidRPr="00AE1CAB" w:rsidRDefault="006F44C2" w:rsidP="00AE1CAB">
            <w:pPr>
              <w:pStyle w:val="Table"/>
            </w:pPr>
            <w:r w:rsidRPr="00AE1CAB">
              <w:t>Бюджет района</w:t>
            </w: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40" w:type="dxa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160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543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356"/>
          <w:jc w:val="center"/>
        </w:trPr>
        <w:tc>
          <w:tcPr>
            <w:tcW w:w="719" w:type="dxa"/>
            <w:vMerge w:val="restart"/>
          </w:tcPr>
          <w:p w:rsidR="006F44C2" w:rsidRPr="00AE1CAB" w:rsidRDefault="006F44C2" w:rsidP="00AE1CAB">
            <w:pPr>
              <w:pStyle w:val="Table"/>
            </w:pPr>
            <w:r w:rsidRPr="00AE1CAB">
              <w:t>4.11.</w:t>
            </w:r>
          </w:p>
        </w:tc>
        <w:tc>
          <w:tcPr>
            <w:tcW w:w="2637" w:type="dxa"/>
            <w:vMerge w:val="restart"/>
          </w:tcPr>
          <w:p w:rsidR="006F44C2" w:rsidRPr="00AE1CAB" w:rsidRDefault="006F44C2" w:rsidP="00AE1CAB">
            <w:pPr>
              <w:pStyle w:val="Table"/>
            </w:pPr>
            <w:r w:rsidRPr="00AE1CAB">
              <w:t>Установка и монтаж:</w:t>
            </w:r>
          </w:p>
          <w:p w:rsidR="006F44C2" w:rsidRPr="00AE1CAB" w:rsidRDefault="006F44C2" w:rsidP="00AE1CAB">
            <w:pPr>
              <w:pStyle w:val="Table"/>
            </w:pPr>
            <w:r w:rsidRPr="00AE1CAB">
              <w:t>- видео наблюдения</w:t>
            </w:r>
            <w:r w:rsidR="00A2489E" w:rsidRPr="00AE1CAB">
              <w:t xml:space="preserve"> </w:t>
            </w: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Итого по задаче 4</w:t>
            </w: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1791" w:type="dxa"/>
            <w:vMerge w:val="restart"/>
          </w:tcPr>
          <w:p w:rsidR="00AE1CAB" w:rsidRPr="00AE1CAB" w:rsidRDefault="006F44C2" w:rsidP="00AE1CAB">
            <w:pPr>
              <w:pStyle w:val="Table"/>
            </w:pPr>
            <w:r w:rsidRPr="00AE1CAB">
              <w:t>КУМИ</w:t>
            </w: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2320" w:type="dxa"/>
          </w:tcPr>
          <w:p w:rsidR="00AE1CAB" w:rsidRPr="00AE1CAB" w:rsidRDefault="006F44C2" w:rsidP="00AE1CAB">
            <w:pPr>
              <w:pStyle w:val="Table"/>
            </w:pPr>
            <w:r w:rsidRPr="00AE1CAB">
              <w:t>Бюджет района</w:t>
            </w: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Всего</w:t>
            </w: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1254" w:type="dxa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1</w:t>
            </w:r>
            <w:r w:rsidR="00A2489E" w:rsidRPr="00AE1CAB">
              <w:t xml:space="preserve"> </w:t>
            </w:r>
            <w:r w:rsidRPr="00AE1CAB">
              <w:t>277,5</w:t>
            </w: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1240" w:type="dxa"/>
          </w:tcPr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30</w:t>
            </w:r>
          </w:p>
          <w:p w:rsidR="006F44C2" w:rsidRPr="00AE1CAB" w:rsidRDefault="006F44C2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1</w:t>
            </w:r>
            <w:r w:rsidR="00A2489E" w:rsidRPr="00AE1CAB">
              <w:t xml:space="preserve"> </w:t>
            </w:r>
            <w:r w:rsidRPr="00AE1CAB">
              <w:t>277,5</w:t>
            </w: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1218" w:type="dxa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1218" w:type="dxa"/>
          </w:tcPr>
          <w:p w:rsidR="00AE1CAB" w:rsidRPr="00AE1CAB" w:rsidRDefault="00AE1CAB" w:rsidP="00AE1CAB">
            <w:pPr>
              <w:pStyle w:val="Table"/>
            </w:pPr>
          </w:p>
          <w:p w:rsidR="00AE1CAB" w:rsidRPr="00AE1CAB" w:rsidRDefault="00AE1CAB" w:rsidP="00AE1CAB">
            <w:pPr>
              <w:pStyle w:val="Table"/>
            </w:pPr>
          </w:p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2543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680"/>
          <w:jc w:val="center"/>
        </w:trPr>
        <w:tc>
          <w:tcPr>
            <w:tcW w:w="719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637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791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320" w:type="dxa"/>
          </w:tcPr>
          <w:p w:rsidR="006F44C2" w:rsidRDefault="006F44C2" w:rsidP="00AE1CAB">
            <w:pPr>
              <w:pStyle w:val="Table"/>
            </w:pPr>
            <w:r w:rsidRPr="00AE1CAB">
              <w:t>бюджет автономного округа</w:t>
            </w:r>
          </w:p>
          <w:p w:rsidR="00AE1CAB" w:rsidRPr="00AE1CAB" w:rsidRDefault="00AE1CAB" w:rsidP="00AE1CAB">
            <w:pPr>
              <w:pStyle w:val="Table"/>
            </w:pP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1240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2543" w:type="dxa"/>
            <w:vMerge w:val="restart"/>
            <w:tcBorders>
              <w:top w:val="nil"/>
            </w:tcBorders>
          </w:tcPr>
          <w:p w:rsidR="006F44C2" w:rsidRPr="00AE1CAB" w:rsidRDefault="006F44C2" w:rsidP="00AE1CAB">
            <w:pPr>
              <w:pStyle w:val="Table"/>
            </w:pPr>
          </w:p>
        </w:tc>
      </w:tr>
      <w:tr w:rsidR="006F44C2" w:rsidRPr="00AE1CAB" w:rsidTr="00AE1CAB">
        <w:trPr>
          <w:trHeight w:val="580"/>
          <w:jc w:val="center"/>
        </w:trPr>
        <w:tc>
          <w:tcPr>
            <w:tcW w:w="719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637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1791" w:type="dxa"/>
            <w:vMerge/>
          </w:tcPr>
          <w:p w:rsidR="006F44C2" w:rsidRPr="00AE1CAB" w:rsidRDefault="006F44C2" w:rsidP="00AE1CAB">
            <w:pPr>
              <w:pStyle w:val="Table"/>
            </w:pPr>
          </w:p>
        </w:tc>
        <w:tc>
          <w:tcPr>
            <w:tcW w:w="2320" w:type="dxa"/>
          </w:tcPr>
          <w:p w:rsidR="006F44C2" w:rsidRPr="00AE1CAB" w:rsidRDefault="006F44C2" w:rsidP="00AE1CAB">
            <w:pPr>
              <w:pStyle w:val="Table"/>
            </w:pPr>
            <w:r w:rsidRPr="00AE1CAB">
              <w:t>бюджет района</w:t>
            </w:r>
          </w:p>
        </w:tc>
        <w:tc>
          <w:tcPr>
            <w:tcW w:w="1254" w:type="dxa"/>
          </w:tcPr>
          <w:p w:rsidR="006F44C2" w:rsidRPr="00AE1CAB" w:rsidRDefault="006F44C2" w:rsidP="00AE1CAB">
            <w:pPr>
              <w:pStyle w:val="Table"/>
            </w:pPr>
            <w:r w:rsidRPr="00AE1CAB">
              <w:t>1</w:t>
            </w:r>
            <w:r w:rsidR="00A2489E" w:rsidRPr="00AE1CAB">
              <w:t xml:space="preserve"> </w:t>
            </w:r>
            <w:r w:rsidRPr="00AE1CAB">
              <w:t>277,5</w:t>
            </w: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1240" w:type="dxa"/>
          </w:tcPr>
          <w:p w:rsidR="006F44C2" w:rsidRPr="00AE1CAB" w:rsidRDefault="006F44C2" w:rsidP="00AE1CAB">
            <w:pPr>
              <w:pStyle w:val="Table"/>
            </w:pPr>
            <w:r w:rsidRPr="00AE1CAB">
              <w:t>1</w:t>
            </w:r>
            <w:r w:rsidR="00A2489E" w:rsidRPr="00AE1CAB">
              <w:t xml:space="preserve"> </w:t>
            </w:r>
            <w:r w:rsidRPr="00AE1CAB">
              <w:t>277,5</w:t>
            </w:r>
          </w:p>
          <w:p w:rsidR="006F44C2" w:rsidRPr="00AE1CAB" w:rsidRDefault="006F44C2" w:rsidP="00AE1CAB">
            <w:pPr>
              <w:pStyle w:val="Table"/>
            </w:pP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1218" w:type="dxa"/>
          </w:tcPr>
          <w:p w:rsidR="006F44C2" w:rsidRPr="00AE1CAB" w:rsidRDefault="006F44C2" w:rsidP="00AE1CAB">
            <w:pPr>
              <w:pStyle w:val="Table"/>
            </w:pPr>
            <w:r w:rsidRPr="00AE1CAB">
              <w:t>-</w:t>
            </w:r>
          </w:p>
        </w:tc>
        <w:tc>
          <w:tcPr>
            <w:tcW w:w="2543" w:type="dxa"/>
            <w:vMerge/>
            <w:tcBorders>
              <w:top w:val="nil"/>
            </w:tcBorders>
          </w:tcPr>
          <w:p w:rsidR="006F44C2" w:rsidRPr="00AE1CAB" w:rsidRDefault="006F44C2" w:rsidP="00AE1CAB">
            <w:pPr>
              <w:pStyle w:val="Table"/>
            </w:pPr>
          </w:p>
        </w:tc>
      </w:tr>
    </w:tbl>
    <w:p w:rsidR="006F44C2" w:rsidRPr="00AE1CAB" w:rsidRDefault="006F44C2" w:rsidP="00AE1CAB"/>
    <w:p w:rsidR="00AE1CAB" w:rsidRPr="00AE1CAB" w:rsidRDefault="00AE1CAB" w:rsidP="00AE1CAB"/>
    <w:p w:rsidR="00620055" w:rsidRPr="00AE1CAB" w:rsidRDefault="00620055" w:rsidP="00AE1CAB"/>
    <w:sectPr w:rsidR="00620055" w:rsidRPr="00AE1CAB" w:rsidSect="006F44C2">
      <w:pgSz w:w="16840" w:h="11907" w:orient="landscape" w:code="9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B38" w:rsidRDefault="00585B38">
      <w:r>
        <w:separator/>
      </w:r>
    </w:p>
  </w:endnote>
  <w:endnote w:type="continuationSeparator" w:id="0">
    <w:p w:rsidR="00585B38" w:rsidRDefault="0058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B38" w:rsidRDefault="00585B38">
      <w:r>
        <w:separator/>
      </w:r>
    </w:p>
  </w:footnote>
  <w:footnote w:type="continuationSeparator" w:id="0">
    <w:p w:rsidR="00585B38" w:rsidRDefault="00585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8034F"/>
    <w:multiLevelType w:val="multilevel"/>
    <w:tmpl w:val="388480FA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44BB7C69"/>
    <w:multiLevelType w:val="multilevel"/>
    <w:tmpl w:val="1D7C6BC4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4E4147EC"/>
    <w:multiLevelType w:val="hybridMultilevel"/>
    <w:tmpl w:val="76FC2D00"/>
    <w:lvl w:ilvl="0" w:tplc="D0F4C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ECD5D6">
      <w:numFmt w:val="none"/>
      <w:lvlText w:val=""/>
      <w:lvlJc w:val="left"/>
      <w:pPr>
        <w:tabs>
          <w:tab w:val="num" w:pos="360"/>
        </w:tabs>
      </w:pPr>
    </w:lvl>
    <w:lvl w:ilvl="2" w:tplc="1B5616E2">
      <w:numFmt w:val="none"/>
      <w:lvlText w:val=""/>
      <w:lvlJc w:val="left"/>
      <w:pPr>
        <w:tabs>
          <w:tab w:val="num" w:pos="360"/>
        </w:tabs>
      </w:pPr>
    </w:lvl>
    <w:lvl w:ilvl="3" w:tplc="409AC890">
      <w:numFmt w:val="none"/>
      <w:lvlText w:val=""/>
      <w:lvlJc w:val="left"/>
      <w:pPr>
        <w:tabs>
          <w:tab w:val="num" w:pos="360"/>
        </w:tabs>
      </w:pPr>
    </w:lvl>
    <w:lvl w:ilvl="4" w:tplc="CA466016">
      <w:numFmt w:val="none"/>
      <w:lvlText w:val=""/>
      <w:lvlJc w:val="left"/>
      <w:pPr>
        <w:tabs>
          <w:tab w:val="num" w:pos="360"/>
        </w:tabs>
      </w:pPr>
    </w:lvl>
    <w:lvl w:ilvl="5" w:tplc="9CF6EEAA">
      <w:numFmt w:val="none"/>
      <w:lvlText w:val=""/>
      <w:lvlJc w:val="left"/>
      <w:pPr>
        <w:tabs>
          <w:tab w:val="num" w:pos="360"/>
        </w:tabs>
      </w:pPr>
    </w:lvl>
    <w:lvl w:ilvl="6" w:tplc="89B2EB36">
      <w:numFmt w:val="none"/>
      <w:lvlText w:val=""/>
      <w:lvlJc w:val="left"/>
      <w:pPr>
        <w:tabs>
          <w:tab w:val="num" w:pos="360"/>
        </w:tabs>
      </w:pPr>
    </w:lvl>
    <w:lvl w:ilvl="7" w:tplc="1DFCACA2">
      <w:numFmt w:val="none"/>
      <w:lvlText w:val=""/>
      <w:lvlJc w:val="left"/>
      <w:pPr>
        <w:tabs>
          <w:tab w:val="num" w:pos="360"/>
        </w:tabs>
      </w:pPr>
    </w:lvl>
    <w:lvl w:ilvl="8" w:tplc="37623D7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4D70CDF"/>
    <w:multiLevelType w:val="hybridMultilevel"/>
    <w:tmpl w:val="8EA4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93007"/>
    <w:multiLevelType w:val="multilevel"/>
    <w:tmpl w:val="5058D6F4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6BE92356"/>
    <w:multiLevelType w:val="multilevel"/>
    <w:tmpl w:val="9FD2CE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6D"/>
    <w:rsid w:val="00010E7E"/>
    <w:rsid w:val="00012C3E"/>
    <w:rsid w:val="00020DFE"/>
    <w:rsid w:val="000219D3"/>
    <w:rsid w:val="000219FB"/>
    <w:rsid w:val="000227BA"/>
    <w:rsid w:val="00026B03"/>
    <w:rsid w:val="00035C87"/>
    <w:rsid w:val="00053C41"/>
    <w:rsid w:val="000700CD"/>
    <w:rsid w:val="000706A5"/>
    <w:rsid w:val="00074BA4"/>
    <w:rsid w:val="00092D1D"/>
    <w:rsid w:val="00095E2B"/>
    <w:rsid w:val="000A0B4E"/>
    <w:rsid w:val="000A2DB0"/>
    <w:rsid w:val="000A4024"/>
    <w:rsid w:val="000B4F77"/>
    <w:rsid w:val="000C5FA4"/>
    <w:rsid w:val="000C6487"/>
    <w:rsid w:val="000D45FB"/>
    <w:rsid w:val="000D6FAF"/>
    <w:rsid w:val="000E3872"/>
    <w:rsid w:val="000E436D"/>
    <w:rsid w:val="000E52D8"/>
    <w:rsid w:val="000F16C3"/>
    <w:rsid w:val="000F3814"/>
    <w:rsid w:val="00114CCD"/>
    <w:rsid w:val="00116D5E"/>
    <w:rsid w:val="00121FB0"/>
    <w:rsid w:val="00130D70"/>
    <w:rsid w:val="001448FD"/>
    <w:rsid w:val="0014541A"/>
    <w:rsid w:val="001521E9"/>
    <w:rsid w:val="0015273A"/>
    <w:rsid w:val="00155598"/>
    <w:rsid w:val="00160E79"/>
    <w:rsid w:val="0016264E"/>
    <w:rsid w:val="00176B0B"/>
    <w:rsid w:val="00181192"/>
    <w:rsid w:val="00181AE5"/>
    <w:rsid w:val="00187A81"/>
    <w:rsid w:val="001A56FB"/>
    <w:rsid w:val="001A6A7B"/>
    <w:rsid w:val="001C7B5C"/>
    <w:rsid w:val="001D05B8"/>
    <w:rsid w:val="001D1286"/>
    <w:rsid w:val="001D2EC2"/>
    <w:rsid w:val="001D6DC9"/>
    <w:rsid w:val="001E063D"/>
    <w:rsid w:val="001F3C26"/>
    <w:rsid w:val="001F4192"/>
    <w:rsid w:val="00214125"/>
    <w:rsid w:val="00220EEB"/>
    <w:rsid w:val="00225394"/>
    <w:rsid w:val="00226076"/>
    <w:rsid w:val="00227BBF"/>
    <w:rsid w:val="002333C4"/>
    <w:rsid w:val="00235A8E"/>
    <w:rsid w:val="00235E00"/>
    <w:rsid w:val="00247E6B"/>
    <w:rsid w:val="002555E6"/>
    <w:rsid w:val="00283689"/>
    <w:rsid w:val="00284029"/>
    <w:rsid w:val="00291E5F"/>
    <w:rsid w:val="002950F6"/>
    <w:rsid w:val="002A5D00"/>
    <w:rsid w:val="002A7C1B"/>
    <w:rsid w:val="002B021D"/>
    <w:rsid w:val="002B7297"/>
    <w:rsid w:val="002C29C4"/>
    <w:rsid w:val="002C7EF3"/>
    <w:rsid w:val="002D2D7F"/>
    <w:rsid w:val="002D3391"/>
    <w:rsid w:val="002E1307"/>
    <w:rsid w:val="002E4C50"/>
    <w:rsid w:val="002E4F8F"/>
    <w:rsid w:val="002E664A"/>
    <w:rsid w:val="002E6D29"/>
    <w:rsid w:val="00302ADB"/>
    <w:rsid w:val="00303D15"/>
    <w:rsid w:val="00304122"/>
    <w:rsid w:val="00307A12"/>
    <w:rsid w:val="00322660"/>
    <w:rsid w:val="00331CBF"/>
    <w:rsid w:val="00340775"/>
    <w:rsid w:val="0034260A"/>
    <w:rsid w:val="00344105"/>
    <w:rsid w:val="00346F7A"/>
    <w:rsid w:val="00350DDF"/>
    <w:rsid w:val="00354689"/>
    <w:rsid w:val="00354F20"/>
    <w:rsid w:val="00366F98"/>
    <w:rsid w:val="00372DF7"/>
    <w:rsid w:val="00380030"/>
    <w:rsid w:val="003829A2"/>
    <w:rsid w:val="00382F95"/>
    <w:rsid w:val="00383609"/>
    <w:rsid w:val="00386011"/>
    <w:rsid w:val="00392EEC"/>
    <w:rsid w:val="00396BA7"/>
    <w:rsid w:val="003A14BB"/>
    <w:rsid w:val="003A640D"/>
    <w:rsid w:val="003B291B"/>
    <w:rsid w:val="003B3592"/>
    <w:rsid w:val="003B5B7C"/>
    <w:rsid w:val="003B7903"/>
    <w:rsid w:val="003C0192"/>
    <w:rsid w:val="003D6434"/>
    <w:rsid w:val="003E67DE"/>
    <w:rsid w:val="003F72BB"/>
    <w:rsid w:val="00401885"/>
    <w:rsid w:val="00413DCF"/>
    <w:rsid w:val="0041451E"/>
    <w:rsid w:val="00417AA6"/>
    <w:rsid w:val="00417CD5"/>
    <w:rsid w:val="004202C8"/>
    <w:rsid w:val="00423145"/>
    <w:rsid w:val="0042526A"/>
    <w:rsid w:val="00436B10"/>
    <w:rsid w:val="004372B4"/>
    <w:rsid w:val="00440151"/>
    <w:rsid w:val="00447DBE"/>
    <w:rsid w:val="00454249"/>
    <w:rsid w:val="004647FE"/>
    <w:rsid w:val="00466813"/>
    <w:rsid w:val="004674A1"/>
    <w:rsid w:val="00470680"/>
    <w:rsid w:val="00474FB4"/>
    <w:rsid w:val="00480231"/>
    <w:rsid w:val="0048140E"/>
    <w:rsid w:val="00485063"/>
    <w:rsid w:val="00486991"/>
    <w:rsid w:val="00495263"/>
    <w:rsid w:val="0049689A"/>
    <w:rsid w:val="004A6ECF"/>
    <w:rsid w:val="004B0768"/>
    <w:rsid w:val="004B1317"/>
    <w:rsid w:val="004B6656"/>
    <w:rsid w:val="004C7670"/>
    <w:rsid w:val="004D2E56"/>
    <w:rsid w:val="004D4C07"/>
    <w:rsid w:val="004F67B6"/>
    <w:rsid w:val="00510418"/>
    <w:rsid w:val="005120C2"/>
    <w:rsid w:val="00515D10"/>
    <w:rsid w:val="00521F0C"/>
    <w:rsid w:val="00544DDC"/>
    <w:rsid w:val="00545E08"/>
    <w:rsid w:val="0055391E"/>
    <w:rsid w:val="00554293"/>
    <w:rsid w:val="00555012"/>
    <w:rsid w:val="005644C4"/>
    <w:rsid w:val="00567E51"/>
    <w:rsid w:val="005741C9"/>
    <w:rsid w:val="00576FCB"/>
    <w:rsid w:val="00582D1C"/>
    <w:rsid w:val="00585B38"/>
    <w:rsid w:val="005860F0"/>
    <w:rsid w:val="00587B0C"/>
    <w:rsid w:val="00591A50"/>
    <w:rsid w:val="00595C2F"/>
    <w:rsid w:val="00596547"/>
    <w:rsid w:val="005A4F03"/>
    <w:rsid w:val="005B04D6"/>
    <w:rsid w:val="005B0A9E"/>
    <w:rsid w:val="005B497A"/>
    <w:rsid w:val="005C2626"/>
    <w:rsid w:val="005D23E0"/>
    <w:rsid w:val="005D5CD1"/>
    <w:rsid w:val="005E3EE6"/>
    <w:rsid w:val="005E7E7E"/>
    <w:rsid w:val="005F2857"/>
    <w:rsid w:val="005F576E"/>
    <w:rsid w:val="00600E99"/>
    <w:rsid w:val="00602548"/>
    <w:rsid w:val="0060650B"/>
    <w:rsid w:val="00610EDA"/>
    <w:rsid w:val="00620055"/>
    <w:rsid w:val="00620877"/>
    <w:rsid w:val="00636DCF"/>
    <w:rsid w:val="006373B3"/>
    <w:rsid w:val="00637FF7"/>
    <w:rsid w:val="0064597E"/>
    <w:rsid w:val="00671928"/>
    <w:rsid w:val="006734BC"/>
    <w:rsid w:val="006776F8"/>
    <w:rsid w:val="0068575A"/>
    <w:rsid w:val="00687D43"/>
    <w:rsid w:val="006951F8"/>
    <w:rsid w:val="00695C98"/>
    <w:rsid w:val="006A21DA"/>
    <w:rsid w:val="006A5070"/>
    <w:rsid w:val="006B0CF1"/>
    <w:rsid w:val="006B358C"/>
    <w:rsid w:val="006B5191"/>
    <w:rsid w:val="006B57BB"/>
    <w:rsid w:val="006C0569"/>
    <w:rsid w:val="006C4159"/>
    <w:rsid w:val="006C4669"/>
    <w:rsid w:val="006D0970"/>
    <w:rsid w:val="006D3EC0"/>
    <w:rsid w:val="006D58E7"/>
    <w:rsid w:val="006E0FAA"/>
    <w:rsid w:val="006E46CD"/>
    <w:rsid w:val="006F44C2"/>
    <w:rsid w:val="00705071"/>
    <w:rsid w:val="007055F0"/>
    <w:rsid w:val="007141EE"/>
    <w:rsid w:val="00726D21"/>
    <w:rsid w:val="007337CC"/>
    <w:rsid w:val="0075255F"/>
    <w:rsid w:val="00755519"/>
    <w:rsid w:val="00771B97"/>
    <w:rsid w:val="00773BB3"/>
    <w:rsid w:val="007757F0"/>
    <w:rsid w:val="0078269A"/>
    <w:rsid w:val="007879ED"/>
    <w:rsid w:val="007B0ECE"/>
    <w:rsid w:val="007B495E"/>
    <w:rsid w:val="007B5535"/>
    <w:rsid w:val="007B5F93"/>
    <w:rsid w:val="007C1E77"/>
    <w:rsid w:val="007C7C38"/>
    <w:rsid w:val="007D0EA3"/>
    <w:rsid w:val="007D68BE"/>
    <w:rsid w:val="007E0BE3"/>
    <w:rsid w:val="007E3D1A"/>
    <w:rsid w:val="007F46F0"/>
    <w:rsid w:val="00822E64"/>
    <w:rsid w:val="00833253"/>
    <w:rsid w:val="0083354A"/>
    <w:rsid w:val="008457E7"/>
    <w:rsid w:val="0085052F"/>
    <w:rsid w:val="008514E0"/>
    <w:rsid w:val="008567B7"/>
    <w:rsid w:val="00865538"/>
    <w:rsid w:val="00873B1E"/>
    <w:rsid w:val="00875491"/>
    <w:rsid w:val="00876DC8"/>
    <w:rsid w:val="00881271"/>
    <w:rsid w:val="00882356"/>
    <w:rsid w:val="00883DDC"/>
    <w:rsid w:val="0088515B"/>
    <w:rsid w:val="00891397"/>
    <w:rsid w:val="008969AA"/>
    <w:rsid w:val="00897E6F"/>
    <w:rsid w:val="008A001E"/>
    <w:rsid w:val="008A0B28"/>
    <w:rsid w:val="008B4593"/>
    <w:rsid w:val="008C7556"/>
    <w:rsid w:val="008F089B"/>
    <w:rsid w:val="008F6FCB"/>
    <w:rsid w:val="00902CAE"/>
    <w:rsid w:val="00915149"/>
    <w:rsid w:val="009170D0"/>
    <w:rsid w:val="00917375"/>
    <w:rsid w:val="00920F64"/>
    <w:rsid w:val="00931278"/>
    <w:rsid w:val="00940685"/>
    <w:rsid w:val="0094192D"/>
    <w:rsid w:val="00942004"/>
    <w:rsid w:val="00946E45"/>
    <w:rsid w:val="009655CC"/>
    <w:rsid w:val="00973052"/>
    <w:rsid w:val="00973C23"/>
    <w:rsid w:val="00984D6B"/>
    <w:rsid w:val="00992FB9"/>
    <w:rsid w:val="009970FB"/>
    <w:rsid w:val="0099797A"/>
    <w:rsid w:val="009A6212"/>
    <w:rsid w:val="009A6837"/>
    <w:rsid w:val="009C2172"/>
    <w:rsid w:val="009C3586"/>
    <w:rsid w:val="009D6E5C"/>
    <w:rsid w:val="009E01EB"/>
    <w:rsid w:val="009F1775"/>
    <w:rsid w:val="009F4F63"/>
    <w:rsid w:val="00A073FB"/>
    <w:rsid w:val="00A126FE"/>
    <w:rsid w:val="00A1378B"/>
    <w:rsid w:val="00A14430"/>
    <w:rsid w:val="00A160C6"/>
    <w:rsid w:val="00A17ED6"/>
    <w:rsid w:val="00A17F77"/>
    <w:rsid w:val="00A2489E"/>
    <w:rsid w:val="00A3714B"/>
    <w:rsid w:val="00A4143C"/>
    <w:rsid w:val="00A42A19"/>
    <w:rsid w:val="00A447B4"/>
    <w:rsid w:val="00A511A5"/>
    <w:rsid w:val="00A57169"/>
    <w:rsid w:val="00A57615"/>
    <w:rsid w:val="00A57A51"/>
    <w:rsid w:val="00A66E6D"/>
    <w:rsid w:val="00A73585"/>
    <w:rsid w:val="00A75118"/>
    <w:rsid w:val="00A83211"/>
    <w:rsid w:val="00A8446B"/>
    <w:rsid w:val="00A95E24"/>
    <w:rsid w:val="00AA0438"/>
    <w:rsid w:val="00AB179A"/>
    <w:rsid w:val="00AB2462"/>
    <w:rsid w:val="00AB3BF7"/>
    <w:rsid w:val="00AC14C6"/>
    <w:rsid w:val="00AC34D8"/>
    <w:rsid w:val="00AE1CAB"/>
    <w:rsid w:val="00AE676E"/>
    <w:rsid w:val="00AF43FA"/>
    <w:rsid w:val="00B0095B"/>
    <w:rsid w:val="00B011A1"/>
    <w:rsid w:val="00B044C8"/>
    <w:rsid w:val="00B3082D"/>
    <w:rsid w:val="00B312EC"/>
    <w:rsid w:val="00B32860"/>
    <w:rsid w:val="00B36BD2"/>
    <w:rsid w:val="00B41917"/>
    <w:rsid w:val="00B52EFD"/>
    <w:rsid w:val="00B674E4"/>
    <w:rsid w:val="00B7051E"/>
    <w:rsid w:val="00B95FAE"/>
    <w:rsid w:val="00B97AC4"/>
    <w:rsid w:val="00BA0F55"/>
    <w:rsid w:val="00BA3881"/>
    <w:rsid w:val="00BB68FD"/>
    <w:rsid w:val="00BB779F"/>
    <w:rsid w:val="00BC3BC7"/>
    <w:rsid w:val="00BC77EB"/>
    <w:rsid w:val="00BE0B60"/>
    <w:rsid w:val="00BF0D91"/>
    <w:rsid w:val="00C05886"/>
    <w:rsid w:val="00C152D1"/>
    <w:rsid w:val="00C205AC"/>
    <w:rsid w:val="00C220D5"/>
    <w:rsid w:val="00C25716"/>
    <w:rsid w:val="00C258B5"/>
    <w:rsid w:val="00C2788C"/>
    <w:rsid w:val="00C311C2"/>
    <w:rsid w:val="00C42A9A"/>
    <w:rsid w:val="00C42F06"/>
    <w:rsid w:val="00C448C9"/>
    <w:rsid w:val="00C61212"/>
    <w:rsid w:val="00C80BD9"/>
    <w:rsid w:val="00C85224"/>
    <w:rsid w:val="00C85ECC"/>
    <w:rsid w:val="00CA1878"/>
    <w:rsid w:val="00CA680E"/>
    <w:rsid w:val="00CB2B45"/>
    <w:rsid w:val="00CC2A92"/>
    <w:rsid w:val="00CC601F"/>
    <w:rsid w:val="00CD4B7D"/>
    <w:rsid w:val="00CD7C73"/>
    <w:rsid w:val="00CE0F7F"/>
    <w:rsid w:val="00CE5F20"/>
    <w:rsid w:val="00CE737B"/>
    <w:rsid w:val="00CF1887"/>
    <w:rsid w:val="00CF1B8B"/>
    <w:rsid w:val="00D07626"/>
    <w:rsid w:val="00D16685"/>
    <w:rsid w:val="00D20A15"/>
    <w:rsid w:val="00D23141"/>
    <w:rsid w:val="00D2418D"/>
    <w:rsid w:val="00D247CE"/>
    <w:rsid w:val="00D311A2"/>
    <w:rsid w:val="00D33E4B"/>
    <w:rsid w:val="00D368B9"/>
    <w:rsid w:val="00D374D4"/>
    <w:rsid w:val="00D409FB"/>
    <w:rsid w:val="00D41ECB"/>
    <w:rsid w:val="00D516DF"/>
    <w:rsid w:val="00D535BF"/>
    <w:rsid w:val="00D646A9"/>
    <w:rsid w:val="00D6708A"/>
    <w:rsid w:val="00D67D48"/>
    <w:rsid w:val="00D77AC5"/>
    <w:rsid w:val="00D82FEF"/>
    <w:rsid w:val="00D85F68"/>
    <w:rsid w:val="00D9446C"/>
    <w:rsid w:val="00DA24D2"/>
    <w:rsid w:val="00DA4CD3"/>
    <w:rsid w:val="00DA7DCD"/>
    <w:rsid w:val="00DB0BFD"/>
    <w:rsid w:val="00DC236A"/>
    <w:rsid w:val="00DD3785"/>
    <w:rsid w:val="00DD3C98"/>
    <w:rsid w:val="00DD48E9"/>
    <w:rsid w:val="00DE47F7"/>
    <w:rsid w:val="00DE7B9A"/>
    <w:rsid w:val="00DF02AD"/>
    <w:rsid w:val="00DF4D96"/>
    <w:rsid w:val="00E0036D"/>
    <w:rsid w:val="00E02BE5"/>
    <w:rsid w:val="00E15863"/>
    <w:rsid w:val="00E177AF"/>
    <w:rsid w:val="00E213B7"/>
    <w:rsid w:val="00E452E9"/>
    <w:rsid w:val="00E45D4D"/>
    <w:rsid w:val="00E47AA0"/>
    <w:rsid w:val="00E56B8A"/>
    <w:rsid w:val="00E64A1E"/>
    <w:rsid w:val="00E678F8"/>
    <w:rsid w:val="00E74759"/>
    <w:rsid w:val="00E755B2"/>
    <w:rsid w:val="00E90D3E"/>
    <w:rsid w:val="00E921CF"/>
    <w:rsid w:val="00E95271"/>
    <w:rsid w:val="00E95FD8"/>
    <w:rsid w:val="00EA1515"/>
    <w:rsid w:val="00EA29E4"/>
    <w:rsid w:val="00EA5884"/>
    <w:rsid w:val="00EA5B42"/>
    <w:rsid w:val="00EB1ED0"/>
    <w:rsid w:val="00EB24EC"/>
    <w:rsid w:val="00EB3BAD"/>
    <w:rsid w:val="00EC33E7"/>
    <w:rsid w:val="00EC5B99"/>
    <w:rsid w:val="00EC5C97"/>
    <w:rsid w:val="00EC6977"/>
    <w:rsid w:val="00ED3F18"/>
    <w:rsid w:val="00ED7018"/>
    <w:rsid w:val="00EE1D71"/>
    <w:rsid w:val="00EE4FE9"/>
    <w:rsid w:val="00EE648E"/>
    <w:rsid w:val="00EE793B"/>
    <w:rsid w:val="00EF27D1"/>
    <w:rsid w:val="00F006D3"/>
    <w:rsid w:val="00F079F4"/>
    <w:rsid w:val="00F107CF"/>
    <w:rsid w:val="00F2643A"/>
    <w:rsid w:val="00F275D7"/>
    <w:rsid w:val="00F30DE9"/>
    <w:rsid w:val="00F317B9"/>
    <w:rsid w:val="00F3482D"/>
    <w:rsid w:val="00F3514E"/>
    <w:rsid w:val="00F37138"/>
    <w:rsid w:val="00F42C2E"/>
    <w:rsid w:val="00F53698"/>
    <w:rsid w:val="00F62883"/>
    <w:rsid w:val="00F6348D"/>
    <w:rsid w:val="00F63B87"/>
    <w:rsid w:val="00F66D4F"/>
    <w:rsid w:val="00F74F4D"/>
    <w:rsid w:val="00F8579E"/>
    <w:rsid w:val="00F900BF"/>
    <w:rsid w:val="00F91DC4"/>
    <w:rsid w:val="00F944C4"/>
    <w:rsid w:val="00F974C5"/>
    <w:rsid w:val="00FA2E7E"/>
    <w:rsid w:val="00FA6A06"/>
    <w:rsid w:val="00FB2966"/>
    <w:rsid w:val="00FB2B0E"/>
    <w:rsid w:val="00FC10B7"/>
    <w:rsid w:val="00FC19FD"/>
    <w:rsid w:val="00FC35AA"/>
    <w:rsid w:val="00FD6E8D"/>
    <w:rsid w:val="00FE0610"/>
    <w:rsid w:val="00FE33E5"/>
    <w:rsid w:val="00FF118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85B3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585B3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585B3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85B3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85B38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basedOn w:val="a0"/>
    <w:qFormat/>
    <w:rsid w:val="00176B0B"/>
    <w:rPr>
      <w:b/>
      <w:bCs/>
      <w:i/>
      <w:iCs/>
      <w:color w:val="4F81BD"/>
    </w:rPr>
  </w:style>
  <w:style w:type="paragraph" w:styleId="20">
    <w:name w:val="Body Text 2"/>
    <w:basedOn w:val="a"/>
    <w:rsid w:val="00020DFE"/>
    <w:pPr>
      <w:spacing w:after="120" w:line="480" w:lineRule="auto"/>
    </w:pPr>
  </w:style>
  <w:style w:type="paragraph" w:styleId="21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basedOn w:val="a0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basedOn w:val="a0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585B38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basedOn w:val="a0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basedOn w:val="a0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1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E213B7"/>
    <w:pPr>
      <w:ind w:left="720"/>
      <w:contextualSpacing/>
    </w:pPr>
  </w:style>
  <w:style w:type="character" w:styleId="HTML">
    <w:name w:val="HTML Variable"/>
    <w:aliases w:val="!Ссылки в документе"/>
    <w:basedOn w:val="a0"/>
    <w:rsid w:val="00585B3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585B38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basedOn w:val="a0"/>
    <w:link w:val="afc"/>
    <w:rsid w:val="00AE1CA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85B3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85B3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85B3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85B3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85B3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85B3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585B3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585B3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85B3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85B38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basedOn w:val="a0"/>
    <w:qFormat/>
    <w:rsid w:val="00176B0B"/>
    <w:rPr>
      <w:b/>
      <w:bCs/>
      <w:i/>
      <w:iCs/>
      <w:color w:val="4F81BD"/>
    </w:rPr>
  </w:style>
  <w:style w:type="paragraph" w:styleId="20">
    <w:name w:val="Body Text 2"/>
    <w:basedOn w:val="a"/>
    <w:rsid w:val="00020DFE"/>
    <w:pPr>
      <w:spacing w:after="120" w:line="480" w:lineRule="auto"/>
    </w:pPr>
  </w:style>
  <w:style w:type="paragraph" w:styleId="21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basedOn w:val="a0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basedOn w:val="a0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585B38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basedOn w:val="a0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basedOn w:val="a0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1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E213B7"/>
    <w:pPr>
      <w:ind w:left="720"/>
      <w:contextualSpacing/>
    </w:pPr>
  </w:style>
  <w:style w:type="character" w:styleId="HTML">
    <w:name w:val="HTML Variable"/>
    <w:aliases w:val="!Ссылки в документе"/>
    <w:basedOn w:val="a0"/>
    <w:rsid w:val="00585B3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585B38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basedOn w:val="a0"/>
    <w:link w:val="afc"/>
    <w:rsid w:val="00AE1CA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85B3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85B3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85B3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85B3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85B3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09eb6a89-2795-403d-be1d-fcc106c407d6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8cad4630-08de-4f7a-9ca1-f1abc4bc8eef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content\edition\8cad4630-08de-4f7a-9ca1-f1abc4bc8eef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f0cebc58-03d3-494a-80a8-d931e645abee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6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Общий отдел</Company>
  <LinksUpToDate>false</LinksUpToDate>
  <CharactersWithSpaces>6069</CharactersWithSpaces>
  <SharedDoc>false</SharedDoc>
  <HLinks>
    <vt:vector size="18" baseType="variant">
      <vt:variant>
        <vt:i4>68813944</vt:i4>
      </vt:variant>
      <vt:variant>
        <vt:i4>6</vt:i4>
      </vt:variant>
      <vt:variant>
        <vt:i4>0</vt:i4>
      </vt:variant>
      <vt:variant>
        <vt:i4>5</vt:i4>
      </vt:variant>
      <vt:variant>
        <vt:lpwstr>/content/edition/8cad4630-08de-4f7a-9ca1-f1abc4bc8eef.doc</vt:lpwstr>
      </vt:variant>
      <vt:variant>
        <vt:lpwstr>приложение2</vt:lpwstr>
      </vt:variant>
      <vt:variant>
        <vt:i4>68813944</vt:i4>
      </vt:variant>
      <vt:variant>
        <vt:i4>3</vt:i4>
      </vt:variant>
      <vt:variant>
        <vt:i4>0</vt:i4>
      </vt:variant>
      <vt:variant>
        <vt:i4>5</vt:i4>
      </vt:variant>
      <vt:variant>
        <vt:lpwstr>/content/edition/8cad4630-08de-4f7a-9ca1-f1abc4bc8eef.doc</vt:lpwstr>
      </vt:variant>
      <vt:variant>
        <vt:lpwstr>приложение1</vt:lpwstr>
      </vt:variant>
      <vt:variant>
        <vt:i4>917526</vt:i4>
      </vt:variant>
      <vt:variant>
        <vt:i4>0</vt:i4>
      </vt:variant>
      <vt:variant>
        <vt:i4>0</vt:i4>
      </vt:variant>
      <vt:variant>
        <vt:i4>5</vt:i4>
      </vt:variant>
      <vt:variant>
        <vt:lpwstr>/content/edition/f0cebc58-03d3-494a-80a8-d931e645abee.doc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2011-09-14T06:22:00Z</cp:lastPrinted>
  <dcterms:created xsi:type="dcterms:W3CDTF">2024-04-01T12:45:00Z</dcterms:created>
  <dcterms:modified xsi:type="dcterms:W3CDTF">2024-04-01T12:45:00Z</dcterms:modified>
</cp:coreProperties>
</file>