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B6" w:rsidRDefault="009957C1" w:rsidP="009957C1">
      <w:pPr>
        <w:pStyle w:val="a5"/>
        <w:spacing w:line="360" w:lineRule="auto"/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47EF408B" wp14:editId="511B43BE">
            <wp:extent cx="734060" cy="866140"/>
            <wp:effectExtent l="0" t="0" r="8890" b="0"/>
            <wp:docPr id="2" name="Рисунок 2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_Berezov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C5" w:rsidRPr="00632322" w:rsidRDefault="001716C5" w:rsidP="009957C1">
      <w:pPr>
        <w:pStyle w:val="a5"/>
        <w:spacing w:line="360" w:lineRule="auto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16C5" w:rsidRDefault="001716C5" w:rsidP="001716C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16C5" w:rsidRPr="00632322" w:rsidRDefault="001716C5" w:rsidP="001716C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1716C5" w:rsidRPr="00632322" w:rsidRDefault="001716C5" w:rsidP="001716C5">
      <w:pPr>
        <w:pStyle w:val="a3"/>
        <w:tabs>
          <w:tab w:val="left" w:pos="709"/>
          <w:tab w:val="left" w:pos="993"/>
        </w:tabs>
      </w:pPr>
    </w:p>
    <w:p w:rsidR="001716C5" w:rsidRPr="00632322" w:rsidRDefault="001716C5" w:rsidP="001716C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E94B73">
        <w:rPr>
          <w:rFonts w:ascii="Times New Roman" w:hAnsi="Times New Roman" w:cs="Times New Roman"/>
          <w:sz w:val="28"/>
          <w:szCs w:val="28"/>
        </w:rPr>
        <w:t xml:space="preserve"> </w:t>
      </w:r>
      <w:r w:rsidR="00CB020E">
        <w:rPr>
          <w:rFonts w:ascii="Times New Roman" w:hAnsi="Times New Roman" w:cs="Times New Roman"/>
          <w:sz w:val="28"/>
          <w:szCs w:val="28"/>
        </w:rPr>
        <w:t>14.06.</w:t>
      </w:r>
      <w:r w:rsidR="006B7B67">
        <w:rPr>
          <w:rFonts w:ascii="Times New Roman" w:hAnsi="Times New Roman" w:cs="Times New Roman"/>
          <w:sz w:val="28"/>
          <w:szCs w:val="28"/>
        </w:rPr>
        <w:t>2022</w:t>
      </w:r>
      <w:r w:rsidR="00C01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E1F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02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1F22">
        <w:rPr>
          <w:rFonts w:ascii="Times New Roman" w:hAnsi="Times New Roman" w:cs="Times New Roman"/>
          <w:sz w:val="28"/>
          <w:szCs w:val="28"/>
        </w:rPr>
        <w:t xml:space="preserve">   </w:t>
      </w:r>
      <w:r w:rsidR="002201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E1F22">
        <w:rPr>
          <w:rFonts w:ascii="Times New Roman" w:hAnsi="Times New Roman" w:cs="Times New Roman"/>
          <w:sz w:val="28"/>
          <w:szCs w:val="28"/>
        </w:rPr>
        <w:t xml:space="preserve"> </w:t>
      </w:r>
      <w:r w:rsidR="00CB020E">
        <w:rPr>
          <w:rFonts w:ascii="Times New Roman" w:hAnsi="Times New Roman" w:cs="Times New Roman"/>
          <w:sz w:val="28"/>
          <w:szCs w:val="28"/>
        </w:rPr>
        <w:t>851</w:t>
      </w:r>
    </w:p>
    <w:p w:rsidR="001716C5" w:rsidRPr="00E32CB5" w:rsidRDefault="001716C5" w:rsidP="001716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355EA8" w:rsidRPr="00355EA8" w:rsidRDefault="00F91E1B" w:rsidP="00355EA8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F91E1B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</w:t>
      </w:r>
      <w:r w:rsidR="00FE74D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91E1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Березовского рай</w:t>
      </w:r>
      <w:r w:rsidR="00FE74DC">
        <w:rPr>
          <w:rFonts w:ascii="Times New Roman" w:eastAsia="Times New Roman" w:hAnsi="Times New Roman" w:cs="Times New Roman"/>
          <w:bCs/>
          <w:sz w:val="28"/>
          <w:szCs w:val="28"/>
        </w:rPr>
        <w:t>она от 18 марта 2019 года № 294</w:t>
      </w:r>
      <w:r w:rsidR="00204A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91E1B">
        <w:rPr>
          <w:rFonts w:ascii="Times New Roman" w:eastAsia="Times New Roman" w:hAnsi="Times New Roman" w:cs="Times New Roman"/>
          <w:bCs/>
          <w:sz w:val="28"/>
          <w:szCs w:val="28"/>
        </w:rPr>
        <w:t>«О порядке работы комиссии по землепользованию и застройке»</w:t>
      </w:r>
      <w:r w:rsidR="008260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0"/>
    <w:p w:rsidR="00824552" w:rsidRPr="008265C8" w:rsidRDefault="00824552" w:rsidP="008245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265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целях приведения муниципального </w:t>
      </w:r>
      <w:r w:rsidR="006B7E85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нормативного</w:t>
      </w:r>
      <w:r w:rsidR="006B7E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правового акта в соответстви</w:t>
      </w:r>
      <w:r w:rsidR="006B7E85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8265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824552" w:rsidRPr="008265C8" w:rsidRDefault="00824552" w:rsidP="008245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8265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Внести </w:t>
      </w:r>
      <w:r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6B7E85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приложение</w:t>
      </w:r>
      <w:r w:rsidR="006B7E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 постановлению</w:t>
      </w:r>
      <w:r w:rsidRPr="008265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администрации Березовского района от 18 марта 2019 года № 294 «О порядке работы комиссии по землепользованию и застройке» следующие изменения:</w:t>
      </w:r>
    </w:p>
    <w:p w:rsidR="00160A48" w:rsidRPr="00160A48" w:rsidRDefault="00204A10" w:rsidP="00160A48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1.1. П</w:t>
      </w:r>
      <w:r w:rsidR="006B7E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одпункты 1.1.3,1.1.4 </w:t>
      </w:r>
      <w:r w:rsidR="006B7E85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пункта 1.1</w:t>
      </w:r>
      <w:r w:rsidR="006B7E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60A48" w:rsidRPr="00160A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</w:t>
      </w:r>
      <w:r w:rsidR="00FE74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ела 1 признать утратившими силу;</w:t>
      </w:r>
    </w:p>
    <w:p w:rsidR="00A670D9" w:rsidRDefault="006B7E85" w:rsidP="008245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</w:t>
      </w:r>
      <w:r w:rsidR="00160A48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="00824552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FE74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204A10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бзац второй пункта 2.1</w:t>
      </w:r>
      <w:r w:rsidR="00824552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раздела 2 </w:t>
      </w:r>
      <w:r w:rsidR="00547252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признать утратившим</w:t>
      </w:r>
      <w:r w:rsidR="00FE74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силу;</w:t>
      </w:r>
    </w:p>
    <w:p w:rsidR="00160A48" w:rsidRDefault="006B7E85" w:rsidP="00A670D9">
      <w:pPr>
        <w:pStyle w:val="ConsPlusNormal"/>
        <w:ind w:firstLine="709"/>
        <w:jc w:val="both"/>
      </w:pPr>
      <w:r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</w:t>
      </w:r>
      <w:r w:rsidR="00160A48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</w:t>
      </w:r>
      <w:r w:rsidR="00FE74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</w:t>
      </w:r>
      <w:r w:rsidR="00160A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ункт</w:t>
      </w:r>
      <w:r w:rsidR="00A670D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2.</w:t>
      </w:r>
      <w:r w:rsidR="00160A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="00A670D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раздела 2 </w:t>
      </w:r>
      <w:r w:rsidR="00160A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изложить в следующей редакции:</w:t>
      </w:r>
      <w:r w:rsidR="00160A48" w:rsidRPr="00160A48">
        <w:t xml:space="preserve"> </w:t>
      </w:r>
    </w:p>
    <w:p w:rsidR="00824552" w:rsidRPr="008265C8" w:rsidRDefault="00160A48" w:rsidP="00A670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60A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204A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2.2. </w:t>
      </w:r>
      <w:r w:rsidRPr="00160A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Заседание комиссии считается правомочным, если на нем присутствует не менее двух третей от устан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овленного числа членов Комиссии.»</w:t>
      </w:r>
      <w:r w:rsidR="00FE74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  <w:r w:rsidR="00A670D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A670D9" w:rsidRPr="008265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B7E85" w:rsidRPr="006B7E85" w:rsidRDefault="006B7E85" w:rsidP="006B7E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</w:t>
      </w:r>
      <w:r w:rsidR="00160A48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="00824552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824552" w:rsidRPr="008265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E74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 w:rsidRPr="006B7E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ункт 8.2 раздела 8 изложить в следующей редакции:</w:t>
      </w:r>
    </w:p>
    <w:p w:rsidR="006B7E85" w:rsidRPr="006B7E85" w:rsidRDefault="006B7E85" w:rsidP="006B7E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B7E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«8.2. В соответствии с частью 4 статьи 39, частью </w:t>
      </w:r>
      <w:r w:rsidR="00204A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 статьи 40 Градостроительного к</w:t>
      </w:r>
      <w:r w:rsidRPr="006B7E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одекса Российской Федерации Комиссия направляет сообщения о проведении общественных обсуждений или публичных слушаний по вопросам землепользования и застройки правообладателям земельных участков, имеющим общие границы с земельным участком, применительно к которому рассматривается заявление, правообладателям объектов капитального строительства, расположенным на земельных участках, имеющих общие границы с земельным участком, применительно к которому рассматривается заявление и правообладателям помещений являющихся частью объекта капитального строительства, применительно к которому рассматривается заявление, не позднее чем через семь </w:t>
      </w:r>
      <w:r w:rsidR="00547252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рабочих</w:t>
      </w:r>
      <w:r w:rsidR="005472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B7E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дней </w:t>
      </w:r>
      <w:r w:rsidR="00FE74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 дня поступления заявления.»;</w:t>
      </w:r>
      <w:r w:rsidRPr="006B7E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824552" w:rsidRDefault="006B7E85" w:rsidP="005472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1.5. </w:t>
      </w:r>
      <w:r w:rsidR="00FE74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="00824552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аздел</w:t>
      </w:r>
      <w:r w:rsidR="00547252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</w:t>
      </w:r>
      <w:r w:rsidR="00824552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9</w:t>
      </w:r>
      <w:r w:rsidR="00547252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25255F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7252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10 </w:t>
      </w:r>
      <w:r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признать утратившим</w:t>
      </w:r>
      <w:r w:rsidR="00547252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824552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7252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силу.</w:t>
      </w:r>
    </w:p>
    <w:p w:rsidR="00824552" w:rsidRPr="008265C8" w:rsidRDefault="00824552" w:rsidP="008245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7559F8" w:rsidRP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Опубликовать настоящее постановление в газете «Жизнь Югры» и  разместить на официальном веб-сайте органов местного сам</w:t>
      </w:r>
      <w:r w:rsidR="00755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оуправления Березовского района</w:t>
      </w:r>
      <w:r w:rsidRPr="008265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957C1" w:rsidRDefault="009957C1" w:rsidP="008245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B7B67" w:rsidRPr="006B7B67" w:rsidRDefault="00824552" w:rsidP="008245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265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3. Настоящее постановление вступает в силу после его официального опубликования.</w:t>
      </w:r>
    </w:p>
    <w:p w:rsidR="006B7B67" w:rsidRPr="006B7B67" w:rsidRDefault="006B7B67" w:rsidP="006B7B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957C1" w:rsidRDefault="009957C1" w:rsidP="006B7B6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355B1" w:rsidRDefault="006B7B67" w:rsidP="006B7B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B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Глава района                                                                                              </w:t>
      </w:r>
      <w:r w:rsidR="00F22CB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Pr="006B7B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П.В. Артеев</w:t>
      </w:r>
    </w:p>
    <w:p w:rsidR="007E1F22" w:rsidRDefault="007E1F22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7C1" w:rsidRDefault="009957C1" w:rsidP="00F91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3F13" w:rsidRPr="007E1F22" w:rsidRDefault="00623F13" w:rsidP="004F69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23F13" w:rsidRPr="007E1F22" w:rsidSect="009957C1">
      <w:pgSz w:w="11906" w:h="16838"/>
      <w:pgMar w:top="993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E8" w:rsidRDefault="002033E8" w:rsidP="00230417">
      <w:pPr>
        <w:spacing w:after="0" w:line="240" w:lineRule="auto"/>
      </w:pPr>
      <w:r>
        <w:separator/>
      </w:r>
    </w:p>
  </w:endnote>
  <w:endnote w:type="continuationSeparator" w:id="0">
    <w:p w:rsidR="002033E8" w:rsidRDefault="002033E8" w:rsidP="0023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E8" w:rsidRDefault="002033E8" w:rsidP="00230417">
      <w:pPr>
        <w:spacing w:after="0" w:line="240" w:lineRule="auto"/>
      </w:pPr>
      <w:r>
        <w:separator/>
      </w:r>
    </w:p>
  </w:footnote>
  <w:footnote w:type="continuationSeparator" w:id="0">
    <w:p w:rsidR="002033E8" w:rsidRDefault="002033E8" w:rsidP="0023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3280A"/>
    <w:rsid w:val="00050DA7"/>
    <w:rsid w:val="0005259D"/>
    <w:rsid w:val="000671A4"/>
    <w:rsid w:val="000D6BAA"/>
    <w:rsid w:val="00101C69"/>
    <w:rsid w:val="00113939"/>
    <w:rsid w:val="001176C2"/>
    <w:rsid w:val="00160A48"/>
    <w:rsid w:val="001704A5"/>
    <w:rsid w:val="001716C5"/>
    <w:rsid w:val="001A72E0"/>
    <w:rsid w:val="001E656A"/>
    <w:rsid w:val="001F6F8D"/>
    <w:rsid w:val="002033E8"/>
    <w:rsid w:val="00204A10"/>
    <w:rsid w:val="0021689D"/>
    <w:rsid w:val="002201F4"/>
    <w:rsid w:val="00230417"/>
    <w:rsid w:val="002400C0"/>
    <w:rsid w:val="0025255F"/>
    <w:rsid w:val="00271120"/>
    <w:rsid w:val="00281181"/>
    <w:rsid w:val="00293F25"/>
    <w:rsid w:val="002A472B"/>
    <w:rsid w:val="002A49F5"/>
    <w:rsid w:val="002A759C"/>
    <w:rsid w:val="002B1BA0"/>
    <w:rsid w:val="002E0541"/>
    <w:rsid w:val="002F2C29"/>
    <w:rsid w:val="00301A6B"/>
    <w:rsid w:val="003174B0"/>
    <w:rsid w:val="00330C06"/>
    <w:rsid w:val="003355B1"/>
    <w:rsid w:val="0034167F"/>
    <w:rsid w:val="00355EA8"/>
    <w:rsid w:val="003678B7"/>
    <w:rsid w:val="00370EA5"/>
    <w:rsid w:val="003841AE"/>
    <w:rsid w:val="003C365E"/>
    <w:rsid w:val="003C52F2"/>
    <w:rsid w:val="003F534B"/>
    <w:rsid w:val="004006A6"/>
    <w:rsid w:val="00484AF2"/>
    <w:rsid w:val="004D03BD"/>
    <w:rsid w:val="004E0980"/>
    <w:rsid w:val="004F696C"/>
    <w:rsid w:val="005115F0"/>
    <w:rsid w:val="00516DE5"/>
    <w:rsid w:val="00547252"/>
    <w:rsid w:val="005954C5"/>
    <w:rsid w:val="005A07FA"/>
    <w:rsid w:val="005D0B3A"/>
    <w:rsid w:val="0061676B"/>
    <w:rsid w:val="00623F13"/>
    <w:rsid w:val="00663784"/>
    <w:rsid w:val="0067692C"/>
    <w:rsid w:val="006955F8"/>
    <w:rsid w:val="00697D9B"/>
    <w:rsid w:val="006A1869"/>
    <w:rsid w:val="006A6A78"/>
    <w:rsid w:val="006B7B67"/>
    <w:rsid w:val="006B7E85"/>
    <w:rsid w:val="006D14FA"/>
    <w:rsid w:val="006D30D2"/>
    <w:rsid w:val="006D6F72"/>
    <w:rsid w:val="006E3817"/>
    <w:rsid w:val="006F650D"/>
    <w:rsid w:val="00712F76"/>
    <w:rsid w:val="0073452D"/>
    <w:rsid w:val="00734AE2"/>
    <w:rsid w:val="00746E69"/>
    <w:rsid w:val="00752995"/>
    <w:rsid w:val="007559F8"/>
    <w:rsid w:val="00762485"/>
    <w:rsid w:val="00762E3C"/>
    <w:rsid w:val="0077419D"/>
    <w:rsid w:val="00791B37"/>
    <w:rsid w:val="007A36F7"/>
    <w:rsid w:val="007A4912"/>
    <w:rsid w:val="007B0ED6"/>
    <w:rsid w:val="007E1F22"/>
    <w:rsid w:val="007E558A"/>
    <w:rsid w:val="007F4B10"/>
    <w:rsid w:val="00824552"/>
    <w:rsid w:val="0082600C"/>
    <w:rsid w:val="008265C8"/>
    <w:rsid w:val="00842679"/>
    <w:rsid w:val="008510A2"/>
    <w:rsid w:val="008628C8"/>
    <w:rsid w:val="00874CDC"/>
    <w:rsid w:val="008826BC"/>
    <w:rsid w:val="008C113F"/>
    <w:rsid w:val="008C5EB7"/>
    <w:rsid w:val="00910F62"/>
    <w:rsid w:val="00912D71"/>
    <w:rsid w:val="00923A7C"/>
    <w:rsid w:val="00940D5B"/>
    <w:rsid w:val="009411B7"/>
    <w:rsid w:val="00965700"/>
    <w:rsid w:val="00977BD5"/>
    <w:rsid w:val="009957C1"/>
    <w:rsid w:val="00A53404"/>
    <w:rsid w:val="00A670D9"/>
    <w:rsid w:val="00A930F7"/>
    <w:rsid w:val="00A952A1"/>
    <w:rsid w:val="00A95CF0"/>
    <w:rsid w:val="00AE475C"/>
    <w:rsid w:val="00B23AB0"/>
    <w:rsid w:val="00B51FA9"/>
    <w:rsid w:val="00B57B57"/>
    <w:rsid w:val="00B74507"/>
    <w:rsid w:val="00B770F3"/>
    <w:rsid w:val="00B932F9"/>
    <w:rsid w:val="00BA1CC9"/>
    <w:rsid w:val="00BD749F"/>
    <w:rsid w:val="00BE244C"/>
    <w:rsid w:val="00C01326"/>
    <w:rsid w:val="00C26114"/>
    <w:rsid w:val="00C314D2"/>
    <w:rsid w:val="00C623DF"/>
    <w:rsid w:val="00C75206"/>
    <w:rsid w:val="00CB020E"/>
    <w:rsid w:val="00CB29EE"/>
    <w:rsid w:val="00CB3A85"/>
    <w:rsid w:val="00CC2971"/>
    <w:rsid w:val="00CE10AD"/>
    <w:rsid w:val="00CE39CC"/>
    <w:rsid w:val="00D06926"/>
    <w:rsid w:val="00D11E4E"/>
    <w:rsid w:val="00D175D4"/>
    <w:rsid w:val="00D512F9"/>
    <w:rsid w:val="00D73EE3"/>
    <w:rsid w:val="00D77923"/>
    <w:rsid w:val="00D909CE"/>
    <w:rsid w:val="00DA71D0"/>
    <w:rsid w:val="00DB0F2A"/>
    <w:rsid w:val="00DB48D1"/>
    <w:rsid w:val="00DD7706"/>
    <w:rsid w:val="00DF01B4"/>
    <w:rsid w:val="00E03FCA"/>
    <w:rsid w:val="00E05B49"/>
    <w:rsid w:val="00E2011C"/>
    <w:rsid w:val="00E231B0"/>
    <w:rsid w:val="00E36A1C"/>
    <w:rsid w:val="00E46E18"/>
    <w:rsid w:val="00E94B73"/>
    <w:rsid w:val="00EA303D"/>
    <w:rsid w:val="00F17B5E"/>
    <w:rsid w:val="00F21424"/>
    <w:rsid w:val="00F22CB6"/>
    <w:rsid w:val="00F33EE6"/>
    <w:rsid w:val="00F81DB5"/>
    <w:rsid w:val="00F91E1B"/>
    <w:rsid w:val="00FA6540"/>
    <w:rsid w:val="00FC31E3"/>
    <w:rsid w:val="00FE74DC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BE4AA-5A33-4491-86E0-B2B8213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5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5EB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1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35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6A81-290A-429E-9D30-FCE3DCC2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2022-06-15T10:14:00Z</cp:lastPrinted>
  <dcterms:created xsi:type="dcterms:W3CDTF">2022-06-14T06:12:00Z</dcterms:created>
  <dcterms:modified xsi:type="dcterms:W3CDTF">2022-06-15T10:14:00Z</dcterms:modified>
</cp:coreProperties>
</file>