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DDF" w:rsidRPr="007C7DDF" w:rsidRDefault="007C7DDF" w:rsidP="007C7DDF">
      <w:pPr>
        <w:tabs>
          <w:tab w:val="left" w:pos="4962"/>
        </w:tabs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2781300</wp:posOffset>
            </wp:positionH>
            <wp:positionV relativeFrom="paragraph">
              <wp:posOffset>114300</wp:posOffset>
            </wp:positionV>
            <wp:extent cx="709295" cy="721995"/>
            <wp:effectExtent l="0" t="0" r="0" b="0"/>
            <wp:wrapTopAndBottom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C7DDF" w:rsidRPr="007C7DDF" w:rsidRDefault="007C7DDF" w:rsidP="007C7DDF">
      <w:pPr>
        <w:jc w:val="center"/>
        <w:outlineLvl w:val="0"/>
        <w:rPr>
          <w:b/>
          <w:bCs/>
          <w:sz w:val="36"/>
          <w:szCs w:val="36"/>
        </w:rPr>
      </w:pPr>
      <w:r w:rsidRPr="007C7DDF">
        <w:rPr>
          <w:b/>
          <w:bCs/>
          <w:sz w:val="36"/>
          <w:szCs w:val="36"/>
        </w:rPr>
        <w:t>АДМИНИСТРАЦИЯ БЕРЕЗОВСКОГО РАЙОНА</w:t>
      </w:r>
    </w:p>
    <w:p w:rsidR="007C7DDF" w:rsidRPr="007C7DDF" w:rsidRDefault="007C7DDF" w:rsidP="007C7DDF">
      <w:pPr>
        <w:jc w:val="center"/>
        <w:rPr>
          <w:b/>
          <w:bCs/>
          <w:sz w:val="20"/>
          <w:szCs w:val="20"/>
        </w:rPr>
      </w:pPr>
    </w:p>
    <w:p w:rsidR="007C7DDF" w:rsidRPr="007C7DDF" w:rsidRDefault="007C7DDF" w:rsidP="007C7DDF">
      <w:pPr>
        <w:jc w:val="center"/>
        <w:outlineLvl w:val="0"/>
        <w:rPr>
          <w:b/>
          <w:bCs/>
          <w:sz w:val="20"/>
          <w:szCs w:val="20"/>
        </w:rPr>
      </w:pPr>
      <w:r w:rsidRPr="007C7DDF">
        <w:rPr>
          <w:b/>
          <w:bCs/>
          <w:sz w:val="20"/>
          <w:szCs w:val="20"/>
        </w:rPr>
        <w:t>ХАНТЫ-МАНСИЙСКОГО АВТОНОМНОГО ОКРУГА – ЮГРЫ</w:t>
      </w:r>
    </w:p>
    <w:p w:rsidR="007C7DDF" w:rsidRPr="007C7DDF" w:rsidRDefault="007C7DDF" w:rsidP="007C7DDF">
      <w:pPr>
        <w:jc w:val="center"/>
        <w:rPr>
          <w:b/>
          <w:bCs/>
        </w:rPr>
      </w:pPr>
    </w:p>
    <w:p w:rsidR="007C7DDF" w:rsidRPr="007C7DDF" w:rsidRDefault="007C7DDF" w:rsidP="007C7DDF">
      <w:pPr>
        <w:jc w:val="center"/>
        <w:outlineLvl w:val="0"/>
        <w:rPr>
          <w:b/>
          <w:bCs/>
          <w:sz w:val="36"/>
          <w:szCs w:val="36"/>
        </w:rPr>
      </w:pPr>
      <w:r w:rsidRPr="007C7DDF">
        <w:rPr>
          <w:b/>
          <w:bCs/>
          <w:sz w:val="36"/>
          <w:szCs w:val="36"/>
        </w:rPr>
        <w:t>ПОСТАНОВЛЕНИЕ</w:t>
      </w:r>
    </w:p>
    <w:p w:rsidR="007C7DDF" w:rsidRPr="007C7DDF" w:rsidRDefault="007C7DDF" w:rsidP="007C7DDF">
      <w:pPr>
        <w:rPr>
          <w:sz w:val="28"/>
          <w:szCs w:val="28"/>
        </w:rPr>
      </w:pPr>
    </w:p>
    <w:p w:rsidR="007C7DDF" w:rsidRPr="007C7DDF" w:rsidRDefault="00737EF1" w:rsidP="007C7D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4592F">
        <w:rPr>
          <w:sz w:val="28"/>
          <w:szCs w:val="28"/>
        </w:rPr>
        <w:t xml:space="preserve"> 27.12.</w:t>
      </w:r>
      <w:r w:rsidR="00937E8C">
        <w:rPr>
          <w:sz w:val="28"/>
          <w:szCs w:val="28"/>
        </w:rPr>
        <w:t>2018</w:t>
      </w:r>
      <w:r w:rsidR="003A0ADE">
        <w:rPr>
          <w:sz w:val="28"/>
          <w:szCs w:val="28"/>
        </w:rPr>
        <w:t xml:space="preserve"> </w:t>
      </w:r>
      <w:r w:rsidR="007C7DDF" w:rsidRPr="007C7DDF">
        <w:rPr>
          <w:sz w:val="28"/>
          <w:szCs w:val="28"/>
        </w:rPr>
        <w:tab/>
      </w:r>
      <w:r w:rsidR="007C7DDF" w:rsidRPr="007C7DDF">
        <w:rPr>
          <w:sz w:val="28"/>
          <w:szCs w:val="28"/>
        </w:rPr>
        <w:tab/>
        <w:t xml:space="preserve">                   </w:t>
      </w:r>
      <w:r w:rsidR="007C7DDF" w:rsidRPr="007C7DDF">
        <w:rPr>
          <w:sz w:val="28"/>
          <w:szCs w:val="28"/>
        </w:rPr>
        <w:tab/>
      </w:r>
      <w:r w:rsidR="007C7DDF" w:rsidRPr="007C7DDF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               </w:t>
      </w:r>
      <w:r w:rsidR="00937E8C">
        <w:rPr>
          <w:sz w:val="28"/>
          <w:szCs w:val="28"/>
        </w:rPr>
        <w:tab/>
      </w:r>
      <w:r>
        <w:rPr>
          <w:sz w:val="28"/>
          <w:szCs w:val="28"/>
        </w:rPr>
        <w:t xml:space="preserve">     </w:t>
      </w:r>
      <w:r w:rsidR="0094592F">
        <w:rPr>
          <w:sz w:val="28"/>
          <w:szCs w:val="28"/>
        </w:rPr>
        <w:t xml:space="preserve">                         </w:t>
      </w:r>
      <w:r w:rsidR="007C7DDF" w:rsidRPr="007C7DDF">
        <w:rPr>
          <w:sz w:val="28"/>
          <w:szCs w:val="28"/>
        </w:rPr>
        <w:t xml:space="preserve"> № </w:t>
      </w:r>
      <w:r w:rsidR="0094592F">
        <w:rPr>
          <w:sz w:val="28"/>
          <w:szCs w:val="28"/>
        </w:rPr>
        <w:t>1235</w:t>
      </w:r>
    </w:p>
    <w:p w:rsidR="007C7DDF" w:rsidRPr="007C7DDF" w:rsidRDefault="007C7DDF" w:rsidP="007C7DDF">
      <w:pPr>
        <w:spacing w:line="480" w:lineRule="auto"/>
        <w:rPr>
          <w:sz w:val="28"/>
          <w:szCs w:val="28"/>
        </w:rPr>
      </w:pPr>
      <w:proofErr w:type="spellStart"/>
      <w:r w:rsidRPr="007C7DDF">
        <w:rPr>
          <w:sz w:val="28"/>
          <w:szCs w:val="28"/>
        </w:rPr>
        <w:t>пгт</w:t>
      </w:r>
      <w:proofErr w:type="spellEnd"/>
      <w:r w:rsidRPr="007C7DDF">
        <w:rPr>
          <w:sz w:val="28"/>
          <w:szCs w:val="28"/>
        </w:rPr>
        <w:t>. Березово</w:t>
      </w:r>
    </w:p>
    <w:p w:rsidR="0081345C" w:rsidRDefault="0081345C" w:rsidP="00E6704B">
      <w:pPr>
        <w:tabs>
          <w:tab w:val="left" w:pos="4820"/>
          <w:tab w:val="left" w:pos="4962"/>
        </w:tabs>
        <w:autoSpaceDE w:val="0"/>
        <w:autoSpaceDN w:val="0"/>
        <w:adjustRightInd w:val="0"/>
        <w:ind w:right="5102"/>
        <w:jc w:val="both"/>
        <w:rPr>
          <w:sz w:val="28"/>
          <w:szCs w:val="28"/>
        </w:rPr>
      </w:pPr>
      <w:r w:rsidRPr="00475AD5">
        <w:rPr>
          <w:sz w:val="28"/>
          <w:szCs w:val="28"/>
        </w:rPr>
        <w:t xml:space="preserve">О внесении изменений </w:t>
      </w:r>
      <w:r w:rsidR="008B6F66">
        <w:rPr>
          <w:sz w:val="28"/>
          <w:szCs w:val="28"/>
        </w:rPr>
        <w:t xml:space="preserve">в </w:t>
      </w:r>
      <w:r w:rsidRPr="00475AD5">
        <w:rPr>
          <w:sz w:val="28"/>
          <w:szCs w:val="28"/>
        </w:rPr>
        <w:t>постановлени</w:t>
      </w:r>
      <w:r w:rsidR="008B6F66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475AD5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Pr="00475AD5">
        <w:rPr>
          <w:sz w:val="28"/>
          <w:szCs w:val="28"/>
        </w:rPr>
        <w:t>Березовского района от 29.11.2013 №</w:t>
      </w:r>
      <w:r>
        <w:rPr>
          <w:sz w:val="28"/>
          <w:szCs w:val="28"/>
        </w:rPr>
        <w:t xml:space="preserve"> </w:t>
      </w:r>
      <w:r w:rsidRPr="00475AD5">
        <w:rPr>
          <w:sz w:val="28"/>
          <w:szCs w:val="28"/>
        </w:rPr>
        <w:t>1750</w:t>
      </w:r>
      <w:r>
        <w:rPr>
          <w:sz w:val="28"/>
          <w:szCs w:val="28"/>
        </w:rPr>
        <w:t xml:space="preserve"> </w:t>
      </w:r>
      <w:r w:rsidRPr="00475AD5">
        <w:rPr>
          <w:sz w:val="28"/>
          <w:szCs w:val="28"/>
        </w:rPr>
        <w:t xml:space="preserve">«О муниципальной программе </w:t>
      </w:r>
      <w:r w:rsidRPr="00475AD5">
        <w:rPr>
          <w:bCs/>
          <w:sz w:val="28"/>
          <w:szCs w:val="28"/>
        </w:rPr>
        <w:t>«Создание условий для эффективного</w:t>
      </w:r>
      <w:r>
        <w:rPr>
          <w:bCs/>
          <w:sz w:val="28"/>
          <w:szCs w:val="28"/>
        </w:rPr>
        <w:t xml:space="preserve"> </w:t>
      </w:r>
      <w:r w:rsidRPr="00475AD5">
        <w:rPr>
          <w:bCs/>
          <w:sz w:val="28"/>
          <w:szCs w:val="28"/>
        </w:rPr>
        <w:t xml:space="preserve">и ответственного управления </w:t>
      </w:r>
      <w:r>
        <w:rPr>
          <w:bCs/>
          <w:sz w:val="28"/>
          <w:szCs w:val="28"/>
        </w:rPr>
        <w:t>м</w:t>
      </w:r>
      <w:r w:rsidRPr="00475AD5">
        <w:rPr>
          <w:bCs/>
          <w:sz w:val="28"/>
          <w:szCs w:val="28"/>
        </w:rPr>
        <w:t>униципальными финансами,</w:t>
      </w:r>
      <w:r>
        <w:rPr>
          <w:bCs/>
          <w:sz w:val="28"/>
          <w:szCs w:val="28"/>
        </w:rPr>
        <w:t xml:space="preserve"> </w:t>
      </w:r>
      <w:r w:rsidRPr="00475AD5">
        <w:rPr>
          <w:bCs/>
          <w:sz w:val="28"/>
          <w:szCs w:val="28"/>
        </w:rPr>
        <w:t>повышение устойчивости бюджетов городских и сельских поселений</w:t>
      </w:r>
      <w:r>
        <w:rPr>
          <w:bCs/>
          <w:sz w:val="28"/>
          <w:szCs w:val="28"/>
        </w:rPr>
        <w:t xml:space="preserve"> </w:t>
      </w:r>
      <w:r w:rsidRPr="00475AD5">
        <w:rPr>
          <w:bCs/>
          <w:sz w:val="28"/>
          <w:szCs w:val="28"/>
        </w:rPr>
        <w:t>Березовского района</w:t>
      </w:r>
      <w:r>
        <w:rPr>
          <w:bCs/>
          <w:sz w:val="28"/>
          <w:szCs w:val="28"/>
        </w:rPr>
        <w:t xml:space="preserve"> на</w:t>
      </w:r>
      <w:r w:rsidRPr="00475AD5">
        <w:rPr>
          <w:bCs/>
          <w:sz w:val="28"/>
          <w:szCs w:val="28"/>
        </w:rPr>
        <w:t xml:space="preserve"> </w:t>
      </w:r>
      <w:r w:rsidR="00937E8C" w:rsidRPr="001D3F86">
        <w:rPr>
          <w:bCs/>
          <w:sz w:val="28"/>
          <w:szCs w:val="28"/>
        </w:rPr>
        <w:t>201</w:t>
      </w:r>
      <w:r w:rsidR="00937E8C">
        <w:rPr>
          <w:bCs/>
          <w:sz w:val="28"/>
          <w:szCs w:val="28"/>
        </w:rPr>
        <w:t>8 – 2025 годы и на период до 2030 года</w:t>
      </w:r>
      <w:r w:rsidRPr="00475AD5">
        <w:rPr>
          <w:sz w:val="28"/>
          <w:szCs w:val="28"/>
        </w:rPr>
        <w:t>»</w:t>
      </w:r>
    </w:p>
    <w:p w:rsidR="0081345C" w:rsidRDefault="0081345C" w:rsidP="00712378">
      <w:pPr>
        <w:tabs>
          <w:tab w:val="left" w:pos="9923"/>
        </w:tabs>
        <w:ind w:firstLine="709"/>
        <w:jc w:val="both"/>
        <w:rPr>
          <w:sz w:val="28"/>
          <w:szCs w:val="28"/>
        </w:rPr>
      </w:pPr>
    </w:p>
    <w:p w:rsidR="00B327A6" w:rsidRPr="00937E8C" w:rsidRDefault="00724773" w:rsidP="00017038">
      <w:pPr>
        <w:pStyle w:val="a3"/>
        <w:spacing w:after="0"/>
        <w:ind w:firstLine="709"/>
        <w:jc w:val="both"/>
        <w:rPr>
          <w:bCs/>
          <w:sz w:val="28"/>
          <w:szCs w:val="28"/>
        </w:rPr>
      </w:pPr>
      <w:proofErr w:type="gramStart"/>
      <w:r w:rsidRPr="00937E8C">
        <w:rPr>
          <w:bCs/>
          <w:sz w:val="28"/>
          <w:szCs w:val="28"/>
        </w:rPr>
        <w:t>В соответствии с</w:t>
      </w:r>
      <w:r w:rsidR="00FF4AB3" w:rsidRPr="00937E8C">
        <w:rPr>
          <w:bCs/>
          <w:sz w:val="28"/>
          <w:szCs w:val="28"/>
        </w:rPr>
        <w:t xml:space="preserve"> </w:t>
      </w:r>
      <w:r w:rsidR="00017038" w:rsidRPr="00937E8C">
        <w:rPr>
          <w:bCs/>
          <w:sz w:val="28"/>
          <w:szCs w:val="28"/>
        </w:rPr>
        <w:t xml:space="preserve">Федеральным законом </w:t>
      </w:r>
      <w:r w:rsidR="00E22D73" w:rsidRPr="00937E8C">
        <w:rPr>
          <w:bCs/>
          <w:sz w:val="28"/>
          <w:szCs w:val="28"/>
        </w:rPr>
        <w:t xml:space="preserve">от 28.06.2014 </w:t>
      </w:r>
      <w:r w:rsidR="00017038" w:rsidRPr="00937E8C">
        <w:rPr>
          <w:bCs/>
          <w:sz w:val="28"/>
          <w:szCs w:val="28"/>
        </w:rPr>
        <w:t>172</w:t>
      </w:r>
      <w:r w:rsidR="00E22D73" w:rsidRPr="00937E8C">
        <w:rPr>
          <w:bCs/>
          <w:sz w:val="28"/>
          <w:szCs w:val="28"/>
        </w:rPr>
        <w:t>-</w:t>
      </w:r>
      <w:r w:rsidR="00017038" w:rsidRPr="00937E8C">
        <w:rPr>
          <w:bCs/>
          <w:sz w:val="28"/>
          <w:szCs w:val="28"/>
        </w:rPr>
        <w:t>ФЗ «О</w:t>
      </w:r>
      <w:r w:rsidR="00017038" w:rsidRPr="00937E8C">
        <w:rPr>
          <w:sz w:val="28"/>
          <w:szCs w:val="28"/>
        </w:rPr>
        <w:t xml:space="preserve"> стратегическом планировании в </w:t>
      </w:r>
      <w:r w:rsidR="00B327A6" w:rsidRPr="00937E8C">
        <w:rPr>
          <w:sz w:val="28"/>
          <w:szCs w:val="28"/>
        </w:rPr>
        <w:t>Р</w:t>
      </w:r>
      <w:r w:rsidR="00017038" w:rsidRPr="00937E8C">
        <w:rPr>
          <w:sz w:val="28"/>
          <w:szCs w:val="28"/>
        </w:rPr>
        <w:t xml:space="preserve">оссийской </w:t>
      </w:r>
      <w:r w:rsidR="00B327A6" w:rsidRPr="00937E8C">
        <w:rPr>
          <w:sz w:val="28"/>
          <w:szCs w:val="28"/>
        </w:rPr>
        <w:t>Ф</w:t>
      </w:r>
      <w:r w:rsidR="00017038" w:rsidRPr="00937E8C">
        <w:rPr>
          <w:sz w:val="28"/>
          <w:szCs w:val="28"/>
        </w:rPr>
        <w:t xml:space="preserve">едерации», решением Думы Березовского района </w:t>
      </w:r>
      <w:r w:rsidR="00E22D73" w:rsidRPr="00937E8C">
        <w:rPr>
          <w:sz w:val="28"/>
          <w:szCs w:val="28"/>
        </w:rPr>
        <w:t xml:space="preserve">от 14.08.2014 </w:t>
      </w:r>
      <w:r w:rsidR="00017038" w:rsidRPr="00937E8C">
        <w:rPr>
          <w:sz w:val="28"/>
          <w:szCs w:val="28"/>
        </w:rPr>
        <w:t xml:space="preserve">№ 477 «Об утверждении Стратегии социально-экономического развития Березовского района до 2020 года и на период до 2030 года», </w:t>
      </w:r>
      <w:r w:rsidRPr="00937E8C">
        <w:rPr>
          <w:bCs/>
          <w:sz w:val="28"/>
          <w:szCs w:val="28"/>
        </w:rPr>
        <w:t>постановлением администрации Березовского района от 09</w:t>
      </w:r>
      <w:r w:rsidR="00E22D73" w:rsidRPr="00937E8C">
        <w:rPr>
          <w:bCs/>
          <w:sz w:val="28"/>
          <w:szCs w:val="28"/>
        </w:rPr>
        <w:t>.10.</w:t>
      </w:r>
      <w:r w:rsidRPr="00937E8C">
        <w:rPr>
          <w:bCs/>
          <w:sz w:val="28"/>
          <w:szCs w:val="28"/>
        </w:rPr>
        <w:t>2013 года № 1463 «Об утверждении порядков разработки, утверждения и реализации муниципальных и ведомственных целевых программ Березовского района, порядка</w:t>
      </w:r>
      <w:proofErr w:type="gramEnd"/>
      <w:r w:rsidRPr="00937E8C">
        <w:rPr>
          <w:bCs/>
          <w:sz w:val="28"/>
          <w:szCs w:val="28"/>
        </w:rPr>
        <w:t xml:space="preserve"> проведения и критериев ежегодной </w:t>
      </w:r>
      <w:proofErr w:type="gramStart"/>
      <w:r w:rsidRPr="00937E8C">
        <w:rPr>
          <w:bCs/>
          <w:sz w:val="28"/>
          <w:szCs w:val="28"/>
        </w:rPr>
        <w:t>оценки эффективности реализации муниципальной программы Березовского района</w:t>
      </w:r>
      <w:proofErr w:type="gramEnd"/>
      <w:r w:rsidRPr="00937E8C">
        <w:rPr>
          <w:bCs/>
          <w:sz w:val="28"/>
          <w:szCs w:val="28"/>
        </w:rPr>
        <w:t>»</w:t>
      </w:r>
      <w:r w:rsidR="00B327A6" w:rsidRPr="00937E8C">
        <w:rPr>
          <w:bCs/>
          <w:sz w:val="28"/>
          <w:szCs w:val="28"/>
        </w:rPr>
        <w:t>:</w:t>
      </w:r>
    </w:p>
    <w:p w:rsidR="00724773" w:rsidRPr="00937E8C" w:rsidRDefault="00B327A6" w:rsidP="00017038">
      <w:pPr>
        <w:pStyle w:val="a3"/>
        <w:spacing w:after="0"/>
        <w:ind w:firstLine="709"/>
        <w:jc w:val="both"/>
        <w:rPr>
          <w:bCs/>
          <w:sz w:val="28"/>
          <w:szCs w:val="28"/>
        </w:rPr>
      </w:pPr>
      <w:r w:rsidRPr="00937E8C">
        <w:rPr>
          <w:bCs/>
          <w:sz w:val="28"/>
          <w:szCs w:val="28"/>
        </w:rPr>
        <w:t>1.</w:t>
      </w:r>
      <w:r w:rsidR="00724773" w:rsidRPr="00937E8C">
        <w:rPr>
          <w:bCs/>
          <w:sz w:val="28"/>
          <w:szCs w:val="28"/>
        </w:rPr>
        <w:t xml:space="preserve"> </w:t>
      </w:r>
      <w:r w:rsidRPr="00937E8C">
        <w:rPr>
          <w:bCs/>
          <w:sz w:val="28"/>
          <w:szCs w:val="28"/>
        </w:rPr>
        <w:t>В</w:t>
      </w:r>
      <w:r w:rsidR="00724773" w:rsidRPr="00937E8C">
        <w:rPr>
          <w:bCs/>
          <w:sz w:val="28"/>
          <w:szCs w:val="28"/>
        </w:rPr>
        <w:t xml:space="preserve">нести в </w:t>
      </w:r>
      <w:r w:rsidR="00937E8C" w:rsidRPr="00937E8C">
        <w:rPr>
          <w:bCs/>
          <w:sz w:val="28"/>
          <w:szCs w:val="28"/>
        </w:rPr>
        <w:t xml:space="preserve">приложение к </w:t>
      </w:r>
      <w:r w:rsidR="00724773" w:rsidRPr="00937E8C">
        <w:rPr>
          <w:bCs/>
          <w:sz w:val="28"/>
          <w:szCs w:val="28"/>
        </w:rPr>
        <w:t>постановлени</w:t>
      </w:r>
      <w:r w:rsidR="00937E8C" w:rsidRPr="00937E8C">
        <w:rPr>
          <w:bCs/>
          <w:sz w:val="28"/>
          <w:szCs w:val="28"/>
        </w:rPr>
        <w:t>ю</w:t>
      </w:r>
      <w:r w:rsidR="00724773" w:rsidRPr="00937E8C">
        <w:rPr>
          <w:bCs/>
          <w:sz w:val="28"/>
          <w:szCs w:val="28"/>
        </w:rPr>
        <w:t xml:space="preserve"> администрации Березовского района от 29 ноября 2013 года № 1750 «О муниципальной программе «Создание условий для эффективного и ответственного управления муниципальными финансами, повышение устойчивости бюджетов городских и сельских поселений Березовского района на </w:t>
      </w:r>
      <w:r w:rsidR="00937E8C" w:rsidRPr="00937E8C">
        <w:rPr>
          <w:bCs/>
          <w:sz w:val="28"/>
          <w:szCs w:val="28"/>
        </w:rPr>
        <w:t>2018 – 2025 годы и на период до 2030 года</w:t>
      </w:r>
      <w:r w:rsidR="00724773" w:rsidRPr="00937E8C">
        <w:rPr>
          <w:bCs/>
          <w:sz w:val="28"/>
          <w:szCs w:val="28"/>
        </w:rPr>
        <w:t xml:space="preserve">» (далее – </w:t>
      </w:r>
      <w:r w:rsidR="008B6F66" w:rsidRPr="00937E8C">
        <w:rPr>
          <w:bCs/>
          <w:sz w:val="28"/>
          <w:szCs w:val="28"/>
        </w:rPr>
        <w:t xml:space="preserve">муниципальная </w:t>
      </w:r>
      <w:r w:rsidR="00724773" w:rsidRPr="00937E8C">
        <w:rPr>
          <w:bCs/>
          <w:sz w:val="28"/>
          <w:szCs w:val="28"/>
        </w:rPr>
        <w:t>программа) следующие изменения:</w:t>
      </w:r>
    </w:p>
    <w:p w:rsidR="00937E8C" w:rsidRPr="00937E8C" w:rsidRDefault="00937E8C" w:rsidP="00937E8C">
      <w:pPr>
        <w:pStyle w:val="ac"/>
        <w:spacing w:before="0" w:beforeAutospacing="0" w:after="0" w:afterAutospacing="0" w:line="240" w:lineRule="atLeast"/>
        <w:jc w:val="both"/>
        <w:rPr>
          <w:sz w:val="28"/>
          <w:szCs w:val="28"/>
        </w:rPr>
      </w:pPr>
      <w:r w:rsidRPr="00937E8C">
        <w:rPr>
          <w:sz w:val="28"/>
          <w:szCs w:val="28"/>
        </w:rPr>
        <w:tab/>
        <w:t>1.1. В паспорте муниципальной программы строку «</w:t>
      </w:r>
      <w:r w:rsidRPr="00937E8C">
        <w:rPr>
          <w:sz w:val="28"/>
          <w:szCs w:val="28"/>
          <w:lang w:eastAsia="en-US"/>
        </w:rPr>
        <w:t>Финансовое обеспечение, в том числе с распределением средств по источникам финансирования, по годам реализации муниципальной программы</w:t>
      </w:r>
      <w:r w:rsidRPr="00937E8C">
        <w:rPr>
          <w:sz w:val="28"/>
          <w:szCs w:val="28"/>
        </w:rPr>
        <w:t xml:space="preserve">» изложить в следующей редакции: </w:t>
      </w:r>
    </w:p>
    <w:p w:rsidR="00937E8C" w:rsidRDefault="00937E8C" w:rsidP="00937E8C">
      <w:pPr>
        <w:ind w:left="709"/>
        <w:rPr>
          <w:sz w:val="28"/>
          <w:szCs w:val="28"/>
        </w:rPr>
      </w:pPr>
    </w:p>
    <w:p w:rsidR="00937E8C" w:rsidRDefault="00937E8C" w:rsidP="00937E8C">
      <w:pPr>
        <w:ind w:left="709"/>
        <w:rPr>
          <w:sz w:val="28"/>
          <w:szCs w:val="28"/>
        </w:rPr>
      </w:pPr>
    </w:p>
    <w:p w:rsidR="00937E8C" w:rsidRPr="00937E8C" w:rsidRDefault="00937E8C" w:rsidP="00937E8C">
      <w:pPr>
        <w:rPr>
          <w:sz w:val="28"/>
          <w:szCs w:val="28"/>
        </w:rPr>
      </w:pPr>
      <w:r w:rsidRPr="00937E8C">
        <w:rPr>
          <w:sz w:val="28"/>
          <w:szCs w:val="28"/>
        </w:rPr>
        <w:lastRenderedPageBreak/>
        <w:t>«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1"/>
        <w:gridCol w:w="7765"/>
      </w:tblGrid>
      <w:tr w:rsidR="00937E8C" w:rsidRPr="00D14EA4" w:rsidTr="00937E8C">
        <w:trPr>
          <w:trHeight w:val="627"/>
        </w:trPr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E8C" w:rsidRPr="00D56059" w:rsidRDefault="00937E8C" w:rsidP="00E13EBC">
            <w:pPr>
              <w:jc w:val="both"/>
              <w:rPr>
                <w:sz w:val="28"/>
                <w:szCs w:val="28"/>
                <w:lang w:eastAsia="en-US"/>
              </w:rPr>
            </w:pPr>
            <w:r w:rsidRPr="00D56059">
              <w:rPr>
                <w:sz w:val="28"/>
                <w:szCs w:val="28"/>
                <w:lang w:eastAsia="en-US"/>
              </w:rPr>
              <w:t xml:space="preserve">Финансовое обеспечение, в том числе с распределением средств по источникам финансирования, по годам реализации муниципальной программы </w:t>
            </w:r>
          </w:p>
        </w:tc>
        <w:tc>
          <w:tcPr>
            <w:tcW w:w="7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E8C" w:rsidRPr="00BC4561" w:rsidRDefault="00937E8C" w:rsidP="00E13EBC">
            <w:pPr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proofErr w:type="gramStart"/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Общий объем финансирования муниципальной программы </w:t>
            </w:r>
            <w:r w:rsidRPr="00BC4561">
              <w:rPr>
                <w:sz w:val="28"/>
                <w:szCs w:val="28"/>
              </w:rPr>
              <w:t xml:space="preserve"> «Создание условий для эффективного и ответственного управления муниципальными финансами, повышение устойчивости бюджетов городских и сельских поселений Березовского района </w:t>
            </w:r>
            <w:r w:rsidRPr="00BC4561">
              <w:rPr>
                <w:bCs/>
                <w:sz w:val="28"/>
                <w:szCs w:val="28"/>
              </w:rPr>
              <w:t>на 2018-2025 годы</w:t>
            </w:r>
            <w:r w:rsidRPr="00BC4561">
              <w:rPr>
                <w:sz w:val="28"/>
                <w:szCs w:val="28"/>
              </w:rPr>
              <w:t xml:space="preserve"> и на период до 2030 года» </w:t>
            </w:r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на весь период ее реализации равен </w:t>
            </w:r>
            <w:r>
              <w:rPr>
                <w:rStyle w:val="ConsPlusNormal0"/>
                <w:rFonts w:ascii="Times New Roman" w:hAnsi="Times New Roman"/>
                <w:sz w:val="28"/>
                <w:szCs w:val="28"/>
              </w:rPr>
              <w:t>2 658</w:t>
            </w:r>
            <w:r w:rsidR="00AF5169">
              <w:rPr>
                <w:rStyle w:val="ConsPlusNormal0"/>
                <w:rFonts w:ascii="Times New Roman" w:hAnsi="Times New Roman"/>
                <w:sz w:val="28"/>
                <w:szCs w:val="28"/>
              </w:rPr>
              <w:t> 993,1</w:t>
            </w:r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 тыс. руб., в том числе: средства окружного бюджета – </w:t>
            </w:r>
            <w:r>
              <w:rPr>
                <w:rStyle w:val="ConsPlusNormal0"/>
                <w:rFonts w:ascii="Times New Roman" w:hAnsi="Times New Roman"/>
                <w:sz w:val="28"/>
                <w:szCs w:val="28"/>
              </w:rPr>
              <w:t>7 085,3</w:t>
            </w:r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 тыс. руб.; средства бюджета Березовского района – 2</w:t>
            </w:r>
            <w:r w:rsidR="00E13EBC">
              <w:rPr>
                <w:rStyle w:val="ConsPlusNormal0"/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Style w:val="ConsPlusNormal0"/>
                <w:rFonts w:ascii="Times New Roman" w:hAnsi="Times New Roman"/>
                <w:sz w:val="28"/>
                <w:szCs w:val="28"/>
              </w:rPr>
              <w:t>651</w:t>
            </w:r>
            <w:r w:rsidR="00AF5169">
              <w:rPr>
                <w:rStyle w:val="ConsPlusNormal0"/>
                <w:rFonts w:ascii="Times New Roman" w:hAnsi="Times New Roman"/>
                <w:sz w:val="28"/>
                <w:szCs w:val="28"/>
              </w:rPr>
              <w:t> 907,8</w:t>
            </w:r>
            <w:proofErr w:type="gramEnd"/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>тыс. руб</w:t>
            </w:r>
            <w:r>
              <w:rPr>
                <w:rStyle w:val="ConsPlusNormal0"/>
                <w:rFonts w:ascii="Times New Roman" w:hAnsi="Times New Roman"/>
                <w:sz w:val="28"/>
                <w:szCs w:val="28"/>
              </w:rPr>
              <w:t>.</w:t>
            </w:r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 (средства по переданным полномочиям из бюджета поселений – 3,2 тыс. руб. (Светлый – 0,8 тыс. руб. </w:t>
            </w:r>
            <w:proofErr w:type="spellStart"/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>Саранпауль</w:t>
            </w:r>
            <w:proofErr w:type="spellEnd"/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 – 1,0 тыс. руб., Приполярный – 0,7 тыс. руб., </w:t>
            </w:r>
            <w:proofErr w:type="spellStart"/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>Хулимсунт</w:t>
            </w:r>
            <w:proofErr w:type="spellEnd"/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 – 0,7 тыс. руб.)), из них:</w:t>
            </w:r>
            <w:proofErr w:type="gramEnd"/>
          </w:p>
          <w:p w:rsidR="00937E8C" w:rsidRPr="00BC4561" w:rsidRDefault="00937E8C" w:rsidP="00E13EBC">
            <w:pPr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1) в 2018 году – </w:t>
            </w:r>
            <w:r w:rsidR="00E13EBC">
              <w:rPr>
                <w:rStyle w:val="ConsPlusNormal0"/>
                <w:rFonts w:ascii="Times New Roman" w:hAnsi="Times New Roman"/>
                <w:sz w:val="28"/>
                <w:szCs w:val="28"/>
              </w:rPr>
              <w:t>216 112,8</w:t>
            </w:r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 тыс. руб</w:t>
            </w:r>
            <w:r>
              <w:rPr>
                <w:rStyle w:val="ConsPlusNormal0"/>
                <w:rFonts w:ascii="Times New Roman" w:hAnsi="Times New Roman"/>
                <w:sz w:val="28"/>
                <w:szCs w:val="28"/>
              </w:rPr>
              <w:t>.</w:t>
            </w:r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937E8C" w:rsidRPr="00BC4561" w:rsidRDefault="00937E8C" w:rsidP="00E13EBC">
            <w:pPr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- за счет бюджета автономного округа – </w:t>
            </w:r>
            <w:r w:rsidR="00E13EBC">
              <w:rPr>
                <w:rStyle w:val="ConsPlusNormal0"/>
                <w:rFonts w:ascii="Times New Roman" w:hAnsi="Times New Roman"/>
                <w:sz w:val="28"/>
                <w:szCs w:val="28"/>
              </w:rPr>
              <w:t>4 885,3</w:t>
            </w:r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937E8C" w:rsidRPr="00BC4561" w:rsidRDefault="00937E8C" w:rsidP="00E13EBC">
            <w:pPr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proofErr w:type="gramStart"/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- за счет бюджета района – </w:t>
            </w:r>
            <w:r w:rsidR="00E13EBC">
              <w:rPr>
                <w:rStyle w:val="ConsPlusNormal0"/>
                <w:rFonts w:ascii="Times New Roman" w:hAnsi="Times New Roman"/>
                <w:sz w:val="28"/>
                <w:szCs w:val="28"/>
              </w:rPr>
              <w:t>211 227,5</w:t>
            </w:r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 тыс. руб. (средства по переданным полномочиям из бюджета поселений – 3,2 тыс. руб. (Светлый – 0,8 тыс. руб. </w:t>
            </w:r>
            <w:proofErr w:type="spellStart"/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>Саранпауль</w:t>
            </w:r>
            <w:proofErr w:type="spellEnd"/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 – 1,0 тыс. руб., Приполярный – 0,7 тыс. руб., </w:t>
            </w:r>
            <w:proofErr w:type="spellStart"/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>Хулимсунт</w:t>
            </w:r>
            <w:proofErr w:type="spellEnd"/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 – 0,7 тыс. руб.);</w:t>
            </w:r>
            <w:proofErr w:type="gramEnd"/>
          </w:p>
          <w:p w:rsidR="00937E8C" w:rsidRPr="00BC4561" w:rsidRDefault="00937E8C" w:rsidP="00E13EBC">
            <w:pPr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>2) в 2019 году – 200 860,4 тыс. рублей, в том числе:</w:t>
            </w:r>
          </w:p>
          <w:p w:rsidR="00937E8C" w:rsidRPr="00BC4561" w:rsidRDefault="00937E8C" w:rsidP="00E13EBC">
            <w:pPr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>- за счет бюджета автономного округа – 600,0 тыс. руб.;</w:t>
            </w:r>
          </w:p>
          <w:p w:rsidR="00937E8C" w:rsidRPr="00BC4561" w:rsidRDefault="00937E8C" w:rsidP="00E13EBC">
            <w:pPr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>- за счет бюджета района – 200 260,4 тыс. руб.;</w:t>
            </w:r>
          </w:p>
          <w:p w:rsidR="00937E8C" w:rsidRPr="00BC4561" w:rsidRDefault="00937E8C" w:rsidP="00E13EBC">
            <w:pPr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>3) в 2020 году – 203 656,9 тыс. рублей, в том числе:</w:t>
            </w:r>
          </w:p>
          <w:p w:rsidR="00937E8C" w:rsidRPr="00BC4561" w:rsidRDefault="00937E8C" w:rsidP="00E13EBC">
            <w:pPr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>- за счет бюджета автономного округа – 0,0 тыс. руб.;</w:t>
            </w:r>
          </w:p>
          <w:p w:rsidR="00937E8C" w:rsidRPr="00BC4561" w:rsidRDefault="00937E8C" w:rsidP="00E13EBC">
            <w:pPr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>- за счет бюджета района – 203 656,9 тыс. руб.;</w:t>
            </w:r>
          </w:p>
          <w:p w:rsidR="00937E8C" w:rsidRPr="00BC4561" w:rsidRDefault="00937E8C" w:rsidP="00E13EBC">
            <w:pPr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>4) в 2021 году – 204 4</w:t>
            </w:r>
            <w:r w:rsidR="0065544C">
              <w:rPr>
                <w:rStyle w:val="ConsPlusNormal0"/>
                <w:rFonts w:ascii="Times New Roman" w:hAnsi="Times New Roman"/>
                <w:sz w:val="28"/>
                <w:szCs w:val="28"/>
              </w:rPr>
              <w:t>76</w:t>
            </w:r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>,</w:t>
            </w:r>
            <w:r w:rsidR="0065544C">
              <w:rPr>
                <w:rStyle w:val="ConsPlusNormal0"/>
                <w:rFonts w:ascii="Times New Roman" w:hAnsi="Times New Roman"/>
                <w:sz w:val="28"/>
                <w:szCs w:val="28"/>
              </w:rPr>
              <w:t>3</w:t>
            </w:r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937E8C" w:rsidRPr="00BC4561" w:rsidRDefault="00937E8C" w:rsidP="00E13EBC">
            <w:pPr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>- за счет бюджета автономного округа – 800,0 тыс. руб.;</w:t>
            </w:r>
          </w:p>
          <w:p w:rsidR="00937E8C" w:rsidRPr="00BC4561" w:rsidRDefault="00937E8C" w:rsidP="00E13EBC">
            <w:pPr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>- за счет бюджета района – 203 6</w:t>
            </w:r>
            <w:r w:rsidR="0065544C">
              <w:rPr>
                <w:rStyle w:val="ConsPlusNormal0"/>
                <w:rFonts w:ascii="Times New Roman" w:hAnsi="Times New Roman"/>
                <w:sz w:val="28"/>
                <w:szCs w:val="28"/>
              </w:rPr>
              <w:t>76</w:t>
            </w:r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>,</w:t>
            </w:r>
            <w:r w:rsidR="0065544C">
              <w:rPr>
                <w:rStyle w:val="ConsPlusNormal0"/>
                <w:rFonts w:ascii="Times New Roman" w:hAnsi="Times New Roman"/>
                <w:sz w:val="28"/>
                <w:szCs w:val="28"/>
              </w:rPr>
              <w:t>3</w:t>
            </w:r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937E8C" w:rsidRPr="00BC4561" w:rsidRDefault="00937E8C" w:rsidP="00E13EBC">
            <w:pPr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>5) в 2022 году – 204 4</w:t>
            </w:r>
            <w:r w:rsidR="0065544C">
              <w:rPr>
                <w:rStyle w:val="ConsPlusNormal0"/>
                <w:rFonts w:ascii="Times New Roman" w:hAnsi="Times New Roman"/>
                <w:sz w:val="28"/>
                <w:szCs w:val="28"/>
              </w:rPr>
              <w:t>76</w:t>
            </w:r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>,</w:t>
            </w:r>
            <w:r w:rsidR="0065544C">
              <w:rPr>
                <w:rStyle w:val="ConsPlusNormal0"/>
                <w:rFonts w:ascii="Times New Roman" w:hAnsi="Times New Roman"/>
                <w:sz w:val="28"/>
                <w:szCs w:val="28"/>
              </w:rPr>
              <w:t>3</w:t>
            </w:r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937E8C" w:rsidRPr="00BC4561" w:rsidRDefault="00937E8C" w:rsidP="00E13EBC">
            <w:pPr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>- за счет бюджета автономного округа – 800,0 тыс. руб.;</w:t>
            </w:r>
          </w:p>
          <w:p w:rsidR="00937E8C" w:rsidRPr="00BC4561" w:rsidRDefault="00937E8C" w:rsidP="00E13EBC">
            <w:pPr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>- за счет бюджета района – 203 6</w:t>
            </w:r>
            <w:r w:rsidR="0065544C">
              <w:rPr>
                <w:rStyle w:val="ConsPlusNormal0"/>
                <w:rFonts w:ascii="Times New Roman" w:hAnsi="Times New Roman"/>
                <w:sz w:val="28"/>
                <w:szCs w:val="28"/>
              </w:rPr>
              <w:t>76</w:t>
            </w:r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>,</w:t>
            </w:r>
            <w:r w:rsidR="0065544C">
              <w:rPr>
                <w:rStyle w:val="ConsPlusNormal0"/>
                <w:rFonts w:ascii="Times New Roman" w:hAnsi="Times New Roman"/>
                <w:sz w:val="28"/>
                <w:szCs w:val="28"/>
              </w:rPr>
              <w:t>3</w:t>
            </w:r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937E8C" w:rsidRPr="00BC4561" w:rsidRDefault="00937E8C" w:rsidP="00E13EBC">
            <w:pPr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>6) в 2023 году – 203</w:t>
            </w:r>
            <w:r w:rsidR="0065544C">
              <w:rPr>
                <w:rStyle w:val="ConsPlusNormal0"/>
                <w:rFonts w:ascii="Times New Roman" w:hAnsi="Times New Roman"/>
                <w:sz w:val="28"/>
                <w:szCs w:val="28"/>
              </w:rPr>
              <w:t> 676,3</w:t>
            </w:r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937E8C" w:rsidRPr="00BC4561" w:rsidRDefault="00937E8C" w:rsidP="00E13EBC">
            <w:pPr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>- за счет бюджета автономного округа – 0,0тыс. руб.;</w:t>
            </w:r>
          </w:p>
          <w:p w:rsidR="00937E8C" w:rsidRPr="00BC4561" w:rsidRDefault="00937E8C" w:rsidP="00E13EBC">
            <w:pPr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- за счет бюджета района – </w:t>
            </w:r>
            <w:r w:rsidR="0065544C">
              <w:rPr>
                <w:rStyle w:val="ConsPlusNormal0"/>
                <w:rFonts w:ascii="Times New Roman" w:hAnsi="Times New Roman"/>
                <w:sz w:val="28"/>
                <w:szCs w:val="28"/>
              </w:rPr>
              <w:t>203 676,3</w:t>
            </w:r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937E8C" w:rsidRPr="00BC4561" w:rsidRDefault="00937E8C" w:rsidP="00E13EBC">
            <w:pPr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>7) в 2024 году – 203</w:t>
            </w:r>
            <w:r w:rsidR="0065544C">
              <w:rPr>
                <w:rStyle w:val="ConsPlusNormal0"/>
                <w:rFonts w:ascii="Times New Roman" w:hAnsi="Times New Roman"/>
                <w:sz w:val="28"/>
                <w:szCs w:val="28"/>
              </w:rPr>
              <w:t> </w:t>
            </w:r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>6</w:t>
            </w:r>
            <w:r w:rsidR="0065544C">
              <w:rPr>
                <w:rStyle w:val="ConsPlusNormal0"/>
                <w:rFonts w:ascii="Times New Roman" w:hAnsi="Times New Roman"/>
                <w:sz w:val="28"/>
                <w:szCs w:val="28"/>
              </w:rPr>
              <w:t>76,3</w:t>
            </w:r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937E8C" w:rsidRPr="00BC4561" w:rsidRDefault="00937E8C" w:rsidP="00E13EBC">
            <w:pPr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>- за счет бюджета автономного округа – 0,0 тыс. руб.;</w:t>
            </w:r>
          </w:p>
          <w:p w:rsidR="00937E8C" w:rsidRPr="00BC4561" w:rsidRDefault="00937E8C" w:rsidP="00E13EBC">
            <w:pPr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>- за счет бюджета района – 203</w:t>
            </w:r>
            <w:r w:rsidR="0065544C">
              <w:rPr>
                <w:rStyle w:val="ConsPlusNormal0"/>
                <w:rFonts w:ascii="Times New Roman" w:hAnsi="Times New Roman"/>
                <w:sz w:val="28"/>
                <w:szCs w:val="28"/>
              </w:rPr>
              <w:t> </w:t>
            </w:r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>6</w:t>
            </w:r>
            <w:r w:rsidR="0065544C">
              <w:rPr>
                <w:rStyle w:val="ConsPlusNormal0"/>
                <w:rFonts w:ascii="Times New Roman" w:hAnsi="Times New Roman"/>
                <w:sz w:val="28"/>
                <w:szCs w:val="28"/>
              </w:rPr>
              <w:t>76,3</w:t>
            </w:r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937E8C" w:rsidRPr="00BC4561" w:rsidRDefault="00937E8C" w:rsidP="00E13EBC">
            <w:pPr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>8) в 2025 году – 203</w:t>
            </w:r>
            <w:r w:rsidR="0065544C">
              <w:rPr>
                <w:rStyle w:val="ConsPlusNormal0"/>
                <w:rFonts w:ascii="Times New Roman" w:hAnsi="Times New Roman"/>
                <w:sz w:val="28"/>
                <w:szCs w:val="28"/>
              </w:rPr>
              <w:t> </w:t>
            </w:r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>6</w:t>
            </w:r>
            <w:r w:rsidR="0065544C">
              <w:rPr>
                <w:rStyle w:val="ConsPlusNormal0"/>
                <w:rFonts w:ascii="Times New Roman" w:hAnsi="Times New Roman"/>
                <w:sz w:val="28"/>
                <w:szCs w:val="28"/>
              </w:rPr>
              <w:t>76,3</w:t>
            </w:r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937E8C" w:rsidRPr="00BC4561" w:rsidRDefault="00937E8C" w:rsidP="00E13EBC">
            <w:pPr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>- за счет бюджета автономного округа – 0,0 тыс. руб.;</w:t>
            </w:r>
          </w:p>
          <w:p w:rsidR="00937E8C" w:rsidRPr="00BC4561" w:rsidRDefault="00937E8C" w:rsidP="00E13EBC">
            <w:pPr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>- за счет бюджета района – 203 6</w:t>
            </w:r>
            <w:r w:rsidR="0065544C">
              <w:rPr>
                <w:rStyle w:val="ConsPlusNormal0"/>
                <w:rFonts w:ascii="Times New Roman" w:hAnsi="Times New Roman"/>
                <w:sz w:val="28"/>
                <w:szCs w:val="28"/>
              </w:rPr>
              <w:t>76</w:t>
            </w:r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>,3 тыс. руб.;</w:t>
            </w:r>
          </w:p>
          <w:p w:rsidR="00937E8C" w:rsidRPr="00BC4561" w:rsidRDefault="00937E8C" w:rsidP="00E13EBC">
            <w:pPr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>9) период до 2030 годов – 1 018</w:t>
            </w:r>
            <w:r w:rsidR="0065544C">
              <w:rPr>
                <w:rStyle w:val="ConsPlusNormal0"/>
                <w:rFonts w:ascii="Times New Roman" w:hAnsi="Times New Roman"/>
                <w:sz w:val="28"/>
                <w:szCs w:val="28"/>
              </w:rPr>
              <w:t> 381,5</w:t>
            </w:r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>тыс. рублей, в том числе:</w:t>
            </w:r>
          </w:p>
          <w:p w:rsidR="00937E8C" w:rsidRPr="00BC4561" w:rsidRDefault="00937E8C" w:rsidP="00E13EBC">
            <w:pPr>
              <w:jc w:val="both"/>
              <w:rPr>
                <w:rStyle w:val="ConsPlusNormal0"/>
                <w:rFonts w:ascii="Times New Roman" w:hAnsi="Times New Roman"/>
                <w:sz w:val="28"/>
                <w:szCs w:val="28"/>
              </w:rPr>
            </w:pPr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>- за счет бюджета автономного округа – 0,0 тыс. руб.;</w:t>
            </w:r>
          </w:p>
          <w:p w:rsidR="00937E8C" w:rsidRPr="00D14EA4" w:rsidRDefault="00937E8C" w:rsidP="0065544C">
            <w:pPr>
              <w:jc w:val="both"/>
              <w:rPr>
                <w:rFonts w:ascii="Courier New" w:hAnsi="Courier New" w:cs="Courier New"/>
                <w:sz w:val="20"/>
                <w:szCs w:val="20"/>
                <w:highlight w:val="yellow"/>
                <w:lang w:eastAsia="en-US"/>
              </w:rPr>
            </w:pPr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>- за счет бюджета района – 1 018</w:t>
            </w:r>
            <w:r w:rsidR="0065544C">
              <w:rPr>
                <w:rStyle w:val="ConsPlusNormal0"/>
                <w:rFonts w:ascii="Times New Roman" w:hAnsi="Times New Roman"/>
                <w:sz w:val="28"/>
                <w:szCs w:val="28"/>
              </w:rPr>
              <w:t> 381,5</w:t>
            </w:r>
            <w:r w:rsidRPr="00BC4561">
              <w:rPr>
                <w:rStyle w:val="ConsPlusNormal0"/>
                <w:rFonts w:ascii="Times New Roman" w:hAnsi="Times New Roman"/>
                <w:sz w:val="28"/>
                <w:szCs w:val="28"/>
              </w:rPr>
              <w:t xml:space="preserve"> тыс. руб.</w:t>
            </w:r>
          </w:p>
        </w:tc>
      </w:tr>
    </w:tbl>
    <w:p w:rsidR="00937E8C" w:rsidRDefault="00937E8C" w:rsidP="00937E8C">
      <w:pPr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  <w:r w:rsidR="00ED5797">
        <w:rPr>
          <w:sz w:val="28"/>
          <w:szCs w:val="28"/>
        </w:rPr>
        <w:t>.</w:t>
      </w:r>
    </w:p>
    <w:p w:rsidR="000C44BF" w:rsidRDefault="000C44BF" w:rsidP="000C44BF">
      <w:pPr>
        <w:pStyle w:val="ac"/>
        <w:spacing w:before="0" w:beforeAutospacing="0" w:after="0" w:afterAutospacing="0"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1.2. Приложение </w:t>
      </w:r>
      <w:r w:rsidR="00EB4720">
        <w:rPr>
          <w:sz w:val="28"/>
          <w:szCs w:val="28"/>
        </w:rPr>
        <w:t>1</w:t>
      </w:r>
      <w:r>
        <w:rPr>
          <w:sz w:val="28"/>
          <w:szCs w:val="28"/>
        </w:rPr>
        <w:t xml:space="preserve"> к муниципальной</w:t>
      </w:r>
      <w:r w:rsidR="00EB4720">
        <w:rPr>
          <w:sz w:val="28"/>
          <w:szCs w:val="28"/>
        </w:rPr>
        <w:t xml:space="preserve"> программе</w:t>
      </w:r>
      <w:r>
        <w:rPr>
          <w:sz w:val="28"/>
          <w:szCs w:val="28"/>
        </w:rPr>
        <w:t xml:space="preserve"> изложить в следующей редакции согласно приложению</w:t>
      </w:r>
      <w:r w:rsidR="00EB4720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 к настоящему постановлению.</w:t>
      </w:r>
    </w:p>
    <w:p w:rsidR="00EB4720" w:rsidRDefault="00EB4720" w:rsidP="00EB4720">
      <w:pPr>
        <w:pStyle w:val="ac"/>
        <w:spacing w:before="0" w:beforeAutospacing="0" w:after="0" w:afterAutospacing="0"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 Приложение 2 к муниципальной программе изложить в следующей редакции согласно приложению 2 к настоящему постановлению.</w:t>
      </w:r>
    </w:p>
    <w:p w:rsidR="00EB4720" w:rsidRDefault="00EB4720" w:rsidP="00EB4720">
      <w:pPr>
        <w:pStyle w:val="ac"/>
        <w:spacing w:before="0" w:beforeAutospacing="0" w:after="0" w:afterAutospacing="0"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Опубликовать настоящее постановление в газете «Жизнь Югры» и разместить на </w:t>
      </w:r>
      <w:proofErr w:type="gramStart"/>
      <w:r>
        <w:rPr>
          <w:sz w:val="28"/>
          <w:szCs w:val="28"/>
        </w:rPr>
        <w:t>официальном</w:t>
      </w:r>
      <w:proofErr w:type="gramEnd"/>
      <w:r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EB4720" w:rsidRDefault="00EB4720" w:rsidP="00EB4720">
      <w:pPr>
        <w:pStyle w:val="ac"/>
        <w:spacing w:before="0" w:beforeAutospacing="0" w:after="0" w:afterAutospacing="0"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после его официального опубликования.</w:t>
      </w:r>
    </w:p>
    <w:p w:rsidR="00EB4720" w:rsidRDefault="00EB4720" w:rsidP="000C44BF">
      <w:pPr>
        <w:pStyle w:val="ac"/>
        <w:spacing w:before="0" w:beforeAutospacing="0" w:after="0" w:afterAutospacing="0" w:line="240" w:lineRule="atLeast"/>
        <w:ind w:firstLine="708"/>
        <w:jc w:val="both"/>
        <w:rPr>
          <w:sz w:val="28"/>
          <w:szCs w:val="28"/>
        </w:rPr>
      </w:pPr>
    </w:p>
    <w:p w:rsidR="000C44BF" w:rsidRDefault="000C44BF" w:rsidP="000C44BF">
      <w:pPr>
        <w:jc w:val="both"/>
        <w:rPr>
          <w:sz w:val="28"/>
          <w:szCs w:val="28"/>
        </w:rPr>
      </w:pPr>
    </w:p>
    <w:p w:rsidR="007C7DDF" w:rsidRPr="007C7DDF" w:rsidRDefault="003A0ADE" w:rsidP="007C7DDF">
      <w:pPr>
        <w:rPr>
          <w:sz w:val="28"/>
          <w:szCs w:val="28"/>
        </w:rPr>
      </w:pPr>
      <w:r>
        <w:rPr>
          <w:sz w:val="28"/>
          <w:szCs w:val="28"/>
        </w:rPr>
        <w:t>И.о г</w:t>
      </w:r>
      <w:r w:rsidR="007C7DDF" w:rsidRPr="007C7DDF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7C7DDF" w:rsidRPr="007C7DDF">
        <w:rPr>
          <w:sz w:val="28"/>
          <w:szCs w:val="28"/>
        </w:rPr>
        <w:t xml:space="preserve"> района                                                                            </w:t>
      </w:r>
      <w:r w:rsidR="0094592F">
        <w:rPr>
          <w:sz w:val="28"/>
          <w:szCs w:val="28"/>
        </w:rPr>
        <w:t xml:space="preserve">  </w:t>
      </w:r>
      <w:r w:rsidR="007C7DDF" w:rsidRPr="007C7DDF">
        <w:rPr>
          <w:sz w:val="28"/>
          <w:szCs w:val="28"/>
        </w:rPr>
        <w:t xml:space="preserve">      </w:t>
      </w:r>
      <w:r w:rsidR="00737EF1">
        <w:rPr>
          <w:sz w:val="28"/>
          <w:szCs w:val="28"/>
        </w:rPr>
        <w:t xml:space="preserve">    </w:t>
      </w:r>
      <w:r w:rsidR="007C7DDF" w:rsidRPr="007C7DDF">
        <w:rPr>
          <w:sz w:val="28"/>
          <w:szCs w:val="28"/>
        </w:rPr>
        <w:t xml:space="preserve"> </w:t>
      </w:r>
      <w:r>
        <w:rPr>
          <w:sz w:val="28"/>
          <w:szCs w:val="28"/>
        </w:rPr>
        <w:t>И.В. Чечеткина</w:t>
      </w:r>
    </w:p>
    <w:p w:rsidR="00CF7517" w:rsidRDefault="00CF7517" w:rsidP="00CF7517">
      <w:pPr>
        <w:ind w:firstLine="284"/>
        <w:jc w:val="center"/>
        <w:rPr>
          <w:sz w:val="28"/>
          <w:szCs w:val="28"/>
        </w:rPr>
      </w:pPr>
    </w:p>
    <w:p w:rsidR="00CF7517" w:rsidRDefault="00CF7517" w:rsidP="00CF7517">
      <w:pPr>
        <w:ind w:firstLine="284"/>
        <w:jc w:val="center"/>
        <w:rPr>
          <w:sz w:val="28"/>
          <w:szCs w:val="28"/>
        </w:rPr>
      </w:pPr>
    </w:p>
    <w:p w:rsidR="00CF7517" w:rsidRDefault="00CF7517" w:rsidP="00CF7517">
      <w:pPr>
        <w:ind w:firstLine="284"/>
        <w:jc w:val="center"/>
        <w:rPr>
          <w:sz w:val="28"/>
          <w:szCs w:val="28"/>
        </w:rPr>
      </w:pPr>
    </w:p>
    <w:p w:rsidR="00CF7517" w:rsidRDefault="00CF7517" w:rsidP="00CF7517">
      <w:pPr>
        <w:ind w:firstLine="284"/>
        <w:jc w:val="center"/>
        <w:rPr>
          <w:sz w:val="28"/>
          <w:szCs w:val="28"/>
        </w:rPr>
      </w:pPr>
    </w:p>
    <w:p w:rsidR="00CF7517" w:rsidRDefault="00CF7517" w:rsidP="00CF7517">
      <w:pPr>
        <w:ind w:firstLine="284"/>
        <w:jc w:val="center"/>
        <w:rPr>
          <w:sz w:val="28"/>
          <w:szCs w:val="28"/>
        </w:rPr>
      </w:pPr>
    </w:p>
    <w:p w:rsidR="00CF7517" w:rsidRDefault="00CF7517" w:rsidP="00CF7517">
      <w:pPr>
        <w:ind w:firstLine="284"/>
        <w:jc w:val="center"/>
        <w:rPr>
          <w:sz w:val="28"/>
          <w:szCs w:val="28"/>
        </w:rPr>
      </w:pPr>
    </w:p>
    <w:p w:rsidR="00CF7517" w:rsidRDefault="00CF7517" w:rsidP="00CF7517">
      <w:pPr>
        <w:ind w:firstLine="284"/>
        <w:jc w:val="center"/>
        <w:rPr>
          <w:sz w:val="28"/>
          <w:szCs w:val="28"/>
        </w:rPr>
      </w:pPr>
    </w:p>
    <w:p w:rsidR="00CF7517" w:rsidRDefault="00CF7517" w:rsidP="00CF7517">
      <w:pPr>
        <w:ind w:firstLine="284"/>
        <w:jc w:val="center"/>
        <w:rPr>
          <w:sz w:val="28"/>
          <w:szCs w:val="28"/>
        </w:rPr>
      </w:pPr>
    </w:p>
    <w:p w:rsidR="00CF7517" w:rsidRDefault="00CF7517" w:rsidP="00CF7517">
      <w:pPr>
        <w:ind w:firstLine="284"/>
        <w:jc w:val="center"/>
        <w:rPr>
          <w:sz w:val="28"/>
          <w:szCs w:val="28"/>
        </w:rPr>
      </w:pPr>
    </w:p>
    <w:p w:rsidR="00CF7517" w:rsidRDefault="00CF7517" w:rsidP="00CF7517">
      <w:pPr>
        <w:ind w:firstLine="284"/>
        <w:jc w:val="center"/>
        <w:rPr>
          <w:sz w:val="28"/>
          <w:szCs w:val="28"/>
        </w:rPr>
      </w:pPr>
    </w:p>
    <w:p w:rsidR="00CF7517" w:rsidRDefault="00CF7517" w:rsidP="00CF7517">
      <w:pPr>
        <w:ind w:firstLine="284"/>
        <w:jc w:val="center"/>
        <w:rPr>
          <w:sz w:val="28"/>
          <w:szCs w:val="28"/>
        </w:rPr>
      </w:pPr>
    </w:p>
    <w:p w:rsidR="00CF7517" w:rsidRDefault="00CF7517" w:rsidP="00CF7517">
      <w:pPr>
        <w:ind w:firstLine="284"/>
        <w:jc w:val="center"/>
        <w:rPr>
          <w:sz w:val="28"/>
          <w:szCs w:val="28"/>
        </w:rPr>
      </w:pPr>
    </w:p>
    <w:p w:rsidR="00CF7517" w:rsidRDefault="00CF7517" w:rsidP="00CF7517">
      <w:pPr>
        <w:ind w:firstLine="284"/>
        <w:jc w:val="center"/>
        <w:rPr>
          <w:sz w:val="28"/>
          <w:szCs w:val="28"/>
        </w:rPr>
      </w:pPr>
    </w:p>
    <w:p w:rsidR="00CF7517" w:rsidRDefault="00CF7517" w:rsidP="00CF7517">
      <w:pPr>
        <w:ind w:firstLine="284"/>
        <w:jc w:val="center"/>
        <w:rPr>
          <w:sz w:val="28"/>
          <w:szCs w:val="28"/>
        </w:rPr>
      </w:pPr>
    </w:p>
    <w:p w:rsidR="00CF7517" w:rsidRDefault="00CF7517" w:rsidP="00CF7517">
      <w:pPr>
        <w:ind w:firstLine="284"/>
        <w:jc w:val="center"/>
        <w:rPr>
          <w:sz w:val="28"/>
          <w:szCs w:val="28"/>
        </w:rPr>
      </w:pPr>
    </w:p>
    <w:p w:rsidR="00CF7517" w:rsidRDefault="00CF7517" w:rsidP="00CF7517">
      <w:pPr>
        <w:ind w:firstLine="284"/>
        <w:jc w:val="center"/>
        <w:rPr>
          <w:sz w:val="28"/>
          <w:szCs w:val="28"/>
        </w:rPr>
      </w:pPr>
    </w:p>
    <w:p w:rsidR="00CF7517" w:rsidRDefault="00CF7517" w:rsidP="00CF7517">
      <w:pPr>
        <w:ind w:firstLine="284"/>
        <w:jc w:val="center"/>
        <w:rPr>
          <w:sz w:val="28"/>
          <w:szCs w:val="28"/>
        </w:rPr>
      </w:pPr>
    </w:p>
    <w:p w:rsidR="00CF7517" w:rsidRDefault="00CF7517" w:rsidP="00CF7517">
      <w:pPr>
        <w:ind w:firstLine="284"/>
        <w:jc w:val="center"/>
        <w:rPr>
          <w:sz w:val="28"/>
          <w:szCs w:val="28"/>
        </w:rPr>
      </w:pPr>
    </w:p>
    <w:p w:rsidR="00CF7517" w:rsidRDefault="00CF7517" w:rsidP="00CF7517">
      <w:pPr>
        <w:ind w:firstLine="284"/>
        <w:jc w:val="center"/>
        <w:rPr>
          <w:sz w:val="28"/>
          <w:szCs w:val="28"/>
        </w:rPr>
      </w:pPr>
    </w:p>
    <w:p w:rsidR="00CF7517" w:rsidRDefault="00CF7517" w:rsidP="00CF7517">
      <w:pPr>
        <w:ind w:firstLine="284"/>
        <w:jc w:val="center"/>
        <w:rPr>
          <w:sz w:val="28"/>
          <w:szCs w:val="28"/>
        </w:rPr>
      </w:pPr>
    </w:p>
    <w:p w:rsidR="00CF7517" w:rsidRDefault="00CF7517" w:rsidP="00CF7517">
      <w:pPr>
        <w:ind w:firstLine="284"/>
        <w:jc w:val="center"/>
        <w:rPr>
          <w:sz w:val="28"/>
          <w:szCs w:val="28"/>
        </w:rPr>
      </w:pPr>
    </w:p>
    <w:p w:rsidR="00CF7517" w:rsidRDefault="00CF7517" w:rsidP="00CF7517">
      <w:pPr>
        <w:ind w:firstLine="284"/>
        <w:jc w:val="center"/>
        <w:rPr>
          <w:sz w:val="28"/>
          <w:szCs w:val="28"/>
        </w:rPr>
      </w:pPr>
    </w:p>
    <w:p w:rsidR="00CF7517" w:rsidRDefault="00CF7517" w:rsidP="00CF7517">
      <w:pPr>
        <w:ind w:firstLine="284"/>
        <w:jc w:val="center"/>
        <w:rPr>
          <w:sz w:val="28"/>
          <w:szCs w:val="28"/>
        </w:rPr>
      </w:pPr>
    </w:p>
    <w:p w:rsidR="00CF7517" w:rsidRDefault="00CF7517" w:rsidP="00CF7517">
      <w:pPr>
        <w:ind w:firstLine="284"/>
        <w:jc w:val="center"/>
        <w:rPr>
          <w:sz w:val="28"/>
          <w:szCs w:val="28"/>
        </w:rPr>
      </w:pPr>
    </w:p>
    <w:p w:rsidR="00CF7517" w:rsidRDefault="00CF7517" w:rsidP="00CF7517">
      <w:pPr>
        <w:ind w:firstLine="284"/>
        <w:jc w:val="center"/>
        <w:rPr>
          <w:sz w:val="28"/>
          <w:szCs w:val="28"/>
        </w:rPr>
      </w:pPr>
    </w:p>
    <w:p w:rsidR="00CF7517" w:rsidRDefault="00CF7517" w:rsidP="00CF7517">
      <w:pPr>
        <w:ind w:firstLine="284"/>
        <w:jc w:val="center"/>
        <w:rPr>
          <w:sz w:val="28"/>
          <w:szCs w:val="28"/>
        </w:rPr>
      </w:pPr>
    </w:p>
    <w:p w:rsidR="00CF7517" w:rsidRDefault="00CF7517" w:rsidP="00CF7517">
      <w:pPr>
        <w:ind w:firstLine="284"/>
        <w:jc w:val="center"/>
        <w:rPr>
          <w:sz w:val="28"/>
          <w:szCs w:val="28"/>
        </w:rPr>
      </w:pPr>
    </w:p>
    <w:p w:rsidR="00CF7517" w:rsidRDefault="00CF7517" w:rsidP="00CF7517">
      <w:pPr>
        <w:ind w:firstLine="284"/>
        <w:jc w:val="center"/>
        <w:rPr>
          <w:sz w:val="28"/>
          <w:szCs w:val="28"/>
        </w:rPr>
      </w:pPr>
    </w:p>
    <w:p w:rsidR="00CF7517" w:rsidRDefault="00CF7517" w:rsidP="00CF7517">
      <w:pPr>
        <w:ind w:firstLine="284"/>
        <w:jc w:val="center"/>
        <w:rPr>
          <w:sz w:val="28"/>
          <w:szCs w:val="28"/>
        </w:rPr>
      </w:pPr>
    </w:p>
    <w:p w:rsidR="00CF7517" w:rsidRDefault="00CF7517" w:rsidP="00CF7517">
      <w:pPr>
        <w:ind w:firstLine="284"/>
        <w:jc w:val="center"/>
        <w:rPr>
          <w:sz w:val="28"/>
          <w:szCs w:val="28"/>
        </w:rPr>
      </w:pPr>
    </w:p>
    <w:p w:rsidR="00CF7517" w:rsidRDefault="00CF7517" w:rsidP="00CF7517">
      <w:pPr>
        <w:ind w:firstLine="284"/>
        <w:jc w:val="center"/>
        <w:rPr>
          <w:sz w:val="28"/>
          <w:szCs w:val="28"/>
        </w:rPr>
      </w:pPr>
    </w:p>
    <w:p w:rsidR="009B797F" w:rsidRDefault="009B797F" w:rsidP="00CF7517">
      <w:pPr>
        <w:ind w:firstLine="284"/>
        <w:jc w:val="center"/>
        <w:rPr>
          <w:sz w:val="28"/>
          <w:szCs w:val="28"/>
        </w:rPr>
      </w:pPr>
    </w:p>
    <w:p w:rsidR="00712378" w:rsidRDefault="00712378" w:rsidP="00D56059">
      <w:pPr>
        <w:ind w:firstLine="709"/>
        <w:jc w:val="both"/>
        <w:rPr>
          <w:sz w:val="28"/>
          <w:szCs w:val="28"/>
        </w:rPr>
        <w:sectPr w:rsidR="00712378" w:rsidSect="00937E8C">
          <w:headerReference w:type="default" r:id="rId10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tbl>
      <w:tblPr>
        <w:tblW w:w="15593" w:type="dxa"/>
        <w:tblInd w:w="-176" w:type="dxa"/>
        <w:tblLook w:val="04A0" w:firstRow="1" w:lastRow="0" w:firstColumn="1" w:lastColumn="0" w:noHBand="0" w:noVBand="1"/>
      </w:tblPr>
      <w:tblGrid>
        <w:gridCol w:w="222"/>
        <w:gridCol w:w="601"/>
        <w:gridCol w:w="3159"/>
        <w:gridCol w:w="1418"/>
        <w:gridCol w:w="908"/>
        <w:gridCol w:w="1002"/>
        <w:gridCol w:w="913"/>
        <w:gridCol w:w="908"/>
        <w:gridCol w:w="908"/>
        <w:gridCol w:w="908"/>
        <w:gridCol w:w="908"/>
        <w:gridCol w:w="908"/>
        <w:gridCol w:w="1022"/>
        <w:gridCol w:w="1491"/>
        <w:gridCol w:w="317"/>
      </w:tblGrid>
      <w:tr w:rsidR="00EE4A5E" w:rsidRPr="00EE4A5E" w:rsidTr="0094592F">
        <w:trPr>
          <w:trHeight w:val="840"/>
        </w:trPr>
        <w:tc>
          <w:tcPr>
            <w:tcW w:w="1559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E4A5E" w:rsidRDefault="00EE4A5E" w:rsidP="00EE4A5E">
            <w:pPr>
              <w:jc w:val="right"/>
              <w:rPr>
                <w:color w:val="000000"/>
              </w:rPr>
            </w:pPr>
            <w:bookmarkStart w:id="0" w:name="RANGE!A2:N24"/>
            <w:r w:rsidRPr="00EE4A5E">
              <w:rPr>
                <w:color w:val="000000"/>
              </w:rPr>
              <w:lastRenderedPageBreak/>
              <w:t>Приложение 1</w:t>
            </w:r>
          </w:p>
          <w:p w:rsidR="00EE4A5E" w:rsidRDefault="00EE4A5E" w:rsidP="00EE4A5E">
            <w:pPr>
              <w:jc w:val="right"/>
              <w:rPr>
                <w:color w:val="000000"/>
              </w:rPr>
            </w:pPr>
            <w:r w:rsidRPr="00EE4A5E">
              <w:rPr>
                <w:color w:val="000000"/>
              </w:rPr>
              <w:t>к постановлению администрации Березовского района</w:t>
            </w:r>
          </w:p>
          <w:p w:rsidR="00EE4A5E" w:rsidRPr="00EE4A5E" w:rsidRDefault="00EE4A5E" w:rsidP="009459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от </w:t>
            </w:r>
            <w:r w:rsidR="0094592F">
              <w:rPr>
                <w:color w:val="000000"/>
              </w:rPr>
              <w:t>27.12.2018 № 1235</w:t>
            </w:r>
            <w:r w:rsidRPr="00EE4A5E">
              <w:rPr>
                <w:color w:val="000000"/>
              </w:rPr>
              <w:t xml:space="preserve"> </w:t>
            </w:r>
            <w:bookmarkEnd w:id="0"/>
          </w:p>
        </w:tc>
      </w:tr>
      <w:tr w:rsidR="00EE4A5E" w:rsidRPr="00EE4A5E" w:rsidTr="0094592F">
        <w:trPr>
          <w:trHeight w:val="6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  <w:tc>
          <w:tcPr>
            <w:tcW w:w="1505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Целевые показатели и (или) индикаторы муниципальной программы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</w:tr>
      <w:tr w:rsidR="00EE4A5E" w:rsidRPr="00EE4A5E" w:rsidTr="0094592F">
        <w:trPr>
          <w:trHeight w:val="37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</w:tr>
      <w:tr w:rsidR="00EE4A5E" w:rsidRPr="00EE4A5E" w:rsidTr="0094592F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 xml:space="preserve">№ </w:t>
            </w:r>
            <w:proofErr w:type="gramStart"/>
            <w:r w:rsidRPr="00EE4A5E">
              <w:rPr>
                <w:color w:val="000000"/>
              </w:rPr>
              <w:t>п</w:t>
            </w:r>
            <w:proofErr w:type="gramEnd"/>
            <w:r w:rsidRPr="00EE4A5E">
              <w:rPr>
                <w:color w:val="000000"/>
              </w:rPr>
              <w:t>/п</w:t>
            </w:r>
          </w:p>
        </w:tc>
        <w:tc>
          <w:tcPr>
            <w:tcW w:w="3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Наименование муниципальных показателей и (или) индикаторов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Базовое значение целевого показателя и (или) индикатора на начало реализации программы (2016 год)</w:t>
            </w:r>
          </w:p>
        </w:tc>
        <w:tc>
          <w:tcPr>
            <w:tcW w:w="8385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Значения целевого показателя и (или) индикатора</w:t>
            </w:r>
          </w:p>
        </w:tc>
        <w:tc>
          <w:tcPr>
            <w:tcW w:w="1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proofErr w:type="gramStart"/>
            <w:r w:rsidRPr="00EE4A5E">
              <w:rPr>
                <w:color w:val="000000"/>
              </w:rPr>
              <w:t>Значение целевого показателя и (или) индикатора) на момент окончания  действия программы</w:t>
            </w:r>
            <w:proofErr w:type="gramEnd"/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</w:tr>
      <w:tr w:rsidR="00EE4A5E" w:rsidRPr="00EE4A5E" w:rsidTr="0094592F">
        <w:trPr>
          <w:trHeight w:val="26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  <w:tc>
          <w:tcPr>
            <w:tcW w:w="3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  <w:tc>
          <w:tcPr>
            <w:tcW w:w="838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</w:tr>
      <w:tr w:rsidR="00EE4A5E" w:rsidRPr="00EE4A5E" w:rsidTr="0094592F">
        <w:trPr>
          <w:trHeight w:val="72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  <w:tc>
          <w:tcPr>
            <w:tcW w:w="3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2018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2019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2020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2021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2022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2023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2024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2025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2026-2030</w:t>
            </w: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</w:tr>
      <w:tr w:rsidR="00EE4A5E" w:rsidRPr="00EE4A5E" w:rsidTr="0094592F">
        <w:trPr>
          <w:trHeight w:val="52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1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4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9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10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11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12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13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</w:tr>
      <w:tr w:rsidR="00EE4A5E" w:rsidRPr="00EE4A5E" w:rsidTr="0094592F">
        <w:trPr>
          <w:trHeight w:val="198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1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Своевременное перечисление бюджетам городских и сельских поселений Березовского района межбюджетных трансфертов согласно бюджетной росписи</w:t>
            </w:r>
            <w:proofErr w:type="gramStart"/>
            <w:r w:rsidRPr="00EE4A5E">
              <w:rPr>
                <w:color w:val="000000"/>
              </w:rPr>
              <w:t xml:space="preserve"> (%)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100%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100%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100%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100%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100%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100%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100%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100%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100%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100%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100%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</w:tr>
      <w:tr w:rsidR="00EE4A5E" w:rsidRPr="00EE4A5E" w:rsidTr="0094592F">
        <w:trPr>
          <w:trHeight w:val="124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2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Количество поселений, в которых проведены мероприятия в связи с юбилейными датами (ед.)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3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9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</w:tr>
      <w:tr w:rsidR="00EE4A5E" w:rsidRPr="00EE4A5E" w:rsidTr="0094592F">
        <w:trPr>
          <w:trHeight w:val="228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3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Количество поселений Березовского района, оценка качества организации и осуществления бюджетного процесса, которых выше среднего показателя сложившегося отдельно по поселениям (ед.)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4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4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</w:tr>
      <w:tr w:rsidR="00EE4A5E" w:rsidRPr="00EE4A5E" w:rsidTr="0094592F">
        <w:trPr>
          <w:trHeight w:val="250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4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 xml:space="preserve">Количество поселений Березовского района, получивших грант за достижение наилучших </w:t>
            </w:r>
            <w:proofErr w:type="gramStart"/>
            <w:r w:rsidRPr="00EE4A5E">
              <w:rPr>
                <w:color w:val="000000"/>
              </w:rPr>
              <w:t>значений показателей деятельности органов местного самоуправления муниципальных</w:t>
            </w:r>
            <w:proofErr w:type="gramEnd"/>
            <w:r w:rsidRPr="00EE4A5E">
              <w:rPr>
                <w:color w:val="000000"/>
              </w:rPr>
              <w:t xml:space="preserve"> образований (ед.)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3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</w:tr>
      <w:tr w:rsidR="00EE4A5E" w:rsidRPr="00EE4A5E" w:rsidTr="0094592F">
        <w:trPr>
          <w:trHeight w:val="259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5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Сохранение доли бюджетных ассигнований, предусмотренных за счет бюджета Березовского района в рамках муниципальных программ в общих расходах бюджета Березовского района</w:t>
            </w:r>
            <w:proofErr w:type="gramStart"/>
            <w:r w:rsidRPr="00EE4A5E">
              <w:rPr>
                <w:color w:val="000000"/>
              </w:rPr>
              <w:t>,  (%)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99,5%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≥98%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≥98%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≥98%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≥98%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≥98%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≥98%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≥98%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≥98%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≥98%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≥98%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</w:tr>
      <w:tr w:rsidR="00EE4A5E" w:rsidRPr="00EE4A5E" w:rsidTr="0094592F">
        <w:trPr>
          <w:trHeight w:val="168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6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Исполнение первоначальных плановых назначений по налоговым и неналоговым доходам на уровне не менее 100 %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114,6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≥100%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≥100%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≥100%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≥100%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≥100%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≥100%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≥100%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≥100%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≥100%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≥100%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</w:tr>
      <w:tr w:rsidR="00EE4A5E" w:rsidRPr="00EE4A5E" w:rsidTr="0094592F">
        <w:trPr>
          <w:trHeight w:val="246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7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Исполнение расходных обязательств Березовского района за отчетный финансовый год в размере не менее 95% от бюджетных ассигнований, утвержденных решением о бюджете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95%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≥95%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≥95%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≥95%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≥95%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≥95%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≥95%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≥95%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≥95%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≥95%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≥95%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</w:tr>
      <w:tr w:rsidR="00EE4A5E" w:rsidRPr="00EE4A5E" w:rsidTr="0094592F">
        <w:trPr>
          <w:trHeight w:val="17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8</w:t>
            </w:r>
          </w:p>
        </w:tc>
        <w:tc>
          <w:tcPr>
            <w:tcW w:w="3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 xml:space="preserve">Количество лиц, охваченных </w:t>
            </w:r>
            <w:proofErr w:type="gramStart"/>
            <w:r w:rsidRPr="00EE4A5E">
              <w:rPr>
                <w:color w:val="000000"/>
              </w:rPr>
              <w:t>мероприятиями</w:t>
            </w:r>
            <w:proofErr w:type="gramEnd"/>
            <w:r w:rsidRPr="00EE4A5E">
              <w:rPr>
                <w:color w:val="000000"/>
              </w:rPr>
              <w:t xml:space="preserve"> направленными на </w:t>
            </w:r>
            <w:proofErr w:type="spellStart"/>
            <w:r w:rsidRPr="00EE4A5E">
              <w:rPr>
                <w:color w:val="000000"/>
              </w:rPr>
              <w:t>повыщение</w:t>
            </w:r>
            <w:proofErr w:type="spellEnd"/>
            <w:r w:rsidRPr="00EE4A5E">
              <w:rPr>
                <w:color w:val="000000"/>
              </w:rPr>
              <w:t xml:space="preserve"> финансовой грамотности, (чел)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1373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</w:pPr>
            <w:r w:rsidRPr="00EE4A5E">
              <w:t>≥1100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</w:pPr>
            <w:r w:rsidRPr="00EE4A5E">
              <w:t>≥1100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</w:pPr>
            <w:r w:rsidRPr="00EE4A5E">
              <w:t>≥1100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</w:pPr>
            <w:r w:rsidRPr="00EE4A5E">
              <w:t>≥1300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</w:pPr>
            <w:r w:rsidRPr="00EE4A5E">
              <w:t>≥1300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</w:pPr>
            <w:r w:rsidRPr="00EE4A5E">
              <w:t>≥1400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</w:pPr>
            <w:r w:rsidRPr="00EE4A5E">
              <w:t>≥1500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</w:pPr>
            <w:r w:rsidRPr="00EE4A5E">
              <w:t>≥1500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</w:pPr>
            <w:r w:rsidRPr="00EE4A5E">
              <w:t>≥2000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</w:pPr>
            <w:r w:rsidRPr="00EE4A5E">
              <w:t>≥2000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</w:tr>
      <w:tr w:rsidR="00EE4A5E" w:rsidRPr="00EE4A5E" w:rsidTr="0094592F">
        <w:trPr>
          <w:trHeight w:val="24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9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Доля городских и сельских поселений Березовского района, имеющих задолженность по бюджетным кредитам на конец отчетного года, предоставленным из бюджета Березовского района</w:t>
            </w:r>
            <w:proofErr w:type="gramStart"/>
            <w:r w:rsidRPr="00EE4A5E">
              <w:rPr>
                <w:color w:val="000000"/>
              </w:rPr>
              <w:t xml:space="preserve"> (%)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0,0%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0,0%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0,0%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0,0%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0,0%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0,0%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0,0%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0,0%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0,0%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0,0%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0,0%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</w:tr>
      <w:tr w:rsidR="00EE4A5E" w:rsidRPr="00EE4A5E" w:rsidTr="0094592F">
        <w:trPr>
          <w:trHeight w:val="18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10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Сохранение обеспеченности условиями труда специалистов Комитета по финансам на уровне достаточном для исполнения должностных обязанностей(%)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</w:pPr>
            <w:r w:rsidRPr="00EE4A5E">
              <w:t>100%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</w:pPr>
            <w:r w:rsidRPr="00EE4A5E">
              <w:t>100%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</w:pPr>
            <w:r w:rsidRPr="00EE4A5E">
              <w:t>100%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</w:pPr>
            <w:r w:rsidRPr="00EE4A5E">
              <w:t>100%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</w:pPr>
            <w:r w:rsidRPr="00EE4A5E">
              <w:t>100%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</w:pPr>
            <w:r w:rsidRPr="00EE4A5E">
              <w:t>100%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</w:pPr>
            <w:r w:rsidRPr="00EE4A5E">
              <w:t>100%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</w:pPr>
            <w:r w:rsidRPr="00EE4A5E">
              <w:t>100%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</w:pPr>
            <w:r w:rsidRPr="00EE4A5E">
              <w:t>100%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</w:pPr>
            <w:r w:rsidRPr="00EE4A5E">
              <w:t>100%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</w:pPr>
            <w:r w:rsidRPr="00EE4A5E">
              <w:t>100%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</w:tr>
      <w:tr w:rsidR="00EE4A5E" w:rsidRPr="00EE4A5E" w:rsidTr="0094592F">
        <w:trPr>
          <w:trHeight w:val="17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11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 xml:space="preserve">Средний индекс </w:t>
            </w:r>
            <w:proofErr w:type="gramStart"/>
            <w:r w:rsidRPr="00EE4A5E">
              <w:rPr>
                <w:color w:val="000000"/>
              </w:rPr>
              <w:t>качества финансового менеджмента главных администраторов средств бюджета Березовского</w:t>
            </w:r>
            <w:proofErr w:type="gramEnd"/>
            <w:r w:rsidRPr="00EE4A5E">
              <w:rPr>
                <w:color w:val="000000"/>
              </w:rPr>
              <w:t xml:space="preserve"> района (балл)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67,6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71,3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72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72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72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72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72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72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72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≥70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≥70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</w:tr>
      <w:tr w:rsidR="00EE4A5E" w:rsidRPr="00EE4A5E" w:rsidTr="0094592F">
        <w:trPr>
          <w:trHeight w:val="23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12</w:t>
            </w:r>
          </w:p>
        </w:tc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Сохранение доли главных распорядителей бюджетных средств и поселений Березовского района, предоставивших отчетность в сроки, установленные Комитетом по финансам</w:t>
            </w:r>
            <w:proofErr w:type="gramStart"/>
            <w:r w:rsidRPr="00EE4A5E">
              <w:rPr>
                <w:color w:val="000000"/>
              </w:rPr>
              <w:t xml:space="preserve"> (%)</w:t>
            </w:r>
            <w:proofErr w:type="gram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</w:pPr>
            <w:r w:rsidRPr="00EE4A5E">
              <w:t>100%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</w:pPr>
            <w:r w:rsidRPr="00EE4A5E">
              <w:t>100%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</w:pPr>
            <w:r w:rsidRPr="00EE4A5E">
              <w:t>100%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</w:pPr>
            <w:r w:rsidRPr="00EE4A5E">
              <w:t>100%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</w:pPr>
            <w:r w:rsidRPr="00EE4A5E">
              <w:t>100%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</w:pPr>
            <w:r w:rsidRPr="00EE4A5E">
              <w:t>100%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</w:pPr>
            <w:r w:rsidRPr="00EE4A5E">
              <w:t>100%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</w:pPr>
            <w:r w:rsidRPr="00EE4A5E">
              <w:t>100%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</w:pPr>
            <w:r w:rsidRPr="00EE4A5E">
              <w:t>100%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</w:pPr>
            <w:r w:rsidRPr="00EE4A5E">
              <w:t>100%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</w:pPr>
            <w:r w:rsidRPr="00EE4A5E">
              <w:t>100%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</w:tr>
      <w:tr w:rsidR="00EE4A5E" w:rsidRPr="00EE4A5E" w:rsidTr="0094592F">
        <w:trPr>
          <w:trHeight w:val="232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13</w:t>
            </w:r>
          </w:p>
        </w:tc>
        <w:tc>
          <w:tcPr>
            <w:tcW w:w="3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Доля расходов бюджета района на обслуживание муниципального долга в общей сумме расходов, за исключением объема расходов, которые осуществляются за счет субвенций</w:t>
            </w:r>
            <w:proofErr w:type="gramStart"/>
            <w:r w:rsidRPr="00EE4A5E">
              <w:rPr>
                <w:color w:val="000000"/>
              </w:rPr>
              <w:t xml:space="preserve"> (%)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&lt;1%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</w:pPr>
            <w:r w:rsidRPr="00EE4A5E">
              <w:t>&lt;15%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</w:pPr>
            <w:r w:rsidRPr="00EE4A5E">
              <w:t>&lt;15%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</w:pPr>
            <w:r w:rsidRPr="00EE4A5E">
              <w:t>&lt;15%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</w:pPr>
            <w:r w:rsidRPr="00EE4A5E">
              <w:t>&lt;15%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</w:pPr>
            <w:r w:rsidRPr="00EE4A5E">
              <w:t>&lt;15%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</w:pPr>
            <w:r w:rsidRPr="00EE4A5E">
              <w:t>&lt;15%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</w:pPr>
            <w:r w:rsidRPr="00EE4A5E">
              <w:t>&lt;15%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</w:pPr>
            <w:r w:rsidRPr="00EE4A5E">
              <w:t>&lt;15%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</w:pPr>
            <w:r w:rsidRPr="00EE4A5E">
              <w:t>&lt;15%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</w:pPr>
            <w:r w:rsidRPr="00EE4A5E">
              <w:t>&lt;15%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</w:tr>
      <w:tr w:rsidR="00EE4A5E" w:rsidRPr="00EE4A5E" w:rsidTr="0094592F">
        <w:trPr>
          <w:trHeight w:val="154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14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Соответствие предельного объема муниципального долга требованию Бюджетного кодекса Российской Федерации</w:t>
            </w:r>
            <w:proofErr w:type="gramStart"/>
            <w:r w:rsidRPr="00EE4A5E">
              <w:rPr>
                <w:color w:val="000000"/>
              </w:rPr>
              <w:t xml:space="preserve"> (%)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37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≤ 100%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≤ 100%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≤ 100%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≤ 100%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≤ 100%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≤ 100%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≤ 100%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≤ 100%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≤ 100%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≤ 100%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</w:tr>
      <w:tr w:rsidR="00EE4A5E" w:rsidRPr="00EE4A5E" w:rsidTr="0094592F">
        <w:trPr>
          <w:trHeight w:val="192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15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Сохранение объема резервного фонда Березовского района на уровне не менее чем объем резервного фонда предыдущего периода (тыс</w:t>
            </w:r>
            <w:proofErr w:type="gramStart"/>
            <w:r w:rsidRPr="00EE4A5E">
              <w:rPr>
                <w:color w:val="000000"/>
              </w:rPr>
              <w:t>.р</w:t>
            </w:r>
            <w:proofErr w:type="gramEnd"/>
            <w:r w:rsidRPr="00EE4A5E">
              <w:rPr>
                <w:color w:val="000000"/>
              </w:rPr>
              <w:t>уб.)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7000,0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≥4000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≥4000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≥4000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≥4000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≥4000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≥4000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≥4000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≥4000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≥4000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≥4000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</w:tr>
      <w:tr w:rsidR="00EE4A5E" w:rsidRPr="00EE4A5E" w:rsidTr="0094592F">
        <w:trPr>
          <w:trHeight w:val="337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16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учёта субвенций</w:t>
            </w:r>
            <w:proofErr w:type="gramStart"/>
            <w:r w:rsidRPr="00EE4A5E">
              <w:rPr>
                <w:color w:val="000000"/>
              </w:rPr>
              <w:t>) (%)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16,6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≥16,6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≥16,6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≥16,6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≥16,6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≥16,6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≥16,6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≥16,6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≥16,6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≥16,6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4A5E" w:rsidRPr="00EE4A5E" w:rsidRDefault="00EE4A5E" w:rsidP="00EE4A5E">
            <w:pPr>
              <w:jc w:val="center"/>
              <w:rPr>
                <w:color w:val="000000"/>
              </w:rPr>
            </w:pPr>
            <w:r w:rsidRPr="00EE4A5E">
              <w:rPr>
                <w:color w:val="000000"/>
              </w:rPr>
              <w:t>≥16,6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A5E" w:rsidRPr="00EE4A5E" w:rsidRDefault="00EE4A5E" w:rsidP="00EE4A5E">
            <w:pPr>
              <w:rPr>
                <w:color w:val="000000"/>
              </w:rPr>
            </w:pPr>
          </w:p>
        </w:tc>
      </w:tr>
    </w:tbl>
    <w:p w:rsidR="00EE4A5E" w:rsidRDefault="00EE4A5E" w:rsidP="00712378">
      <w:pPr>
        <w:jc w:val="right"/>
        <w:rPr>
          <w:sz w:val="26"/>
          <w:szCs w:val="26"/>
        </w:rPr>
      </w:pPr>
    </w:p>
    <w:p w:rsidR="00EE4A5E" w:rsidRDefault="00EE4A5E" w:rsidP="00712378">
      <w:pPr>
        <w:jc w:val="right"/>
        <w:rPr>
          <w:sz w:val="26"/>
          <w:szCs w:val="26"/>
        </w:rPr>
      </w:pPr>
    </w:p>
    <w:p w:rsidR="00EE4A5E" w:rsidRDefault="00EE4A5E" w:rsidP="00712378">
      <w:pPr>
        <w:jc w:val="right"/>
        <w:rPr>
          <w:sz w:val="26"/>
          <w:szCs w:val="26"/>
        </w:rPr>
      </w:pPr>
    </w:p>
    <w:p w:rsidR="00EE4A5E" w:rsidRDefault="00EE4A5E" w:rsidP="00712378">
      <w:pPr>
        <w:jc w:val="right"/>
        <w:rPr>
          <w:sz w:val="26"/>
          <w:szCs w:val="26"/>
        </w:rPr>
      </w:pPr>
    </w:p>
    <w:p w:rsidR="00EE4A5E" w:rsidRDefault="00EE4A5E" w:rsidP="00712378">
      <w:pPr>
        <w:jc w:val="right"/>
        <w:rPr>
          <w:sz w:val="26"/>
          <w:szCs w:val="26"/>
        </w:rPr>
      </w:pPr>
    </w:p>
    <w:p w:rsidR="00EE4A5E" w:rsidRDefault="00EE4A5E" w:rsidP="00712378">
      <w:pPr>
        <w:jc w:val="right"/>
        <w:rPr>
          <w:sz w:val="26"/>
          <w:szCs w:val="26"/>
        </w:rPr>
      </w:pPr>
    </w:p>
    <w:p w:rsidR="00EE4A5E" w:rsidRDefault="00EE4A5E" w:rsidP="00712378">
      <w:pPr>
        <w:jc w:val="right"/>
        <w:rPr>
          <w:sz w:val="26"/>
          <w:szCs w:val="26"/>
        </w:rPr>
      </w:pPr>
    </w:p>
    <w:p w:rsidR="00EE4A5E" w:rsidRDefault="00EE4A5E" w:rsidP="00712378">
      <w:pPr>
        <w:jc w:val="right"/>
        <w:rPr>
          <w:sz w:val="26"/>
          <w:szCs w:val="26"/>
        </w:rPr>
      </w:pPr>
    </w:p>
    <w:p w:rsidR="00EE4A5E" w:rsidRDefault="00EE4A5E" w:rsidP="00712378">
      <w:pPr>
        <w:jc w:val="right"/>
        <w:rPr>
          <w:sz w:val="26"/>
          <w:szCs w:val="26"/>
        </w:rPr>
      </w:pPr>
    </w:p>
    <w:p w:rsidR="00EE4A5E" w:rsidRDefault="00EE4A5E" w:rsidP="00712378">
      <w:pPr>
        <w:jc w:val="right"/>
        <w:rPr>
          <w:sz w:val="26"/>
          <w:szCs w:val="26"/>
        </w:rPr>
      </w:pPr>
    </w:p>
    <w:p w:rsidR="00EE4A5E" w:rsidRDefault="00EE4A5E" w:rsidP="00712378">
      <w:pPr>
        <w:jc w:val="right"/>
        <w:rPr>
          <w:sz w:val="26"/>
          <w:szCs w:val="26"/>
        </w:rPr>
      </w:pPr>
    </w:p>
    <w:p w:rsidR="00EE4A5E" w:rsidRDefault="00EE4A5E" w:rsidP="00712378">
      <w:pPr>
        <w:jc w:val="right"/>
        <w:rPr>
          <w:sz w:val="26"/>
          <w:szCs w:val="26"/>
        </w:rPr>
      </w:pPr>
    </w:p>
    <w:p w:rsidR="00EE4A5E" w:rsidRDefault="00EE4A5E" w:rsidP="00712378">
      <w:pPr>
        <w:jc w:val="right"/>
        <w:rPr>
          <w:sz w:val="26"/>
          <w:szCs w:val="26"/>
        </w:rPr>
      </w:pPr>
    </w:p>
    <w:p w:rsidR="00EE4A5E" w:rsidRDefault="00EE4A5E" w:rsidP="00712378">
      <w:pPr>
        <w:jc w:val="right"/>
        <w:rPr>
          <w:sz w:val="26"/>
          <w:szCs w:val="26"/>
        </w:rPr>
      </w:pPr>
    </w:p>
    <w:p w:rsidR="00EE4A5E" w:rsidRDefault="00EE4A5E" w:rsidP="00712378">
      <w:pPr>
        <w:jc w:val="right"/>
        <w:rPr>
          <w:sz w:val="26"/>
          <w:szCs w:val="26"/>
        </w:rPr>
      </w:pPr>
    </w:p>
    <w:p w:rsidR="00EE4A5E" w:rsidRDefault="00EE4A5E" w:rsidP="00712378">
      <w:pPr>
        <w:jc w:val="right"/>
        <w:rPr>
          <w:sz w:val="26"/>
          <w:szCs w:val="26"/>
        </w:rPr>
      </w:pPr>
    </w:p>
    <w:p w:rsidR="00EE4A5E" w:rsidRDefault="00EE4A5E" w:rsidP="00712378">
      <w:pPr>
        <w:jc w:val="right"/>
        <w:rPr>
          <w:sz w:val="26"/>
          <w:szCs w:val="26"/>
        </w:rPr>
      </w:pPr>
    </w:p>
    <w:p w:rsidR="00EE4A5E" w:rsidRDefault="00EE4A5E" w:rsidP="00712378">
      <w:pPr>
        <w:jc w:val="right"/>
        <w:rPr>
          <w:sz w:val="26"/>
          <w:szCs w:val="26"/>
        </w:rPr>
      </w:pPr>
    </w:p>
    <w:p w:rsidR="00EE4A5E" w:rsidRDefault="00EE4A5E" w:rsidP="00712378">
      <w:pPr>
        <w:jc w:val="right"/>
        <w:rPr>
          <w:sz w:val="26"/>
          <w:szCs w:val="26"/>
        </w:rPr>
      </w:pPr>
    </w:p>
    <w:p w:rsidR="00EE4A5E" w:rsidRDefault="00EE4A5E" w:rsidP="00712378">
      <w:pPr>
        <w:jc w:val="right"/>
        <w:rPr>
          <w:sz w:val="26"/>
          <w:szCs w:val="26"/>
        </w:rPr>
      </w:pPr>
    </w:p>
    <w:p w:rsidR="00EE4A5E" w:rsidRDefault="00EE4A5E" w:rsidP="00712378">
      <w:pPr>
        <w:jc w:val="right"/>
        <w:rPr>
          <w:sz w:val="26"/>
          <w:szCs w:val="26"/>
        </w:rPr>
      </w:pPr>
    </w:p>
    <w:p w:rsidR="00EE4A5E" w:rsidRDefault="00EE4A5E" w:rsidP="00712378">
      <w:pPr>
        <w:jc w:val="right"/>
        <w:rPr>
          <w:sz w:val="26"/>
          <w:szCs w:val="26"/>
        </w:rPr>
      </w:pPr>
    </w:p>
    <w:tbl>
      <w:tblPr>
        <w:tblW w:w="1754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55"/>
        <w:gridCol w:w="203"/>
        <w:gridCol w:w="755"/>
        <w:gridCol w:w="1702"/>
        <w:gridCol w:w="1101"/>
        <w:gridCol w:w="20"/>
        <w:gridCol w:w="216"/>
        <w:gridCol w:w="1007"/>
        <w:gridCol w:w="286"/>
        <w:gridCol w:w="803"/>
        <w:gridCol w:w="208"/>
        <w:gridCol w:w="765"/>
        <w:gridCol w:w="200"/>
        <w:gridCol w:w="811"/>
        <w:gridCol w:w="208"/>
        <w:gridCol w:w="781"/>
        <w:gridCol w:w="208"/>
        <w:gridCol w:w="807"/>
        <w:gridCol w:w="773"/>
        <w:gridCol w:w="219"/>
        <w:gridCol w:w="829"/>
        <w:gridCol w:w="144"/>
        <w:gridCol w:w="829"/>
        <w:gridCol w:w="209"/>
        <w:gridCol w:w="992"/>
        <w:gridCol w:w="1045"/>
        <w:gridCol w:w="142"/>
        <w:gridCol w:w="94"/>
        <w:gridCol w:w="114"/>
        <w:gridCol w:w="93"/>
        <w:gridCol w:w="208"/>
        <w:gridCol w:w="1022"/>
      </w:tblGrid>
      <w:tr w:rsidR="00061FA3" w:rsidTr="0094592F">
        <w:trPr>
          <w:gridAfter w:val="1"/>
          <w:wAfter w:w="1022" w:type="dxa"/>
          <w:trHeight w:val="330"/>
        </w:trPr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1FA3" w:rsidRDefault="00061FA3">
            <w:pPr>
              <w:jc w:val="center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lastRenderedPageBreak/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1FA3" w:rsidRDefault="00061FA3">
            <w:pPr>
              <w:jc w:val="center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 </w:t>
            </w:r>
          </w:p>
        </w:tc>
        <w:tc>
          <w:tcPr>
            <w:tcW w:w="28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1FA3" w:rsidRDefault="00061FA3">
            <w:pPr>
              <w:jc w:val="center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1FA3" w:rsidRDefault="00061FA3">
            <w:pPr>
              <w:jc w:val="center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 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1FA3" w:rsidRDefault="00061FA3">
            <w:pPr>
              <w:jc w:val="center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 </w:t>
            </w:r>
          </w:p>
        </w:tc>
        <w:tc>
          <w:tcPr>
            <w:tcW w:w="10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1FA3" w:rsidRDefault="00061FA3">
            <w:pPr>
              <w:jc w:val="center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 </w:t>
            </w:r>
          </w:p>
        </w:tc>
        <w:tc>
          <w:tcPr>
            <w:tcW w:w="9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1FA3" w:rsidRDefault="00061FA3">
            <w:pPr>
              <w:jc w:val="center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 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1FA3" w:rsidRDefault="00061FA3">
            <w:pPr>
              <w:jc w:val="center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 </w:t>
            </w:r>
          </w:p>
        </w:tc>
        <w:tc>
          <w:tcPr>
            <w:tcW w:w="683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61FA3" w:rsidRDefault="00061FA3">
            <w:pPr>
              <w:jc w:val="right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 xml:space="preserve">Приложение 2 </w:t>
            </w:r>
          </w:p>
          <w:p w:rsidR="0094592F" w:rsidRDefault="00061FA3" w:rsidP="0094592F">
            <w:pPr>
              <w:jc w:val="right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к постановлению администрации</w:t>
            </w:r>
            <w:r w:rsidR="0094592F">
              <w:rPr>
                <w:color w:val="000000"/>
                <w:sz w:val="25"/>
                <w:szCs w:val="25"/>
              </w:rPr>
              <w:t xml:space="preserve"> Березовского </w:t>
            </w:r>
            <w:r>
              <w:rPr>
                <w:color w:val="000000"/>
                <w:sz w:val="25"/>
                <w:szCs w:val="25"/>
              </w:rPr>
              <w:t>района</w:t>
            </w:r>
            <w:r w:rsidR="00791273">
              <w:rPr>
                <w:color w:val="000000"/>
                <w:sz w:val="25"/>
                <w:szCs w:val="25"/>
              </w:rPr>
              <w:t xml:space="preserve"> </w:t>
            </w:r>
          </w:p>
          <w:p w:rsidR="00061FA3" w:rsidRDefault="0094592F" w:rsidP="0094592F">
            <w:pPr>
              <w:jc w:val="right"/>
              <w:rPr>
                <w:color w:val="000000"/>
                <w:sz w:val="25"/>
                <w:szCs w:val="25"/>
              </w:rPr>
            </w:pPr>
            <w:bookmarkStart w:id="1" w:name="_GoBack"/>
            <w:bookmarkEnd w:id="1"/>
            <w:r>
              <w:rPr>
                <w:color w:val="000000"/>
                <w:sz w:val="25"/>
                <w:szCs w:val="25"/>
              </w:rPr>
              <w:t>от 27.12.2018 № 1235</w:t>
            </w:r>
            <w:r w:rsidR="00791273">
              <w:rPr>
                <w:color w:val="000000"/>
                <w:sz w:val="25"/>
                <w:szCs w:val="25"/>
              </w:rPr>
              <w:t xml:space="preserve"> </w:t>
            </w:r>
            <w:r w:rsidR="00061FA3">
              <w:rPr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3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61FA3" w:rsidRDefault="00061FA3">
            <w:pPr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 </w:t>
            </w: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61FA3" w:rsidRDefault="00061FA3">
            <w:pPr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 </w:t>
            </w:r>
          </w:p>
        </w:tc>
      </w:tr>
      <w:tr w:rsidR="00061FA3" w:rsidTr="0094592F">
        <w:trPr>
          <w:trHeight w:val="330"/>
        </w:trPr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1FA3" w:rsidRDefault="00061FA3">
            <w:pPr>
              <w:jc w:val="center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1FA3" w:rsidRDefault="00061FA3">
            <w:pPr>
              <w:jc w:val="center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 </w:t>
            </w:r>
          </w:p>
        </w:tc>
        <w:tc>
          <w:tcPr>
            <w:tcW w:w="28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1FA3" w:rsidRDefault="00061FA3">
            <w:pPr>
              <w:jc w:val="center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1FA3" w:rsidRDefault="00061FA3">
            <w:pPr>
              <w:jc w:val="center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 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1FA3" w:rsidRDefault="00061FA3">
            <w:pPr>
              <w:jc w:val="center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 </w:t>
            </w:r>
          </w:p>
        </w:tc>
        <w:tc>
          <w:tcPr>
            <w:tcW w:w="10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1FA3" w:rsidRDefault="00061FA3">
            <w:pPr>
              <w:jc w:val="center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 </w:t>
            </w:r>
          </w:p>
        </w:tc>
        <w:tc>
          <w:tcPr>
            <w:tcW w:w="9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1FA3" w:rsidRDefault="00061FA3">
            <w:pPr>
              <w:jc w:val="center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 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1FA3" w:rsidRDefault="00061FA3">
            <w:pPr>
              <w:jc w:val="center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1FA3" w:rsidRDefault="00061FA3">
            <w:pPr>
              <w:jc w:val="center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 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1FA3" w:rsidRDefault="00061FA3">
            <w:pPr>
              <w:jc w:val="center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 </w:t>
            </w:r>
          </w:p>
        </w:tc>
        <w:tc>
          <w:tcPr>
            <w:tcW w:w="10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1FA3" w:rsidRDefault="00061FA3">
            <w:pPr>
              <w:jc w:val="center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1FA3" w:rsidRDefault="00061FA3">
            <w:pPr>
              <w:jc w:val="center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 </w:t>
            </w:r>
          </w:p>
        </w:tc>
        <w:tc>
          <w:tcPr>
            <w:tcW w:w="22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1FA3" w:rsidRDefault="00061FA3">
            <w:pPr>
              <w:jc w:val="center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1FA3" w:rsidRDefault="00061FA3">
            <w:pPr>
              <w:jc w:val="center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 </w:t>
            </w:r>
          </w:p>
        </w:tc>
        <w:tc>
          <w:tcPr>
            <w:tcW w:w="14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1FA3" w:rsidRDefault="00061FA3">
            <w:pPr>
              <w:jc w:val="center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 </w:t>
            </w:r>
          </w:p>
        </w:tc>
      </w:tr>
      <w:tr w:rsidR="00061FA3" w:rsidTr="0094592F">
        <w:trPr>
          <w:gridAfter w:val="2"/>
          <w:wAfter w:w="1230" w:type="dxa"/>
          <w:trHeight w:val="330"/>
        </w:trPr>
        <w:tc>
          <w:tcPr>
            <w:tcW w:w="16018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1FA3" w:rsidRDefault="00061FA3">
            <w:pPr>
              <w:jc w:val="center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Перечень программных мероприятий</w:t>
            </w: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Default="00061FA3">
            <w:pPr>
              <w:rPr>
                <w:color w:val="000000"/>
              </w:rPr>
            </w:pPr>
          </w:p>
        </w:tc>
      </w:tr>
      <w:tr w:rsidR="00061FA3" w:rsidTr="0094592F">
        <w:trPr>
          <w:trHeight w:val="345"/>
        </w:trPr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1FA3" w:rsidRDefault="00061FA3">
            <w:pPr>
              <w:jc w:val="center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61FA3" w:rsidRDefault="00061FA3">
            <w:pPr>
              <w:jc w:val="center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 </w:t>
            </w: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61FA3" w:rsidRDefault="00061FA3">
            <w:pPr>
              <w:jc w:val="center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61FA3" w:rsidRDefault="00061FA3">
            <w:pPr>
              <w:jc w:val="center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 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61FA3" w:rsidRDefault="00061FA3">
            <w:pPr>
              <w:jc w:val="center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 </w:t>
            </w: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61FA3" w:rsidRDefault="00061FA3">
            <w:pPr>
              <w:jc w:val="center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 </w:t>
            </w:r>
          </w:p>
        </w:tc>
        <w:tc>
          <w:tcPr>
            <w:tcW w:w="96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61FA3" w:rsidRDefault="00061FA3">
            <w:pPr>
              <w:jc w:val="center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 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61FA3" w:rsidRDefault="00061FA3">
            <w:pPr>
              <w:jc w:val="center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61FA3" w:rsidRDefault="00061FA3">
            <w:pPr>
              <w:jc w:val="center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 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61FA3" w:rsidRDefault="00061FA3">
            <w:pPr>
              <w:jc w:val="center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 </w:t>
            </w:r>
          </w:p>
        </w:tc>
        <w:tc>
          <w:tcPr>
            <w:tcW w:w="104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61FA3" w:rsidRDefault="00061FA3">
            <w:pPr>
              <w:jc w:val="center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61FA3" w:rsidRDefault="00061FA3">
            <w:pPr>
              <w:jc w:val="center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 </w:t>
            </w:r>
          </w:p>
        </w:tc>
        <w:tc>
          <w:tcPr>
            <w:tcW w:w="2246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61FA3" w:rsidRDefault="00061FA3">
            <w:pPr>
              <w:jc w:val="center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61FA3" w:rsidRDefault="00061FA3">
            <w:pPr>
              <w:jc w:val="center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 </w:t>
            </w:r>
          </w:p>
        </w:tc>
        <w:tc>
          <w:tcPr>
            <w:tcW w:w="14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1FA3" w:rsidRDefault="00061FA3">
            <w:pPr>
              <w:jc w:val="center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 </w:t>
            </w:r>
          </w:p>
        </w:tc>
      </w:tr>
      <w:tr w:rsidR="00061FA3" w:rsidRPr="00061FA3" w:rsidTr="0094592F">
        <w:trPr>
          <w:gridAfter w:val="2"/>
          <w:wAfter w:w="1230" w:type="dxa"/>
          <w:trHeight w:val="330"/>
        </w:trPr>
        <w:tc>
          <w:tcPr>
            <w:tcW w:w="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 xml:space="preserve">№ </w:t>
            </w:r>
            <w:proofErr w:type="gramStart"/>
            <w:r w:rsidRPr="00061FA3">
              <w:rPr>
                <w:sz w:val="22"/>
                <w:szCs w:val="22"/>
              </w:rPr>
              <w:t>п</w:t>
            </w:r>
            <w:proofErr w:type="gramEnd"/>
            <w:r w:rsidRPr="00061FA3">
              <w:rPr>
                <w:sz w:val="22"/>
                <w:szCs w:val="22"/>
              </w:rPr>
              <w:t>/п</w:t>
            </w:r>
          </w:p>
        </w:tc>
        <w:tc>
          <w:tcPr>
            <w:tcW w:w="26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Основное мероприятие муниципальной программы (связь мероприятий с показателями муниципальной программы)</w:t>
            </w:r>
          </w:p>
        </w:tc>
        <w:tc>
          <w:tcPr>
            <w:tcW w:w="11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Ответственный исполнитель (соисполнитель)</w:t>
            </w:r>
          </w:p>
        </w:tc>
        <w:tc>
          <w:tcPr>
            <w:tcW w:w="12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1025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Финансовые затраты на реализацию (тыс. рублей)</w:t>
            </w:r>
          </w:p>
        </w:tc>
        <w:tc>
          <w:tcPr>
            <w:tcW w:w="30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330"/>
        </w:trPr>
        <w:tc>
          <w:tcPr>
            <w:tcW w:w="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Всего</w:t>
            </w:r>
          </w:p>
        </w:tc>
        <w:tc>
          <w:tcPr>
            <w:tcW w:w="917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в том числе по годам</w:t>
            </w:r>
          </w:p>
        </w:tc>
        <w:tc>
          <w:tcPr>
            <w:tcW w:w="30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330"/>
        </w:trPr>
        <w:tc>
          <w:tcPr>
            <w:tcW w:w="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2018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2019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2020</w:t>
            </w:r>
          </w:p>
        </w:tc>
        <w:tc>
          <w:tcPr>
            <w:tcW w:w="101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2021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2022</w:t>
            </w:r>
          </w:p>
        </w:tc>
        <w:tc>
          <w:tcPr>
            <w:tcW w:w="9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2023</w:t>
            </w:r>
          </w:p>
        </w:tc>
        <w:tc>
          <w:tcPr>
            <w:tcW w:w="10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2024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2025</w:t>
            </w:r>
          </w:p>
        </w:tc>
        <w:tc>
          <w:tcPr>
            <w:tcW w:w="11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2026-2030</w:t>
            </w: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33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1</w:t>
            </w:r>
          </w:p>
        </w:tc>
        <w:tc>
          <w:tcPr>
            <w:tcW w:w="2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2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3</w:t>
            </w: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4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5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6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7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8</w:t>
            </w:r>
          </w:p>
        </w:tc>
        <w:tc>
          <w:tcPr>
            <w:tcW w:w="101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10</w:t>
            </w:r>
          </w:p>
        </w:tc>
        <w:tc>
          <w:tcPr>
            <w:tcW w:w="9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11</w:t>
            </w:r>
          </w:p>
        </w:tc>
        <w:tc>
          <w:tcPr>
            <w:tcW w:w="10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12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13</w:t>
            </w:r>
          </w:p>
        </w:tc>
        <w:tc>
          <w:tcPr>
            <w:tcW w:w="11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14</w:t>
            </w: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330"/>
        </w:trPr>
        <w:tc>
          <w:tcPr>
            <w:tcW w:w="1601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 xml:space="preserve">Цель: </w:t>
            </w:r>
            <w:proofErr w:type="gramStart"/>
            <w:r w:rsidRPr="00061FA3">
              <w:rPr>
                <w:sz w:val="22"/>
                <w:szCs w:val="22"/>
              </w:rPr>
              <w:t>Обеспечение равных условий для устойчивого исполнения расходных обязательств  и повышение качества управления финансами в городских и сельских поселений Березовского района, обеспечение долгосрочного развития и устойчивости бюджетной системы, повышение качества управления муниципальными финансами Березовского района</w:t>
            </w:r>
            <w:proofErr w:type="gramEnd"/>
          </w:p>
        </w:tc>
        <w:tc>
          <w:tcPr>
            <w:tcW w:w="30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330"/>
        </w:trPr>
        <w:tc>
          <w:tcPr>
            <w:tcW w:w="1601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Подпрограмма 1. Совершенствование системы распределения и перераспределения финансовых ресурсов между городскими и сельскими поселениями Березовского района</w:t>
            </w:r>
          </w:p>
        </w:tc>
        <w:tc>
          <w:tcPr>
            <w:tcW w:w="30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315"/>
        </w:trPr>
        <w:tc>
          <w:tcPr>
            <w:tcW w:w="1601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Задача 1. Совершенствование системы распределения и перераспределения финансовых ресурсов между городскими и сельскими поселениями Березовского района</w:t>
            </w:r>
          </w:p>
        </w:tc>
        <w:tc>
          <w:tcPr>
            <w:tcW w:w="30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  <w:r w:rsidRPr="00061FA3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61FA3" w:rsidRPr="00061FA3" w:rsidTr="0094592F">
        <w:trPr>
          <w:gridAfter w:val="2"/>
          <w:wAfter w:w="1230" w:type="dxa"/>
          <w:trHeight w:val="825"/>
        </w:trPr>
        <w:tc>
          <w:tcPr>
            <w:tcW w:w="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1.1.</w:t>
            </w:r>
          </w:p>
        </w:tc>
        <w:tc>
          <w:tcPr>
            <w:tcW w:w="26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Предоставление из районного фонда финансовой поддержки поселений бюджетам поселений района дотаций на выравнивание бюджетной обеспеченности (1)</w:t>
            </w:r>
          </w:p>
        </w:tc>
        <w:tc>
          <w:tcPr>
            <w:tcW w:w="11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Комитет по финансам</w:t>
            </w: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sz w:val="22"/>
                <w:szCs w:val="22"/>
              </w:rPr>
            </w:pPr>
            <w:r w:rsidRPr="00061FA3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2188498,6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171793,9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164107,8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168417,9</w:t>
            </w:r>
          </w:p>
        </w:tc>
        <w:tc>
          <w:tcPr>
            <w:tcW w:w="101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168417,9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168417,9</w:t>
            </w:r>
          </w:p>
        </w:tc>
        <w:tc>
          <w:tcPr>
            <w:tcW w:w="9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168417,9</w:t>
            </w:r>
          </w:p>
        </w:tc>
        <w:tc>
          <w:tcPr>
            <w:tcW w:w="10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168417,9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168417,9</w:t>
            </w:r>
          </w:p>
        </w:tc>
        <w:tc>
          <w:tcPr>
            <w:tcW w:w="11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842089,5</w:t>
            </w: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720"/>
        </w:trPr>
        <w:tc>
          <w:tcPr>
            <w:tcW w:w="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2188498,6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171793,9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164107,8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168417,9</w:t>
            </w:r>
          </w:p>
        </w:tc>
        <w:tc>
          <w:tcPr>
            <w:tcW w:w="101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168417,9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168417,9</w:t>
            </w:r>
          </w:p>
        </w:tc>
        <w:tc>
          <w:tcPr>
            <w:tcW w:w="9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168417,9</w:t>
            </w:r>
          </w:p>
        </w:tc>
        <w:tc>
          <w:tcPr>
            <w:tcW w:w="10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168417,9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168417,9</w:t>
            </w:r>
          </w:p>
        </w:tc>
        <w:tc>
          <w:tcPr>
            <w:tcW w:w="11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842089,5</w:t>
            </w: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330"/>
        </w:trPr>
        <w:tc>
          <w:tcPr>
            <w:tcW w:w="57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sz w:val="22"/>
                <w:szCs w:val="22"/>
              </w:rPr>
            </w:pPr>
            <w:r w:rsidRPr="00061FA3">
              <w:rPr>
                <w:b/>
                <w:bCs/>
                <w:sz w:val="22"/>
                <w:szCs w:val="22"/>
              </w:rPr>
              <w:t>Итого по подпрограмме 1.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2188498,6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171793,9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164107,8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168417,9</w:t>
            </w:r>
          </w:p>
        </w:tc>
        <w:tc>
          <w:tcPr>
            <w:tcW w:w="101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168417,9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168417,9</w:t>
            </w:r>
          </w:p>
        </w:tc>
        <w:tc>
          <w:tcPr>
            <w:tcW w:w="9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168417,9</w:t>
            </w:r>
          </w:p>
        </w:tc>
        <w:tc>
          <w:tcPr>
            <w:tcW w:w="10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168417,9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168417,9</w:t>
            </w:r>
          </w:p>
        </w:tc>
        <w:tc>
          <w:tcPr>
            <w:tcW w:w="11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842089,5</w:t>
            </w: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675"/>
        </w:trPr>
        <w:tc>
          <w:tcPr>
            <w:tcW w:w="4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2188498,6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171793,9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164107,8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168417,9</w:t>
            </w:r>
          </w:p>
        </w:tc>
        <w:tc>
          <w:tcPr>
            <w:tcW w:w="101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168417,9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168417,9</w:t>
            </w:r>
          </w:p>
        </w:tc>
        <w:tc>
          <w:tcPr>
            <w:tcW w:w="9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168417,9</w:t>
            </w:r>
          </w:p>
        </w:tc>
        <w:tc>
          <w:tcPr>
            <w:tcW w:w="10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168417,9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168417,9</w:t>
            </w:r>
          </w:p>
        </w:tc>
        <w:tc>
          <w:tcPr>
            <w:tcW w:w="11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842089,5</w:t>
            </w: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330"/>
        </w:trPr>
        <w:tc>
          <w:tcPr>
            <w:tcW w:w="1601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Подпрограмма 2. Поддержание устойчивого исполнения бюджетов муниципальных образований Березовского района</w:t>
            </w:r>
          </w:p>
        </w:tc>
        <w:tc>
          <w:tcPr>
            <w:tcW w:w="30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330"/>
        </w:trPr>
        <w:tc>
          <w:tcPr>
            <w:tcW w:w="1601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Задача 2. Обеспечение устойчивого исполнения бюджетов городских и сельских поселений Березовского района</w:t>
            </w:r>
          </w:p>
        </w:tc>
        <w:tc>
          <w:tcPr>
            <w:tcW w:w="30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300"/>
        </w:trPr>
        <w:tc>
          <w:tcPr>
            <w:tcW w:w="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2.1.</w:t>
            </w:r>
          </w:p>
        </w:tc>
        <w:tc>
          <w:tcPr>
            <w:tcW w:w="26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 xml:space="preserve">Компенсация </w:t>
            </w:r>
            <w:r w:rsidRPr="00061FA3">
              <w:rPr>
                <w:sz w:val="22"/>
                <w:szCs w:val="22"/>
              </w:rPr>
              <w:lastRenderedPageBreak/>
              <w:t>дополнительных расходов, возникших в результате решений, принятых органами власти другого уровня (1,2)</w:t>
            </w:r>
          </w:p>
        </w:tc>
        <w:tc>
          <w:tcPr>
            <w:tcW w:w="11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lastRenderedPageBreak/>
              <w:t xml:space="preserve">Комитет </w:t>
            </w:r>
            <w:r w:rsidRPr="00061FA3">
              <w:rPr>
                <w:sz w:val="22"/>
                <w:szCs w:val="22"/>
              </w:rPr>
              <w:lastRenderedPageBreak/>
              <w:t>по финансам</w:t>
            </w:r>
          </w:p>
        </w:tc>
        <w:tc>
          <w:tcPr>
            <w:tcW w:w="12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sz w:val="22"/>
                <w:szCs w:val="22"/>
              </w:rPr>
            </w:pPr>
            <w:r w:rsidRPr="00061FA3">
              <w:rPr>
                <w:b/>
                <w:bCs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0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10657,2</w:t>
            </w:r>
          </w:p>
        </w:tc>
        <w:tc>
          <w:tcPr>
            <w:tcW w:w="9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8457,2</w:t>
            </w:r>
          </w:p>
        </w:tc>
        <w:tc>
          <w:tcPr>
            <w:tcW w:w="10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600,0</w:t>
            </w:r>
          </w:p>
        </w:tc>
        <w:tc>
          <w:tcPr>
            <w:tcW w:w="9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0,0</w:t>
            </w:r>
          </w:p>
        </w:tc>
        <w:tc>
          <w:tcPr>
            <w:tcW w:w="1015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800,0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800,0</w:t>
            </w:r>
          </w:p>
        </w:tc>
        <w:tc>
          <w:tcPr>
            <w:tcW w:w="97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0,0</w:t>
            </w:r>
          </w:p>
        </w:tc>
        <w:tc>
          <w:tcPr>
            <w:tcW w:w="103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0,0</w:t>
            </w:r>
          </w:p>
        </w:tc>
        <w:tc>
          <w:tcPr>
            <w:tcW w:w="118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0,0</w:t>
            </w:r>
          </w:p>
        </w:tc>
        <w:tc>
          <w:tcPr>
            <w:tcW w:w="301" w:type="dxa"/>
            <w:gridSpan w:val="3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  <w:r w:rsidRPr="00061FA3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61FA3" w:rsidRPr="00061FA3" w:rsidTr="0094592F">
        <w:trPr>
          <w:gridAfter w:val="2"/>
          <w:wAfter w:w="1230" w:type="dxa"/>
          <w:trHeight w:val="315"/>
        </w:trPr>
        <w:tc>
          <w:tcPr>
            <w:tcW w:w="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10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9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1015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103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1187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301" w:type="dxa"/>
            <w:gridSpan w:val="3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508"/>
        </w:trPr>
        <w:tc>
          <w:tcPr>
            <w:tcW w:w="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3571,9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3571,9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01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0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1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645"/>
        </w:trPr>
        <w:tc>
          <w:tcPr>
            <w:tcW w:w="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7085,3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4885,3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600,0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01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800,0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800,0</w:t>
            </w:r>
          </w:p>
        </w:tc>
        <w:tc>
          <w:tcPr>
            <w:tcW w:w="9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0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1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540"/>
        </w:trPr>
        <w:tc>
          <w:tcPr>
            <w:tcW w:w="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2.2.</w:t>
            </w:r>
          </w:p>
        </w:tc>
        <w:tc>
          <w:tcPr>
            <w:tcW w:w="26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Предоставление бюджетных кредитов поселениям в границах Березовского района*(9)</w:t>
            </w:r>
          </w:p>
        </w:tc>
        <w:tc>
          <w:tcPr>
            <w:tcW w:w="11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sz w:val="22"/>
                <w:szCs w:val="22"/>
              </w:rPr>
            </w:pPr>
            <w:r w:rsidRPr="00061FA3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18000,0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2000,0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2000,0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2000,0</w:t>
            </w:r>
          </w:p>
        </w:tc>
        <w:tc>
          <w:tcPr>
            <w:tcW w:w="101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2000,0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2000,0</w:t>
            </w:r>
          </w:p>
        </w:tc>
        <w:tc>
          <w:tcPr>
            <w:tcW w:w="9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2000,0</w:t>
            </w:r>
          </w:p>
        </w:tc>
        <w:tc>
          <w:tcPr>
            <w:tcW w:w="10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2000,0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2000,0</w:t>
            </w:r>
          </w:p>
        </w:tc>
        <w:tc>
          <w:tcPr>
            <w:tcW w:w="11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10000,0</w:t>
            </w: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885"/>
        </w:trPr>
        <w:tc>
          <w:tcPr>
            <w:tcW w:w="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18000,0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2000,0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2000,0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2000,0</w:t>
            </w:r>
          </w:p>
        </w:tc>
        <w:tc>
          <w:tcPr>
            <w:tcW w:w="101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2000,0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2000,0</w:t>
            </w:r>
          </w:p>
        </w:tc>
        <w:tc>
          <w:tcPr>
            <w:tcW w:w="9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2000,0</w:t>
            </w:r>
          </w:p>
        </w:tc>
        <w:tc>
          <w:tcPr>
            <w:tcW w:w="10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2000,0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2000,0</w:t>
            </w:r>
          </w:p>
        </w:tc>
        <w:tc>
          <w:tcPr>
            <w:tcW w:w="11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10000,0</w:t>
            </w: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330"/>
        </w:trPr>
        <w:tc>
          <w:tcPr>
            <w:tcW w:w="341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sz w:val="22"/>
                <w:szCs w:val="22"/>
              </w:rPr>
            </w:pPr>
            <w:r w:rsidRPr="00061FA3">
              <w:rPr>
                <w:b/>
                <w:bCs/>
                <w:sz w:val="22"/>
                <w:szCs w:val="22"/>
              </w:rPr>
              <w:t>Итого по подпрограмме 2.</w:t>
            </w:r>
          </w:p>
        </w:tc>
        <w:tc>
          <w:tcPr>
            <w:tcW w:w="11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sz w:val="22"/>
                <w:szCs w:val="22"/>
              </w:rPr>
            </w:pPr>
            <w:r w:rsidRPr="00061FA3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10657,2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8457,2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600,0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0,0</w:t>
            </w:r>
          </w:p>
        </w:tc>
        <w:tc>
          <w:tcPr>
            <w:tcW w:w="101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800,0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800,0</w:t>
            </w:r>
          </w:p>
        </w:tc>
        <w:tc>
          <w:tcPr>
            <w:tcW w:w="9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0,0</w:t>
            </w:r>
          </w:p>
        </w:tc>
        <w:tc>
          <w:tcPr>
            <w:tcW w:w="10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0,0</w:t>
            </w:r>
          </w:p>
        </w:tc>
        <w:tc>
          <w:tcPr>
            <w:tcW w:w="11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0,0</w:t>
            </w: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645"/>
        </w:trPr>
        <w:tc>
          <w:tcPr>
            <w:tcW w:w="341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3571,9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3571,9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01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0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1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630"/>
        </w:trPr>
        <w:tc>
          <w:tcPr>
            <w:tcW w:w="341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7085,3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4885,3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600,0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01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800,0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800,0</w:t>
            </w:r>
          </w:p>
        </w:tc>
        <w:tc>
          <w:tcPr>
            <w:tcW w:w="9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0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1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330"/>
        </w:trPr>
        <w:tc>
          <w:tcPr>
            <w:tcW w:w="1601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Подпрограмма 3. Содействие повышению качества управления муниципальными финансами</w:t>
            </w:r>
          </w:p>
        </w:tc>
        <w:tc>
          <w:tcPr>
            <w:tcW w:w="30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330"/>
        </w:trPr>
        <w:tc>
          <w:tcPr>
            <w:tcW w:w="1601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Задача 3. Повышение эффективности управления муниципальными финансами Березовского района</w:t>
            </w:r>
          </w:p>
        </w:tc>
        <w:tc>
          <w:tcPr>
            <w:tcW w:w="30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330"/>
        </w:trPr>
        <w:tc>
          <w:tcPr>
            <w:tcW w:w="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3.1.</w:t>
            </w:r>
          </w:p>
        </w:tc>
        <w:tc>
          <w:tcPr>
            <w:tcW w:w="26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Поощрение муниципальных образований по результатам ежегодного мониторинга оценки качества финансового менеджмента поселений (3)</w:t>
            </w:r>
          </w:p>
        </w:tc>
        <w:tc>
          <w:tcPr>
            <w:tcW w:w="11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Комитет по финансам</w:t>
            </w: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sz w:val="22"/>
                <w:szCs w:val="22"/>
              </w:rPr>
            </w:pPr>
            <w:r w:rsidRPr="00061FA3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5000,0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0,0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0,0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0,0</w:t>
            </w:r>
          </w:p>
        </w:tc>
        <w:tc>
          <w:tcPr>
            <w:tcW w:w="101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0,0</w:t>
            </w:r>
          </w:p>
        </w:tc>
        <w:tc>
          <w:tcPr>
            <w:tcW w:w="9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0,0</w:t>
            </w:r>
          </w:p>
        </w:tc>
        <w:tc>
          <w:tcPr>
            <w:tcW w:w="10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0,0</w:t>
            </w:r>
          </w:p>
        </w:tc>
        <w:tc>
          <w:tcPr>
            <w:tcW w:w="11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5000,0</w:t>
            </w: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1260"/>
        </w:trPr>
        <w:tc>
          <w:tcPr>
            <w:tcW w:w="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5000,0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01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0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1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5000,0</w:t>
            </w: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330"/>
        </w:trPr>
        <w:tc>
          <w:tcPr>
            <w:tcW w:w="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3.2.</w:t>
            </w:r>
          </w:p>
        </w:tc>
        <w:tc>
          <w:tcPr>
            <w:tcW w:w="26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 xml:space="preserve">Поощрение за достижение наилучших </w:t>
            </w:r>
            <w:proofErr w:type="gramStart"/>
            <w:r w:rsidRPr="00061FA3">
              <w:rPr>
                <w:sz w:val="22"/>
                <w:szCs w:val="22"/>
              </w:rPr>
              <w:t>значений показателей деятельности органов местного самоуправления муниципальных</w:t>
            </w:r>
            <w:proofErr w:type="gramEnd"/>
            <w:r w:rsidRPr="00061FA3">
              <w:rPr>
                <w:sz w:val="22"/>
                <w:szCs w:val="22"/>
              </w:rPr>
              <w:t xml:space="preserve"> образований (4)</w:t>
            </w:r>
          </w:p>
        </w:tc>
        <w:tc>
          <w:tcPr>
            <w:tcW w:w="11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sz w:val="22"/>
                <w:szCs w:val="22"/>
              </w:rPr>
            </w:pPr>
            <w:r w:rsidRPr="00061FA3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15000,0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0,0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0,0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0,0</w:t>
            </w:r>
          </w:p>
        </w:tc>
        <w:tc>
          <w:tcPr>
            <w:tcW w:w="101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0,0</w:t>
            </w:r>
          </w:p>
        </w:tc>
        <w:tc>
          <w:tcPr>
            <w:tcW w:w="9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0,0</w:t>
            </w:r>
          </w:p>
        </w:tc>
        <w:tc>
          <w:tcPr>
            <w:tcW w:w="10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0,0</w:t>
            </w:r>
          </w:p>
        </w:tc>
        <w:tc>
          <w:tcPr>
            <w:tcW w:w="11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15000,0</w:t>
            </w: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900"/>
        </w:trPr>
        <w:tc>
          <w:tcPr>
            <w:tcW w:w="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15000,0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01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0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1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15000,0</w:t>
            </w: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330"/>
        </w:trPr>
        <w:tc>
          <w:tcPr>
            <w:tcW w:w="341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sz w:val="22"/>
                <w:szCs w:val="22"/>
              </w:rPr>
            </w:pPr>
            <w:r w:rsidRPr="00061FA3">
              <w:rPr>
                <w:b/>
                <w:bCs/>
                <w:sz w:val="22"/>
                <w:szCs w:val="22"/>
              </w:rPr>
              <w:t>Итого по подпрограмме 3.</w:t>
            </w:r>
          </w:p>
        </w:tc>
        <w:tc>
          <w:tcPr>
            <w:tcW w:w="11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sz w:val="22"/>
                <w:szCs w:val="22"/>
              </w:rPr>
            </w:pPr>
            <w:r w:rsidRPr="00061FA3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20000,0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0,0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0,0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0,0</w:t>
            </w:r>
          </w:p>
        </w:tc>
        <w:tc>
          <w:tcPr>
            <w:tcW w:w="101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0,0</w:t>
            </w:r>
          </w:p>
        </w:tc>
        <w:tc>
          <w:tcPr>
            <w:tcW w:w="9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0,0</w:t>
            </w:r>
          </w:p>
        </w:tc>
        <w:tc>
          <w:tcPr>
            <w:tcW w:w="10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0,0</w:t>
            </w:r>
          </w:p>
        </w:tc>
        <w:tc>
          <w:tcPr>
            <w:tcW w:w="11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  <w:r w:rsidRPr="00061FA3">
              <w:rPr>
                <w:b/>
                <w:bCs/>
                <w:color w:val="002060"/>
                <w:sz w:val="22"/>
                <w:szCs w:val="22"/>
              </w:rPr>
              <w:t>20000,0</w:t>
            </w: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330"/>
        </w:trPr>
        <w:tc>
          <w:tcPr>
            <w:tcW w:w="341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 xml:space="preserve">бюджет </w:t>
            </w:r>
            <w:r w:rsidRPr="00061FA3">
              <w:rPr>
                <w:sz w:val="22"/>
                <w:szCs w:val="22"/>
              </w:rPr>
              <w:lastRenderedPageBreak/>
              <w:t>района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lastRenderedPageBreak/>
              <w:t>20000,0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01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0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1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20000,0</w:t>
            </w: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330"/>
        </w:trPr>
        <w:tc>
          <w:tcPr>
            <w:tcW w:w="1601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lastRenderedPageBreak/>
              <w:t>Подпрограмма 4. Организация бюджетного процесса в Березовском районе</w:t>
            </w:r>
          </w:p>
        </w:tc>
        <w:tc>
          <w:tcPr>
            <w:tcW w:w="30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330"/>
        </w:trPr>
        <w:tc>
          <w:tcPr>
            <w:tcW w:w="1601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Задача 4. Нормативное правовое регулирование в сфере бюджетного процесса и его совершенствование</w:t>
            </w:r>
          </w:p>
        </w:tc>
        <w:tc>
          <w:tcPr>
            <w:tcW w:w="30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330"/>
        </w:trPr>
        <w:tc>
          <w:tcPr>
            <w:tcW w:w="1601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Задача 5. Обеспечение своевременного контроля в финансово-бюджетной сфере</w:t>
            </w:r>
          </w:p>
        </w:tc>
        <w:tc>
          <w:tcPr>
            <w:tcW w:w="30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330"/>
        </w:trPr>
        <w:tc>
          <w:tcPr>
            <w:tcW w:w="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4.1.</w:t>
            </w:r>
          </w:p>
        </w:tc>
        <w:tc>
          <w:tcPr>
            <w:tcW w:w="26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Обеспечение деятельности Комитета по финансам (10), в том числе:</w:t>
            </w:r>
          </w:p>
        </w:tc>
        <w:tc>
          <w:tcPr>
            <w:tcW w:w="11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Комитет по финансам</w:t>
            </w: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sz w:val="22"/>
                <w:szCs w:val="22"/>
              </w:rPr>
            </w:pPr>
            <w:r w:rsidRPr="00061FA3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406543,0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34722,9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32085,6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31169,2</w:t>
            </w:r>
          </w:p>
        </w:tc>
        <w:tc>
          <w:tcPr>
            <w:tcW w:w="101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31169,2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31169,2</w:t>
            </w:r>
          </w:p>
        </w:tc>
        <w:tc>
          <w:tcPr>
            <w:tcW w:w="9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31169,2</w:t>
            </w:r>
          </w:p>
        </w:tc>
        <w:tc>
          <w:tcPr>
            <w:tcW w:w="10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31169,2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31169,2</w:t>
            </w:r>
          </w:p>
        </w:tc>
        <w:tc>
          <w:tcPr>
            <w:tcW w:w="11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155846</w:t>
            </w: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660"/>
        </w:trPr>
        <w:tc>
          <w:tcPr>
            <w:tcW w:w="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409669,7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34722,9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32085,6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31169,2</w:t>
            </w:r>
          </w:p>
        </w:tc>
        <w:tc>
          <w:tcPr>
            <w:tcW w:w="101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31169,2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31169,2</w:t>
            </w:r>
          </w:p>
        </w:tc>
        <w:tc>
          <w:tcPr>
            <w:tcW w:w="9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31169,2</w:t>
            </w:r>
          </w:p>
        </w:tc>
        <w:tc>
          <w:tcPr>
            <w:tcW w:w="10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31169,2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31169,2</w:t>
            </w:r>
          </w:p>
        </w:tc>
        <w:tc>
          <w:tcPr>
            <w:tcW w:w="11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155846</w:t>
            </w: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614"/>
        </w:trPr>
        <w:tc>
          <w:tcPr>
            <w:tcW w:w="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4.1.1.</w:t>
            </w:r>
          </w:p>
        </w:tc>
        <w:tc>
          <w:tcPr>
            <w:tcW w:w="26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Исполнение переданных полномочий поселений, в части казначейского исполнения</w:t>
            </w:r>
          </w:p>
        </w:tc>
        <w:tc>
          <w:tcPr>
            <w:tcW w:w="11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бюджет п. Светлый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0,8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0,8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01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0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1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680"/>
        </w:trPr>
        <w:tc>
          <w:tcPr>
            <w:tcW w:w="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 xml:space="preserve">бюджет </w:t>
            </w:r>
            <w:proofErr w:type="spellStart"/>
            <w:r w:rsidRPr="00061FA3">
              <w:rPr>
                <w:sz w:val="22"/>
                <w:szCs w:val="22"/>
              </w:rPr>
              <w:t>с</w:t>
            </w:r>
            <w:proofErr w:type="gramStart"/>
            <w:r w:rsidRPr="00061FA3">
              <w:rPr>
                <w:sz w:val="22"/>
                <w:szCs w:val="22"/>
              </w:rPr>
              <w:t>.С</w:t>
            </w:r>
            <w:proofErr w:type="gramEnd"/>
            <w:r w:rsidRPr="00061FA3">
              <w:rPr>
                <w:sz w:val="22"/>
                <w:szCs w:val="22"/>
              </w:rPr>
              <w:t>аранпауль</w:t>
            </w:r>
            <w:proofErr w:type="spellEnd"/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1,0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1,0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01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0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1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620"/>
        </w:trPr>
        <w:tc>
          <w:tcPr>
            <w:tcW w:w="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бюджет п</w:t>
            </w:r>
            <w:proofErr w:type="gramStart"/>
            <w:r w:rsidRPr="00061FA3">
              <w:rPr>
                <w:sz w:val="22"/>
                <w:szCs w:val="22"/>
              </w:rPr>
              <w:t>.П</w:t>
            </w:r>
            <w:proofErr w:type="gramEnd"/>
            <w:r w:rsidRPr="00061FA3">
              <w:rPr>
                <w:sz w:val="22"/>
                <w:szCs w:val="22"/>
              </w:rPr>
              <w:t>риполярный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0,7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0,7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01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0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1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300"/>
        </w:trPr>
        <w:tc>
          <w:tcPr>
            <w:tcW w:w="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 xml:space="preserve">бюджет </w:t>
            </w:r>
            <w:proofErr w:type="spellStart"/>
            <w:r w:rsidRPr="00061FA3">
              <w:rPr>
                <w:sz w:val="22"/>
                <w:szCs w:val="22"/>
              </w:rPr>
              <w:t>д</w:t>
            </w:r>
            <w:proofErr w:type="gramStart"/>
            <w:r w:rsidRPr="00061FA3">
              <w:rPr>
                <w:sz w:val="22"/>
                <w:szCs w:val="22"/>
              </w:rPr>
              <w:t>.Х</w:t>
            </w:r>
            <w:proofErr w:type="gramEnd"/>
            <w:r w:rsidRPr="00061FA3">
              <w:rPr>
                <w:sz w:val="22"/>
                <w:szCs w:val="22"/>
              </w:rPr>
              <w:t>улимсунт</w:t>
            </w:r>
            <w:proofErr w:type="spellEnd"/>
          </w:p>
        </w:tc>
        <w:tc>
          <w:tcPr>
            <w:tcW w:w="10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0,7</w:t>
            </w:r>
          </w:p>
        </w:tc>
        <w:tc>
          <w:tcPr>
            <w:tcW w:w="9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0,7</w:t>
            </w:r>
          </w:p>
        </w:tc>
        <w:tc>
          <w:tcPr>
            <w:tcW w:w="10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015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7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03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18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301" w:type="dxa"/>
            <w:gridSpan w:val="3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  <w:r w:rsidRPr="00061FA3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61FA3" w:rsidRPr="00061FA3" w:rsidTr="0094592F">
        <w:trPr>
          <w:gridAfter w:val="2"/>
          <w:wAfter w:w="1230" w:type="dxa"/>
          <w:trHeight w:val="503"/>
        </w:trPr>
        <w:tc>
          <w:tcPr>
            <w:tcW w:w="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15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3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7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1" w:type="dxa"/>
            <w:gridSpan w:val="3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315"/>
        </w:trPr>
        <w:tc>
          <w:tcPr>
            <w:tcW w:w="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4.2.</w:t>
            </w:r>
          </w:p>
        </w:tc>
        <w:tc>
          <w:tcPr>
            <w:tcW w:w="26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Организация планирования, исполнения бюджета  и формирование отчетности об исполнении бюджета Березовского района (5,6,7,12,13,14,16)</w:t>
            </w:r>
          </w:p>
        </w:tc>
        <w:tc>
          <w:tcPr>
            <w:tcW w:w="11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без финансирования</w:t>
            </w:r>
          </w:p>
        </w:tc>
        <w:tc>
          <w:tcPr>
            <w:tcW w:w="10259" w:type="dxa"/>
            <w:gridSpan w:val="1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На постоянной основе</w:t>
            </w:r>
          </w:p>
        </w:tc>
        <w:tc>
          <w:tcPr>
            <w:tcW w:w="30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1275"/>
        </w:trPr>
        <w:tc>
          <w:tcPr>
            <w:tcW w:w="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59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1245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4.3.</w:t>
            </w:r>
          </w:p>
        </w:tc>
        <w:tc>
          <w:tcPr>
            <w:tcW w:w="2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Совершенствование системы оценки качества финансового менеджмента, осуществляемого главными распорядителями средств бюджета Березовского района (11)</w:t>
            </w:r>
          </w:p>
        </w:tc>
        <w:tc>
          <w:tcPr>
            <w:tcW w:w="11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5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На постоянной основе</w:t>
            </w:r>
          </w:p>
        </w:tc>
        <w:tc>
          <w:tcPr>
            <w:tcW w:w="30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300"/>
        </w:trPr>
        <w:tc>
          <w:tcPr>
            <w:tcW w:w="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lastRenderedPageBreak/>
              <w:t>4.4.</w:t>
            </w:r>
          </w:p>
        </w:tc>
        <w:tc>
          <w:tcPr>
            <w:tcW w:w="26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Совершенствование нормативного правового регулирования в сфере бюджетного процесса Березовского района (5,7)</w:t>
            </w:r>
          </w:p>
        </w:tc>
        <w:tc>
          <w:tcPr>
            <w:tcW w:w="11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59" w:type="dxa"/>
            <w:gridSpan w:val="1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На постоянной основе</w:t>
            </w:r>
          </w:p>
        </w:tc>
        <w:tc>
          <w:tcPr>
            <w:tcW w:w="30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  <w:r w:rsidRPr="00061FA3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61FA3" w:rsidRPr="00061FA3" w:rsidTr="0094592F">
        <w:trPr>
          <w:gridAfter w:val="2"/>
          <w:wAfter w:w="1230" w:type="dxa"/>
          <w:trHeight w:val="990"/>
        </w:trPr>
        <w:tc>
          <w:tcPr>
            <w:tcW w:w="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59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1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315"/>
        </w:trPr>
        <w:tc>
          <w:tcPr>
            <w:tcW w:w="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4.5.</w:t>
            </w:r>
          </w:p>
        </w:tc>
        <w:tc>
          <w:tcPr>
            <w:tcW w:w="26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 xml:space="preserve">Осуществление </w:t>
            </w:r>
            <w:proofErr w:type="gramStart"/>
            <w:r w:rsidRPr="00061FA3">
              <w:rPr>
                <w:sz w:val="22"/>
                <w:szCs w:val="22"/>
              </w:rPr>
              <w:t>контроля за</w:t>
            </w:r>
            <w:proofErr w:type="gramEnd"/>
            <w:r w:rsidRPr="00061FA3">
              <w:rPr>
                <w:sz w:val="22"/>
                <w:szCs w:val="22"/>
              </w:rPr>
              <w:t xml:space="preserve"> операциями с бюджетными средствами получателей средств бюджета Березовского района (7)</w:t>
            </w:r>
          </w:p>
        </w:tc>
        <w:tc>
          <w:tcPr>
            <w:tcW w:w="11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59" w:type="dxa"/>
            <w:gridSpan w:val="1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На постоянной основе</w:t>
            </w:r>
          </w:p>
        </w:tc>
        <w:tc>
          <w:tcPr>
            <w:tcW w:w="30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1170"/>
        </w:trPr>
        <w:tc>
          <w:tcPr>
            <w:tcW w:w="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59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315"/>
        </w:trPr>
        <w:tc>
          <w:tcPr>
            <w:tcW w:w="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4.6.</w:t>
            </w:r>
          </w:p>
        </w:tc>
        <w:tc>
          <w:tcPr>
            <w:tcW w:w="26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Осуществление контроля в сфере закупок в рамках полномочий, установленных Федеральным законом от 5 апреля 2013 года № 44-ФЗ «О контрактной системе в сфере закупок товаров, работ, услуг для обеспечения муниципальных нужд» (7)</w:t>
            </w:r>
          </w:p>
        </w:tc>
        <w:tc>
          <w:tcPr>
            <w:tcW w:w="11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59" w:type="dxa"/>
            <w:gridSpan w:val="1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На постоянной основе</w:t>
            </w:r>
          </w:p>
        </w:tc>
        <w:tc>
          <w:tcPr>
            <w:tcW w:w="30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2310"/>
        </w:trPr>
        <w:tc>
          <w:tcPr>
            <w:tcW w:w="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59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135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4.7.</w:t>
            </w:r>
          </w:p>
        </w:tc>
        <w:tc>
          <w:tcPr>
            <w:tcW w:w="2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Обеспечение открытости доступа для граждан и организаций информации о бюджетном процессе Березовского района (8)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без финансирования</w:t>
            </w:r>
          </w:p>
        </w:tc>
        <w:tc>
          <w:tcPr>
            <w:tcW w:w="1025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На постоянной основе</w:t>
            </w:r>
          </w:p>
        </w:tc>
        <w:tc>
          <w:tcPr>
            <w:tcW w:w="30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330"/>
        </w:trPr>
        <w:tc>
          <w:tcPr>
            <w:tcW w:w="453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sz w:val="22"/>
                <w:szCs w:val="22"/>
              </w:rPr>
            </w:pPr>
            <w:r w:rsidRPr="00061FA3">
              <w:rPr>
                <w:b/>
                <w:bCs/>
                <w:sz w:val="22"/>
                <w:szCs w:val="22"/>
              </w:rPr>
              <w:t>Итого по подпрограмме 4</w:t>
            </w: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sz w:val="22"/>
                <w:szCs w:val="22"/>
              </w:rPr>
            </w:pPr>
            <w:r w:rsidRPr="00061FA3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409669,7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34722,9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32085,6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31169,2</w:t>
            </w:r>
          </w:p>
        </w:tc>
        <w:tc>
          <w:tcPr>
            <w:tcW w:w="101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31169,2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31169,2</w:t>
            </w:r>
          </w:p>
        </w:tc>
        <w:tc>
          <w:tcPr>
            <w:tcW w:w="9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31169,2</w:t>
            </w:r>
          </w:p>
        </w:tc>
        <w:tc>
          <w:tcPr>
            <w:tcW w:w="10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31169,2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31169,2</w:t>
            </w:r>
          </w:p>
        </w:tc>
        <w:tc>
          <w:tcPr>
            <w:tcW w:w="11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155846,0</w:t>
            </w: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705"/>
        </w:trPr>
        <w:tc>
          <w:tcPr>
            <w:tcW w:w="453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409669,7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34722,9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32085,6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31169,2</w:t>
            </w:r>
          </w:p>
        </w:tc>
        <w:tc>
          <w:tcPr>
            <w:tcW w:w="101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31169,2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31169,2</w:t>
            </w:r>
          </w:p>
        </w:tc>
        <w:tc>
          <w:tcPr>
            <w:tcW w:w="9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31169,2</w:t>
            </w:r>
          </w:p>
        </w:tc>
        <w:tc>
          <w:tcPr>
            <w:tcW w:w="10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31169,2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31169,2</w:t>
            </w:r>
          </w:p>
        </w:tc>
        <w:tc>
          <w:tcPr>
            <w:tcW w:w="11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155846,0</w:t>
            </w: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543"/>
        </w:trPr>
        <w:tc>
          <w:tcPr>
            <w:tcW w:w="453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бюджет п. Светлый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0,8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0,8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01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0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1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615"/>
        </w:trPr>
        <w:tc>
          <w:tcPr>
            <w:tcW w:w="453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 xml:space="preserve">бюджет </w:t>
            </w:r>
            <w:proofErr w:type="spellStart"/>
            <w:r w:rsidRPr="00061FA3">
              <w:rPr>
                <w:sz w:val="22"/>
                <w:szCs w:val="22"/>
              </w:rPr>
              <w:t>п</w:t>
            </w:r>
            <w:proofErr w:type="gramStart"/>
            <w:r w:rsidRPr="00061FA3">
              <w:rPr>
                <w:sz w:val="22"/>
                <w:szCs w:val="22"/>
              </w:rPr>
              <w:t>.С</w:t>
            </w:r>
            <w:proofErr w:type="gramEnd"/>
            <w:r w:rsidRPr="00061FA3">
              <w:rPr>
                <w:sz w:val="22"/>
                <w:szCs w:val="22"/>
              </w:rPr>
              <w:t>аранпауль</w:t>
            </w:r>
            <w:proofErr w:type="spellEnd"/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1,0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1,0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01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0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1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690"/>
        </w:trPr>
        <w:tc>
          <w:tcPr>
            <w:tcW w:w="453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бюджет п</w:t>
            </w:r>
            <w:proofErr w:type="gramStart"/>
            <w:r w:rsidRPr="00061FA3">
              <w:rPr>
                <w:sz w:val="22"/>
                <w:szCs w:val="22"/>
              </w:rPr>
              <w:t>.П</w:t>
            </w:r>
            <w:proofErr w:type="gramEnd"/>
            <w:r w:rsidRPr="00061FA3">
              <w:rPr>
                <w:sz w:val="22"/>
                <w:szCs w:val="22"/>
              </w:rPr>
              <w:t>риполярный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0,7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0,7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01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0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1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840"/>
        </w:trPr>
        <w:tc>
          <w:tcPr>
            <w:tcW w:w="453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 xml:space="preserve">бюджет </w:t>
            </w:r>
            <w:proofErr w:type="spellStart"/>
            <w:r w:rsidRPr="00061FA3">
              <w:rPr>
                <w:sz w:val="22"/>
                <w:szCs w:val="22"/>
              </w:rPr>
              <w:t>п</w:t>
            </w:r>
            <w:proofErr w:type="gramStart"/>
            <w:r w:rsidRPr="00061FA3">
              <w:rPr>
                <w:sz w:val="22"/>
                <w:szCs w:val="22"/>
              </w:rPr>
              <w:t>.Х</w:t>
            </w:r>
            <w:proofErr w:type="gramEnd"/>
            <w:r w:rsidRPr="00061FA3">
              <w:rPr>
                <w:sz w:val="22"/>
                <w:szCs w:val="22"/>
              </w:rPr>
              <w:t>улимсунт</w:t>
            </w:r>
            <w:proofErr w:type="spellEnd"/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0,7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0,7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01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0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1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330"/>
        </w:trPr>
        <w:tc>
          <w:tcPr>
            <w:tcW w:w="1601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Подпрограмма 5. Управление резервными средствами и муниципальным долгом Березовского района</w:t>
            </w:r>
          </w:p>
        </w:tc>
        <w:tc>
          <w:tcPr>
            <w:tcW w:w="30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330"/>
        </w:trPr>
        <w:tc>
          <w:tcPr>
            <w:tcW w:w="1601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Задача 6. Эффективное управление резервными средствами и муниципальным долгом Березовского района</w:t>
            </w:r>
          </w:p>
        </w:tc>
        <w:tc>
          <w:tcPr>
            <w:tcW w:w="30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330"/>
        </w:trPr>
        <w:tc>
          <w:tcPr>
            <w:tcW w:w="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5.1.</w:t>
            </w:r>
          </w:p>
        </w:tc>
        <w:tc>
          <w:tcPr>
            <w:tcW w:w="26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 xml:space="preserve">Управление </w:t>
            </w:r>
            <w:proofErr w:type="spellStart"/>
            <w:r w:rsidRPr="00061FA3">
              <w:rPr>
                <w:sz w:val="22"/>
                <w:szCs w:val="22"/>
              </w:rPr>
              <w:t>р</w:t>
            </w:r>
            <w:proofErr w:type="gramStart"/>
            <w:r w:rsidRPr="00061FA3">
              <w:rPr>
                <w:sz w:val="22"/>
                <w:szCs w:val="22"/>
              </w:rPr>
              <w:t>,е</w:t>
            </w:r>
            <w:proofErr w:type="gramEnd"/>
            <w:r w:rsidRPr="00061FA3">
              <w:rPr>
                <w:sz w:val="22"/>
                <w:szCs w:val="22"/>
              </w:rPr>
              <w:t>зервным</w:t>
            </w:r>
            <w:proofErr w:type="spellEnd"/>
            <w:r w:rsidRPr="00061FA3">
              <w:rPr>
                <w:sz w:val="22"/>
                <w:szCs w:val="22"/>
              </w:rPr>
              <w:t xml:space="preserve"> фондом Березовского района (15)</w:t>
            </w:r>
          </w:p>
        </w:tc>
        <w:tc>
          <w:tcPr>
            <w:tcW w:w="11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Комитет по финансам</w:t>
            </w: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sz w:val="22"/>
                <w:szCs w:val="22"/>
              </w:rPr>
            </w:pPr>
            <w:r w:rsidRPr="00061FA3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49050,3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1050,3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4000,0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4000,0</w:t>
            </w:r>
          </w:p>
        </w:tc>
        <w:tc>
          <w:tcPr>
            <w:tcW w:w="101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4000,0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4000,0</w:t>
            </w:r>
          </w:p>
        </w:tc>
        <w:tc>
          <w:tcPr>
            <w:tcW w:w="9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4000,0</w:t>
            </w:r>
          </w:p>
        </w:tc>
        <w:tc>
          <w:tcPr>
            <w:tcW w:w="10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4000,0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4000,0</w:t>
            </w:r>
          </w:p>
        </w:tc>
        <w:tc>
          <w:tcPr>
            <w:tcW w:w="11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20000,0</w:t>
            </w: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600"/>
        </w:trPr>
        <w:tc>
          <w:tcPr>
            <w:tcW w:w="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49050,3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1050,3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4000,0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4000,0</w:t>
            </w:r>
          </w:p>
        </w:tc>
        <w:tc>
          <w:tcPr>
            <w:tcW w:w="101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4000,0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4000,0</w:t>
            </w:r>
          </w:p>
        </w:tc>
        <w:tc>
          <w:tcPr>
            <w:tcW w:w="9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4000,0</w:t>
            </w:r>
          </w:p>
        </w:tc>
        <w:tc>
          <w:tcPr>
            <w:tcW w:w="10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4000,0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4000,0</w:t>
            </w:r>
          </w:p>
        </w:tc>
        <w:tc>
          <w:tcPr>
            <w:tcW w:w="11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20000,0</w:t>
            </w: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330"/>
        </w:trPr>
        <w:tc>
          <w:tcPr>
            <w:tcW w:w="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5.2.</w:t>
            </w:r>
          </w:p>
        </w:tc>
        <w:tc>
          <w:tcPr>
            <w:tcW w:w="26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Управление резервными средствами бюджета Березовского района (7)</w:t>
            </w:r>
          </w:p>
        </w:tc>
        <w:tc>
          <w:tcPr>
            <w:tcW w:w="11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sz w:val="22"/>
                <w:szCs w:val="22"/>
              </w:rPr>
            </w:pPr>
            <w:r w:rsidRPr="00061FA3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0,0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0,0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0,0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0,0</w:t>
            </w:r>
          </w:p>
        </w:tc>
        <w:tc>
          <w:tcPr>
            <w:tcW w:w="101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0,0</w:t>
            </w:r>
          </w:p>
        </w:tc>
        <w:tc>
          <w:tcPr>
            <w:tcW w:w="9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0,0</w:t>
            </w:r>
          </w:p>
        </w:tc>
        <w:tc>
          <w:tcPr>
            <w:tcW w:w="10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0,0</w:t>
            </w:r>
          </w:p>
        </w:tc>
        <w:tc>
          <w:tcPr>
            <w:tcW w:w="11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0,0</w:t>
            </w: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645"/>
        </w:trPr>
        <w:tc>
          <w:tcPr>
            <w:tcW w:w="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бюджет округа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0,0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0,0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0,0</w:t>
            </w:r>
          </w:p>
        </w:tc>
        <w:tc>
          <w:tcPr>
            <w:tcW w:w="101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0,0</w:t>
            </w:r>
          </w:p>
        </w:tc>
        <w:tc>
          <w:tcPr>
            <w:tcW w:w="9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0,0</w:t>
            </w:r>
          </w:p>
        </w:tc>
        <w:tc>
          <w:tcPr>
            <w:tcW w:w="10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0,0</w:t>
            </w:r>
          </w:p>
        </w:tc>
        <w:tc>
          <w:tcPr>
            <w:tcW w:w="11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0,0</w:t>
            </w: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600"/>
        </w:trPr>
        <w:tc>
          <w:tcPr>
            <w:tcW w:w="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0,0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0,0</w:t>
            </w:r>
          </w:p>
        </w:tc>
        <w:tc>
          <w:tcPr>
            <w:tcW w:w="101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0,0</w:t>
            </w:r>
          </w:p>
        </w:tc>
        <w:tc>
          <w:tcPr>
            <w:tcW w:w="9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0,0</w:t>
            </w:r>
          </w:p>
        </w:tc>
        <w:tc>
          <w:tcPr>
            <w:tcW w:w="10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0,0</w:t>
            </w:r>
          </w:p>
        </w:tc>
        <w:tc>
          <w:tcPr>
            <w:tcW w:w="11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0,0</w:t>
            </w: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451A45" w:rsidRPr="00061FA3" w:rsidTr="0094592F">
        <w:trPr>
          <w:gridAfter w:val="2"/>
          <w:wAfter w:w="1230" w:type="dxa"/>
          <w:trHeight w:val="330"/>
        </w:trPr>
        <w:tc>
          <w:tcPr>
            <w:tcW w:w="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A45" w:rsidRPr="00061FA3" w:rsidRDefault="00451A45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5.3.</w:t>
            </w:r>
          </w:p>
        </w:tc>
        <w:tc>
          <w:tcPr>
            <w:tcW w:w="26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A45" w:rsidRPr="00061FA3" w:rsidRDefault="00451A45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Обслуживание муниципального долга Березовского район (13)</w:t>
            </w:r>
          </w:p>
        </w:tc>
        <w:tc>
          <w:tcPr>
            <w:tcW w:w="11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1A45" w:rsidRPr="00061FA3" w:rsidRDefault="00451A45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A45" w:rsidRPr="00061FA3" w:rsidRDefault="00451A45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A45" w:rsidRDefault="00451A4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1117,3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A45" w:rsidRDefault="00451A4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88,5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A45" w:rsidRDefault="00451A4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67,0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A45" w:rsidRDefault="00451A4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69,8</w:t>
            </w:r>
          </w:p>
        </w:tc>
        <w:tc>
          <w:tcPr>
            <w:tcW w:w="101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451A45" w:rsidRPr="00061FA3" w:rsidRDefault="00451A45" w:rsidP="00061FA3">
            <w:pPr>
              <w:jc w:val="center"/>
              <w:rPr>
                <w:b/>
                <w:bCs/>
                <w:sz w:val="22"/>
                <w:szCs w:val="22"/>
              </w:rPr>
            </w:pPr>
            <w:r w:rsidRPr="00061FA3">
              <w:rPr>
                <w:b/>
                <w:bCs/>
                <w:sz w:val="22"/>
                <w:szCs w:val="22"/>
              </w:rPr>
              <w:t>89,2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451A45" w:rsidRPr="00061FA3" w:rsidRDefault="00451A45" w:rsidP="00061FA3">
            <w:pPr>
              <w:jc w:val="center"/>
              <w:rPr>
                <w:b/>
                <w:bCs/>
                <w:sz w:val="22"/>
                <w:szCs w:val="22"/>
              </w:rPr>
            </w:pPr>
            <w:r w:rsidRPr="00061FA3">
              <w:rPr>
                <w:b/>
                <w:bCs/>
                <w:sz w:val="22"/>
                <w:szCs w:val="22"/>
              </w:rPr>
              <w:t>89,2</w:t>
            </w:r>
          </w:p>
        </w:tc>
        <w:tc>
          <w:tcPr>
            <w:tcW w:w="9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451A45" w:rsidRPr="00061FA3" w:rsidRDefault="00451A45" w:rsidP="00061FA3">
            <w:pPr>
              <w:jc w:val="center"/>
              <w:rPr>
                <w:b/>
                <w:bCs/>
                <w:sz w:val="22"/>
                <w:szCs w:val="22"/>
              </w:rPr>
            </w:pPr>
            <w:r w:rsidRPr="00061FA3">
              <w:rPr>
                <w:b/>
                <w:bCs/>
                <w:sz w:val="22"/>
                <w:szCs w:val="22"/>
              </w:rPr>
              <w:t>89,2</w:t>
            </w:r>
          </w:p>
        </w:tc>
        <w:tc>
          <w:tcPr>
            <w:tcW w:w="10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451A45" w:rsidRPr="00061FA3" w:rsidRDefault="00451A45" w:rsidP="00061FA3">
            <w:pPr>
              <w:jc w:val="center"/>
              <w:rPr>
                <w:b/>
                <w:bCs/>
                <w:sz w:val="22"/>
                <w:szCs w:val="22"/>
              </w:rPr>
            </w:pPr>
            <w:r w:rsidRPr="00061FA3">
              <w:rPr>
                <w:b/>
                <w:bCs/>
                <w:sz w:val="22"/>
                <w:szCs w:val="22"/>
              </w:rPr>
              <w:t>89,2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451A45" w:rsidRPr="00061FA3" w:rsidRDefault="00451A45" w:rsidP="00061FA3">
            <w:pPr>
              <w:jc w:val="center"/>
              <w:rPr>
                <w:b/>
                <w:bCs/>
                <w:sz w:val="22"/>
                <w:szCs w:val="22"/>
              </w:rPr>
            </w:pPr>
            <w:r w:rsidRPr="00061FA3">
              <w:rPr>
                <w:b/>
                <w:bCs/>
                <w:sz w:val="22"/>
                <w:szCs w:val="22"/>
              </w:rPr>
              <w:t>89,2</w:t>
            </w:r>
          </w:p>
        </w:tc>
        <w:tc>
          <w:tcPr>
            <w:tcW w:w="11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451A45" w:rsidRPr="00061FA3" w:rsidRDefault="00451A45" w:rsidP="00061FA3">
            <w:pPr>
              <w:jc w:val="center"/>
              <w:rPr>
                <w:b/>
                <w:bCs/>
                <w:sz w:val="22"/>
                <w:szCs w:val="22"/>
              </w:rPr>
            </w:pPr>
            <w:r w:rsidRPr="00061FA3">
              <w:rPr>
                <w:b/>
                <w:bCs/>
                <w:sz w:val="22"/>
                <w:szCs w:val="22"/>
              </w:rPr>
              <w:t>446,0</w:t>
            </w: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A45" w:rsidRPr="00061FA3" w:rsidRDefault="00451A45">
            <w:pPr>
              <w:rPr>
                <w:color w:val="000000"/>
                <w:sz w:val="22"/>
                <w:szCs w:val="22"/>
              </w:rPr>
            </w:pPr>
          </w:p>
        </w:tc>
      </w:tr>
      <w:tr w:rsidR="00451A45" w:rsidRPr="00061FA3" w:rsidTr="0094592F">
        <w:trPr>
          <w:gridAfter w:val="2"/>
          <w:wAfter w:w="1230" w:type="dxa"/>
          <w:trHeight w:val="580"/>
        </w:trPr>
        <w:tc>
          <w:tcPr>
            <w:tcW w:w="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1A45" w:rsidRPr="00061FA3" w:rsidRDefault="00451A45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1A45" w:rsidRPr="00061FA3" w:rsidRDefault="00451A45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1A45" w:rsidRPr="00061FA3" w:rsidRDefault="00451A45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A45" w:rsidRPr="00061FA3" w:rsidRDefault="00451A45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A45" w:rsidRDefault="00451A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1117,3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A45" w:rsidRDefault="00451A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88,5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A45" w:rsidRDefault="00451A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67,0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A45" w:rsidRDefault="00451A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69,8</w:t>
            </w:r>
          </w:p>
        </w:tc>
        <w:tc>
          <w:tcPr>
            <w:tcW w:w="101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451A45" w:rsidRPr="00061FA3" w:rsidRDefault="00451A45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89,2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451A45" w:rsidRPr="00061FA3" w:rsidRDefault="00451A45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89,2</w:t>
            </w:r>
          </w:p>
        </w:tc>
        <w:tc>
          <w:tcPr>
            <w:tcW w:w="9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451A45" w:rsidRPr="00061FA3" w:rsidRDefault="00451A45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89,2</w:t>
            </w:r>
          </w:p>
        </w:tc>
        <w:tc>
          <w:tcPr>
            <w:tcW w:w="10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451A45" w:rsidRPr="00061FA3" w:rsidRDefault="00451A45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89,2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451A45" w:rsidRPr="00061FA3" w:rsidRDefault="00451A45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89,2</w:t>
            </w:r>
          </w:p>
        </w:tc>
        <w:tc>
          <w:tcPr>
            <w:tcW w:w="11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451A45" w:rsidRPr="00061FA3" w:rsidRDefault="00451A45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446,0</w:t>
            </w: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A45" w:rsidRPr="00061FA3" w:rsidRDefault="00451A45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315"/>
        </w:trPr>
        <w:tc>
          <w:tcPr>
            <w:tcW w:w="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5.4.</w:t>
            </w:r>
          </w:p>
        </w:tc>
        <w:tc>
          <w:tcPr>
            <w:tcW w:w="26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Мониторинг состояния муниципального долга (13, 14)</w:t>
            </w:r>
          </w:p>
        </w:tc>
        <w:tc>
          <w:tcPr>
            <w:tcW w:w="11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без финансирования</w:t>
            </w:r>
          </w:p>
        </w:tc>
        <w:tc>
          <w:tcPr>
            <w:tcW w:w="10259" w:type="dxa"/>
            <w:gridSpan w:val="1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На постоянной основе</w:t>
            </w:r>
          </w:p>
        </w:tc>
        <w:tc>
          <w:tcPr>
            <w:tcW w:w="30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630"/>
        </w:trPr>
        <w:tc>
          <w:tcPr>
            <w:tcW w:w="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59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330"/>
        </w:trPr>
        <w:tc>
          <w:tcPr>
            <w:tcW w:w="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5.5.</w:t>
            </w:r>
          </w:p>
        </w:tc>
        <w:tc>
          <w:tcPr>
            <w:tcW w:w="26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Планирование ассигнований на погашение долговых обязательств Березовского района* (14)</w:t>
            </w:r>
          </w:p>
        </w:tc>
        <w:tc>
          <w:tcPr>
            <w:tcW w:w="11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sz w:val="22"/>
                <w:szCs w:val="22"/>
              </w:rPr>
            </w:pPr>
            <w:r w:rsidRPr="00061FA3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sz w:val="22"/>
                <w:szCs w:val="22"/>
              </w:rPr>
            </w:pPr>
            <w:r w:rsidRPr="00061FA3">
              <w:rPr>
                <w:b/>
                <w:bCs/>
                <w:sz w:val="22"/>
                <w:szCs w:val="22"/>
              </w:rPr>
              <w:t>3508881,1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sz w:val="22"/>
                <w:szCs w:val="22"/>
              </w:rPr>
            </w:pPr>
            <w:r w:rsidRPr="00061FA3">
              <w:rPr>
                <w:b/>
                <w:bCs/>
                <w:sz w:val="22"/>
                <w:szCs w:val="22"/>
              </w:rPr>
              <w:t>194567,3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sz w:val="22"/>
                <w:szCs w:val="22"/>
              </w:rPr>
            </w:pPr>
            <w:r w:rsidRPr="00061FA3">
              <w:rPr>
                <w:b/>
                <w:bCs/>
                <w:sz w:val="22"/>
                <w:szCs w:val="22"/>
              </w:rPr>
              <w:t>253484,8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sz w:val="22"/>
                <w:szCs w:val="22"/>
              </w:rPr>
            </w:pPr>
            <w:r w:rsidRPr="00061FA3">
              <w:rPr>
                <w:b/>
                <w:bCs/>
                <w:sz w:val="22"/>
                <w:szCs w:val="22"/>
              </w:rPr>
              <w:t>266159</w:t>
            </w:r>
          </w:p>
        </w:tc>
        <w:tc>
          <w:tcPr>
            <w:tcW w:w="101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sz w:val="22"/>
                <w:szCs w:val="22"/>
              </w:rPr>
            </w:pPr>
            <w:r w:rsidRPr="00061FA3">
              <w:rPr>
                <w:b/>
                <w:bCs/>
                <w:sz w:val="22"/>
                <w:szCs w:val="22"/>
              </w:rPr>
              <w:t>279467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sz w:val="22"/>
                <w:szCs w:val="22"/>
              </w:rPr>
            </w:pPr>
            <w:r w:rsidRPr="00061FA3">
              <w:rPr>
                <w:b/>
                <w:bCs/>
                <w:sz w:val="22"/>
                <w:szCs w:val="22"/>
              </w:rPr>
              <w:t>279467</w:t>
            </w:r>
          </w:p>
        </w:tc>
        <w:tc>
          <w:tcPr>
            <w:tcW w:w="9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sz w:val="22"/>
                <w:szCs w:val="22"/>
              </w:rPr>
            </w:pPr>
            <w:r w:rsidRPr="00061FA3">
              <w:rPr>
                <w:b/>
                <w:bCs/>
                <w:sz w:val="22"/>
                <w:szCs w:val="22"/>
              </w:rPr>
              <w:t>279467</w:t>
            </w:r>
          </w:p>
        </w:tc>
        <w:tc>
          <w:tcPr>
            <w:tcW w:w="10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sz w:val="22"/>
                <w:szCs w:val="22"/>
              </w:rPr>
            </w:pPr>
            <w:r w:rsidRPr="00061FA3">
              <w:rPr>
                <w:b/>
                <w:bCs/>
                <w:sz w:val="22"/>
                <w:szCs w:val="22"/>
              </w:rPr>
              <w:t>279467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sz w:val="22"/>
                <w:szCs w:val="22"/>
              </w:rPr>
            </w:pPr>
            <w:r w:rsidRPr="00061FA3">
              <w:rPr>
                <w:b/>
                <w:bCs/>
                <w:sz w:val="22"/>
                <w:szCs w:val="22"/>
              </w:rPr>
              <w:t>279467</w:t>
            </w:r>
          </w:p>
        </w:tc>
        <w:tc>
          <w:tcPr>
            <w:tcW w:w="11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sz w:val="22"/>
                <w:szCs w:val="22"/>
              </w:rPr>
            </w:pPr>
            <w:r w:rsidRPr="00061FA3">
              <w:rPr>
                <w:b/>
                <w:bCs/>
                <w:sz w:val="22"/>
                <w:szCs w:val="22"/>
              </w:rPr>
              <w:t>1397335</w:t>
            </w: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1185"/>
        </w:trPr>
        <w:tc>
          <w:tcPr>
            <w:tcW w:w="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3508881,1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194567,3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253484,8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266159</w:t>
            </w:r>
          </w:p>
        </w:tc>
        <w:tc>
          <w:tcPr>
            <w:tcW w:w="101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279467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279467</w:t>
            </w:r>
          </w:p>
        </w:tc>
        <w:tc>
          <w:tcPr>
            <w:tcW w:w="9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279467</w:t>
            </w:r>
          </w:p>
        </w:tc>
        <w:tc>
          <w:tcPr>
            <w:tcW w:w="10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279467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279467</w:t>
            </w:r>
          </w:p>
        </w:tc>
        <w:tc>
          <w:tcPr>
            <w:tcW w:w="11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1397335</w:t>
            </w: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451A45" w:rsidRPr="00061FA3" w:rsidTr="0094592F">
        <w:trPr>
          <w:gridAfter w:val="2"/>
          <w:wAfter w:w="1230" w:type="dxa"/>
          <w:trHeight w:val="330"/>
        </w:trPr>
        <w:tc>
          <w:tcPr>
            <w:tcW w:w="453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A45" w:rsidRPr="00061FA3" w:rsidRDefault="00451A45" w:rsidP="00061FA3">
            <w:pPr>
              <w:jc w:val="center"/>
              <w:rPr>
                <w:b/>
                <w:bCs/>
                <w:sz w:val="22"/>
                <w:szCs w:val="22"/>
              </w:rPr>
            </w:pPr>
            <w:r w:rsidRPr="00061FA3">
              <w:rPr>
                <w:b/>
                <w:bCs/>
                <w:sz w:val="22"/>
                <w:szCs w:val="22"/>
              </w:rPr>
              <w:t>Итого по подпрограмме 5</w:t>
            </w: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A45" w:rsidRPr="00061FA3" w:rsidRDefault="00451A45" w:rsidP="00061FA3">
            <w:pPr>
              <w:jc w:val="center"/>
              <w:rPr>
                <w:b/>
                <w:bCs/>
                <w:sz w:val="22"/>
                <w:szCs w:val="22"/>
              </w:rPr>
            </w:pPr>
            <w:r w:rsidRPr="00061FA3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A45" w:rsidRDefault="00451A45">
            <w:pPr>
              <w:jc w:val="center"/>
              <w:rPr>
                <w:b/>
                <w:bCs/>
                <w:color w:val="17375D"/>
              </w:rPr>
            </w:pPr>
            <w:r>
              <w:rPr>
                <w:b/>
                <w:bCs/>
                <w:color w:val="17375D"/>
              </w:rPr>
              <w:t>50167,6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A45" w:rsidRDefault="00451A45">
            <w:pPr>
              <w:jc w:val="center"/>
              <w:rPr>
                <w:b/>
                <w:bCs/>
                <w:color w:val="17375D"/>
              </w:rPr>
            </w:pPr>
            <w:r>
              <w:rPr>
                <w:b/>
                <w:bCs/>
                <w:color w:val="17375D"/>
              </w:rPr>
              <w:t>1138,8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A45" w:rsidRDefault="00451A45">
            <w:pPr>
              <w:jc w:val="center"/>
              <w:rPr>
                <w:b/>
                <w:bCs/>
                <w:color w:val="17375D"/>
              </w:rPr>
            </w:pPr>
            <w:r>
              <w:rPr>
                <w:b/>
                <w:bCs/>
                <w:color w:val="17375D"/>
              </w:rPr>
              <w:t>4067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A45" w:rsidRDefault="00451A45">
            <w:pPr>
              <w:jc w:val="center"/>
              <w:rPr>
                <w:b/>
                <w:bCs/>
                <w:color w:val="17375D"/>
              </w:rPr>
            </w:pPr>
            <w:r>
              <w:rPr>
                <w:b/>
                <w:bCs/>
                <w:color w:val="17375D"/>
              </w:rPr>
              <w:t>4069,8</w:t>
            </w:r>
          </w:p>
        </w:tc>
        <w:tc>
          <w:tcPr>
            <w:tcW w:w="101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451A45" w:rsidRPr="00061FA3" w:rsidRDefault="00451A45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4072,0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451A45" w:rsidRPr="00061FA3" w:rsidRDefault="00451A45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4074,1</w:t>
            </w:r>
          </w:p>
        </w:tc>
        <w:tc>
          <w:tcPr>
            <w:tcW w:w="9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451A45" w:rsidRPr="00061FA3" w:rsidRDefault="00451A45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4076,6</w:t>
            </w:r>
          </w:p>
        </w:tc>
        <w:tc>
          <w:tcPr>
            <w:tcW w:w="10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451A45" w:rsidRPr="00061FA3" w:rsidRDefault="00451A45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4078,7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451A45" w:rsidRPr="00061FA3" w:rsidRDefault="00451A45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4081,2</w:t>
            </w:r>
          </w:p>
        </w:tc>
        <w:tc>
          <w:tcPr>
            <w:tcW w:w="11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451A45" w:rsidRPr="00061FA3" w:rsidRDefault="00451A45" w:rsidP="00061FA3">
            <w:pPr>
              <w:jc w:val="center"/>
              <w:rPr>
                <w:b/>
                <w:bCs/>
                <w:color w:val="17375D"/>
                <w:sz w:val="22"/>
                <w:szCs w:val="22"/>
              </w:rPr>
            </w:pPr>
            <w:r w:rsidRPr="00061FA3">
              <w:rPr>
                <w:b/>
                <w:bCs/>
                <w:color w:val="17375D"/>
                <w:sz w:val="22"/>
                <w:szCs w:val="22"/>
              </w:rPr>
              <w:t>20406</w:t>
            </w: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A45" w:rsidRPr="00061FA3" w:rsidRDefault="00451A45">
            <w:pPr>
              <w:rPr>
                <w:color w:val="000000"/>
                <w:sz w:val="22"/>
                <w:szCs w:val="22"/>
              </w:rPr>
            </w:pPr>
          </w:p>
        </w:tc>
      </w:tr>
      <w:tr w:rsidR="00451A45" w:rsidRPr="00061FA3" w:rsidTr="0094592F">
        <w:trPr>
          <w:gridAfter w:val="2"/>
          <w:wAfter w:w="1230" w:type="dxa"/>
          <w:trHeight w:val="750"/>
        </w:trPr>
        <w:tc>
          <w:tcPr>
            <w:tcW w:w="453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1A45" w:rsidRPr="00061FA3" w:rsidRDefault="00451A45" w:rsidP="00061FA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A45" w:rsidRPr="00061FA3" w:rsidRDefault="00451A45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A45" w:rsidRDefault="00451A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50167,6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A45" w:rsidRDefault="00451A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1138,8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A45" w:rsidRDefault="00451A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4067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A45" w:rsidRDefault="00451A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4069,8</w:t>
            </w:r>
          </w:p>
        </w:tc>
        <w:tc>
          <w:tcPr>
            <w:tcW w:w="101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451A45" w:rsidRPr="00061FA3" w:rsidRDefault="00451A45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4089,2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451A45" w:rsidRPr="00061FA3" w:rsidRDefault="00451A45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4089,2</w:t>
            </w:r>
          </w:p>
        </w:tc>
        <w:tc>
          <w:tcPr>
            <w:tcW w:w="9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451A45" w:rsidRPr="00061FA3" w:rsidRDefault="00451A45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4089,2</w:t>
            </w:r>
          </w:p>
        </w:tc>
        <w:tc>
          <w:tcPr>
            <w:tcW w:w="10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451A45" w:rsidRPr="00061FA3" w:rsidRDefault="00451A45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4089,2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451A45" w:rsidRPr="00061FA3" w:rsidRDefault="00451A45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4089,2</w:t>
            </w:r>
          </w:p>
        </w:tc>
        <w:tc>
          <w:tcPr>
            <w:tcW w:w="11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451A45" w:rsidRPr="00061FA3" w:rsidRDefault="00451A45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20446</w:t>
            </w: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A45" w:rsidRPr="00061FA3" w:rsidRDefault="00451A45">
            <w:pPr>
              <w:rPr>
                <w:color w:val="000000"/>
                <w:sz w:val="22"/>
                <w:szCs w:val="22"/>
              </w:rPr>
            </w:pPr>
          </w:p>
        </w:tc>
      </w:tr>
      <w:tr w:rsidR="000158BF" w:rsidRPr="00061FA3" w:rsidTr="0094592F">
        <w:trPr>
          <w:gridAfter w:val="2"/>
          <w:wAfter w:w="1230" w:type="dxa"/>
          <w:trHeight w:val="330"/>
        </w:trPr>
        <w:tc>
          <w:tcPr>
            <w:tcW w:w="453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8BF" w:rsidRPr="00061FA3" w:rsidRDefault="000158BF" w:rsidP="00061FA3">
            <w:pPr>
              <w:jc w:val="center"/>
              <w:rPr>
                <w:b/>
                <w:bCs/>
                <w:sz w:val="22"/>
                <w:szCs w:val="22"/>
              </w:rPr>
            </w:pPr>
            <w:r w:rsidRPr="00061FA3">
              <w:rPr>
                <w:b/>
                <w:bCs/>
                <w:sz w:val="22"/>
                <w:szCs w:val="22"/>
              </w:rPr>
              <w:lastRenderedPageBreak/>
              <w:t>Всего по муниципальной программе</w:t>
            </w: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8BF" w:rsidRPr="00061FA3" w:rsidRDefault="000158BF" w:rsidP="00061FA3">
            <w:pPr>
              <w:jc w:val="center"/>
              <w:rPr>
                <w:b/>
                <w:bCs/>
                <w:sz w:val="22"/>
                <w:szCs w:val="22"/>
              </w:rPr>
            </w:pPr>
            <w:r w:rsidRPr="00061FA3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8BF" w:rsidRDefault="000158BF">
            <w:pPr>
              <w:jc w:val="center"/>
              <w:rPr>
                <w:b/>
                <w:bCs/>
                <w:color w:val="17375D"/>
              </w:rPr>
            </w:pPr>
            <w:r>
              <w:rPr>
                <w:b/>
                <w:bCs/>
                <w:color w:val="17375D"/>
              </w:rPr>
              <w:t>2658993,1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8BF" w:rsidRDefault="000158BF">
            <w:pPr>
              <w:jc w:val="center"/>
              <w:rPr>
                <w:b/>
                <w:bCs/>
                <w:color w:val="17375D"/>
              </w:rPr>
            </w:pPr>
            <w:r>
              <w:rPr>
                <w:b/>
                <w:bCs/>
                <w:color w:val="17375D"/>
              </w:rPr>
              <w:t>216112,8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8BF" w:rsidRDefault="000158BF">
            <w:pPr>
              <w:jc w:val="center"/>
              <w:rPr>
                <w:b/>
                <w:bCs/>
                <w:color w:val="17375D"/>
              </w:rPr>
            </w:pPr>
            <w:r>
              <w:rPr>
                <w:b/>
                <w:bCs/>
                <w:color w:val="17375D"/>
              </w:rPr>
              <w:t>200860,4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8BF" w:rsidRDefault="000158BF">
            <w:pPr>
              <w:jc w:val="center"/>
              <w:rPr>
                <w:b/>
                <w:bCs/>
                <w:color w:val="17375D"/>
              </w:rPr>
            </w:pPr>
            <w:r>
              <w:rPr>
                <w:b/>
                <w:bCs/>
                <w:color w:val="17375D"/>
              </w:rPr>
              <w:t>203656,9</w:t>
            </w:r>
          </w:p>
        </w:tc>
        <w:tc>
          <w:tcPr>
            <w:tcW w:w="101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158BF" w:rsidRDefault="000158BF">
            <w:pPr>
              <w:jc w:val="center"/>
              <w:rPr>
                <w:b/>
                <w:bCs/>
                <w:color w:val="17375D"/>
              </w:rPr>
            </w:pPr>
            <w:r>
              <w:rPr>
                <w:b/>
                <w:bCs/>
                <w:color w:val="17375D"/>
              </w:rPr>
              <w:t>204476,3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158BF" w:rsidRDefault="000158BF">
            <w:pPr>
              <w:jc w:val="center"/>
              <w:rPr>
                <w:b/>
                <w:bCs/>
                <w:color w:val="17375D"/>
              </w:rPr>
            </w:pPr>
            <w:r>
              <w:rPr>
                <w:b/>
                <w:bCs/>
                <w:color w:val="17375D"/>
              </w:rPr>
              <w:t>204476,3</w:t>
            </w:r>
          </w:p>
        </w:tc>
        <w:tc>
          <w:tcPr>
            <w:tcW w:w="9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158BF" w:rsidRDefault="000158BF">
            <w:pPr>
              <w:jc w:val="center"/>
              <w:rPr>
                <w:b/>
                <w:bCs/>
                <w:color w:val="17375D"/>
              </w:rPr>
            </w:pPr>
            <w:r>
              <w:rPr>
                <w:b/>
                <w:bCs/>
                <w:color w:val="17375D"/>
              </w:rPr>
              <w:t>203676,3</w:t>
            </w:r>
          </w:p>
        </w:tc>
        <w:tc>
          <w:tcPr>
            <w:tcW w:w="10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158BF" w:rsidRDefault="000158BF">
            <w:pPr>
              <w:jc w:val="center"/>
              <w:rPr>
                <w:b/>
                <w:bCs/>
                <w:color w:val="17375D"/>
              </w:rPr>
            </w:pPr>
            <w:r>
              <w:rPr>
                <w:b/>
                <w:bCs/>
                <w:color w:val="17375D"/>
              </w:rPr>
              <w:t>203676,3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158BF" w:rsidRDefault="000158BF">
            <w:pPr>
              <w:jc w:val="center"/>
              <w:rPr>
                <w:b/>
                <w:bCs/>
                <w:color w:val="17375D"/>
              </w:rPr>
            </w:pPr>
            <w:r>
              <w:rPr>
                <w:b/>
                <w:bCs/>
                <w:color w:val="17375D"/>
              </w:rPr>
              <w:t>203676,3</w:t>
            </w:r>
          </w:p>
        </w:tc>
        <w:tc>
          <w:tcPr>
            <w:tcW w:w="11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158BF" w:rsidRDefault="000158BF">
            <w:pPr>
              <w:jc w:val="center"/>
              <w:rPr>
                <w:b/>
                <w:bCs/>
                <w:color w:val="17375D"/>
              </w:rPr>
            </w:pPr>
            <w:r>
              <w:rPr>
                <w:b/>
                <w:bCs/>
                <w:color w:val="17375D"/>
              </w:rPr>
              <w:t>1018381,5</w:t>
            </w: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58BF" w:rsidRPr="00061FA3" w:rsidRDefault="000158BF">
            <w:pPr>
              <w:rPr>
                <w:color w:val="000000"/>
                <w:sz w:val="22"/>
                <w:szCs w:val="22"/>
              </w:rPr>
            </w:pPr>
          </w:p>
        </w:tc>
      </w:tr>
      <w:tr w:rsidR="000158BF" w:rsidRPr="00061FA3" w:rsidTr="0094592F">
        <w:trPr>
          <w:gridAfter w:val="2"/>
          <w:wAfter w:w="1230" w:type="dxa"/>
          <w:trHeight w:val="795"/>
        </w:trPr>
        <w:tc>
          <w:tcPr>
            <w:tcW w:w="453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8BF" w:rsidRPr="00061FA3" w:rsidRDefault="000158BF" w:rsidP="00061FA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8BF" w:rsidRPr="00061FA3" w:rsidRDefault="000158BF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8BF" w:rsidRDefault="000158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7085,3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8BF" w:rsidRDefault="000158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4885,3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8BF" w:rsidRDefault="000158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600,0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8BF" w:rsidRDefault="000158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01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158BF" w:rsidRDefault="000158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800,0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158BF" w:rsidRDefault="000158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800,0</w:t>
            </w:r>
          </w:p>
        </w:tc>
        <w:tc>
          <w:tcPr>
            <w:tcW w:w="9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158BF" w:rsidRDefault="000158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0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158BF" w:rsidRDefault="000158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158BF" w:rsidRDefault="000158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158BF" w:rsidRDefault="000158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58BF" w:rsidRPr="00061FA3" w:rsidRDefault="000158BF">
            <w:pPr>
              <w:rPr>
                <w:color w:val="000000"/>
                <w:sz w:val="22"/>
                <w:szCs w:val="22"/>
              </w:rPr>
            </w:pPr>
          </w:p>
        </w:tc>
      </w:tr>
      <w:tr w:rsidR="000158BF" w:rsidRPr="00061FA3" w:rsidTr="0094592F">
        <w:trPr>
          <w:gridAfter w:val="2"/>
          <w:wAfter w:w="1230" w:type="dxa"/>
          <w:trHeight w:val="930"/>
        </w:trPr>
        <w:tc>
          <w:tcPr>
            <w:tcW w:w="453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8BF" w:rsidRPr="00061FA3" w:rsidRDefault="000158BF" w:rsidP="00061FA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8BF" w:rsidRPr="00061FA3" w:rsidRDefault="000158BF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бюджет района, в том числе: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8BF" w:rsidRDefault="000158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2651907,8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8BF" w:rsidRDefault="000158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211227,5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8BF" w:rsidRDefault="000158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200260,4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8BF" w:rsidRDefault="000158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203656,9</w:t>
            </w:r>
          </w:p>
        </w:tc>
        <w:tc>
          <w:tcPr>
            <w:tcW w:w="101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158BF" w:rsidRDefault="000158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203676,3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158BF" w:rsidRDefault="000158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203676,3</w:t>
            </w:r>
          </w:p>
        </w:tc>
        <w:tc>
          <w:tcPr>
            <w:tcW w:w="9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158BF" w:rsidRDefault="000158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203676,3</w:t>
            </w:r>
          </w:p>
        </w:tc>
        <w:tc>
          <w:tcPr>
            <w:tcW w:w="10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158BF" w:rsidRDefault="000158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203676,3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158BF" w:rsidRDefault="000158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203676,3</w:t>
            </w:r>
          </w:p>
        </w:tc>
        <w:tc>
          <w:tcPr>
            <w:tcW w:w="11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158BF" w:rsidRDefault="000158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1018381,5</w:t>
            </w: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58BF" w:rsidRPr="00061FA3" w:rsidRDefault="000158BF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780"/>
        </w:trPr>
        <w:tc>
          <w:tcPr>
            <w:tcW w:w="453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бюджет п. Светлый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0,8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0,8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01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0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1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900"/>
        </w:trPr>
        <w:tc>
          <w:tcPr>
            <w:tcW w:w="453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 xml:space="preserve">бюджет </w:t>
            </w:r>
            <w:proofErr w:type="spellStart"/>
            <w:r w:rsidRPr="00061FA3">
              <w:rPr>
                <w:sz w:val="22"/>
                <w:szCs w:val="22"/>
              </w:rPr>
              <w:t>с</w:t>
            </w:r>
            <w:proofErr w:type="gramStart"/>
            <w:r w:rsidRPr="00061FA3">
              <w:rPr>
                <w:sz w:val="22"/>
                <w:szCs w:val="22"/>
              </w:rPr>
              <w:t>.С</w:t>
            </w:r>
            <w:proofErr w:type="gramEnd"/>
            <w:r w:rsidRPr="00061FA3">
              <w:rPr>
                <w:sz w:val="22"/>
                <w:szCs w:val="22"/>
              </w:rPr>
              <w:t>аранпауль</w:t>
            </w:r>
            <w:proofErr w:type="spellEnd"/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1,0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1,0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01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0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1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760"/>
        </w:trPr>
        <w:tc>
          <w:tcPr>
            <w:tcW w:w="453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бюджет п</w:t>
            </w:r>
            <w:proofErr w:type="gramStart"/>
            <w:r w:rsidRPr="00061FA3">
              <w:rPr>
                <w:sz w:val="22"/>
                <w:szCs w:val="22"/>
              </w:rPr>
              <w:t>.П</w:t>
            </w:r>
            <w:proofErr w:type="gramEnd"/>
            <w:r w:rsidRPr="00061FA3">
              <w:rPr>
                <w:sz w:val="22"/>
                <w:szCs w:val="22"/>
              </w:rPr>
              <w:t>риполярный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0,7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0,7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01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0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1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RPr="00061FA3" w:rsidTr="0094592F">
        <w:trPr>
          <w:gridAfter w:val="2"/>
          <w:wAfter w:w="1230" w:type="dxa"/>
          <w:trHeight w:val="660"/>
        </w:trPr>
        <w:tc>
          <w:tcPr>
            <w:tcW w:w="453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FA3" w:rsidRPr="00061FA3" w:rsidRDefault="00061FA3" w:rsidP="00061FA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 xml:space="preserve">бюджет </w:t>
            </w:r>
            <w:proofErr w:type="spellStart"/>
            <w:r w:rsidRPr="00061FA3">
              <w:rPr>
                <w:sz w:val="22"/>
                <w:szCs w:val="22"/>
              </w:rPr>
              <w:t>д</w:t>
            </w:r>
            <w:proofErr w:type="gramStart"/>
            <w:r w:rsidRPr="00061FA3">
              <w:rPr>
                <w:sz w:val="22"/>
                <w:szCs w:val="22"/>
              </w:rPr>
              <w:t>.Х</w:t>
            </w:r>
            <w:proofErr w:type="gramEnd"/>
            <w:r w:rsidRPr="00061FA3">
              <w:rPr>
                <w:sz w:val="22"/>
                <w:szCs w:val="22"/>
              </w:rPr>
              <w:t>улимсунт</w:t>
            </w:r>
            <w:proofErr w:type="spellEnd"/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0,7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0,7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01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0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11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61FA3" w:rsidRPr="00061FA3" w:rsidRDefault="00061FA3" w:rsidP="00061FA3">
            <w:pPr>
              <w:jc w:val="center"/>
              <w:rPr>
                <w:sz w:val="22"/>
                <w:szCs w:val="22"/>
              </w:rPr>
            </w:pPr>
            <w:r w:rsidRPr="00061FA3">
              <w:rPr>
                <w:sz w:val="22"/>
                <w:szCs w:val="22"/>
              </w:rPr>
              <w:t>0,0</w:t>
            </w: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Pr="00061FA3" w:rsidRDefault="00061FA3">
            <w:pPr>
              <w:rPr>
                <w:color w:val="000000"/>
                <w:sz w:val="22"/>
                <w:szCs w:val="22"/>
              </w:rPr>
            </w:pPr>
          </w:p>
        </w:tc>
      </w:tr>
      <w:tr w:rsidR="00061FA3" w:rsidTr="0094592F">
        <w:trPr>
          <w:gridAfter w:val="2"/>
          <w:wAfter w:w="1230" w:type="dxa"/>
          <w:trHeight w:val="330"/>
        </w:trPr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61FA3" w:rsidRDefault="00061FA3">
            <w:pPr>
              <w:jc w:val="center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 </w:t>
            </w:r>
          </w:p>
        </w:tc>
        <w:tc>
          <w:tcPr>
            <w:tcW w:w="15060" w:type="dxa"/>
            <w:gridSpan w:val="25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61FA3" w:rsidRDefault="00061FA3">
            <w:pPr>
              <w:jc w:val="center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 </w:t>
            </w: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Default="00061FA3">
            <w:pPr>
              <w:rPr>
                <w:color w:val="000000"/>
              </w:rPr>
            </w:pPr>
          </w:p>
        </w:tc>
      </w:tr>
      <w:tr w:rsidR="00061FA3" w:rsidTr="0094592F">
        <w:trPr>
          <w:gridAfter w:val="2"/>
          <w:wAfter w:w="1230" w:type="dxa"/>
          <w:trHeight w:val="795"/>
        </w:trPr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61FA3" w:rsidRDefault="00061FA3">
            <w:pPr>
              <w:jc w:val="center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 </w:t>
            </w:r>
          </w:p>
        </w:tc>
        <w:tc>
          <w:tcPr>
            <w:tcW w:w="15060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61FA3" w:rsidRDefault="00061FA3">
            <w:pPr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 xml:space="preserve"> &lt;*&gt;  бюджетные средства отражены в источниках финансирования дефицита бюджета Березовского района, в связи с чем, в итоговых суммах по муниципальной программе не учитываются</w:t>
            </w: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FA3" w:rsidRDefault="00061FA3">
            <w:pPr>
              <w:rPr>
                <w:color w:val="000000"/>
              </w:rPr>
            </w:pPr>
          </w:p>
        </w:tc>
      </w:tr>
    </w:tbl>
    <w:p w:rsidR="00B20E67" w:rsidRPr="00061FA3" w:rsidRDefault="00B20E67" w:rsidP="00712378">
      <w:pPr>
        <w:jc w:val="right"/>
        <w:rPr>
          <w:sz w:val="26"/>
          <w:szCs w:val="26"/>
          <w:u w:val="single"/>
        </w:rPr>
      </w:pPr>
    </w:p>
    <w:sectPr w:rsidR="00B20E67" w:rsidRPr="00061FA3" w:rsidSect="00BC4561">
      <w:pgSz w:w="16838" w:h="11906" w:orient="landscape"/>
      <w:pgMar w:top="993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02DB" w:rsidRDefault="002A02DB" w:rsidP="00D56059">
      <w:r>
        <w:separator/>
      </w:r>
    </w:p>
  </w:endnote>
  <w:endnote w:type="continuationSeparator" w:id="0">
    <w:p w:rsidR="002A02DB" w:rsidRDefault="002A02DB" w:rsidP="00D56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02DB" w:rsidRDefault="002A02DB" w:rsidP="00D56059">
      <w:r>
        <w:separator/>
      </w:r>
    </w:p>
  </w:footnote>
  <w:footnote w:type="continuationSeparator" w:id="0">
    <w:p w:rsidR="002A02DB" w:rsidRDefault="002A02DB" w:rsidP="00D560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1FA3" w:rsidRDefault="00061FA3">
    <w:pPr>
      <w:pStyle w:val="a6"/>
      <w:jc w:val="center"/>
    </w:pPr>
  </w:p>
  <w:p w:rsidR="00061FA3" w:rsidRDefault="00061FA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57DB8"/>
    <w:multiLevelType w:val="hybridMultilevel"/>
    <w:tmpl w:val="39FCD6E2"/>
    <w:lvl w:ilvl="0" w:tplc="E6FAC760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160608D9"/>
    <w:multiLevelType w:val="hybridMultilevel"/>
    <w:tmpl w:val="0696298A"/>
    <w:lvl w:ilvl="0" w:tplc="02BC2D6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20DB2D4B"/>
    <w:multiLevelType w:val="hybridMultilevel"/>
    <w:tmpl w:val="2C8089DC"/>
    <w:lvl w:ilvl="0" w:tplc="E6FAC76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2534661A"/>
    <w:multiLevelType w:val="hybridMultilevel"/>
    <w:tmpl w:val="BFD87B8E"/>
    <w:lvl w:ilvl="0" w:tplc="9EA242C4">
      <w:start w:val="1"/>
      <w:numFmt w:val="decimal"/>
      <w:lvlText w:val="%1."/>
      <w:lvlJc w:val="left"/>
      <w:pPr>
        <w:ind w:left="1071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4">
    <w:nsid w:val="2C190433"/>
    <w:multiLevelType w:val="hybridMultilevel"/>
    <w:tmpl w:val="2C8089DC"/>
    <w:lvl w:ilvl="0" w:tplc="E6FAC76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327A2A25"/>
    <w:multiLevelType w:val="multilevel"/>
    <w:tmpl w:val="8C645808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6">
    <w:nsid w:val="40EE331B"/>
    <w:multiLevelType w:val="hybridMultilevel"/>
    <w:tmpl w:val="F81E17DC"/>
    <w:lvl w:ilvl="0" w:tplc="E9FAC9CA">
      <w:start w:val="1"/>
      <w:numFmt w:val="decimal"/>
      <w:lvlText w:val="%1"/>
      <w:lvlJc w:val="left"/>
      <w:pPr>
        <w:ind w:left="360" w:firstLine="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960EC6"/>
    <w:multiLevelType w:val="hybridMultilevel"/>
    <w:tmpl w:val="63E829C4"/>
    <w:lvl w:ilvl="0" w:tplc="103E56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4BEC5CC8"/>
    <w:multiLevelType w:val="hybridMultilevel"/>
    <w:tmpl w:val="5E86A17A"/>
    <w:lvl w:ilvl="0" w:tplc="3BA6AD4A">
      <w:start w:val="7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>
    <w:nsid w:val="6AE22074"/>
    <w:multiLevelType w:val="hybridMultilevel"/>
    <w:tmpl w:val="DBF49C82"/>
    <w:lvl w:ilvl="0" w:tplc="95F4278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6B3B01C4"/>
    <w:multiLevelType w:val="hybridMultilevel"/>
    <w:tmpl w:val="122A1688"/>
    <w:lvl w:ilvl="0" w:tplc="AC0CEC58">
      <w:start w:val="1"/>
      <w:numFmt w:val="decimal"/>
      <w:lvlText w:val="%1."/>
      <w:lvlJc w:val="left"/>
      <w:pPr>
        <w:ind w:left="1647" w:hanging="108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7"/>
  </w:num>
  <w:num w:numId="3">
    <w:abstractNumId w:val="9"/>
  </w:num>
  <w:num w:numId="4">
    <w:abstractNumId w:val="4"/>
  </w:num>
  <w:num w:numId="5">
    <w:abstractNumId w:val="5"/>
  </w:num>
  <w:num w:numId="6">
    <w:abstractNumId w:val="3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8"/>
  </w:num>
  <w:num w:numId="14">
    <w:abstractNumId w:val="6"/>
  </w:num>
  <w:num w:numId="15">
    <w:abstractNumId w:val="2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6CF6"/>
    <w:rsid w:val="000158BF"/>
    <w:rsid w:val="00017038"/>
    <w:rsid w:val="0005539C"/>
    <w:rsid w:val="00061FA3"/>
    <w:rsid w:val="000760EC"/>
    <w:rsid w:val="000840F8"/>
    <w:rsid w:val="000A504D"/>
    <w:rsid w:val="000A6DC1"/>
    <w:rsid w:val="000C2F5C"/>
    <w:rsid w:val="000C44BF"/>
    <w:rsid w:val="000F4463"/>
    <w:rsid w:val="00106A50"/>
    <w:rsid w:val="0011656E"/>
    <w:rsid w:val="0013294D"/>
    <w:rsid w:val="00146AA5"/>
    <w:rsid w:val="00173E8C"/>
    <w:rsid w:val="001A69BA"/>
    <w:rsid w:val="001A7982"/>
    <w:rsid w:val="001B6FFB"/>
    <w:rsid w:val="001C4224"/>
    <w:rsid w:val="001E477F"/>
    <w:rsid w:val="001F0912"/>
    <w:rsid w:val="001F633B"/>
    <w:rsid w:val="00223D54"/>
    <w:rsid w:val="00231ADD"/>
    <w:rsid w:val="002518DB"/>
    <w:rsid w:val="002533E4"/>
    <w:rsid w:val="00284704"/>
    <w:rsid w:val="00285E23"/>
    <w:rsid w:val="002A02DB"/>
    <w:rsid w:val="002A7477"/>
    <w:rsid w:val="002B0777"/>
    <w:rsid w:val="002B1DA4"/>
    <w:rsid w:val="002E323F"/>
    <w:rsid w:val="002F3191"/>
    <w:rsid w:val="002F706E"/>
    <w:rsid w:val="002F73B9"/>
    <w:rsid w:val="003239FD"/>
    <w:rsid w:val="003529B6"/>
    <w:rsid w:val="00352A15"/>
    <w:rsid w:val="0035624C"/>
    <w:rsid w:val="0037129C"/>
    <w:rsid w:val="00372C17"/>
    <w:rsid w:val="003761B5"/>
    <w:rsid w:val="003A0ADE"/>
    <w:rsid w:val="003C34E9"/>
    <w:rsid w:val="003E3957"/>
    <w:rsid w:val="003F2BA5"/>
    <w:rsid w:val="003F4C0A"/>
    <w:rsid w:val="004036F3"/>
    <w:rsid w:val="00424573"/>
    <w:rsid w:val="0043677A"/>
    <w:rsid w:val="00436BFA"/>
    <w:rsid w:val="004413E3"/>
    <w:rsid w:val="00451A45"/>
    <w:rsid w:val="00473407"/>
    <w:rsid w:val="00484F05"/>
    <w:rsid w:val="00492379"/>
    <w:rsid w:val="004B1CDF"/>
    <w:rsid w:val="004D34A4"/>
    <w:rsid w:val="004E0C7B"/>
    <w:rsid w:val="004E2836"/>
    <w:rsid w:val="004F1FCA"/>
    <w:rsid w:val="004F5996"/>
    <w:rsid w:val="00520957"/>
    <w:rsid w:val="00527F06"/>
    <w:rsid w:val="00550F0A"/>
    <w:rsid w:val="00551B8E"/>
    <w:rsid w:val="005707CB"/>
    <w:rsid w:val="00596D03"/>
    <w:rsid w:val="005D3C38"/>
    <w:rsid w:val="005D40CC"/>
    <w:rsid w:val="005E066A"/>
    <w:rsid w:val="0061564D"/>
    <w:rsid w:val="00625CF9"/>
    <w:rsid w:val="0062737F"/>
    <w:rsid w:val="006409B6"/>
    <w:rsid w:val="00640A23"/>
    <w:rsid w:val="00651F27"/>
    <w:rsid w:val="00654BD8"/>
    <w:rsid w:val="0065544C"/>
    <w:rsid w:val="006651E6"/>
    <w:rsid w:val="006917C8"/>
    <w:rsid w:val="006B3BD8"/>
    <w:rsid w:val="006D2FAF"/>
    <w:rsid w:val="006D6280"/>
    <w:rsid w:val="006E1C97"/>
    <w:rsid w:val="006F44B4"/>
    <w:rsid w:val="00712378"/>
    <w:rsid w:val="00724773"/>
    <w:rsid w:val="00737EF1"/>
    <w:rsid w:val="00741FE9"/>
    <w:rsid w:val="00742FD0"/>
    <w:rsid w:val="00750555"/>
    <w:rsid w:val="00765AD2"/>
    <w:rsid w:val="00782483"/>
    <w:rsid w:val="00791273"/>
    <w:rsid w:val="007B223F"/>
    <w:rsid w:val="007C7DDF"/>
    <w:rsid w:val="007D27F7"/>
    <w:rsid w:val="007D292C"/>
    <w:rsid w:val="007E110D"/>
    <w:rsid w:val="007F12DD"/>
    <w:rsid w:val="00803059"/>
    <w:rsid w:val="00807642"/>
    <w:rsid w:val="0081345C"/>
    <w:rsid w:val="00820CBB"/>
    <w:rsid w:val="00827F1C"/>
    <w:rsid w:val="00850F69"/>
    <w:rsid w:val="00854BB1"/>
    <w:rsid w:val="00883764"/>
    <w:rsid w:val="008842BF"/>
    <w:rsid w:val="008A037A"/>
    <w:rsid w:val="008A3EB7"/>
    <w:rsid w:val="008A4379"/>
    <w:rsid w:val="008A53EC"/>
    <w:rsid w:val="008B6F66"/>
    <w:rsid w:val="00906CF6"/>
    <w:rsid w:val="0091504E"/>
    <w:rsid w:val="009250E0"/>
    <w:rsid w:val="00937E8C"/>
    <w:rsid w:val="0094592F"/>
    <w:rsid w:val="00946A09"/>
    <w:rsid w:val="0096305B"/>
    <w:rsid w:val="0097505D"/>
    <w:rsid w:val="00986494"/>
    <w:rsid w:val="009965AE"/>
    <w:rsid w:val="009B797F"/>
    <w:rsid w:val="009D3B33"/>
    <w:rsid w:val="009D464B"/>
    <w:rsid w:val="00A001A8"/>
    <w:rsid w:val="00A225A9"/>
    <w:rsid w:val="00A25DD9"/>
    <w:rsid w:val="00A34C40"/>
    <w:rsid w:val="00A40D8B"/>
    <w:rsid w:val="00A74409"/>
    <w:rsid w:val="00A9779F"/>
    <w:rsid w:val="00AD375A"/>
    <w:rsid w:val="00AF5169"/>
    <w:rsid w:val="00B048E9"/>
    <w:rsid w:val="00B16E3C"/>
    <w:rsid w:val="00B20E67"/>
    <w:rsid w:val="00B2498A"/>
    <w:rsid w:val="00B327A6"/>
    <w:rsid w:val="00B372C9"/>
    <w:rsid w:val="00B6081D"/>
    <w:rsid w:val="00B7442A"/>
    <w:rsid w:val="00BA5C14"/>
    <w:rsid w:val="00BB1C8F"/>
    <w:rsid w:val="00BC22FC"/>
    <w:rsid w:val="00BC4561"/>
    <w:rsid w:val="00BE46DA"/>
    <w:rsid w:val="00BE584A"/>
    <w:rsid w:val="00C009D6"/>
    <w:rsid w:val="00C073FF"/>
    <w:rsid w:val="00C226F8"/>
    <w:rsid w:val="00C502F8"/>
    <w:rsid w:val="00C52AA6"/>
    <w:rsid w:val="00C63E75"/>
    <w:rsid w:val="00C641D9"/>
    <w:rsid w:val="00C70249"/>
    <w:rsid w:val="00C730FB"/>
    <w:rsid w:val="00CA383E"/>
    <w:rsid w:val="00CB689E"/>
    <w:rsid w:val="00CF7517"/>
    <w:rsid w:val="00D01471"/>
    <w:rsid w:val="00D05BC1"/>
    <w:rsid w:val="00D14EA4"/>
    <w:rsid w:val="00D16481"/>
    <w:rsid w:val="00D2238E"/>
    <w:rsid w:val="00D36F99"/>
    <w:rsid w:val="00D4089F"/>
    <w:rsid w:val="00D45D4B"/>
    <w:rsid w:val="00D54EB9"/>
    <w:rsid w:val="00D56059"/>
    <w:rsid w:val="00D57CA3"/>
    <w:rsid w:val="00D66AF1"/>
    <w:rsid w:val="00D7032E"/>
    <w:rsid w:val="00D726AA"/>
    <w:rsid w:val="00D93919"/>
    <w:rsid w:val="00DB44C3"/>
    <w:rsid w:val="00DD099B"/>
    <w:rsid w:val="00DD5F6D"/>
    <w:rsid w:val="00DE5567"/>
    <w:rsid w:val="00E10701"/>
    <w:rsid w:val="00E13EBC"/>
    <w:rsid w:val="00E22D73"/>
    <w:rsid w:val="00E26DD9"/>
    <w:rsid w:val="00E3157C"/>
    <w:rsid w:val="00E6704B"/>
    <w:rsid w:val="00E73696"/>
    <w:rsid w:val="00EA5B4C"/>
    <w:rsid w:val="00EB2FAA"/>
    <w:rsid w:val="00EB4720"/>
    <w:rsid w:val="00ED2CC9"/>
    <w:rsid w:val="00ED381D"/>
    <w:rsid w:val="00ED5797"/>
    <w:rsid w:val="00EE4A5E"/>
    <w:rsid w:val="00EE65A1"/>
    <w:rsid w:val="00EF1757"/>
    <w:rsid w:val="00EF30C6"/>
    <w:rsid w:val="00EF5731"/>
    <w:rsid w:val="00EF689D"/>
    <w:rsid w:val="00F0129A"/>
    <w:rsid w:val="00F070BE"/>
    <w:rsid w:val="00F26CB3"/>
    <w:rsid w:val="00F81EDC"/>
    <w:rsid w:val="00F94D49"/>
    <w:rsid w:val="00FA4681"/>
    <w:rsid w:val="00FB0D99"/>
    <w:rsid w:val="00FC1799"/>
    <w:rsid w:val="00FD07A6"/>
    <w:rsid w:val="00FD54E0"/>
    <w:rsid w:val="00FF4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06CF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semiHidden/>
    <w:locked/>
    <w:rsid w:val="0043677A"/>
    <w:rPr>
      <w:sz w:val="28"/>
      <w:lang w:val="ru-RU" w:eastAsia="ru-RU" w:bidi="ar-SA"/>
    </w:rPr>
  </w:style>
  <w:style w:type="paragraph" w:styleId="20">
    <w:name w:val="Body Text 2"/>
    <w:basedOn w:val="a"/>
    <w:link w:val="2"/>
    <w:rsid w:val="0043677A"/>
    <w:pPr>
      <w:jc w:val="both"/>
    </w:pPr>
    <w:rPr>
      <w:sz w:val="28"/>
      <w:szCs w:val="20"/>
    </w:rPr>
  </w:style>
  <w:style w:type="paragraph" w:styleId="21">
    <w:name w:val="Body Text Indent 2"/>
    <w:basedOn w:val="a"/>
    <w:rsid w:val="0043677A"/>
    <w:pPr>
      <w:ind w:left="708"/>
      <w:jc w:val="both"/>
    </w:pPr>
    <w:rPr>
      <w:sz w:val="28"/>
      <w:szCs w:val="20"/>
    </w:rPr>
  </w:style>
  <w:style w:type="paragraph" w:styleId="3">
    <w:name w:val="Body Text Indent 3"/>
    <w:basedOn w:val="a"/>
    <w:link w:val="30"/>
    <w:rsid w:val="005707C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5707CB"/>
    <w:rPr>
      <w:sz w:val="16"/>
      <w:szCs w:val="16"/>
    </w:rPr>
  </w:style>
  <w:style w:type="paragraph" w:styleId="a3">
    <w:name w:val="Body Text"/>
    <w:basedOn w:val="a"/>
    <w:link w:val="a4"/>
    <w:rsid w:val="005707CB"/>
    <w:pPr>
      <w:spacing w:after="120"/>
    </w:pPr>
  </w:style>
  <w:style w:type="character" w:customStyle="1" w:styleId="a4">
    <w:name w:val="Основной текст Знак"/>
    <w:link w:val="a3"/>
    <w:rsid w:val="005707CB"/>
    <w:rPr>
      <w:sz w:val="24"/>
      <w:szCs w:val="24"/>
    </w:rPr>
  </w:style>
  <w:style w:type="table" w:styleId="a5">
    <w:name w:val="Table Grid"/>
    <w:basedOn w:val="a1"/>
    <w:rsid w:val="005707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D5605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D56059"/>
    <w:rPr>
      <w:sz w:val="24"/>
      <w:szCs w:val="24"/>
    </w:rPr>
  </w:style>
  <w:style w:type="paragraph" w:styleId="a8">
    <w:name w:val="footer"/>
    <w:basedOn w:val="a"/>
    <w:link w:val="a9"/>
    <w:rsid w:val="00D5605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D56059"/>
    <w:rPr>
      <w:sz w:val="24"/>
      <w:szCs w:val="24"/>
    </w:rPr>
  </w:style>
  <w:style w:type="paragraph" w:styleId="aa">
    <w:name w:val="Balloon Text"/>
    <w:basedOn w:val="a"/>
    <w:link w:val="ab"/>
    <w:rsid w:val="001E477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1E477F"/>
    <w:rPr>
      <w:rFonts w:ascii="Tahoma" w:hAnsi="Tahoma" w:cs="Tahoma"/>
      <w:sz w:val="16"/>
      <w:szCs w:val="16"/>
    </w:rPr>
  </w:style>
  <w:style w:type="paragraph" w:styleId="ac">
    <w:name w:val="Normal (Web)"/>
    <w:basedOn w:val="a"/>
    <w:rsid w:val="00712378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uiPriority w:val="99"/>
    <w:rsid w:val="00712378"/>
    <w:pPr>
      <w:widowControl w:val="0"/>
      <w:ind w:firstLine="720"/>
    </w:pPr>
    <w:rPr>
      <w:rFonts w:ascii="Arial" w:hAnsi="Arial"/>
      <w:snapToGrid w:val="0"/>
    </w:rPr>
  </w:style>
  <w:style w:type="character" w:customStyle="1" w:styleId="ConsPlusNormal0">
    <w:name w:val="ConsPlusNormal Знак"/>
    <w:link w:val="ConsPlusNormal"/>
    <w:locked/>
    <w:rsid w:val="005E066A"/>
    <w:rPr>
      <w:rFonts w:ascii="Arial" w:hAnsi="Arial"/>
      <w:snapToGrid w:val="0"/>
    </w:rPr>
  </w:style>
  <w:style w:type="paragraph" w:customStyle="1" w:styleId="ConsPlusTitle">
    <w:name w:val="ConsPlusTitle"/>
    <w:rsid w:val="00712378"/>
    <w:pPr>
      <w:widowControl w:val="0"/>
    </w:pPr>
    <w:rPr>
      <w:rFonts w:ascii="Arial" w:hAnsi="Arial"/>
      <w:b/>
      <w:snapToGrid w:val="0"/>
    </w:rPr>
  </w:style>
  <w:style w:type="paragraph" w:styleId="ad">
    <w:name w:val="List Paragraph"/>
    <w:basedOn w:val="a"/>
    <w:link w:val="ae"/>
    <w:uiPriority w:val="34"/>
    <w:qFormat/>
    <w:rsid w:val="00712378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e">
    <w:name w:val="Абзац списка Знак"/>
    <w:link w:val="ad"/>
    <w:uiPriority w:val="34"/>
    <w:locked/>
    <w:rsid w:val="00712378"/>
    <w:rPr>
      <w:rFonts w:asciiTheme="minorHAnsi" w:eastAsiaTheme="minorEastAsia" w:hAnsiTheme="minorHAnsi" w:cstheme="minorBidi"/>
      <w:sz w:val="22"/>
      <w:szCs w:val="22"/>
    </w:rPr>
  </w:style>
  <w:style w:type="paragraph" w:styleId="af">
    <w:name w:val="No Spacing"/>
    <w:link w:val="af0"/>
    <w:uiPriority w:val="1"/>
    <w:qFormat/>
    <w:rsid w:val="00712378"/>
    <w:rPr>
      <w:rFonts w:ascii="Calibri" w:hAnsi="Calibri"/>
      <w:sz w:val="22"/>
      <w:szCs w:val="22"/>
    </w:rPr>
  </w:style>
  <w:style w:type="character" w:customStyle="1" w:styleId="af0">
    <w:name w:val="Без интервала Знак"/>
    <w:link w:val="af"/>
    <w:uiPriority w:val="1"/>
    <w:locked/>
    <w:rsid w:val="00712378"/>
    <w:rPr>
      <w:rFonts w:ascii="Calibri" w:hAnsi="Calibri"/>
      <w:sz w:val="22"/>
      <w:szCs w:val="22"/>
    </w:rPr>
  </w:style>
  <w:style w:type="paragraph" w:customStyle="1" w:styleId="ConsPlusNonformat">
    <w:name w:val="ConsPlusNonformat"/>
    <w:uiPriority w:val="99"/>
    <w:rsid w:val="00C641D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harStyle8">
    <w:name w:val="Char Style 8"/>
    <w:rsid w:val="00C641D9"/>
    <w:rPr>
      <w:b/>
      <w:bCs/>
      <w:sz w:val="27"/>
      <w:szCs w:val="27"/>
      <w:lang w:eastAsia="ar-SA" w:bidi="ar-SA"/>
    </w:rPr>
  </w:style>
  <w:style w:type="paragraph" w:styleId="af1">
    <w:name w:val="endnote text"/>
    <w:basedOn w:val="a"/>
    <w:link w:val="af2"/>
    <w:rsid w:val="005E066A"/>
    <w:pPr>
      <w:widowControl w:val="0"/>
    </w:pPr>
    <w:rPr>
      <w:szCs w:val="20"/>
    </w:rPr>
  </w:style>
  <w:style w:type="character" w:customStyle="1" w:styleId="af2">
    <w:name w:val="Текст концевой сноски Знак"/>
    <w:basedOn w:val="a0"/>
    <w:link w:val="af1"/>
    <w:rsid w:val="005E066A"/>
    <w:rPr>
      <w:sz w:val="24"/>
    </w:rPr>
  </w:style>
  <w:style w:type="character" w:customStyle="1" w:styleId="22">
    <w:name w:val="Заголовок 2 Знак"/>
    <w:rsid w:val="00285E23"/>
    <w:rPr>
      <w:b/>
      <w:bCs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8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2907D6-16E6-49E0-BF9D-74D182CEE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2541</Words>
  <Characters>14485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16993</CharactersWithSpaces>
  <SharedDoc>false</SharedDoc>
  <HLinks>
    <vt:vector size="24" baseType="variant">
      <vt:variant>
        <vt:i4>7405607</vt:i4>
      </vt:variant>
      <vt:variant>
        <vt:i4>9</vt:i4>
      </vt:variant>
      <vt:variant>
        <vt:i4>0</vt:i4>
      </vt:variant>
      <vt:variant>
        <vt:i4>5</vt:i4>
      </vt:variant>
      <vt:variant>
        <vt:lpwstr>http://www.depfin.admhmao.ru/wps/portal/fin/home/docs/?1dmy&amp;urile=wcm%3apath%3a/wps/wcm/connect/web+content/hmao-departments/fin/legislation/zakony_hmao/prikaz_df/d36fc876-8a95-465c-97bc-29def81bf531</vt:lpwstr>
      </vt:variant>
      <vt:variant>
        <vt:lpwstr/>
      </vt:variant>
      <vt:variant>
        <vt:i4>2424882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consultantplus://offline/ref=983618A8F638027C3E817652D91736CF7853AD7948FB2F4AD6A3DDDC55C8CCB1570E29B7F726IA7FH</vt:lpwstr>
      </vt:variant>
      <vt:variant>
        <vt:lpwstr/>
      </vt:variant>
      <vt:variant>
        <vt:i4>1376339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consultantplus://offline/ref=5267D741CB6C2D509505BAB5DEAD1F27A6D94C1EF3D9EAA6C8F90BD5B3EEA193E3F56014B61CC6zEq2H</vt:lpwstr>
      </vt:variant>
      <vt:variant>
        <vt:lpwstr/>
      </vt:variant>
      <vt:variant>
        <vt:i4>7733311</vt:i4>
      </vt:variant>
      <vt:variant>
        <vt:i4>0</vt:i4>
      </vt:variant>
      <vt:variant>
        <vt:i4>0</vt:i4>
      </vt:variant>
      <vt:variant>
        <vt:i4>5</vt:i4>
      </vt:variant>
      <vt:variant>
        <vt:lpwstr>http://www.bus.gov.ru/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LomakovaOD</dc:creator>
  <cp:lastModifiedBy>пользователь</cp:lastModifiedBy>
  <cp:revision>15</cp:revision>
  <cp:lastPrinted>2018-12-28T10:06:00Z</cp:lastPrinted>
  <dcterms:created xsi:type="dcterms:W3CDTF">2018-12-07T09:39:00Z</dcterms:created>
  <dcterms:modified xsi:type="dcterms:W3CDTF">2018-12-28T10:07:00Z</dcterms:modified>
</cp:coreProperties>
</file>