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67E" w:rsidRPr="006861DE" w:rsidRDefault="0049167E" w:rsidP="0049167E">
      <w:pPr>
        <w:spacing w:after="0" w:line="240" w:lineRule="auto"/>
        <w:ind w:firstLine="567"/>
        <w:jc w:val="right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2C07C550" wp14:editId="41294D3A">
            <wp:simplePos x="0" y="0"/>
            <wp:positionH relativeFrom="column">
              <wp:posOffset>3021330</wp:posOffset>
            </wp:positionH>
            <wp:positionV relativeFrom="paragraph">
              <wp:posOffset>100965</wp:posOffset>
            </wp:positionV>
            <wp:extent cx="735965" cy="820420"/>
            <wp:effectExtent l="0" t="0" r="6985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2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61DE" w:rsidRPr="006861DE" w:rsidRDefault="006861DE" w:rsidP="006861DE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</w:pPr>
      <w:r w:rsidRPr="006861DE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  <w:t>АДМИНИСТРАЦИЯ БЕРЕЗОВСКОГО РАЙОНА</w:t>
      </w:r>
    </w:p>
    <w:p w:rsidR="006861DE" w:rsidRPr="006861DE" w:rsidRDefault="006861DE" w:rsidP="006861DE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18"/>
          <w:szCs w:val="18"/>
          <w:lang w:eastAsia="ru-RU"/>
        </w:rPr>
      </w:pPr>
    </w:p>
    <w:p w:rsidR="006861DE" w:rsidRPr="006861DE" w:rsidRDefault="006861DE" w:rsidP="006861DE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18"/>
          <w:szCs w:val="18"/>
          <w:lang w:eastAsia="ru-RU"/>
        </w:rPr>
      </w:pPr>
      <w:r w:rsidRPr="006861DE">
        <w:rPr>
          <w:rFonts w:ascii="Times New Roman" w:eastAsia="Times New Roman" w:hAnsi="Times New Roman" w:cs="Times New Roman"/>
          <w:b/>
          <w:bCs/>
          <w:iCs/>
          <w:sz w:val="18"/>
          <w:szCs w:val="18"/>
          <w:lang w:eastAsia="ru-RU"/>
        </w:rPr>
        <w:t>ХАНТЫ-МАНСИЙСКОГО АВТОНОМНОГО ОКРУГА-ЮГРЫ</w:t>
      </w:r>
    </w:p>
    <w:p w:rsidR="006861DE" w:rsidRPr="006861DE" w:rsidRDefault="006861DE" w:rsidP="006861DE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30"/>
          <w:szCs w:val="28"/>
          <w:lang w:eastAsia="ru-RU"/>
        </w:rPr>
      </w:pPr>
    </w:p>
    <w:p w:rsidR="006861DE" w:rsidRPr="006861DE" w:rsidRDefault="006861DE" w:rsidP="006861DE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</w:pPr>
      <w:r w:rsidRPr="006861DE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  <w:t>ПОСТАНОВЛЕНИЕ</w:t>
      </w:r>
    </w:p>
    <w:p w:rsidR="006861DE" w:rsidRPr="006861DE" w:rsidRDefault="006861DE" w:rsidP="006861DE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30"/>
          <w:szCs w:val="28"/>
          <w:lang w:eastAsia="ru-RU"/>
        </w:rPr>
      </w:pPr>
    </w:p>
    <w:p w:rsidR="006861DE" w:rsidRPr="006861DE" w:rsidRDefault="008379BE" w:rsidP="006861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 21.12.</w:t>
      </w:r>
      <w:r w:rsidR="006861DE" w:rsidRPr="006861DE"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 w:rsidR="006861DE" w:rsidRPr="006861D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861DE" w:rsidRPr="006861D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861DE" w:rsidRPr="006861D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861DE" w:rsidRPr="006861D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861DE" w:rsidRPr="006861D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6861DE" w:rsidRPr="00686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1725</w:t>
      </w:r>
    </w:p>
    <w:p w:rsidR="006861DE" w:rsidRPr="006861DE" w:rsidRDefault="006861DE" w:rsidP="006861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861DE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6861DE">
        <w:rPr>
          <w:rFonts w:ascii="Times New Roman" w:eastAsia="Times New Roman" w:hAnsi="Times New Roman" w:cs="Times New Roman"/>
          <w:sz w:val="28"/>
          <w:szCs w:val="28"/>
          <w:lang w:eastAsia="ru-RU"/>
        </w:rPr>
        <w:t>. Березово</w:t>
      </w:r>
    </w:p>
    <w:p w:rsidR="006861DE" w:rsidRPr="006861DE" w:rsidRDefault="006861DE" w:rsidP="006861DE">
      <w:pPr>
        <w:tabs>
          <w:tab w:val="center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61DE" w:rsidRPr="006861DE" w:rsidRDefault="00154EE2" w:rsidP="006861DE">
      <w:pPr>
        <w:spacing w:before="240" w:after="60" w:line="240" w:lineRule="auto"/>
        <w:ind w:right="4818"/>
        <w:jc w:val="both"/>
        <w:outlineLvl w:val="0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bookmarkStart w:id="0" w:name="_GoBack"/>
      <w:r w:rsidRPr="00802C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F0607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Pr="00802C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администрации Березовского района от 22.12.2014    №</w:t>
      </w:r>
      <w:r w:rsidR="008379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02C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1877 </w:t>
      </w:r>
      <w:r w:rsidR="006861DE" w:rsidRPr="006861DE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«Об утверждении административного регламента предоставления муниципальной услуги </w:t>
      </w:r>
      <w:r w:rsidRPr="00802C8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02C81">
        <w:rPr>
          <w:rFonts w:ascii="Times New Roman" w:eastAsia="Calibri" w:hAnsi="Times New Roman" w:cs="Times New Roman"/>
          <w:sz w:val="28"/>
          <w:szCs w:val="28"/>
        </w:rPr>
        <w:t xml:space="preserve">Прием заявлений о зачислении </w:t>
      </w:r>
      <w:r w:rsidRPr="00802C81">
        <w:rPr>
          <w:rFonts w:ascii="Times New Roman" w:eastAsia="Calibri" w:hAnsi="Times New Roman" w:cs="Times New Roman"/>
          <w:sz w:val="28"/>
          <w:szCs w:val="28"/>
          <w:lang w:eastAsia="ru-RU"/>
        </w:rPr>
        <w:t>в государственные и муниципальные образовательные организации субъектов Российской Федерации, реализующие программы общего образования</w:t>
      </w:r>
      <w:r w:rsidRPr="008151F5">
        <w:t xml:space="preserve"> </w:t>
      </w:r>
      <w:r w:rsidRPr="003A254A">
        <w:rPr>
          <w:rFonts w:ascii="Times New Roman" w:eastAsia="Calibri" w:hAnsi="Times New Roman" w:cs="Times New Roman"/>
          <w:sz w:val="28"/>
          <w:szCs w:val="28"/>
          <w:lang w:eastAsia="ru-RU"/>
        </w:rPr>
        <w:t>на территории Березовского района</w:t>
      </w:r>
      <w:r w:rsidRPr="00802C81">
        <w:rPr>
          <w:rFonts w:ascii="Times New Roman" w:eastAsia="Calibri" w:hAnsi="Times New Roman" w:cs="Times New Roman"/>
          <w:sz w:val="28"/>
          <w:szCs w:val="28"/>
        </w:rPr>
        <w:t>»</w:t>
      </w:r>
    </w:p>
    <w:bookmarkEnd w:id="0"/>
    <w:p w:rsidR="006861DE" w:rsidRPr="006861DE" w:rsidRDefault="006861DE" w:rsidP="006861DE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pacing w:val="-2"/>
          <w:sz w:val="28"/>
          <w:szCs w:val="28"/>
          <w:lang w:eastAsia="ru-RU"/>
        </w:rPr>
      </w:pPr>
    </w:p>
    <w:p w:rsidR="006861DE" w:rsidRPr="006861DE" w:rsidRDefault="006861DE" w:rsidP="006861DE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pacing w:val="-2"/>
          <w:sz w:val="28"/>
          <w:szCs w:val="28"/>
          <w:lang w:eastAsia="ru-RU"/>
        </w:rPr>
      </w:pPr>
    </w:p>
    <w:p w:rsidR="006861DE" w:rsidRPr="006861DE" w:rsidRDefault="006861DE" w:rsidP="006861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1DE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нормативного правового акта</w:t>
      </w:r>
      <w:r w:rsidRPr="006861D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6861D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Березовского района в соответствие с действующим законодательством:</w:t>
      </w:r>
    </w:p>
    <w:p w:rsidR="006861DE" w:rsidRPr="006861DE" w:rsidRDefault="006861DE" w:rsidP="006861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 в приложение к постановлению </w:t>
      </w:r>
      <w:r w:rsidR="00154EE2" w:rsidRPr="00802C81">
        <w:rPr>
          <w:rFonts w:ascii="Times New Roman" w:eastAsia="Calibri" w:hAnsi="Times New Roman" w:cs="Times New Roman"/>
          <w:sz w:val="28"/>
          <w:szCs w:val="28"/>
        </w:rPr>
        <w:t xml:space="preserve">администрации Березовского района  от </w:t>
      </w:r>
      <w:r w:rsidR="00154EE2" w:rsidRPr="00802C81">
        <w:rPr>
          <w:rFonts w:ascii="Times New Roman" w:eastAsia="Calibri" w:hAnsi="Times New Roman" w:cs="Times New Roman"/>
          <w:sz w:val="28"/>
          <w:szCs w:val="28"/>
          <w:lang w:eastAsia="ru-RU"/>
        </w:rPr>
        <w:t>22.12.2014 № 1877</w:t>
      </w:r>
      <w:r w:rsidR="00154EE2" w:rsidRPr="00802C81">
        <w:rPr>
          <w:rFonts w:ascii="Times New Roman" w:eastAsia="Calibri" w:hAnsi="Times New Roman" w:cs="Times New Roman"/>
          <w:bCs/>
          <w:sz w:val="28"/>
          <w:szCs w:val="28"/>
        </w:rPr>
        <w:t xml:space="preserve"> «</w:t>
      </w:r>
      <w:r w:rsidR="00154EE2" w:rsidRPr="00802C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  утверждении административного регламента предоставления муниципальной услуги </w:t>
      </w:r>
      <w:r w:rsidR="00154EE2" w:rsidRPr="00802C8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54EE2" w:rsidRPr="00802C81">
        <w:rPr>
          <w:rFonts w:ascii="Times New Roman" w:eastAsia="Calibri" w:hAnsi="Times New Roman" w:cs="Times New Roman"/>
          <w:sz w:val="28"/>
          <w:szCs w:val="28"/>
        </w:rPr>
        <w:t xml:space="preserve">Прием заявлений о зачислении </w:t>
      </w:r>
      <w:r w:rsidR="00154EE2" w:rsidRPr="00802C81">
        <w:rPr>
          <w:rFonts w:ascii="Times New Roman" w:eastAsia="Calibri" w:hAnsi="Times New Roman" w:cs="Times New Roman"/>
          <w:sz w:val="28"/>
          <w:szCs w:val="28"/>
          <w:lang w:eastAsia="ru-RU"/>
        </w:rPr>
        <w:t>в государственные и муниципальные образовательные организации субъектов Российской Федерации, реализующие программы общего образования</w:t>
      </w:r>
      <w:r w:rsidR="00154EE2" w:rsidRPr="008151F5">
        <w:t xml:space="preserve"> </w:t>
      </w:r>
      <w:r w:rsidR="00154EE2" w:rsidRPr="003A254A">
        <w:rPr>
          <w:rFonts w:ascii="Times New Roman" w:eastAsia="Calibri" w:hAnsi="Times New Roman" w:cs="Times New Roman"/>
          <w:sz w:val="28"/>
          <w:szCs w:val="28"/>
          <w:lang w:eastAsia="ru-RU"/>
        </w:rPr>
        <w:t>на территории Березовского района</w:t>
      </w:r>
      <w:r w:rsidR="00154EE2" w:rsidRPr="00802C81">
        <w:rPr>
          <w:rFonts w:ascii="Times New Roman" w:eastAsia="Calibri" w:hAnsi="Times New Roman" w:cs="Times New Roman"/>
          <w:sz w:val="28"/>
          <w:szCs w:val="28"/>
        </w:rPr>
        <w:t>»</w:t>
      </w:r>
      <w:r w:rsidR="00154E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61D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6861DE" w:rsidRPr="006861DE" w:rsidRDefault="006861DE" w:rsidP="006861DE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iCs/>
          <w:sz w:val="30"/>
          <w:szCs w:val="28"/>
          <w:lang w:eastAsia="ru-RU"/>
        </w:rPr>
      </w:pPr>
      <w:r w:rsidRPr="006861DE">
        <w:rPr>
          <w:rFonts w:ascii="Times New Roman" w:eastAsia="Times New Roman" w:hAnsi="Times New Roman" w:cs="Arial"/>
          <w:bCs/>
          <w:iCs/>
          <w:sz w:val="28"/>
          <w:szCs w:val="28"/>
          <w:lang w:eastAsia="ru-RU"/>
        </w:rPr>
        <w:t xml:space="preserve">1.1. абзац </w:t>
      </w:r>
      <w:r w:rsidR="00154EE2">
        <w:rPr>
          <w:rFonts w:ascii="Times New Roman" w:eastAsia="Times New Roman" w:hAnsi="Times New Roman" w:cs="Arial"/>
          <w:bCs/>
          <w:iCs/>
          <w:sz w:val="28"/>
          <w:szCs w:val="28"/>
          <w:lang w:eastAsia="ru-RU"/>
        </w:rPr>
        <w:t>второй подпункта 3.6.2 пункта 3.6</w:t>
      </w:r>
      <w:r w:rsidRPr="006861DE">
        <w:rPr>
          <w:rFonts w:ascii="Times New Roman" w:eastAsia="Times New Roman" w:hAnsi="Times New Roman" w:cs="Arial"/>
          <w:bCs/>
          <w:iCs/>
          <w:sz w:val="28"/>
          <w:szCs w:val="28"/>
          <w:lang w:eastAsia="ru-RU"/>
        </w:rPr>
        <w:t xml:space="preserve"> раздела 3</w:t>
      </w:r>
      <w:r w:rsidRPr="006861DE">
        <w:rPr>
          <w:rFonts w:ascii="Arial" w:eastAsia="Times New Roman" w:hAnsi="Arial" w:cs="Arial"/>
          <w:bCs/>
          <w:iCs/>
          <w:sz w:val="30"/>
          <w:szCs w:val="28"/>
          <w:lang w:eastAsia="ru-RU"/>
        </w:rPr>
        <w:t xml:space="preserve"> </w:t>
      </w:r>
      <w:r w:rsidRPr="006861DE">
        <w:rPr>
          <w:rFonts w:ascii="Times New Roman" w:eastAsia="Times New Roman" w:hAnsi="Times New Roman" w:cs="Times New Roman"/>
          <w:bCs/>
          <w:iCs/>
          <w:sz w:val="30"/>
          <w:szCs w:val="28"/>
          <w:lang w:eastAsia="ru-RU"/>
        </w:rPr>
        <w:t>изложить в следующей редакции:</w:t>
      </w:r>
    </w:p>
    <w:p w:rsidR="006861DE" w:rsidRPr="006861DE" w:rsidRDefault="006861DE" w:rsidP="006861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61DE">
        <w:rPr>
          <w:rFonts w:ascii="Times New Roman" w:eastAsia="Times New Roman" w:hAnsi="Times New Roman" w:cs="Arial"/>
          <w:b/>
          <w:sz w:val="28"/>
          <w:szCs w:val="28"/>
        </w:rPr>
        <w:t>«</w:t>
      </w:r>
      <w:r w:rsidRPr="006861DE">
        <w:rPr>
          <w:rFonts w:ascii="Times New Roman" w:eastAsia="Times New Roman" w:hAnsi="Times New Roman" w:cs="Arial"/>
          <w:sz w:val="28"/>
          <w:szCs w:val="28"/>
        </w:rPr>
        <w:t>Форматно-логическая проверка сформированного за</w:t>
      </w:r>
      <w:r w:rsidR="00F06070">
        <w:rPr>
          <w:rFonts w:ascii="Times New Roman" w:eastAsia="Times New Roman" w:hAnsi="Times New Roman" w:cs="Arial"/>
          <w:sz w:val="28"/>
          <w:szCs w:val="28"/>
        </w:rPr>
        <w:t>явления</w:t>
      </w:r>
      <w:r w:rsidRPr="006861DE">
        <w:rPr>
          <w:rFonts w:ascii="Times New Roman" w:eastAsia="Times New Roman" w:hAnsi="Times New Roman" w:cs="Arial"/>
          <w:sz w:val="28"/>
          <w:szCs w:val="28"/>
        </w:rPr>
        <w:t xml:space="preserve"> осуществляется Единым порталом автоматически на основании требований, определяемых</w:t>
      </w:r>
      <w:r w:rsidR="00F06070">
        <w:rPr>
          <w:rFonts w:ascii="Times New Roman" w:eastAsia="Times New Roman" w:hAnsi="Times New Roman" w:cs="Arial"/>
          <w:sz w:val="28"/>
          <w:szCs w:val="28"/>
        </w:rPr>
        <w:t xml:space="preserve"> администрацией</w:t>
      </w:r>
      <w:r w:rsidRPr="006861DE">
        <w:rPr>
          <w:rFonts w:ascii="Times New Roman" w:eastAsia="Times New Roman" w:hAnsi="Times New Roman" w:cs="Arial"/>
          <w:sz w:val="28"/>
          <w:szCs w:val="28"/>
        </w:rPr>
        <w:t xml:space="preserve">, в процессе заполнения заявителем каждого из полей электронной формы </w:t>
      </w:r>
      <w:r w:rsidR="00F06070" w:rsidRPr="006861DE">
        <w:rPr>
          <w:rFonts w:ascii="Times New Roman" w:eastAsia="Times New Roman" w:hAnsi="Times New Roman" w:cs="Arial"/>
          <w:sz w:val="28"/>
          <w:szCs w:val="28"/>
        </w:rPr>
        <w:t>за</w:t>
      </w:r>
      <w:r w:rsidR="00F06070">
        <w:rPr>
          <w:rFonts w:ascii="Times New Roman" w:eastAsia="Times New Roman" w:hAnsi="Times New Roman" w:cs="Arial"/>
          <w:sz w:val="28"/>
          <w:szCs w:val="28"/>
        </w:rPr>
        <w:t>явления. При выявлении Е</w:t>
      </w:r>
      <w:r w:rsidRPr="006861DE">
        <w:rPr>
          <w:rFonts w:ascii="Times New Roman" w:eastAsia="Times New Roman" w:hAnsi="Times New Roman" w:cs="Arial"/>
          <w:sz w:val="28"/>
          <w:szCs w:val="28"/>
        </w:rPr>
        <w:t xml:space="preserve">диным порталом некорректно заполненного поля электронной формы </w:t>
      </w:r>
      <w:r w:rsidR="00F06070" w:rsidRPr="006861DE">
        <w:rPr>
          <w:rFonts w:ascii="Times New Roman" w:eastAsia="Times New Roman" w:hAnsi="Times New Roman" w:cs="Arial"/>
          <w:sz w:val="28"/>
          <w:szCs w:val="28"/>
        </w:rPr>
        <w:t>за</w:t>
      </w:r>
      <w:r w:rsidR="00F06070">
        <w:rPr>
          <w:rFonts w:ascii="Times New Roman" w:eastAsia="Times New Roman" w:hAnsi="Times New Roman" w:cs="Arial"/>
          <w:sz w:val="28"/>
          <w:szCs w:val="28"/>
        </w:rPr>
        <w:t>явления</w:t>
      </w:r>
      <w:r w:rsidRPr="006861DE">
        <w:rPr>
          <w:rFonts w:ascii="Times New Roman" w:eastAsia="Times New Roman" w:hAnsi="Times New Roman" w:cs="Arial"/>
          <w:sz w:val="28"/>
          <w:szCs w:val="28"/>
        </w:rPr>
        <w:t xml:space="preserve"> заявитель уведомляется о характере выявленной ошибки и порядке ее устранения посредством информационного сообщения непосредственн</w:t>
      </w:r>
      <w:r w:rsidR="000A42B6">
        <w:rPr>
          <w:rFonts w:ascii="Times New Roman" w:eastAsia="Times New Roman" w:hAnsi="Times New Roman" w:cs="Arial"/>
          <w:sz w:val="28"/>
          <w:szCs w:val="28"/>
        </w:rPr>
        <w:t xml:space="preserve">о в электронной форме </w:t>
      </w:r>
      <w:r w:rsidR="00F06070" w:rsidRPr="006861DE">
        <w:rPr>
          <w:rFonts w:ascii="Times New Roman" w:eastAsia="Times New Roman" w:hAnsi="Times New Roman" w:cs="Arial"/>
          <w:sz w:val="28"/>
          <w:szCs w:val="28"/>
        </w:rPr>
        <w:t>за</w:t>
      </w:r>
      <w:r w:rsidR="00F06070">
        <w:rPr>
          <w:rFonts w:ascii="Times New Roman" w:eastAsia="Times New Roman" w:hAnsi="Times New Roman" w:cs="Arial"/>
          <w:sz w:val="28"/>
          <w:szCs w:val="28"/>
        </w:rPr>
        <w:t>явления</w:t>
      </w:r>
      <w:proofErr w:type="gramStart"/>
      <w:r w:rsidR="000A42B6">
        <w:rPr>
          <w:rFonts w:ascii="Times New Roman" w:eastAsia="Times New Roman" w:hAnsi="Times New Roman" w:cs="Arial"/>
          <w:sz w:val="28"/>
          <w:szCs w:val="28"/>
        </w:rPr>
        <w:t>.»;</w:t>
      </w:r>
      <w:proofErr w:type="gramEnd"/>
    </w:p>
    <w:p w:rsidR="006861DE" w:rsidRPr="006861DE" w:rsidRDefault="000A42B6" w:rsidP="006861DE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iCs/>
          <w:sz w:val="30"/>
          <w:szCs w:val="28"/>
          <w:lang w:eastAsia="ru-RU"/>
        </w:rPr>
      </w:pPr>
      <w:r>
        <w:rPr>
          <w:rFonts w:ascii="Times New Roman" w:eastAsia="Times New Roman" w:hAnsi="Times New Roman" w:cs="Arial"/>
          <w:bCs/>
          <w:iCs/>
          <w:sz w:val="28"/>
          <w:szCs w:val="28"/>
          <w:lang w:eastAsia="ru-RU"/>
        </w:rPr>
        <w:lastRenderedPageBreak/>
        <w:t>1.2. подпункт 3.6.4 пункта 3.6</w:t>
      </w:r>
      <w:r w:rsidR="006861DE" w:rsidRPr="006861DE">
        <w:rPr>
          <w:rFonts w:ascii="Times New Roman" w:eastAsia="Times New Roman" w:hAnsi="Times New Roman" w:cs="Arial"/>
          <w:bCs/>
          <w:iCs/>
          <w:sz w:val="28"/>
          <w:szCs w:val="28"/>
          <w:lang w:eastAsia="ru-RU"/>
        </w:rPr>
        <w:t xml:space="preserve"> раздела 3</w:t>
      </w:r>
      <w:r w:rsidR="006861DE" w:rsidRPr="006861DE">
        <w:rPr>
          <w:rFonts w:ascii="Arial" w:eastAsia="Times New Roman" w:hAnsi="Arial" w:cs="Arial"/>
          <w:bCs/>
          <w:iCs/>
          <w:sz w:val="30"/>
          <w:szCs w:val="28"/>
          <w:lang w:eastAsia="ru-RU"/>
        </w:rPr>
        <w:t xml:space="preserve"> </w:t>
      </w:r>
      <w:r w:rsidR="006861DE" w:rsidRPr="006861DE">
        <w:rPr>
          <w:rFonts w:ascii="Times New Roman" w:eastAsia="Times New Roman" w:hAnsi="Times New Roman" w:cs="Times New Roman"/>
          <w:bCs/>
          <w:iCs/>
          <w:sz w:val="30"/>
          <w:szCs w:val="28"/>
          <w:lang w:eastAsia="ru-RU"/>
        </w:rPr>
        <w:t>изложить в следующей редакции:</w:t>
      </w:r>
    </w:p>
    <w:p w:rsidR="000A42B6" w:rsidRPr="000A42B6" w:rsidRDefault="006861DE" w:rsidP="000A42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861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0A42B6">
        <w:rPr>
          <w:rFonts w:ascii="Times New Roman" w:eastAsia="Times New Roman" w:hAnsi="Times New Roman" w:cs="Times New Roman"/>
          <w:sz w:val="28"/>
          <w:szCs w:val="28"/>
          <w:lang w:eastAsia="ru-RU"/>
        </w:rPr>
        <w:t>3.6</w:t>
      </w:r>
      <w:r w:rsidR="000A42B6" w:rsidRPr="00802C81">
        <w:rPr>
          <w:rFonts w:ascii="Times New Roman" w:eastAsia="Times New Roman" w:hAnsi="Times New Roman" w:cs="Times New Roman"/>
          <w:sz w:val="28"/>
          <w:szCs w:val="28"/>
          <w:lang w:eastAsia="ru-RU"/>
        </w:rPr>
        <w:t>.4. Заявителю в качестве результата предоставления  муниципальной услуги обеспечивается по его выбору возможность:</w:t>
      </w:r>
    </w:p>
    <w:p w:rsidR="000A42B6" w:rsidRPr="00802C81" w:rsidRDefault="000A42B6" w:rsidP="000A42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C8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получения электронного документа, подписанного с использованием усиленной квалифицированной электронной подписи;</w:t>
      </w:r>
    </w:p>
    <w:p w:rsidR="000A42B6" w:rsidRPr="00802C81" w:rsidRDefault="000A42B6" w:rsidP="000A42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02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получения информации из государственных (муниципальных) информационных систем, кроме случаев,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подписью; </w:t>
      </w:r>
    </w:p>
    <w:p w:rsidR="000A42B6" w:rsidRDefault="000A42B6" w:rsidP="000A42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C81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внесения изменений в сведения, содержащиеся в государственных (муниципальных) информационных системах на основании информации, содержащейся в заявлении (или) прилагаемых к заявлению документах, в случаях, предусмотренных нормативными правовыми актами, регулирующими порядок пред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оставления муниципальной услуги;</w:t>
      </w:r>
    </w:p>
    <w:p w:rsidR="000A42B6" w:rsidRPr="00802C81" w:rsidRDefault="000A42B6" w:rsidP="000A42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06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получения с использованием Е</w:t>
      </w:r>
      <w:r w:rsidRPr="00686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диного портала электронного документа в машиночитаемом формате, подписанного усиленной квалифицированной электронной подписью со стороны </w:t>
      </w:r>
      <w:r w:rsidR="00F0607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организации.</w:t>
      </w:r>
    </w:p>
    <w:p w:rsidR="000A42B6" w:rsidRPr="00802C81" w:rsidRDefault="000A42B6" w:rsidP="000A42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02C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документа, являющегося результатом предоставления муниципальной услуги в других организациях, обладающих правом создания (замены) и выдачи ключа простой электронной подписи в целях предоставления муниципальных услуг, информационная система которых интегрирована с Единым порталом в установленном</w:t>
      </w:r>
      <w:proofErr w:type="gramEnd"/>
      <w:r w:rsidRPr="00802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02C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802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 наличии у них технической возможности).</w:t>
      </w:r>
    </w:p>
    <w:p w:rsidR="000A42B6" w:rsidRPr="00802C81" w:rsidRDefault="000A42B6" w:rsidP="000A42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C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Заявителю обеспечивается возможность выбрать вариант получения результата предоставления муниципальной услуги в форме электронного документа, подписанного усиленной квалифицированной электронной подписью, независимо от формы или способа обращения за муниципальной услугой.</w:t>
      </w:r>
    </w:p>
    <w:p w:rsidR="000A42B6" w:rsidRPr="00802C81" w:rsidRDefault="000A42B6" w:rsidP="000A42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C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Заявителю предоставляется возможность сохранения электронного документа, являющегося результатом предоставления муниципальной услуги подписанного усиленной квалифицированной электронной подписью, на своих технических средствах, а также возможность направления такого электронного документа в иные органы (организации)</w:t>
      </w:r>
      <w:proofErr w:type="gramStart"/>
      <w:r w:rsidRPr="00802C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861DE" w:rsidRPr="006861DE" w:rsidRDefault="006861DE" w:rsidP="000A42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Опубликовать настоящее постановление в газете «Жизнь Югры» и разместить на </w:t>
      </w:r>
      <w:proofErr w:type="gramStart"/>
      <w:r w:rsidRPr="006861DE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</w:t>
      </w:r>
      <w:proofErr w:type="gramEnd"/>
      <w:r w:rsidRPr="00686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веб-сайте органов местного самоуправления Березовского района.</w:t>
      </w:r>
    </w:p>
    <w:p w:rsidR="006861DE" w:rsidRPr="006861DE" w:rsidRDefault="006861DE" w:rsidP="006861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1DE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после его официального опубликования.</w:t>
      </w:r>
    </w:p>
    <w:p w:rsidR="006861DE" w:rsidRPr="006861DE" w:rsidRDefault="006861DE" w:rsidP="006861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6861DE" w:rsidRPr="006861DE" w:rsidRDefault="006861DE" w:rsidP="006861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6861DE" w:rsidRPr="006861DE" w:rsidRDefault="006861DE" w:rsidP="006861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6861DE" w:rsidRPr="006861DE" w:rsidRDefault="006861DE" w:rsidP="006861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6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района                                                                                        </w:t>
      </w:r>
      <w:r w:rsidRPr="006861D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П.В. Артеев</w:t>
      </w:r>
    </w:p>
    <w:p w:rsidR="007046A2" w:rsidRDefault="007046A2"/>
    <w:sectPr w:rsidR="007046A2" w:rsidSect="008379BE">
      <w:headerReference w:type="default" r:id="rId9"/>
      <w:pgSz w:w="11906" w:h="16838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7C7" w:rsidRDefault="006127C7">
      <w:pPr>
        <w:spacing w:after="0" w:line="240" w:lineRule="auto"/>
      </w:pPr>
      <w:r>
        <w:separator/>
      </w:r>
    </w:p>
  </w:endnote>
  <w:endnote w:type="continuationSeparator" w:id="0">
    <w:p w:rsidR="006127C7" w:rsidRDefault="00612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7C7" w:rsidRDefault="006127C7">
      <w:pPr>
        <w:spacing w:after="0" w:line="240" w:lineRule="auto"/>
      </w:pPr>
      <w:r>
        <w:separator/>
      </w:r>
    </w:p>
  </w:footnote>
  <w:footnote w:type="continuationSeparator" w:id="0">
    <w:p w:rsidR="006127C7" w:rsidRDefault="00612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674" w:rsidRDefault="000A42B6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379BE">
      <w:rPr>
        <w:noProof/>
      </w:rPr>
      <w:t>2</w:t>
    </w:r>
    <w:r>
      <w:rPr>
        <w:noProof/>
      </w:rPr>
      <w:fldChar w:fldCharType="end"/>
    </w:r>
  </w:p>
  <w:p w:rsidR="00352674" w:rsidRDefault="006127C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D4C31"/>
    <w:multiLevelType w:val="hybridMultilevel"/>
    <w:tmpl w:val="3550A780"/>
    <w:lvl w:ilvl="0" w:tplc="92CE52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6A0"/>
    <w:rsid w:val="00006069"/>
    <w:rsid w:val="000A42B6"/>
    <w:rsid w:val="00154EE2"/>
    <w:rsid w:val="00351078"/>
    <w:rsid w:val="0035449E"/>
    <w:rsid w:val="0049167E"/>
    <w:rsid w:val="006127C7"/>
    <w:rsid w:val="006861DE"/>
    <w:rsid w:val="007046A2"/>
    <w:rsid w:val="008379BE"/>
    <w:rsid w:val="00A676A0"/>
    <w:rsid w:val="00A71A13"/>
    <w:rsid w:val="00B742FA"/>
    <w:rsid w:val="00E572A0"/>
    <w:rsid w:val="00F06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61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61DE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861DE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861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57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72A0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4916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916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61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61DE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861DE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861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57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72A0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4916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916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23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Предеина Н.М</dc:creator>
  <cp:keywords/>
  <dc:description/>
  <cp:lastModifiedBy>пользователь</cp:lastModifiedBy>
  <cp:revision>7</cp:revision>
  <cp:lastPrinted>2022-12-23T05:03:00Z</cp:lastPrinted>
  <dcterms:created xsi:type="dcterms:W3CDTF">2022-11-14T09:34:00Z</dcterms:created>
  <dcterms:modified xsi:type="dcterms:W3CDTF">2022-12-23T05:03:00Z</dcterms:modified>
</cp:coreProperties>
</file>