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812" w:rsidRPr="00343974" w:rsidRDefault="00002E02" w:rsidP="00002E02">
      <w:pPr>
        <w:pStyle w:val="1"/>
        <w:rPr>
          <w:szCs w:val="28"/>
        </w:rPr>
      </w:pPr>
      <w:r>
        <w:rPr>
          <w:noProof/>
          <w:szCs w:val="28"/>
        </w:rPr>
        <w:drawing>
          <wp:inline distT="0" distB="0" distL="0" distR="0" wp14:anchorId="57CFC8A9">
            <wp:extent cx="719455" cy="701040"/>
            <wp:effectExtent l="0" t="0" r="444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2804" w:rsidRDefault="001B2804" w:rsidP="00841780">
      <w:pPr>
        <w:pStyle w:val="1"/>
        <w:rPr>
          <w:sz w:val="36"/>
          <w:szCs w:val="36"/>
        </w:rPr>
      </w:pPr>
    </w:p>
    <w:p w:rsidR="00841780" w:rsidRPr="00F072F3" w:rsidRDefault="00841780" w:rsidP="00841780">
      <w:pPr>
        <w:pStyle w:val="1"/>
        <w:rPr>
          <w:sz w:val="36"/>
          <w:szCs w:val="36"/>
        </w:rPr>
      </w:pPr>
      <w:r w:rsidRPr="00F072F3">
        <w:rPr>
          <w:sz w:val="36"/>
          <w:szCs w:val="36"/>
        </w:rPr>
        <w:t>АДМИНИСТРАЦИЯ БЕРЕЗОВСКОГО РАЙОНА</w:t>
      </w:r>
    </w:p>
    <w:p w:rsidR="00841780" w:rsidRPr="00F072F3" w:rsidRDefault="00841780" w:rsidP="00841780">
      <w:pPr>
        <w:jc w:val="center"/>
        <w:rPr>
          <w:sz w:val="18"/>
          <w:szCs w:val="18"/>
        </w:rPr>
      </w:pPr>
    </w:p>
    <w:p w:rsidR="00841780" w:rsidRPr="00F072F3" w:rsidRDefault="00841780" w:rsidP="00841780">
      <w:pPr>
        <w:jc w:val="center"/>
        <w:rPr>
          <w:b/>
        </w:rPr>
      </w:pPr>
      <w:r w:rsidRPr="00F072F3">
        <w:rPr>
          <w:b/>
        </w:rPr>
        <w:t>ХАНТЫ-МАНСИЙСКОГО АВТОНОМНОГО ОКРУГА-ЮГРЫ</w:t>
      </w:r>
    </w:p>
    <w:p w:rsidR="00841780" w:rsidRPr="00F072F3" w:rsidRDefault="00841780" w:rsidP="00841780">
      <w:pPr>
        <w:jc w:val="center"/>
      </w:pPr>
    </w:p>
    <w:p w:rsidR="00841780" w:rsidRPr="00F072F3" w:rsidRDefault="00841780" w:rsidP="00841780">
      <w:pPr>
        <w:pStyle w:val="a3"/>
        <w:ind w:firstLine="0"/>
        <w:jc w:val="center"/>
        <w:rPr>
          <w:b/>
          <w:sz w:val="36"/>
        </w:rPr>
      </w:pPr>
      <w:r w:rsidRPr="00F072F3">
        <w:rPr>
          <w:b/>
          <w:sz w:val="36"/>
        </w:rPr>
        <w:t>ПОСТАНОВЛЕНИЕ</w:t>
      </w:r>
    </w:p>
    <w:p w:rsidR="00841780" w:rsidRPr="00F072F3" w:rsidRDefault="00841780" w:rsidP="00841780">
      <w:pPr>
        <w:pStyle w:val="ConsNormal"/>
        <w:widowControl/>
        <w:ind w:right="0" w:firstLine="0"/>
        <w:rPr>
          <w:rFonts w:ascii="Times New Roman" w:hAnsi="Times New Roman"/>
          <w:sz w:val="32"/>
        </w:rPr>
      </w:pPr>
    </w:p>
    <w:p w:rsidR="00841780" w:rsidRPr="00F072F3" w:rsidRDefault="00774C46" w:rsidP="00841780">
      <w:pPr>
        <w:pStyle w:val="ConsNormal"/>
        <w:widowControl/>
        <w:ind w:righ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28</w:t>
      </w:r>
      <w:r w:rsidR="001B2804">
        <w:rPr>
          <w:rFonts w:ascii="Times New Roman" w:hAnsi="Times New Roman"/>
          <w:sz w:val="28"/>
          <w:szCs w:val="28"/>
        </w:rPr>
        <w:t>.08.</w:t>
      </w:r>
      <w:r w:rsidR="00841780" w:rsidRPr="00F072F3">
        <w:rPr>
          <w:rFonts w:ascii="Times New Roman" w:hAnsi="Times New Roman"/>
          <w:sz w:val="28"/>
          <w:szCs w:val="28"/>
        </w:rPr>
        <w:t>202</w:t>
      </w:r>
      <w:r w:rsidR="008C1B50">
        <w:rPr>
          <w:rFonts w:ascii="Times New Roman" w:hAnsi="Times New Roman"/>
          <w:sz w:val="28"/>
          <w:szCs w:val="28"/>
        </w:rPr>
        <w:t>5</w:t>
      </w:r>
      <w:r w:rsidR="001B2804">
        <w:rPr>
          <w:rFonts w:ascii="Times New Roman" w:hAnsi="Times New Roman"/>
          <w:sz w:val="28"/>
          <w:szCs w:val="28"/>
        </w:rPr>
        <w:t xml:space="preserve"> </w:t>
      </w:r>
      <w:r w:rsidR="00841780" w:rsidRPr="00F072F3">
        <w:rPr>
          <w:rFonts w:ascii="Times New Roman" w:hAnsi="Times New Roman"/>
          <w:sz w:val="28"/>
          <w:szCs w:val="28"/>
        </w:rPr>
        <w:t xml:space="preserve">                  </w:t>
      </w:r>
      <w:r w:rsidR="00841780" w:rsidRPr="00F072F3">
        <w:rPr>
          <w:rFonts w:ascii="Times New Roman" w:hAnsi="Times New Roman"/>
          <w:sz w:val="28"/>
          <w:szCs w:val="28"/>
        </w:rPr>
        <w:tab/>
      </w:r>
      <w:r w:rsidR="00841780" w:rsidRPr="00F072F3">
        <w:rPr>
          <w:rFonts w:ascii="Times New Roman" w:hAnsi="Times New Roman"/>
          <w:sz w:val="28"/>
          <w:szCs w:val="28"/>
        </w:rPr>
        <w:tab/>
        <w:t xml:space="preserve">                                  </w:t>
      </w:r>
      <w:r w:rsidR="00FF4D97">
        <w:rPr>
          <w:rFonts w:ascii="Times New Roman" w:hAnsi="Times New Roman"/>
          <w:sz w:val="28"/>
          <w:szCs w:val="28"/>
        </w:rPr>
        <w:t xml:space="preserve"> </w:t>
      </w:r>
      <w:r w:rsidR="001B2804">
        <w:rPr>
          <w:rFonts w:ascii="Times New Roman" w:hAnsi="Times New Roman"/>
          <w:sz w:val="28"/>
          <w:szCs w:val="28"/>
        </w:rPr>
        <w:t xml:space="preserve">                         </w:t>
      </w:r>
      <w:r w:rsidR="00FF4D97">
        <w:rPr>
          <w:rFonts w:ascii="Times New Roman" w:hAnsi="Times New Roman"/>
          <w:sz w:val="28"/>
          <w:szCs w:val="28"/>
        </w:rPr>
        <w:t xml:space="preserve">          </w:t>
      </w:r>
      <w:r w:rsidR="00841780" w:rsidRPr="00F072F3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628</w:t>
      </w:r>
    </w:p>
    <w:p w:rsidR="00841780" w:rsidRPr="00F072F3" w:rsidRDefault="00841780" w:rsidP="00841780">
      <w:pPr>
        <w:pStyle w:val="ConsNormal"/>
        <w:widowControl/>
        <w:ind w:right="0" w:firstLine="0"/>
        <w:rPr>
          <w:rFonts w:ascii="Times New Roman" w:hAnsi="Times New Roman"/>
          <w:sz w:val="28"/>
          <w:szCs w:val="28"/>
        </w:rPr>
      </w:pPr>
      <w:proofErr w:type="spellStart"/>
      <w:r w:rsidRPr="00F072F3">
        <w:rPr>
          <w:rFonts w:ascii="Times New Roman" w:hAnsi="Times New Roman"/>
          <w:sz w:val="28"/>
          <w:szCs w:val="28"/>
        </w:rPr>
        <w:t>пгт</w:t>
      </w:r>
      <w:proofErr w:type="spellEnd"/>
      <w:r w:rsidRPr="00F072F3">
        <w:rPr>
          <w:rFonts w:ascii="Times New Roman" w:hAnsi="Times New Roman"/>
          <w:sz w:val="28"/>
          <w:szCs w:val="28"/>
        </w:rPr>
        <w:t>. Березово</w:t>
      </w:r>
    </w:p>
    <w:p w:rsidR="00841780" w:rsidRPr="00F072F3" w:rsidRDefault="00841780" w:rsidP="00774C4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4C46" w:rsidRDefault="00774C46" w:rsidP="00774C46">
      <w:pPr>
        <w:tabs>
          <w:tab w:val="left" w:pos="4536"/>
        </w:tabs>
        <w:jc w:val="both"/>
        <w:rPr>
          <w:rFonts w:eastAsia="Calibri"/>
          <w:bCs/>
          <w:sz w:val="28"/>
          <w:szCs w:val="28"/>
          <w:lang w:eastAsia="en-US"/>
        </w:rPr>
      </w:pPr>
      <w:bookmarkStart w:id="0" w:name="_GoBack"/>
      <w:r w:rsidRPr="00774C46">
        <w:rPr>
          <w:rFonts w:eastAsia="Calibri"/>
          <w:bCs/>
          <w:sz w:val="28"/>
          <w:szCs w:val="28"/>
          <w:lang w:eastAsia="en-US"/>
        </w:rPr>
        <w:t xml:space="preserve">О внесении изменений в постановление </w:t>
      </w:r>
    </w:p>
    <w:p w:rsidR="00774C46" w:rsidRDefault="00774C46" w:rsidP="00774C46">
      <w:pPr>
        <w:tabs>
          <w:tab w:val="left" w:pos="4536"/>
        </w:tabs>
        <w:jc w:val="both"/>
        <w:rPr>
          <w:rFonts w:eastAsia="Calibri"/>
          <w:bCs/>
          <w:sz w:val="28"/>
          <w:szCs w:val="28"/>
          <w:lang w:eastAsia="en-US"/>
        </w:rPr>
      </w:pPr>
      <w:r w:rsidRPr="00774C46">
        <w:rPr>
          <w:rFonts w:eastAsia="Calibri"/>
          <w:bCs/>
          <w:sz w:val="28"/>
          <w:szCs w:val="28"/>
          <w:lang w:eastAsia="en-US"/>
        </w:rPr>
        <w:t xml:space="preserve">администрации Березовского района </w:t>
      </w:r>
      <w:proofErr w:type="gramStart"/>
      <w:r w:rsidRPr="00774C46">
        <w:rPr>
          <w:rFonts w:eastAsia="Calibri"/>
          <w:bCs/>
          <w:sz w:val="28"/>
          <w:szCs w:val="28"/>
          <w:lang w:eastAsia="en-US"/>
        </w:rPr>
        <w:t>от</w:t>
      </w:r>
      <w:proofErr w:type="gramEnd"/>
    </w:p>
    <w:p w:rsidR="00774C46" w:rsidRDefault="00774C46" w:rsidP="00774C46">
      <w:pPr>
        <w:tabs>
          <w:tab w:val="left" w:pos="4536"/>
        </w:tabs>
        <w:jc w:val="both"/>
        <w:rPr>
          <w:rFonts w:eastAsia="Calibri"/>
          <w:bCs/>
          <w:sz w:val="28"/>
          <w:szCs w:val="28"/>
          <w:lang w:eastAsia="en-US"/>
        </w:rPr>
      </w:pPr>
      <w:r w:rsidRPr="00774C46">
        <w:rPr>
          <w:rFonts w:eastAsia="Calibri"/>
          <w:bCs/>
          <w:sz w:val="28"/>
          <w:szCs w:val="28"/>
          <w:lang w:eastAsia="en-US"/>
        </w:rPr>
        <w:t xml:space="preserve">26.12.2023 № 978 «О муниципальной </w:t>
      </w:r>
    </w:p>
    <w:p w:rsidR="00774C46" w:rsidRDefault="00774C46" w:rsidP="00774C46">
      <w:pPr>
        <w:tabs>
          <w:tab w:val="left" w:pos="4536"/>
        </w:tabs>
        <w:jc w:val="both"/>
        <w:rPr>
          <w:rFonts w:eastAsia="Calibri"/>
          <w:bCs/>
          <w:sz w:val="28"/>
          <w:szCs w:val="28"/>
          <w:lang w:eastAsia="en-US"/>
        </w:rPr>
      </w:pPr>
      <w:r w:rsidRPr="00774C46">
        <w:rPr>
          <w:rFonts w:eastAsia="Calibri"/>
          <w:bCs/>
          <w:sz w:val="28"/>
          <w:szCs w:val="28"/>
          <w:lang w:eastAsia="en-US"/>
        </w:rPr>
        <w:t>программе</w:t>
      </w:r>
      <w:r>
        <w:rPr>
          <w:rFonts w:eastAsia="Calibri"/>
          <w:bCs/>
          <w:sz w:val="28"/>
          <w:szCs w:val="28"/>
          <w:lang w:eastAsia="en-US"/>
        </w:rPr>
        <w:t xml:space="preserve"> «</w:t>
      </w:r>
      <w:proofErr w:type="gramStart"/>
      <w:r>
        <w:rPr>
          <w:rFonts w:eastAsia="Calibri"/>
          <w:bCs/>
          <w:sz w:val="28"/>
          <w:szCs w:val="28"/>
          <w:lang w:eastAsia="en-US"/>
        </w:rPr>
        <w:t>Современная</w:t>
      </w:r>
      <w:proofErr w:type="gramEnd"/>
      <w:r>
        <w:rPr>
          <w:rFonts w:eastAsia="Calibri"/>
          <w:bCs/>
          <w:sz w:val="28"/>
          <w:szCs w:val="28"/>
          <w:lang w:eastAsia="en-US"/>
        </w:rPr>
        <w:t xml:space="preserve"> транспортная </w:t>
      </w:r>
    </w:p>
    <w:p w:rsidR="00774C46" w:rsidRDefault="00774C46" w:rsidP="00774C46">
      <w:pPr>
        <w:tabs>
          <w:tab w:val="left" w:pos="4536"/>
        </w:tabs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система Березовского района»</w:t>
      </w:r>
    </w:p>
    <w:bookmarkEnd w:id="0"/>
    <w:p w:rsidR="00774C46" w:rsidRPr="00774C46" w:rsidRDefault="00774C46" w:rsidP="00774C46">
      <w:pPr>
        <w:tabs>
          <w:tab w:val="left" w:pos="4536"/>
        </w:tabs>
        <w:jc w:val="both"/>
        <w:rPr>
          <w:rFonts w:eastAsia="Calibri"/>
          <w:bCs/>
          <w:sz w:val="28"/>
          <w:szCs w:val="28"/>
          <w:lang w:eastAsia="en-US"/>
        </w:rPr>
      </w:pPr>
    </w:p>
    <w:p w:rsidR="00841780" w:rsidRPr="00BC3915" w:rsidRDefault="00841780" w:rsidP="00136484">
      <w:pPr>
        <w:ind w:firstLine="709"/>
        <w:jc w:val="both"/>
        <w:rPr>
          <w:sz w:val="28"/>
          <w:szCs w:val="28"/>
        </w:rPr>
      </w:pPr>
    </w:p>
    <w:p w:rsidR="00774C46" w:rsidRPr="00774C46" w:rsidRDefault="00774C46" w:rsidP="00774C46">
      <w:pPr>
        <w:ind w:firstLine="709"/>
        <w:jc w:val="both"/>
        <w:rPr>
          <w:sz w:val="28"/>
        </w:rPr>
      </w:pPr>
      <w:r w:rsidRPr="00774C46">
        <w:rPr>
          <w:sz w:val="28"/>
          <w:szCs w:val="28"/>
        </w:rPr>
        <w:t xml:space="preserve">В соответствии со статьей 179 </w:t>
      </w:r>
      <w:hyperlink r:id="rId9" w:history="1">
        <w:r w:rsidRPr="00774C46">
          <w:rPr>
            <w:sz w:val="28"/>
            <w:szCs w:val="28"/>
          </w:rPr>
          <w:t>Бюджетного кодекса</w:t>
        </w:r>
      </w:hyperlink>
      <w:r w:rsidRPr="00774C46">
        <w:rPr>
          <w:sz w:val="28"/>
          <w:szCs w:val="28"/>
        </w:rPr>
        <w:t xml:space="preserve"> Российской Федерации, решением Думы Березовского района от 01.08.2025 № 500 «О внесении изменений в решение Думы Березовского района от 19 декабря 2024 года № 429 «О бюджете Березовского района на 2025 год и плановый период 2026 и 2027 годов» в соответствии со сводной бюджетной росписью:</w:t>
      </w:r>
    </w:p>
    <w:p w:rsidR="00774C46" w:rsidRPr="00774C46" w:rsidRDefault="00774C46" w:rsidP="00774C46">
      <w:pPr>
        <w:numPr>
          <w:ilvl w:val="0"/>
          <w:numId w:val="22"/>
        </w:numPr>
        <w:ind w:left="0" w:firstLine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>Внести в приложение к постановлению администрации Березовского района от 26.12.2023 № 978 «О муниципальной программе «Современная транспортная система Березовского района» (далее – муниципальная программа) следующие изменения:</w:t>
      </w:r>
    </w:p>
    <w:p w:rsidR="00774C46" w:rsidRPr="00774C46" w:rsidRDefault="00774C46" w:rsidP="00774C46">
      <w:pPr>
        <w:numPr>
          <w:ilvl w:val="1"/>
          <w:numId w:val="22"/>
        </w:numPr>
        <w:ind w:left="0" w:firstLine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>в паспорте муниципальной программы:</w:t>
      </w:r>
    </w:p>
    <w:p w:rsidR="00774C46" w:rsidRPr="00774C46" w:rsidRDefault="00774C46" w:rsidP="00774C46">
      <w:pPr>
        <w:numPr>
          <w:ilvl w:val="2"/>
          <w:numId w:val="22"/>
        </w:numPr>
        <w:ind w:left="0" w:firstLine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>строку «Объёмы финансового обеспечения за весь период реализации» таблицы раздела 1 изложить в следующей редакции:</w:t>
      </w:r>
    </w:p>
    <w:p w:rsidR="00774C46" w:rsidRPr="00774C46" w:rsidRDefault="00774C46" w:rsidP="00774C46">
      <w:pPr>
        <w:ind w:firstLine="709"/>
        <w:jc w:val="both"/>
        <w:rPr>
          <w:sz w:val="28"/>
          <w:szCs w:val="28"/>
        </w:rPr>
      </w:pPr>
      <w:r w:rsidRPr="00774C46">
        <w:rPr>
          <w:sz w:val="28"/>
          <w:szCs w:val="28"/>
        </w:rPr>
        <w:t>«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9"/>
        <w:gridCol w:w="5393"/>
      </w:tblGrid>
      <w:tr w:rsidR="00774C46" w:rsidRPr="00774C46" w:rsidTr="00FD34EF">
        <w:trPr>
          <w:trHeight w:hRule="exact" w:val="801"/>
        </w:trPr>
        <w:tc>
          <w:tcPr>
            <w:tcW w:w="2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4C46" w:rsidRPr="00774C46" w:rsidRDefault="00774C46" w:rsidP="00774C46">
            <w:pPr>
              <w:widowControl w:val="0"/>
              <w:ind w:right="191"/>
              <w:rPr>
                <w:sz w:val="22"/>
                <w:szCs w:val="22"/>
                <w:vertAlign w:val="superscript"/>
              </w:rPr>
            </w:pPr>
            <w:r w:rsidRPr="00774C46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C46" w:rsidRPr="00774C46" w:rsidRDefault="00774C46" w:rsidP="00774C46">
            <w:pPr>
              <w:rPr>
                <w:rFonts w:ascii="Arial" w:hAnsi="Arial"/>
                <w:sz w:val="22"/>
                <w:szCs w:val="22"/>
                <w:highlight w:val="cyan"/>
              </w:rPr>
            </w:pPr>
            <w:r w:rsidRPr="00774C46">
              <w:rPr>
                <w:sz w:val="22"/>
                <w:szCs w:val="22"/>
              </w:rPr>
              <w:t>840 815,1 тыс. рублей</w:t>
            </w:r>
          </w:p>
        </w:tc>
      </w:tr>
    </w:tbl>
    <w:p w:rsidR="00774C46" w:rsidRPr="00774C46" w:rsidRDefault="00774C46" w:rsidP="00774C46">
      <w:pPr>
        <w:ind w:firstLine="709"/>
        <w:jc w:val="right"/>
        <w:rPr>
          <w:sz w:val="28"/>
          <w:szCs w:val="28"/>
        </w:rPr>
      </w:pPr>
      <w:r w:rsidRPr="00774C46">
        <w:rPr>
          <w:sz w:val="28"/>
          <w:szCs w:val="28"/>
        </w:rPr>
        <w:t>»;</w:t>
      </w:r>
    </w:p>
    <w:p w:rsidR="00774C46" w:rsidRPr="00774C46" w:rsidRDefault="00774C46" w:rsidP="00774C46">
      <w:pPr>
        <w:ind w:firstLine="709"/>
        <w:jc w:val="right"/>
        <w:rPr>
          <w:sz w:val="28"/>
          <w:szCs w:val="28"/>
        </w:rPr>
      </w:pPr>
    </w:p>
    <w:p w:rsidR="00774C46" w:rsidRPr="00774C46" w:rsidRDefault="00774C46" w:rsidP="00774C46">
      <w:pPr>
        <w:numPr>
          <w:ilvl w:val="2"/>
          <w:numId w:val="22"/>
        </w:numPr>
        <w:ind w:left="1418" w:hanging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>раздел 2 изложить в следующей редакции:</w:t>
      </w:r>
    </w:p>
    <w:p w:rsidR="00774C46" w:rsidRPr="00774C46" w:rsidRDefault="00774C46" w:rsidP="00774C46">
      <w:pPr>
        <w:ind w:left="1418"/>
        <w:contextualSpacing/>
        <w:rPr>
          <w:sz w:val="28"/>
          <w:szCs w:val="28"/>
        </w:rPr>
      </w:pPr>
    </w:p>
    <w:p w:rsidR="00774C46" w:rsidRPr="00774C46" w:rsidRDefault="00774C46" w:rsidP="00774C46">
      <w:pPr>
        <w:ind w:left="709"/>
        <w:contextualSpacing/>
        <w:rPr>
          <w:sz w:val="28"/>
          <w:szCs w:val="28"/>
        </w:rPr>
      </w:pPr>
      <w:r w:rsidRPr="00774C46">
        <w:rPr>
          <w:sz w:val="28"/>
          <w:szCs w:val="28"/>
        </w:rPr>
        <w:t>«</w:t>
      </w:r>
    </w:p>
    <w:p w:rsidR="00774C46" w:rsidRPr="00774C46" w:rsidRDefault="00774C46" w:rsidP="00774C46">
      <w:pPr>
        <w:contextualSpacing/>
        <w:jc w:val="center"/>
        <w:rPr>
          <w:b/>
          <w:sz w:val="28"/>
          <w:szCs w:val="28"/>
        </w:rPr>
      </w:pPr>
      <w:r w:rsidRPr="00774C46">
        <w:rPr>
          <w:b/>
          <w:sz w:val="28"/>
          <w:szCs w:val="24"/>
        </w:rPr>
        <w:t xml:space="preserve">2. </w:t>
      </w:r>
      <w:r w:rsidRPr="00774C46">
        <w:rPr>
          <w:b/>
          <w:sz w:val="28"/>
          <w:szCs w:val="28"/>
        </w:rPr>
        <w:t>Показатели муниципальной программы</w:t>
      </w:r>
    </w:p>
    <w:p w:rsidR="00774C46" w:rsidRPr="00774C46" w:rsidRDefault="00774C46" w:rsidP="00774C46">
      <w:pPr>
        <w:ind w:firstLine="567"/>
        <w:jc w:val="center"/>
        <w:rPr>
          <w:rFonts w:ascii="Arial" w:hAnsi="Arial" w:cs="Arial"/>
          <w:sz w:val="24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"/>
        <w:gridCol w:w="1135"/>
        <w:gridCol w:w="739"/>
        <w:gridCol w:w="751"/>
        <w:gridCol w:w="648"/>
        <w:gridCol w:w="441"/>
        <w:gridCol w:w="525"/>
        <w:gridCol w:w="525"/>
        <w:gridCol w:w="525"/>
        <w:gridCol w:w="525"/>
        <w:gridCol w:w="525"/>
        <w:gridCol w:w="525"/>
        <w:gridCol w:w="1032"/>
        <w:gridCol w:w="961"/>
        <w:gridCol w:w="912"/>
      </w:tblGrid>
      <w:tr w:rsidR="00774C46" w:rsidRPr="00774C46" w:rsidTr="00FD34EF">
        <w:trPr>
          <w:trHeight w:val="531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 xml:space="preserve">№ </w:t>
            </w:r>
            <w:proofErr w:type="gramStart"/>
            <w:r w:rsidRPr="00774C46">
              <w:rPr>
                <w:sz w:val="22"/>
                <w:szCs w:val="22"/>
              </w:rPr>
              <w:lastRenderedPageBreak/>
              <w:t>п</w:t>
            </w:r>
            <w:proofErr w:type="gramEnd"/>
            <w:r w:rsidRPr="00774C46">
              <w:rPr>
                <w:sz w:val="22"/>
                <w:szCs w:val="22"/>
              </w:rPr>
              <w:t>/п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  <w:vertAlign w:val="superscript"/>
              </w:rPr>
            </w:pPr>
            <w:r w:rsidRPr="00774C46">
              <w:rPr>
                <w:sz w:val="22"/>
                <w:szCs w:val="22"/>
              </w:rPr>
              <w:lastRenderedPageBreak/>
              <w:t xml:space="preserve">Наименование </w:t>
            </w:r>
            <w:r w:rsidRPr="00774C46">
              <w:rPr>
                <w:sz w:val="22"/>
                <w:szCs w:val="22"/>
              </w:rPr>
              <w:lastRenderedPageBreak/>
              <w:t xml:space="preserve">показателя 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774C46">
              <w:rPr>
                <w:sz w:val="22"/>
                <w:szCs w:val="22"/>
              </w:rPr>
              <w:lastRenderedPageBreak/>
              <w:t xml:space="preserve">Уровень </w:t>
            </w:r>
            <w:r w:rsidRPr="00774C46">
              <w:rPr>
                <w:sz w:val="22"/>
                <w:szCs w:val="22"/>
              </w:rPr>
              <w:lastRenderedPageBreak/>
              <w:t>показателя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 xml:space="preserve">Единица </w:t>
            </w:r>
            <w:r w:rsidRPr="00774C46">
              <w:rPr>
                <w:sz w:val="22"/>
                <w:szCs w:val="22"/>
              </w:rPr>
              <w:lastRenderedPageBreak/>
              <w:t>измерения (по ОКЕИ)</w:t>
            </w:r>
          </w:p>
        </w:tc>
        <w:tc>
          <w:tcPr>
            <w:tcW w:w="5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774C46">
              <w:rPr>
                <w:sz w:val="22"/>
                <w:szCs w:val="22"/>
              </w:rPr>
              <w:lastRenderedPageBreak/>
              <w:t>Базовое значение</w:t>
            </w:r>
          </w:p>
        </w:tc>
        <w:tc>
          <w:tcPr>
            <w:tcW w:w="15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774C46">
              <w:rPr>
                <w:sz w:val="22"/>
                <w:szCs w:val="22"/>
              </w:rPr>
              <w:t>Документ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  <w:lang w:val="en-US"/>
              </w:rPr>
            </w:pPr>
            <w:proofErr w:type="gramStart"/>
            <w:r w:rsidRPr="00774C46">
              <w:rPr>
                <w:sz w:val="22"/>
                <w:szCs w:val="22"/>
              </w:rPr>
              <w:t>Ответственны</w:t>
            </w:r>
            <w:r w:rsidRPr="00774C46">
              <w:rPr>
                <w:sz w:val="22"/>
                <w:szCs w:val="22"/>
              </w:rPr>
              <w:lastRenderedPageBreak/>
              <w:t>й</w:t>
            </w:r>
            <w:proofErr w:type="gramEnd"/>
            <w:r w:rsidRPr="00774C46">
              <w:rPr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>Связь с показа</w:t>
            </w:r>
            <w:r w:rsidRPr="00774C46">
              <w:rPr>
                <w:sz w:val="22"/>
                <w:szCs w:val="22"/>
              </w:rPr>
              <w:lastRenderedPageBreak/>
              <w:t>телями национальных целей</w:t>
            </w:r>
          </w:p>
        </w:tc>
      </w:tr>
      <w:tr w:rsidR="00774C46" w:rsidRPr="00774C46" w:rsidTr="00FD34EF">
        <w:trPr>
          <w:cantSplit/>
          <w:trHeight w:val="11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rPr>
                <w:sz w:val="22"/>
                <w:szCs w:val="22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значение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год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  <w:lang w:val="en-US"/>
              </w:rPr>
            </w:pPr>
            <w:r w:rsidRPr="00774C46">
              <w:rPr>
                <w:sz w:val="22"/>
                <w:szCs w:val="22"/>
              </w:rPr>
              <w:t>2027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2028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2029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2030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rPr>
                <w:sz w:val="22"/>
                <w:szCs w:val="22"/>
              </w:rPr>
            </w:pPr>
          </w:p>
        </w:tc>
      </w:tr>
      <w:tr w:rsidR="00774C46" w:rsidRPr="00774C46" w:rsidTr="00FD34EF"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4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5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9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14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15</w:t>
            </w:r>
          </w:p>
        </w:tc>
      </w:tr>
      <w:tr w:rsidR="00774C46" w:rsidRPr="00774C46" w:rsidTr="00FD34EF">
        <w:trPr>
          <w:trHeight w:val="556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Цель 1 «Развитие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района»</w:t>
            </w:r>
          </w:p>
        </w:tc>
      </w:tr>
      <w:tr w:rsidR="00774C46" w:rsidRPr="00774C46" w:rsidTr="00FD34EF">
        <w:trPr>
          <w:trHeight w:val="537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Количество перевезенных пассажиров автомобильным транспортом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МП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Человек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1624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  <w:highlight w:val="yellow"/>
              </w:rPr>
            </w:pPr>
            <w:r w:rsidRPr="00774C46">
              <w:rPr>
                <w:sz w:val="22"/>
                <w:szCs w:val="22"/>
              </w:rPr>
              <w:t>1723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1723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1723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1723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1723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1723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Решение 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Отдел транспорта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  <w:tr w:rsidR="00774C46" w:rsidRPr="00774C46" w:rsidTr="00FD34EF">
        <w:trPr>
          <w:trHeight w:val="5247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Количество перевезенных пассажиров воздушным транспортом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МП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Человек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8631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8801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8801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8801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8801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8801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8801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Решение 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 xml:space="preserve">Отдел транспорта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  <w:tr w:rsidR="00774C46" w:rsidRPr="00774C46" w:rsidTr="00FD34EF">
        <w:trPr>
          <w:trHeight w:val="2399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Количество перевезенных пассажиров водным транспортом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МП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Человек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11215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11327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11327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11327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11327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11327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11327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Решение 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 xml:space="preserve">Отдел транспорта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  <w:tr w:rsidR="00774C46" w:rsidRPr="00774C46" w:rsidTr="00FD34EF">
        <w:trPr>
          <w:trHeight w:val="5367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4.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Транспортная подвижность населения района на внутрирайонных маршрутах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МП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 житель/год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0,93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Решение 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Отдел транспорта администрации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  <w:tr w:rsidR="00774C46" w:rsidRPr="00774C46" w:rsidTr="00FD34EF">
        <w:trPr>
          <w:trHeight w:val="425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Цель 2 «Сокращение дорожно-транспортных происшествий и тяжести их последствий»</w:t>
            </w:r>
          </w:p>
        </w:tc>
      </w:tr>
      <w:tr w:rsidR="00774C46" w:rsidRPr="00774C46" w:rsidTr="00FD34EF">
        <w:trPr>
          <w:trHeight w:val="2827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5.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Протяженность сети автомобильных дорог общего пользования местного значения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МП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Километр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233,7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240,3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240,3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240,3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240,83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240,83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240,83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Приказ Росстата от 22.07.2019 № 418 (форма 3-ДГ (МО))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Отдел транспорта, городские и сельские поселения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  <w:tr w:rsidR="00774C46" w:rsidRPr="00774C46" w:rsidTr="00FD34EF">
        <w:trPr>
          <w:trHeight w:val="887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 xml:space="preserve">Объем ввода в эксплуатацию после строительства и </w:t>
            </w:r>
            <w:proofErr w:type="gramStart"/>
            <w:r w:rsidRPr="00774C46">
              <w:rPr>
                <w:sz w:val="22"/>
                <w:szCs w:val="22"/>
              </w:rPr>
              <w:t>реконструкции</w:t>
            </w:r>
            <w:proofErr w:type="gramEnd"/>
            <w:r w:rsidRPr="00774C46">
              <w:rPr>
                <w:sz w:val="22"/>
                <w:szCs w:val="22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МП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Километр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0,0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0,525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0,0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Отдел транспорта, городские и сельские поселения,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  <w:tr w:rsidR="00774C46" w:rsidRPr="00774C46" w:rsidTr="00FD34EF"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7.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 xml:space="preserve">Прирост протяженности автомобильных дорог общего пользования местного значения, соответствующих нормативным требованиям к </w:t>
            </w:r>
            <w:r w:rsidRPr="00774C46">
              <w:rPr>
                <w:sz w:val="22"/>
                <w:szCs w:val="22"/>
              </w:rPr>
              <w:lastRenderedPageBreak/>
              <w:t xml:space="preserve">транспортно-эксплуатационным показателям, в результате капитального ремонта и </w:t>
            </w:r>
            <w:proofErr w:type="gramStart"/>
            <w:r w:rsidRPr="00774C46">
              <w:rPr>
                <w:sz w:val="22"/>
                <w:szCs w:val="22"/>
              </w:rPr>
              <w:t>ремонта</w:t>
            </w:r>
            <w:proofErr w:type="gramEnd"/>
            <w:r w:rsidRPr="00774C46">
              <w:rPr>
                <w:sz w:val="22"/>
                <w:szCs w:val="22"/>
              </w:rPr>
              <w:t xml:space="preserve"> автомобильных дорог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Километр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2,561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13,662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2,6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1,94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C46" w:rsidRPr="00774C46" w:rsidRDefault="00774C46" w:rsidP="00774C46">
            <w:pPr>
              <w:widowControl w:val="0"/>
              <w:shd w:val="clear" w:color="auto" w:fill="FFFFFF"/>
              <w:jc w:val="center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774C46">
              <w:rPr>
                <w:sz w:val="22"/>
                <w:szCs w:val="22"/>
              </w:rPr>
              <w:t xml:space="preserve">Государственная программа ХМАО-Югры </w:t>
            </w:r>
            <w:r w:rsidRPr="00774C46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«Современная транспортная система»</w:t>
            </w:r>
          </w:p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Отдел транспорта, городские и сельские поселения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  <w:tr w:rsidR="00774C46" w:rsidRPr="00774C46" w:rsidTr="00FD34EF"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ОМС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 xml:space="preserve">Километр 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49,239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61,838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59,238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57,298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57,298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57,298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57,298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 xml:space="preserve">Распоряжение Правительства Ханты-Мансийского автономного округа-Югры от 15.03.2013 № 92-рп «Об оценке </w:t>
            </w:r>
            <w:proofErr w:type="gramStart"/>
            <w:r w:rsidRPr="00774C46">
              <w:rPr>
                <w:sz w:val="22"/>
                <w:szCs w:val="22"/>
              </w:rPr>
              <w:t>эффективности деятельности органов местного самоуправления городских округов</w:t>
            </w:r>
            <w:proofErr w:type="gramEnd"/>
            <w:r w:rsidRPr="00774C46">
              <w:rPr>
                <w:sz w:val="22"/>
                <w:szCs w:val="22"/>
              </w:rPr>
              <w:t xml:space="preserve"> и муниципальных районов Ханты-Мансийского автономного округа-Югры», </w:t>
            </w:r>
            <w:r w:rsidRPr="00774C46">
              <w:rPr>
                <w:sz w:val="22"/>
                <w:szCs w:val="22"/>
              </w:rPr>
              <w:lastRenderedPageBreak/>
              <w:t>Приказ Росстата от 22.07.2019 № 418 (форма 3-ДГ (МО))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>Отдел транспорта, городские и сельские поселения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  <w:tr w:rsidR="00774C46" w:rsidRPr="00774C46" w:rsidTr="00FD34EF"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МП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Процент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78,93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  <w:highlight w:val="cyan"/>
              </w:rPr>
            </w:pPr>
            <w:r w:rsidRPr="00774C46">
              <w:rPr>
                <w:sz w:val="22"/>
                <w:szCs w:val="22"/>
              </w:rPr>
              <w:t>74,27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75,35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76,16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76,21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76,21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76,21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Приказ Росстата от 22.07.2019 № 418 (форма 3-ДГ (МО))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Отдел транспорта, городские и сельские поселения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  <w:tr w:rsidR="00774C46" w:rsidRPr="00774C46" w:rsidTr="00FD34EF"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10.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Сокращение дорожно-транспортных происшествий и тяжести их последствий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МП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Процент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99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97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96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95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94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93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92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 xml:space="preserve">В соответствии с официальными данными ОГИБДД ОМВД России по Березовскому району </w:t>
            </w:r>
            <w:r w:rsidRPr="00774C46">
              <w:rPr>
                <w:sz w:val="22"/>
                <w:szCs w:val="22"/>
              </w:rPr>
              <w:lastRenderedPageBreak/>
              <w:t>ХМАО-Югры, ежегодный отчет «О состоянии безопасности дорожного движения»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 xml:space="preserve">Отдел транспорта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  <w:tr w:rsidR="00774C46" w:rsidRPr="00774C46" w:rsidTr="00FD34EF"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>11.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Повышение безопасности дорожного движения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МП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Процент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75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77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78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79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В соответствии с официальными данными ОГИБДД ОМВД России по Березовскому району ХМАО-Югры, ежегодный отчет «О состоянии безопасности дорожного движения»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 xml:space="preserve">Отдел транспорта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</w:tbl>
    <w:p w:rsidR="00774C46" w:rsidRPr="00774C46" w:rsidRDefault="00774C46" w:rsidP="00774C46">
      <w:pPr>
        <w:ind w:firstLine="709"/>
        <w:jc w:val="right"/>
        <w:rPr>
          <w:sz w:val="28"/>
          <w:szCs w:val="28"/>
        </w:rPr>
      </w:pPr>
      <w:r w:rsidRPr="00774C46">
        <w:rPr>
          <w:sz w:val="28"/>
          <w:szCs w:val="28"/>
        </w:rPr>
        <w:t>»;</w:t>
      </w:r>
    </w:p>
    <w:p w:rsidR="00774C46" w:rsidRPr="00774C46" w:rsidRDefault="00774C46" w:rsidP="00774C46">
      <w:pPr>
        <w:ind w:left="709"/>
        <w:jc w:val="both"/>
        <w:rPr>
          <w:sz w:val="28"/>
          <w:szCs w:val="28"/>
        </w:rPr>
      </w:pPr>
    </w:p>
    <w:p w:rsidR="00774C46" w:rsidRPr="00774C46" w:rsidRDefault="00774C46" w:rsidP="00774C46">
      <w:pPr>
        <w:numPr>
          <w:ilvl w:val="2"/>
          <w:numId w:val="22"/>
        </w:numPr>
        <w:ind w:firstLine="709"/>
        <w:jc w:val="both"/>
        <w:rPr>
          <w:sz w:val="28"/>
          <w:szCs w:val="28"/>
        </w:rPr>
      </w:pPr>
      <w:r w:rsidRPr="00774C46">
        <w:rPr>
          <w:sz w:val="28"/>
          <w:szCs w:val="28"/>
        </w:rPr>
        <w:t>раздел 4 изложить в следующей редакции:</w:t>
      </w:r>
    </w:p>
    <w:p w:rsidR="00774C46" w:rsidRPr="00774C46" w:rsidRDefault="00774C46" w:rsidP="00774C46">
      <w:pPr>
        <w:ind w:left="709"/>
        <w:jc w:val="both"/>
        <w:rPr>
          <w:sz w:val="28"/>
          <w:szCs w:val="28"/>
        </w:rPr>
      </w:pPr>
    </w:p>
    <w:p w:rsidR="00774C46" w:rsidRPr="00774C46" w:rsidRDefault="00774C46" w:rsidP="00774C46">
      <w:pPr>
        <w:ind w:firstLine="709"/>
        <w:jc w:val="both"/>
        <w:rPr>
          <w:sz w:val="28"/>
          <w:szCs w:val="28"/>
        </w:rPr>
      </w:pPr>
      <w:r w:rsidRPr="00774C46">
        <w:rPr>
          <w:sz w:val="28"/>
          <w:szCs w:val="28"/>
        </w:rPr>
        <w:t>«</w:t>
      </w:r>
    </w:p>
    <w:p w:rsidR="00774C46" w:rsidRPr="00774C46" w:rsidRDefault="00774C46" w:rsidP="00774C46">
      <w:pPr>
        <w:numPr>
          <w:ilvl w:val="0"/>
          <w:numId w:val="25"/>
        </w:numPr>
        <w:ind w:left="0" w:firstLine="709"/>
        <w:contextualSpacing/>
        <w:jc w:val="center"/>
        <w:rPr>
          <w:b/>
          <w:sz w:val="28"/>
          <w:szCs w:val="28"/>
        </w:rPr>
      </w:pPr>
      <w:r w:rsidRPr="00774C46">
        <w:rPr>
          <w:b/>
          <w:sz w:val="28"/>
          <w:szCs w:val="28"/>
        </w:rPr>
        <w:t>Финансовое обеспечение муниципальной программы</w:t>
      </w:r>
    </w:p>
    <w:p w:rsidR="00774C46" w:rsidRPr="00774C46" w:rsidRDefault="00774C46" w:rsidP="00774C46">
      <w:pPr>
        <w:ind w:firstLine="709"/>
        <w:jc w:val="both"/>
        <w:rPr>
          <w:sz w:val="28"/>
          <w:szCs w:val="28"/>
        </w:rPr>
      </w:pPr>
    </w:p>
    <w:tbl>
      <w:tblPr>
        <w:tblStyle w:val="13"/>
        <w:tblW w:w="5077" w:type="pct"/>
        <w:tblInd w:w="-147" w:type="dxa"/>
        <w:tblLook w:val="04A0" w:firstRow="1" w:lastRow="0" w:firstColumn="1" w:lastColumn="0" w:noHBand="0" w:noVBand="1"/>
      </w:tblPr>
      <w:tblGrid>
        <w:gridCol w:w="2890"/>
        <w:gridCol w:w="1040"/>
        <w:gridCol w:w="1039"/>
        <w:gridCol w:w="1039"/>
        <w:gridCol w:w="979"/>
        <w:gridCol w:w="979"/>
        <w:gridCol w:w="979"/>
        <w:gridCol w:w="1349"/>
      </w:tblGrid>
      <w:tr w:rsidR="00774C46" w:rsidRPr="00774C46" w:rsidTr="00FD34EF">
        <w:trPr>
          <w:trHeight w:val="1265"/>
        </w:trPr>
        <w:tc>
          <w:tcPr>
            <w:tcW w:w="2826" w:type="dxa"/>
            <w:vMerge w:val="restart"/>
            <w:vAlign w:val="center"/>
          </w:tcPr>
          <w:p w:rsidR="00774C46" w:rsidRPr="00774C46" w:rsidRDefault="00774C46" w:rsidP="00774C46">
            <w:pPr>
              <w:jc w:val="center"/>
              <w:rPr>
                <w:vertAlign w:val="superscript"/>
              </w:rPr>
            </w:pPr>
            <w:r w:rsidRPr="00774C46"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239" w:type="dxa"/>
            <w:gridSpan w:val="7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Объем финансового обеспечения по годам, тыс. рублей</w:t>
            </w:r>
          </w:p>
        </w:tc>
      </w:tr>
      <w:tr w:rsidR="00774C46" w:rsidRPr="00774C46" w:rsidTr="00FD34EF">
        <w:trPr>
          <w:trHeight w:val="958"/>
        </w:trPr>
        <w:tc>
          <w:tcPr>
            <w:tcW w:w="2826" w:type="dxa"/>
            <w:vMerge/>
            <w:vAlign w:val="center"/>
          </w:tcPr>
          <w:p w:rsidR="00774C46" w:rsidRPr="00774C46" w:rsidRDefault="00774C46" w:rsidP="00774C46">
            <w:pPr>
              <w:ind w:firstLine="709"/>
              <w:jc w:val="center"/>
            </w:pP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2025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2026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2027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2028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2029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2030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Всего</w:t>
            </w:r>
          </w:p>
        </w:tc>
      </w:tr>
      <w:tr w:rsidR="00774C46" w:rsidRPr="00774C46" w:rsidTr="00FD34EF">
        <w:tc>
          <w:tcPr>
            <w:tcW w:w="282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1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2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3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4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5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6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7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8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pPr>
              <w:rPr>
                <w:b/>
              </w:rPr>
            </w:pPr>
            <w:r w:rsidRPr="00774C46">
              <w:rPr>
                <w:b/>
              </w:rPr>
              <w:t>Муниципальная программа (всего), в том числе: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  <w:bCs/>
                <w:color w:val="000000"/>
              </w:rPr>
            </w:pPr>
            <w:r w:rsidRPr="00774C46">
              <w:rPr>
                <w:b/>
                <w:bCs/>
                <w:color w:val="000000"/>
              </w:rPr>
              <w:t>366 744,9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158 275,5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153 434,7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54 120,0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54 120,0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54 120,0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840 815,1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Федеральный бюджет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автономного округа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214 833,9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98 947,7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94 348,9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408 130,5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района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  <w:rPr>
                <w:highlight w:val="cyan"/>
              </w:rPr>
            </w:pPr>
            <w:r w:rsidRPr="00774C46">
              <w:t>136 487,0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highlight w:val="cyan"/>
              </w:rPr>
            </w:pPr>
            <w:r w:rsidRPr="00774C46">
              <w:t>54 120,0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54 120,0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54 120,0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54 120,0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54 120,0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407 087,0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  <w:rPr>
                <w:highlight w:val="cyan"/>
              </w:rPr>
            </w:pPr>
            <w:r w:rsidRPr="00774C46">
              <w:t>3 926,1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3 926,1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городских и сельских поселений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15 424,0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highlight w:val="yellow"/>
              </w:rPr>
            </w:pPr>
            <w:r w:rsidRPr="00774C46">
              <w:t>5 207,8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highlight w:val="yellow"/>
              </w:rPr>
            </w:pPr>
            <w:r w:rsidRPr="00774C46">
              <w:t>4 965,8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  <w:rPr>
                <w:lang w:val="en-US"/>
              </w:rPr>
            </w:pPr>
            <w:r w:rsidRPr="00774C46">
              <w:t>25 597,6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Внебюджетные источники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pPr>
              <w:rPr>
                <w:vertAlign w:val="superscript"/>
              </w:rPr>
            </w:pPr>
            <w:r w:rsidRPr="00774C46">
              <w:t>Объем налоговых расходов Березовского района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774C46">
              <w:rPr>
                <w:b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 (всего), в том числе: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8 769,0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9 119,0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9 119,0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9 119,0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9 119,0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45 245,0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Федеральный бюджет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70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автономного округа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района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8 769,0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9 119,0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9 119,0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9 119,0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9 119,0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45 245,0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городских и сельских поселений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Внебюджетные источники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pPr>
              <w:numPr>
                <w:ilvl w:val="0"/>
                <w:numId w:val="26"/>
              </w:numPr>
              <w:ind w:left="29"/>
              <w:contextualSpacing/>
              <w:jc w:val="both"/>
              <w:rPr>
                <w:b/>
              </w:rPr>
            </w:pPr>
            <w:r w:rsidRPr="00774C46">
              <w:rPr>
                <w:b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воздушного, водного транспорта» (всего), в том числе: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124 780,2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41 231,0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40 881,0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40 881,0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40 881,0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40 881,0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329 535,2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Федеральный бюджет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70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автономного округа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района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124 780,2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41 231,0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40 881,0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40 881,0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40 881,0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40 881,0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329 535,2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 xml:space="preserve">в том числе, иные межбюджетные трансферты из </w:t>
            </w:r>
            <w:r w:rsidRPr="00774C46">
              <w:lastRenderedPageBreak/>
              <w:t>бюджетов поселений на осуществление переданных полномочий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lastRenderedPageBreak/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lastRenderedPageBreak/>
              <w:t>Бюджет городских и сельских поселений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Внебюджетные источники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774C46">
              <w:rPr>
                <w:b/>
              </w:rPr>
              <w:t>Комплекс процессных мероприятий «Проектирование, строительство, капитальный и (или) текущий ремонт вертолетных площадок (всего), в том числе: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2 788,5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2 788,5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Федеральный бюджет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70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автономного округа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района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2 788,5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2 788,5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городских и сельских поселений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Внебюджетные источники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774C46">
              <w:rPr>
                <w:b/>
              </w:rPr>
              <w:t>Комплекс процессных мероприятий «Разработка документов транспортного планирования на территории Березовского района», (всего), в том числе: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Федеральный бюджет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автономного округа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района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городских и сельских поселений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Внебюджетные источники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774C46">
              <w:rPr>
                <w:b/>
              </w:rPr>
              <w:t xml:space="preserve">Комплекс процессных мероприятий «Обеспечение транспортной безопасности на объектах транспортной инфраструктуры, </w:t>
            </w:r>
            <w:r w:rsidRPr="00774C46">
              <w:rPr>
                <w:b/>
              </w:rPr>
              <w:lastRenderedPageBreak/>
              <w:t>находящихся в муниципальной собственности МО Березовский район», (всего), в том числе: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lastRenderedPageBreak/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lastRenderedPageBreak/>
              <w:t>Федеральный бюджет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автономного округа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района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городских и сельских поселений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Внебюджетные источники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774C46">
              <w:rPr>
                <w:b/>
              </w:rPr>
              <w:t>Региональный проект «Строительство (реконструкция) автомобильных дорог общего пользования местного значения» (всего), в том числе: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Федеральный бюджет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автономного округа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района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городских и сельских поселений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Внебюджетные источники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774C46">
              <w:rPr>
                <w:b/>
              </w:rPr>
              <w:t>Комплекс процессных мероприятий «Обеспечение функционирования сети автомобильных дорог общего пользования местного значения» (всего), в том числе: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239 176,2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108 275,5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103 434,7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4 120,0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4 120,0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4 120,0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  <w:highlight w:val="cyan"/>
              </w:rPr>
            </w:pPr>
            <w:r w:rsidRPr="00774C46">
              <w:rPr>
                <w:b/>
              </w:rPr>
              <w:t>463 246,4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Федеральный бюджет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0,00</w:t>
            </w:r>
          </w:p>
        </w:tc>
      </w:tr>
      <w:tr w:rsidR="00774C46" w:rsidRPr="00774C46" w:rsidTr="00FD34EF">
        <w:trPr>
          <w:trHeight w:val="70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автономного округа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214 833,9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98 947,7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94 348,9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  <w:rPr>
                <w:highlight w:val="yellow"/>
              </w:rPr>
            </w:pPr>
            <w:r w:rsidRPr="00774C46">
              <w:t>408 130,5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района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8 918,3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4 120,0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4 120,0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4 120,0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4 120,0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4 120,0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  <w:rPr>
                <w:highlight w:val="cyan"/>
              </w:rPr>
            </w:pPr>
            <w:r w:rsidRPr="00774C46">
              <w:t>29 518,3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3 926,1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  <w:rPr>
                <w:highlight w:val="cyan"/>
              </w:rPr>
            </w:pPr>
            <w:r w:rsidRPr="00774C46">
              <w:t>3 926,1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городских и сельских поселений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15 424,0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highlight w:val="yellow"/>
              </w:rPr>
            </w:pPr>
            <w:r w:rsidRPr="00774C46">
              <w:t>5 207,8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highlight w:val="yellow"/>
              </w:rPr>
            </w:pPr>
            <w:r w:rsidRPr="00774C46">
              <w:t>4 965,8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774C46" w:rsidRPr="00774C46" w:rsidRDefault="00774C46" w:rsidP="00774C46">
            <w:pPr>
              <w:jc w:val="center"/>
              <w:rPr>
                <w:highlight w:val="cyan"/>
              </w:rPr>
            </w:pPr>
            <w:r w:rsidRPr="00774C46">
              <w:t>25 597,6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lastRenderedPageBreak/>
              <w:t>Внебюджетные источники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Федеральный бюджет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774C46">
              <w:rPr>
                <w:b/>
              </w:rPr>
              <w:t>Комплекс процессных мероприятий «Формирование законопослушного поведения участников дорожного движения на территории Березовского района», (всего), в том числе: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  <w:rPr>
                <w:b/>
              </w:rPr>
            </w:pPr>
            <w:r w:rsidRPr="00774C46">
              <w:rPr>
                <w:b/>
              </w:rPr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Федеральный бюджет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70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автономного округа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района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Бюджет городских и сельских поселений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  <w:tr w:rsidR="00774C46" w:rsidRPr="00774C46" w:rsidTr="00FD34EF">
        <w:trPr>
          <w:trHeight w:val="352"/>
        </w:trPr>
        <w:tc>
          <w:tcPr>
            <w:tcW w:w="2826" w:type="dxa"/>
            <w:vAlign w:val="center"/>
          </w:tcPr>
          <w:p w:rsidR="00774C46" w:rsidRPr="00774C46" w:rsidRDefault="00774C46" w:rsidP="00774C46">
            <w:r w:rsidRPr="00774C46">
              <w:t>Внебюджетные источники</w:t>
            </w:r>
          </w:p>
        </w:tc>
        <w:tc>
          <w:tcPr>
            <w:tcW w:w="101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016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957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1319" w:type="dxa"/>
            <w:vAlign w:val="center"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</w:tr>
    </w:tbl>
    <w:p w:rsidR="00774C46" w:rsidRPr="00774C46" w:rsidRDefault="00774C46" w:rsidP="00774C46">
      <w:pPr>
        <w:ind w:firstLine="709"/>
        <w:jc w:val="right"/>
        <w:rPr>
          <w:sz w:val="28"/>
          <w:szCs w:val="28"/>
        </w:rPr>
      </w:pPr>
      <w:r w:rsidRPr="00774C46">
        <w:rPr>
          <w:sz w:val="28"/>
          <w:szCs w:val="28"/>
        </w:rPr>
        <w:t>»;</w:t>
      </w:r>
    </w:p>
    <w:p w:rsidR="00774C46" w:rsidRPr="00774C46" w:rsidRDefault="00774C46" w:rsidP="00774C46">
      <w:pPr>
        <w:ind w:firstLine="709"/>
        <w:jc w:val="right"/>
        <w:rPr>
          <w:sz w:val="28"/>
          <w:szCs w:val="28"/>
        </w:rPr>
      </w:pPr>
    </w:p>
    <w:p w:rsidR="00774C46" w:rsidRPr="00774C46" w:rsidRDefault="00774C46" w:rsidP="00774C46">
      <w:pPr>
        <w:numPr>
          <w:ilvl w:val="2"/>
          <w:numId w:val="22"/>
        </w:numPr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>приложение к муниципальной программе изложить в следующей редакции:</w:t>
      </w:r>
    </w:p>
    <w:p w:rsidR="00774C46" w:rsidRPr="00774C46" w:rsidRDefault="00774C46" w:rsidP="00774C46">
      <w:pPr>
        <w:ind w:left="851"/>
        <w:rPr>
          <w:sz w:val="28"/>
          <w:szCs w:val="28"/>
        </w:rPr>
      </w:pPr>
      <w:r w:rsidRPr="00774C46">
        <w:rPr>
          <w:sz w:val="28"/>
          <w:szCs w:val="28"/>
        </w:rPr>
        <w:t>«</w:t>
      </w:r>
    </w:p>
    <w:p w:rsidR="00774C46" w:rsidRPr="00774C46" w:rsidRDefault="00774C46" w:rsidP="00774C46">
      <w:pPr>
        <w:ind w:left="851"/>
        <w:jc w:val="right"/>
        <w:rPr>
          <w:sz w:val="22"/>
          <w:szCs w:val="22"/>
        </w:rPr>
      </w:pPr>
      <w:r w:rsidRPr="00774C46">
        <w:rPr>
          <w:sz w:val="22"/>
          <w:szCs w:val="22"/>
        </w:rPr>
        <w:t>Приложение</w:t>
      </w:r>
    </w:p>
    <w:p w:rsidR="00774C46" w:rsidRPr="00774C46" w:rsidRDefault="00774C46" w:rsidP="00774C46">
      <w:pPr>
        <w:ind w:left="851"/>
        <w:jc w:val="right"/>
        <w:rPr>
          <w:sz w:val="22"/>
          <w:szCs w:val="22"/>
        </w:rPr>
      </w:pPr>
      <w:r w:rsidRPr="00774C46">
        <w:rPr>
          <w:sz w:val="22"/>
          <w:szCs w:val="22"/>
        </w:rPr>
        <w:t>к муниципальной программе</w:t>
      </w:r>
    </w:p>
    <w:p w:rsidR="00774C46" w:rsidRPr="00774C46" w:rsidRDefault="00774C46" w:rsidP="00774C46">
      <w:pPr>
        <w:ind w:left="851"/>
        <w:jc w:val="right"/>
        <w:rPr>
          <w:sz w:val="22"/>
          <w:szCs w:val="22"/>
        </w:rPr>
      </w:pPr>
    </w:p>
    <w:p w:rsidR="00774C46" w:rsidRPr="00774C46" w:rsidRDefault="00774C46" w:rsidP="00774C46">
      <w:pPr>
        <w:ind w:left="851"/>
        <w:jc w:val="center"/>
      </w:pPr>
      <w:r w:rsidRPr="00774C46">
        <w:t>Перечень создаваемых объектов на 2025 год и</w:t>
      </w:r>
    </w:p>
    <w:p w:rsidR="00774C46" w:rsidRPr="00774C46" w:rsidRDefault="00774C46" w:rsidP="00774C46">
      <w:pPr>
        <w:ind w:left="851"/>
        <w:jc w:val="center"/>
      </w:pPr>
      <w:r w:rsidRPr="00774C46">
        <w:t xml:space="preserve">на плановый период 2026-2030 годов, включая приобретение объектов недвижимого имущества, объектов, создаваемых в соответствии с соглашениями о государственно-частном партнёрстве, </w:t>
      </w:r>
      <w:proofErr w:type="spellStart"/>
      <w:r w:rsidRPr="00774C46">
        <w:t>муниципально</w:t>
      </w:r>
      <w:proofErr w:type="spellEnd"/>
      <w:r w:rsidRPr="00774C46">
        <w:t>-частном партнерстве и концессионными соглашениями</w:t>
      </w:r>
    </w:p>
    <w:p w:rsidR="00774C46" w:rsidRPr="00774C46" w:rsidRDefault="00774C46" w:rsidP="00774C46">
      <w:pPr>
        <w:ind w:left="851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"/>
        <w:gridCol w:w="940"/>
        <w:gridCol w:w="716"/>
        <w:gridCol w:w="975"/>
        <w:gridCol w:w="1059"/>
        <w:gridCol w:w="712"/>
        <w:gridCol w:w="1002"/>
        <w:gridCol w:w="437"/>
        <w:gridCol w:w="437"/>
        <w:gridCol w:w="437"/>
        <w:gridCol w:w="437"/>
        <w:gridCol w:w="964"/>
        <w:gridCol w:w="769"/>
        <w:gridCol w:w="889"/>
      </w:tblGrid>
      <w:tr w:rsidR="00774C46" w:rsidRPr="00774C46" w:rsidTr="00FD34EF">
        <w:trPr>
          <w:trHeight w:val="473"/>
          <w:jc w:val="center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 xml:space="preserve">№ </w:t>
            </w:r>
            <w:proofErr w:type="gramStart"/>
            <w:r w:rsidRPr="00774C46">
              <w:t>п</w:t>
            </w:r>
            <w:proofErr w:type="gramEnd"/>
            <w:r w:rsidRPr="00774C46">
              <w:t>/п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Наименование объекта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Мощность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Срок строительства, проектирования (характер работ)</w:t>
            </w:r>
          </w:p>
        </w:tc>
        <w:tc>
          <w:tcPr>
            <w:tcW w:w="5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 xml:space="preserve">Стоимость объекта в ценах соответствующих лет с учетом периода реализации проекта </w:t>
            </w:r>
            <w:r w:rsidRPr="00774C46">
              <w:rPr>
                <w:i/>
              </w:rPr>
              <w:t>(планируемый объем инвестиций)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Остаток стоимости на 01.01.2025 г.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Источники финансирования</w:t>
            </w:r>
          </w:p>
        </w:tc>
        <w:tc>
          <w:tcPr>
            <w:tcW w:w="13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Инвестиции (тыс. рублей)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Механизм реализации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Заказчик по строительству</w:t>
            </w:r>
          </w:p>
        </w:tc>
      </w:tr>
      <w:tr w:rsidR="00774C46" w:rsidRPr="00774C46" w:rsidTr="00FD34EF">
        <w:trPr>
          <w:jc w:val="center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2025 год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2026 год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2027 год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2028 год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В период реализации муниципальной программы 2029-2030 годов</w:t>
            </w: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</w:tr>
      <w:tr w:rsidR="00774C46" w:rsidRPr="00774C46" w:rsidTr="00FD34EF">
        <w:trPr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5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7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C46" w:rsidRPr="00774C46" w:rsidRDefault="00774C46" w:rsidP="00774C46">
            <w:pPr>
              <w:jc w:val="center"/>
            </w:pPr>
            <w:r w:rsidRPr="00774C46">
              <w:t>8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C46" w:rsidRPr="00774C46" w:rsidRDefault="00774C46" w:rsidP="00774C46">
            <w:pPr>
              <w:jc w:val="center"/>
            </w:pPr>
            <w:r w:rsidRPr="00774C46">
              <w:t>9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C46" w:rsidRPr="00774C46" w:rsidRDefault="00774C46" w:rsidP="00774C46">
            <w:pPr>
              <w:jc w:val="center"/>
            </w:pPr>
            <w:r w:rsidRPr="00774C46">
              <w:t>10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C46" w:rsidRPr="00774C46" w:rsidRDefault="00774C46" w:rsidP="00774C46">
            <w:pPr>
              <w:jc w:val="center"/>
            </w:pPr>
            <w:r w:rsidRPr="00774C46">
              <w:t>11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C46" w:rsidRPr="00774C46" w:rsidRDefault="00774C46" w:rsidP="00774C46">
            <w:pPr>
              <w:jc w:val="center"/>
            </w:pPr>
            <w:r w:rsidRPr="00774C46">
              <w:t>12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C46" w:rsidRPr="00774C46" w:rsidRDefault="00774C46" w:rsidP="00774C46">
            <w:pPr>
              <w:jc w:val="center"/>
            </w:pPr>
            <w:r w:rsidRPr="00774C46"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14</w:t>
            </w:r>
          </w:p>
        </w:tc>
      </w:tr>
      <w:tr w:rsidR="00774C46" w:rsidRPr="00774C46" w:rsidTr="00FD34EF">
        <w:trPr>
          <w:trHeight w:val="430"/>
          <w:jc w:val="center"/>
        </w:trPr>
        <w:tc>
          <w:tcPr>
            <w:tcW w:w="2349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Всего, в том числе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r w:rsidRPr="00774C46">
              <w:t>всего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 xml:space="preserve">Прямые </w:t>
            </w:r>
            <w:r w:rsidRPr="00774C46">
              <w:lastRenderedPageBreak/>
              <w:t>инвестиции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lastRenderedPageBreak/>
              <w:t>МКУ «Управ</w:t>
            </w:r>
            <w:r w:rsidRPr="00774C46">
              <w:lastRenderedPageBreak/>
              <w:t>ление капитального строительства и ремонта Березовского района»</w:t>
            </w:r>
          </w:p>
        </w:tc>
      </w:tr>
      <w:tr w:rsidR="00774C46" w:rsidRPr="00774C46" w:rsidTr="00FD34EF">
        <w:trPr>
          <w:trHeight w:val="430"/>
          <w:jc w:val="center"/>
        </w:trPr>
        <w:tc>
          <w:tcPr>
            <w:tcW w:w="2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r w:rsidRPr="00774C46">
              <w:t>федеральный бюджет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</w:tr>
      <w:tr w:rsidR="00774C46" w:rsidRPr="00774C46" w:rsidTr="00FD34EF">
        <w:trPr>
          <w:trHeight w:val="430"/>
          <w:jc w:val="center"/>
        </w:trPr>
        <w:tc>
          <w:tcPr>
            <w:tcW w:w="2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r w:rsidRPr="00774C46">
              <w:t>бюджет автономного округа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</w:tr>
      <w:tr w:rsidR="00774C46" w:rsidRPr="00774C46" w:rsidTr="00FD34EF">
        <w:trPr>
          <w:trHeight w:val="430"/>
          <w:jc w:val="center"/>
        </w:trPr>
        <w:tc>
          <w:tcPr>
            <w:tcW w:w="2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r w:rsidRPr="00774C46">
              <w:t>бюджет района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</w:tr>
      <w:tr w:rsidR="00774C46" w:rsidRPr="00774C46" w:rsidTr="00FD34EF">
        <w:trPr>
          <w:trHeight w:val="430"/>
          <w:jc w:val="center"/>
        </w:trPr>
        <w:tc>
          <w:tcPr>
            <w:tcW w:w="2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r w:rsidRPr="00774C46">
              <w:t>бюджет городских и сельских поселений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  <w:rPr>
                <w:lang w:val="en-US"/>
              </w:rPr>
            </w:pPr>
            <w:r w:rsidRPr="00774C46">
              <w:rPr>
                <w:lang w:val="en-US"/>
              </w:rPr>
              <w:t>0.0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</w:tr>
      <w:tr w:rsidR="00774C46" w:rsidRPr="00774C46" w:rsidTr="00FD34EF">
        <w:trPr>
          <w:trHeight w:val="430"/>
          <w:jc w:val="center"/>
        </w:trPr>
        <w:tc>
          <w:tcPr>
            <w:tcW w:w="2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r w:rsidRPr="00774C46">
              <w:t>внебюджетные источники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</w:tr>
      <w:tr w:rsidR="00774C46" w:rsidRPr="00774C46" w:rsidTr="00FD34EF">
        <w:trPr>
          <w:trHeight w:val="68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ind w:left="720"/>
              <w:contextualSpacing/>
              <w:jc w:val="center"/>
            </w:pPr>
            <w:r w:rsidRPr="00774C46">
              <w:t xml:space="preserve">I. Объекты, создаваемые в 2025 финансовому году и плановом периоде 2026-2030 годов, включая приобретаемые объекты недвижимого имущества, объекты, создаваемые в соответствии соглашениями о государственно-частном партнерстве, </w:t>
            </w:r>
            <w:proofErr w:type="spellStart"/>
            <w:r w:rsidRPr="00774C46">
              <w:t>муниципально</w:t>
            </w:r>
            <w:proofErr w:type="spellEnd"/>
            <w:r w:rsidRPr="00774C46">
              <w:t>-частном партнерстве и концессионными соглашениями</w:t>
            </w:r>
          </w:p>
        </w:tc>
      </w:tr>
      <w:tr w:rsidR="00774C46" w:rsidRPr="00774C46" w:rsidTr="00FD34EF">
        <w:trPr>
          <w:trHeight w:val="430"/>
          <w:jc w:val="center"/>
        </w:trPr>
        <w:tc>
          <w:tcPr>
            <w:tcW w:w="2349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Всего по разделу 1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r w:rsidRPr="00774C46">
              <w:t>всего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rPr>
                <w:lang w:val="en-US"/>
              </w:rPr>
              <w:t>0</w:t>
            </w:r>
            <w:r w:rsidRPr="00774C46">
              <w:t>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Прямые инвестиции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МКУ «Управление капитального строительства и ремонта Березовского района»</w:t>
            </w:r>
          </w:p>
        </w:tc>
      </w:tr>
      <w:tr w:rsidR="00774C46" w:rsidRPr="00774C46" w:rsidTr="00FD34EF">
        <w:trPr>
          <w:trHeight w:val="430"/>
          <w:jc w:val="center"/>
        </w:trPr>
        <w:tc>
          <w:tcPr>
            <w:tcW w:w="2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r w:rsidRPr="00774C46">
              <w:t>федеральный бюджет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</w:tr>
      <w:tr w:rsidR="00774C46" w:rsidRPr="00774C46" w:rsidTr="00FD34EF">
        <w:trPr>
          <w:trHeight w:val="430"/>
          <w:jc w:val="center"/>
        </w:trPr>
        <w:tc>
          <w:tcPr>
            <w:tcW w:w="2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r w:rsidRPr="00774C46">
              <w:t>бюджет автономного округа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rPr>
                <w:lang w:val="en-US"/>
              </w:rPr>
              <w:t>0</w:t>
            </w:r>
            <w:r w:rsidRPr="00774C46">
              <w:t>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</w:tr>
      <w:tr w:rsidR="00774C46" w:rsidRPr="00774C46" w:rsidTr="00FD34EF">
        <w:trPr>
          <w:trHeight w:val="430"/>
          <w:jc w:val="center"/>
        </w:trPr>
        <w:tc>
          <w:tcPr>
            <w:tcW w:w="2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r w:rsidRPr="00774C46">
              <w:t>бюджет района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</w:tr>
      <w:tr w:rsidR="00774C46" w:rsidRPr="00774C46" w:rsidTr="00FD34EF">
        <w:trPr>
          <w:trHeight w:val="430"/>
          <w:jc w:val="center"/>
        </w:trPr>
        <w:tc>
          <w:tcPr>
            <w:tcW w:w="2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r w:rsidRPr="00774C46">
              <w:t>бюджет городских и сельских поселений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rPr>
                <w:lang w:val="en-US"/>
              </w:rPr>
              <w:t>0</w:t>
            </w:r>
            <w:r w:rsidRPr="00774C46">
              <w:t>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</w:tr>
      <w:tr w:rsidR="00774C46" w:rsidRPr="00774C46" w:rsidTr="00FD34EF">
        <w:trPr>
          <w:trHeight w:val="430"/>
          <w:jc w:val="center"/>
        </w:trPr>
        <w:tc>
          <w:tcPr>
            <w:tcW w:w="2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r w:rsidRPr="00774C46">
              <w:t>внебюджетные источники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</w:tr>
      <w:tr w:rsidR="00774C46" w:rsidRPr="00774C46" w:rsidTr="00FD34EF">
        <w:trPr>
          <w:trHeight w:val="430"/>
          <w:jc w:val="center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  <w:rPr>
                <w:lang w:val="en-US"/>
              </w:rPr>
            </w:pPr>
            <w:r w:rsidRPr="00774C46">
              <w:rPr>
                <w:lang w:val="en-US"/>
              </w:rPr>
              <w:t>1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 xml:space="preserve">Капитальный ремонт автомобильной дороги по ул. </w:t>
            </w:r>
            <w:proofErr w:type="gramStart"/>
            <w:r w:rsidRPr="00774C46">
              <w:t>Северная</w:t>
            </w:r>
            <w:proofErr w:type="gramEnd"/>
            <w:r w:rsidRPr="00774C46">
              <w:t xml:space="preserve"> в </w:t>
            </w:r>
            <w:proofErr w:type="spellStart"/>
            <w:r w:rsidRPr="00774C46">
              <w:t>пгт</w:t>
            </w:r>
            <w:proofErr w:type="spellEnd"/>
            <w:r w:rsidRPr="00774C46">
              <w:t>. Игрим км 0+00 км 1+700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1,7 км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2023 (ПИР),</w:t>
            </w:r>
          </w:p>
          <w:p w:rsidR="00774C46" w:rsidRPr="00774C46" w:rsidRDefault="00774C46" w:rsidP="00774C46">
            <w:pPr>
              <w:jc w:val="center"/>
            </w:pPr>
            <w:r w:rsidRPr="00774C46">
              <w:t>2026-2027 (СМР)</w:t>
            </w:r>
          </w:p>
        </w:tc>
        <w:tc>
          <w:tcPr>
            <w:tcW w:w="5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r w:rsidRPr="00774C46">
              <w:t>всего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Прямые инвестиции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C46" w:rsidRPr="00774C46" w:rsidRDefault="00774C46" w:rsidP="00774C46">
            <w:pPr>
              <w:jc w:val="center"/>
            </w:pPr>
          </w:p>
        </w:tc>
      </w:tr>
      <w:tr w:rsidR="00774C46" w:rsidRPr="00774C46" w:rsidTr="00FD34EF">
        <w:trPr>
          <w:trHeight w:val="430"/>
          <w:jc w:val="center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r w:rsidRPr="00774C46">
              <w:t>федеральный бюджет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</w:tr>
      <w:tr w:rsidR="00774C46" w:rsidRPr="00774C46" w:rsidTr="00FD34EF">
        <w:trPr>
          <w:trHeight w:val="430"/>
          <w:jc w:val="center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r w:rsidRPr="00774C46">
              <w:t>бюджет автономного округа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</w:tr>
      <w:tr w:rsidR="00774C46" w:rsidRPr="00774C46" w:rsidTr="00FD34EF">
        <w:trPr>
          <w:trHeight w:val="430"/>
          <w:jc w:val="center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r w:rsidRPr="00774C46">
              <w:t>бюджет района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</w:tr>
      <w:tr w:rsidR="00774C46" w:rsidRPr="00774C46" w:rsidTr="00FD34EF">
        <w:trPr>
          <w:trHeight w:val="430"/>
          <w:jc w:val="center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r w:rsidRPr="00774C46">
              <w:t>бюджет городских и сельских поселений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</w:tr>
      <w:tr w:rsidR="00774C46" w:rsidRPr="00774C46" w:rsidTr="00FD34EF">
        <w:trPr>
          <w:trHeight w:val="430"/>
          <w:jc w:val="center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r w:rsidRPr="00774C46">
              <w:t>внебюджетные источники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>
            <w:pPr>
              <w:jc w:val="center"/>
            </w:pPr>
            <w:r w:rsidRPr="00774C46">
              <w:t>0,0</w:t>
            </w: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C46" w:rsidRPr="00774C46" w:rsidRDefault="00774C46" w:rsidP="00774C46"/>
        </w:tc>
      </w:tr>
    </w:tbl>
    <w:p w:rsidR="00774C46" w:rsidRPr="00774C46" w:rsidRDefault="00774C46" w:rsidP="00774C46">
      <w:pPr>
        <w:ind w:left="851"/>
        <w:jc w:val="center"/>
        <w:rPr>
          <w:sz w:val="24"/>
          <w:szCs w:val="24"/>
        </w:rPr>
      </w:pPr>
    </w:p>
    <w:p w:rsidR="00774C46" w:rsidRPr="00774C46" w:rsidRDefault="00774C46" w:rsidP="00774C46">
      <w:pPr>
        <w:ind w:firstLine="709"/>
        <w:jc w:val="right"/>
        <w:rPr>
          <w:sz w:val="28"/>
          <w:szCs w:val="28"/>
        </w:rPr>
        <w:sectPr w:rsidR="00774C46" w:rsidRPr="00774C46" w:rsidSect="00774C46">
          <w:pgSz w:w="11906" w:h="16838"/>
          <w:pgMar w:top="1134" w:right="566" w:bottom="1134" w:left="1418" w:header="397" w:footer="0" w:gutter="0"/>
          <w:cols w:space="720"/>
          <w:noEndnote/>
          <w:titlePg/>
          <w:docGrid w:linePitch="326"/>
        </w:sectPr>
      </w:pPr>
      <w:r w:rsidRPr="00774C46">
        <w:rPr>
          <w:sz w:val="28"/>
          <w:szCs w:val="28"/>
        </w:rPr>
        <w:t>».</w:t>
      </w:r>
    </w:p>
    <w:p w:rsidR="00774C46" w:rsidRPr="00774C46" w:rsidRDefault="00774C46" w:rsidP="00774C46">
      <w:pPr>
        <w:numPr>
          <w:ilvl w:val="0"/>
          <w:numId w:val="22"/>
        </w:numPr>
        <w:ind w:left="0" w:firstLine="709"/>
        <w:contextualSpacing/>
        <w:jc w:val="both"/>
        <w:rPr>
          <w:sz w:val="28"/>
          <w:szCs w:val="28"/>
        </w:rPr>
      </w:pPr>
      <w:r w:rsidRPr="00774C46">
        <w:rPr>
          <w:rFonts w:eastAsia="Calibri"/>
          <w:sz w:val="28"/>
          <w:szCs w:val="28"/>
        </w:rPr>
        <w:lastRenderedPageBreak/>
        <w:t xml:space="preserve">Опубликовать настоящее постановление в газете «Жизнь Югры» и разместить на </w:t>
      </w:r>
      <w:proofErr w:type="gramStart"/>
      <w:r w:rsidRPr="00774C46">
        <w:rPr>
          <w:rFonts w:eastAsia="Calibri"/>
          <w:sz w:val="28"/>
          <w:szCs w:val="28"/>
        </w:rPr>
        <w:t>официальном</w:t>
      </w:r>
      <w:proofErr w:type="gramEnd"/>
      <w:r w:rsidRPr="00774C46">
        <w:rPr>
          <w:rFonts w:eastAsia="Calibri"/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774C46" w:rsidRPr="00774C46" w:rsidRDefault="00774C46" w:rsidP="00774C46">
      <w:pPr>
        <w:numPr>
          <w:ilvl w:val="0"/>
          <w:numId w:val="22"/>
        </w:numPr>
        <w:ind w:left="0" w:firstLine="709"/>
        <w:contextualSpacing/>
        <w:jc w:val="both"/>
        <w:rPr>
          <w:sz w:val="28"/>
          <w:szCs w:val="28"/>
        </w:rPr>
      </w:pPr>
      <w:r w:rsidRPr="00774C46">
        <w:rPr>
          <w:sz w:val="28"/>
        </w:rPr>
        <w:t>Настоящее постановление вступает в силу после его официального опубликования.</w:t>
      </w:r>
    </w:p>
    <w:p w:rsidR="00774C46" w:rsidRPr="00774C46" w:rsidRDefault="00774C46" w:rsidP="00774C46">
      <w:pPr>
        <w:ind w:left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 xml:space="preserve">       </w:t>
      </w:r>
    </w:p>
    <w:p w:rsidR="00774C46" w:rsidRPr="00774C46" w:rsidRDefault="00774C46" w:rsidP="00774C46">
      <w:pPr>
        <w:ind w:left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74C46" w:rsidRPr="00774C46" w:rsidRDefault="00774C46" w:rsidP="00774C46">
      <w:pPr>
        <w:jc w:val="both"/>
        <w:rPr>
          <w:sz w:val="28"/>
          <w:szCs w:val="28"/>
        </w:rPr>
        <w:sectPr w:rsidR="00774C46" w:rsidRPr="00774C46" w:rsidSect="00B52996">
          <w:type w:val="continuous"/>
          <w:pgSz w:w="11906" w:h="16838"/>
          <w:pgMar w:top="1134" w:right="566" w:bottom="709" w:left="1418" w:header="397" w:footer="0" w:gutter="0"/>
          <w:cols w:space="720"/>
          <w:noEndnote/>
          <w:titlePg/>
          <w:docGrid w:linePitch="326"/>
        </w:sectPr>
      </w:pPr>
      <w:r w:rsidRPr="00774C46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p w:rsidR="00216F6B" w:rsidRDefault="00216F6B" w:rsidP="00774C46">
      <w:pPr>
        <w:tabs>
          <w:tab w:val="left" w:pos="142"/>
        </w:tabs>
        <w:ind w:firstLine="709"/>
        <w:jc w:val="both"/>
        <w:rPr>
          <w:sz w:val="28"/>
          <w:szCs w:val="28"/>
        </w:rPr>
      </w:pPr>
    </w:p>
    <w:sectPr w:rsidR="00216F6B" w:rsidSect="00002E02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75B" w:rsidRDefault="00E9575B" w:rsidP="00386B8F">
      <w:r>
        <w:separator/>
      </w:r>
    </w:p>
  </w:endnote>
  <w:endnote w:type="continuationSeparator" w:id="0">
    <w:p w:rsidR="00E9575B" w:rsidRDefault="00E9575B" w:rsidP="00386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75B" w:rsidRDefault="00E9575B" w:rsidP="00386B8F">
      <w:r>
        <w:separator/>
      </w:r>
    </w:p>
  </w:footnote>
  <w:footnote w:type="continuationSeparator" w:id="0">
    <w:p w:rsidR="00E9575B" w:rsidRDefault="00E9575B" w:rsidP="00386B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A17" w:rsidRDefault="009E2A17">
    <w:pPr>
      <w:pStyle w:val="af"/>
      <w:jc w:val="center"/>
    </w:pPr>
  </w:p>
  <w:p w:rsidR="009E2A17" w:rsidRDefault="009E2A17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3F48"/>
    <w:multiLevelType w:val="hybridMultilevel"/>
    <w:tmpl w:val="89586BE8"/>
    <w:lvl w:ilvl="0" w:tplc="D14A81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8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9AB4E6F"/>
    <w:multiLevelType w:val="hybridMultilevel"/>
    <w:tmpl w:val="F2F8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BE5892"/>
    <w:multiLevelType w:val="multilevel"/>
    <w:tmpl w:val="6AB2B3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1">
    <w:nsid w:val="30C7077C"/>
    <w:multiLevelType w:val="hybridMultilevel"/>
    <w:tmpl w:val="DAFA20B2"/>
    <w:lvl w:ilvl="0" w:tplc="C60AE820">
      <w:start w:val="2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B63FC3"/>
    <w:multiLevelType w:val="hybridMultilevel"/>
    <w:tmpl w:val="20E0865A"/>
    <w:lvl w:ilvl="0" w:tplc="ADF4F1C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4C5036C"/>
    <w:multiLevelType w:val="hybridMultilevel"/>
    <w:tmpl w:val="C9F43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7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3171F8"/>
    <w:multiLevelType w:val="multilevel"/>
    <w:tmpl w:val="F978122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>
    <w:nsid w:val="5BA465B5"/>
    <w:multiLevelType w:val="singleLevel"/>
    <w:tmpl w:val="1AAA498E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141C33"/>
    <w:multiLevelType w:val="multilevel"/>
    <w:tmpl w:val="6CB01AA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23"/>
  </w:num>
  <w:num w:numId="3">
    <w:abstractNumId w:val="21"/>
  </w:num>
  <w:num w:numId="4">
    <w:abstractNumId w:val="25"/>
  </w:num>
  <w:num w:numId="5">
    <w:abstractNumId w:val="5"/>
  </w:num>
  <w:num w:numId="6">
    <w:abstractNumId w:val="6"/>
  </w:num>
  <w:num w:numId="7">
    <w:abstractNumId w:val="3"/>
  </w:num>
  <w:num w:numId="8">
    <w:abstractNumId w:val="7"/>
  </w:num>
  <w:num w:numId="9">
    <w:abstractNumId w:val="16"/>
  </w:num>
  <w:num w:numId="10">
    <w:abstractNumId w:val="14"/>
  </w:num>
  <w:num w:numId="11">
    <w:abstractNumId w:val="24"/>
  </w:num>
  <w:num w:numId="12">
    <w:abstractNumId w:val="1"/>
  </w:num>
  <w:num w:numId="13">
    <w:abstractNumId w:val="20"/>
  </w:num>
  <w:num w:numId="14">
    <w:abstractNumId w:val="2"/>
  </w:num>
  <w:num w:numId="15">
    <w:abstractNumId w:val="8"/>
  </w:num>
  <w:num w:numId="16">
    <w:abstractNumId w:val="12"/>
  </w:num>
  <w:num w:numId="17">
    <w:abstractNumId w:val="17"/>
  </w:num>
  <w:num w:numId="18">
    <w:abstractNumId w:val="4"/>
  </w:num>
  <w:num w:numId="19">
    <w:abstractNumId w:val="22"/>
  </w:num>
  <w:num w:numId="20">
    <w:abstractNumId w:val="9"/>
  </w:num>
  <w:num w:numId="21">
    <w:abstractNumId w:val="15"/>
  </w:num>
  <w:num w:numId="22">
    <w:abstractNumId w:val="10"/>
  </w:num>
  <w:num w:numId="23">
    <w:abstractNumId w:val="18"/>
  </w:num>
  <w:num w:numId="24">
    <w:abstractNumId w:val="11"/>
  </w:num>
  <w:num w:numId="25">
    <w:abstractNumId w:val="1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484"/>
    <w:rsid w:val="00002E02"/>
    <w:rsid w:val="000040C7"/>
    <w:rsid w:val="000101AF"/>
    <w:rsid w:val="000228B2"/>
    <w:rsid w:val="000241BF"/>
    <w:rsid w:val="0003363C"/>
    <w:rsid w:val="000469B4"/>
    <w:rsid w:val="00046FBE"/>
    <w:rsid w:val="00050827"/>
    <w:rsid w:val="00056E6A"/>
    <w:rsid w:val="0006032D"/>
    <w:rsid w:val="00072BCA"/>
    <w:rsid w:val="00074272"/>
    <w:rsid w:val="00080192"/>
    <w:rsid w:val="00084388"/>
    <w:rsid w:val="00084CF8"/>
    <w:rsid w:val="000A0EBB"/>
    <w:rsid w:val="000A1744"/>
    <w:rsid w:val="000B0A9D"/>
    <w:rsid w:val="000B3F76"/>
    <w:rsid w:val="000B4555"/>
    <w:rsid w:val="000B59C0"/>
    <w:rsid w:val="000B6562"/>
    <w:rsid w:val="000B7903"/>
    <w:rsid w:val="000C6986"/>
    <w:rsid w:val="000C73A7"/>
    <w:rsid w:val="000D3424"/>
    <w:rsid w:val="000E0E54"/>
    <w:rsid w:val="000E12F5"/>
    <w:rsid w:val="000E2B83"/>
    <w:rsid w:val="000E3E06"/>
    <w:rsid w:val="000E6AC8"/>
    <w:rsid w:val="0010684A"/>
    <w:rsid w:val="00114C79"/>
    <w:rsid w:val="00115C9C"/>
    <w:rsid w:val="001212FF"/>
    <w:rsid w:val="001251D5"/>
    <w:rsid w:val="00136484"/>
    <w:rsid w:val="0014421C"/>
    <w:rsid w:val="00151DD4"/>
    <w:rsid w:val="00170F1E"/>
    <w:rsid w:val="00176369"/>
    <w:rsid w:val="00180114"/>
    <w:rsid w:val="0018150D"/>
    <w:rsid w:val="00182E9D"/>
    <w:rsid w:val="0018797A"/>
    <w:rsid w:val="001A5D2F"/>
    <w:rsid w:val="001B2804"/>
    <w:rsid w:val="001B6164"/>
    <w:rsid w:val="001C0EC7"/>
    <w:rsid w:val="001C39B2"/>
    <w:rsid w:val="001C5FF3"/>
    <w:rsid w:val="001C71D9"/>
    <w:rsid w:val="001F2BF3"/>
    <w:rsid w:val="001F312A"/>
    <w:rsid w:val="001F6B18"/>
    <w:rsid w:val="002015ED"/>
    <w:rsid w:val="00207173"/>
    <w:rsid w:val="00216F6B"/>
    <w:rsid w:val="002330DF"/>
    <w:rsid w:val="002458F2"/>
    <w:rsid w:val="00245E82"/>
    <w:rsid w:val="00250E3F"/>
    <w:rsid w:val="00264633"/>
    <w:rsid w:val="00271CD6"/>
    <w:rsid w:val="00274423"/>
    <w:rsid w:val="00277715"/>
    <w:rsid w:val="0028092B"/>
    <w:rsid w:val="0028396A"/>
    <w:rsid w:val="002856A7"/>
    <w:rsid w:val="00297014"/>
    <w:rsid w:val="002A7EF4"/>
    <w:rsid w:val="002A7F85"/>
    <w:rsid w:val="002B41A9"/>
    <w:rsid w:val="002C1472"/>
    <w:rsid w:val="002D73DA"/>
    <w:rsid w:val="002F3F9F"/>
    <w:rsid w:val="00310117"/>
    <w:rsid w:val="00322184"/>
    <w:rsid w:val="00327F4F"/>
    <w:rsid w:val="00341B8C"/>
    <w:rsid w:val="00343458"/>
    <w:rsid w:val="00343974"/>
    <w:rsid w:val="0034444D"/>
    <w:rsid w:val="0034756B"/>
    <w:rsid w:val="00351EF4"/>
    <w:rsid w:val="00352E77"/>
    <w:rsid w:val="003606BE"/>
    <w:rsid w:val="00364C9A"/>
    <w:rsid w:val="00375E33"/>
    <w:rsid w:val="0038362B"/>
    <w:rsid w:val="00386B8F"/>
    <w:rsid w:val="003919E9"/>
    <w:rsid w:val="003929CF"/>
    <w:rsid w:val="003A66DE"/>
    <w:rsid w:val="003B5328"/>
    <w:rsid w:val="003C0BFF"/>
    <w:rsid w:val="003C6BEE"/>
    <w:rsid w:val="003D1952"/>
    <w:rsid w:val="003E0292"/>
    <w:rsid w:val="003E2C8A"/>
    <w:rsid w:val="003E6EBD"/>
    <w:rsid w:val="003F660D"/>
    <w:rsid w:val="0041062C"/>
    <w:rsid w:val="004251E3"/>
    <w:rsid w:val="004269EF"/>
    <w:rsid w:val="0043424B"/>
    <w:rsid w:val="004379D6"/>
    <w:rsid w:val="00443660"/>
    <w:rsid w:val="00446092"/>
    <w:rsid w:val="00460432"/>
    <w:rsid w:val="00461741"/>
    <w:rsid w:val="004748C7"/>
    <w:rsid w:val="00480FF4"/>
    <w:rsid w:val="00481C76"/>
    <w:rsid w:val="004941D3"/>
    <w:rsid w:val="0049485E"/>
    <w:rsid w:val="004A07BE"/>
    <w:rsid w:val="004A5FF1"/>
    <w:rsid w:val="004C1C66"/>
    <w:rsid w:val="004C2CFE"/>
    <w:rsid w:val="004C721F"/>
    <w:rsid w:val="004C7AF6"/>
    <w:rsid w:val="004D0E44"/>
    <w:rsid w:val="004D16E1"/>
    <w:rsid w:val="004D2CF0"/>
    <w:rsid w:val="004E7A83"/>
    <w:rsid w:val="004F33EF"/>
    <w:rsid w:val="004F6F33"/>
    <w:rsid w:val="00501311"/>
    <w:rsid w:val="00501940"/>
    <w:rsid w:val="00502DE1"/>
    <w:rsid w:val="00505F7C"/>
    <w:rsid w:val="00511CD0"/>
    <w:rsid w:val="0051347B"/>
    <w:rsid w:val="00521484"/>
    <w:rsid w:val="00530B77"/>
    <w:rsid w:val="00532CA4"/>
    <w:rsid w:val="005450AD"/>
    <w:rsid w:val="00545B3E"/>
    <w:rsid w:val="00556D93"/>
    <w:rsid w:val="00557750"/>
    <w:rsid w:val="00564CF7"/>
    <w:rsid w:val="00566B9C"/>
    <w:rsid w:val="005671CF"/>
    <w:rsid w:val="00575F59"/>
    <w:rsid w:val="00590812"/>
    <w:rsid w:val="005A0961"/>
    <w:rsid w:val="005A12D0"/>
    <w:rsid w:val="005A50E7"/>
    <w:rsid w:val="005B28B4"/>
    <w:rsid w:val="005D1F87"/>
    <w:rsid w:val="005E0193"/>
    <w:rsid w:val="005E38E7"/>
    <w:rsid w:val="005F0CE9"/>
    <w:rsid w:val="005F2627"/>
    <w:rsid w:val="005F5221"/>
    <w:rsid w:val="005F5C47"/>
    <w:rsid w:val="00606461"/>
    <w:rsid w:val="00606A5C"/>
    <w:rsid w:val="00630781"/>
    <w:rsid w:val="00636A40"/>
    <w:rsid w:val="006534AD"/>
    <w:rsid w:val="006644A5"/>
    <w:rsid w:val="00665E88"/>
    <w:rsid w:val="00680FAA"/>
    <w:rsid w:val="006A05DF"/>
    <w:rsid w:val="006A167B"/>
    <w:rsid w:val="006A77C9"/>
    <w:rsid w:val="006A7D5A"/>
    <w:rsid w:val="006B0524"/>
    <w:rsid w:val="006B1103"/>
    <w:rsid w:val="006C3C53"/>
    <w:rsid w:val="006C4A0D"/>
    <w:rsid w:val="006C5834"/>
    <w:rsid w:val="006C615C"/>
    <w:rsid w:val="006D1A1E"/>
    <w:rsid w:val="006E33EB"/>
    <w:rsid w:val="006E455F"/>
    <w:rsid w:val="006F4DDF"/>
    <w:rsid w:val="006F6B39"/>
    <w:rsid w:val="00701745"/>
    <w:rsid w:val="007053C8"/>
    <w:rsid w:val="00705AD9"/>
    <w:rsid w:val="007133D8"/>
    <w:rsid w:val="0071344B"/>
    <w:rsid w:val="007201F5"/>
    <w:rsid w:val="00726FFB"/>
    <w:rsid w:val="00732AD7"/>
    <w:rsid w:val="00732E64"/>
    <w:rsid w:val="00745296"/>
    <w:rsid w:val="00745436"/>
    <w:rsid w:val="00745553"/>
    <w:rsid w:val="00745BAE"/>
    <w:rsid w:val="007503F3"/>
    <w:rsid w:val="007567D2"/>
    <w:rsid w:val="00774C46"/>
    <w:rsid w:val="00775DBC"/>
    <w:rsid w:val="007840A0"/>
    <w:rsid w:val="0078790F"/>
    <w:rsid w:val="007B0F8F"/>
    <w:rsid w:val="007C1F70"/>
    <w:rsid w:val="007C5DF9"/>
    <w:rsid w:val="007E13F1"/>
    <w:rsid w:val="007F28FA"/>
    <w:rsid w:val="007F55A7"/>
    <w:rsid w:val="0080196B"/>
    <w:rsid w:val="008139EB"/>
    <w:rsid w:val="00814F4E"/>
    <w:rsid w:val="00822CF6"/>
    <w:rsid w:val="00826F7D"/>
    <w:rsid w:val="00830AFE"/>
    <w:rsid w:val="00836D5F"/>
    <w:rsid w:val="00841780"/>
    <w:rsid w:val="008438FC"/>
    <w:rsid w:val="00844379"/>
    <w:rsid w:val="00847A01"/>
    <w:rsid w:val="00851453"/>
    <w:rsid w:val="00860EA7"/>
    <w:rsid w:val="00882308"/>
    <w:rsid w:val="00884CD2"/>
    <w:rsid w:val="008857F4"/>
    <w:rsid w:val="008874F6"/>
    <w:rsid w:val="00887A88"/>
    <w:rsid w:val="008901FC"/>
    <w:rsid w:val="008913D1"/>
    <w:rsid w:val="0089650E"/>
    <w:rsid w:val="00896843"/>
    <w:rsid w:val="008A6C13"/>
    <w:rsid w:val="008B0E24"/>
    <w:rsid w:val="008C1B50"/>
    <w:rsid w:val="008C245A"/>
    <w:rsid w:val="008D0697"/>
    <w:rsid w:val="008D3199"/>
    <w:rsid w:val="008D6EB6"/>
    <w:rsid w:val="008E22D2"/>
    <w:rsid w:val="008E4A26"/>
    <w:rsid w:val="008F00DA"/>
    <w:rsid w:val="009178A5"/>
    <w:rsid w:val="00921534"/>
    <w:rsid w:val="00944DD1"/>
    <w:rsid w:val="009547BE"/>
    <w:rsid w:val="0098680A"/>
    <w:rsid w:val="00987BA6"/>
    <w:rsid w:val="00997335"/>
    <w:rsid w:val="009A27E2"/>
    <w:rsid w:val="009C543E"/>
    <w:rsid w:val="009C7790"/>
    <w:rsid w:val="009C7D76"/>
    <w:rsid w:val="009D0574"/>
    <w:rsid w:val="009D1789"/>
    <w:rsid w:val="009E2A17"/>
    <w:rsid w:val="009F10E5"/>
    <w:rsid w:val="009F21DB"/>
    <w:rsid w:val="00A20BC3"/>
    <w:rsid w:val="00A24084"/>
    <w:rsid w:val="00A2457B"/>
    <w:rsid w:val="00A366F9"/>
    <w:rsid w:val="00A47349"/>
    <w:rsid w:val="00A5113D"/>
    <w:rsid w:val="00A53A15"/>
    <w:rsid w:val="00A55BFB"/>
    <w:rsid w:val="00A57C85"/>
    <w:rsid w:val="00A605BE"/>
    <w:rsid w:val="00A70D5A"/>
    <w:rsid w:val="00A759F2"/>
    <w:rsid w:val="00A918C5"/>
    <w:rsid w:val="00A96164"/>
    <w:rsid w:val="00A96643"/>
    <w:rsid w:val="00AA1EB7"/>
    <w:rsid w:val="00AA24AE"/>
    <w:rsid w:val="00AB2D16"/>
    <w:rsid w:val="00AC1051"/>
    <w:rsid w:val="00AC3D22"/>
    <w:rsid w:val="00AC6C9D"/>
    <w:rsid w:val="00AF4B5A"/>
    <w:rsid w:val="00AF4BE7"/>
    <w:rsid w:val="00B12405"/>
    <w:rsid w:val="00B13C9D"/>
    <w:rsid w:val="00B2544B"/>
    <w:rsid w:val="00B30F54"/>
    <w:rsid w:val="00B33040"/>
    <w:rsid w:val="00B34C67"/>
    <w:rsid w:val="00B43427"/>
    <w:rsid w:val="00B56B23"/>
    <w:rsid w:val="00B71499"/>
    <w:rsid w:val="00B73BEA"/>
    <w:rsid w:val="00B93720"/>
    <w:rsid w:val="00B940B1"/>
    <w:rsid w:val="00B94AE3"/>
    <w:rsid w:val="00BA2A51"/>
    <w:rsid w:val="00BC3915"/>
    <w:rsid w:val="00BD78F0"/>
    <w:rsid w:val="00BE3B1A"/>
    <w:rsid w:val="00BE54C2"/>
    <w:rsid w:val="00BE6B34"/>
    <w:rsid w:val="00BF4015"/>
    <w:rsid w:val="00BF490A"/>
    <w:rsid w:val="00BF657B"/>
    <w:rsid w:val="00C03373"/>
    <w:rsid w:val="00C06EF6"/>
    <w:rsid w:val="00C257F4"/>
    <w:rsid w:val="00C3067D"/>
    <w:rsid w:val="00C45D51"/>
    <w:rsid w:val="00C52A80"/>
    <w:rsid w:val="00C52D94"/>
    <w:rsid w:val="00C738B5"/>
    <w:rsid w:val="00C7652C"/>
    <w:rsid w:val="00C7698D"/>
    <w:rsid w:val="00C77522"/>
    <w:rsid w:val="00C83045"/>
    <w:rsid w:val="00C8739E"/>
    <w:rsid w:val="00C87A3B"/>
    <w:rsid w:val="00C92DE2"/>
    <w:rsid w:val="00C93ABA"/>
    <w:rsid w:val="00C952E5"/>
    <w:rsid w:val="00CA2960"/>
    <w:rsid w:val="00CB34B7"/>
    <w:rsid w:val="00CB7281"/>
    <w:rsid w:val="00CD30DD"/>
    <w:rsid w:val="00CD3C42"/>
    <w:rsid w:val="00CD524C"/>
    <w:rsid w:val="00CE396B"/>
    <w:rsid w:val="00CE3B17"/>
    <w:rsid w:val="00CE681A"/>
    <w:rsid w:val="00CF179A"/>
    <w:rsid w:val="00D10B17"/>
    <w:rsid w:val="00D13AA5"/>
    <w:rsid w:val="00D143AB"/>
    <w:rsid w:val="00D1561C"/>
    <w:rsid w:val="00D15B6E"/>
    <w:rsid w:val="00D16974"/>
    <w:rsid w:val="00D26300"/>
    <w:rsid w:val="00D310CC"/>
    <w:rsid w:val="00D36555"/>
    <w:rsid w:val="00D379BB"/>
    <w:rsid w:val="00D64AC2"/>
    <w:rsid w:val="00D77A34"/>
    <w:rsid w:val="00D82A67"/>
    <w:rsid w:val="00D86BBE"/>
    <w:rsid w:val="00D9116D"/>
    <w:rsid w:val="00D9153F"/>
    <w:rsid w:val="00DB4A82"/>
    <w:rsid w:val="00DC4821"/>
    <w:rsid w:val="00DC50A0"/>
    <w:rsid w:val="00DD3765"/>
    <w:rsid w:val="00DD7079"/>
    <w:rsid w:val="00DE470B"/>
    <w:rsid w:val="00DE49A8"/>
    <w:rsid w:val="00DF1394"/>
    <w:rsid w:val="00DF25F7"/>
    <w:rsid w:val="00E014E5"/>
    <w:rsid w:val="00E1765A"/>
    <w:rsid w:val="00E230A6"/>
    <w:rsid w:val="00E24DFD"/>
    <w:rsid w:val="00E2594C"/>
    <w:rsid w:val="00E326E3"/>
    <w:rsid w:val="00E412B2"/>
    <w:rsid w:val="00E448FE"/>
    <w:rsid w:val="00E457A2"/>
    <w:rsid w:val="00E47888"/>
    <w:rsid w:val="00E51BC8"/>
    <w:rsid w:val="00E52AE0"/>
    <w:rsid w:val="00E55568"/>
    <w:rsid w:val="00E63356"/>
    <w:rsid w:val="00E64E71"/>
    <w:rsid w:val="00E658FF"/>
    <w:rsid w:val="00E66D2D"/>
    <w:rsid w:val="00E74093"/>
    <w:rsid w:val="00E75555"/>
    <w:rsid w:val="00E9575B"/>
    <w:rsid w:val="00E97E3A"/>
    <w:rsid w:val="00EA2DFD"/>
    <w:rsid w:val="00EB6D57"/>
    <w:rsid w:val="00EC2330"/>
    <w:rsid w:val="00EC2630"/>
    <w:rsid w:val="00EC709C"/>
    <w:rsid w:val="00ED2CCA"/>
    <w:rsid w:val="00ED5B9F"/>
    <w:rsid w:val="00EE66E6"/>
    <w:rsid w:val="00F04F83"/>
    <w:rsid w:val="00F072F3"/>
    <w:rsid w:val="00F215FC"/>
    <w:rsid w:val="00F21D10"/>
    <w:rsid w:val="00F23E69"/>
    <w:rsid w:val="00F33758"/>
    <w:rsid w:val="00F346BC"/>
    <w:rsid w:val="00F35DB8"/>
    <w:rsid w:val="00F4497D"/>
    <w:rsid w:val="00F54D76"/>
    <w:rsid w:val="00F54F88"/>
    <w:rsid w:val="00F62181"/>
    <w:rsid w:val="00F6448D"/>
    <w:rsid w:val="00F64847"/>
    <w:rsid w:val="00F66ECE"/>
    <w:rsid w:val="00F86918"/>
    <w:rsid w:val="00F93E6F"/>
    <w:rsid w:val="00FC0255"/>
    <w:rsid w:val="00FC08D8"/>
    <w:rsid w:val="00FE069F"/>
    <w:rsid w:val="00FE1960"/>
    <w:rsid w:val="00FE2778"/>
    <w:rsid w:val="00FE4224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484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136484"/>
    <w:pPr>
      <w:keepNext/>
      <w:jc w:val="center"/>
      <w:outlineLvl w:val="0"/>
    </w:pPr>
    <w:rPr>
      <w:b/>
      <w:sz w:val="28"/>
    </w:rPr>
  </w:style>
  <w:style w:type="paragraph" w:styleId="2">
    <w:name w:val="heading 2"/>
    <w:aliases w:val="!Разделы документа"/>
    <w:basedOn w:val="a"/>
    <w:link w:val="20"/>
    <w:qFormat/>
    <w:rsid w:val="00774C4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74C46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74C46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53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1364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136484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36484"/>
    <w:pPr>
      <w:widowControl w:val="0"/>
      <w:ind w:right="19772"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3">
    <w:name w:val="БланкАДМ"/>
    <w:basedOn w:val="a"/>
    <w:rsid w:val="00136484"/>
    <w:pPr>
      <w:ind w:firstLine="720"/>
    </w:pPr>
    <w:rPr>
      <w:sz w:val="28"/>
    </w:rPr>
  </w:style>
  <w:style w:type="paragraph" w:styleId="a4">
    <w:name w:val="Body Text Indent"/>
    <w:basedOn w:val="a"/>
    <w:link w:val="a5"/>
    <w:uiPriority w:val="99"/>
    <w:unhideWhenUsed/>
    <w:rsid w:val="00136484"/>
    <w:pPr>
      <w:spacing w:after="120" w:line="276" w:lineRule="auto"/>
      <w:ind w:left="283"/>
    </w:pPr>
    <w:rPr>
      <w:rFonts w:asciiTheme="minorHAnsi" w:eastAsiaTheme="minorEastAsia" w:hAnsiTheme="minorHAnsi"/>
      <w:sz w:val="22"/>
      <w:szCs w:val="22"/>
    </w:rPr>
  </w:style>
  <w:style w:type="character" w:customStyle="1" w:styleId="a5">
    <w:name w:val="Основной текст с отступом Знак"/>
    <w:basedOn w:val="a0"/>
    <w:link w:val="a4"/>
    <w:uiPriority w:val="99"/>
    <w:rsid w:val="00136484"/>
    <w:rPr>
      <w:rFonts w:eastAsiaTheme="minorEastAsia" w:cs="Times New Roman"/>
      <w:lang w:eastAsia="ru-RU"/>
    </w:rPr>
  </w:style>
  <w:style w:type="character" w:styleId="a6">
    <w:name w:val="Hyperlink"/>
    <w:basedOn w:val="a0"/>
    <w:unhideWhenUsed/>
    <w:rsid w:val="0013648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03373"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"/>
    <w:semiHidden/>
    <w:rsid w:val="009215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921534"/>
    <w:rPr>
      <w:sz w:val="24"/>
      <w:szCs w:val="24"/>
    </w:rPr>
  </w:style>
  <w:style w:type="paragraph" w:styleId="a9">
    <w:name w:val="endnote text"/>
    <w:basedOn w:val="a"/>
    <w:link w:val="aa"/>
    <w:semiHidden/>
    <w:rsid w:val="00921534"/>
    <w:pPr>
      <w:widowControl w:val="0"/>
    </w:pPr>
    <w:rPr>
      <w:sz w:val="24"/>
    </w:rPr>
  </w:style>
  <w:style w:type="character" w:customStyle="1" w:styleId="aa">
    <w:name w:val="Текст концевой сноски Знак"/>
    <w:basedOn w:val="a0"/>
    <w:link w:val="a9"/>
    <w:semiHidden/>
    <w:rsid w:val="009215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F6484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F64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484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484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8C245A"/>
    <w:pPr>
      <w:spacing w:before="100" w:beforeAutospacing="1" w:after="115"/>
    </w:pPr>
    <w:rPr>
      <w:color w:val="000000"/>
      <w:sz w:val="24"/>
      <w:szCs w:val="24"/>
    </w:rPr>
  </w:style>
  <w:style w:type="character" w:customStyle="1" w:styleId="highlighthighlightactive">
    <w:name w:val="highlight highlight_active"/>
    <w:basedOn w:val="a0"/>
    <w:rsid w:val="008C245A"/>
  </w:style>
  <w:style w:type="paragraph" w:customStyle="1" w:styleId="ConsPlusTitle">
    <w:name w:val="ConsPlusTitle"/>
    <w:qFormat/>
    <w:rsid w:val="001B616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rsid w:val="002015E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847A0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47A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 Spacing"/>
    <w:uiPriority w:val="1"/>
    <w:qFormat/>
    <w:rsid w:val="00FE2778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74C4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74C4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74C46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74C46"/>
  </w:style>
  <w:style w:type="character" w:customStyle="1" w:styleId="ConsPlusNormal0">
    <w:name w:val="ConsPlusNormal Знак"/>
    <w:link w:val="ConsPlusNormal"/>
    <w:locked/>
    <w:rsid w:val="00774C4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(2)_"/>
    <w:link w:val="24"/>
    <w:rsid w:val="00774C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74C46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  <w:lang w:eastAsia="en-US"/>
    </w:rPr>
  </w:style>
  <w:style w:type="table" w:styleId="af4">
    <w:name w:val="Table Grid"/>
    <w:basedOn w:val="a1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Подпись к таблице_"/>
    <w:link w:val="af6"/>
    <w:rsid w:val="00774C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774C46"/>
    <w:pPr>
      <w:widowControl w:val="0"/>
      <w:shd w:val="clear" w:color="auto" w:fill="FFFFFF"/>
      <w:spacing w:line="244" w:lineRule="exact"/>
      <w:ind w:firstLine="567"/>
      <w:jc w:val="both"/>
    </w:pPr>
    <w:rPr>
      <w:sz w:val="22"/>
      <w:szCs w:val="22"/>
      <w:lang w:eastAsia="en-US"/>
    </w:rPr>
  </w:style>
  <w:style w:type="character" w:styleId="HTML">
    <w:name w:val="HTML Variable"/>
    <w:aliases w:val="!Ссылки в документе"/>
    <w:basedOn w:val="a0"/>
    <w:rsid w:val="00774C4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7">
    <w:name w:val="annotation text"/>
    <w:aliases w:val="!Равноширинный текст документа"/>
    <w:basedOn w:val="a"/>
    <w:link w:val="af8"/>
    <w:semiHidden/>
    <w:rsid w:val="00774C46"/>
    <w:pPr>
      <w:ind w:firstLine="567"/>
      <w:jc w:val="both"/>
    </w:pPr>
    <w:rPr>
      <w:rFonts w:ascii="Courier" w:hAnsi="Courier"/>
      <w:sz w:val="22"/>
    </w:rPr>
  </w:style>
  <w:style w:type="character" w:customStyle="1" w:styleId="af8">
    <w:name w:val="Текст примечания Знак"/>
    <w:aliases w:val="!Равноширинный текст документа Знак"/>
    <w:basedOn w:val="a0"/>
    <w:link w:val="af7"/>
    <w:semiHidden/>
    <w:rsid w:val="00774C4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774C4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774C46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774C46"/>
    <w:pPr>
      <w:jc w:val="left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74C46"/>
    <w:pPr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9">
    <w:name w:val="FollowedHyperlink"/>
    <w:uiPriority w:val="99"/>
    <w:semiHidden/>
    <w:unhideWhenUsed/>
    <w:rsid w:val="00774C46"/>
    <w:rPr>
      <w:color w:val="800080"/>
      <w:u w:val="single"/>
    </w:rPr>
  </w:style>
  <w:style w:type="character" w:customStyle="1" w:styleId="afa">
    <w:name w:val="Сноска_"/>
    <w:basedOn w:val="a0"/>
    <w:link w:val="afb"/>
    <w:rsid w:val="00774C46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3"/>
    <w:rsid w:val="00774C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b">
    <w:name w:val="Сноска"/>
    <w:basedOn w:val="a"/>
    <w:link w:val="afa"/>
    <w:rsid w:val="00774C46"/>
    <w:pPr>
      <w:widowControl w:val="0"/>
      <w:shd w:val="clear" w:color="auto" w:fill="FFFFFF"/>
      <w:spacing w:line="182" w:lineRule="exact"/>
      <w:jc w:val="both"/>
    </w:pPr>
    <w:rPr>
      <w:rFonts w:cstheme="minorBidi"/>
      <w:sz w:val="15"/>
      <w:szCs w:val="15"/>
      <w:lang w:eastAsia="en-US"/>
    </w:rPr>
  </w:style>
  <w:style w:type="paragraph" w:customStyle="1" w:styleId="12">
    <w:name w:val="Текст1"/>
    <w:basedOn w:val="a"/>
    <w:next w:val="afc"/>
    <w:link w:val="afd"/>
    <w:uiPriority w:val="99"/>
    <w:semiHidden/>
    <w:unhideWhenUsed/>
    <w:rsid w:val="00774C46"/>
    <w:rPr>
      <w:rFonts w:asciiTheme="minorHAnsi" w:eastAsia="Calibri" w:hAnsiTheme="minorHAnsi"/>
      <w:sz w:val="22"/>
      <w:szCs w:val="21"/>
      <w:lang w:eastAsia="en-US"/>
    </w:rPr>
  </w:style>
  <w:style w:type="character" w:customStyle="1" w:styleId="afd">
    <w:name w:val="Текст Знак"/>
    <w:basedOn w:val="a0"/>
    <w:link w:val="12"/>
    <w:uiPriority w:val="99"/>
    <w:semiHidden/>
    <w:rsid w:val="00774C46"/>
    <w:rPr>
      <w:rFonts w:eastAsia="Calibri" w:cs="Times New Roman"/>
      <w:sz w:val="22"/>
      <w:szCs w:val="21"/>
      <w:lang w:eastAsia="en-US"/>
    </w:rPr>
  </w:style>
  <w:style w:type="table" w:customStyle="1" w:styleId="13">
    <w:name w:val="Сетка таблицы1"/>
    <w:basedOn w:val="a1"/>
    <w:next w:val="af4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Plain Text"/>
    <w:basedOn w:val="a"/>
    <w:link w:val="14"/>
    <w:uiPriority w:val="99"/>
    <w:semiHidden/>
    <w:unhideWhenUsed/>
    <w:rsid w:val="00774C46"/>
    <w:rPr>
      <w:rFonts w:ascii="Consolas" w:hAnsi="Consolas" w:cs="Consolas"/>
      <w:sz w:val="21"/>
      <w:szCs w:val="21"/>
    </w:rPr>
  </w:style>
  <w:style w:type="character" w:customStyle="1" w:styleId="14">
    <w:name w:val="Текст Знак1"/>
    <w:basedOn w:val="a0"/>
    <w:link w:val="afc"/>
    <w:uiPriority w:val="99"/>
    <w:semiHidden/>
    <w:rsid w:val="00774C46"/>
    <w:rPr>
      <w:rFonts w:ascii="Consolas" w:eastAsia="Times New Roman" w:hAnsi="Consolas" w:cs="Consolas"/>
      <w:sz w:val="21"/>
      <w:szCs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484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136484"/>
    <w:pPr>
      <w:keepNext/>
      <w:jc w:val="center"/>
      <w:outlineLvl w:val="0"/>
    </w:pPr>
    <w:rPr>
      <w:b/>
      <w:sz w:val="28"/>
    </w:rPr>
  </w:style>
  <w:style w:type="paragraph" w:styleId="2">
    <w:name w:val="heading 2"/>
    <w:aliases w:val="!Разделы документа"/>
    <w:basedOn w:val="a"/>
    <w:link w:val="20"/>
    <w:qFormat/>
    <w:rsid w:val="00774C4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74C46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74C46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53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1364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136484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36484"/>
    <w:pPr>
      <w:widowControl w:val="0"/>
      <w:ind w:right="19772"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3">
    <w:name w:val="БланкАДМ"/>
    <w:basedOn w:val="a"/>
    <w:rsid w:val="00136484"/>
    <w:pPr>
      <w:ind w:firstLine="720"/>
    </w:pPr>
    <w:rPr>
      <w:sz w:val="28"/>
    </w:rPr>
  </w:style>
  <w:style w:type="paragraph" w:styleId="a4">
    <w:name w:val="Body Text Indent"/>
    <w:basedOn w:val="a"/>
    <w:link w:val="a5"/>
    <w:uiPriority w:val="99"/>
    <w:unhideWhenUsed/>
    <w:rsid w:val="00136484"/>
    <w:pPr>
      <w:spacing w:after="120" w:line="276" w:lineRule="auto"/>
      <w:ind w:left="283"/>
    </w:pPr>
    <w:rPr>
      <w:rFonts w:asciiTheme="minorHAnsi" w:eastAsiaTheme="minorEastAsia" w:hAnsiTheme="minorHAnsi"/>
      <w:sz w:val="22"/>
      <w:szCs w:val="22"/>
    </w:rPr>
  </w:style>
  <w:style w:type="character" w:customStyle="1" w:styleId="a5">
    <w:name w:val="Основной текст с отступом Знак"/>
    <w:basedOn w:val="a0"/>
    <w:link w:val="a4"/>
    <w:uiPriority w:val="99"/>
    <w:rsid w:val="00136484"/>
    <w:rPr>
      <w:rFonts w:eastAsiaTheme="minorEastAsia" w:cs="Times New Roman"/>
      <w:lang w:eastAsia="ru-RU"/>
    </w:rPr>
  </w:style>
  <w:style w:type="character" w:styleId="a6">
    <w:name w:val="Hyperlink"/>
    <w:basedOn w:val="a0"/>
    <w:unhideWhenUsed/>
    <w:rsid w:val="0013648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03373"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"/>
    <w:semiHidden/>
    <w:rsid w:val="009215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921534"/>
    <w:rPr>
      <w:sz w:val="24"/>
      <w:szCs w:val="24"/>
    </w:rPr>
  </w:style>
  <w:style w:type="paragraph" w:styleId="a9">
    <w:name w:val="endnote text"/>
    <w:basedOn w:val="a"/>
    <w:link w:val="aa"/>
    <w:semiHidden/>
    <w:rsid w:val="00921534"/>
    <w:pPr>
      <w:widowControl w:val="0"/>
    </w:pPr>
    <w:rPr>
      <w:sz w:val="24"/>
    </w:rPr>
  </w:style>
  <w:style w:type="character" w:customStyle="1" w:styleId="aa">
    <w:name w:val="Текст концевой сноски Знак"/>
    <w:basedOn w:val="a0"/>
    <w:link w:val="a9"/>
    <w:semiHidden/>
    <w:rsid w:val="009215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F6484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F64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484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484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8C245A"/>
    <w:pPr>
      <w:spacing w:before="100" w:beforeAutospacing="1" w:after="115"/>
    </w:pPr>
    <w:rPr>
      <w:color w:val="000000"/>
      <w:sz w:val="24"/>
      <w:szCs w:val="24"/>
    </w:rPr>
  </w:style>
  <w:style w:type="character" w:customStyle="1" w:styleId="highlighthighlightactive">
    <w:name w:val="highlight highlight_active"/>
    <w:basedOn w:val="a0"/>
    <w:rsid w:val="008C245A"/>
  </w:style>
  <w:style w:type="paragraph" w:customStyle="1" w:styleId="ConsPlusTitle">
    <w:name w:val="ConsPlusTitle"/>
    <w:qFormat/>
    <w:rsid w:val="001B616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rsid w:val="002015E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847A0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47A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 Spacing"/>
    <w:uiPriority w:val="1"/>
    <w:qFormat/>
    <w:rsid w:val="00FE2778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74C4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74C4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74C46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74C46"/>
  </w:style>
  <w:style w:type="character" w:customStyle="1" w:styleId="ConsPlusNormal0">
    <w:name w:val="ConsPlusNormal Знак"/>
    <w:link w:val="ConsPlusNormal"/>
    <w:locked/>
    <w:rsid w:val="00774C4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(2)_"/>
    <w:link w:val="24"/>
    <w:rsid w:val="00774C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74C46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  <w:lang w:eastAsia="en-US"/>
    </w:rPr>
  </w:style>
  <w:style w:type="table" w:styleId="af4">
    <w:name w:val="Table Grid"/>
    <w:basedOn w:val="a1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Подпись к таблице_"/>
    <w:link w:val="af6"/>
    <w:rsid w:val="00774C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774C46"/>
    <w:pPr>
      <w:widowControl w:val="0"/>
      <w:shd w:val="clear" w:color="auto" w:fill="FFFFFF"/>
      <w:spacing w:line="244" w:lineRule="exact"/>
      <w:ind w:firstLine="567"/>
      <w:jc w:val="both"/>
    </w:pPr>
    <w:rPr>
      <w:sz w:val="22"/>
      <w:szCs w:val="22"/>
      <w:lang w:eastAsia="en-US"/>
    </w:rPr>
  </w:style>
  <w:style w:type="character" w:styleId="HTML">
    <w:name w:val="HTML Variable"/>
    <w:aliases w:val="!Ссылки в документе"/>
    <w:basedOn w:val="a0"/>
    <w:rsid w:val="00774C4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7">
    <w:name w:val="annotation text"/>
    <w:aliases w:val="!Равноширинный текст документа"/>
    <w:basedOn w:val="a"/>
    <w:link w:val="af8"/>
    <w:semiHidden/>
    <w:rsid w:val="00774C46"/>
    <w:pPr>
      <w:ind w:firstLine="567"/>
      <w:jc w:val="both"/>
    </w:pPr>
    <w:rPr>
      <w:rFonts w:ascii="Courier" w:hAnsi="Courier"/>
      <w:sz w:val="22"/>
    </w:rPr>
  </w:style>
  <w:style w:type="character" w:customStyle="1" w:styleId="af8">
    <w:name w:val="Текст примечания Знак"/>
    <w:aliases w:val="!Равноширинный текст документа Знак"/>
    <w:basedOn w:val="a0"/>
    <w:link w:val="af7"/>
    <w:semiHidden/>
    <w:rsid w:val="00774C4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774C4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774C46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774C46"/>
    <w:pPr>
      <w:jc w:val="left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74C46"/>
    <w:pPr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9">
    <w:name w:val="FollowedHyperlink"/>
    <w:uiPriority w:val="99"/>
    <w:semiHidden/>
    <w:unhideWhenUsed/>
    <w:rsid w:val="00774C46"/>
    <w:rPr>
      <w:color w:val="800080"/>
      <w:u w:val="single"/>
    </w:rPr>
  </w:style>
  <w:style w:type="character" w:customStyle="1" w:styleId="afa">
    <w:name w:val="Сноска_"/>
    <w:basedOn w:val="a0"/>
    <w:link w:val="afb"/>
    <w:rsid w:val="00774C46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3"/>
    <w:rsid w:val="00774C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b">
    <w:name w:val="Сноска"/>
    <w:basedOn w:val="a"/>
    <w:link w:val="afa"/>
    <w:rsid w:val="00774C46"/>
    <w:pPr>
      <w:widowControl w:val="0"/>
      <w:shd w:val="clear" w:color="auto" w:fill="FFFFFF"/>
      <w:spacing w:line="182" w:lineRule="exact"/>
      <w:jc w:val="both"/>
    </w:pPr>
    <w:rPr>
      <w:rFonts w:cstheme="minorBidi"/>
      <w:sz w:val="15"/>
      <w:szCs w:val="15"/>
      <w:lang w:eastAsia="en-US"/>
    </w:rPr>
  </w:style>
  <w:style w:type="paragraph" w:customStyle="1" w:styleId="12">
    <w:name w:val="Текст1"/>
    <w:basedOn w:val="a"/>
    <w:next w:val="afc"/>
    <w:link w:val="afd"/>
    <w:uiPriority w:val="99"/>
    <w:semiHidden/>
    <w:unhideWhenUsed/>
    <w:rsid w:val="00774C46"/>
    <w:rPr>
      <w:rFonts w:asciiTheme="minorHAnsi" w:eastAsia="Calibri" w:hAnsiTheme="minorHAnsi"/>
      <w:sz w:val="22"/>
      <w:szCs w:val="21"/>
      <w:lang w:eastAsia="en-US"/>
    </w:rPr>
  </w:style>
  <w:style w:type="character" w:customStyle="1" w:styleId="afd">
    <w:name w:val="Текст Знак"/>
    <w:basedOn w:val="a0"/>
    <w:link w:val="12"/>
    <w:uiPriority w:val="99"/>
    <w:semiHidden/>
    <w:rsid w:val="00774C46"/>
    <w:rPr>
      <w:rFonts w:eastAsia="Calibri" w:cs="Times New Roman"/>
      <w:sz w:val="22"/>
      <w:szCs w:val="21"/>
      <w:lang w:eastAsia="en-US"/>
    </w:rPr>
  </w:style>
  <w:style w:type="table" w:customStyle="1" w:styleId="13">
    <w:name w:val="Сетка таблицы1"/>
    <w:basedOn w:val="a1"/>
    <w:next w:val="af4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Plain Text"/>
    <w:basedOn w:val="a"/>
    <w:link w:val="14"/>
    <w:uiPriority w:val="99"/>
    <w:semiHidden/>
    <w:unhideWhenUsed/>
    <w:rsid w:val="00774C46"/>
    <w:rPr>
      <w:rFonts w:ascii="Consolas" w:hAnsi="Consolas" w:cs="Consolas"/>
      <w:sz w:val="21"/>
      <w:szCs w:val="21"/>
    </w:rPr>
  </w:style>
  <w:style w:type="character" w:customStyle="1" w:styleId="14">
    <w:name w:val="Текст Знак1"/>
    <w:basedOn w:val="a0"/>
    <w:link w:val="afc"/>
    <w:uiPriority w:val="99"/>
    <w:semiHidden/>
    <w:rsid w:val="00774C46"/>
    <w:rPr>
      <w:rFonts w:ascii="Consolas" w:eastAsia="Times New Roman" w:hAnsi="Consolas" w:cs="Consolas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4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6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rnla-service.scli.ru:8080/rnla-links/ws//content/act/8f21b21c-a408-42c4-b9fe-a939b863c84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14</Pages>
  <Words>2302</Words>
  <Characters>13122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Дадашова Оксана Владимировна</cp:lastModifiedBy>
  <cp:revision>23</cp:revision>
  <cp:lastPrinted>2025-08-29T09:18:00Z</cp:lastPrinted>
  <dcterms:created xsi:type="dcterms:W3CDTF">2025-04-09T08:51:00Z</dcterms:created>
  <dcterms:modified xsi:type="dcterms:W3CDTF">2025-08-29T09:18:00Z</dcterms:modified>
</cp:coreProperties>
</file>